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85F" w:rsidRDefault="00D3485F" w:rsidP="00D3485F">
      <w:pPr>
        <w:spacing w:after="200"/>
        <w:ind w:left="-567" w:right="-567"/>
        <w:jc w:val="center"/>
        <w:rPr>
          <w:b/>
          <w:bCs/>
          <w:sz w:val="23"/>
          <w:szCs w:val="23"/>
        </w:rPr>
      </w:pPr>
      <w:r w:rsidRPr="00D3485F">
        <w:rPr>
          <w:b/>
          <w:bCs/>
          <w:sz w:val="23"/>
          <w:szCs w:val="23"/>
        </w:rPr>
        <w:t>RESOLUÇÃO DA DIRETORIA COLEGIADA - RDC Nº 344, DE 27 DE NOVEBMRO DE 2003</w:t>
      </w:r>
    </w:p>
    <w:p w:rsidR="00D3485F" w:rsidRDefault="00D3485F" w:rsidP="00D3485F">
      <w:pPr>
        <w:spacing w:after="200"/>
        <w:ind w:left="-567" w:right="-567"/>
        <w:jc w:val="center"/>
        <w:rPr>
          <w:b/>
          <w:bCs/>
          <w:color w:val="0000FF"/>
          <w:szCs w:val="23"/>
        </w:rPr>
      </w:pPr>
      <w:r w:rsidRPr="00D3485F">
        <w:rPr>
          <w:b/>
          <w:bCs/>
          <w:color w:val="0000FF"/>
          <w:szCs w:val="23"/>
        </w:rPr>
        <w:t>(Publicada no DOU nº 232, de 28 de novembro de 2003)</w:t>
      </w:r>
    </w:p>
    <w:p w:rsidR="00D3485F" w:rsidRPr="00D3485F" w:rsidRDefault="00D3485F" w:rsidP="00D3485F">
      <w:pPr>
        <w:spacing w:after="200"/>
        <w:ind w:left="-567" w:right="-567"/>
        <w:jc w:val="center"/>
        <w:rPr>
          <w:sz w:val="26"/>
        </w:rPr>
      </w:pPr>
      <w:r>
        <w:rPr>
          <w:b/>
          <w:bCs/>
          <w:color w:val="0000FF"/>
          <w:szCs w:val="23"/>
        </w:rPr>
        <w:t>(Revogada tacitamente pela Resolução – RDC nº 315, de 26 de outubro de 2005, conforme declarado pelo Despacho nº 56, de 27 de março de 2018)</w:t>
      </w:r>
      <w:bookmarkStart w:id="0" w:name="_GoBack"/>
      <w:bookmarkEnd w:id="0"/>
    </w:p>
    <w:p w:rsidR="00D3485F" w:rsidRPr="00D3485F" w:rsidRDefault="00E51F9E" w:rsidP="00D3485F">
      <w:pPr>
        <w:spacing w:after="200"/>
        <w:ind w:firstLine="567"/>
        <w:jc w:val="both"/>
        <w:rPr>
          <w:strike/>
        </w:rPr>
      </w:pPr>
      <w:r w:rsidRPr="00D3485F">
        <w:rPr>
          <w:b/>
          <w:bCs/>
          <w:strike/>
        </w:rPr>
        <w:t>A Diretoria Colegiada da Agência Nacional de Vigilância Sanitária</w:t>
      </w:r>
      <w:r w:rsidRPr="00D3485F">
        <w:rPr>
          <w:strike/>
        </w:rPr>
        <w:t xml:space="preserve">, no uso da atribuição que lhe confere o art. </w:t>
      </w:r>
      <w:proofErr w:type="gramStart"/>
      <w:r w:rsidRPr="00D3485F">
        <w:rPr>
          <w:strike/>
        </w:rPr>
        <w:t>11 inciso</w:t>
      </w:r>
      <w:proofErr w:type="gramEnd"/>
      <w:r w:rsidRPr="00D3485F">
        <w:rPr>
          <w:strike/>
        </w:rPr>
        <w:t xml:space="preserve"> IV do Regulamento da ANVISA aprovado pelo Decreto nº 3.029, de 16 de abril de 1999, c/c o art. 111, inciso I, alínea “b”, § 1º do Regimento Interno aprovado pela Portaria nº 593, de 25 de agosto de 2000, republicada no DOU de 22 de dezembro de 2000, em reunião realizada em 11 de novembro de 2003,</w:t>
      </w:r>
    </w:p>
    <w:p w:rsidR="00D3485F" w:rsidRPr="00D3485F" w:rsidRDefault="00E51F9E" w:rsidP="00D3485F">
      <w:pPr>
        <w:pStyle w:val="Corpodetexto2"/>
        <w:spacing w:after="200"/>
        <w:ind w:firstLine="567"/>
        <w:rPr>
          <w:rFonts w:ascii="Times New Roman" w:hAnsi="Times New Roman" w:cs="Times New Roman"/>
          <w:strike/>
        </w:rPr>
      </w:pPr>
      <w:proofErr w:type="gramStart"/>
      <w:r w:rsidRPr="00D3485F">
        <w:rPr>
          <w:rFonts w:ascii="Times New Roman" w:hAnsi="Times New Roman" w:cs="Times New Roman"/>
          <w:strike/>
        </w:rPr>
        <w:t>adota</w:t>
      </w:r>
      <w:proofErr w:type="gramEnd"/>
      <w:r w:rsidRPr="00D3485F">
        <w:rPr>
          <w:rFonts w:ascii="Times New Roman" w:hAnsi="Times New Roman" w:cs="Times New Roman"/>
          <w:strike/>
        </w:rPr>
        <w:t xml:space="preserve"> a seguinte Resolução da Diretoria Colegiada e eu, Diretor-Presidente, determino a sua publicação:</w:t>
      </w:r>
    </w:p>
    <w:p w:rsidR="00D3485F" w:rsidRPr="00D3485F" w:rsidRDefault="00E51F9E" w:rsidP="00D3485F">
      <w:pPr>
        <w:pStyle w:val="Corpodetexto2"/>
        <w:spacing w:after="200"/>
        <w:ind w:firstLine="567"/>
        <w:rPr>
          <w:rFonts w:ascii="Times New Roman" w:hAnsi="Times New Roman" w:cs="Times New Roman"/>
          <w:strike/>
        </w:rPr>
      </w:pPr>
      <w:r w:rsidRPr="00D3485F">
        <w:rPr>
          <w:rFonts w:ascii="Times New Roman" w:hAnsi="Times New Roman" w:cs="Times New Roman"/>
          <w:strike/>
        </w:rPr>
        <w:t xml:space="preserve">Art. 1° Alterar, no Capítulo III - Documentos Necessários à Formação de Processos de Produtos Biológicos - do Anexo da Resolução - RDC nº 80, de 18 de março de 2002, publicada no Diário Oficial da União, o </w:t>
      </w:r>
      <w:proofErr w:type="gramStart"/>
      <w:r w:rsidRPr="00D3485F">
        <w:rPr>
          <w:rFonts w:ascii="Times New Roman" w:hAnsi="Times New Roman" w:cs="Times New Roman"/>
          <w:strike/>
        </w:rPr>
        <w:t>sub item</w:t>
      </w:r>
      <w:proofErr w:type="gramEnd"/>
      <w:r w:rsidRPr="00D3485F">
        <w:rPr>
          <w:rFonts w:ascii="Times New Roman" w:hAnsi="Times New Roman" w:cs="Times New Roman"/>
          <w:strike/>
        </w:rPr>
        <w:t xml:space="preserve"> 1.1 que passa a vigorar com a seguinte redação.</w:t>
      </w:r>
    </w:p>
    <w:p w:rsidR="00D3485F" w:rsidRPr="00D3485F" w:rsidRDefault="00E51F9E" w:rsidP="00D3485F">
      <w:pPr>
        <w:pStyle w:val="Corpodetexto2"/>
        <w:spacing w:after="200"/>
        <w:ind w:firstLine="567"/>
        <w:rPr>
          <w:rFonts w:ascii="Times New Roman" w:hAnsi="Times New Roman" w:cs="Times New Roman"/>
          <w:strike/>
        </w:rPr>
      </w:pPr>
      <w:r w:rsidRPr="00D3485F">
        <w:rPr>
          <w:rFonts w:ascii="Times New Roman" w:hAnsi="Times New Roman" w:cs="Times New Roman"/>
          <w:strike/>
        </w:rPr>
        <w:t>“Capítulo III:</w:t>
      </w:r>
      <w:r w:rsidR="00D3485F" w:rsidRPr="00D3485F">
        <w:rPr>
          <w:rFonts w:ascii="Times New Roman" w:hAnsi="Times New Roman" w:cs="Times New Roman"/>
          <w:strike/>
        </w:rPr>
        <w:t xml:space="preserve"> </w:t>
      </w:r>
      <w:r w:rsidRPr="00D3485F">
        <w:rPr>
          <w:rFonts w:ascii="Times New Roman" w:hAnsi="Times New Roman" w:cs="Times New Roman"/>
          <w:strike/>
        </w:rPr>
        <w:t>DOCUMENTOS NECESSÁRIOS À FORMAÇÃO DE PROCESSOS DE PRODUTOS BIOLÓGICOS</w:t>
      </w:r>
    </w:p>
    <w:p w:rsidR="00D3485F" w:rsidRPr="00D3485F" w:rsidRDefault="00E51F9E" w:rsidP="00D3485F">
      <w:pPr>
        <w:pStyle w:val="Corpodetexto2"/>
        <w:spacing w:after="200"/>
        <w:ind w:firstLine="567"/>
        <w:rPr>
          <w:rFonts w:ascii="Times New Roman" w:hAnsi="Times New Roman" w:cs="Times New Roman"/>
          <w:strike/>
        </w:rPr>
      </w:pPr>
      <w:r w:rsidRPr="00D3485F">
        <w:rPr>
          <w:rFonts w:ascii="Times New Roman" w:hAnsi="Times New Roman" w:cs="Times New Roman"/>
          <w:strike/>
        </w:rPr>
        <w:t xml:space="preserve">1 - Aspectos Gerais </w:t>
      </w:r>
    </w:p>
    <w:p w:rsidR="00D3485F" w:rsidRPr="00D3485F" w:rsidRDefault="00E51F9E" w:rsidP="00D3485F">
      <w:pPr>
        <w:pStyle w:val="Corpodetexto2"/>
        <w:spacing w:after="200"/>
        <w:ind w:firstLine="567"/>
        <w:rPr>
          <w:rFonts w:ascii="Times New Roman" w:hAnsi="Times New Roman" w:cs="Times New Roman"/>
          <w:iCs/>
          <w:strike/>
        </w:rPr>
      </w:pPr>
      <w:r w:rsidRPr="00D3485F">
        <w:rPr>
          <w:rFonts w:ascii="Times New Roman" w:hAnsi="Times New Roman" w:cs="Times New Roman"/>
          <w:iCs/>
          <w:strike/>
        </w:rPr>
        <w:t>1.1 - O solicitante, ao protocolar a solicitação de Registro e suas Alterações, Atualizações e Revalidações, deve apresentar 1(uma) via de toda a documentação solicitada e 1(um) CD-ROM com a mesma informação gravado em linguagem eletrônica tipo texto (o número de série do disco deve estar explicitado na documentação</w:t>
      </w:r>
      <w:proofErr w:type="gramStart"/>
      <w:r w:rsidRPr="00D3485F">
        <w:rPr>
          <w:rFonts w:ascii="Times New Roman" w:hAnsi="Times New Roman" w:cs="Times New Roman"/>
          <w:iCs/>
          <w:strike/>
        </w:rPr>
        <w:t>).”</w:t>
      </w:r>
      <w:proofErr w:type="gramEnd"/>
      <w:r w:rsidRPr="00D3485F">
        <w:rPr>
          <w:rFonts w:ascii="Times New Roman" w:hAnsi="Times New Roman" w:cs="Times New Roman"/>
          <w:iCs/>
          <w:strike/>
        </w:rPr>
        <w:t xml:space="preserve"> NR</w:t>
      </w:r>
    </w:p>
    <w:p w:rsidR="00D3485F" w:rsidRPr="00D3485F" w:rsidRDefault="00E51F9E" w:rsidP="00D3485F">
      <w:pPr>
        <w:pStyle w:val="Corpodetexto"/>
        <w:spacing w:after="200"/>
        <w:ind w:firstLine="567"/>
        <w:jc w:val="both"/>
        <w:rPr>
          <w:rFonts w:ascii="Times New Roman" w:hAnsi="Times New Roman" w:cs="Times New Roman"/>
          <w:strike/>
        </w:rPr>
      </w:pPr>
      <w:r w:rsidRPr="00D3485F">
        <w:rPr>
          <w:rFonts w:ascii="Times New Roman" w:hAnsi="Times New Roman" w:cs="Times New Roman"/>
          <w:strike/>
        </w:rPr>
        <w:t>Art. 2° Esta Resolução da Diretoria Colegiada entra em vigor na data de sua publicação.</w:t>
      </w:r>
    </w:p>
    <w:p w:rsidR="00D3485F" w:rsidRPr="00D3485F" w:rsidRDefault="00D3485F" w:rsidP="00D3485F">
      <w:pPr>
        <w:pStyle w:val="Corpodetexto"/>
        <w:spacing w:after="200"/>
        <w:ind w:firstLine="567"/>
        <w:jc w:val="both"/>
        <w:rPr>
          <w:rFonts w:ascii="Times New Roman" w:hAnsi="Times New Roman" w:cs="Times New Roman"/>
          <w:strike/>
        </w:rPr>
      </w:pPr>
    </w:p>
    <w:p w:rsidR="00E51F9E" w:rsidRPr="00D3485F" w:rsidRDefault="00E51F9E" w:rsidP="00D3485F">
      <w:pPr>
        <w:spacing w:after="200"/>
        <w:jc w:val="center"/>
        <w:rPr>
          <w:b/>
          <w:strike/>
        </w:rPr>
      </w:pPr>
      <w:r w:rsidRPr="00D3485F">
        <w:rPr>
          <w:b/>
          <w:strike/>
        </w:rPr>
        <w:t>CLAUDIO MAIEROVITCH PESSANHA HENRIQUES</w:t>
      </w:r>
    </w:p>
    <w:sectPr w:rsidR="00E51F9E" w:rsidRPr="00D3485F" w:rsidSect="00D3485F">
      <w:headerReference w:type="default" r:id="rId8"/>
      <w:footerReference w:type="default" r:id="rId9"/>
      <w:pgSz w:w="11907" w:h="16840" w:code="9"/>
      <w:pgMar w:top="1417" w:right="1701" w:bottom="1417" w:left="1701"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F9E" w:rsidRDefault="00E51F9E">
      <w:r>
        <w:separator/>
      </w:r>
    </w:p>
  </w:endnote>
  <w:endnote w:type="continuationSeparator" w:id="0">
    <w:p w:rsidR="00E51F9E" w:rsidRDefault="00E51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85F" w:rsidRPr="0018049F" w:rsidRDefault="00D3485F" w:rsidP="00D3485F">
    <w:pPr>
      <w:tabs>
        <w:tab w:val="right" w:pos="8504"/>
      </w:tabs>
      <w:jc w:val="center"/>
      <w:rPr>
        <w:rFonts w:ascii="Calibri" w:eastAsia="Times New Roman" w:hAnsi="Calibri"/>
      </w:rPr>
    </w:pPr>
    <w:r w:rsidRPr="0018049F">
      <w:rPr>
        <w:rFonts w:ascii="Calibri" w:eastAsia="Times New Roman" w:hAnsi="Calibri"/>
        <w:color w:val="943634"/>
      </w:rPr>
      <w:t xml:space="preserve">Este texto não substitui </w:t>
    </w:r>
    <w:proofErr w:type="gramStart"/>
    <w:r w:rsidRPr="0018049F">
      <w:rPr>
        <w:rFonts w:ascii="Calibri" w:eastAsia="Times New Roman" w:hAnsi="Calibri"/>
        <w:color w:val="943634"/>
      </w:rPr>
      <w:t>o(</w:t>
    </w:r>
    <w:proofErr w:type="gramEnd"/>
    <w:r w:rsidRPr="0018049F">
      <w:rPr>
        <w:rFonts w:ascii="Calibri" w:eastAsia="Times New Roman" w:hAnsi="Calibri"/>
        <w:color w:val="943634"/>
      </w:rPr>
      <w:t>s) publicado(s) em Diário Oficial da União.</w:t>
    </w:r>
  </w:p>
  <w:p w:rsidR="00E51F9E" w:rsidRDefault="00E51F9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F9E" w:rsidRDefault="00E51F9E">
      <w:r>
        <w:separator/>
      </w:r>
    </w:p>
  </w:footnote>
  <w:footnote w:type="continuationSeparator" w:id="0">
    <w:p w:rsidR="00E51F9E" w:rsidRDefault="00E51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85F" w:rsidRDefault="00D3485F">
    <w:pPr>
      <w:pStyle w:val="Cabealho"/>
    </w:pPr>
  </w:p>
  <w:p w:rsidR="00D3485F" w:rsidRPr="0018049F" w:rsidRDefault="00D3485F" w:rsidP="00D3485F">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0796079E" wp14:editId="21AEE283">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3485F" w:rsidRPr="0018049F" w:rsidRDefault="00D3485F" w:rsidP="00D3485F">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rsidR="00D3485F" w:rsidRDefault="00D3485F" w:rsidP="00D3485F">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rsidR="00D3485F" w:rsidRDefault="00D3485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F9E"/>
    <w:rsid w:val="00117CFA"/>
    <w:rsid w:val="00D3485F"/>
    <w:rsid w:val="00E51F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1C9263"/>
  <w14:defaultImageDpi w14:val="0"/>
  <w15:docId w15:val="{53886B7E-4862-465B-B343-E9BCC9C5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semiHidden="1"/>
    <w:lsdException w:name="header" w:semiHidden="1"/>
    <w:lsdException w:name="footer" w:semiHidden="1"/>
    <w:lsdException w:name="caption" w:semiHidden="1" w:uiPriority="35" w:unhideWhenUsed="1" w:qFormat="1"/>
    <w:lsdException w:name="annotation reference" w:semiHidden="1"/>
    <w:lsdException w:name="page number" w:semiHidden="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lsdException w:name="Body Text" w:semiHidden="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2" w:semiHidden="1"/>
    <w:lsdException w:name="Strong" w:uiPriority="22" w:qFormat="1"/>
    <w:lsdException w:name="Emphasis" w:uiPriority="20" w:qFormat="1"/>
    <w:lsdException w:name="Normal (Web)" w:semiHidden="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ind w:firstLine="567"/>
      <w:jc w:val="both"/>
      <w:outlineLvl w:val="0"/>
    </w:pPr>
    <w:rPr>
      <w:rFonts w:ascii="Arial" w:hAnsi="Arial" w:cs="Arial"/>
      <w:b/>
      <w:bCs/>
      <w:sz w:val="22"/>
      <w:szCs w:val="22"/>
    </w:rPr>
  </w:style>
  <w:style w:type="paragraph" w:styleId="Ttulo5">
    <w:name w:val="heading 5"/>
    <w:basedOn w:val="Normal"/>
    <w:next w:val="Normal"/>
    <w:link w:val="Ttulo5Char"/>
    <w:uiPriority w:val="99"/>
    <w:qFormat/>
    <w:pPr>
      <w:keepNext/>
      <w:outlineLvl w:val="4"/>
    </w:pPr>
    <w:rPr>
      <w:rFonts w:ascii="Arial" w:hAnsi="Arial" w:cs="Arial"/>
      <w:b/>
      <w:bCs/>
      <w:sz w:val="22"/>
      <w:szCs w:val="22"/>
    </w:rPr>
  </w:style>
  <w:style w:type="paragraph" w:styleId="Ttulo8">
    <w:name w:val="heading 8"/>
    <w:basedOn w:val="Normal"/>
    <w:next w:val="Normal"/>
    <w:link w:val="Ttulo8Char"/>
    <w:uiPriority w:val="99"/>
    <w:qFormat/>
    <w:pPr>
      <w:keepNext/>
      <w:jc w:val="both"/>
      <w:outlineLvl w:val="7"/>
    </w:pPr>
  </w:style>
  <w:style w:type="paragraph" w:styleId="Ttulo9">
    <w:name w:val="heading 9"/>
    <w:basedOn w:val="Normal"/>
    <w:next w:val="Normal"/>
    <w:link w:val="Ttulo9Char"/>
    <w:uiPriority w:val="99"/>
    <w:qFormat/>
    <w:pPr>
      <w:keepNext/>
      <w:jc w:val="center"/>
      <w:outlineLvl w:val="8"/>
    </w:pPr>
    <w:rPr>
      <w:rFonts w:ascii="Arial" w:hAnsi="Arial" w:cs="Arial"/>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styleId="Corpodetexto2">
    <w:name w:val="Body Text 2"/>
    <w:basedOn w:val="Normal"/>
    <w:link w:val="Corpodetexto2Char"/>
    <w:uiPriority w:val="99"/>
    <w:pPr>
      <w:jc w:val="both"/>
    </w:pPr>
    <w:rPr>
      <w:rFonts w:ascii="Arial" w:hAnsi="Arial" w:cs="Arial"/>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left="4111"/>
      <w:jc w:val="both"/>
    </w:pPr>
    <w:rPr>
      <w:rFonts w:ascii="Arial" w:hAnsi="Arial" w:cs="Arial"/>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Corpodetexto">
    <w:name w:val="Body Text"/>
    <w:basedOn w:val="Normal"/>
    <w:link w:val="CorpodetextoChar"/>
    <w:uiPriority w:val="99"/>
    <w:rPr>
      <w:rFonts w:ascii="Arial" w:hAnsi="Arial" w:cs="Arial"/>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character" w:styleId="Refdecomentrio">
    <w:name w:val="annotation reference"/>
    <w:basedOn w:val="Fontepargpadro"/>
    <w:uiPriority w:val="99"/>
    <w:rPr>
      <w:rFonts w:cs="Times New Roman"/>
      <w:sz w:val="16"/>
      <w:szCs w:val="16"/>
    </w:rPr>
  </w:style>
  <w:style w:type="paragraph" w:styleId="Cabealho">
    <w:name w:val="header"/>
    <w:basedOn w:val="Normal"/>
    <w:link w:val="CabealhoChar"/>
    <w:uiPriority w:val="99"/>
    <w:pPr>
      <w:tabs>
        <w:tab w:val="center" w:pos="4419"/>
        <w:tab w:val="right" w:pos="8838"/>
      </w:tabs>
    </w:pPr>
    <w:rPr>
      <w:rFonts w:ascii="Arial" w:hAnsi="Arial" w:cs="Arial"/>
      <w:kern w:val="20"/>
    </w:r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 w:type="character" w:styleId="Nmerodepgina">
    <w:name w:val="page number"/>
    <w:basedOn w:val="Fontepargpadro"/>
    <w:uiPriority w:val="99"/>
    <w:rPr>
      <w:rFonts w:cs="Times New Roman"/>
    </w:rPr>
  </w:style>
  <w:style w:type="paragraph" w:styleId="Rodap">
    <w:name w:val="footer"/>
    <w:basedOn w:val="Normal"/>
    <w:link w:val="RodapChar"/>
    <w:uiPriority w:val="99"/>
    <w:pPr>
      <w:tabs>
        <w:tab w:val="center" w:pos="4419"/>
        <w:tab w:val="right" w:pos="8838"/>
      </w:tabs>
    </w:pPr>
    <w:rPr>
      <w:sz w:val="20"/>
      <w:szCs w:val="20"/>
    </w:r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semiHidden/>
    <w:locked/>
    <w:rPr>
      <w:rFonts w:ascii="Times New Roman" w:hAnsi="Times New Roman" w:cs="Times New Roman"/>
      <w:sz w:val="20"/>
      <w:szCs w:val="20"/>
    </w:rPr>
  </w:style>
  <w:style w:type="paragraph" w:styleId="NormalWeb">
    <w:name w:val="Normal (Web)"/>
    <w:basedOn w:val="Normal"/>
    <w:uiPriority w:val="99"/>
    <w:pPr>
      <w:spacing w:before="100" w:beforeAutospacing="1" w:after="100" w:afterAutospacing="1"/>
    </w:pPr>
  </w:style>
  <w:style w:type="paragraph" w:styleId="Corpodetexto3">
    <w:name w:val="Body Text 3"/>
    <w:basedOn w:val="Normal"/>
    <w:link w:val="Corpodetexto3Char"/>
    <w:uiPriority w:val="99"/>
    <w:pPr>
      <w:jc w:val="both"/>
    </w:pPr>
    <w:rPr>
      <w:rFonts w:ascii="Arial" w:hAnsi="Arial" w:cs="Arial"/>
      <w:sz w:val="22"/>
      <w:szCs w:val="22"/>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PargrafodaLista">
    <w:name w:val="List Paragraph"/>
    <w:basedOn w:val="Normal"/>
    <w:uiPriority w:val="34"/>
    <w:qFormat/>
    <w:rsid w:val="00D3485F"/>
    <w:pPr>
      <w:spacing w:after="200" w:line="288" w:lineRule="auto"/>
      <w:ind w:left="720"/>
      <w:contextualSpacing/>
    </w:pPr>
    <w:rPr>
      <w:rFonts w:asciiTheme="minorHAnsi" w:hAnsiTheme="minorHAnsi"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82C267-92C5-4EC9-92B8-892002CE3869}">
  <ds:schemaRefs>
    <ds:schemaRef ds:uri="http://schemas.openxmlformats.org/officeDocument/2006/bibliography"/>
  </ds:schemaRefs>
</ds:datastoreItem>
</file>

<file path=customXml/itemProps2.xml><?xml version="1.0" encoding="utf-8"?>
<ds:datastoreItem xmlns:ds="http://schemas.openxmlformats.org/officeDocument/2006/customXml" ds:itemID="{B9F9E7DE-BB7E-47C9-AC01-A83B861E1954}"/>
</file>

<file path=customXml/itemProps3.xml><?xml version="1.0" encoding="utf-8"?>
<ds:datastoreItem xmlns:ds="http://schemas.openxmlformats.org/officeDocument/2006/customXml" ds:itemID="{D4029AD5-74B8-42DA-9C82-7C85EC84E8CD}"/>
</file>

<file path=customXml/itemProps4.xml><?xml version="1.0" encoding="utf-8"?>
<ds:datastoreItem xmlns:ds="http://schemas.openxmlformats.org/officeDocument/2006/customXml" ds:itemID="{777DEBD5-91CC-4F82-81DA-EF7E2931C694}"/>
</file>

<file path=docProps/app.xml><?xml version="1.0" encoding="utf-8"?>
<Properties xmlns="http://schemas.openxmlformats.org/officeDocument/2006/extended-properties" xmlns:vt="http://schemas.openxmlformats.org/officeDocument/2006/docPropsVTypes">
  <Template>Normal</Template>
  <TotalTime>8</TotalTime>
  <Pages>1</Pages>
  <Words>275</Words>
  <Characters>1336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lpstr>
    </vt:vector>
  </TitlesOfParts>
  <Company>anvisa</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Reginalice.Maria</dc:creator>
  <cp:keywords/>
  <dc:description/>
  <cp:lastModifiedBy>Raianne Coutinho</cp:lastModifiedBy>
  <cp:revision>3</cp:revision>
  <cp:lastPrinted>2003-11-27T16:09:00Z</cp:lastPrinted>
  <dcterms:created xsi:type="dcterms:W3CDTF">2018-05-22T13:57:00Z</dcterms:created>
  <dcterms:modified xsi:type="dcterms:W3CDTF">2018-05-22T14:04:00Z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