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EB6" w:rsidRPr="00614E21" w:rsidRDefault="00A90EB6" w:rsidP="00614E21">
      <w:pPr>
        <w:spacing w:after="200"/>
        <w:ind w:left="-284" w:right="-285"/>
        <w:jc w:val="center"/>
        <w:rPr>
          <w:b/>
          <w:sz w:val="23"/>
          <w:szCs w:val="23"/>
          <w:lang w:val="pt-BR"/>
        </w:rPr>
      </w:pPr>
      <w:bookmarkStart w:id="0" w:name="_GoBack"/>
      <w:bookmarkEnd w:id="0"/>
      <w:r w:rsidRPr="00614E21">
        <w:rPr>
          <w:b/>
          <w:sz w:val="23"/>
          <w:szCs w:val="23"/>
          <w:lang w:val="pt-BR"/>
        </w:rPr>
        <w:t>RESOLUÇÃO</w:t>
      </w:r>
      <w:r w:rsidR="003E5F57" w:rsidRPr="00614E21">
        <w:rPr>
          <w:b/>
          <w:sz w:val="23"/>
          <w:szCs w:val="23"/>
          <w:lang w:val="pt-BR"/>
        </w:rPr>
        <w:t xml:space="preserve"> DA DIRETORIA COLEGIADA</w:t>
      </w:r>
      <w:r w:rsidRPr="00614E21">
        <w:rPr>
          <w:b/>
          <w:sz w:val="23"/>
          <w:szCs w:val="23"/>
          <w:lang w:val="pt-BR"/>
        </w:rPr>
        <w:t>-RDC N</w:t>
      </w:r>
      <w:r w:rsidRPr="00614E21">
        <w:rPr>
          <w:b/>
          <w:sz w:val="23"/>
          <w:szCs w:val="23"/>
          <w:vertAlign w:val="superscript"/>
          <w:lang w:val="pt-BR"/>
        </w:rPr>
        <w:t>o</w:t>
      </w:r>
      <w:r w:rsidRPr="00614E21">
        <w:rPr>
          <w:b/>
          <w:sz w:val="23"/>
          <w:szCs w:val="23"/>
          <w:lang w:val="pt-BR"/>
        </w:rPr>
        <w:t xml:space="preserve"> </w:t>
      </w:r>
      <w:r w:rsidR="00F2066F" w:rsidRPr="00614E21">
        <w:rPr>
          <w:b/>
          <w:sz w:val="23"/>
          <w:szCs w:val="23"/>
          <w:lang w:val="pt-BR"/>
        </w:rPr>
        <w:t>37</w:t>
      </w:r>
      <w:r w:rsidRPr="00614E21">
        <w:rPr>
          <w:b/>
          <w:sz w:val="23"/>
          <w:szCs w:val="23"/>
          <w:lang w:val="pt-BR"/>
        </w:rPr>
        <w:t xml:space="preserve">, DE </w:t>
      </w:r>
      <w:r w:rsidR="00F2066F" w:rsidRPr="00614E21">
        <w:rPr>
          <w:b/>
          <w:sz w:val="23"/>
          <w:szCs w:val="23"/>
          <w:lang w:val="pt-BR"/>
        </w:rPr>
        <w:t xml:space="preserve">26 DE </w:t>
      </w:r>
      <w:r w:rsidR="008D4EED" w:rsidRPr="00614E21">
        <w:rPr>
          <w:b/>
          <w:sz w:val="23"/>
          <w:szCs w:val="23"/>
          <w:lang w:val="pt-BR"/>
        </w:rPr>
        <w:t>AGOSTO</w:t>
      </w:r>
      <w:r w:rsidRPr="00614E21">
        <w:rPr>
          <w:b/>
          <w:sz w:val="23"/>
          <w:szCs w:val="23"/>
          <w:lang w:val="pt-BR"/>
        </w:rPr>
        <w:t xml:space="preserve"> DE 20</w:t>
      </w:r>
      <w:r w:rsidR="008D4EED" w:rsidRPr="00614E21">
        <w:rPr>
          <w:b/>
          <w:sz w:val="23"/>
          <w:szCs w:val="23"/>
          <w:lang w:val="pt-BR"/>
        </w:rPr>
        <w:t>15</w:t>
      </w:r>
    </w:p>
    <w:p w:rsidR="00A90EB6" w:rsidRPr="00614E21" w:rsidRDefault="00614E21" w:rsidP="00614E21">
      <w:pPr>
        <w:autoSpaceDE w:val="0"/>
        <w:autoSpaceDN w:val="0"/>
        <w:adjustRightInd w:val="0"/>
        <w:spacing w:after="200"/>
        <w:jc w:val="center"/>
        <w:rPr>
          <w:b/>
          <w:color w:val="0000FF"/>
          <w:lang w:val="pt-BR"/>
        </w:rPr>
      </w:pPr>
      <w:r w:rsidRPr="00614E21">
        <w:rPr>
          <w:b/>
          <w:color w:val="0000FF"/>
          <w:lang w:val="pt-BR"/>
        </w:rPr>
        <w:t>(Publicada no DOU</w:t>
      </w:r>
      <w:r w:rsidR="006A1266">
        <w:rPr>
          <w:b/>
          <w:color w:val="0000FF"/>
          <w:lang w:val="pt-BR"/>
        </w:rPr>
        <w:t xml:space="preserve"> nº 164, de 27 de agosto de 2015</w:t>
      </w:r>
      <w:r w:rsidRPr="00614E21">
        <w:rPr>
          <w:b/>
          <w:color w:val="0000FF"/>
          <w:lang w:val="pt-BR"/>
        </w:rPr>
        <w:t>)</w:t>
      </w:r>
    </w:p>
    <w:p w:rsidR="00A90EB6" w:rsidRPr="00614E21" w:rsidRDefault="00A90EB6" w:rsidP="00614E21">
      <w:pPr>
        <w:autoSpaceDE w:val="0"/>
        <w:autoSpaceDN w:val="0"/>
        <w:adjustRightInd w:val="0"/>
        <w:spacing w:after="200"/>
        <w:ind w:left="3969"/>
        <w:jc w:val="both"/>
        <w:rPr>
          <w:lang w:val="pt-BR"/>
        </w:rPr>
      </w:pPr>
      <w:r w:rsidRPr="00614E21">
        <w:rPr>
          <w:lang w:val="pt-BR"/>
        </w:rPr>
        <w:t xml:space="preserve">Dispõe sobre a </w:t>
      </w:r>
      <w:r w:rsidR="0092202C" w:rsidRPr="00614E21">
        <w:rPr>
          <w:lang w:val="pt-BR"/>
        </w:rPr>
        <w:t>padronização de frase</w:t>
      </w:r>
      <w:r w:rsidR="00C40F98" w:rsidRPr="00614E21">
        <w:rPr>
          <w:lang w:val="pt-BR"/>
        </w:rPr>
        <w:t>s</w:t>
      </w:r>
      <w:r w:rsidR="00F9163F" w:rsidRPr="00614E21">
        <w:rPr>
          <w:lang w:val="pt-BR"/>
        </w:rPr>
        <w:t xml:space="preserve"> </w:t>
      </w:r>
      <w:r w:rsidRPr="00614E21">
        <w:rPr>
          <w:lang w:val="pt-BR"/>
        </w:rPr>
        <w:t>de declaração de conteúdo de látex de borracha natural em</w:t>
      </w:r>
      <w:r w:rsidR="00451F0C" w:rsidRPr="00614E21">
        <w:rPr>
          <w:lang w:val="pt-BR"/>
        </w:rPr>
        <w:t xml:space="preserve"> rótulos de</w:t>
      </w:r>
      <w:r w:rsidRPr="00614E21">
        <w:rPr>
          <w:lang w:val="pt-BR"/>
        </w:rPr>
        <w:t xml:space="preserve"> </w:t>
      </w:r>
      <w:r w:rsidR="00451F0C" w:rsidRPr="00614E21">
        <w:rPr>
          <w:lang w:val="pt-BR"/>
        </w:rPr>
        <w:t>dispositivos</w:t>
      </w:r>
      <w:r w:rsidRPr="00614E21">
        <w:rPr>
          <w:lang w:val="pt-BR"/>
        </w:rPr>
        <w:t xml:space="preserve"> </w:t>
      </w:r>
      <w:r w:rsidR="00451F0C" w:rsidRPr="00614E21">
        <w:rPr>
          <w:lang w:val="pt-BR"/>
        </w:rPr>
        <w:t>médicos</w:t>
      </w:r>
      <w:r w:rsidRPr="00614E21">
        <w:rPr>
          <w:lang w:val="pt-BR"/>
        </w:rPr>
        <w:t>.</w:t>
      </w:r>
    </w:p>
    <w:p w:rsidR="00685D5C" w:rsidRPr="00614E21" w:rsidRDefault="00685D5C" w:rsidP="00614E21">
      <w:pPr>
        <w:spacing w:after="200"/>
        <w:ind w:firstLine="567"/>
        <w:jc w:val="both"/>
        <w:rPr>
          <w:lang w:val="pt-BR"/>
        </w:rPr>
      </w:pPr>
      <w:r w:rsidRPr="00614E21">
        <w:rPr>
          <w:lang w:val="pt-BR"/>
        </w:rPr>
        <w:t xml:space="preserve">A Diretoria Colegiada da Agência Nacional de Vigilância Sanitária, no uso das atribuições que lhe confere os incisos III e IV, do art. 15 da Lei n.º 9.782, de 26 de janeiro de 1999, </w:t>
      </w:r>
      <w:r w:rsidR="000F4CD8" w:rsidRPr="00614E21">
        <w:rPr>
          <w:lang w:val="pt-BR"/>
        </w:rPr>
        <w:t>o inciso V e §§ 1º e 3º do art. 58 do Regimento Interno aprovado nos termos do Anexo I da Resolução da Diretoria Colegiada - RDC nº 29, de 21 de julho de 2015, publicada no D.O.U. de 23 de julho de 2015</w:t>
      </w:r>
      <w:r w:rsidRPr="00614E21">
        <w:rPr>
          <w:lang w:val="pt-BR"/>
        </w:rPr>
        <w:t xml:space="preserve">, tendo em vista </w:t>
      </w:r>
      <w:r w:rsidR="007615DC" w:rsidRPr="00614E21">
        <w:rPr>
          <w:lang w:val="pt-BR"/>
        </w:rPr>
        <w:t>o disposto n</w:t>
      </w:r>
      <w:r w:rsidRPr="00614E21">
        <w:rPr>
          <w:lang w:val="pt-BR"/>
        </w:rPr>
        <w:t>os incisos III, do art. 2º, III e IV, do art. 7º da Lei nº 9.782, de 1999,</w:t>
      </w:r>
      <w:r w:rsidR="007615DC" w:rsidRPr="00614E21">
        <w:rPr>
          <w:lang w:val="pt-BR"/>
        </w:rPr>
        <w:t xml:space="preserve"> e </w:t>
      </w:r>
      <w:r w:rsidRPr="00614E21">
        <w:rPr>
          <w:lang w:val="pt-BR"/>
        </w:rPr>
        <w:t xml:space="preserve">o Programa de Melhoria do Processo de Regulamentação da Agência, instituído por meio da Portaria nº 422, de 16 de abril de 2008, e conforme deliberado em reunião realizada em </w:t>
      </w:r>
      <w:r w:rsidR="00250E04" w:rsidRPr="00614E21">
        <w:rPr>
          <w:lang w:val="pt-BR"/>
        </w:rPr>
        <w:t>20</w:t>
      </w:r>
      <w:r w:rsidRPr="00614E21">
        <w:rPr>
          <w:lang w:val="pt-BR"/>
        </w:rPr>
        <w:t xml:space="preserve"> de </w:t>
      </w:r>
      <w:r w:rsidR="00250E04" w:rsidRPr="00614E21">
        <w:rPr>
          <w:lang w:val="pt-BR"/>
        </w:rPr>
        <w:t>agosto</w:t>
      </w:r>
      <w:r w:rsidRPr="00614E21">
        <w:rPr>
          <w:lang w:val="pt-BR"/>
        </w:rPr>
        <w:t xml:space="preserve"> de 201</w:t>
      </w:r>
      <w:r w:rsidR="00113B76" w:rsidRPr="00614E21">
        <w:rPr>
          <w:lang w:val="pt-BR"/>
        </w:rPr>
        <w:t>5</w:t>
      </w:r>
      <w:r w:rsidRPr="00614E21">
        <w:rPr>
          <w:lang w:val="pt-BR"/>
        </w:rPr>
        <w:t>, adota a seguinte Resolução da Diretoria Colegiada e eu, Diretor-Presidente, determino a sua publicação:</w:t>
      </w:r>
    </w:p>
    <w:p w:rsidR="00451F0C" w:rsidRPr="00614E21" w:rsidRDefault="00451F0C" w:rsidP="00614E21">
      <w:pPr>
        <w:spacing w:after="200"/>
        <w:ind w:firstLine="567"/>
        <w:jc w:val="both"/>
        <w:rPr>
          <w:bCs/>
        </w:rPr>
      </w:pPr>
      <w:r w:rsidRPr="00614E21">
        <w:rPr>
          <w:bCs/>
        </w:rPr>
        <w:t>Art. 1º</w:t>
      </w:r>
      <w:r w:rsidRPr="00614E21">
        <w:rPr>
          <w:bCs/>
          <w:lang w:val="pt-BR"/>
        </w:rPr>
        <w:t xml:space="preserve"> </w:t>
      </w:r>
      <w:r w:rsidR="00685D5C" w:rsidRPr="00614E21">
        <w:rPr>
          <w:bCs/>
          <w:lang w:val="pt-BR"/>
        </w:rPr>
        <w:t>Este Regulamento e</w:t>
      </w:r>
      <w:r w:rsidRPr="00614E21">
        <w:rPr>
          <w:bCs/>
          <w:lang w:val="pt-BR"/>
        </w:rPr>
        <w:t>stabelece</w:t>
      </w:r>
      <w:r w:rsidR="0092202C" w:rsidRPr="00614E21">
        <w:rPr>
          <w:bCs/>
          <w:lang w:val="pt-BR"/>
        </w:rPr>
        <w:t xml:space="preserve"> frase</w:t>
      </w:r>
      <w:r w:rsidR="00C40F98" w:rsidRPr="00614E21">
        <w:rPr>
          <w:bCs/>
          <w:lang w:val="pt-BR"/>
        </w:rPr>
        <w:t>s</w:t>
      </w:r>
      <w:r w:rsidR="00F9163F" w:rsidRPr="00614E21">
        <w:rPr>
          <w:bCs/>
          <w:lang w:val="pt-BR"/>
        </w:rPr>
        <w:t xml:space="preserve"> </w:t>
      </w:r>
      <w:r w:rsidR="0092202C" w:rsidRPr="00614E21">
        <w:rPr>
          <w:bCs/>
          <w:lang w:val="pt-BR"/>
        </w:rPr>
        <w:t>padronizada</w:t>
      </w:r>
      <w:r w:rsidR="00C40F98" w:rsidRPr="00614E21">
        <w:rPr>
          <w:bCs/>
          <w:lang w:val="pt-BR"/>
        </w:rPr>
        <w:t>s</w:t>
      </w:r>
      <w:r w:rsidR="008C25EA" w:rsidRPr="00614E21">
        <w:rPr>
          <w:bCs/>
        </w:rPr>
        <w:t xml:space="preserve"> </w:t>
      </w:r>
      <w:r w:rsidRPr="00614E21">
        <w:rPr>
          <w:bCs/>
        </w:rPr>
        <w:t xml:space="preserve"> para</w:t>
      </w:r>
      <w:r w:rsidRPr="00614E21">
        <w:rPr>
          <w:bCs/>
          <w:lang w:val="pt-BR"/>
        </w:rPr>
        <w:t xml:space="preserve"> declaração</w:t>
      </w:r>
      <w:r w:rsidRPr="00614E21">
        <w:rPr>
          <w:bCs/>
        </w:rPr>
        <w:t xml:space="preserve"> em rótulos de dispositivos médicos</w:t>
      </w:r>
      <w:r w:rsidR="008C25EA" w:rsidRPr="00614E21">
        <w:rPr>
          <w:bCs/>
        </w:rPr>
        <w:t xml:space="preserve"> que</w:t>
      </w:r>
      <w:r w:rsidR="008C25EA" w:rsidRPr="00614E21">
        <w:rPr>
          <w:bCs/>
          <w:lang w:val="pt-BR"/>
        </w:rPr>
        <w:t xml:space="preserve"> contenham</w:t>
      </w:r>
      <w:r w:rsidR="008C25EA" w:rsidRPr="00614E21">
        <w:rPr>
          <w:bCs/>
        </w:rPr>
        <w:t xml:space="preserve"> em</w:t>
      </w:r>
      <w:r w:rsidR="008C25EA" w:rsidRPr="00614E21">
        <w:rPr>
          <w:bCs/>
          <w:lang w:val="pt-BR"/>
        </w:rPr>
        <w:t xml:space="preserve"> sua composição</w:t>
      </w:r>
      <w:r w:rsidR="008C25EA" w:rsidRPr="00614E21">
        <w:rPr>
          <w:bCs/>
        </w:rPr>
        <w:t xml:space="preserve"> a</w:t>
      </w:r>
      <w:r w:rsidR="008C25EA" w:rsidRPr="00614E21">
        <w:rPr>
          <w:bCs/>
          <w:lang w:val="pt-BR"/>
        </w:rPr>
        <w:t xml:space="preserve"> presença</w:t>
      </w:r>
      <w:r w:rsidR="008C25EA" w:rsidRPr="00614E21">
        <w:rPr>
          <w:bCs/>
        </w:rPr>
        <w:t xml:space="preserve"> de</w:t>
      </w:r>
      <w:r w:rsidR="008C25EA" w:rsidRPr="00614E21">
        <w:rPr>
          <w:bCs/>
          <w:lang w:val="pt-BR"/>
        </w:rPr>
        <w:t xml:space="preserve"> </w:t>
      </w:r>
      <w:r w:rsidR="00BC2F2B" w:rsidRPr="00614E21">
        <w:rPr>
          <w:bCs/>
          <w:lang w:val="pt-BR"/>
        </w:rPr>
        <w:t>látex</w:t>
      </w:r>
      <w:r w:rsidR="008C25EA" w:rsidRPr="00614E21">
        <w:rPr>
          <w:bCs/>
        </w:rPr>
        <w:t xml:space="preserve"> de borracha natural</w:t>
      </w:r>
      <w:r w:rsidRPr="00614E21">
        <w:rPr>
          <w:bCs/>
        </w:rPr>
        <w:t>.</w:t>
      </w:r>
    </w:p>
    <w:p w:rsidR="00451F0C" w:rsidRPr="00614E21" w:rsidRDefault="007063F3" w:rsidP="00614E21">
      <w:pPr>
        <w:spacing w:after="200"/>
        <w:ind w:firstLine="567"/>
        <w:jc w:val="both"/>
        <w:rPr>
          <w:color w:val="000000"/>
        </w:rPr>
      </w:pPr>
      <w:r w:rsidRPr="00614E21">
        <w:rPr>
          <w:bCs/>
        </w:rPr>
        <w:t xml:space="preserve">Art. 2º Este </w:t>
      </w:r>
      <w:r w:rsidR="00072518" w:rsidRPr="00614E21">
        <w:rPr>
          <w:bCs/>
          <w:lang w:val="pt-BR"/>
        </w:rPr>
        <w:t>R</w:t>
      </w:r>
      <w:r w:rsidRPr="00614E21">
        <w:rPr>
          <w:bCs/>
          <w:lang w:val="pt-BR"/>
        </w:rPr>
        <w:t>egulamento</w:t>
      </w:r>
      <w:r w:rsidRPr="00614E21">
        <w:rPr>
          <w:bCs/>
        </w:rPr>
        <w:t xml:space="preserve"> se aplica </w:t>
      </w:r>
      <w:r w:rsidRPr="00614E21">
        <w:rPr>
          <w:bCs/>
          <w:lang w:val="pt-BR"/>
        </w:rPr>
        <w:t>aos</w:t>
      </w:r>
      <w:r w:rsidRPr="00614E21">
        <w:rPr>
          <w:bCs/>
        </w:rPr>
        <w:t xml:space="preserve"> dispositivos médicos </w:t>
      </w:r>
      <w:r w:rsidR="00451F0C" w:rsidRPr="00614E21">
        <w:rPr>
          <w:color w:val="000000"/>
        </w:rPr>
        <w:t>definidos a seguir:</w:t>
      </w:r>
    </w:p>
    <w:p w:rsidR="00451F0C" w:rsidRPr="00614E21" w:rsidRDefault="00451F0C" w:rsidP="00614E21">
      <w:pPr>
        <w:autoSpaceDE w:val="0"/>
        <w:autoSpaceDN w:val="0"/>
        <w:adjustRightInd w:val="0"/>
        <w:spacing w:after="200"/>
        <w:ind w:firstLine="567"/>
        <w:jc w:val="both"/>
        <w:rPr>
          <w:color w:val="000000"/>
        </w:rPr>
      </w:pPr>
      <w:r w:rsidRPr="00614E21">
        <w:rPr>
          <w:color w:val="000000"/>
        </w:rPr>
        <w:t>I -</w:t>
      </w:r>
      <w:r w:rsidRPr="00614E21">
        <w:rPr>
          <w:color w:val="000000"/>
          <w:lang w:val="pt-BR"/>
        </w:rPr>
        <w:t xml:space="preserve"> Produto</w:t>
      </w:r>
      <w:r w:rsidRPr="00614E21">
        <w:rPr>
          <w:color w:val="000000"/>
        </w:rPr>
        <w:t xml:space="preserve"> Médico:</w:t>
      </w:r>
      <w:r w:rsidRPr="00614E21">
        <w:rPr>
          <w:color w:val="000000"/>
          <w:lang w:val="pt-BR"/>
        </w:rPr>
        <w:t xml:space="preserve"> produto</w:t>
      </w:r>
      <w:r w:rsidRPr="00614E21">
        <w:rPr>
          <w:color w:val="000000"/>
        </w:rPr>
        <w:t xml:space="preserve"> para a</w:t>
      </w:r>
      <w:r w:rsidRPr="00614E21">
        <w:rPr>
          <w:color w:val="000000"/>
          <w:lang w:val="pt-BR"/>
        </w:rPr>
        <w:t xml:space="preserve"> saúde</w:t>
      </w:r>
      <w:r w:rsidRPr="00614E21">
        <w:rPr>
          <w:color w:val="000000"/>
        </w:rPr>
        <w:t xml:space="preserve">, </w:t>
      </w:r>
      <w:r w:rsidRPr="00614E21">
        <w:rPr>
          <w:color w:val="000000"/>
          <w:lang w:val="pt-BR"/>
        </w:rPr>
        <w:t>ta</w:t>
      </w:r>
      <w:r w:rsidR="00685D5C" w:rsidRPr="00614E21">
        <w:rPr>
          <w:color w:val="000000"/>
          <w:lang w:val="pt-BR"/>
        </w:rPr>
        <w:t>is</w:t>
      </w:r>
      <w:r w:rsidR="00685D5C" w:rsidRPr="00614E21">
        <w:rPr>
          <w:color w:val="000000"/>
        </w:rPr>
        <w:t xml:space="preserve"> </w:t>
      </w:r>
      <w:r w:rsidRPr="00614E21">
        <w:rPr>
          <w:color w:val="000000"/>
        </w:rPr>
        <w:t>como</w:t>
      </w:r>
      <w:r w:rsidRPr="00614E21">
        <w:rPr>
          <w:color w:val="000000"/>
          <w:lang w:val="pt-BR"/>
        </w:rPr>
        <w:t xml:space="preserve"> equipamento</w:t>
      </w:r>
      <w:r w:rsidRPr="00614E21">
        <w:rPr>
          <w:color w:val="000000"/>
        </w:rPr>
        <w:t>,</w:t>
      </w:r>
      <w:r w:rsidRPr="00614E21">
        <w:rPr>
          <w:color w:val="000000"/>
          <w:lang w:val="pt-BR"/>
        </w:rPr>
        <w:t xml:space="preserve"> aparelho</w:t>
      </w:r>
      <w:r w:rsidRPr="00614E21">
        <w:rPr>
          <w:color w:val="000000"/>
        </w:rPr>
        <w:t>, material, artigo</w:t>
      </w:r>
      <w:r w:rsidRPr="00614E21">
        <w:rPr>
          <w:color w:val="000000"/>
          <w:lang w:val="pt-BR"/>
        </w:rPr>
        <w:t xml:space="preserve"> ou</w:t>
      </w:r>
      <w:r w:rsidRPr="00614E21">
        <w:rPr>
          <w:color w:val="000000"/>
        </w:rPr>
        <w:t xml:space="preserve"> sistema de uso</w:t>
      </w:r>
      <w:r w:rsidRPr="00614E21">
        <w:rPr>
          <w:color w:val="000000"/>
          <w:lang w:val="pt-BR"/>
        </w:rPr>
        <w:t xml:space="preserve"> ou aplicação</w:t>
      </w:r>
      <w:r w:rsidRPr="00614E21">
        <w:rPr>
          <w:color w:val="000000"/>
        </w:rPr>
        <w:t xml:space="preserve"> médica, odontológica,</w:t>
      </w:r>
      <w:r w:rsidRPr="00614E21">
        <w:rPr>
          <w:color w:val="000000"/>
          <w:lang w:val="pt-BR"/>
        </w:rPr>
        <w:t xml:space="preserve"> laboratorial ou</w:t>
      </w:r>
      <w:r w:rsidRPr="00614E21">
        <w:rPr>
          <w:color w:val="000000"/>
        </w:rPr>
        <w:t xml:space="preserve"> estética, destinado à</w:t>
      </w:r>
      <w:r w:rsidRPr="00614E21">
        <w:rPr>
          <w:color w:val="000000"/>
          <w:lang w:val="pt-BR"/>
        </w:rPr>
        <w:t xml:space="preserve"> prevenção</w:t>
      </w:r>
      <w:r w:rsidRPr="00614E21">
        <w:rPr>
          <w:color w:val="000000"/>
        </w:rPr>
        <w:t>, diagnóstico,</w:t>
      </w:r>
      <w:r w:rsidRPr="00614E21">
        <w:rPr>
          <w:color w:val="000000"/>
          <w:lang w:val="pt-BR"/>
        </w:rPr>
        <w:t xml:space="preserve"> tratamento</w:t>
      </w:r>
      <w:r w:rsidRPr="00614E21">
        <w:rPr>
          <w:color w:val="000000"/>
        </w:rPr>
        <w:t>,</w:t>
      </w:r>
      <w:r w:rsidRPr="00614E21">
        <w:rPr>
          <w:color w:val="000000"/>
          <w:lang w:val="pt-BR"/>
        </w:rPr>
        <w:t xml:space="preserve"> reabilitação ou anticoncepção</w:t>
      </w:r>
      <w:r w:rsidRPr="00614E21">
        <w:rPr>
          <w:color w:val="000000"/>
        </w:rPr>
        <w:t xml:space="preserve"> e que</w:t>
      </w:r>
      <w:r w:rsidRPr="00614E21">
        <w:rPr>
          <w:color w:val="000000"/>
          <w:lang w:val="pt-BR"/>
        </w:rPr>
        <w:t xml:space="preserve"> não</w:t>
      </w:r>
      <w:r w:rsidRPr="00614E21">
        <w:rPr>
          <w:color w:val="000000"/>
        </w:rPr>
        <w:t xml:space="preserve"> utiliza</w:t>
      </w:r>
      <w:r w:rsidRPr="00614E21">
        <w:rPr>
          <w:color w:val="000000"/>
          <w:lang w:val="pt-BR"/>
        </w:rPr>
        <w:t xml:space="preserve"> meio</w:t>
      </w:r>
      <w:r w:rsidRPr="00614E21">
        <w:rPr>
          <w:color w:val="000000"/>
        </w:rPr>
        <w:t xml:space="preserve"> farmacológico,</w:t>
      </w:r>
      <w:r w:rsidRPr="00614E21">
        <w:rPr>
          <w:color w:val="000000"/>
          <w:lang w:val="pt-BR"/>
        </w:rPr>
        <w:t xml:space="preserve"> imunológico ou</w:t>
      </w:r>
      <w:r w:rsidRPr="00614E21">
        <w:rPr>
          <w:color w:val="000000"/>
        </w:rPr>
        <w:t xml:space="preserve"> metabólico para realizar</w:t>
      </w:r>
      <w:r w:rsidRPr="00614E21">
        <w:rPr>
          <w:color w:val="000000"/>
          <w:lang w:val="pt-BR"/>
        </w:rPr>
        <w:t xml:space="preserve"> sua</w:t>
      </w:r>
      <w:r w:rsidRPr="00614E21">
        <w:rPr>
          <w:color w:val="000000"/>
        </w:rPr>
        <w:t xml:space="preserve"> principal</w:t>
      </w:r>
      <w:r w:rsidRPr="00614E21">
        <w:rPr>
          <w:color w:val="000000"/>
          <w:lang w:val="pt-BR"/>
        </w:rPr>
        <w:t xml:space="preserve"> função</w:t>
      </w:r>
      <w:r w:rsidRPr="00614E21">
        <w:rPr>
          <w:color w:val="000000"/>
        </w:rPr>
        <w:t xml:space="preserve"> em seres humanos,</w:t>
      </w:r>
      <w:r w:rsidRPr="00614E21">
        <w:rPr>
          <w:color w:val="000000"/>
          <w:lang w:val="pt-BR"/>
        </w:rPr>
        <w:t xml:space="preserve"> podendo</w:t>
      </w:r>
      <w:r w:rsidRPr="00614E21">
        <w:rPr>
          <w:color w:val="000000"/>
        </w:rPr>
        <w:t>, entretanto, ser auxiliado em</w:t>
      </w:r>
      <w:r w:rsidRPr="00614E21">
        <w:rPr>
          <w:color w:val="000000"/>
          <w:lang w:val="pt-BR"/>
        </w:rPr>
        <w:t xml:space="preserve"> suas funções</w:t>
      </w:r>
      <w:r w:rsidRPr="00614E21">
        <w:rPr>
          <w:color w:val="000000"/>
        </w:rPr>
        <w:t xml:space="preserve"> por</w:t>
      </w:r>
      <w:r w:rsidRPr="00614E21">
        <w:rPr>
          <w:color w:val="000000"/>
          <w:lang w:val="pt-BR"/>
        </w:rPr>
        <w:t xml:space="preserve"> tais meios</w:t>
      </w:r>
      <w:r w:rsidRPr="00614E21">
        <w:rPr>
          <w:color w:val="000000"/>
        </w:rPr>
        <w:t>;</w:t>
      </w:r>
    </w:p>
    <w:p w:rsidR="003A57A1" w:rsidRPr="00614E21" w:rsidRDefault="00451F0C" w:rsidP="00614E21">
      <w:pPr>
        <w:spacing w:after="200"/>
        <w:ind w:firstLine="567"/>
        <w:jc w:val="both"/>
        <w:rPr>
          <w:color w:val="000000"/>
          <w:lang w:val="pt-BR"/>
        </w:rPr>
      </w:pPr>
      <w:r w:rsidRPr="00614E21">
        <w:rPr>
          <w:color w:val="000000"/>
          <w:lang w:val="pt-BR"/>
        </w:rPr>
        <w:t xml:space="preserve">II - </w:t>
      </w:r>
      <w:r w:rsidR="003A57A1" w:rsidRPr="00614E21">
        <w:rPr>
          <w:color w:val="000000"/>
          <w:lang w:val="pt-BR"/>
        </w:rPr>
        <w:t>Produto para diagnóstico in vitro: reagentes, calibradores, padrões, controles, coletores de amostra, materiais e instrumentos, usados individualmente ou em combinação, com intenção de uso determinada pelo fabricante, para análise in vitro de amostras derivadas do corpo humano, exclusivamente ou principalmente para prover informações com propósitos de diagnóstico, monitoramento, triagem ou para determinar a compatibilidade com potenciais receptores de sangue, tecidos e órgãos.</w:t>
      </w:r>
    </w:p>
    <w:p w:rsidR="00A90EB6" w:rsidRPr="00614E21" w:rsidRDefault="00451F0C" w:rsidP="00614E21">
      <w:pPr>
        <w:autoSpaceDE w:val="0"/>
        <w:autoSpaceDN w:val="0"/>
        <w:adjustRightInd w:val="0"/>
        <w:spacing w:after="200"/>
        <w:ind w:firstLine="567"/>
        <w:jc w:val="both"/>
        <w:rPr>
          <w:lang w:val="pt-BR"/>
        </w:rPr>
      </w:pPr>
      <w:r w:rsidRPr="00614E21">
        <w:rPr>
          <w:lang w:val="pt-BR"/>
        </w:rPr>
        <w:t>Art. 3</w:t>
      </w:r>
      <w:r w:rsidR="00A90EB6" w:rsidRPr="00614E21">
        <w:rPr>
          <w:lang w:val="pt-BR"/>
        </w:rPr>
        <w:t xml:space="preserve">º Nos rótulos dos </w:t>
      </w:r>
      <w:r w:rsidRPr="00614E21">
        <w:rPr>
          <w:lang w:val="pt-BR"/>
        </w:rPr>
        <w:t>dispositivos médicos</w:t>
      </w:r>
      <w:r w:rsidR="00A90EB6" w:rsidRPr="00614E21">
        <w:rPr>
          <w:lang w:val="pt-BR"/>
        </w:rPr>
        <w:t xml:space="preserve"> cuja composição contenha látex de borracha natural deve constar </w:t>
      </w:r>
      <w:r w:rsidR="0092202C" w:rsidRPr="00614E21">
        <w:rPr>
          <w:lang w:val="pt-BR"/>
        </w:rPr>
        <w:t>a</w:t>
      </w:r>
      <w:r w:rsidR="003F39B2" w:rsidRPr="00614E21">
        <w:rPr>
          <w:lang w:val="pt-BR"/>
        </w:rPr>
        <w:t xml:space="preserve"> </w:t>
      </w:r>
      <w:r w:rsidR="00A90EB6" w:rsidRPr="00614E21">
        <w:rPr>
          <w:lang w:val="pt-BR"/>
        </w:rPr>
        <w:t>seguinte frase</w:t>
      </w:r>
      <w:r w:rsidR="003F39B2" w:rsidRPr="00614E21">
        <w:rPr>
          <w:lang w:val="pt-BR"/>
        </w:rPr>
        <w:t xml:space="preserve"> padrão</w:t>
      </w:r>
      <w:r w:rsidR="00A90EB6" w:rsidRPr="00614E21">
        <w:rPr>
          <w:lang w:val="pt-BR"/>
        </w:rPr>
        <w:t xml:space="preserve"> em destaque: </w:t>
      </w:r>
      <w:r w:rsidR="00BC2F2B" w:rsidRPr="00614E21">
        <w:rPr>
          <w:lang w:val="pt-BR"/>
        </w:rPr>
        <w:t>“CONTÉM LÁ</w:t>
      </w:r>
      <w:r w:rsidR="00A90EB6" w:rsidRPr="00614E21">
        <w:rPr>
          <w:lang w:val="pt-BR"/>
        </w:rPr>
        <w:t>TEX NATURAL. PODE CAUSAR ALERGIA”.</w:t>
      </w:r>
    </w:p>
    <w:p w:rsidR="00AD3D79" w:rsidRPr="00614E21" w:rsidRDefault="009E3D7D" w:rsidP="00614E21">
      <w:pPr>
        <w:autoSpaceDE w:val="0"/>
        <w:autoSpaceDN w:val="0"/>
        <w:adjustRightInd w:val="0"/>
        <w:spacing w:after="200"/>
        <w:ind w:firstLine="567"/>
        <w:jc w:val="both"/>
        <w:rPr>
          <w:lang w:val="pt-BR"/>
        </w:rPr>
      </w:pPr>
      <w:r w:rsidRPr="00614E21">
        <w:rPr>
          <w:lang w:val="pt-BR"/>
        </w:rPr>
        <w:t>§ 1º</w:t>
      </w:r>
      <w:r w:rsidR="00AD3D79" w:rsidRPr="00614E21">
        <w:rPr>
          <w:lang w:val="pt-BR"/>
        </w:rPr>
        <w:t xml:space="preserve"> </w:t>
      </w:r>
      <w:r w:rsidR="00072518" w:rsidRPr="00614E21">
        <w:rPr>
          <w:lang w:val="pt-BR"/>
        </w:rPr>
        <w:t>F</w:t>
      </w:r>
      <w:r w:rsidR="00AD3D79" w:rsidRPr="00614E21">
        <w:rPr>
          <w:lang w:val="pt-BR"/>
        </w:rPr>
        <w:t>ica proibido o uso da expressão “hipoalergênico”</w:t>
      </w:r>
      <w:r w:rsidR="00072518" w:rsidRPr="00614E21">
        <w:rPr>
          <w:lang w:val="pt-BR"/>
        </w:rPr>
        <w:t xml:space="preserve"> nos rótulos destes dispositivos médicos</w:t>
      </w:r>
      <w:r w:rsidR="00AD3D79" w:rsidRPr="00614E21">
        <w:rPr>
          <w:lang w:val="pt-BR"/>
        </w:rPr>
        <w:t>.</w:t>
      </w:r>
    </w:p>
    <w:p w:rsidR="009E3D7D" w:rsidRPr="00614E21" w:rsidRDefault="009E3D7D" w:rsidP="00614E21">
      <w:pPr>
        <w:autoSpaceDE w:val="0"/>
        <w:autoSpaceDN w:val="0"/>
        <w:adjustRightInd w:val="0"/>
        <w:spacing w:after="200"/>
        <w:ind w:firstLine="567"/>
        <w:jc w:val="both"/>
        <w:rPr>
          <w:lang w:val="pt-BR"/>
        </w:rPr>
      </w:pPr>
      <w:r w:rsidRPr="00614E21">
        <w:rPr>
          <w:lang w:val="pt-BR"/>
        </w:rPr>
        <w:t xml:space="preserve">§ 2º </w:t>
      </w:r>
      <w:r w:rsidR="00283A11" w:rsidRPr="00614E21">
        <w:rPr>
          <w:lang w:val="pt-BR"/>
        </w:rPr>
        <w:t xml:space="preserve">É facultado </w:t>
      </w:r>
      <w:r w:rsidRPr="00614E21">
        <w:rPr>
          <w:lang w:val="pt-BR"/>
        </w:rPr>
        <w:t>o uso da frase disposta n</w:t>
      </w:r>
      <w:r w:rsidR="007615DC" w:rsidRPr="00614E21">
        <w:rPr>
          <w:lang w:val="pt-BR"/>
        </w:rPr>
        <w:t>o</w:t>
      </w:r>
      <w:r w:rsidRPr="00614E21">
        <w:rPr>
          <w:lang w:val="pt-BR"/>
        </w:rPr>
        <w:t xml:space="preserve"> art. 17 da Resolução da Diretoria Colegiada da ANVISA – RDC nº 55, de 4 de novembro de 2011</w:t>
      </w:r>
      <w:r w:rsidR="00283A11" w:rsidRPr="00614E21">
        <w:rPr>
          <w:lang w:val="pt-BR"/>
        </w:rPr>
        <w:t xml:space="preserve"> para as luvas cirúrgicas e luvas para procedimentos não cirúrgicos de borracha natural, de borracha sintética, de </w:t>
      </w:r>
      <w:r w:rsidR="00283A11" w:rsidRPr="00614E21">
        <w:rPr>
          <w:lang w:val="pt-BR"/>
        </w:rPr>
        <w:lastRenderedPageBreak/>
        <w:t>mistura de borrachas natural e sintética e de policloreto de vinila, sob regime de vigilância sanitária</w:t>
      </w:r>
      <w:r w:rsidR="00984FCC" w:rsidRPr="00614E21">
        <w:rPr>
          <w:lang w:val="pt-BR"/>
        </w:rPr>
        <w:t>.</w:t>
      </w:r>
    </w:p>
    <w:p w:rsidR="004F3D68" w:rsidRPr="00614E21" w:rsidRDefault="00C40F98" w:rsidP="00614E21">
      <w:pPr>
        <w:spacing w:after="200"/>
        <w:ind w:firstLine="567"/>
        <w:jc w:val="both"/>
        <w:rPr>
          <w:lang w:val="pt-BR"/>
        </w:rPr>
      </w:pPr>
      <w:r w:rsidRPr="00614E21">
        <w:rPr>
          <w:lang w:val="pt-BR"/>
        </w:rPr>
        <w:t>Art. 4º</w:t>
      </w:r>
      <w:r w:rsidR="004F3D68" w:rsidRPr="00614E21">
        <w:rPr>
          <w:lang w:val="pt-BR"/>
        </w:rPr>
        <w:t xml:space="preserve"> </w:t>
      </w:r>
      <w:r w:rsidR="00AD46D7" w:rsidRPr="00614E21">
        <w:rPr>
          <w:lang w:val="pt-BR"/>
        </w:rPr>
        <w:t>É admissível</w:t>
      </w:r>
      <w:r w:rsidRPr="00614E21">
        <w:rPr>
          <w:lang w:val="pt-BR"/>
        </w:rPr>
        <w:t>, em substituição à frase “CONTÉM LÁTEX NATURAL”,</w:t>
      </w:r>
      <w:r w:rsidR="00AD46D7" w:rsidRPr="00614E21">
        <w:rPr>
          <w:lang w:val="pt-BR"/>
        </w:rPr>
        <w:t xml:space="preserve"> a utilização </w:t>
      </w:r>
      <w:r w:rsidR="004F3D68" w:rsidRPr="00614E21">
        <w:rPr>
          <w:lang w:val="pt-BR"/>
        </w:rPr>
        <w:t>do símbolo</w:t>
      </w:r>
      <w:r w:rsidR="00AD46D7" w:rsidRPr="00614E21">
        <w:rPr>
          <w:lang w:val="pt-BR"/>
        </w:rPr>
        <w:t xml:space="preserve"> </w:t>
      </w:r>
      <w:r w:rsidR="00072518" w:rsidRPr="00614E21">
        <w:rPr>
          <w:lang w:val="pt-BR"/>
        </w:rPr>
        <w:t xml:space="preserve">identificando a presença de látex de borracha natural, </w:t>
      </w:r>
      <w:r w:rsidR="00AD46D7" w:rsidRPr="00614E21">
        <w:rPr>
          <w:lang w:val="pt-BR"/>
        </w:rPr>
        <w:t xml:space="preserve">conforme norma técnica </w:t>
      </w:r>
      <w:r w:rsidRPr="00614E21">
        <w:rPr>
          <w:lang w:val="pt-BR"/>
        </w:rPr>
        <w:t xml:space="preserve">ABNT NBR ISO </w:t>
      </w:r>
      <w:r w:rsidR="004F3D68" w:rsidRPr="00614E21">
        <w:rPr>
          <w:lang w:val="pt-BR"/>
        </w:rPr>
        <w:t>15223-1</w:t>
      </w:r>
      <w:r w:rsidRPr="00614E21">
        <w:rPr>
          <w:lang w:val="pt-BR"/>
        </w:rPr>
        <w:t>:</w:t>
      </w:r>
      <w:r w:rsidR="00072518" w:rsidRPr="00614E21">
        <w:rPr>
          <w:lang w:val="pt-BR"/>
        </w:rPr>
        <w:t xml:space="preserve">2013 - </w:t>
      </w:r>
      <w:r w:rsidR="004F3D68" w:rsidRPr="00614E21">
        <w:rPr>
          <w:lang w:val="pt-BR"/>
        </w:rPr>
        <w:t>Produtos para a saúde – Símbolos a serem utilizados em rótulos, rotulagem e informações a serem fornecidas de produtos para saúde – Parte 1: Requisitos gerais</w:t>
      </w:r>
      <w:r w:rsidR="00072518" w:rsidRPr="00614E21">
        <w:rPr>
          <w:lang w:val="pt-BR"/>
        </w:rPr>
        <w:t>; ou norma técnica</w:t>
      </w:r>
      <w:r w:rsidR="004F3D68" w:rsidRPr="00614E21">
        <w:rPr>
          <w:lang w:val="pt-BR"/>
        </w:rPr>
        <w:t xml:space="preserve"> que vier a substituí-la.</w:t>
      </w:r>
    </w:p>
    <w:p w:rsidR="00A90EB6" w:rsidRPr="00614E21" w:rsidRDefault="00C40F98" w:rsidP="00614E21">
      <w:pPr>
        <w:autoSpaceDE w:val="0"/>
        <w:autoSpaceDN w:val="0"/>
        <w:adjustRightInd w:val="0"/>
        <w:spacing w:after="200"/>
        <w:ind w:firstLine="567"/>
        <w:jc w:val="both"/>
        <w:rPr>
          <w:lang w:val="pt-BR"/>
        </w:rPr>
      </w:pPr>
      <w:r w:rsidRPr="00614E21">
        <w:rPr>
          <w:lang w:val="pt-BR"/>
        </w:rPr>
        <w:t xml:space="preserve">Parágrafo único. </w:t>
      </w:r>
      <w:r w:rsidR="00072518" w:rsidRPr="00614E21">
        <w:rPr>
          <w:lang w:val="pt-BR"/>
        </w:rPr>
        <w:t>No</w:t>
      </w:r>
      <w:r w:rsidR="004F3D68" w:rsidRPr="00614E21">
        <w:rPr>
          <w:lang w:val="pt-BR"/>
        </w:rPr>
        <w:t xml:space="preserve">s rótulos </w:t>
      </w:r>
      <w:r w:rsidR="00072518" w:rsidRPr="00614E21">
        <w:rPr>
          <w:lang w:val="pt-BR"/>
        </w:rPr>
        <w:t xml:space="preserve">de dispositivos médicos </w:t>
      </w:r>
      <w:r w:rsidR="004F3D68" w:rsidRPr="00614E21">
        <w:rPr>
          <w:lang w:val="pt-BR"/>
        </w:rPr>
        <w:t xml:space="preserve">que apresentarem </w:t>
      </w:r>
      <w:r w:rsidR="00C22922" w:rsidRPr="00614E21">
        <w:rPr>
          <w:lang w:val="pt-BR"/>
        </w:rPr>
        <w:t>símbolo</w:t>
      </w:r>
      <w:r w:rsidR="004F3D68" w:rsidRPr="00614E21">
        <w:rPr>
          <w:lang w:val="pt-BR"/>
        </w:rPr>
        <w:t xml:space="preserve"> identificando a presença de látex de borracha natural</w:t>
      </w:r>
      <w:r w:rsidR="00072518" w:rsidRPr="00614E21">
        <w:rPr>
          <w:lang w:val="pt-BR"/>
        </w:rPr>
        <w:t>, deverá</w:t>
      </w:r>
      <w:r w:rsidRPr="00614E21">
        <w:rPr>
          <w:lang w:val="pt-BR"/>
        </w:rPr>
        <w:t xml:space="preserve"> </w:t>
      </w:r>
      <w:r w:rsidR="00072518" w:rsidRPr="00614E21">
        <w:rPr>
          <w:lang w:val="pt-BR"/>
        </w:rPr>
        <w:t>constar,</w:t>
      </w:r>
      <w:r w:rsidRPr="00614E21">
        <w:rPr>
          <w:lang w:val="pt-BR"/>
        </w:rPr>
        <w:t xml:space="preserve"> próximo ao símbolo, a seguinte frase padrão: </w:t>
      </w:r>
      <w:r w:rsidR="00980796" w:rsidRPr="00614E21">
        <w:rPr>
          <w:lang w:val="pt-BR"/>
        </w:rPr>
        <w:t>“PODE CAUSAR ALERGIA”.</w:t>
      </w:r>
    </w:p>
    <w:p w:rsidR="00A90EB6" w:rsidRPr="00614E21" w:rsidRDefault="00A90EB6" w:rsidP="00614E21">
      <w:pPr>
        <w:autoSpaceDE w:val="0"/>
        <w:autoSpaceDN w:val="0"/>
        <w:adjustRightInd w:val="0"/>
        <w:spacing w:after="200"/>
        <w:ind w:firstLine="567"/>
        <w:jc w:val="both"/>
        <w:rPr>
          <w:lang w:val="pt-BR"/>
        </w:rPr>
      </w:pPr>
      <w:r w:rsidRPr="00614E21">
        <w:rPr>
          <w:lang w:val="pt-BR"/>
        </w:rPr>
        <w:t xml:space="preserve">Art. </w:t>
      </w:r>
      <w:r w:rsidR="00AD3D79" w:rsidRPr="00614E21">
        <w:rPr>
          <w:lang w:val="pt-BR"/>
        </w:rPr>
        <w:t>5</w:t>
      </w:r>
      <w:r w:rsidRPr="00614E21">
        <w:rPr>
          <w:lang w:val="pt-BR"/>
        </w:rPr>
        <w:t xml:space="preserve">° Os rótulos dos produtos abrangidos por esta Resolução devem ser adequados no prazo de </w:t>
      </w:r>
      <w:r w:rsidR="00116C2A" w:rsidRPr="00614E21">
        <w:rPr>
          <w:lang w:val="pt-BR"/>
        </w:rPr>
        <w:t>365</w:t>
      </w:r>
      <w:r w:rsidR="00F9163F" w:rsidRPr="00614E21">
        <w:rPr>
          <w:lang w:val="pt-BR"/>
        </w:rPr>
        <w:t xml:space="preserve"> (</w:t>
      </w:r>
      <w:r w:rsidR="0092202C" w:rsidRPr="00614E21">
        <w:rPr>
          <w:lang w:val="pt-BR"/>
        </w:rPr>
        <w:t>trezentos e sessenta</w:t>
      </w:r>
      <w:r w:rsidR="00116C2A" w:rsidRPr="00614E21">
        <w:rPr>
          <w:lang w:val="pt-BR"/>
        </w:rPr>
        <w:t xml:space="preserve"> e cinco</w:t>
      </w:r>
      <w:r w:rsidR="00F9163F" w:rsidRPr="00614E21">
        <w:rPr>
          <w:lang w:val="pt-BR"/>
        </w:rPr>
        <w:t>) dias</w:t>
      </w:r>
      <w:r w:rsidRPr="00614E21">
        <w:rPr>
          <w:lang w:val="pt-BR"/>
        </w:rPr>
        <w:t xml:space="preserve"> contados a partir da data de </w:t>
      </w:r>
      <w:r w:rsidR="00072518" w:rsidRPr="00614E21">
        <w:rPr>
          <w:lang w:val="pt-BR"/>
        </w:rPr>
        <w:t>sua publicação</w:t>
      </w:r>
      <w:r w:rsidRPr="00614E21">
        <w:rPr>
          <w:lang w:val="pt-BR"/>
        </w:rPr>
        <w:t>.</w:t>
      </w:r>
    </w:p>
    <w:p w:rsidR="006A07F1" w:rsidRPr="00614E21" w:rsidRDefault="00AD3D79" w:rsidP="00614E21">
      <w:pPr>
        <w:autoSpaceDE w:val="0"/>
        <w:autoSpaceDN w:val="0"/>
        <w:adjustRightInd w:val="0"/>
        <w:spacing w:after="200"/>
        <w:ind w:firstLine="567"/>
        <w:jc w:val="both"/>
        <w:rPr>
          <w:lang w:val="pt-BR"/>
        </w:rPr>
      </w:pPr>
      <w:r w:rsidRPr="00614E21">
        <w:rPr>
          <w:lang w:val="pt-BR"/>
        </w:rPr>
        <w:t>Art. 6</w:t>
      </w:r>
      <w:r w:rsidR="006A07F1" w:rsidRPr="00614E21">
        <w:rPr>
          <w:lang w:val="pt-BR"/>
        </w:rPr>
        <w:t xml:space="preserve">º Os produtos fabricados antes da vigência deste regulamento </w:t>
      </w:r>
      <w:r w:rsidR="00AB5825" w:rsidRPr="00614E21">
        <w:rPr>
          <w:lang w:val="pt-BR"/>
        </w:rPr>
        <w:t>ou</w:t>
      </w:r>
      <w:r w:rsidR="006A07F1" w:rsidRPr="00614E21">
        <w:rPr>
          <w:lang w:val="pt-BR"/>
        </w:rPr>
        <w:t xml:space="preserve"> durante o período</w:t>
      </w:r>
      <w:r w:rsidR="00D95F0C" w:rsidRPr="00614E21">
        <w:rPr>
          <w:lang w:val="pt-BR"/>
        </w:rPr>
        <w:t xml:space="preserve"> de adequação indicado no Art. 5</w:t>
      </w:r>
      <w:r w:rsidR="006A07F1" w:rsidRPr="00614E21">
        <w:rPr>
          <w:lang w:val="pt-BR"/>
        </w:rPr>
        <w:t>º deste regulamento podem ser comercializados e utilizados até a sua data de validade.</w:t>
      </w:r>
    </w:p>
    <w:p w:rsidR="00A90EB6" w:rsidRPr="00614E21" w:rsidRDefault="00A90EB6" w:rsidP="00614E21">
      <w:pPr>
        <w:autoSpaceDE w:val="0"/>
        <w:autoSpaceDN w:val="0"/>
        <w:adjustRightInd w:val="0"/>
        <w:spacing w:after="200"/>
        <w:ind w:firstLine="567"/>
        <w:jc w:val="both"/>
        <w:rPr>
          <w:lang w:val="pt-BR"/>
        </w:rPr>
      </w:pPr>
      <w:r w:rsidRPr="00614E21">
        <w:rPr>
          <w:lang w:val="pt-BR"/>
        </w:rPr>
        <w:t xml:space="preserve">Art. </w:t>
      </w:r>
      <w:r w:rsidR="00AD3D79" w:rsidRPr="00614E21">
        <w:rPr>
          <w:lang w:val="pt-BR"/>
        </w:rPr>
        <w:t>7</w:t>
      </w:r>
      <w:r w:rsidRPr="00614E21">
        <w:rPr>
          <w:lang w:val="pt-BR"/>
        </w:rPr>
        <w:t>º O descumprimento das disposições contidas nesta Resolução constitui infração sanitária, nos termos da Lei n</w:t>
      </w:r>
      <w:r w:rsidR="007615DC" w:rsidRPr="00614E21">
        <w:rPr>
          <w:lang w:val="pt-BR"/>
        </w:rPr>
        <w:t>º</w:t>
      </w:r>
      <w:r w:rsidRPr="00614E21">
        <w:rPr>
          <w:lang w:val="pt-BR"/>
        </w:rPr>
        <w:t xml:space="preserve"> 6.437, de 20 de agosto de 1977, sem prejuízo das responsabilidades civil, administrativa e penal cabíveis.</w:t>
      </w:r>
    </w:p>
    <w:p w:rsidR="00A90EB6" w:rsidRPr="00614E21" w:rsidRDefault="00A90EB6" w:rsidP="00614E21">
      <w:pPr>
        <w:autoSpaceDE w:val="0"/>
        <w:autoSpaceDN w:val="0"/>
        <w:adjustRightInd w:val="0"/>
        <w:spacing w:after="200"/>
        <w:ind w:firstLine="567"/>
        <w:jc w:val="both"/>
        <w:rPr>
          <w:lang w:val="pt-BR"/>
        </w:rPr>
      </w:pPr>
      <w:r w:rsidRPr="00614E21">
        <w:rPr>
          <w:lang w:val="pt-BR"/>
        </w:rPr>
        <w:t xml:space="preserve">Art. </w:t>
      </w:r>
      <w:r w:rsidR="009E3D7D" w:rsidRPr="00614E21">
        <w:rPr>
          <w:lang w:val="pt-BR"/>
        </w:rPr>
        <w:t>8</w:t>
      </w:r>
      <w:r w:rsidR="00AD3D79" w:rsidRPr="00614E21">
        <w:rPr>
          <w:lang w:val="pt-BR"/>
        </w:rPr>
        <w:t>º</w:t>
      </w:r>
      <w:r w:rsidRPr="00614E21">
        <w:rPr>
          <w:lang w:val="pt-BR"/>
        </w:rPr>
        <w:t xml:space="preserve"> Esta Resolução entra em vigor na data de sua publicação.</w:t>
      </w:r>
    </w:p>
    <w:p w:rsidR="00A90EB6" w:rsidRPr="00614E21" w:rsidRDefault="00A90EB6" w:rsidP="00614E21">
      <w:pPr>
        <w:autoSpaceDE w:val="0"/>
        <w:autoSpaceDN w:val="0"/>
        <w:adjustRightInd w:val="0"/>
        <w:spacing w:after="200"/>
        <w:ind w:firstLine="567"/>
        <w:jc w:val="both"/>
        <w:rPr>
          <w:lang w:val="pt-BR"/>
        </w:rPr>
      </w:pPr>
    </w:p>
    <w:p w:rsidR="008D4EED" w:rsidRPr="00614E21" w:rsidRDefault="008D4EED" w:rsidP="00614E21">
      <w:pPr>
        <w:autoSpaceDE w:val="0"/>
        <w:autoSpaceDN w:val="0"/>
        <w:adjustRightInd w:val="0"/>
        <w:spacing w:after="200"/>
        <w:jc w:val="both"/>
        <w:rPr>
          <w:lang w:val="pt-BR"/>
        </w:rPr>
      </w:pPr>
    </w:p>
    <w:p w:rsidR="00855ED2" w:rsidRPr="00614E21" w:rsidRDefault="00113B76" w:rsidP="00614E21">
      <w:pPr>
        <w:autoSpaceDE w:val="0"/>
        <w:autoSpaceDN w:val="0"/>
        <w:adjustRightInd w:val="0"/>
        <w:spacing w:after="200"/>
        <w:jc w:val="center"/>
        <w:rPr>
          <w:lang w:val="pt-BR"/>
        </w:rPr>
      </w:pPr>
      <w:r w:rsidRPr="00614E21">
        <w:rPr>
          <w:lang w:val="pt-BR"/>
        </w:rPr>
        <w:t>JARB</w:t>
      </w:r>
      <w:r w:rsidR="008D4EED" w:rsidRPr="00614E21">
        <w:rPr>
          <w:lang w:val="pt-BR"/>
        </w:rPr>
        <w:t>A</w:t>
      </w:r>
      <w:r w:rsidRPr="00614E21">
        <w:rPr>
          <w:lang w:val="pt-BR"/>
        </w:rPr>
        <w:t xml:space="preserve">S BARBOSA DA </w:t>
      </w:r>
      <w:r w:rsidR="008D4EED" w:rsidRPr="00614E21">
        <w:rPr>
          <w:lang w:val="pt-BR"/>
        </w:rPr>
        <w:t>SILVA JR.</w:t>
      </w:r>
    </w:p>
    <w:sectPr w:rsidR="00855ED2" w:rsidRPr="00614E21" w:rsidSect="00614E21">
      <w:headerReference w:type="default" r:id="rId7"/>
      <w:footerReference w:type="default" r:id="rId8"/>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CCA" w:rsidRDefault="00971CCA" w:rsidP="00614E21">
      <w:r>
        <w:separator/>
      </w:r>
    </w:p>
  </w:endnote>
  <w:endnote w:type="continuationSeparator" w:id="0">
    <w:p w:rsidR="00971CCA" w:rsidRDefault="00971CCA" w:rsidP="0061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21" w:rsidRPr="00614E21" w:rsidRDefault="00614E21" w:rsidP="00614E21">
    <w:pPr>
      <w:tabs>
        <w:tab w:val="center" w:pos="4252"/>
        <w:tab w:val="right" w:pos="8504"/>
      </w:tabs>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CCA" w:rsidRDefault="00971CCA" w:rsidP="00614E21">
      <w:r>
        <w:separator/>
      </w:r>
    </w:p>
  </w:footnote>
  <w:footnote w:type="continuationSeparator" w:id="0">
    <w:p w:rsidR="00971CCA" w:rsidRDefault="00971CCA" w:rsidP="00614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21" w:rsidRPr="00B517AC" w:rsidRDefault="00971CCA" w:rsidP="00614E21">
    <w:pPr>
      <w:tabs>
        <w:tab w:val="center" w:pos="4252"/>
        <w:tab w:val="right" w:pos="8504"/>
      </w:tabs>
      <w:jc w:val="center"/>
      <w:rPr>
        <w:rFonts w:ascii="Calibri" w:hAnsi="Calibri"/>
      </w:rPr>
    </w:pPr>
    <w:r w:rsidRPr="00971CCA">
      <w:rPr>
        <w:rFonts w:ascii="Calibri" w:hAnsi="Calibri"/>
        <w:noProof/>
        <w:lang w:val="pt-BR" w:eastAsia="pt-BR"/>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614E21" w:rsidRPr="00B517AC" w:rsidRDefault="00614E21" w:rsidP="00614E21">
    <w:pPr>
      <w:tabs>
        <w:tab w:val="center" w:pos="4252"/>
        <w:tab w:val="right" w:pos="8504"/>
      </w:tabs>
      <w:jc w:val="center"/>
      <w:rPr>
        <w:rFonts w:ascii="Calibri" w:hAnsi="Calibri"/>
        <w:b/>
      </w:rPr>
    </w:pPr>
    <w:r w:rsidRPr="00B517AC">
      <w:rPr>
        <w:rFonts w:ascii="Calibri" w:hAnsi="Calibri"/>
        <w:b/>
      </w:rPr>
      <w:t>Ministério da Saúde - MS</w:t>
    </w:r>
  </w:p>
  <w:p w:rsidR="00614E21" w:rsidRPr="00B517AC" w:rsidRDefault="00614E21" w:rsidP="00614E21">
    <w:pPr>
      <w:tabs>
        <w:tab w:val="center" w:pos="4252"/>
        <w:tab w:val="right" w:pos="8504"/>
      </w:tabs>
      <w:jc w:val="center"/>
      <w:rPr>
        <w:rFonts w:ascii="Calibri" w:hAnsi="Calibri"/>
        <w:b/>
      </w:rPr>
    </w:pPr>
    <w:r w:rsidRPr="00B517AC">
      <w:rPr>
        <w:rFonts w:ascii="Calibri" w:hAnsi="Calibri"/>
        <w:b/>
      </w:rPr>
      <w:t>Agência Nacional de Vigilância Sanitária - ANVISA</w:t>
    </w:r>
  </w:p>
  <w:p w:rsidR="00614E21" w:rsidRDefault="00614E2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90EB6"/>
    <w:rsid w:val="00072518"/>
    <w:rsid w:val="000F4CD8"/>
    <w:rsid w:val="00113B76"/>
    <w:rsid w:val="00116C2A"/>
    <w:rsid w:val="00250E04"/>
    <w:rsid w:val="002539DB"/>
    <w:rsid w:val="00261F41"/>
    <w:rsid w:val="00281352"/>
    <w:rsid w:val="00283A11"/>
    <w:rsid w:val="002F5F05"/>
    <w:rsid w:val="00362D36"/>
    <w:rsid w:val="003873CD"/>
    <w:rsid w:val="00396686"/>
    <w:rsid w:val="003A57A1"/>
    <w:rsid w:val="003E5F57"/>
    <w:rsid w:val="003F39B2"/>
    <w:rsid w:val="00451F0C"/>
    <w:rsid w:val="00485768"/>
    <w:rsid w:val="004F3D68"/>
    <w:rsid w:val="00614E21"/>
    <w:rsid w:val="00641757"/>
    <w:rsid w:val="00642DDA"/>
    <w:rsid w:val="00685D5C"/>
    <w:rsid w:val="006A07F1"/>
    <w:rsid w:val="006A1266"/>
    <w:rsid w:val="006F251A"/>
    <w:rsid w:val="007063F3"/>
    <w:rsid w:val="007615DC"/>
    <w:rsid w:val="00855ED2"/>
    <w:rsid w:val="0089705E"/>
    <w:rsid w:val="008C25EA"/>
    <w:rsid w:val="008D4EED"/>
    <w:rsid w:val="0092202C"/>
    <w:rsid w:val="00971CCA"/>
    <w:rsid w:val="00980796"/>
    <w:rsid w:val="00984FCC"/>
    <w:rsid w:val="009C3CF2"/>
    <w:rsid w:val="009E3D7D"/>
    <w:rsid w:val="00A83FB1"/>
    <w:rsid w:val="00A863B3"/>
    <w:rsid w:val="00A90EB6"/>
    <w:rsid w:val="00AB5825"/>
    <w:rsid w:val="00AD3D79"/>
    <w:rsid w:val="00AD46D7"/>
    <w:rsid w:val="00B07A45"/>
    <w:rsid w:val="00B15FAB"/>
    <w:rsid w:val="00B517AC"/>
    <w:rsid w:val="00B52BE4"/>
    <w:rsid w:val="00B9185A"/>
    <w:rsid w:val="00BC2F2B"/>
    <w:rsid w:val="00C22922"/>
    <w:rsid w:val="00C40F98"/>
    <w:rsid w:val="00CD00AE"/>
    <w:rsid w:val="00D82B97"/>
    <w:rsid w:val="00D9294E"/>
    <w:rsid w:val="00D95F0C"/>
    <w:rsid w:val="00E04273"/>
    <w:rsid w:val="00EA580E"/>
    <w:rsid w:val="00F2066F"/>
    <w:rsid w:val="00F916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0EB6"/>
    <w:pPr>
      <w:spacing w:after="0" w:line="240" w:lineRule="auto"/>
    </w:pPr>
    <w:rPr>
      <w:rFonts w:ascii="Times New Roman" w:hAnsi="Times New Roman" w:cs="Times New Roman"/>
      <w:sz w:val="24"/>
      <w:szCs w:val="24"/>
      <w:lang w:val="es-AR"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D00AE"/>
    <w:rPr>
      <w:rFonts w:cs="Times New Roman"/>
      <w:sz w:val="16"/>
      <w:szCs w:val="16"/>
    </w:rPr>
  </w:style>
  <w:style w:type="paragraph" w:styleId="Textodecomentrio">
    <w:name w:val="annotation text"/>
    <w:basedOn w:val="Normal"/>
    <w:link w:val="TextodecomentrioChar"/>
    <w:uiPriority w:val="99"/>
    <w:semiHidden/>
    <w:unhideWhenUsed/>
    <w:rsid w:val="00CD00AE"/>
    <w:rPr>
      <w:sz w:val="20"/>
      <w:szCs w:val="20"/>
    </w:rPr>
  </w:style>
  <w:style w:type="character" w:customStyle="1" w:styleId="TextodecomentrioChar">
    <w:name w:val="Texto de comentário Char"/>
    <w:basedOn w:val="Fontepargpadro"/>
    <w:link w:val="Textodecomentrio"/>
    <w:uiPriority w:val="99"/>
    <w:semiHidden/>
    <w:locked/>
    <w:rsid w:val="00CD00AE"/>
    <w:rPr>
      <w:rFonts w:ascii="Times New Roman" w:hAnsi="Times New Roman" w:cs="Times New Roman"/>
      <w:sz w:val="20"/>
      <w:szCs w:val="20"/>
      <w:lang w:val="es-AR" w:eastAsia="es-ES"/>
    </w:rPr>
  </w:style>
  <w:style w:type="paragraph" w:styleId="Assuntodocomentrio">
    <w:name w:val="annotation subject"/>
    <w:basedOn w:val="Textodecomentrio"/>
    <w:next w:val="Textodecomentrio"/>
    <w:link w:val="AssuntodocomentrioChar"/>
    <w:uiPriority w:val="99"/>
    <w:semiHidden/>
    <w:unhideWhenUsed/>
    <w:rsid w:val="00CD00AE"/>
    <w:rPr>
      <w:b/>
      <w:bCs/>
    </w:rPr>
  </w:style>
  <w:style w:type="character" w:customStyle="1" w:styleId="AssuntodocomentrioChar">
    <w:name w:val="Assunto do comentário Char"/>
    <w:basedOn w:val="TextodecomentrioChar"/>
    <w:link w:val="Assuntodocomentrio"/>
    <w:uiPriority w:val="99"/>
    <w:semiHidden/>
    <w:locked/>
    <w:rsid w:val="00CD00AE"/>
    <w:rPr>
      <w:rFonts w:ascii="Times New Roman" w:hAnsi="Times New Roman" w:cs="Times New Roman"/>
      <w:b/>
      <w:bCs/>
      <w:sz w:val="20"/>
      <w:szCs w:val="20"/>
      <w:lang w:val="es-AR" w:eastAsia="es-ES"/>
    </w:rPr>
  </w:style>
  <w:style w:type="paragraph" w:styleId="Textodebalo">
    <w:name w:val="Balloon Text"/>
    <w:basedOn w:val="Normal"/>
    <w:link w:val="TextodebaloChar"/>
    <w:uiPriority w:val="99"/>
    <w:semiHidden/>
    <w:unhideWhenUsed/>
    <w:rsid w:val="00CD00AE"/>
    <w:rPr>
      <w:rFonts w:ascii="Tahoma" w:hAnsi="Tahoma" w:cs="Tahoma"/>
      <w:sz w:val="16"/>
      <w:szCs w:val="16"/>
    </w:rPr>
  </w:style>
  <w:style w:type="character" w:customStyle="1" w:styleId="TextodebaloChar">
    <w:name w:val="Texto de balão Char"/>
    <w:basedOn w:val="Fontepargpadro"/>
    <w:link w:val="Textodebalo"/>
    <w:uiPriority w:val="99"/>
    <w:semiHidden/>
    <w:locked/>
    <w:rsid w:val="00CD00AE"/>
    <w:rPr>
      <w:rFonts w:ascii="Tahoma" w:hAnsi="Tahoma" w:cs="Tahoma"/>
      <w:sz w:val="16"/>
      <w:szCs w:val="16"/>
      <w:lang w:val="es-AR" w:eastAsia="es-ES"/>
    </w:rPr>
  </w:style>
  <w:style w:type="character" w:styleId="TextodoEspaoReservado">
    <w:name w:val="Placeholder Text"/>
    <w:basedOn w:val="Fontepargpadro"/>
    <w:uiPriority w:val="99"/>
    <w:semiHidden/>
    <w:rsid w:val="004F3D68"/>
    <w:rPr>
      <w:rFonts w:cs="Times New Roman"/>
      <w:color w:val="808080"/>
    </w:rPr>
  </w:style>
  <w:style w:type="paragraph" w:styleId="Cabealho">
    <w:name w:val="header"/>
    <w:basedOn w:val="Normal"/>
    <w:link w:val="CabealhoChar"/>
    <w:uiPriority w:val="99"/>
    <w:rsid w:val="00614E21"/>
    <w:pPr>
      <w:tabs>
        <w:tab w:val="center" w:pos="4252"/>
        <w:tab w:val="right" w:pos="8504"/>
      </w:tabs>
    </w:pPr>
  </w:style>
  <w:style w:type="character" w:customStyle="1" w:styleId="CabealhoChar">
    <w:name w:val="Cabeçalho Char"/>
    <w:basedOn w:val="Fontepargpadro"/>
    <w:link w:val="Cabealho"/>
    <w:uiPriority w:val="99"/>
    <w:locked/>
    <w:rsid w:val="00614E21"/>
    <w:rPr>
      <w:rFonts w:ascii="Times New Roman" w:hAnsi="Times New Roman" w:cs="Times New Roman"/>
      <w:sz w:val="24"/>
      <w:szCs w:val="24"/>
      <w:lang w:val="es-AR" w:eastAsia="es-ES"/>
    </w:rPr>
  </w:style>
  <w:style w:type="paragraph" w:styleId="Rodap">
    <w:name w:val="footer"/>
    <w:basedOn w:val="Normal"/>
    <w:link w:val="RodapChar"/>
    <w:uiPriority w:val="99"/>
    <w:rsid w:val="00614E21"/>
    <w:pPr>
      <w:tabs>
        <w:tab w:val="center" w:pos="4252"/>
        <w:tab w:val="right" w:pos="8504"/>
      </w:tabs>
    </w:pPr>
  </w:style>
  <w:style w:type="character" w:customStyle="1" w:styleId="RodapChar">
    <w:name w:val="Rodapé Char"/>
    <w:basedOn w:val="Fontepargpadro"/>
    <w:link w:val="Rodap"/>
    <w:uiPriority w:val="99"/>
    <w:locked/>
    <w:rsid w:val="00614E21"/>
    <w:rPr>
      <w:rFonts w:ascii="Times New Roman" w:hAnsi="Times New Roman" w:cs="Times New Roman"/>
      <w:sz w:val="24"/>
      <w:szCs w:val="24"/>
      <w:lang w:val="es-A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20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36779C-3C7B-4B72-A217-29492FD8D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3532</Characters>
  <Application>Microsoft Office Word</Application>
  <DocSecurity>0</DocSecurity>
  <Lines>29</Lines>
  <Paragraphs>8</Paragraphs>
  <ScaleCrop>false</ScaleCrop>
  <Company>ANVISA</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cleber.ferreira</dc:creator>
  <cp:keywords/>
  <dc:description/>
  <cp:lastModifiedBy>Julia de Souza Ferreira</cp:lastModifiedBy>
  <cp:revision>2</cp:revision>
  <cp:lastPrinted>2015-08-25T14:50:00Z</cp:lastPrinted>
  <dcterms:created xsi:type="dcterms:W3CDTF">2018-08-16T18:53:00Z</dcterms:created>
  <dcterms:modified xsi:type="dcterms:W3CDTF">2018-08-16T18:53:00Z</dcterms:modified>
</cp:coreProperties>
</file>