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221" w:rsidRPr="00874FB2" w:rsidRDefault="00314221" w:rsidP="005E39F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trike/>
        </w:rPr>
      </w:pPr>
      <w:bookmarkStart w:id="0" w:name="_GoBack"/>
      <w:bookmarkEnd w:id="0"/>
      <w:r w:rsidRPr="00874FB2">
        <w:rPr>
          <w:b/>
          <w:strike/>
        </w:rPr>
        <w:t xml:space="preserve">RESOLUÇÃO </w:t>
      </w:r>
      <w:r w:rsidR="007016EA" w:rsidRPr="00874FB2">
        <w:rPr>
          <w:b/>
          <w:strike/>
        </w:rPr>
        <w:t>N° 148, DE 28 DE MARÇO DE 2017</w:t>
      </w:r>
    </w:p>
    <w:p w:rsidR="005E39F2" w:rsidRDefault="005E39F2" w:rsidP="005E39F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</w:rPr>
      </w:pPr>
    </w:p>
    <w:p w:rsidR="005E39F2" w:rsidRDefault="005E39F2" w:rsidP="005E39F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0000FF"/>
        </w:rPr>
      </w:pPr>
      <w:r w:rsidRPr="005E39F2">
        <w:rPr>
          <w:b/>
          <w:color w:val="0000FF"/>
        </w:rPr>
        <w:t>(Publicada no DOU nº 61, de 29 de março de 2017)</w:t>
      </w:r>
    </w:p>
    <w:p w:rsidR="00874FB2" w:rsidRPr="005E39F2" w:rsidRDefault="00874FB2" w:rsidP="005E39F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0000FF"/>
        </w:rPr>
      </w:pPr>
    </w:p>
    <w:p w:rsidR="00874FB2" w:rsidRDefault="00A43681" w:rsidP="00874FB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</w:rPr>
      </w:pPr>
      <w:r>
        <w:rPr>
          <w:b/>
        </w:rPr>
        <w:t xml:space="preserve">RESOLUÇÃO – RDC </w:t>
      </w:r>
      <w:r w:rsidR="00874FB2" w:rsidRPr="005E39F2">
        <w:rPr>
          <w:b/>
        </w:rPr>
        <w:t>N° 148, DE 28 DE MARÇO DE 2017</w:t>
      </w:r>
    </w:p>
    <w:p w:rsidR="00874FB2" w:rsidRDefault="00874FB2" w:rsidP="00874FB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</w:rPr>
      </w:pPr>
    </w:p>
    <w:p w:rsidR="00874FB2" w:rsidRDefault="00874FB2" w:rsidP="00874FB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0000FF"/>
        </w:rPr>
      </w:pPr>
      <w:r w:rsidRPr="00874FB2">
        <w:rPr>
          <w:b/>
          <w:color w:val="0000FF"/>
        </w:rPr>
        <w:t>(Retificada no DOU nº 62, de 30 de março de 2017)</w:t>
      </w:r>
    </w:p>
    <w:p w:rsidR="003900B2" w:rsidRPr="00874FB2" w:rsidRDefault="003900B2" w:rsidP="00874FB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color w:val="0000FF"/>
        </w:rPr>
      </w:pPr>
    </w:p>
    <w:p w:rsidR="005C33E0" w:rsidRDefault="005C33E0" w:rsidP="00691835">
      <w:pPr>
        <w:pStyle w:val="NormalWeb"/>
        <w:shd w:val="clear" w:color="auto" w:fill="FFFFFF"/>
        <w:spacing w:before="0" w:beforeAutospacing="0" w:after="0" w:afterAutospacing="0"/>
        <w:ind w:left="5245"/>
        <w:jc w:val="both"/>
        <w:textAlignment w:val="baseline"/>
        <w:rPr>
          <w:color w:val="000000"/>
          <w:bdr w:val="none" w:sz="0" w:space="0" w:color="auto" w:frame="1"/>
        </w:rPr>
      </w:pPr>
      <w:r w:rsidRPr="005E39F2">
        <w:rPr>
          <w:color w:val="000000"/>
          <w:bdr w:val="none" w:sz="0" w:space="0" w:color="auto" w:frame="1"/>
        </w:rPr>
        <w:t xml:space="preserve">Altera a Resolução </w:t>
      </w:r>
      <w:r w:rsidR="003E6759" w:rsidRPr="005E39F2">
        <w:rPr>
          <w:color w:val="000000"/>
          <w:bdr w:val="none" w:sz="0" w:space="0" w:color="auto" w:frame="1"/>
        </w:rPr>
        <w:t xml:space="preserve">da Diretoria Colegiada - </w:t>
      </w:r>
      <w:r w:rsidRPr="005E39F2">
        <w:rPr>
          <w:color w:val="000000"/>
          <w:bdr w:val="none" w:sz="0" w:space="0" w:color="auto" w:frame="1"/>
        </w:rPr>
        <w:t>RDC n</w:t>
      </w:r>
      <w:r w:rsidR="00AF5652" w:rsidRPr="005E39F2">
        <w:rPr>
          <w:color w:val="000000"/>
          <w:bdr w:val="none" w:sz="0" w:space="0" w:color="auto" w:frame="1"/>
        </w:rPr>
        <w:t>º</w:t>
      </w:r>
      <w:r w:rsidRPr="005E39F2">
        <w:rPr>
          <w:color w:val="000000"/>
          <w:bdr w:val="none" w:sz="0" w:space="0" w:color="auto" w:frame="1"/>
        </w:rPr>
        <w:t xml:space="preserve"> 25, de 04 de abril de 2008, que d</w:t>
      </w:r>
      <w:r w:rsidRPr="005E39F2">
        <w:t>ispõe sobre o procedimento de recurso administrativo no âmbito da Agência Nacional de Vigilância Sanitária</w:t>
      </w:r>
      <w:r w:rsidRPr="005E39F2">
        <w:rPr>
          <w:color w:val="000000"/>
          <w:bdr w:val="none" w:sz="0" w:space="0" w:color="auto" w:frame="1"/>
        </w:rPr>
        <w:t>.</w:t>
      </w:r>
    </w:p>
    <w:p w:rsidR="003900B2" w:rsidRDefault="003900B2" w:rsidP="00691835">
      <w:pPr>
        <w:pStyle w:val="NormalWeb"/>
        <w:shd w:val="clear" w:color="auto" w:fill="FFFFFF"/>
        <w:spacing w:before="0" w:beforeAutospacing="0" w:after="0" w:afterAutospacing="0"/>
        <w:ind w:left="5245"/>
        <w:jc w:val="both"/>
        <w:textAlignment w:val="baseline"/>
        <w:rPr>
          <w:color w:val="000000"/>
          <w:bdr w:val="none" w:sz="0" w:space="0" w:color="auto" w:frame="1"/>
        </w:rPr>
      </w:pPr>
    </w:p>
    <w:p w:rsidR="006D33B4" w:rsidRPr="00D62511" w:rsidRDefault="002F1D83" w:rsidP="006918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trike/>
          <w:sz w:val="24"/>
          <w:szCs w:val="24"/>
          <w:lang w:eastAsia="pt-BR"/>
        </w:rPr>
      </w:pPr>
      <w:r w:rsidRPr="00D62511">
        <w:rPr>
          <w:rFonts w:ascii="Times New Roman" w:hAnsi="Times New Roman"/>
          <w:b/>
          <w:strike/>
          <w:sz w:val="24"/>
          <w:szCs w:val="24"/>
          <w:lang w:eastAsia="pt-BR"/>
        </w:rPr>
        <w:t xml:space="preserve">O Diretor–Presidente da Agência Nacional de Vigilância Sanitária, </w:t>
      </w:r>
      <w:r w:rsidRPr="00D62511">
        <w:rPr>
          <w:rFonts w:ascii="Times New Roman" w:hAnsi="Times New Roman"/>
          <w:strike/>
          <w:sz w:val="24"/>
          <w:szCs w:val="24"/>
          <w:lang w:eastAsia="pt-BR"/>
        </w:rPr>
        <w:t xml:space="preserve">no uso das atribuições que lhe confere o art. 47, IV aliado ao art. 54, V do Regimento Interno aprovado nos termos do Anexo I da Resolução da Diretoria Colegiada – RDC n° 61, de 3 de fevereiro de 2016, resolve, </w:t>
      </w:r>
      <w:r w:rsidRPr="00D62511">
        <w:rPr>
          <w:rFonts w:ascii="Times New Roman" w:hAnsi="Times New Roman"/>
          <w:i/>
          <w:strike/>
          <w:sz w:val="24"/>
          <w:szCs w:val="24"/>
          <w:lang w:eastAsia="pt-BR"/>
        </w:rPr>
        <w:t>ad referendum</w:t>
      </w:r>
      <w:r w:rsidRPr="00D62511">
        <w:rPr>
          <w:rFonts w:ascii="Times New Roman" w:hAnsi="Times New Roman"/>
          <w:strike/>
          <w:sz w:val="24"/>
          <w:szCs w:val="24"/>
          <w:lang w:eastAsia="pt-BR"/>
        </w:rPr>
        <w:t>, adotar a seguinte Resolução da Diretoria Colegiada e determinar a sua publicação:</w:t>
      </w:r>
    </w:p>
    <w:p w:rsidR="00D62511" w:rsidRDefault="00D62511" w:rsidP="006918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D62511" w:rsidRPr="00746C71" w:rsidRDefault="00D62511" w:rsidP="00D625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5E39F2">
        <w:rPr>
          <w:rFonts w:ascii="Times New Roman" w:hAnsi="Times New Roman"/>
          <w:b/>
          <w:sz w:val="24"/>
          <w:szCs w:val="24"/>
          <w:lang w:eastAsia="pt-BR"/>
        </w:rPr>
        <w:t xml:space="preserve">O Diretor–Presidente da Agência Nacional de Vigilância Sanitária, </w:t>
      </w:r>
      <w:r w:rsidRPr="005E39F2">
        <w:rPr>
          <w:rFonts w:ascii="Times New Roman" w:hAnsi="Times New Roman"/>
          <w:sz w:val="24"/>
          <w:szCs w:val="24"/>
          <w:lang w:eastAsia="pt-BR"/>
        </w:rPr>
        <w:t>no uso das atribuições que lhe confere o art. 47, IV aliado ao art. 5</w:t>
      </w:r>
      <w:r>
        <w:rPr>
          <w:rFonts w:ascii="Times New Roman" w:hAnsi="Times New Roman"/>
          <w:sz w:val="24"/>
          <w:szCs w:val="24"/>
          <w:lang w:eastAsia="pt-BR"/>
        </w:rPr>
        <w:t>3</w:t>
      </w:r>
      <w:r w:rsidRPr="005E39F2">
        <w:rPr>
          <w:rFonts w:ascii="Times New Roman" w:hAnsi="Times New Roman"/>
          <w:sz w:val="24"/>
          <w:szCs w:val="24"/>
          <w:lang w:eastAsia="pt-BR"/>
        </w:rPr>
        <w:t xml:space="preserve">, V do Regimento Interno aprovado nos termos do Anexo I da Resolução da Diretoria Colegiada – RDC n° 61, de 3 de fevereiro de 2016, resolve, </w:t>
      </w:r>
      <w:r w:rsidRPr="005E39F2">
        <w:rPr>
          <w:rFonts w:ascii="Times New Roman" w:hAnsi="Times New Roman"/>
          <w:i/>
          <w:sz w:val="24"/>
          <w:szCs w:val="24"/>
          <w:lang w:eastAsia="pt-BR"/>
        </w:rPr>
        <w:t>ad referendum</w:t>
      </w:r>
      <w:r w:rsidRPr="005E39F2">
        <w:rPr>
          <w:rFonts w:ascii="Times New Roman" w:hAnsi="Times New Roman"/>
          <w:sz w:val="24"/>
          <w:szCs w:val="24"/>
          <w:lang w:eastAsia="pt-BR"/>
        </w:rPr>
        <w:t>, adotar a seguinte Resolução da Diretoria Colegiada e determinar a sua publicação:</w:t>
      </w:r>
      <w:r w:rsidR="00746C71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746C71" w:rsidRPr="00746C71">
        <w:rPr>
          <w:rFonts w:ascii="Times New Roman" w:hAnsi="Times New Roman"/>
          <w:b/>
          <w:color w:val="0000FF"/>
          <w:sz w:val="24"/>
          <w:szCs w:val="24"/>
          <w:lang w:eastAsia="pt-BR"/>
        </w:rPr>
        <w:t>(Retificado no DOU nº 62, de 30 de março de 2017)</w:t>
      </w:r>
    </w:p>
    <w:p w:rsidR="00746C71" w:rsidRDefault="00746C71" w:rsidP="00D6251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14221" w:rsidRPr="005E39F2" w:rsidRDefault="005C33E0" w:rsidP="00691835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bdr w:val="none" w:sz="0" w:space="0" w:color="auto" w:frame="1"/>
        </w:rPr>
      </w:pPr>
      <w:r w:rsidRPr="005E39F2">
        <w:rPr>
          <w:color w:val="000000"/>
          <w:bdr w:val="none" w:sz="0" w:space="0" w:color="auto" w:frame="1"/>
        </w:rPr>
        <w:t>Art.</w:t>
      </w:r>
      <w:r w:rsidR="00415DE7" w:rsidRPr="005E39F2">
        <w:rPr>
          <w:color w:val="000000"/>
          <w:bdr w:val="none" w:sz="0" w:space="0" w:color="auto" w:frame="1"/>
        </w:rPr>
        <w:t xml:space="preserve"> </w:t>
      </w:r>
      <w:r w:rsidRPr="005E39F2">
        <w:rPr>
          <w:color w:val="000000"/>
          <w:bdr w:val="none" w:sz="0" w:space="0" w:color="auto" w:frame="1"/>
        </w:rPr>
        <w:t xml:space="preserve">1º </w:t>
      </w:r>
      <w:r w:rsidR="00415DE7" w:rsidRPr="005E39F2">
        <w:rPr>
          <w:color w:val="000000"/>
          <w:bdr w:val="none" w:sz="0" w:space="0" w:color="auto" w:frame="1"/>
        </w:rPr>
        <w:t xml:space="preserve">Os arts. </w:t>
      </w:r>
      <w:r w:rsidRPr="005E39F2">
        <w:rPr>
          <w:color w:val="000000"/>
          <w:bdr w:val="none" w:sz="0" w:space="0" w:color="auto" w:frame="1"/>
        </w:rPr>
        <w:t>4º</w:t>
      </w:r>
      <w:r w:rsidR="00B5411C" w:rsidRPr="005E39F2">
        <w:rPr>
          <w:color w:val="000000"/>
          <w:bdr w:val="none" w:sz="0" w:space="0" w:color="auto" w:frame="1"/>
        </w:rPr>
        <w:t xml:space="preserve"> e 12</w:t>
      </w:r>
      <w:r w:rsidRPr="005E39F2">
        <w:rPr>
          <w:color w:val="000000"/>
          <w:bdr w:val="none" w:sz="0" w:space="0" w:color="auto" w:frame="1"/>
        </w:rPr>
        <w:t xml:space="preserve"> da Resolução</w:t>
      </w:r>
      <w:r w:rsidR="00691835" w:rsidRPr="005E39F2">
        <w:rPr>
          <w:color w:val="000000"/>
          <w:bdr w:val="none" w:sz="0" w:space="0" w:color="auto" w:frame="1"/>
        </w:rPr>
        <w:t xml:space="preserve"> da Diretoria Colegiada</w:t>
      </w:r>
      <w:r w:rsidRPr="005E39F2">
        <w:rPr>
          <w:color w:val="000000"/>
          <w:bdr w:val="none" w:sz="0" w:space="0" w:color="auto" w:frame="1"/>
        </w:rPr>
        <w:t xml:space="preserve"> – RDC n</w:t>
      </w:r>
      <w:r w:rsidR="00DD546E" w:rsidRPr="005E39F2">
        <w:rPr>
          <w:color w:val="000000"/>
          <w:bdr w:val="none" w:sz="0" w:space="0" w:color="auto" w:frame="1"/>
        </w:rPr>
        <w:t>º</w:t>
      </w:r>
      <w:r w:rsidRPr="005E39F2">
        <w:rPr>
          <w:color w:val="000000"/>
          <w:bdr w:val="none" w:sz="0" w:space="0" w:color="auto" w:frame="1"/>
        </w:rPr>
        <w:t xml:space="preserve"> 25, de 04 de abril de 2008, </w:t>
      </w:r>
      <w:r w:rsidR="00415DE7" w:rsidRPr="005E39F2">
        <w:rPr>
          <w:color w:val="000000"/>
          <w:bdr w:val="none" w:sz="0" w:space="0" w:color="auto" w:frame="1"/>
        </w:rPr>
        <w:t xml:space="preserve">passam </w:t>
      </w:r>
      <w:r w:rsidRPr="005E39F2">
        <w:rPr>
          <w:color w:val="000000"/>
          <w:bdr w:val="none" w:sz="0" w:space="0" w:color="auto" w:frame="1"/>
        </w:rPr>
        <w:t xml:space="preserve">a vigorar com </w:t>
      </w:r>
      <w:r w:rsidR="00415DE7" w:rsidRPr="005E39F2">
        <w:rPr>
          <w:color w:val="000000"/>
          <w:bdr w:val="none" w:sz="0" w:space="0" w:color="auto" w:frame="1"/>
        </w:rPr>
        <w:t>as seguintes alterações</w:t>
      </w:r>
      <w:r w:rsidRPr="005E39F2">
        <w:rPr>
          <w:color w:val="000000"/>
          <w:bdr w:val="none" w:sz="0" w:space="0" w:color="auto" w:frame="1"/>
        </w:rPr>
        <w:t>: </w:t>
      </w:r>
    </w:p>
    <w:p w:rsidR="00314221" w:rsidRPr="005E39F2" w:rsidRDefault="00314221" w:rsidP="0056734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bdr w:val="none" w:sz="0" w:space="0" w:color="auto" w:frame="1"/>
        </w:rPr>
      </w:pPr>
    </w:p>
    <w:p w:rsidR="00AF5652" w:rsidRDefault="00667312" w:rsidP="0056734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</w:pPr>
      <w:r w:rsidRPr="005E39F2">
        <w:rPr>
          <w:color w:val="000000"/>
          <w:bdr w:val="none" w:sz="0" w:space="0" w:color="auto" w:frame="1"/>
        </w:rPr>
        <w:t>“</w:t>
      </w:r>
      <w:r w:rsidR="00415DE7" w:rsidRPr="005E39F2">
        <w:rPr>
          <w:color w:val="000000"/>
          <w:bdr w:val="none" w:sz="0" w:space="0" w:color="auto" w:frame="1"/>
        </w:rPr>
        <w:t xml:space="preserve">Art. </w:t>
      </w:r>
      <w:r w:rsidR="00691835" w:rsidRPr="005E39F2">
        <w:rPr>
          <w:color w:val="000000"/>
          <w:bdr w:val="none" w:sz="0" w:space="0" w:color="auto" w:frame="1"/>
        </w:rPr>
        <w:t>4º</w:t>
      </w:r>
      <w:r w:rsidR="00415DE7" w:rsidRPr="005E39F2">
        <w:rPr>
          <w:color w:val="000000"/>
          <w:bdr w:val="none" w:sz="0" w:space="0" w:color="auto" w:frame="1"/>
        </w:rPr>
        <w:t xml:space="preserve"> </w:t>
      </w:r>
      <w:r w:rsidR="005C33E0" w:rsidRPr="005E39F2">
        <w:rPr>
          <w:color w:val="000000"/>
          <w:bdr w:val="none" w:sz="0" w:space="0" w:color="auto" w:frame="1"/>
        </w:rPr>
        <w:t xml:space="preserve">O </w:t>
      </w:r>
      <w:r w:rsidR="005C33E0" w:rsidRPr="005E39F2">
        <w:t>prazo para interposição de recurso administrativo é de trinta dias, contados a partir da publicação ofici</w:t>
      </w:r>
      <w:r w:rsidR="00AF5652" w:rsidRPr="005E39F2">
        <w:t>al da decisão recorrida</w:t>
      </w:r>
      <w:r w:rsidRPr="005E39F2">
        <w:t>.</w:t>
      </w:r>
      <w:r w:rsidR="00AF5652" w:rsidRPr="005E39F2">
        <w:t>”</w:t>
      </w:r>
      <w:r w:rsidR="00314221" w:rsidRPr="005E39F2">
        <w:t xml:space="preserve"> (NR)</w:t>
      </w:r>
    </w:p>
    <w:p w:rsidR="00276458" w:rsidRDefault="00276458" w:rsidP="0056734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</w:pPr>
    </w:p>
    <w:p w:rsidR="00276458" w:rsidRPr="005E39F2" w:rsidRDefault="00276458" w:rsidP="0056734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</w:pPr>
      <w:r>
        <w:t>....................................................................................................................................</w:t>
      </w:r>
    </w:p>
    <w:p w:rsidR="00314221" w:rsidRPr="005E39F2" w:rsidRDefault="00314221" w:rsidP="0056734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bdr w:val="none" w:sz="0" w:space="0" w:color="auto" w:frame="1"/>
        </w:rPr>
      </w:pPr>
    </w:p>
    <w:p w:rsidR="00AF5652" w:rsidRPr="005E39F2" w:rsidRDefault="00314221" w:rsidP="0056734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</w:pPr>
      <w:r w:rsidRPr="005E39F2">
        <w:rPr>
          <w:color w:val="000000"/>
          <w:bdr w:val="none" w:sz="0" w:space="0" w:color="auto" w:frame="1"/>
        </w:rPr>
        <w:t>“</w:t>
      </w:r>
      <w:r w:rsidR="005C33E0" w:rsidRPr="005E39F2">
        <w:t>§</w:t>
      </w:r>
      <w:r w:rsidR="00AE46EF">
        <w:t xml:space="preserve"> </w:t>
      </w:r>
      <w:r w:rsidR="005C33E0" w:rsidRPr="005E39F2">
        <w:t>4</w:t>
      </w:r>
      <w:r w:rsidR="00AF5652" w:rsidRPr="005E39F2">
        <w:t>º Os pr</w:t>
      </w:r>
      <w:r w:rsidR="005C33E0" w:rsidRPr="005E39F2">
        <w:t xml:space="preserve">azos somente começam a correr a partir do primeiro dia útil após a </w:t>
      </w:r>
      <w:r w:rsidR="00AF5652" w:rsidRPr="005E39F2">
        <w:t>publicação no</w:t>
      </w:r>
      <w:r w:rsidR="005E39F2">
        <w:t xml:space="preserve"> </w:t>
      </w:r>
      <w:r w:rsidR="00AF5652" w:rsidRPr="005E39F2">
        <w:t>Diário</w:t>
      </w:r>
      <w:r w:rsidR="005C33E0" w:rsidRPr="005E39F2">
        <w:t xml:space="preserve"> </w:t>
      </w:r>
      <w:r w:rsidR="00AF5652" w:rsidRPr="005E39F2">
        <w:t>O</w:t>
      </w:r>
      <w:r w:rsidR="005C33E0" w:rsidRPr="005E39F2">
        <w:t>ficial</w:t>
      </w:r>
      <w:r w:rsidR="00AF5652" w:rsidRPr="005E39F2">
        <w:t xml:space="preserve"> da União”</w:t>
      </w:r>
      <w:r w:rsidRPr="005E39F2">
        <w:t xml:space="preserve"> (NR)</w:t>
      </w:r>
    </w:p>
    <w:p w:rsidR="00567347" w:rsidRPr="005E39F2" w:rsidRDefault="00567347" w:rsidP="0056734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</w:pPr>
    </w:p>
    <w:p w:rsidR="00314221" w:rsidRPr="005E39F2" w:rsidRDefault="005E39F2" w:rsidP="0056734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            </w:t>
      </w:r>
      <w:r w:rsidR="008521A7" w:rsidRPr="005E39F2">
        <w:rPr>
          <w:color w:val="000000"/>
          <w:bdr w:val="none" w:sz="0" w:space="0" w:color="auto" w:frame="1"/>
        </w:rPr>
        <w:t xml:space="preserve">“Art. 12  </w:t>
      </w:r>
      <w:r w:rsidR="00314221" w:rsidRPr="005E39F2">
        <w:rPr>
          <w:color w:val="000000"/>
          <w:bdr w:val="none" w:sz="0" w:space="0" w:color="auto" w:frame="1"/>
        </w:rPr>
        <w:t>.........................................</w:t>
      </w:r>
      <w:r w:rsidR="00592606">
        <w:rPr>
          <w:color w:val="000000"/>
          <w:bdr w:val="none" w:sz="0" w:space="0" w:color="auto" w:frame="1"/>
        </w:rPr>
        <w:t>.............................................................................</w:t>
      </w:r>
    </w:p>
    <w:p w:rsidR="008521A7" w:rsidRPr="005E39F2" w:rsidRDefault="008521A7" w:rsidP="0056734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bdr w:val="none" w:sz="0" w:space="0" w:color="auto" w:frame="1"/>
        </w:rPr>
      </w:pPr>
    </w:p>
    <w:p w:rsidR="002A5B26" w:rsidRPr="005E39F2" w:rsidRDefault="002A5B26" w:rsidP="0056734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</w:pPr>
      <w:r w:rsidRPr="005E39F2">
        <w:t>“</w:t>
      </w:r>
      <w:r w:rsidR="00314221" w:rsidRPr="005E39F2">
        <w:t>§</w:t>
      </w:r>
      <w:r w:rsidR="00992B6A">
        <w:t xml:space="preserve"> </w:t>
      </w:r>
      <w:r w:rsidR="00314221" w:rsidRPr="005E39F2">
        <w:t xml:space="preserve">1º </w:t>
      </w:r>
      <w:r w:rsidRPr="005E39F2">
        <w:t>A decisão final sobre o recurso administrativo será publicada no prazo máximo de noventa dias, contados a partir da data de protocolo do recurso”</w:t>
      </w:r>
      <w:r w:rsidR="00314221" w:rsidRPr="005E39F2">
        <w:t xml:space="preserve"> (NR)</w:t>
      </w:r>
    </w:p>
    <w:p w:rsidR="002A5B26" w:rsidRPr="005E39F2" w:rsidRDefault="002A5B26" w:rsidP="0056734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</w:p>
    <w:p w:rsidR="002A5B26" w:rsidRPr="005E39F2" w:rsidRDefault="00314221" w:rsidP="0056734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</w:pPr>
      <w:r w:rsidRPr="005E39F2">
        <w:t>§</w:t>
      </w:r>
      <w:r w:rsidR="00992B6A">
        <w:t xml:space="preserve"> </w:t>
      </w:r>
      <w:r w:rsidRPr="005E39F2">
        <w:t xml:space="preserve">2º </w:t>
      </w:r>
      <w:r w:rsidR="002A5B26" w:rsidRPr="005E39F2">
        <w:t xml:space="preserve">O prazo mencionado no </w:t>
      </w:r>
      <w:r w:rsidR="00667312" w:rsidRPr="005E39F2">
        <w:t xml:space="preserve">§ 1º </w:t>
      </w:r>
      <w:r w:rsidR="002A5B26" w:rsidRPr="005E39F2">
        <w:t>poderá ser prorrogado por igual período, mediante publicação da respectiva justificação”</w:t>
      </w:r>
      <w:r w:rsidRPr="005E39F2">
        <w:t xml:space="preserve"> (NR)</w:t>
      </w:r>
    </w:p>
    <w:p w:rsidR="002A5B26" w:rsidRPr="005E39F2" w:rsidRDefault="002A5B26" w:rsidP="0056734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bdr w:val="none" w:sz="0" w:space="0" w:color="auto" w:frame="1"/>
        </w:rPr>
      </w:pPr>
    </w:p>
    <w:p w:rsidR="002A5B26" w:rsidRDefault="002A5B26" w:rsidP="00567347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</w:pPr>
      <w:r w:rsidRPr="005E39F2">
        <w:t>§</w:t>
      </w:r>
      <w:r w:rsidR="00992B6A">
        <w:t xml:space="preserve"> </w:t>
      </w:r>
      <w:r w:rsidRPr="005E39F2">
        <w:t xml:space="preserve">3º O descumprimento dos prazos estabelecidos nos §§ </w:t>
      </w:r>
      <w:r w:rsidR="00DD546E" w:rsidRPr="005E39F2">
        <w:t>1º e 2º</w:t>
      </w:r>
      <w:r w:rsidR="008521A7" w:rsidRPr="005E39F2">
        <w:t xml:space="preserve"> </w:t>
      </w:r>
      <w:r w:rsidRPr="005E39F2">
        <w:t xml:space="preserve">implica </w:t>
      </w:r>
      <w:r w:rsidR="00DD546E" w:rsidRPr="005E39F2">
        <w:t xml:space="preserve">em </w:t>
      </w:r>
      <w:r w:rsidRPr="005E39F2">
        <w:t xml:space="preserve">apuração de responsabilidade funcional do responsável ou dos responsáveis em cada uma das áreas especializadas incumbidas da análise do processo” </w:t>
      </w:r>
    </w:p>
    <w:p w:rsidR="00DD546E" w:rsidRPr="005E39F2" w:rsidRDefault="00DD546E" w:rsidP="00691835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5E39F2">
        <w:lastRenderedPageBreak/>
        <w:t>Art.</w:t>
      </w:r>
      <w:r w:rsidR="00152D82">
        <w:t xml:space="preserve"> </w:t>
      </w:r>
      <w:r w:rsidR="00E14D4A" w:rsidRPr="005E39F2">
        <w:t>2</w:t>
      </w:r>
      <w:r w:rsidRPr="005E39F2">
        <w:t>º</w:t>
      </w:r>
      <w:r w:rsidR="00667312" w:rsidRPr="005E39F2">
        <w:t xml:space="preserve"> </w:t>
      </w:r>
      <w:r w:rsidR="008521A7" w:rsidRPr="005E39F2">
        <w:t>Revogam</w:t>
      </w:r>
      <w:r w:rsidRPr="005E39F2">
        <w:t xml:space="preserve">-se </w:t>
      </w:r>
      <w:r w:rsidR="008521A7" w:rsidRPr="005E39F2">
        <w:t xml:space="preserve">os </w:t>
      </w:r>
      <w:r w:rsidR="00567347" w:rsidRPr="005E39F2">
        <w:t>incisos I, II e III do §</w:t>
      </w:r>
      <w:r w:rsidR="00152D82">
        <w:t xml:space="preserve"> </w:t>
      </w:r>
      <w:r w:rsidR="008521A7" w:rsidRPr="005E39F2">
        <w:t>4º</w:t>
      </w:r>
      <w:r w:rsidR="00F62E0F" w:rsidRPr="005E39F2">
        <w:t xml:space="preserve"> e o §</w:t>
      </w:r>
      <w:r w:rsidR="00152D82">
        <w:t xml:space="preserve"> </w:t>
      </w:r>
      <w:r w:rsidR="00F62E0F" w:rsidRPr="005E39F2">
        <w:t xml:space="preserve">5º </w:t>
      </w:r>
      <w:r w:rsidRPr="005E39F2">
        <w:t xml:space="preserve">do </w:t>
      </w:r>
      <w:r w:rsidR="008521A7" w:rsidRPr="005E39F2">
        <w:rPr>
          <w:color w:val="000000"/>
          <w:bdr w:val="none" w:sz="0" w:space="0" w:color="auto" w:frame="1"/>
        </w:rPr>
        <w:t xml:space="preserve">art. </w:t>
      </w:r>
      <w:r w:rsidRPr="005E39F2">
        <w:rPr>
          <w:color w:val="000000"/>
          <w:bdr w:val="none" w:sz="0" w:space="0" w:color="auto" w:frame="1"/>
        </w:rPr>
        <w:t xml:space="preserve">4º da Resolução </w:t>
      </w:r>
      <w:r w:rsidR="00691835" w:rsidRPr="005E39F2">
        <w:rPr>
          <w:color w:val="000000"/>
          <w:bdr w:val="none" w:sz="0" w:space="0" w:color="auto" w:frame="1"/>
        </w:rPr>
        <w:t xml:space="preserve">da Diretoria Colegiada </w:t>
      </w:r>
      <w:r w:rsidRPr="005E39F2">
        <w:rPr>
          <w:color w:val="000000"/>
          <w:bdr w:val="none" w:sz="0" w:space="0" w:color="auto" w:frame="1"/>
        </w:rPr>
        <w:t>– RDC n. 25, de 04 de abril de 2008</w:t>
      </w:r>
      <w:r w:rsidR="00667312" w:rsidRPr="005E39F2">
        <w:rPr>
          <w:color w:val="000000"/>
          <w:bdr w:val="none" w:sz="0" w:space="0" w:color="auto" w:frame="1"/>
        </w:rPr>
        <w:t>.</w:t>
      </w:r>
    </w:p>
    <w:p w:rsidR="00DD546E" w:rsidRPr="005E39F2" w:rsidRDefault="00DD546E" w:rsidP="00691835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</w:p>
    <w:p w:rsidR="005C33E0" w:rsidRDefault="005C33E0" w:rsidP="003900B2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  <w:r w:rsidRPr="005E39F2">
        <w:t>Art.</w:t>
      </w:r>
      <w:r w:rsidR="001D0079">
        <w:t xml:space="preserve"> </w:t>
      </w:r>
      <w:r w:rsidR="00E14D4A" w:rsidRPr="005E39F2">
        <w:t>3</w:t>
      </w:r>
      <w:r w:rsidRPr="005E39F2">
        <w:t>º</w:t>
      </w:r>
      <w:r w:rsidR="00667312" w:rsidRPr="005E39F2">
        <w:rPr>
          <w:b/>
        </w:rPr>
        <w:t xml:space="preserve"> </w:t>
      </w:r>
      <w:r w:rsidRPr="005E39F2">
        <w:t>Esta Resolução entra em vigor na data de sua publicação.</w:t>
      </w:r>
    </w:p>
    <w:p w:rsidR="003900B2" w:rsidRDefault="003900B2" w:rsidP="003900B2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</w:pPr>
    </w:p>
    <w:p w:rsidR="003900B2" w:rsidRPr="005E39F2" w:rsidRDefault="003900B2" w:rsidP="003900B2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rStyle w:val="Forte"/>
          <w:color w:val="000000"/>
          <w:bdr w:val="none" w:sz="0" w:space="0" w:color="auto" w:frame="1"/>
        </w:rPr>
      </w:pPr>
    </w:p>
    <w:p w:rsidR="005C33E0" w:rsidRPr="005E39F2" w:rsidRDefault="002A5B26" w:rsidP="00567347">
      <w:pPr>
        <w:spacing w:after="0" w:line="240" w:lineRule="auto"/>
        <w:jc w:val="center"/>
        <w:rPr>
          <w:rStyle w:val="Forte"/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pt-BR"/>
        </w:rPr>
      </w:pPr>
      <w:r w:rsidRPr="005E39F2">
        <w:rPr>
          <w:rStyle w:val="Forte"/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JARBAS BARBOSA DA SILVA </w:t>
      </w:r>
      <w:r w:rsidR="008521A7" w:rsidRPr="005E39F2">
        <w:rPr>
          <w:rStyle w:val="Forte"/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pt-BR"/>
        </w:rPr>
        <w:t>JR.</w:t>
      </w:r>
    </w:p>
    <w:p w:rsidR="00691835" w:rsidRPr="005E39F2" w:rsidRDefault="00691835" w:rsidP="00567347">
      <w:pPr>
        <w:spacing w:after="0" w:line="240" w:lineRule="auto"/>
        <w:jc w:val="center"/>
        <w:rPr>
          <w:rStyle w:val="Forte"/>
          <w:rFonts w:ascii="Times New Roman" w:hAnsi="Times New Roman"/>
          <w:color w:val="000000"/>
          <w:sz w:val="24"/>
          <w:szCs w:val="24"/>
          <w:bdr w:val="none" w:sz="0" w:space="0" w:color="auto" w:frame="1"/>
          <w:lang w:eastAsia="pt-BR"/>
        </w:rPr>
      </w:pPr>
    </w:p>
    <w:sectPr w:rsidR="00691835" w:rsidRPr="005E39F2" w:rsidSect="00691835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692" w:rsidRDefault="00945692" w:rsidP="005E39F2">
      <w:pPr>
        <w:spacing w:after="0" w:line="240" w:lineRule="auto"/>
      </w:pPr>
      <w:r>
        <w:separator/>
      </w:r>
    </w:p>
  </w:endnote>
  <w:endnote w:type="continuationSeparator" w:id="0">
    <w:p w:rsidR="00945692" w:rsidRDefault="00945692" w:rsidP="005E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9F2" w:rsidRPr="008A0471" w:rsidRDefault="005E39F2" w:rsidP="005E39F2">
    <w:pPr>
      <w:tabs>
        <w:tab w:val="center" w:pos="4252"/>
        <w:tab w:val="right" w:pos="8504"/>
      </w:tabs>
      <w:spacing w:after="0" w:line="240" w:lineRule="auto"/>
      <w:jc w:val="center"/>
    </w:pPr>
    <w:r w:rsidRPr="00B517AC">
      <w:rPr>
        <w:color w:val="943634"/>
      </w:rPr>
      <w:t>Este texto não substitui o(s) publicado(s) em Diário Oficial da União.</w:t>
    </w:r>
  </w:p>
  <w:p w:rsidR="005E39F2" w:rsidRDefault="005E39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692" w:rsidRDefault="00945692" w:rsidP="005E39F2">
      <w:pPr>
        <w:spacing w:after="0" w:line="240" w:lineRule="auto"/>
      </w:pPr>
      <w:r>
        <w:separator/>
      </w:r>
    </w:p>
  </w:footnote>
  <w:footnote w:type="continuationSeparator" w:id="0">
    <w:p w:rsidR="00945692" w:rsidRDefault="00945692" w:rsidP="005E3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9F2" w:rsidRPr="00B517AC" w:rsidRDefault="005E39F2" w:rsidP="005E39F2">
    <w:pPr>
      <w:tabs>
        <w:tab w:val="center" w:pos="4252"/>
        <w:tab w:val="right" w:pos="8504"/>
      </w:tabs>
      <w:spacing w:after="0" w:line="240" w:lineRule="auto"/>
      <w:jc w:val="center"/>
    </w:pPr>
    <w:r w:rsidRPr="00BD6FB6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5E39F2" w:rsidRPr="00B517AC" w:rsidRDefault="005E39F2" w:rsidP="005E39F2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Ministério da Saúde - MS</w:t>
    </w:r>
  </w:p>
  <w:p w:rsidR="005E39F2" w:rsidRPr="00B517AC" w:rsidRDefault="005E39F2" w:rsidP="005E39F2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B517AC">
      <w:rPr>
        <w:b/>
        <w:sz w:val="24"/>
      </w:rPr>
      <w:t>Agência Nacional de Vigilância Sanitária - ANVISA</w:t>
    </w:r>
  </w:p>
  <w:p w:rsidR="005E39F2" w:rsidRDefault="005E39F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33E0"/>
    <w:rsid w:val="000B2D7F"/>
    <w:rsid w:val="00152D82"/>
    <w:rsid w:val="001D0079"/>
    <w:rsid w:val="00276458"/>
    <w:rsid w:val="002A5B26"/>
    <w:rsid w:val="002F1D83"/>
    <w:rsid w:val="00314221"/>
    <w:rsid w:val="00376E52"/>
    <w:rsid w:val="003900B2"/>
    <w:rsid w:val="00396E66"/>
    <w:rsid w:val="003E6759"/>
    <w:rsid w:val="00415DE7"/>
    <w:rsid w:val="004D4BAC"/>
    <w:rsid w:val="004E0E7F"/>
    <w:rsid w:val="004E64CC"/>
    <w:rsid w:val="00567347"/>
    <w:rsid w:val="00592606"/>
    <w:rsid w:val="005C33E0"/>
    <w:rsid w:val="005C5270"/>
    <w:rsid w:val="005D0091"/>
    <w:rsid w:val="005D0EA1"/>
    <w:rsid w:val="005D7718"/>
    <w:rsid w:val="005D779A"/>
    <w:rsid w:val="005E39F2"/>
    <w:rsid w:val="005F2A30"/>
    <w:rsid w:val="00614DD5"/>
    <w:rsid w:val="0066150F"/>
    <w:rsid w:val="00667312"/>
    <w:rsid w:val="00691835"/>
    <w:rsid w:val="006D33B4"/>
    <w:rsid w:val="006E6BE8"/>
    <w:rsid w:val="007016EA"/>
    <w:rsid w:val="00717FA0"/>
    <w:rsid w:val="00746C71"/>
    <w:rsid w:val="008521A7"/>
    <w:rsid w:val="00874FB2"/>
    <w:rsid w:val="00945692"/>
    <w:rsid w:val="0096065D"/>
    <w:rsid w:val="00992B6A"/>
    <w:rsid w:val="00A43681"/>
    <w:rsid w:val="00AE46EF"/>
    <w:rsid w:val="00AF5652"/>
    <w:rsid w:val="00B015B0"/>
    <w:rsid w:val="00B5411C"/>
    <w:rsid w:val="00D25796"/>
    <w:rsid w:val="00D55888"/>
    <w:rsid w:val="00D62511"/>
    <w:rsid w:val="00DD4170"/>
    <w:rsid w:val="00DD546E"/>
    <w:rsid w:val="00E14D4A"/>
    <w:rsid w:val="00E21F40"/>
    <w:rsid w:val="00E43A6F"/>
    <w:rsid w:val="00E715A5"/>
    <w:rsid w:val="00E945AC"/>
    <w:rsid w:val="00F36AE2"/>
    <w:rsid w:val="00F62E0F"/>
    <w:rsid w:val="00FB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C2DFE45-DA15-42AC-98CD-C3219EC1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33E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5C33E0"/>
    <w:rPr>
      <w:rFonts w:cs="Times New Roman"/>
      <w:b/>
      <w:bCs/>
    </w:rPr>
  </w:style>
  <w:style w:type="character" w:customStyle="1" w:styleId="apple-converted-space">
    <w:name w:val="apple-converted-space"/>
    <w:rsid w:val="002A5B26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4221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locked/>
    <w:rsid w:val="00314221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E39F2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uiPriority w:val="99"/>
    <w:rsid w:val="005E39F2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5E39F2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RodapChar">
    <w:name w:val="Rodapé Char"/>
    <w:link w:val="Rodap"/>
    <w:uiPriority w:val="99"/>
    <w:rsid w:val="005E39F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32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Doriane Patricia Ferraz de Souza</dc:creator>
  <cp:keywords/>
  <dc:description/>
  <cp:lastModifiedBy>Julia de Souza Ferreira</cp:lastModifiedBy>
  <cp:revision>2</cp:revision>
  <cp:lastPrinted>2017-03-28T20:35:00Z</cp:lastPrinted>
  <dcterms:created xsi:type="dcterms:W3CDTF">2018-08-16T18:55:00Z</dcterms:created>
  <dcterms:modified xsi:type="dcterms:W3CDTF">2018-08-16T18:55:00Z</dcterms:modified>
</cp:coreProperties>
</file>