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9D9" w:rsidRDefault="005039D9">
      <w:pPr>
        <w:ind w:firstLine="567"/>
        <w:jc w:val="both"/>
        <w:rPr>
          <w:b/>
          <w:bCs/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##ATO </w:t>
      </w:r>
      <w:r>
        <w:rPr>
          <w:b/>
          <w:bCs/>
          <w:sz w:val="16"/>
          <w:szCs w:val="16"/>
        </w:rPr>
        <w:t>Resolução de Diretoria Colegiada - RDC nº 172, de 4 de julho de 2003.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left="3544"/>
        <w:jc w:val="both"/>
        <w:rPr>
          <w:sz w:val="16"/>
          <w:szCs w:val="16"/>
        </w:rPr>
      </w:pPr>
      <w:r>
        <w:rPr>
          <w:sz w:val="16"/>
          <w:szCs w:val="16"/>
        </w:rPr>
        <w:t>##TEX Dispõe sobre o Regulamento Técnico de Boas Práticas de Fabricação para Estabelecimentos Industrializadores de Amendoins Processados e Derivados e a Lista de Verificação das Boas Práticas de Fabricação para Estabelecimentos Industrializadores de Amendoins Processados e Derivados.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A Diretoria Colegiada da Agência Nacional de Vigilância Sanitária</w:t>
      </w:r>
      <w:r>
        <w:rPr>
          <w:sz w:val="16"/>
          <w:szCs w:val="16"/>
        </w:rPr>
        <w:t>, no uso de sua atribuição que lhe confere o art. 11, inciso IV, do Regulamento da ANVISA aprovado pelo Decreto 3.029, de 16 de abril de 1999, art. 111 inciso I, alínea “b”, § 1º do Regimento Interno aprovado pela Portaria nº 593, de 25 de agosto de 2000, republicada no DOU de 22 de dezembro de 2000, em reunião realizada em 2 de julho de 2003,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a necessidade de constante aperfeiçoamento das ações de controle sanitário na área de alimentos visando a proteção à saúde da população;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  <w:highlight w:val="green"/>
        </w:rPr>
      </w:pPr>
      <w:r>
        <w:rPr>
          <w:sz w:val="16"/>
          <w:szCs w:val="16"/>
        </w:rPr>
        <w:t>considerando que os amendoins processados e derivados constituem riscos à saúde pública por serem possíveis veiculadores de aflatoxinas;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que as aflatoxinas são reconhecidas como substâncias mutagênicas e carcinogênicas;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a necessidade de  complementar o Regulamento Técnico sobre as Condições Higiênico-Sanitárias e de Boas Práticas de Fabricação para Estabelecimentos Produtores/Industrializadores de Alimentos, bem como o Regulamento Técnico de Procedimentos Operacionais Padronizados aplicados aos Estabelecimentos Produtores/Industrializadores de Alimentos;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a necessidade de desenvolvimento de  instrumento específico de verificação das Boas Práticas de Fabricação aplicável aos estabelecimentos industrializadores de  amendoins processados e derivados;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a necessidade de harmonização da ação de inspeção sanitária em estabelecimentos industrializadores de amendoins processados e derivados em todo o território nacional,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adota a seguinte Resolução de Diretoria Colegiada e eu, Diretor-Presidente, determino a sua publicação: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1º Aprovar o Regulamento Técnico de Boas Práticas de Fabricação para Estabelecimentos Industrializadores de Amendoins Processados e Derivados.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2º Determinar o prazo de 180 (cento e oitenta) dias, a contar da data da publicação desta Resolução, para os estabelecimentos industrializadores de amendoins processados e derivados cumprirem as disposições constantes dos Anexos I e II, desta Resolução.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3º Instituir a Lista de Verificação das Boas Práticas de Fabricação para Estabelecimentos Industrializadores de Amendoins Processados e Derivados, constante do Anexo II, como instrumento de avaliação do cumprimento do Regulamento Técnico  constante do Anexo I.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Parágrafo único. A Lista de Verificação das Boas Práticas de Fabricação para Estabelecimentos Industrializadores de Amendoins Processados e Derivados incorpora os itens da Lista de Verificação das Boas Práticas de Fabricação para Estabelecimentos Industrializadores de Alimentos, aprovada por legislação específica.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4º A inobservância ou desobediência ao disposto na presente Resolução configura infração de natureza sanitária, na forma da Lei n° 6437, de 20 de agosto de 1977, sujeitando o infrator às penalidades previstas nesse diploma legal.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5º. Esta Resolução de Diretoria Colegiada entrará em vigor na data de sua publicação.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jc w:val="center"/>
        <w:rPr>
          <w:sz w:val="16"/>
          <w:szCs w:val="16"/>
        </w:rPr>
      </w:pPr>
      <w:r>
        <w:rPr>
          <w:sz w:val="16"/>
          <w:szCs w:val="16"/>
        </w:rPr>
        <w:t>##ASS CLÁUDIO MAIEROVITCH PESSANHA HENRIQUES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center"/>
        <w:rPr>
          <w:sz w:val="16"/>
          <w:szCs w:val="16"/>
        </w:rPr>
      </w:pPr>
      <w:r>
        <w:rPr>
          <w:sz w:val="16"/>
          <w:szCs w:val="16"/>
        </w:rPr>
        <w:t>ANEXO I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REGULAMENTO TÉCNICO DE BOAS PRÁTICAS DE FABRICAÇÃO PARA ESTABELECIMENTOS INDUSTRIALIZADORES DE AMENDOINS PROCESSADOS E DERIVADOS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1 ALCANCE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1.1 Objetivo</w:t>
      </w:r>
    </w:p>
    <w:p w:rsidR="005039D9" w:rsidRDefault="005039D9">
      <w:pPr>
        <w:ind w:firstLine="567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>Definir procedimentos de Boas Práticas de Fabricação para estabelecimentos industrializadores de amendoins processados e derivados a fim de</w:t>
      </w:r>
      <w:r>
        <w:rPr>
          <w:color w:val="000000"/>
          <w:sz w:val="16"/>
          <w:szCs w:val="16"/>
        </w:rPr>
        <w:t xml:space="preserve"> garantir a qualidade sanitária do produto final.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1.2 Âmbito de Aplicação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Aplica-se aos estabelecimentos industrializadores de amendoins processados e derivados nos quais sejam realizadas algumas das seguintes atividades: industrialização, fracionamento, armazenamento e transporte.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 DEFINIÇÕES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Para efeito deste Regulamento, considera-se: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2.1 Aflatoxinas: são metabólitos tóxicos produzidos por fungos do gênero </w:t>
      </w:r>
      <w:r>
        <w:rPr>
          <w:i/>
          <w:iCs/>
          <w:sz w:val="16"/>
          <w:szCs w:val="16"/>
        </w:rPr>
        <w:t>Aspergillus</w:t>
      </w:r>
      <w:r>
        <w:rPr>
          <w:sz w:val="16"/>
          <w:szCs w:val="16"/>
        </w:rPr>
        <w:t xml:space="preserve"> os quais se desenvolvem durante o cultivo e a estocagem de produtos agrícolas.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2.2 Amendoins processados: todo alimento que contenha o amendoim “in natura” como matéria-prima alimentar, tais como amendoim moído, amendoim torrado, amendoim frito, salgado ou não, e similares.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2.3 Derivados de amendoim: todo alimento que contenha o amendoim “in natura” como uma das matérias-primas alimentares, tais como amendoim confeitado, amendoim japonês, doce de amendoim, paçoca, pé-de-moleque, creme de amendoim, torrone de amendoim e similares.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2.4 Beneficiamento: processo que objetiva a retirada da parte não comestível ou não utilizável do amendoim sem contudo alterar suas principais características naturais, incluindo os procedimentos de limpeza, secagem, seleção, dentre outros.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2.5 Boas Práticas de Fabricação: são práticas de fabricação que devem ser adotadas pelas indústrias de alimentos a fim de garantir a qualidade sanitária  e a conformidade dos produtos alimentícios com os regulamentos técnicos específicos.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>2.6 Higienização: operação que se divide em duas etapas,  limpeza e  desinfecção.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2.7 Manual de Boas Práticas de Fabricação: documento que descreve as operações realizadas pelo estabelecimento, incluindo, no mínimo, os requisitos sanitários dos edifícios, a manutenção e higienização das instalações, dos equipamentos e dos utensílios, o controle da água de abastecimento, o controle integrado de vetores e pragas urbanas, controle da higiene e saúde dos manipuladores e o controle e garantia da qualidade sanitária do produto final.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2.8 Procedimento Operacional Padronizado - POP: procedimento escrito de forma objetiva que estabelece instruções seqüenciais para a realização de operações rotineiras e específicas na industrialização, armazenamento e transporte de alimentos. Este procedimento pode apresentar outras nomenclaturas desde que obedeça aos conteúdos estabelecidos nos regulamentos técnicos específicos.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2.9 Registro: consiste de anotação em planilha e ou documento, devendo ser datados e assinados pelo funcionário responsável pelo seu preenchimento.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3 REFERÊNCIAS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3.1 BRASIL. Decreto-Lei nº 986, de 21 de outubro de 1969. Institui Normas Básicas sobre Alimentos. Diário Oficial, Brasília, DF, 21 out. 1969.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3.2 BRASIL. Lei n° 6437, de 20 de agosto de 1977, e suas alterações. Configura infrações a legislação sanitária federal, estabelece as sanções respectivas e dá outras providências. Diário Oficial, Brasília, DF, 24 ago. 1977.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3.3 BRASIL. Ministério da Saúde. Secretaria de Vigilância Sanitária. Portaria nº 1.428, de 26 de novembro de 1993. Regulamentos Técnicos sobre Inspeção Sanitária, Boas Práticas de Produção/Prestação de Serviços e Padrão de Identidade e Qualidade na Área de Alimentos. Diário Oficial da União, Brasília, DF, 02 dez. 1993.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3.4 BRASIL. Ministério da Saúde. Secretaria de Vigilância Sanitária. Portaria nº 326, de 30 de julho de 1997. Regulamento Técnico sobre as Condições Higiênico-Sanitárias e de Boas Práticas de Fabricação para Estabelecimentos Produtores/Industrializadores de Alimentos. Brasília, DF, 01 ago. 1997.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3.5 BRASIL. Agência Nacional de Vigilância Sanitária - Ministério da Saúde. Resolução nº 22, de 15 de março de 2000. Dispõe sobre os Procedimentos Básicos de Registro e Dispensa da Obrigatoriedade de Registro de Produtos Importados Pertinentes à Área de Alimentos. Diário Oficial da União, Brasília, DF, 16 mar. 2000.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3.6 BRASIL. Agência Nacional de Vigilância Sanitária - Ministério da Saúde. Resolução nº 23, de 15 de março de 2000. Dispõe sobre o Manual de Procedimentos Básicos para Registro e Dispensa da Obrigatoriedade de Registro de Produtos Pertinentes à Área de Alimentos. Diário Oficial da União, Brasília, DF, 16 mar. 2000.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3.7 BRASIL. Agência Nacional de Vigilância Sanitária - Ministério da Saúde. Resolução-RDC nº 39, de 21 de março de 2001. Tabela de Valores de Referência para Porções de Alimentos e Bebidas Embalados para Fins de Rotulagem Nutricional. Diário Oficial da União, Brasília, DF, 22 mar. 2001.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3.8 BRASIL. Agência Nacional de Vigilância Sanitária - Ministério da Saúde. Resolução-RDC nº 40, de 21 de março de 2001. Regulamento Técnico para Rotulagem Nutricional Obrigatória de Alimentos e Bebidas Embaladas. Diário Oficial da União, Brasília, DF, 22 mar. 2001.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3.9 BRASIL. Agência Nacional de Vigilância Sanitária - Ministério da Saúde. </w:t>
      </w:r>
      <w:r>
        <w:rPr>
          <w:rStyle w:val="Forte"/>
          <w:b w:val="0"/>
          <w:bCs w:val="0"/>
          <w:sz w:val="16"/>
          <w:szCs w:val="16"/>
        </w:rPr>
        <w:t>Resolução-RDC nº 259, de 20 de setembro de 2002.</w:t>
      </w:r>
      <w:r>
        <w:rPr>
          <w:sz w:val="16"/>
          <w:szCs w:val="16"/>
        </w:rPr>
        <w:t xml:space="preserve"> Regulamento Técnico para Rotulagem de Alimentos Embalados. Diário Oficial da União, Brasília, DF, 23 set. 2002.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3.10 BRASIL. Agência Nacional de Vigilância Sanitária - Ministério da Saúde. Resolução-RDC nº 274, de 15 de outubro de 2002. Aprova o Regulamento Técnico Sobre Limites Máximos de Aflatoxinas Admissíveis no Leite, no Amendoim, no Milho.  Diário Oficial da União, Brasília, DF, 16 out. 2002.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3.11 BRASIL. Agência Nacional de Vigilância Sanitária - Ministério da Saúde. Resolução-RDC nº 275, de 21 de outubro de 2002.  Dispõe sobre o Regulamento Técnico de Procedimentos Operacionais Padronizados aplicados aos Estabelecimentos Produtores/Industrializadores de Alimentos e a Lista de Verificação das Boas Práticas de Fabricação em Estabelecimentos Produtores/Industrializadores de Alimentos. Diário Oficial da União, Brasília, DF, republicada em 06 nov. 2002.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3.12 BRASIL. Ministério da Agricultura, Pecuária e Abastecimento. Portaria nº 147, de 14 de julho de 1987. Aprova a Norma de Identidade, Qualidade, Embalagem e Marcação de Amendoim. Diário Oficial da União, Brasília, DF, 16 jul. 1987.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i/>
          <w:iCs/>
          <w:sz w:val="16"/>
          <w:szCs w:val="16"/>
          <w:lang w:val="en-US"/>
        </w:rPr>
      </w:pPr>
      <w:r w:rsidRPr="005039D9">
        <w:rPr>
          <w:sz w:val="16"/>
          <w:szCs w:val="16"/>
        </w:rPr>
        <w:t xml:space="preserve">3.13 CODEX ALIMENTARIUS. CAC/RCP 1-1969, Ver. 3 (1997). </w:t>
      </w:r>
      <w:r>
        <w:rPr>
          <w:i/>
          <w:iCs/>
          <w:sz w:val="16"/>
          <w:szCs w:val="16"/>
          <w:lang w:val="en-US"/>
        </w:rPr>
        <w:t>Recommended Internacional Code of Practice General Principles of Food Hygiene.</w:t>
      </w:r>
    </w:p>
    <w:p w:rsidR="005039D9" w:rsidRDefault="005039D9">
      <w:pPr>
        <w:ind w:firstLine="567"/>
        <w:jc w:val="both"/>
        <w:rPr>
          <w:sz w:val="16"/>
          <w:szCs w:val="16"/>
          <w:lang w:val="en-US"/>
        </w:rPr>
      </w:pPr>
    </w:p>
    <w:p w:rsidR="005039D9" w:rsidRDefault="005039D9">
      <w:pPr>
        <w:ind w:firstLine="567"/>
        <w:jc w:val="both"/>
        <w:rPr>
          <w:i/>
          <w:i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3.14 CODEX ALIMENTARIUS. CAC/RCP 22-1979. </w:t>
      </w:r>
      <w:r>
        <w:rPr>
          <w:i/>
          <w:iCs/>
          <w:sz w:val="16"/>
          <w:szCs w:val="16"/>
          <w:lang w:val="en-US"/>
        </w:rPr>
        <w:t>Recommended Internacional Code of Hygienic Practice for Groundnuts (Peanuts).</w:t>
      </w:r>
    </w:p>
    <w:p w:rsidR="005039D9" w:rsidRDefault="005039D9">
      <w:pPr>
        <w:ind w:firstLine="567"/>
        <w:jc w:val="both"/>
        <w:rPr>
          <w:i/>
          <w:iCs/>
          <w:sz w:val="16"/>
          <w:szCs w:val="16"/>
          <w:lang w:val="en-US"/>
        </w:rPr>
      </w:pPr>
    </w:p>
    <w:p w:rsidR="005039D9" w:rsidRDefault="005039D9">
      <w:pPr>
        <w:ind w:firstLine="567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s-ES_tradnl"/>
        </w:rPr>
        <w:t xml:space="preserve">3.15 CODEX ALIMENTARIUS. CODEX STAN 209-1999, Ver. 1-2001. </w:t>
      </w:r>
      <w:r>
        <w:rPr>
          <w:i/>
          <w:iCs/>
          <w:sz w:val="16"/>
          <w:szCs w:val="16"/>
          <w:lang w:val="en-US"/>
        </w:rPr>
        <w:t>Maximum Level and Sampling Plan for Total Aflatoxins in Peanuts intended  for Further Processing.</w:t>
      </w:r>
    </w:p>
    <w:p w:rsidR="005039D9" w:rsidRDefault="005039D9">
      <w:pPr>
        <w:ind w:firstLine="567"/>
        <w:jc w:val="both"/>
        <w:rPr>
          <w:i/>
          <w:iCs/>
          <w:sz w:val="16"/>
          <w:szCs w:val="16"/>
          <w:lang w:val="en-US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4  SELEÇÃO DOS FORNECEDORES DE AMENDOIM CRU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4.1 O estabelecimento industrializador de amendoins processados e derivados deve dispor de sistemática implantada para avaliação e seleção dos fornecedores de amendoim cru.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4.2 Os critérios de avaliação e seleção utilizados pelo estabelecimento industrializador devem contemplar os requisitos a serem adotados no beneficiamento do amendoim cru incluindo, no mínimo, a inspeção do amendoim oriundo da produção primária, a secagem artificial, a etapa de pré-limpeza, o armazenamento do amendoim com casca, tratamento químico pós-colheita e a seleção eletrônica e ou manual.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4.3 Os critérios estabelecidos para avaliação e seleção dos fornecedores devem estar documentados.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4.4 O estabelecimento deve dispor de cadastro atualizado dos fornecedores selecionados, devidamente datado e assinado pelo responsável técnico, responsável legal e ou proprietário da unidade industrializadora.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 PROCESSAMENTO DE AMENDOINS  E DERIVADOS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 Recepção das Matérias-primas, Ingredientes e Embalagens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5.1.1 Para o processamento, devem ser utilizadas matérias-primas, ingredientes e embalagens aprovados na recepção.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5.1.2 As especificações técnicas das matérias-primas, ingredientes e embalagens a serem utilizados no processamento devem ser devidamente definidas e documentadas.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5.1.3 A recepção das matérias-primas, ingredientes e embalagens deve ser realizada em local protegido, limpo e isolado da área de produção.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5.1.4 O estabelecimento deve dispor de Procedimentos Operacionais Padronizados especificando os critérios utilizados para a seleção e recebimento das demais matérias-primas, ingredientes e embalagens e, quando aplicável, o tempo de quarentena necessário, conforme disposto em regulamento técnico específico. Esses procedimentos devem prever o destino dado às matérias-primas, ingredientes e embalagens reprovados no controle efetuado.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5.1.5 Os critérios utilizados para seleção das matérias-primas, ingredientes e embalagens devem contemplar, no mínimo, os aspectos relacionados à qualidade sanitária desses insumos.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5.1.6 O lote das matérias-primas, ingredientes ou embalagens reprovados deve ser imediatamente devolvido ao fornecedor e, em caso contrário, deve ser devidamente identificado e armazenado separadamente até seu destino final, sendo esse destino registrado em documento datado e assinado pelo funcionário responsável.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5.1.7 As embalagens devem ser de material apropriado e estar íntegras e limpas, a fim de conferir proteção adequada ao produto final. As embalagens primárias devem ser de primeiro uso. Devem obedecer aos requisitos estabelecidos em regulamentos técnicos específicos.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5.1.8 Recepção do Amendoim Cru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5.1.8.1 Todo lote de amendoim cru recebido no estabelecimento industrializador de amendoins processados e derivados deve ser oriundo de fornecedor selecionado, sendo submetido à inspeção e determinação de umidade.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5.1.8.2 A inspeção deve incluir a avaliação das condições sanitárias do veículo e as medidas adotadas para o controle da umidade do amendoim transportado. Durante a inspeção deve-se ainda avaliar o aspecto geral do lote com atenção à presença de características atípicas no amendoim, como grão danificado, ardido, mofado, dentre outros.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5.1.8.3 Para determinação de umidade deve-se utilizar metodologia devidamente validada. O limite de umidade do amendoim cru descascado recebido deve ser menor ou igual a 8% e o limite de umidade do amendoim cru com casca deve ser menor ou igual a 11%.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5.1.8.4 O processo de inspeção e determinação de umidade deve ser registrado em planilhas específicas, devidamente datadas e assinadas. Os funcionários responsáveis pela inspeção e determinação de umidade devem ser comprovadamente treinados.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5.1.8.5 O lote reprovado na inspeção e na determinação de umidade deve ser imediatamente devolvido ao fornecedor e, em caso contrário, deve ser devidamente identificado e armazenado separadamente até seu destino final. O destino dado ao lote reprovado deve ser registrado em documento datado e assinado pelo funcionário responsável.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5.1.8.6 Caso o lote seja aprovado na inspeção e na determinação de umidade, deve ser coletada amostra a fim de realizar análise para determinação de aflatoxinas em laboratório próprio ou terceirizado</w:t>
      </w:r>
      <w:r>
        <w:rPr>
          <w:i/>
          <w:iCs/>
          <w:sz w:val="16"/>
          <w:szCs w:val="16"/>
        </w:rPr>
        <w:t xml:space="preserve">. </w:t>
      </w:r>
      <w:r>
        <w:rPr>
          <w:sz w:val="16"/>
          <w:szCs w:val="16"/>
        </w:rPr>
        <w:t xml:space="preserve">Deve-se adotar plano amostral que confere segurança igual ou superior ao recomendado pela Comissão do </w:t>
      </w:r>
      <w:r>
        <w:rPr>
          <w:i/>
          <w:iCs/>
          <w:sz w:val="16"/>
          <w:szCs w:val="16"/>
        </w:rPr>
        <w:t>Codex Alimentarius</w:t>
      </w:r>
      <w:r>
        <w:rPr>
          <w:sz w:val="16"/>
          <w:szCs w:val="16"/>
        </w:rPr>
        <w:t xml:space="preserve"> e metodologia de determinação de aflatoxinas internacionalmente reconhecida ou devidamente validada.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5.1.8.7 O limite de aflatoxinas estabelecido deve respeitar a legislação sanitária.  Os resultados analíticos devem ser registrados em planilha apropriada, devidamente datada e assinada pelo funcionário responsável, ou em certificado de análise expedido pelo laboratório contratado.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5.1.8.8 Os lotes de amendoim cru aguardando resultado analítico de quantificação de aflatoxinas para liberação devem ser mantidos devidamente identificados. A liberação do amendoim deve ser registrada em documento devidamente datado e assinado pelo funcionário responsável. O lote de amendoim com quantidade de aflatoxinas superior ao definido pelo estabelecimento deve ser devidamente identificado e armazenado separadamente até seu destino final, sendo esse destino registrado em documento datado e assinado pelo funcionário responsável.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5.1.8.9 Os critérios utilizados para inspeção e a determinação da umidade do lote, bem como o plano amostral, a metodologia analítica aplicados na determinação de aflatoxinas e os demais procedimentos envolvidos na recepção do amendoim, devem estar documentados na forma de Procedimentos Operacionais Padronizados.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5.2 Armazenamento das Matérias-Primas, Ingredientes e Embalagens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5.2.1 As matérias-primas ingredientes e embalagens devem ser armazenados adequadamente, sendo mantidos protegidos contra contaminação por agentes que possam comprometer a segurança do produto final. A utilização desses insumos deve respeitar a ordem de entrada, sendo observado o prazo de validade.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5.2.2 O estabelecimento industrializador de amendoins processados e derivados deve realizar monitoramento diário da umidade relativa do ar e da temperatura de armazenamento, de forma a garantir que o teor de umidade do amendoim cru descascado não ultrapasse 8% e do amendoim cru com casca não ultrapasse 11%.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5.2.3 O monitoramento das condições ambientais e a calibração dos instrumentos de medição utilizados devem ser registrados em planilhas datadas e assinadas pelo funcionário responsável.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5.2.4 Caso seja aplicado tratamento químico no amendoim cru armazenado a fim de evitar a contaminação por agentes biológicos, o mesmo deve ser documentado.  O documento deve incluir, no mínimo, a designação e concentração de uso do princípio ativo, forma de aplicação e o período de carência. O princípio ativo selecionado pelo estabelecimento deve ser aplicado para o fim aprovado pelo órgão competente do Ministério da Saúde.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5.3 Seleção do Amendoim Cru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5.3.1 Quando a operação de seleção do amendoim cru for realizada pelo estabelecimento industrializador de amendoins processados e derivados, a mesma deve estar descrita na forma de Procedimentos Operacionais Padronizados.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5.3.2 Caso a seleção seja realizada manualmente, os POPs devem especificar os critérios para rejeição do amendoim, a velocidade da esteira e a freqüência de descanso e substituição dos operadores. A iluminação do local de seleção e o contraste entre a superfície da esteira e o amendoim deve ser de tal forma que permita adequada distinção entre o amendoim cru aprovado ou rejeitado. Os operadores devem ser devida e comprovadamente capacitados e, durante o turno de operação, freqüentemente substituídos a fim de evitar falhas decorrentes do desgaste visual.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5.3.3 Caso a seleção seja realizada eletronicamente, os POPs devem especificar a freqüência e procedimentos necessários para ajuste do equipamento, bem como o responsável pela atividade. Devem estar disponíveis registros, devidamente datados e assinados, que comprovem o ajuste do equipamento e treinamento do funcionário responsável.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5.4 Produção de Amendoins Processados e Derivados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color w:val="FF0000"/>
          <w:sz w:val="16"/>
          <w:szCs w:val="16"/>
        </w:rPr>
      </w:pPr>
      <w:r>
        <w:rPr>
          <w:sz w:val="16"/>
          <w:szCs w:val="16"/>
        </w:rPr>
        <w:t>5.4.1 Todas as operações do processamento devem ser realizadas em local apropriado, seguindo fluxo ordenado, linear e sem cruzamento. Quando o amendoim cru for recebido com casca, a etapa de descascamento deve ser realizada em local isolado da unidade de produção.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5.4.2 As operações devem ser desempenhadas e supervisionadas por funcionários devida e comprovadamente capacitados.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5.4.3 O estabelecimento industrializador de amendoins processados e derivados deve instituir controle de circulação e acesso dos funcionários à área de produção.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5.4.4 As medidas de controle implantadas com o objetivo de garantir que a contaminação do produto final não atinja níveis que comprometam a saúde do consumidor devem estar documentadas no Manual de Boas Práticas de Fabricação, especificando freqüência de execução e responsabilidades. Essas medidas devem ser monitoradas, sendo mantidos registros em planilhas datadas e assinadas. O estabelecimento deve documentar as ações corretivas a serem adotadas em casos de desvio dos parâmetros estabelecidos.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>5.5 Armazenamento e Transporte do Produto Final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5.5.1 O armazenamento e transporte devem ser efetuados em condições que garantam a manutenção da integridade e segurança do produto final.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5.5.2 Os produtos avariados, com prazos de validade vencidos, devolvidos ou recolhidos do mercado devem ser armazenados fisicamente separados, devidamente identificados e o seu destino final determinado.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5.6 Controle de Qualidade do Produto Final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5.6.1 As especificações técnicas dos produtos finais devem ser devidamente definidas e documentadas. Essas especificações devem contemplar, no mínimo, os aspectos relacionados à qualidade sanitária das matérias-primas, ingredientes e embalagens.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5.6.2 O estabelecimento deve implementar e documentar o controle de qualidade do produto final.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5.7 Rotulagem de Amendoins Processados e Derivados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5.7.1 A rotulagem é responsabilidade do estabelecimento industrializador de amendoins processados e derivados, devendo ser efetuada no local de produção e obedecer aos regulamentos técnicos de rotulagem geral, nutricional e específicas.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5.7.2 O estabelecimento industrializador de amendoins processados e derivados deve adotar um código de identificação para cada lote de produto industrializado. A seqüência identificadora do lote deve ser estruturada de tal forma que seja possível rastrear os fornecedores das matérias-primas sempre que ocorrer desvio da qualidade sanitária no produto final.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5.8 Responsável pelo Processamento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5.8.1 A responsabilidade pelo processamento deve ser exercida pelo responsável técnico, responsável legal ou proprietário do estabelecimento industrializador de amendoins processados e derivados, devidamente capacitado.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5.8.2 A responsabilidade deve ser exercida por funcionário que tenha realizado curso de capacitação, com carga horária mínima de 40 (quarenta) horas, abordando os seguintes temas: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a) contaminantes alimentares com destaque às aflatoxinas;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b) cadeia produtiva do amendoim;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c) plano de amostragem para determinação de aflatoxinas em amendoim;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d) Boas Práticas de Fabricação;</w:t>
      </w: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e) Sistema de Análise de Perigos e Pontos Críticos de Controle – APPCC.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5.8.3 Os estabelecimentos devem dispor do certificado de capacitação do responsável pelo processamento, devidamente datado, contendo a carga horária e conteúdo programático do curso.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5.9 Documentação e Registro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5.9.1 Os Procedimentos Operacionais Padronizados elaborados para as etapas de recepção do amendoim cru e seleção do amendoim devem atender aos requisitos gerais e às disposições relativas ao monitoramento, avaliação e registro estabelecidos em regulamento técnico específico.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5.9.2 Os Procedimentos Operacionais Padronizados, o Manual de Boas Práticas de Fabricação e demais documentos relativos à produção de amendoins processados e derivados devem estar acessíveis aos funcionários envolvidos, sendo ainda disponibilizados à autoridade sanitária sempre que requerido.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5.9.3 O estabelecimento deve dispor de formulário específico, devidamente protocolizado no órgão competente, que informa o início de fabricação dos amendoins processados e derivados, conforme disposto em regulamento técnico específico.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5.9.4 Os registros devem ser utilizados para verificação da eficácia das medidas de controle implantadas, sendo mantidos por período superior ao prazo de validade do produto final. 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5.10 Disposições Gerais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5.10.1 Os estabelecimentos industrializadores de amendoins processados e derivados devem atender ao Regulamento Técnico sobre as Condições Higiênico-Sanitárias e de Boas Práticas de Fabricação para Estabelecimentos Produtores/Industrializadores de Alimentos e ao Regulamento Técnico de Procedimentos Operacionais Padronizados aplicados aos Estabelecimentos Produtores/Industrializadores de Alimentos, além do disposto no presente Regulamento Técnico.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p w:rsidR="005039D9" w:rsidRDefault="005039D9">
      <w:pPr>
        <w:pStyle w:val="Ttulo7"/>
      </w:pPr>
      <w:r>
        <w:t>INSERIR ANEXO II RDC 172</w:t>
      </w:r>
    </w:p>
    <w:p w:rsidR="005039D9" w:rsidRDefault="005039D9">
      <w:pPr>
        <w:ind w:firstLine="567"/>
        <w:jc w:val="both"/>
        <w:rPr>
          <w:sz w:val="16"/>
          <w:szCs w:val="16"/>
        </w:rPr>
      </w:pPr>
    </w:p>
    <w:tbl>
      <w:tblPr>
        <w:tblW w:w="681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3"/>
        <w:gridCol w:w="3606"/>
        <w:gridCol w:w="8"/>
        <w:gridCol w:w="9"/>
        <w:gridCol w:w="6"/>
        <w:gridCol w:w="7"/>
        <w:gridCol w:w="20"/>
        <w:gridCol w:w="620"/>
        <w:gridCol w:w="13"/>
        <w:gridCol w:w="10"/>
        <w:gridCol w:w="9"/>
        <w:gridCol w:w="7"/>
        <w:gridCol w:w="556"/>
        <w:gridCol w:w="14"/>
        <w:gridCol w:w="24"/>
        <w:gridCol w:w="15"/>
        <w:gridCol w:w="12"/>
        <w:gridCol w:w="10"/>
        <w:gridCol w:w="9"/>
        <w:gridCol w:w="72"/>
        <w:gridCol w:w="542"/>
        <w:gridCol w:w="55"/>
      </w:tblGrid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4856" w:type="dxa"/>
            <w:gridSpan w:val="7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B – AVALIAÇÃO</w:t>
            </w:r>
          </w:p>
        </w:tc>
        <w:tc>
          <w:tcPr>
            <w:tcW w:w="621" w:type="dxa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644" w:type="dxa"/>
            <w:gridSpan w:val="8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641" w:type="dxa"/>
            <w:gridSpan w:val="5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NA(*)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  <w:tcBorders>
              <w:bottom w:val="nil"/>
            </w:tcBorders>
            <w:shd w:val="pct15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 EDIFICAÇÃO E INSTALAÇÕES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 ÁREA EXTERNA: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527"/>
        </w:trPr>
        <w:tc>
          <w:tcPr>
            <w:tcW w:w="1194" w:type="dxa"/>
            <w:vMerge w:val="restart"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1.1.1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Área externa livre de focos de insalubridade, de objetos em desuso ou estranhos ao ambiente, de vetores e outros animais no pátio e vizinhança; de </w:t>
            </w:r>
          </w:p>
        </w:tc>
        <w:tc>
          <w:tcPr>
            <w:tcW w:w="621" w:type="dxa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29" w:type="dxa"/>
            <w:gridSpan w:val="7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6" w:type="dxa"/>
            <w:gridSpan w:val="6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399"/>
        </w:trPr>
        <w:tc>
          <w:tcPr>
            <w:tcW w:w="1194" w:type="dxa"/>
            <w:vMerge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focos de poeira; de acúmulo de lixo nas imediações, de água estagnada, dentre outros.</w:t>
            </w:r>
          </w:p>
        </w:tc>
        <w:tc>
          <w:tcPr>
            <w:tcW w:w="621" w:type="dxa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29" w:type="dxa"/>
            <w:gridSpan w:val="7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6" w:type="dxa"/>
            <w:gridSpan w:val="6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Vias de acesso interno com superfície dura ou pavimentada, adequada ao trânsito sobre rodas, escoamento adequado e limpas.</w:t>
            </w:r>
          </w:p>
        </w:tc>
        <w:tc>
          <w:tcPr>
            <w:tcW w:w="621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29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6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 ACESSO: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Direto, não comum a outros usos (habitação).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6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 ÁREA INTERNA: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 interna livre de objetos em desuso ou estranhos ao ambiente.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 PISO: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 que permite fácil e apropriada higienização (liso, resistente, drenados com declive, impermeável e outros).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adequado estado de conservação (livre de defeitos, rachaduras, trincas, buracos e outros).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502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1.4.3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de drenagem dimensionado adequadamente, sem acúmulo de resíduos. Drenos, ralos sifonados e grelhas colocados em locais adequados de forma a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424"/>
        </w:trPr>
        <w:tc>
          <w:tcPr>
            <w:tcW w:w="1194" w:type="dxa"/>
            <w:vMerge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facilitar o escoamento e proteger contra a entrada de baratas, roedores etc.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 TETOS</w:t>
            </w:r>
            <w:r>
              <w:rPr>
                <w:color w:val="800080"/>
                <w:sz w:val="16"/>
                <w:szCs w:val="16"/>
              </w:rPr>
              <w:t>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Acabamento liso, em cor clara, impermeável, de fácil limpeza e, quando for o caso, desinfecção.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adequado estado de conservação (livre de trincas, rachaduras, umidade, bolor, descascamentos e outros).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 PAREDES E DIVISÓRIAS: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Acabamento liso, impermeável e de fácil higienização até uma altura adequada para todas as operações. De cor clara.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 adequado estado de conservação (livres de falhas, rachaduras, umidade, descascamento e outros).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ângulos abaulados entre as paredes e o piso e entre as paredes e o teto.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11" w:type="dxa"/>
            <w:gridSpan w:val="5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1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 PORTAS: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1.7.1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 superfície lisa, de fácil higienização, ajustadas aos batentes, sem falhas de revestimento. 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01" w:type="dxa"/>
            <w:gridSpan w:val="5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604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Portas externas com adequada vedação, fechamento automático (mola, sistema eletrônico ou outro) e barreiras adequadas para impedir entrada de vetores e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01" w:type="dxa"/>
            <w:gridSpan w:val="5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6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309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outros animais (cortinas de ar, telas milimétricas ou outro sistema).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01" w:type="dxa"/>
            <w:gridSpan w:val="5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6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adequado estado de conservação (livres de falhas, rachaduras, umidade, descascamento e outros).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01" w:type="dxa"/>
            <w:gridSpan w:val="5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 JANELAS E OUTRAS ABERTURAS: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1.8.1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 superfície lisa, de fácil higienização, ajustadas aos batentes, sem falhas de revestimento.  </w:t>
            </w:r>
          </w:p>
        </w:tc>
        <w:tc>
          <w:tcPr>
            <w:tcW w:w="653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proteção contra insetos e roedores (telas milimétricas ou outro sistema).</w:t>
            </w:r>
          </w:p>
        </w:tc>
        <w:tc>
          <w:tcPr>
            <w:tcW w:w="653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adequado estado de conservação (livres de falhas, rachaduras, umidade, descascamento e outros).</w:t>
            </w:r>
          </w:p>
        </w:tc>
        <w:tc>
          <w:tcPr>
            <w:tcW w:w="653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1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 ESCADAS, ELEVADORES DE SERVIÇO, MONTACARGAS E ESTRUTURAS AUXILIARES: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1.9.1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Construídos, localizados e utilizados de forma a não serem fontes de contaminação.</w:t>
            </w:r>
          </w:p>
        </w:tc>
        <w:tc>
          <w:tcPr>
            <w:tcW w:w="653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592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1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1.9.2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material apropriado, resistente, liso e impermeável, em adequado estado de conservação.</w:t>
            </w:r>
          </w:p>
        </w:tc>
        <w:tc>
          <w:tcPr>
            <w:tcW w:w="653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592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1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6762" w:type="dxa"/>
            <w:gridSpan w:val="21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1.10 INSTALAÇÕES SANITÁRIAS E VESTIÁRIOS PARA OS MANIPULADORES: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Quando localizados isolados da área de produção, acesso realizado por passagens cobertas e calçadas.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1.10.2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Independentes para cada sexo (conforme legislação específica), identificados e de uso exclusivo para manipuladores de alimentos.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Instalações sanitárias com vasos sanitários; mictórios e lavatórios íntegros e em proporção adequada ao número de empregados (conforme legislação específica).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Instalações sanitárias servidas de água corrente, dotadas preferencialmente de torneira com acionamento automático e conectadas à rede de esgoto ou fossa séptica.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1.10.5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Ausência de comunicação direta (incluindo sistema de exaustão) com a área de produção e de refeições.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1.10.6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Portas com fechamento automático (mola, sistema eletrônico ou outro).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1.10.7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Pisos e paredes adequadas e apresentando satisfatório estado de conservação.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1.10.8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Iluminação e ventilação adequadas. 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579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1.10.9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Instalações sanitárias dotadas de produtos destinados à higiene pessoal: papel higiênico, sabonete líquido inodoro anti-séptico ou sabonete líquido inodoro e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527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anti-séptico, toalhas de papel não reciclado para as mãos ou outro sistema higiênico e seguro para secagem.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1.10.10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Presença de lixeiras com tampas e com acionamento não manual.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Coleta freqüente do lixo.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Presença de avisos com os procedimentos  para lavagem das mãos.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Vestiários com área compatível e armários individuais para todos os manipuladores.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Duchas ou chuveiros em número suficiente (conforme legislação específica), com água fria ou com água quente e fria.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1.10.15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Apresentam-se organizados e em adequado estado de conservação.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4856" w:type="dxa"/>
            <w:gridSpan w:val="7"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1.11 INSTALAÇÕES SANITÁRIAS PARA VISITANTES E OUTROS: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1194" w:type="dxa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1.11.1</w:t>
            </w:r>
          </w:p>
        </w:tc>
        <w:tc>
          <w:tcPr>
            <w:tcW w:w="3662" w:type="dxa"/>
            <w:gridSpan w:val="6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Instaladas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totalmente independentes da área de produção e higienizados.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</w:trPr>
        <w:tc>
          <w:tcPr>
            <w:tcW w:w="4856" w:type="dxa"/>
            <w:gridSpan w:val="7"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1.12 LAVATÓRIOS NA ÁREA DE PRODUÇÃO: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527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1.12.1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Existência de lavatórios na área de manipulação com água corrente, dotados preferencialmente de torneira com acionamento automático, em posições adequadas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566"/>
        </w:trPr>
        <w:tc>
          <w:tcPr>
            <w:tcW w:w="1194" w:type="dxa"/>
            <w:vMerge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relação ao fluxo de produção e serviço, e em número suficiente de modo a atender toda a área de produção.</w:t>
            </w:r>
          </w:p>
        </w:tc>
        <w:tc>
          <w:tcPr>
            <w:tcW w:w="644" w:type="dxa"/>
            <w:gridSpan w:val="3"/>
            <w:vMerge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vMerge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476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Lavatórios em condições de higiene, dotados de sabonete líquido inodoro anti-séptico ou sabonete líquido inodoro e anti-séptico, toalhas de papel não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630"/>
        </w:trPr>
        <w:tc>
          <w:tcPr>
            <w:tcW w:w="1194" w:type="dxa"/>
            <w:vMerge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reciclado ou outro sistema higiênico e seguro de secagem e coletor de papel acionados sem  contato manual.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7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 ILUMINAÇÃO E INSTALAÇÃO ELÉTRICA: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1.13.1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Natural ou artificial adequada à atividade desenvolvida, sem ofuscamento, reflexos fortes, sombras e contrastes excessivos.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Luminárias com proteção adequada contra quebras e em adequado estado de conservação.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Instalações elétricas embutidas ou quando exteriores revestidas por tubulações isolantes e presas a paredes e tetos.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 VENTILAÇÃO E CLIMATIZAÇÃO: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Ventilação e circulação de ar capazes de garantir o conforto térmico e o ambiente livre de fungos, gases, fumaça, pós, partículas em suspensão e condensação de vapores sem causar danos à produção.</w:t>
            </w:r>
          </w:p>
        </w:tc>
        <w:tc>
          <w:tcPr>
            <w:tcW w:w="653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8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Ventilação artificial por meio de equipamento(s) higienizado(s) e com manutenção adequada ao tipo de equipamento.</w:t>
            </w:r>
          </w:p>
        </w:tc>
        <w:tc>
          <w:tcPr>
            <w:tcW w:w="653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1.14.3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Ambientes climatizados artificialmente com filtros adequados. </w:t>
            </w:r>
          </w:p>
        </w:tc>
        <w:tc>
          <w:tcPr>
            <w:tcW w:w="653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1.14.4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 periódico dos procedimentos de limpeza e manutenção dos componentes do sistema de climatização (conforme legislação específica) afixado em local visível.</w:t>
            </w:r>
          </w:p>
        </w:tc>
        <w:tc>
          <w:tcPr>
            <w:tcW w:w="653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1.14.5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de exaustão e ou insuflamento com troca de ar capaz de prevenir contaminações. </w:t>
            </w:r>
          </w:p>
        </w:tc>
        <w:tc>
          <w:tcPr>
            <w:tcW w:w="653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1.14.6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de exaustão e ou insuflamento dotados de filtros adequados.</w:t>
            </w:r>
          </w:p>
        </w:tc>
        <w:tc>
          <w:tcPr>
            <w:tcW w:w="653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1.14.7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Captação e direção da corrente de ar não seguem a direção da área contaminada para área limpa.</w:t>
            </w:r>
          </w:p>
        </w:tc>
        <w:tc>
          <w:tcPr>
            <w:tcW w:w="653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 HIGIENIZAÇÃO DAS INSTALAÇÕES: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um responsável pela operação de higienização comprovadamente capacitado.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Freqüência de higienização das instalações adequada.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 da higienização.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744" w:type="dxa"/>
            <w:gridSpan w:val="9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de higienização regularizados pelo Ministério da Saúde.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1.15.5</w:t>
            </w:r>
          </w:p>
        </w:tc>
        <w:tc>
          <w:tcPr>
            <w:tcW w:w="3662" w:type="dxa"/>
            <w:gridSpan w:val="6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Disponibilidade dos produtos de higienização necessários à realização da operação.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1.15.6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diluição dos produtos de higienização, tempo de contato e modo de uso/aplicação obedecem às instruções recomendadas pelo fabricante.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1.15.7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de higienização identificados e guardados em local adequado.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1.15.8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Disponibilidade e adequação dos utensílios (escovas, esponjas etc.) necessários à realização da operação.</w:t>
            </w:r>
            <w:r>
              <w:rPr>
                <w:i/>
                <w:iCs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Em bom estado de conservação.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1.15.9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Higienização adequada.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44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1.16 CONTROLE INTEGRADO DE VETORES E PRAGAS URBANAS: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1.16.1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Ausência de vetores e pragas urbanas ou qualquer evidência de sua presença como fezes, ninhos e outros.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1.16.2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Adoção de medidas preventivas e corretivas adotadas com o objetivo de impedir a atração, o abrigo, o acesso e ou proliferação de vetores e pragas urbanas.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1.16.3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caso de adoção de controle químico, existência de comprovante de execução do serviço expedido por empresa especializada.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 ABASTECIMENTO DE ÁGUA: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de abastecimento ligado à rede pública.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1.17.2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de captação própria, protegido, revestido e distante de fonte de contaminação.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553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Reservatório de água acessível com instalação hidráulica com volume, pressão e temperatura adequados, dotado de tampas, em satisfatória condição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uso, livre de vazamentos, infiltrações e descascamentos.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responsável comprovadamente capacitado para a higienização do reservatório da água.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1.17.5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Apropriada freqüência de higienização do reservatório de água.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1.17.6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 da higienização do reservatório de água ou comprovante de execução de serviço em caso de terceirização.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1.17.7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Encanamento em estado satisfatório e ausência de infiltrações e interconexões, evitando conexão cruzada entre água potável e não potável.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1.17.8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planilha de registro da troca periódica do elemento filtrante.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1.17.9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Potabilidade da água atestada por meio de laudos laboratoriais, com adequada periodicidade, assinados por técnico responsável pela análise ou expedidos por empresa terceirizada.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1.17.10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Disponibilidade de reagentes e equipamentos necessários à análise da potabilidade de água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color w:val="00FF00"/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 w:val="restart"/>
          </w:tcPr>
          <w:p w:rsidR="005039D9" w:rsidRDefault="005039D9">
            <w:pPr>
              <w:jc w:val="both"/>
              <w:rPr>
                <w:color w:val="00FF00"/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vMerge w:val="restart"/>
          </w:tcPr>
          <w:p w:rsidR="005039D9" w:rsidRDefault="005039D9">
            <w:pPr>
              <w:jc w:val="both"/>
              <w:rPr>
                <w:color w:val="00FF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67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realizadas no estabelecimento.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color w:val="00FF00"/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/>
          </w:tcPr>
          <w:p w:rsidR="005039D9" w:rsidRDefault="005039D9">
            <w:pPr>
              <w:jc w:val="both"/>
              <w:rPr>
                <w:color w:val="00FF00"/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vMerge/>
          </w:tcPr>
          <w:p w:rsidR="005039D9" w:rsidRDefault="005039D9">
            <w:pPr>
              <w:jc w:val="both"/>
              <w:rPr>
                <w:color w:val="00FF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1.17.11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 de potabilidade realizado por técnico comprovadamente capacitado.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1.17.12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Gelo produzido com água potável, fabricado, manipulado e estocado sob condições sanitárias satisfatórias, quando destinado a entrar em contato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 alimento ou superfície que entre em contato com alimento.</w:t>
            </w:r>
          </w:p>
        </w:tc>
        <w:tc>
          <w:tcPr>
            <w:tcW w:w="644" w:type="dxa"/>
            <w:gridSpan w:val="3"/>
            <w:vMerge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  <w:vMerge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  <w:vMerge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1.17.13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Vapor gerado a partir de água potável quando utilizado em contato com o alimento ou superfície que entre em contato com o alimento.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7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1.18 MANEJO DOS RESÍDUOS: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463"/>
        </w:trPr>
        <w:tc>
          <w:tcPr>
            <w:tcW w:w="1194" w:type="dxa"/>
            <w:vMerge w:val="restart"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1.18.1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Recipientes para coleta de resíduos no interior do estabelecimento de fácil higienização e transporte, devidamente identificados e higienizados </w:t>
            </w:r>
          </w:p>
        </w:tc>
        <w:tc>
          <w:tcPr>
            <w:tcW w:w="629" w:type="dxa"/>
            <w:gridSpan w:val="2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36" w:type="dxa"/>
            <w:gridSpan w:val="7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1" w:type="dxa"/>
            <w:gridSpan w:val="5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630"/>
        </w:trPr>
        <w:tc>
          <w:tcPr>
            <w:tcW w:w="1194" w:type="dxa"/>
            <w:vMerge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constantemente; uso de sacos de lixo apropriados. Quando necessário, recipientes tampados com acionamento não manual.</w:t>
            </w:r>
          </w:p>
        </w:tc>
        <w:tc>
          <w:tcPr>
            <w:tcW w:w="629" w:type="dxa"/>
            <w:gridSpan w:val="2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36" w:type="dxa"/>
            <w:gridSpan w:val="7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1" w:type="dxa"/>
            <w:gridSpan w:val="5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1.18.2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Retirada freqüente dos resíduos da área de processamento, evitando focos de contaminação.</w:t>
            </w:r>
          </w:p>
        </w:tc>
        <w:tc>
          <w:tcPr>
            <w:tcW w:w="629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36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gridAfter w:val="1"/>
          <w:wAfter w:w="55" w:type="dxa"/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1.18.3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área adequada para estocagem dos resíduos.</w:t>
            </w:r>
          </w:p>
        </w:tc>
        <w:tc>
          <w:tcPr>
            <w:tcW w:w="629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36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1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 ESGOTAMENTO SANITÁRIO: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1.19.1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Fossas, esgoto conectado à rede pública, caixas de gordura em adequado estado de conservação e funcionamento. 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1.20 LEIAUTE: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1.20.1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Leiaute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adequado ao processamento: número, capacidade e distribuição das dependências de acordo com o ramo de atividade, volume de produção e expedição.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1.20.2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para recepção e depósito de matéria-prima, ingredientes e embalagens distintas das áreas de produção, armazenamento e expedição de produto final.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OBSERVAÇÕES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  <w:shd w:val="pct15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 EQUIPAMENTOS, MÓVEIS E UTENSÍLIOS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 EQUIPAMENTOS: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Equipamentos da linha de produção com desenho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 número adequado ao ramo.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Dispostos de forma a permitir fácil acesso e higienização adequada.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Superfícies em contato com alimentos lisas, íntegras, impermeáveis, resistentes à corrosão, de fácil higienização e de material não contaminante.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adequado estado de conservação e funcionamento.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604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2.1.5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Equipamentos de conservação dos alimentos (refrigeradores, congeladores, câmaras frigoríficas e outros), bem como os destinados ao processamento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térmico, com medidor de temperatura localizado em local apropriado e em adequado funcionamento.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2.1.6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planilhas de registro da temperatura, conservadas durante período adequado.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2.1.7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registros que comprovem que os equipamentos e maquinários passam por manutenção preventiva.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2.1.8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Existência de registros que comprovem a calibração dos instrumentos e equipamentos de medição ou comprovante da execução do serviço quando a calibração for realizada por empresas terceirizadas. 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 MÓVEIS: (mesas, bancadas, vitrines, estantes).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 número suficiente, de material não contaminante, resistentes, impermeáveis; em adequado estado de conservação, com superfícies íntegras.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 desenho que permita uma fácil higienização (lisos, sem rugosidades e frestas).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 UTENSÍLIOS: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 não contaminante, resistentes à corrosão, de tamanho e forma que permitam fácil higienização: em adequado estado de conservação e em número suficiente e apropriado ao tipo de operação utilizada.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Armazenados em local apropriado, de forma organizada e protegidos contra a contaminação.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 HIGIENIZAÇÃO DOS EQUIPAMENTOS E MAQUINÁRIOS, E DOS MÓVEIS E UTENSÍLIOS: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um responsável pela operação de higienização comprovadamente capacitado.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Freqüência de higienização adequada.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 da higienização.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de higienização regularizados pelo Ministério da Saúde.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2.4.5</w:t>
            </w:r>
          </w:p>
        </w:tc>
        <w:tc>
          <w:tcPr>
            <w:tcW w:w="3662" w:type="dxa"/>
            <w:gridSpan w:val="6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Disponibilidade dos produtos de higienização necessários à realização da operação.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2.4.6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Diluição dos produtos de higienização, tempo de contato e modo de uso/aplicação obedecem às instruções recomendadas pelo fabricante.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2.4.7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de higienização identificados e guardados em local adequado.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2.4.8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Disponibilidade e adequação dos utensílios necessários à realização da operação. Utensílios em bom estado de conservação.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2.4.9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Utensílios destinados à higienização de móveis, equipamentos e utensílios distintos daqueles utilizados para higienização das instalações.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2.4.10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Adequada higienização.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OBSERVAÇÕES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  <w:shd w:val="pct15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 MANIPULADORES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 VESTUÁRIO: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3.1.1</w:t>
            </w:r>
          </w:p>
        </w:tc>
        <w:tc>
          <w:tcPr>
            <w:tcW w:w="3662" w:type="dxa"/>
            <w:gridSpan w:val="6"/>
            <w:tcBorders>
              <w:left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Utilização de touca protetora e uniforme de trabalho de cor clara, sem botões e sem bolsos, adequado à atividade e exclusivo para área de produção.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Limpos e em adequado estado de conservação.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Asseio pessoal: boa apresentação, asseio corporal, mãos limpas, unhas curtas, sem esmalte, sem adornos (carteiras, anéis, pulseiras, brincos, etc.); manipuladores barbeados, com os cabelos protegidos.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 HÁBITOS HIGIÊNICOS: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3.2.1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Lavagem cuidadosa e anti-sepsia das mãos antes da manipulação de alimentos, principalmente após qualquer interrupção e depois do uso de sanitários. 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Manipuladores não espirram sobre os alimentos, não cospem, não tossem, não fumam, não manipulam dinheiro ou não praticam outros atos que possam contaminar o alimento. 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Cartazes de orientação aos manipuladores sobre a correta lavagem das mãos e demais hábitos de higiene, afixados em locais apropriados.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 ESTADO DE SAÚDE: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3.3.1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Ausência de afecções cutâneas, feridas e supurações; ausência de sintomas e infecções respiratórias, gastrointestinais e oculares.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 PROGRAMA DE CONTROLE DE SAÚDE: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supervisão periódica do estado de saúde dos manipuladores.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3.4.2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 dos exames realizados.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 EQUIPAMENTO DE PROTEÇÃO INDIVIDUAL: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Utilização de Equipamento de Proteção Individual.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 PROGRAMA DE CAPACITAÇÃO DOS MANIPULADORES E SUPERVISÃO: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Existência de programa de capacitação adequado e contínuo relacionado à higiene pessoal e à manipulação dos alimentos.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registros dessas capacitações.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supervisão da higiene pessoal e manipulação dos alimentos.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3.6.4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supervisor comprovadamente capacitado.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 RESPONSÁVEL TÉCNICO: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Responsável técnico comprovadamente capacitado em curso com carga horária mínima de 40 horas.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514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Conteúdo programático do curso de capacitação engloba os seguintes temas: contaminantes alimentares com destaque às aflatoxinas, cadeia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59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produtiva do amendoim, plano de amostragem para determinação de aflatoxinas em amendoim, Boas Práticas de Fabricação e Sistema de Análise de Perigos e Pontos Críticos de Controle – HACCP.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trike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OBSERVAÇÕES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shd w:val="pct15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 SELEÇÃO DOS FORNECEDORES DE AMENDOIM CRU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sistemática implantada para avaliação e seleção dos fornecedores de amendoim cru.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604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Critérios para avaliação e seleção de fornecedor incluem requisitos relativos ao beneficiamento (inspeção do amendoim oriundo da produção primária, secagem artificial, etapa de pré-limpeza,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669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armazenamento do amendoim com casca, tratamento químico pós-colheita e seleção eletrônica e ou manual).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Critérios para avaliação e seleção de fornecedor documentados.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cadastrado atualizado dos fornecedores selecionados, devidamente datado e assinado pelo responsável técnico.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OBSERVAÇÕES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  <w:shd w:val="pct15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PROCESSAMENTO DE AMENDOINS E DERIVADOS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 RECEPÇÃO DAS MATÉRIAS-PRIMAS, INGREDIENTES E EMBALAGENS: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5.1.1</w:t>
            </w:r>
          </w:p>
        </w:tc>
        <w:tc>
          <w:tcPr>
            <w:tcW w:w="3662" w:type="dxa"/>
            <w:gridSpan w:val="6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Matérias-primas, ingredientes e embalagens inspecionados e aprovados na recepção.</w:t>
            </w:r>
          </w:p>
        </w:tc>
        <w:tc>
          <w:tcPr>
            <w:tcW w:w="644" w:type="dxa"/>
            <w:gridSpan w:val="3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Especificações técnicas das matérias-primas, ingredientes e embalagens utilizadas no processamento definidas e documentadas.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Recepção das matérias-primas, ingredientes e embalagens realizada em local protegido, limpo e isolado da área de produção.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Critérios estabelecidos para a seleção das matérias-primas são baseados na segurança do alimento.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5.1.5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Matérias-primas e ingredientes aguardando resultado analítico e aqueles aprovados devidamente identificados.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578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5.1.6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Matérias-primas, ingredientes e embalagens reprovados no controle efetuado na recepção são devolvidos imediatamente ou identificados e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armazenados em local separado. Existência de registro do destino final dos lotes reprovados.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5.1.7.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Rótulos das matérias-primas e ingredientes atendem à legislação.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6817" w:type="dxa"/>
            <w:gridSpan w:val="22"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 RECEPÇÃO DO AMENDOIM CRU: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Lotes de amendoim cru fornecidos por empresas selecionadas.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Inspeção das caraterísticas dos lotes de amendoim cru e das condições sanitárias do veículo transportador.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Inspeção do amendoim cru realizada por funcionário comprovadamente treinado.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Determinação de umidade dos lotes de amendoim recebidos realizado por funcionário comprovadamente treinado.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5.2.5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Metodologia utilizada na determinação de umidade do amendoim cru devidamente validada.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5.2.6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</w:rPr>
              <w:t>Limite de umidade do amendoim cru em conformidade com o disposto no Regulamento Técnico (lote descascado – menor ou igual a 8% e lote com casca – menor ou igual a 11%).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5.2.7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instrumento devidamente calibrado para determinação de umidade dos lotes de amendoim recebidos.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0000FF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5.2.8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planilhas específicas, devidamente datadas e assinadas, para registro da operação de inspeção e determinação de umidade dos lotes de amendoim recebidos.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5.2.9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Lote reprovado na inspeção e na determinação de umidade imediatamente devolvido ao fornecedor ou identificado e armazenado separadamente até seu destino final.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5.2.10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Destino final do lote reprovado na inspeção e na determinação de umidade, registrado em documento datado e assinado pelo funcionário responsável.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Realização de análise para determinação de aflatoxinas dos lotes aprovados na inspeção por funcionário comprovadamente capacitado.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Utilização de plano amostral e metodologia analítica em conformidade com o disposto no Regulamento Técnico.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Lotes de amendoim cru aguardando resultado analítico de determinação de aflatoxinas devidamente identificados.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 de aflatoxinas estabelecido atende ao disposto na legislação sanitária.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5.2.15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dos materiais e equipamentos necessários para determinação de aflatoxinas.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578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5.2.16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analítico da determinação de aflatoxinas nos lotes de amendoim cru registrado em planilha específica ou em certificado expedido pelo laboratório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terceirizado. Documento devidamente datado e assinado.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5.2.17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Liberação do lote de amendoim registrado em documento devidamente datado e assinado pelo funcionário responsável.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5.2.18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Lote de amendoim com quantidade de aflatoxinas superior ao limite definido pelo estabelecimento imediatamente devolvido ou devidamente identificado e armazenado em local separado até seu destino final.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5.2.19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Destino final do lote reprovado na análise para determinação de aflatoxinas, registrado em documento datado e assinado pelo funcionário responsável.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 ARMAZENAMENTO DAS MATÉRIAS-PRIMAS, INGREDIENTES E EMBALAGENS: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604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5.3.1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Armazenamento em local adequado e organizado; sobre estrados distantes do piso ou sobre paletes, bem conservados e limpos, ou sobre outro sistema aprovado, afastados das paredes e distantes do teto de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1194" w:type="dxa"/>
            <w:vMerge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 que permita apropriada  higienização, iluminação e circulação de ar.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Uso das matérias-primas, ingredientes e embalagens respeita a ordem de entrada dos mesmos, sendo observado o prazo de validade.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Acondicionamento adequado das embalagens a serem utilizadas.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578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5.3.4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Monitoramento diário da umidade relativa do ar e temperatura  de armazenamento do amendoim cru, utilizando-se instrumentos comprovadamente </w:t>
            </w:r>
          </w:p>
        </w:tc>
        <w:tc>
          <w:tcPr>
            <w:tcW w:w="644" w:type="dxa"/>
            <w:gridSpan w:val="3"/>
            <w:vMerge w:val="restart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calibrados, além de outras exigências constantes do Regulamento Técnico.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5.3.5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registro do monitoramento das condições controladas de armazenamento do amendoim cru, devidamente datado e assinado pelo funcionário responsável.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5.3.6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Tratamento químico do amendoim cru armazenado, realizado por funcionário comprovadamente treinado, utilizando princípio ativo aprovado no Ministério da Saúde e respeitando o período de carência.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5.3.7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documento, devidamente assinado e datado, registrando o nome comercial, concentração e forma de aplicação do princípio ativo.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 SELEÇÃO DO AMENDOIM CRU: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Velocidade adotada na esteira e freqüência de descanso e substituição dos funcionários responsáveis pela seleção manual adequadas.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Iluminação local e contraste entre a superfície da esteira e amendoim adequados.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Adequada freqüência de ajuste do equipamento de seleção automática.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 responsável pelo ajuste do equipamento de seleção automática comprovadamente treinado.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 PRODUÇÃO DE AMENDOINS PROCESSADOS E DERIVADOS: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5.5.1</w:t>
            </w: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 da circulação e acesso do pessoal.</w:t>
            </w:r>
          </w:p>
        </w:tc>
        <w:tc>
          <w:tcPr>
            <w:tcW w:w="644" w:type="dxa"/>
            <w:gridSpan w:val="3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top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Conservação adequada de materiais destinados ao reprocessamento.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Fluxo de produção ordenado, linear e sem cruzamentos.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Descascamento do amendoim em local isolado da unidade de produção.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 ARMAZENAMENTO DO PRODUTO-FINAL: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5.6.1</w:t>
            </w:r>
          </w:p>
        </w:tc>
        <w:tc>
          <w:tcPr>
            <w:tcW w:w="3662" w:type="dxa"/>
            <w:gridSpan w:val="6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Alimentos armazenados em temperatura e umidade relativa do ar adequadas, separados por tipo ou grupo, sobre estrados distantes do piso ou sobre paletes, bem conservados e limpos, ou sobre outro sistema </w:t>
            </w:r>
          </w:p>
        </w:tc>
        <w:tc>
          <w:tcPr>
            <w:tcW w:w="644" w:type="dxa"/>
            <w:gridSpan w:val="3"/>
            <w:vMerge w:val="restart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617"/>
        </w:trPr>
        <w:tc>
          <w:tcPr>
            <w:tcW w:w="1194" w:type="dxa"/>
            <w:vMerge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aprovado, afastados das paredes e distantes do teto de forma a permitir apropriada higienização, iluminação e circulação de ar.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Ausência de material estranho, estragado ou tóxico.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Armazenamento em local limpo e conservado.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5.6.4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Freqüente monitoramento das condições controladas de armazenamento, utilizando-se instrumentos comprovadamente calibrados.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5.6.5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 de armazenamento adequada ao volume de produto estocado.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color w:val="FF0000"/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5.6.6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avariados, com prazos de validade vencidos, devolvidos ou recolhidos do mercado devidamente identificados e armazenados em local separado e de forma organizada.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5.6.7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finais aguardando resultado analítico ou em quarentena e aqueles aprovados fisicamente separados e devidamente identificados.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5.6.8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Liberação dos lotes de amendoins processados e derivados registrada em documento devidamente datado e assinado pelo funcionário responsável.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 CONTROLE DE QUALIDADE DO PRODUTO FINAL: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Especificações técnicas do produto final devidamente definidas e documentadas.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controle de qualidade do produto final devidamente documentado.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 TRANSPORTE DO PRODUTO FINAL: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 limpo, com cobertura para proteção de carga. Ausência de vetores e pragas urbanas ou qualquer evidência de sua presença como fezes, ninhos e outros.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59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Transporte mantém a integridade do produto. 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5.8.3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Veículo não transporta outras cargas que comprometam a segurança do produto.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 ROTULAGEM DE AMENDOINS PROCESSADOS E DERIVADOS: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Dizeres de rotulagem de acordo com a legislação vigente.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Produto final acondicionado em embalagens adequadas e íntegras. 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Código de identificação do lote permite rastrear o fornecedor de matéria-prima. 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OBSERVAÇÕES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6817" w:type="dxa"/>
            <w:gridSpan w:val="22"/>
            <w:tcBorders>
              <w:top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  <w:shd w:val="pct15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DOCUMENTAÇÃO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 MANUAL DE BOAS PRÁTICAS DE FABRICAÇÃO: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6.1.1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Medidas de controle para garantir que a contaminação do produto final não atinja níveis que comprometam a saúde do consumidor documentadas, com freqüência de monitoramento e ações corretivas em caso de desvio.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6.1.2</w:t>
            </w:r>
          </w:p>
        </w:tc>
        <w:tc>
          <w:tcPr>
            <w:tcW w:w="3662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Operações executadas no estabelecimento estão de acordo com o Manual de Boas Práticas de Fabricação.</w:t>
            </w:r>
          </w:p>
        </w:tc>
        <w:tc>
          <w:tcPr>
            <w:tcW w:w="644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194" w:type="dxa"/>
            <w:vMerge w:val="restart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6.1.3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 xml:space="preserve">Procedimentos Operacionais Padronizados, Manual de Boas Práticas de Fabricação e demais documentos </w:t>
            </w:r>
          </w:p>
        </w:tc>
        <w:tc>
          <w:tcPr>
            <w:tcW w:w="644" w:type="dxa"/>
            <w:gridSpan w:val="3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 w:val="restart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437"/>
        </w:trPr>
        <w:tc>
          <w:tcPr>
            <w:tcW w:w="1194" w:type="dxa"/>
            <w:vMerge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662" w:type="dxa"/>
            <w:gridSpan w:val="6"/>
            <w:tcBorders>
              <w:top w:val="nil"/>
            </w:tcBorders>
          </w:tcPr>
          <w:p w:rsidR="005039D9" w:rsidRDefault="005039D9">
            <w:pPr>
              <w:jc w:val="both"/>
              <w:rPr>
                <w:snapToGrid w:val="0"/>
                <w:color w:val="000000"/>
                <w:sz w:val="16"/>
                <w:szCs w:val="16"/>
              </w:rPr>
            </w:pPr>
            <w:r>
              <w:rPr>
                <w:snapToGrid w:val="0"/>
                <w:color w:val="000000"/>
                <w:sz w:val="16"/>
                <w:szCs w:val="16"/>
              </w:rPr>
              <w:t>relativos ao processamento acessíveis aos funcionários envolvidos.</w:t>
            </w:r>
          </w:p>
        </w:tc>
        <w:tc>
          <w:tcPr>
            <w:tcW w:w="644" w:type="dxa"/>
            <w:gridSpan w:val="3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vMerge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 PROCEDIMENTOS OPERACIONAIS PADRONIZADOS: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6.2.1 HIGIENIZAÇÃO DAS INSTALAÇÕES, EQUIPAMENTOS E UTENSÍLIOS: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6.2.1.1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6.2.1.2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 descrito está sendo cumprido.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6.2.2 CONTROLE DE POTABILIDADE DA ÁGUA: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6.2.2.1</w:t>
            </w:r>
          </w:p>
        </w:tc>
        <w:tc>
          <w:tcPr>
            <w:tcW w:w="3662" w:type="dxa"/>
            <w:gridSpan w:val="6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644" w:type="dxa"/>
            <w:gridSpan w:val="3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top w:val="nil"/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6.2.2.2</w:t>
            </w:r>
          </w:p>
        </w:tc>
        <w:tc>
          <w:tcPr>
            <w:tcW w:w="3662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 descrito está sendo cumprido.</w:t>
            </w:r>
          </w:p>
        </w:tc>
        <w:tc>
          <w:tcPr>
            <w:tcW w:w="644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6.2.3 HIGIENE E SAÚDE DOS MANIPULADORES: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6.2.3.1</w:t>
            </w:r>
          </w:p>
        </w:tc>
        <w:tc>
          <w:tcPr>
            <w:tcW w:w="3642" w:type="dxa"/>
            <w:gridSpan w:val="5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649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84" w:type="dxa"/>
            <w:gridSpan w:val="5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6.2.3.2</w:t>
            </w:r>
          </w:p>
        </w:tc>
        <w:tc>
          <w:tcPr>
            <w:tcW w:w="3642" w:type="dxa"/>
            <w:gridSpan w:val="5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 descrito está sendo cumprido.</w:t>
            </w:r>
          </w:p>
        </w:tc>
        <w:tc>
          <w:tcPr>
            <w:tcW w:w="649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84" w:type="dxa"/>
            <w:gridSpan w:val="5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6.2.4 MANEJO DOS RESÍDUOS: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6.2.4.1</w:t>
            </w:r>
          </w:p>
        </w:tc>
        <w:tc>
          <w:tcPr>
            <w:tcW w:w="3635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680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39" w:type="dxa"/>
            <w:gridSpan w:val="7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6.2.4.2</w:t>
            </w:r>
          </w:p>
        </w:tc>
        <w:tc>
          <w:tcPr>
            <w:tcW w:w="3635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POP descrito está sendo cumprido.</w:t>
            </w:r>
          </w:p>
        </w:tc>
        <w:tc>
          <w:tcPr>
            <w:tcW w:w="680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39" w:type="dxa"/>
            <w:gridSpan w:val="7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6.2.5 MANUTENÇÃO PREVENTIVA E CALIBRAÇÃO DE EQUIPAMENTOS: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6.2.5.1</w:t>
            </w:r>
          </w:p>
        </w:tc>
        <w:tc>
          <w:tcPr>
            <w:tcW w:w="3635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661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9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6.2.5.2</w:t>
            </w:r>
          </w:p>
        </w:tc>
        <w:tc>
          <w:tcPr>
            <w:tcW w:w="3635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POP descrito está sendo cumprido.</w:t>
            </w:r>
          </w:p>
        </w:tc>
        <w:tc>
          <w:tcPr>
            <w:tcW w:w="661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9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9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6.2.6 CONTROLE INTEGRADO DE VETORES E PRAGAS URBANAS: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6.2.6.1</w:t>
            </w:r>
          </w:p>
        </w:tc>
        <w:tc>
          <w:tcPr>
            <w:tcW w:w="3629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677" w:type="dxa"/>
            <w:gridSpan w:val="6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6.2.6.2</w:t>
            </w:r>
          </w:p>
        </w:tc>
        <w:tc>
          <w:tcPr>
            <w:tcW w:w="3629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POP descrito está sendo cumprido.</w:t>
            </w:r>
          </w:p>
        </w:tc>
        <w:tc>
          <w:tcPr>
            <w:tcW w:w="677" w:type="dxa"/>
            <w:gridSpan w:val="6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9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6.2.7 SELEÇÃO DAS MATÉRIAS-PRIMAS, INGREDIENTES E EMBALAGENS: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6.2.7.1</w:t>
            </w:r>
          </w:p>
        </w:tc>
        <w:tc>
          <w:tcPr>
            <w:tcW w:w="3629" w:type="dxa"/>
            <w:gridSpan w:val="3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662" w:type="dxa"/>
            <w:gridSpan w:val="5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9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4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6.2.7.2</w:t>
            </w:r>
          </w:p>
        </w:tc>
        <w:tc>
          <w:tcPr>
            <w:tcW w:w="3629" w:type="dxa"/>
            <w:gridSpan w:val="3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POP descrito está sendo cumprido.</w:t>
            </w:r>
          </w:p>
        </w:tc>
        <w:tc>
          <w:tcPr>
            <w:tcW w:w="662" w:type="dxa"/>
            <w:gridSpan w:val="5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57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675" w:type="dxa"/>
            <w:gridSpan w:val="4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6.2.8 PROGRAMA DE RECOLHIMENTO DE ALIMENTOS: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6.2.8.1</w:t>
            </w:r>
          </w:p>
        </w:tc>
        <w:tc>
          <w:tcPr>
            <w:tcW w:w="3612" w:type="dxa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710" w:type="dxa"/>
            <w:gridSpan w:val="10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6.2.8.2</w:t>
            </w:r>
          </w:p>
        </w:tc>
        <w:tc>
          <w:tcPr>
            <w:tcW w:w="3612" w:type="dxa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POP descrito está sendo cumprido.</w:t>
            </w:r>
          </w:p>
        </w:tc>
        <w:tc>
          <w:tcPr>
            <w:tcW w:w="710" w:type="dxa"/>
            <w:gridSpan w:val="10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6.2.9 RECEPÇÃO DO AMENDOIM: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6.2.9.1</w:t>
            </w:r>
          </w:p>
        </w:tc>
        <w:tc>
          <w:tcPr>
            <w:tcW w:w="3612" w:type="dxa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710" w:type="dxa"/>
            <w:gridSpan w:val="10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8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6.2.9.2</w:t>
            </w:r>
          </w:p>
        </w:tc>
        <w:tc>
          <w:tcPr>
            <w:tcW w:w="3612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POP descrito está sendo cumprido.</w:t>
            </w:r>
          </w:p>
        </w:tc>
        <w:tc>
          <w:tcPr>
            <w:tcW w:w="710" w:type="dxa"/>
            <w:gridSpan w:val="10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8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6.2.10 SELEÇÃO DO AMENDOIM: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6.2.10.1</w:t>
            </w:r>
          </w:p>
        </w:tc>
        <w:tc>
          <w:tcPr>
            <w:tcW w:w="3612" w:type="dxa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Existência de POP estabelecido para este item.</w:t>
            </w:r>
          </w:p>
        </w:tc>
        <w:tc>
          <w:tcPr>
            <w:tcW w:w="703" w:type="dxa"/>
            <w:gridSpan w:val="9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9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bottom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6.2.10.2</w:t>
            </w:r>
          </w:p>
        </w:tc>
        <w:tc>
          <w:tcPr>
            <w:tcW w:w="3612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POP descrito está sendo cumprido.</w:t>
            </w:r>
          </w:p>
        </w:tc>
        <w:tc>
          <w:tcPr>
            <w:tcW w:w="703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 RESPONSÁVEL PELO PROCESSAMENTO: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  <w:bottom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6.3.1</w:t>
            </w:r>
          </w:p>
        </w:tc>
        <w:tc>
          <w:tcPr>
            <w:tcW w:w="3612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Funcionário responsável pelo processamento com curso de capacitação, contendo os temas previstos no regulamento e carga horária mínima de 40 horas.</w:t>
            </w:r>
          </w:p>
        </w:tc>
        <w:tc>
          <w:tcPr>
            <w:tcW w:w="703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6.3.2</w:t>
            </w:r>
          </w:p>
        </w:tc>
        <w:tc>
          <w:tcPr>
            <w:tcW w:w="3612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Certificado do curso de capacitação, devidamente datado com carga horária e conteúdo programático do curso.</w:t>
            </w:r>
          </w:p>
        </w:tc>
        <w:tc>
          <w:tcPr>
            <w:tcW w:w="703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16" w:type="dxa"/>
            <w:gridSpan w:val="9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 FORMULÁRIO DE COMUNICAÇÃO DE INÍCIO DE FABRICAÇÃO: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1194" w:type="dxa"/>
            <w:tcBorders>
              <w:top w:val="nil"/>
            </w:tcBorders>
            <w:vAlign w:val="center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6.4.1</w:t>
            </w:r>
          </w:p>
        </w:tc>
        <w:tc>
          <w:tcPr>
            <w:tcW w:w="3620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industrializados dotados de formulário específico informando o início de fabricação.</w:t>
            </w:r>
          </w:p>
        </w:tc>
        <w:tc>
          <w:tcPr>
            <w:tcW w:w="686" w:type="dxa"/>
            <w:gridSpan w:val="7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729" w:type="dxa"/>
            <w:gridSpan w:val="10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88" w:type="dxa"/>
            <w:gridSpan w:val="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17" w:type="dxa"/>
            <w:gridSpan w:val="22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OBSERVAÇÕES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6817" w:type="dxa"/>
            <w:gridSpan w:val="22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</w:tbl>
    <w:p w:rsidR="005039D9" w:rsidRDefault="005039D9">
      <w:pPr>
        <w:jc w:val="both"/>
        <w:rPr>
          <w:sz w:val="16"/>
          <w:szCs w:val="16"/>
        </w:rPr>
      </w:pPr>
    </w:p>
    <w:tbl>
      <w:tblPr>
        <w:tblW w:w="681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17"/>
      </w:tblGrid>
      <w:tr w:rsidR="005039D9">
        <w:tblPrEx>
          <w:tblCellMar>
            <w:top w:w="0" w:type="dxa"/>
            <w:bottom w:w="0" w:type="dxa"/>
          </w:tblCellMar>
        </w:tblPrEx>
        <w:tc>
          <w:tcPr>
            <w:tcW w:w="6817" w:type="dxa"/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 – CONSIDERAÇÕES FINAIS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c>
          <w:tcPr>
            <w:tcW w:w="6817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</w:tr>
    </w:tbl>
    <w:p w:rsidR="005039D9" w:rsidRDefault="005039D9">
      <w:pPr>
        <w:jc w:val="both"/>
        <w:rPr>
          <w:sz w:val="16"/>
          <w:szCs w:val="16"/>
        </w:rPr>
      </w:pPr>
    </w:p>
    <w:tbl>
      <w:tblPr>
        <w:tblW w:w="680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3"/>
      </w:tblGrid>
      <w:tr w:rsidR="005039D9">
        <w:tblPrEx>
          <w:tblCellMar>
            <w:top w:w="0" w:type="dxa"/>
            <w:bottom w:w="0" w:type="dxa"/>
          </w:tblCellMar>
        </w:tblPrEx>
        <w:tc>
          <w:tcPr>
            <w:tcW w:w="6803" w:type="dxa"/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 – CLASSIFICAÇÃO DO ESTABELECIMENTO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6803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   ) Grupo 1 – Estabelecimento de baixo risco – 100% de atendimento dos itens referentes à recepção do amendoim cru, seleção do amendoim cru e armazenamento das matérias-primas, ingredientes e embalagens e 76 a 100% de atendimento dos demais itens.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6803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   ) Grupo 2 – Estabelecimento de médio risco - 100% de atendimento dos itens referentes à recepção do amendoim cru, seleção do amendoim cru e armazenamento das matérias-primas, ingredientes e embalagens e 51 a 75% de atendimento dos demais itens.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6803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    ) Grupo 3 – Estabelecimento de alto risco – não atendimento a um ou mais itens referentes à recepção do amendoim cru, seleção do amendoim cru e armazenamento das matérias-primas, ingredientes e embalagens ou 0 a 50% de atendimento dos demais itens. </w:t>
            </w:r>
          </w:p>
        </w:tc>
      </w:tr>
    </w:tbl>
    <w:p w:rsidR="005039D9" w:rsidRDefault="005039D9">
      <w:pPr>
        <w:jc w:val="both"/>
        <w:rPr>
          <w:sz w:val="16"/>
          <w:szCs w:val="16"/>
        </w:rPr>
      </w:pPr>
    </w:p>
    <w:tbl>
      <w:tblPr>
        <w:tblW w:w="6803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</w:tblGrid>
      <w:tr w:rsidR="005039D9">
        <w:tblPrEx>
          <w:tblCellMar>
            <w:top w:w="0" w:type="dxa"/>
            <w:bottom w:w="0" w:type="dxa"/>
          </w:tblCellMar>
        </w:tblPrEx>
        <w:tc>
          <w:tcPr>
            <w:tcW w:w="6803" w:type="dxa"/>
            <w:gridSpan w:val="2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– RESPONSÁVEIS PELA INSPEÇÃO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655"/>
        </w:trPr>
        <w:tc>
          <w:tcPr>
            <w:tcW w:w="3401" w:type="dxa"/>
            <w:tcBorders>
              <w:right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e assinatura do responsável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Matrícula:</w:t>
            </w:r>
          </w:p>
        </w:tc>
        <w:tc>
          <w:tcPr>
            <w:tcW w:w="3402" w:type="dxa"/>
            <w:tcBorders>
              <w:left w:val="nil"/>
            </w:tcBorders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e assinatura do responsável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Matrícula:</w:t>
            </w:r>
          </w:p>
        </w:tc>
      </w:tr>
    </w:tbl>
    <w:p w:rsidR="005039D9" w:rsidRDefault="005039D9">
      <w:pPr>
        <w:jc w:val="both"/>
        <w:rPr>
          <w:sz w:val="16"/>
          <w:szCs w:val="16"/>
        </w:rPr>
      </w:pPr>
    </w:p>
    <w:tbl>
      <w:tblPr>
        <w:tblW w:w="680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5039D9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bottom w:val="nil"/>
            </w:tcBorders>
            <w:shd w:val="pct10" w:color="auto" w:fill="FFFFFF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 – RESPONSÁVEL PELA EMPRESA</w:t>
            </w:r>
          </w:p>
        </w:tc>
      </w:tr>
      <w:tr w:rsidR="005039D9">
        <w:tblPrEx>
          <w:tblCellMar>
            <w:top w:w="0" w:type="dxa"/>
            <w:bottom w:w="0" w:type="dxa"/>
          </w:tblCellMar>
        </w:tblPrEx>
        <w:trPr>
          <w:cantSplit/>
          <w:trHeight w:val="518"/>
        </w:trPr>
        <w:tc>
          <w:tcPr>
            <w:tcW w:w="6804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e assinatura do responsável pelo estabelecimento</w:t>
            </w:r>
          </w:p>
        </w:tc>
      </w:tr>
    </w:tbl>
    <w:p w:rsidR="005039D9" w:rsidRDefault="005039D9">
      <w:pPr>
        <w:jc w:val="both"/>
        <w:rPr>
          <w:sz w:val="16"/>
          <w:szCs w:val="16"/>
        </w:rPr>
      </w:pPr>
    </w:p>
    <w:tbl>
      <w:tblPr>
        <w:tblW w:w="680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402"/>
      </w:tblGrid>
      <w:tr w:rsidR="005039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  <w:p w:rsidR="005039D9" w:rsidRDefault="005039D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5039D9" w:rsidRDefault="005039D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DATA:    _____ / _____ / _____</w:t>
            </w:r>
          </w:p>
        </w:tc>
      </w:tr>
    </w:tbl>
    <w:p w:rsidR="005039D9" w:rsidRDefault="005039D9">
      <w:pPr>
        <w:jc w:val="both"/>
        <w:rPr>
          <w:sz w:val="16"/>
          <w:szCs w:val="16"/>
        </w:rPr>
      </w:pPr>
    </w:p>
    <w:sectPr w:rsidR="005039D9" w:rsidSect="005039D9">
      <w:footerReference w:type="default" r:id="rId7"/>
      <w:pgSz w:w="11907" w:h="16840" w:code="9"/>
      <w:pgMar w:top="567" w:right="352" w:bottom="278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9D9" w:rsidRDefault="005039D9" w:rsidP="00BE54EA">
      <w:r>
        <w:separator/>
      </w:r>
    </w:p>
  </w:endnote>
  <w:endnote w:type="continuationSeparator" w:id="0">
    <w:p w:rsidR="005039D9" w:rsidRDefault="005039D9" w:rsidP="00BE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9D9" w:rsidRDefault="005039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9D9" w:rsidRDefault="005039D9" w:rsidP="00BE54EA">
      <w:r>
        <w:separator/>
      </w:r>
    </w:p>
  </w:footnote>
  <w:footnote w:type="continuationSeparator" w:id="0">
    <w:p w:rsidR="005039D9" w:rsidRDefault="005039D9" w:rsidP="00BE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039D9"/>
    <w:rsid w:val="005039D9"/>
    <w:rsid w:val="00870370"/>
    <w:rsid w:val="00B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sz w:val="24"/>
      <w:szCs w:val="24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tabs>
        <w:tab w:val="num" w:pos="1065"/>
      </w:tabs>
      <w:ind w:left="1065" w:hanging="360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rFonts w:ascii="Arial" w:hAnsi="Arial" w:cs="Arial"/>
      <w:u w:val="single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b/>
      <w:b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firstLine="567"/>
      <w:jc w:val="both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ind w:firstLine="567"/>
      <w:jc w:val="center"/>
      <w:outlineLvl w:val="6"/>
    </w:pPr>
    <w:rPr>
      <w:b/>
      <w:bCs/>
      <w:color w:val="FF0000"/>
      <w:sz w:val="16"/>
      <w:szCs w:val="1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Forte">
    <w:name w:val="Strong"/>
    <w:basedOn w:val="Fontepargpadro"/>
    <w:uiPriority w:val="99"/>
    <w:qFormat/>
    <w:rPr>
      <w:rFonts w:cs="Times New Roman"/>
      <w:b/>
      <w:bCs/>
    </w:rPr>
  </w:style>
  <w:style w:type="paragraph" w:styleId="Recuodecorpodetexto2">
    <w:name w:val="Body Text Indent 2"/>
    <w:basedOn w:val="Normal"/>
    <w:link w:val="Recuodecorpodetexto2Char"/>
    <w:uiPriority w:val="99"/>
    <w:pPr>
      <w:ind w:left="567" w:hanging="567"/>
      <w:jc w:val="both"/>
    </w:pPr>
    <w:rPr>
      <w:rFonts w:ascii="Arial" w:hAnsi="Arial" w:cs="Arial"/>
      <w:b/>
      <w:bCs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Arial" w:hAnsi="Arial" w:cs="Arial"/>
      <w:b/>
      <w:bCs/>
      <w:color w:val="FF000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rFonts w:ascii="Arial" w:hAnsi="Arial" w:cs="Arial"/>
      <w:kern w:val="2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8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7971</Words>
  <Characters>43048</Characters>
  <Application>Microsoft Office Word</Application>
  <DocSecurity>0</DocSecurity>
  <Lines>358</Lines>
  <Paragraphs>101</Paragraphs>
  <ScaleCrop>false</ScaleCrop>
  <Company>ANVISA</Company>
  <LinksUpToDate>false</LinksUpToDate>
  <CharactersWithSpaces>50918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 nº         de                       de 2002</dc:title>
  <dc:subject/>
  <dc:creator>Angela.Karinne</dc:creator>
  <cp:keywords/>
  <dc:description/>
  <cp:lastModifiedBy>Julia de Souza Ferreira</cp:lastModifiedBy>
  <cp:revision>2</cp:revision>
  <cp:lastPrinted>2003-07-04T14:36:00Z</cp:lastPrinted>
  <dcterms:created xsi:type="dcterms:W3CDTF">2018-11-27T16:06:00Z</dcterms:created>
  <dcterms:modified xsi:type="dcterms:W3CDTF">2018-11-27T16:06:00Z</dcterms:modified>
</cp:coreProperties>
</file>