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E4" w:rsidRDefault="007A2380" w:rsidP="00B215E4">
      <w:pPr>
        <w:spacing w:line="240" w:lineRule="auto"/>
        <w:ind w:left="-284" w:right="-285"/>
        <w:outlineLvl w:val="0"/>
        <w:rPr>
          <w:rFonts w:ascii="Times New Roman" w:hAnsi="Times New Roman"/>
          <w:b/>
          <w:bCs/>
          <w:szCs w:val="24"/>
        </w:rPr>
      </w:pPr>
      <w:r w:rsidRPr="00B215E4">
        <w:rPr>
          <w:rFonts w:ascii="Times New Roman" w:hAnsi="Times New Roman"/>
          <w:b/>
          <w:bCs/>
          <w:szCs w:val="24"/>
        </w:rPr>
        <w:t xml:space="preserve">RESOLUÇÃO </w:t>
      </w:r>
      <w:r w:rsidRPr="00B215E4">
        <w:rPr>
          <w:rFonts w:ascii="Times New Roman" w:hAnsi="Times New Roman"/>
          <w:b/>
          <w:bCs/>
          <w:szCs w:val="24"/>
          <w:lang w:eastAsia="pt-BR"/>
        </w:rPr>
        <w:t>D</w:t>
      </w:r>
      <w:r w:rsidR="00D0081D" w:rsidRPr="00B215E4">
        <w:rPr>
          <w:rFonts w:ascii="Times New Roman" w:hAnsi="Times New Roman"/>
          <w:b/>
          <w:bCs/>
          <w:szCs w:val="24"/>
          <w:lang w:eastAsia="pt-BR"/>
        </w:rPr>
        <w:t>E</w:t>
      </w:r>
      <w:r w:rsidRPr="00B215E4">
        <w:rPr>
          <w:rFonts w:ascii="Times New Roman" w:hAnsi="Times New Roman"/>
          <w:b/>
          <w:bCs/>
          <w:szCs w:val="24"/>
          <w:lang w:eastAsia="pt-BR"/>
        </w:rPr>
        <w:t xml:space="preserve"> DIRETORIA COLEGIADA </w:t>
      </w:r>
      <w:r w:rsidR="00311478" w:rsidRPr="00B215E4">
        <w:rPr>
          <w:rFonts w:ascii="Times New Roman" w:hAnsi="Times New Roman"/>
          <w:b/>
          <w:bCs/>
          <w:szCs w:val="24"/>
          <w:lang w:eastAsia="pt-BR"/>
        </w:rPr>
        <w:t xml:space="preserve">– RDC </w:t>
      </w:r>
      <w:r w:rsidRPr="00B215E4">
        <w:rPr>
          <w:rFonts w:ascii="Times New Roman" w:hAnsi="Times New Roman"/>
          <w:b/>
          <w:bCs/>
          <w:szCs w:val="24"/>
        </w:rPr>
        <w:t>Nº</w:t>
      </w:r>
      <w:r w:rsidR="00BA1067" w:rsidRPr="00B215E4">
        <w:rPr>
          <w:rFonts w:ascii="Times New Roman" w:hAnsi="Times New Roman"/>
          <w:b/>
          <w:bCs/>
          <w:szCs w:val="24"/>
        </w:rPr>
        <w:t xml:space="preserve"> 177</w:t>
      </w:r>
      <w:r w:rsidRPr="00B215E4">
        <w:rPr>
          <w:rFonts w:ascii="Times New Roman" w:hAnsi="Times New Roman"/>
          <w:b/>
          <w:bCs/>
          <w:szCs w:val="24"/>
        </w:rPr>
        <w:t>,</w:t>
      </w:r>
      <w:r w:rsidR="008E0D10" w:rsidRPr="00B215E4">
        <w:rPr>
          <w:rFonts w:ascii="Times New Roman" w:hAnsi="Times New Roman"/>
          <w:b/>
          <w:bCs/>
          <w:szCs w:val="24"/>
        </w:rPr>
        <w:t xml:space="preserve"> DE </w:t>
      </w:r>
      <w:r w:rsidR="00275596" w:rsidRPr="00B215E4">
        <w:rPr>
          <w:rFonts w:ascii="Times New Roman" w:hAnsi="Times New Roman"/>
          <w:b/>
          <w:bCs/>
          <w:szCs w:val="24"/>
        </w:rPr>
        <w:t>21</w:t>
      </w:r>
      <w:r w:rsidR="008E0D10" w:rsidRPr="00B215E4">
        <w:rPr>
          <w:rFonts w:ascii="Times New Roman" w:hAnsi="Times New Roman"/>
          <w:b/>
          <w:bCs/>
          <w:szCs w:val="24"/>
        </w:rPr>
        <w:t xml:space="preserve"> DE </w:t>
      </w:r>
      <w:r w:rsidR="000B137C" w:rsidRPr="00B215E4">
        <w:rPr>
          <w:rFonts w:ascii="Times New Roman" w:hAnsi="Times New Roman"/>
          <w:b/>
          <w:bCs/>
          <w:szCs w:val="24"/>
        </w:rPr>
        <w:t>SETEMBRO</w:t>
      </w:r>
      <w:r w:rsidRPr="00B215E4">
        <w:rPr>
          <w:rFonts w:ascii="Times New Roman" w:hAnsi="Times New Roman"/>
          <w:b/>
          <w:bCs/>
          <w:szCs w:val="24"/>
        </w:rPr>
        <w:t xml:space="preserve"> DE 201</w:t>
      </w:r>
      <w:r w:rsidR="00724F38" w:rsidRPr="00B215E4">
        <w:rPr>
          <w:rFonts w:ascii="Times New Roman" w:hAnsi="Times New Roman"/>
          <w:b/>
          <w:bCs/>
          <w:szCs w:val="24"/>
        </w:rPr>
        <w:t>7</w:t>
      </w:r>
    </w:p>
    <w:p w:rsidR="007A2380" w:rsidRPr="00B215E4" w:rsidRDefault="00B215E4" w:rsidP="00B215E4">
      <w:pPr>
        <w:spacing w:line="240" w:lineRule="auto"/>
        <w:ind w:right="-144"/>
        <w:jc w:val="center"/>
        <w:outlineLvl w:val="0"/>
        <w:rPr>
          <w:rFonts w:ascii="Times New Roman" w:hAnsi="Times New Roman"/>
          <w:b/>
          <w:color w:val="0000FF"/>
          <w:sz w:val="24"/>
          <w:szCs w:val="24"/>
        </w:rPr>
      </w:pPr>
      <w:r w:rsidRPr="00B215E4">
        <w:rPr>
          <w:rFonts w:ascii="Times New Roman" w:hAnsi="Times New Roman"/>
          <w:b/>
          <w:color w:val="0000FF"/>
          <w:sz w:val="24"/>
          <w:szCs w:val="24"/>
        </w:rPr>
        <w:t>(Publicada no DOU nº 183, de 22 de setembro de 2017)</w:t>
      </w:r>
    </w:p>
    <w:p w:rsidR="00B215E4" w:rsidRPr="00B215E4" w:rsidRDefault="00254D0F" w:rsidP="00B215E4">
      <w:pPr>
        <w:spacing w:line="240" w:lineRule="auto"/>
        <w:ind w:left="4820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Dispõe sobre a proibição do ingrediente ativo </w:t>
      </w:r>
      <w:proofErr w:type="spellStart"/>
      <w:r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Pr="00B215E4">
        <w:rPr>
          <w:rFonts w:ascii="Times New Roman" w:hAnsi="Times New Roman"/>
          <w:sz w:val="24"/>
          <w:szCs w:val="24"/>
        </w:rPr>
        <w:t xml:space="preserve"> em produtos agrotóxicos</w:t>
      </w:r>
      <w:r w:rsidR="00CD4229" w:rsidRPr="00B215E4">
        <w:rPr>
          <w:rFonts w:ascii="Times New Roman" w:hAnsi="Times New Roman"/>
          <w:sz w:val="24"/>
          <w:szCs w:val="24"/>
        </w:rPr>
        <w:t xml:space="preserve"> no país</w:t>
      </w:r>
      <w:r w:rsidRPr="00B215E4">
        <w:rPr>
          <w:rFonts w:ascii="Times New Roman" w:hAnsi="Times New Roman"/>
          <w:sz w:val="24"/>
          <w:szCs w:val="24"/>
        </w:rPr>
        <w:t xml:space="preserve"> </w:t>
      </w:r>
      <w:r w:rsidR="00E926E2" w:rsidRPr="00B215E4">
        <w:rPr>
          <w:rFonts w:ascii="Times New Roman" w:hAnsi="Times New Roman"/>
          <w:sz w:val="24"/>
          <w:szCs w:val="24"/>
        </w:rPr>
        <w:t xml:space="preserve">e </w:t>
      </w:r>
      <w:r w:rsidR="0071261F" w:rsidRPr="00B215E4">
        <w:rPr>
          <w:rFonts w:ascii="Times New Roman" w:hAnsi="Times New Roman"/>
          <w:sz w:val="24"/>
          <w:szCs w:val="24"/>
        </w:rPr>
        <w:t>sobre</w:t>
      </w:r>
      <w:r w:rsidR="00E926E2" w:rsidRPr="00B215E4">
        <w:rPr>
          <w:rFonts w:ascii="Times New Roman" w:hAnsi="Times New Roman"/>
          <w:sz w:val="24"/>
          <w:szCs w:val="24"/>
        </w:rPr>
        <w:t xml:space="preserve"> </w:t>
      </w:r>
      <w:r w:rsidR="00E344E9" w:rsidRPr="00B215E4">
        <w:rPr>
          <w:rFonts w:ascii="Times New Roman" w:hAnsi="Times New Roman"/>
          <w:sz w:val="24"/>
          <w:szCs w:val="24"/>
        </w:rPr>
        <w:t>as medidas transitórias de mitigação de riscos.</w:t>
      </w:r>
    </w:p>
    <w:p w:rsidR="00B215E4" w:rsidRDefault="0087357F" w:rsidP="00B215E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Sanitária,</w:t>
      </w:r>
      <w:r w:rsidRPr="00B215E4">
        <w:rPr>
          <w:rFonts w:ascii="Times New Roman" w:hAnsi="Times New Roman"/>
          <w:sz w:val="24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B215E4">
        <w:rPr>
          <w:rFonts w:ascii="Times New Roman" w:hAnsi="Times New Roman"/>
          <w:sz w:val="24"/>
          <w:szCs w:val="24"/>
          <w:lang w:eastAsia="pt-BR"/>
        </w:rPr>
        <w:t>Resolução d</w:t>
      </w:r>
      <w:r w:rsidR="00D06F1A" w:rsidRPr="00B215E4">
        <w:rPr>
          <w:rFonts w:ascii="Times New Roman" w:hAnsi="Times New Roman"/>
          <w:sz w:val="24"/>
          <w:szCs w:val="24"/>
          <w:lang w:eastAsia="pt-BR"/>
        </w:rPr>
        <w:t>e</w:t>
      </w:r>
      <w:r w:rsidRPr="00B215E4">
        <w:rPr>
          <w:rFonts w:ascii="Times New Roman" w:hAnsi="Times New Roman"/>
          <w:sz w:val="24"/>
          <w:szCs w:val="24"/>
          <w:lang w:eastAsia="pt-BR"/>
        </w:rPr>
        <w:t xml:space="preserve"> Diretoria Colegiada </w:t>
      </w:r>
      <w:r w:rsidR="00D06F1A" w:rsidRPr="00B215E4">
        <w:rPr>
          <w:rFonts w:ascii="Times New Roman" w:hAnsi="Times New Roman"/>
          <w:sz w:val="24"/>
          <w:szCs w:val="24"/>
          <w:lang w:eastAsia="pt-BR"/>
        </w:rPr>
        <w:t>(</w:t>
      </w:r>
      <w:r w:rsidRPr="00B215E4">
        <w:rPr>
          <w:rFonts w:ascii="Times New Roman" w:hAnsi="Times New Roman"/>
          <w:sz w:val="24"/>
          <w:szCs w:val="24"/>
        </w:rPr>
        <w:t>RDC</w:t>
      </w:r>
      <w:r w:rsidR="00D06F1A" w:rsidRPr="00B215E4">
        <w:rPr>
          <w:rFonts w:ascii="Times New Roman" w:hAnsi="Times New Roman"/>
          <w:sz w:val="24"/>
          <w:szCs w:val="24"/>
        </w:rPr>
        <w:t>)</w:t>
      </w:r>
      <w:r w:rsidRPr="00B215E4">
        <w:rPr>
          <w:rFonts w:ascii="Times New Roman" w:hAnsi="Times New Roman"/>
          <w:sz w:val="24"/>
          <w:szCs w:val="24"/>
        </w:rPr>
        <w:t xml:space="preserve"> n° 61, de 3 de fevereiro de 2016, </w:t>
      </w:r>
      <w:r w:rsidR="00696E1D" w:rsidRPr="00B215E4">
        <w:rPr>
          <w:rFonts w:ascii="Times New Roman" w:hAnsi="Times New Roman"/>
          <w:sz w:val="24"/>
          <w:szCs w:val="24"/>
        </w:rPr>
        <w:t>resolve adotar a seguinte Resolução d</w:t>
      </w:r>
      <w:r w:rsidR="00D06F1A" w:rsidRPr="00B215E4">
        <w:rPr>
          <w:rFonts w:ascii="Times New Roman" w:hAnsi="Times New Roman"/>
          <w:sz w:val="24"/>
          <w:szCs w:val="24"/>
        </w:rPr>
        <w:t>e</w:t>
      </w:r>
      <w:r w:rsidR="00696E1D" w:rsidRPr="00B215E4">
        <w:rPr>
          <w:rFonts w:ascii="Times New Roman" w:hAnsi="Times New Roman"/>
          <w:sz w:val="24"/>
          <w:szCs w:val="24"/>
        </w:rPr>
        <w:t xml:space="preserve"> Diretoria Colegiada</w:t>
      </w:r>
      <w:r w:rsidR="00724F38" w:rsidRPr="00B215E4">
        <w:rPr>
          <w:rFonts w:ascii="Times New Roman" w:hAnsi="Times New Roman"/>
          <w:sz w:val="24"/>
          <w:szCs w:val="24"/>
        </w:rPr>
        <w:t xml:space="preserve">, conforme deliberado em reunião realizada em </w:t>
      </w:r>
      <w:r w:rsidR="0015333C" w:rsidRPr="00B215E4">
        <w:rPr>
          <w:rFonts w:ascii="Times New Roman" w:hAnsi="Times New Roman"/>
          <w:sz w:val="24"/>
          <w:szCs w:val="24"/>
        </w:rPr>
        <w:t>19</w:t>
      </w:r>
      <w:r w:rsidR="00724F38" w:rsidRPr="00B215E4">
        <w:rPr>
          <w:rFonts w:ascii="Times New Roman" w:hAnsi="Times New Roman"/>
          <w:sz w:val="24"/>
          <w:szCs w:val="24"/>
        </w:rPr>
        <w:t xml:space="preserve"> de </w:t>
      </w:r>
      <w:r w:rsidR="0015333C" w:rsidRPr="00B215E4">
        <w:rPr>
          <w:rFonts w:ascii="Times New Roman" w:hAnsi="Times New Roman"/>
          <w:sz w:val="24"/>
          <w:szCs w:val="24"/>
        </w:rPr>
        <w:t>setembro</w:t>
      </w:r>
      <w:r w:rsidR="00724F38" w:rsidRPr="00B215E4">
        <w:rPr>
          <w:rFonts w:ascii="Times New Roman" w:hAnsi="Times New Roman"/>
          <w:sz w:val="24"/>
          <w:szCs w:val="24"/>
        </w:rPr>
        <w:t xml:space="preserve"> de 2017 e eu, Diretor-Presidente, determino a sua publicação</w:t>
      </w:r>
      <w:r w:rsidR="00C45D85" w:rsidRPr="00B215E4">
        <w:rPr>
          <w:rFonts w:ascii="Times New Roman" w:hAnsi="Times New Roman"/>
          <w:sz w:val="24"/>
          <w:szCs w:val="24"/>
        </w:rPr>
        <w:t>:</w:t>
      </w:r>
      <w:r w:rsidR="00696E1D" w:rsidRPr="00B215E4">
        <w:rPr>
          <w:rFonts w:ascii="Times New Roman" w:hAnsi="Times New Roman"/>
          <w:sz w:val="24"/>
          <w:szCs w:val="24"/>
        </w:rPr>
        <w:t xml:space="preserve"> </w:t>
      </w:r>
    </w:p>
    <w:p w:rsidR="00446480" w:rsidRPr="00B215E4" w:rsidRDefault="00446480" w:rsidP="00B215E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215E4">
        <w:rPr>
          <w:rFonts w:ascii="Times New Roman" w:hAnsi="Times New Roman"/>
          <w:b/>
          <w:sz w:val="24"/>
          <w:szCs w:val="24"/>
        </w:rPr>
        <w:t>CAPÍTULO I</w:t>
      </w:r>
    </w:p>
    <w:p w:rsidR="00B215E4" w:rsidRDefault="001D0F7E" w:rsidP="00B215E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b/>
          <w:sz w:val="24"/>
          <w:szCs w:val="24"/>
        </w:rPr>
        <w:t>DO OBJETIVO E DA ABRANGÊNCIA</w:t>
      </w:r>
    </w:p>
    <w:p w:rsidR="00B215E4" w:rsidRDefault="007A2380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 xml:space="preserve">Art. 1º </w:t>
      </w:r>
      <w:r w:rsidR="00446480" w:rsidRPr="00B215E4">
        <w:rPr>
          <w:rFonts w:ascii="Times New Roman" w:hAnsi="Times New Roman"/>
          <w:color w:val="000000"/>
          <w:sz w:val="24"/>
          <w:szCs w:val="24"/>
        </w:rPr>
        <w:t xml:space="preserve">Estabelece a proibição do ingrediente ativo </w:t>
      </w:r>
      <w:proofErr w:type="spellStart"/>
      <w:r w:rsidR="00446480" w:rsidRPr="00B215E4">
        <w:rPr>
          <w:rFonts w:ascii="Times New Roman" w:hAnsi="Times New Roman"/>
          <w:color w:val="000000"/>
          <w:sz w:val="24"/>
          <w:szCs w:val="24"/>
        </w:rPr>
        <w:t>Paraquate</w:t>
      </w:r>
      <w:proofErr w:type="spellEnd"/>
      <w:r w:rsidR="00446480" w:rsidRPr="00B215E4">
        <w:rPr>
          <w:rFonts w:ascii="Times New Roman" w:hAnsi="Times New Roman"/>
          <w:color w:val="000000"/>
          <w:sz w:val="24"/>
          <w:szCs w:val="24"/>
        </w:rPr>
        <w:t xml:space="preserve"> em produtos agrotóxicos no </w:t>
      </w:r>
      <w:r w:rsidR="00DB5FAB" w:rsidRPr="00B215E4">
        <w:rPr>
          <w:rFonts w:ascii="Times New Roman" w:hAnsi="Times New Roman"/>
          <w:color w:val="000000"/>
          <w:sz w:val="24"/>
          <w:szCs w:val="24"/>
        </w:rPr>
        <w:t>País</w:t>
      </w:r>
      <w:r w:rsidR="00876879" w:rsidRPr="00B215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46480" w:rsidRPr="00B215E4">
        <w:rPr>
          <w:rFonts w:ascii="Times New Roman" w:hAnsi="Times New Roman"/>
          <w:color w:val="000000"/>
          <w:sz w:val="24"/>
          <w:szCs w:val="24"/>
        </w:rPr>
        <w:t>e as corresponde</w:t>
      </w:r>
      <w:r w:rsidR="00E967F2" w:rsidRPr="00B215E4">
        <w:rPr>
          <w:rFonts w:ascii="Times New Roman" w:hAnsi="Times New Roman"/>
          <w:color w:val="000000"/>
          <w:sz w:val="24"/>
          <w:szCs w:val="24"/>
        </w:rPr>
        <w:t>nte</w:t>
      </w:r>
      <w:r w:rsidR="00446480" w:rsidRPr="00B215E4">
        <w:rPr>
          <w:rFonts w:ascii="Times New Roman" w:hAnsi="Times New Roman"/>
          <w:color w:val="000000"/>
          <w:sz w:val="24"/>
          <w:szCs w:val="24"/>
        </w:rPr>
        <w:t>s medidas transitórias de mitigação</w:t>
      </w:r>
      <w:r w:rsidR="00E967F2" w:rsidRPr="00B215E4">
        <w:rPr>
          <w:rFonts w:ascii="Times New Roman" w:hAnsi="Times New Roman"/>
          <w:color w:val="000000"/>
          <w:sz w:val="24"/>
          <w:szCs w:val="24"/>
        </w:rPr>
        <w:t xml:space="preserve"> de</w:t>
      </w:r>
      <w:r w:rsidR="00446480" w:rsidRPr="00B215E4">
        <w:rPr>
          <w:rFonts w:ascii="Times New Roman" w:hAnsi="Times New Roman"/>
          <w:color w:val="000000"/>
          <w:sz w:val="24"/>
          <w:szCs w:val="24"/>
        </w:rPr>
        <w:t xml:space="preserve"> riscos.</w:t>
      </w:r>
    </w:p>
    <w:p w:rsidR="00446480" w:rsidRPr="00B215E4" w:rsidRDefault="00446480" w:rsidP="00B215E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215E4">
        <w:rPr>
          <w:rFonts w:ascii="Times New Roman" w:hAnsi="Times New Roman"/>
          <w:b/>
          <w:sz w:val="24"/>
          <w:szCs w:val="24"/>
        </w:rPr>
        <w:t>CAPÍTULO II</w:t>
      </w:r>
    </w:p>
    <w:p w:rsidR="00B215E4" w:rsidRDefault="001D0F7E" w:rsidP="00B215E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215E4">
        <w:rPr>
          <w:rFonts w:ascii="Times New Roman" w:hAnsi="Times New Roman"/>
          <w:b/>
          <w:sz w:val="24"/>
          <w:szCs w:val="24"/>
        </w:rPr>
        <w:t>DAS DISPOSIÇÕES GERAIS</w:t>
      </w:r>
    </w:p>
    <w:p w:rsidR="00B215E4" w:rsidRDefault="00446480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 xml:space="preserve">Art. 2º </w:t>
      </w:r>
      <w:r w:rsidR="003B2470" w:rsidRPr="00B215E4">
        <w:rPr>
          <w:rFonts w:ascii="Times New Roman" w:hAnsi="Times New Roman"/>
          <w:color w:val="000000"/>
          <w:sz w:val="24"/>
          <w:szCs w:val="24"/>
        </w:rPr>
        <w:t>Ficam proibidas, após 3 (três) anos</w:t>
      </w:r>
      <w:r w:rsidR="00862B67" w:rsidRPr="00B215E4">
        <w:rPr>
          <w:rFonts w:ascii="Times New Roman" w:hAnsi="Times New Roman"/>
          <w:color w:val="000000"/>
          <w:sz w:val="24"/>
          <w:szCs w:val="24"/>
        </w:rPr>
        <w:t>,</w:t>
      </w:r>
      <w:r w:rsidR="003B2470" w:rsidRPr="00B215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62B67" w:rsidRPr="00B215E4">
        <w:rPr>
          <w:rFonts w:ascii="Times New Roman" w:hAnsi="Times New Roman"/>
          <w:color w:val="000000"/>
          <w:sz w:val="24"/>
          <w:szCs w:val="24"/>
        </w:rPr>
        <w:t xml:space="preserve">contados a partir </w:t>
      </w:r>
      <w:r w:rsidR="003B2470" w:rsidRPr="00B215E4">
        <w:rPr>
          <w:rFonts w:ascii="Times New Roman" w:hAnsi="Times New Roman"/>
          <w:color w:val="000000"/>
          <w:sz w:val="24"/>
          <w:szCs w:val="24"/>
        </w:rPr>
        <w:t xml:space="preserve">da data de publicação desta Resolução, a produção, a importação, a comercialização e a utilização de produtos </w:t>
      </w:r>
      <w:r w:rsidR="003B2470" w:rsidRPr="00B215E4">
        <w:rPr>
          <w:rFonts w:ascii="Times New Roman" w:hAnsi="Times New Roman"/>
          <w:sz w:val="24"/>
          <w:szCs w:val="24"/>
        </w:rPr>
        <w:t xml:space="preserve">técnicos e formulados </w:t>
      </w:r>
      <w:r w:rsidR="003B2470" w:rsidRPr="00B215E4">
        <w:rPr>
          <w:rFonts w:ascii="Times New Roman" w:hAnsi="Times New Roman"/>
          <w:color w:val="000000"/>
          <w:sz w:val="24"/>
          <w:szCs w:val="24"/>
        </w:rPr>
        <w:t xml:space="preserve">à base do ingrediente ativo </w:t>
      </w:r>
      <w:proofErr w:type="spellStart"/>
      <w:r w:rsidR="003B2470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3B2470" w:rsidRPr="00B215E4">
        <w:rPr>
          <w:rFonts w:ascii="Times New Roman" w:hAnsi="Times New Roman"/>
          <w:color w:val="000000"/>
          <w:sz w:val="24"/>
          <w:szCs w:val="24"/>
        </w:rPr>
        <w:t>.</w:t>
      </w:r>
    </w:p>
    <w:p w:rsidR="00B215E4" w:rsidRDefault="00531D1D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 xml:space="preserve">§1º Novas evidências científicas que excluam o potencial mutagênico do </w:t>
      </w:r>
      <w:proofErr w:type="spellStart"/>
      <w:r w:rsidRPr="00B215E4">
        <w:rPr>
          <w:rFonts w:ascii="Times New Roman" w:hAnsi="Times New Roman"/>
          <w:color w:val="000000"/>
          <w:sz w:val="24"/>
          <w:szCs w:val="24"/>
        </w:rPr>
        <w:t>Paraquate</w:t>
      </w:r>
      <w:proofErr w:type="spellEnd"/>
      <w:r w:rsidRPr="00B215E4">
        <w:rPr>
          <w:rFonts w:ascii="Times New Roman" w:hAnsi="Times New Roman"/>
          <w:color w:val="000000"/>
          <w:sz w:val="24"/>
          <w:szCs w:val="24"/>
        </w:rPr>
        <w:t xml:space="preserve"> em células germinativas e garantam a exposição negligenciável em todas as etapas de possível contato com o produto podem ser apresentadas </w:t>
      </w:r>
      <w:r w:rsidR="00F25114" w:rsidRPr="00B215E4">
        <w:rPr>
          <w:rFonts w:ascii="Times New Roman" w:hAnsi="Times New Roman"/>
          <w:color w:val="000000"/>
          <w:sz w:val="24"/>
          <w:szCs w:val="24"/>
        </w:rPr>
        <w:t xml:space="preserve">para avaliação da Anvisa </w:t>
      </w:r>
      <w:r w:rsidRPr="00B215E4">
        <w:rPr>
          <w:rFonts w:ascii="Times New Roman" w:hAnsi="Times New Roman"/>
          <w:color w:val="000000"/>
          <w:sz w:val="24"/>
          <w:szCs w:val="24"/>
        </w:rPr>
        <w:t xml:space="preserve">antes do prazo final estabelecido para a proibição total do produto </w:t>
      </w:r>
      <w:r w:rsidR="00EC73FA" w:rsidRPr="00B215E4">
        <w:rPr>
          <w:rFonts w:ascii="Times New Roman" w:hAnsi="Times New Roman"/>
          <w:color w:val="000000"/>
          <w:sz w:val="24"/>
          <w:szCs w:val="24"/>
        </w:rPr>
        <w:t>n</w:t>
      </w:r>
      <w:r w:rsidRPr="00B215E4">
        <w:rPr>
          <w:rFonts w:ascii="Times New Roman" w:hAnsi="Times New Roman"/>
          <w:color w:val="000000"/>
          <w:sz w:val="24"/>
          <w:szCs w:val="24"/>
        </w:rPr>
        <w:t xml:space="preserve">o mercado. </w:t>
      </w:r>
    </w:p>
    <w:p w:rsidR="00B215E4" w:rsidRDefault="00531D1D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>§2º Para a comprovação do disposto no §1º, deverão ser apresentados:</w:t>
      </w:r>
    </w:p>
    <w:p w:rsidR="00B215E4" w:rsidRDefault="00531D1D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Pr="00B215E4">
        <w:rPr>
          <w:rFonts w:ascii="Times New Roman" w:hAnsi="Times New Roman"/>
          <w:color w:val="000000"/>
          <w:sz w:val="24"/>
          <w:szCs w:val="24"/>
        </w:rPr>
        <w:t>estudos</w:t>
      </w:r>
      <w:proofErr w:type="gramEnd"/>
      <w:r w:rsidRPr="00B215E4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B215E4">
        <w:rPr>
          <w:rFonts w:ascii="Times New Roman" w:hAnsi="Times New Roman"/>
          <w:color w:val="000000"/>
          <w:sz w:val="24"/>
          <w:szCs w:val="24"/>
        </w:rPr>
        <w:t>mutagenicidade</w:t>
      </w:r>
      <w:proofErr w:type="spellEnd"/>
      <w:r w:rsidRPr="00B215E4">
        <w:rPr>
          <w:rFonts w:ascii="Times New Roman" w:hAnsi="Times New Roman"/>
          <w:color w:val="000000"/>
          <w:sz w:val="24"/>
          <w:szCs w:val="24"/>
        </w:rPr>
        <w:t xml:space="preserve"> em células somáticas (estudo de micronúcleo e estudo </w:t>
      </w:r>
      <w:proofErr w:type="spellStart"/>
      <w:r w:rsidRPr="00B215E4">
        <w:rPr>
          <w:rFonts w:ascii="Times New Roman" w:hAnsi="Times New Roman"/>
          <w:color w:val="000000"/>
          <w:sz w:val="24"/>
          <w:szCs w:val="24"/>
        </w:rPr>
        <w:t>citogenético</w:t>
      </w:r>
      <w:proofErr w:type="spellEnd"/>
      <w:r w:rsidRPr="00B215E4">
        <w:rPr>
          <w:rFonts w:ascii="Times New Roman" w:hAnsi="Times New Roman"/>
          <w:color w:val="000000"/>
          <w:sz w:val="24"/>
          <w:szCs w:val="24"/>
        </w:rPr>
        <w:t xml:space="preserve">) e germinativas (estudo </w:t>
      </w:r>
      <w:proofErr w:type="spellStart"/>
      <w:r w:rsidRPr="00B215E4">
        <w:rPr>
          <w:rFonts w:ascii="Times New Roman" w:hAnsi="Times New Roman"/>
          <w:color w:val="000000"/>
          <w:sz w:val="24"/>
          <w:szCs w:val="24"/>
        </w:rPr>
        <w:t>citogenético</w:t>
      </w:r>
      <w:proofErr w:type="spellEnd"/>
      <w:r w:rsidRPr="00B215E4">
        <w:rPr>
          <w:rFonts w:ascii="Times New Roman" w:hAnsi="Times New Roman"/>
          <w:color w:val="000000"/>
          <w:sz w:val="24"/>
          <w:szCs w:val="24"/>
        </w:rPr>
        <w:t xml:space="preserve"> em </w:t>
      </w:r>
      <w:proofErr w:type="spellStart"/>
      <w:r w:rsidRPr="00B215E4">
        <w:rPr>
          <w:rFonts w:ascii="Times New Roman" w:hAnsi="Times New Roman"/>
          <w:color w:val="000000"/>
          <w:sz w:val="24"/>
          <w:szCs w:val="24"/>
        </w:rPr>
        <w:t>espermatogônias</w:t>
      </w:r>
      <w:proofErr w:type="spellEnd"/>
      <w:r w:rsidRPr="00B215E4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B215E4">
        <w:rPr>
          <w:rFonts w:ascii="Times New Roman" w:hAnsi="Times New Roman"/>
          <w:i/>
          <w:color w:val="000000"/>
          <w:sz w:val="24"/>
          <w:szCs w:val="24"/>
        </w:rPr>
        <w:t>in vivo</w:t>
      </w:r>
      <w:r w:rsidR="000B137C" w:rsidRPr="00B215E4">
        <w:rPr>
          <w:rFonts w:ascii="Times New Roman" w:hAnsi="Times New Roman"/>
          <w:color w:val="000000"/>
          <w:sz w:val="24"/>
          <w:szCs w:val="24"/>
        </w:rPr>
        <w:t>;</w:t>
      </w:r>
      <w:r w:rsidRPr="00B215E4">
        <w:rPr>
          <w:rFonts w:ascii="Times New Roman" w:hAnsi="Times New Roman"/>
          <w:color w:val="000000"/>
          <w:sz w:val="24"/>
          <w:szCs w:val="24"/>
        </w:rPr>
        <w:t xml:space="preserve"> e</w:t>
      </w:r>
    </w:p>
    <w:p w:rsidR="00B215E4" w:rsidRDefault="00531D1D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B215E4">
        <w:rPr>
          <w:rFonts w:ascii="Times New Roman" w:hAnsi="Times New Roman"/>
          <w:color w:val="000000"/>
          <w:sz w:val="24"/>
          <w:szCs w:val="24"/>
        </w:rPr>
        <w:t>estudos</w:t>
      </w:r>
      <w:proofErr w:type="gramEnd"/>
      <w:r w:rsidRPr="00B215E4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B215E4">
        <w:rPr>
          <w:rFonts w:ascii="Times New Roman" w:hAnsi="Times New Roman"/>
          <w:color w:val="000000"/>
          <w:sz w:val="24"/>
          <w:szCs w:val="24"/>
        </w:rPr>
        <w:t>biomonitoramento</w:t>
      </w:r>
      <w:proofErr w:type="spellEnd"/>
      <w:r w:rsidRPr="00B215E4">
        <w:rPr>
          <w:rFonts w:ascii="Times New Roman" w:hAnsi="Times New Roman"/>
          <w:color w:val="000000"/>
          <w:sz w:val="24"/>
          <w:szCs w:val="24"/>
        </w:rPr>
        <w:t xml:space="preserve"> utilizando sistema fechado de manipulação do produto e contemplando as medidas determinadas no artigo 3º desta Resolução, considerando todas as etapas de possível contato com o produto e as condições agrícolas representativas do Brasil.</w:t>
      </w:r>
    </w:p>
    <w:p w:rsidR="00B215E4" w:rsidRDefault="00531D1D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>§ 3º Outros estudos e documentos poderão ser requeridos pela Anvisa quando da análise do que for apresentado</w:t>
      </w:r>
      <w:r w:rsidR="000B137C" w:rsidRPr="00B215E4">
        <w:rPr>
          <w:rFonts w:ascii="Times New Roman" w:hAnsi="Times New Roman"/>
          <w:color w:val="000000"/>
          <w:sz w:val="24"/>
          <w:szCs w:val="24"/>
        </w:rPr>
        <w:t>,</w:t>
      </w:r>
      <w:r w:rsidRPr="00B215E4">
        <w:rPr>
          <w:rFonts w:ascii="Times New Roman" w:hAnsi="Times New Roman"/>
          <w:color w:val="000000"/>
          <w:sz w:val="24"/>
          <w:szCs w:val="24"/>
        </w:rPr>
        <w:t xml:space="preserve"> a fim de se atender ao disposto no §1º deste artigo.</w:t>
      </w:r>
    </w:p>
    <w:p w:rsidR="00B215E4" w:rsidRPr="00345343" w:rsidRDefault="008A572D" w:rsidP="00B215E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lastRenderedPageBreak/>
        <w:t xml:space="preserve">Art. </w:t>
      </w:r>
      <w:r w:rsidR="00446480" w:rsidRPr="00345343">
        <w:rPr>
          <w:rFonts w:ascii="Times New Roman" w:hAnsi="Times New Roman"/>
          <w:strike/>
          <w:sz w:val="24"/>
          <w:szCs w:val="24"/>
        </w:rPr>
        <w:t>3</w:t>
      </w:r>
      <w:r w:rsidRPr="00345343">
        <w:rPr>
          <w:rFonts w:ascii="Times New Roman" w:hAnsi="Times New Roman"/>
          <w:strike/>
          <w:sz w:val="24"/>
          <w:szCs w:val="24"/>
        </w:rPr>
        <w:t xml:space="preserve">º </w:t>
      </w:r>
      <w:r w:rsidR="00117395" w:rsidRPr="00345343">
        <w:rPr>
          <w:rFonts w:ascii="Times New Roman" w:hAnsi="Times New Roman"/>
          <w:strike/>
          <w:sz w:val="24"/>
          <w:szCs w:val="24"/>
        </w:rPr>
        <w:t>F</w:t>
      </w:r>
      <w:r w:rsidRPr="00345343">
        <w:rPr>
          <w:rFonts w:ascii="Times New Roman" w:hAnsi="Times New Roman"/>
          <w:strike/>
          <w:sz w:val="24"/>
          <w:szCs w:val="24"/>
        </w:rPr>
        <w:t>icam proibidas</w:t>
      </w:r>
      <w:r w:rsidR="00C43C9A" w:rsidRPr="00345343">
        <w:rPr>
          <w:rFonts w:ascii="Times New Roman" w:hAnsi="Times New Roman"/>
          <w:strike/>
          <w:sz w:val="24"/>
          <w:szCs w:val="24"/>
        </w:rPr>
        <w:t>,</w:t>
      </w:r>
      <w:r w:rsidRPr="00345343">
        <w:rPr>
          <w:rFonts w:ascii="Times New Roman" w:hAnsi="Times New Roman"/>
          <w:strike/>
          <w:sz w:val="24"/>
          <w:szCs w:val="24"/>
        </w:rPr>
        <w:t xml:space="preserve"> a partir da data de publicação desta Resolução</w:t>
      </w:r>
      <w:r w:rsidR="00117395" w:rsidRPr="00345343">
        <w:rPr>
          <w:rFonts w:ascii="Times New Roman" w:hAnsi="Times New Roman"/>
          <w:strike/>
          <w:sz w:val="24"/>
          <w:szCs w:val="24"/>
        </w:rPr>
        <w:t xml:space="preserve">, as seguintes condições relativas aos produtos à base do ingrediente ativo </w:t>
      </w:r>
      <w:proofErr w:type="spellStart"/>
      <w:r w:rsidR="00117395" w:rsidRPr="00345343">
        <w:rPr>
          <w:rFonts w:ascii="Times New Roman" w:hAnsi="Times New Roman"/>
          <w:strike/>
          <w:sz w:val="24"/>
          <w:szCs w:val="24"/>
        </w:rPr>
        <w:t>Paraquate</w:t>
      </w:r>
      <w:proofErr w:type="spellEnd"/>
      <w:r w:rsidRPr="00345343">
        <w:rPr>
          <w:rFonts w:ascii="Times New Roman" w:hAnsi="Times New Roman"/>
          <w:strike/>
          <w:sz w:val="24"/>
          <w:szCs w:val="24"/>
        </w:rPr>
        <w:t>:</w:t>
      </w:r>
    </w:p>
    <w:p w:rsidR="00B215E4" w:rsidRPr="00345343" w:rsidRDefault="008A572D" w:rsidP="00B215E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t xml:space="preserve">I </w:t>
      </w:r>
      <w:r w:rsidR="00696E1D" w:rsidRPr="00345343">
        <w:rPr>
          <w:rFonts w:ascii="Times New Roman" w:hAnsi="Times New Roman"/>
          <w:strike/>
          <w:sz w:val="24"/>
          <w:szCs w:val="24"/>
        </w:rPr>
        <w:t>–</w:t>
      </w:r>
      <w:r w:rsidRPr="00345343">
        <w:rPr>
          <w:rFonts w:ascii="Times New Roman" w:hAnsi="Times New Roman"/>
          <w:strike/>
          <w:sz w:val="24"/>
          <w:szCs w:val="24"/>
        </w:rPr>
        <w:t xml:space="preserve"> </w:t>
      </w:r>
      <w:proofErr w:type="gramStart"/>
      <w:r w:rsidR="004279E2" w:rsidRPr="00345343">
        <w:rPr>
          <w:rFonts w:ascii="Times New Roman" w:hAnsi="Times New Roman"/>
          <w:strike/>
          <w:sz w:val="24"/>
          <w:szCs w:val="24"/>
        </w:rPr>
        <w:t xml:space="preserve">a produção </w:t>
      </w:r>
      <w:r w:rsidR="00A70C1F" w:rsidRPr="00345343">
        <w:rPr>
          <w:rFonts w:ascii="Times New Roman" w:hAnsi="Times New Roman"/>
          <w:strike/>
          <w:sz w:val="24"/>
          <w:szCs w:val="24"/>
        </w:rPr>
        <w:t>e a importação</w:t>
      </w:r>
      <w:proofErr w:type="gramEnd"/>
      <w:r w:rsidR="00A70C1F" w:rsidRPr="00345343">
        <w:rPr>
          <w:rFonts w:ascii="Times New Roman" w:hAnsi="Times New Roman"/>
          <w:strike/>
          <w:sz w:val="24"/>
          <w:szCs w:val="24"/>
        </w:rPr>
        <w:t xml:space="preserve"> </w:t>
      </w:r>
      <w:r w:rsidR="004279E2" w:rsidRPr="00345343">
        <w:rPr>
          <w:rFonts w:ascii="Times New Roman" w:hAnsi="Times New Roman"/>
          <w:strike/>
          <w:sz w:val="24"/>
          <w:szCs w:val="24"/>
        </w:rPr>
        <w:t xml:space="preserve">de produtos formulados em embalagens de volume inferior a </w:t>
      </w:r>
      <w:r w:rsidR="009158C8" w:rsidRPr="00345343">
        <w:rPr>
          <w:rFonts w:ascii="Times New Roman" w:hAnsi="Times New Roman"/>
          <w:strike/>
          <w:sz w:val="24"/>
          <w:szCs w:val="24"/>
        </w:rPr>
        <w:t>5</w:t>
      </w:r>
      <w:r w:rsidR="004279E2" w:rsidRPr="00345343">
        <w:rPr>
          <w:rFonts w:ascii="Times New Roman" w:hAnsi="Times New Roman"/>
          <w:strike/>
          <w:sz w:val="24"/>
          <w:szCs w:val="24"/>
        </w:rPr>
        <w:t xml:space="preserve"> </w:t>
      </w:r>
      <w:r w:rsidR="008F6C30" w:rsidRPr="00345343">
        <w:rPr>
          <w:rFonts w:ascii="Times New Roman" w:hAnsi="Times New Roman"/>
          <w:strike/>
          <w:sz w:val="24"/>
          <w:szCs w:val="24"/>
        </w:rPr>
        <w:t>(</w:t>
      </w:r>
      <w:r w:rsidR="009158C8" w:rsidRPr="00345343">
        <w:rPr>
          <w:rFonts w:ascii="Times New Roman" w:hAnsi="Times New Roman"/>
          <w:strike/>
          <w:sz w:val="24"/>
          <w:szCs w:val="24"/>
        </w:rPr>
        <w:t>cinco</w:t>
      </w:r>
      <w:r w:rsidR="008F6C30" w:rsidRPr="00345343">
        <w:rPr>
          <w:rFonts w:ascii="Times New Roman" w:hAnsi="Times New Roman"/>
          <w:strike/>
          <w:sz w:val="24"/>
          <w:szCs w:val="24"/>
        </w:rPr>
        <w:t xml:space="preserve">) </w:t>
      </w:r>
      <w:r w:rsidR="004279E2" w:rsidRPr="00345343">
        <w:rPr>
          <w:rFonts w:ascii="Times New Roman" w:hAnsi="Times New Roman"/>
          <w:strike/>
          <w:sz w:val="24"/>
          <w:szCs w:val="24"/>
        </w:rPr>
        <w:t>litros;</w:t>
      </w:r>
    </w:p>
    <w:p w:rsidR="00B215E4" w:rsidRPr="00345343" w:rsidRDefault="00A70C1F" w:rsidP="00B215E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t xml:space="preserve">II – </w:t>
      </w:r>
      <w:proofErr w:type="gramStart"/>
      <w:r w:rsidRPr="00345343">
        <w:rPr>
          <w:rFonts w:ascii="Times New Roman" w:hAnsi="Times New Roman"/>
          <w:strike/>
          <w:sz w:val="24"/>
          <w:szCs w:val="24"/>
        </w:rPr>
        <w:t>a</w:t>
      </w:r>
      <w:proofErr w:type="gramEnd"/>
      <w:r w:rsidRPr="00345343">
        <w:rPr>
          <w:rFonts w:ascii="Times New Roman" w:hAnsi="Times New Roman"/>
          <w:strike/>
          <w:sz w:val="24"/>
          <w:szCs w:val="24"/>
        </w:rPr>
        <w:t xml:space="preserve"> utilização nas culturas de abacate, abacaxi, aspargo, beterraba, cacau, coco, couve, pastagens, pera, pêssego, seringueira, sorgo e uva;</w:t>
      </w:r>
    </w:p>
    <w:p w:rsidR="00B215E4" w:rsidRPr="00345343" w:rsidRDefault="004E2237" w:rsidP="00B215E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t>III – a modalidade de uso como dessecante;</w:t>
      </w:r>
      <w:r w:rsidR="00A70C1F" w:rsidRPr="00345343">
        <w:rPr>
          <w:rFonts w:ascii="Times New Roman" w:hAnsi="Times New Roman"/>
          <w:strike/>
          <w:sz w:val="24"/>
          <w:szCs w:val="24"/>
        </w:rPr>
        <w:t xml:space="preserve"> </w:t>
      </w:r>
      <w:r w:rsidR="00F830FC" w:rsidRPr="00345343">
        <w:rPr>
          <w:rFonts w:ascii="Times New Roman" w:hAnsi="Times New Roman"/>
          <w:strike/>
          <w:sz w:val="24"/>
          <w:szCs w:val="24"/>
        </w:rPr>
        <w:t>e</w:t>
      </w:r>
    </w:p>
    <w:p w:rsidR="00B215E4" w:rsidRDefault="008A572D" w:rsidP="00B215E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t>I</w:t>
      </w:r>
      <w:r w:rsidR="004E2237" w:rsidRPr="00345343">
        <w:rPr>
          <w:rFonts w:ascii="Times New Roman" w:hAnsi="Times New Roman"/>
          <w:strike/>
          <w:sz w:val="24"/>
          <w:szCs w:val="24"/>
        </w:rPr>
        <w:t>V</w:t>
      </w:r>
      <w:r w:rsidRPr="00345343">
        <w:rPr>
          <w:rFonts w:ascii="Times New Roman" w:hAnsi="Times New Roman"/>
          <w:strike/>
          <w:sz w:val="24"/>
          <w:szCs w:val="24"/>
        </w:rPr>
        <w:t xml:space="preserve"> </w:t>
      </w:r>
      <w:r w:rsidR="00696E1D" w:rsidRPr="00345343">
        <w:rPr>
          <w:rFonts w:ascii="Times New Roman" w:hAnsi="Times New Roman"/>
          <w:strike/>
          <w:sz w:val="24"/>
          <w:szCs w:val="24"/>
        </w:rPr>
        <w:t>–</w:t>
      </w:r>
      <w:r w:rsidRPr="00345343">
        <w:rPr>
          <w:rFonts w:ascii="Times New Roman" w:hAnsi="Times New Roman"/>
          <w:strike/>
          <w:sz w:val="24"/>
          <w:szCs w:val="24"/>
        </w:rPr>
        <w:t xml:space="preserve"> </w:t>
      </w:r>
      <w:proofErr w:type="gramStart"/>
      <w:r w:rsidR="004279E2" w:rsidRPr="00345343">
        <w:rPr>
          <w:rFonts w:ascii="Times New Roman" w:hAnsi="Times New Roman"/>
          <w:strike/>
          <w:sz w:val="24"/>
          <w:szCs w:val="24"/>
        </w:rPr>
        <w:t>as</w:t>
      </w:r>
      <w:proofErr w:type="gramEnd"/>
      <w:r w:rsidR="004279E2" w:rsidRPr="00345343">
        <w:rPr>
          <w:rFonts w:ascii="Times New Roman" w:hAnsi="Times New Roman"/>
          <w:strike/>
          <w:sz w:val="24"/>
          <w:szCs w:val="24"/>
        </w:rPr>
        <w:t xml:space="preserve"> aplicações costal</w:t>
      </w:r>
      <w:r w:rsidR="00F830FC" w:rsidRPr="00345343">
        <w:rPr>
          <w:rFonts w:ascii="Times New Roman" w:hAnsi="Times New Roman"/>
          <w:strike/>
          <w:sz w:val="24"/>
          <w:szCs w:val="24"/>
        </w:rPr>
        <w:t xml:space="preserve">, </w:t>
      </w:r>
      <w:r w:rsidR="004279E2" w:rsidRPr="00345343">
        <w:rPr>
          <w:rFonts w:ascii="Times New Roman" w:hAnsi="Times New Roman"/>
          <w:strike/>
          <w:sz w:val="24"/>
          <w:szCs w:val="24"/>
        </w:rPr>
        <w:t>manual</w:t>
      </w:r>
      <w:r w:rsidR="00F830FC" w:rsidRPr="00345343">
        <w:rPr>
          <w:rFonts w:ascii="Times New Roman" w:hAnsi="Times New Roman"/>
          <w:strike/>
          <w:sz w:val="24"/>
          <w:szCs w:val="24"/>
        </w:rPr>
        <w:t>, aérea e por</w:t>
      </w:r>
      <w:r w:rsidR="004E2237" w:rsidRPr="00345343">
        <w:rPr>
          <w:rFonts w:ascii="Times New Roman" w:hAnsi="Times New Roman"/>
          <w:strike/>
          <w:sz w:val="24"/>
          <w:szCs w:val="24"/>
        </w:rPr>
        <w:t xml:space="preserve"> trator de cabine aberta</w:t>
      </w:r>
      <w:r w:rsidR="00F830FC" w:rsidRPr="00345343">
        <w:rPr>
          <w:rFonts w:ascii="Times New Roman" w:hAnsi="Times New Roman"/>
          <w:strike/>
          <w:sz w:val="24"/>
          <w:szCs w:val="24"/>
        </w:rPr>
        <w:t>.</w:t>
      </w:r>
    </w:p>
    <w:p w:rsidR="00345343" w:rsidRPr="00345343" w:rsidRDefault="00345343" w:rsidP="00345343">
      <w:pPr>
        <w:spacing w:line="240" w:lineRule="auto"/>
        <w:ind w:firstLine="567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Art. 3º Ficam proibidas, a partir da data de publicação desta Resolução, as seguintes condições relativas aos produtos à base do ingrediente ativo </w:t>
      </w:r>
      <w:proofErr w:type="spellStart"/>
      <w:r w:rsidRPr="006A23AA">
        <w:rPr>
          <w:rFonts w:ascii="Times New Roman" w:hAnsi="Times New Roman"/>
          <w:sz w:val="24"/>
          <w:szCs w:val="24"/>
        </w:rPr>
        <w:t>Paraquate</w:t>
      </w:r>
      <w:proofErr w:type="spellEnd"/>
      <w:r w:rsidRPr="006A23A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>(Redação dada pela Resolução – RDC nº 190, de 1º de dezembro de 2017)</w:t>
      </w:r>
    </w:p>
    <w:p w:rsidR="00345343" w:rsidRPr="00345343" w:rsidRDefault="00345343" w:rsidP="00345343">
      <w:pPr>
        <w:spacing w:line="240" w:lineRule="auto"/>
        <w:ind w:firstLine="567"/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I – </w:t>
      </w:r>
      <w:proofErr w:type="gramStart"/>
      <w:r w:rsidRPr="006A23AA">
        <w:rPr>
          <w:rFonts w:ascii="Times New Roman" w:hAnsi="Times New Roman"/>
          <w:sz w:val="24"/>
          <w:szCs w:val="24"/>
        </w:rPr>
        <w:t>a produção e a importação</w:t>
      </w:r>
      <w:proofErr w:type="gramEnd"/>
      <w:r w:rsidRPr="006A23AA">
        <w:rPr>
          <w:rFonts w:ascii="Times New Roman" w:hAnsi="Times New Roman"/>
          <w:sz w:val="24"/>
          <w:szCs w:val="24"/>
        </w:rPr>
        <w:t xml:space="preserve"> de produtos formulados em embalagens de volume inferior a 5 (cinco) litros;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>(Redação dada pela Resolução – RDC nº 190, de 1º de dezembro de 2017)</w:t>
      </w:r>
    </w:p>
    <w:p w:rsidR="00345343" w:rsidRDefault="00345343" w:rsidP="00345343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II – </w:t>
      </w:r>
      <w:proofErr w:type="gramStart"/>
      <w:r w:rsidRPr="006A23AA">
        <w:rPr>
          <w:rFonts w:ascii="Times New Roman" w:hAnsi="Times New Roman"/>
          <w:sz w:val="24"/>
          <w:szCs w:val="24"/>
        </w:rPr>
        <w:t>a</w:t>
      </w:r>
      <w:proofErr w:type="gramEnd"/>
      <w:r w:rsidRPr="006A23AA">
        <w:rPr>
          <w:rFonts w:ascii="Times New Roman" w:hAnsi="Times New Roman"/>
          <w:sz w:val="24"/>
          <w:szCs w:val="24"/>
        </w:rPr>
        <w:t xml:space="preserve"> utilização nas culturas de abacate, abacaxi, aspargo, beterraba, cacau, coco, couve, pastagens, pera, pêssego, seringueira, sorgo e uva;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>(Redação dada pela Resolução – RDC nº 190, de 1º de dezembro de 2017)</w:t>
      </w:r>
    </w:p>
    <w:p w:rsidR="00345343" w:rsidRDefault="00345343" w:rsidP="00345343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III – as aplicações costal, manual, aérea e por trator de cabine aberta.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>(Redação dada pela Resolução – RDC nº 190, de 1º de dezembro de 2017)</w:t>
      </w:r>
    </w:p>
    <w:p w:rsidR="00345343" w:rsidRDefault="00345343" w:rsidP="00345343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§1º Nos termos do inciso I, excetua-se a produção de produtos formulados em embalagens de volume inferior a 5 (cinco) litros para fins exclusivos de exportação.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>(Redação dada pela Resolução – RDC nº 190, de 1º de dezembro de 2017)</w:t>
      </w:r>
    </w:p>
    <w:p w:rsidR="00345343" w:rsidRDefault="00345343" w:rsidP="00345343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§2º Os produtos adquiridos pelos agricultores, pessoas jurídicas ou físicas, destinados ao uso final, poderão ser utilizados até o seu esgotamento.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>(Redação dada pela Resolução – RDC nº 190, de 1º de dezembro de 2017)</w:t>
      </w:r>
    </w:p>
    <w:p w:rsidR="00B215E4" w:rsidRPr="00345343" w:rsidRDefault="00EB2703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t xml:space="preserve">Art. </w:t>
      </w:r>
      <w:r w:rsidR="00B83CD5" w:rsidRPr="00345343">
        <w:rPr>
          <w:rFonts w:ascii="Times New Roman" w:hAnsi="Times New Roman"/>
          <w:strike/>
          <w:sz w:val="24"/>
          <w:szCs w:val="24"/>
        </w:rPr>
        <w:t>4</w:t>
      </w:r>
      <w:r w:rsidRPr="00345343">
        <w:rPr>
          <w:rFonts w:ascii="Times New Roman" w:hAnsi="Times New Roman"/>
          <w:strike/>
          <w:sz w:val="24"/>
          <w:szCs w:val="24"/>
        </w:rPr>
        <w:t xml:space="preserve">º Ficam </w:t>
      </w:r>
      <w:r w:rsidR="001D0F7E" w:rsidRPr="00345343">
        <w:rPr>
          <w:rFonts w:ascii="Times New Roman" w:hAnsi="Times New Roman"/>
          <w:strike/>
          <w:sz w:val="24"/>
          <w:szCs w:val="24"/>
        </w:rPr>
        <w:t>encerrados</w:t>
      </w:r>
      <w:r w:rsidR="00B841A9" w:rsidRPr="00345343">
        <w:rPr>
          <w:rFonts w:ascii="Times New Roman" w:hAnsi="Times New Roman"/>
          <w:strike/>
          <w:sz w:val="24"/>
          <w:szCs w:val="24"/>
        </w:rPr>
        <w:t>,</w:t>
      </w:r>
      <w:r w:rsidRPr="00345343">
        <w:rPr>
          <w:rFonts w:ascii="Times New Roman" w:hAnsi="Times New Roman"/>
          <w:strike/>
          <w:sz w:val="24"/>
          <w:szCs w:val="24"/>
        </w:rPr>
        <w:t xml:space="preserve"> </w:t>
      </w:r>
      <w:r w:rsidR="008A572D" w:rsidRPr="00345343">
        <w:rPr>
          <w:rFonts w:ascii="Times New Roman" w:hAnsi="Times New Roman"/>
          <w:strike/>
          <w:sz w:val="24"/>
          <w:szCs w:val="24"/>
        </w:rPr>
        <w:t>a partir da data de publicação desta Resolução</w:t>
      </w:r>
      <w:r w:rsidR="00B841A9" w:rsidRPr="00345343">
        <w:rPr>
          <w:rFonts w:ascii="Times New Roman" w:hAnsi="Times New Roman"/>
          <w:strike/>
          <w:sz w:val="24"/>
          <w:szCs w:val="24"/>
        </w:rPr>
        <w:t>,</w:t>
      </w:r>
      <w:r w:rsidR="008A572D" w:rsidRPr="00345343">
        <w:rPr>
          <w:rFonts w:ascii="Times New Roman" w:hAnsi="Times New Roman"/>
          <w:strike/>
          <w:sz w:val="24"/>
          <w:szCs w:val="24"/>
        </w:rPr>
        <w:t xml:space="preserve"> </w:t>
      </w:r>
      <w:r w:rsidRPr="00345343">
        <w:rPr>
          <w:rFonts w:ascii="Times New Roman" w:hAnsi="Times New Roman"/>
          <w:strike/>
          <w:sz w:val="24"/>
          <w:szCs w:val="24"/>
        </w:rPr>
        <w:t>os pedidos de avaliação toxicológica de p</w:t>
      </w:r>
      <w:r w:rsidRPr="00345343">
        <w:rPr>
          <w:rFonts w:ascii="Times New Roman" w:hAnsi="Times New Roman"/>
          <w:strike/>
          <w:color w:val="000000"/>
          <w:sz w:val="24"/>
          <w:szCs w:val="24"/>
        </w:rPr>
        <w:t xml:space="preserve">rodutos </w:t>
      </w:r>
      <w:r w:rsidRPr="00345343">
        <w:rPr>
          <w:rFonts w:ascii="Times New Roman" w:hAnsi="Times New Roman"/>
          <w:strike/>
          <w:sz w:val="24"/>
          <w:szCs w:val="24"/>
        </w:rPr>
        <w:t xml:space="preserve">técnicos </w:t>
      </w:r>
      <w:r w:rsidR="0071261F" w:rsidRPr="00345343">
        <w:rPr>
          <w:rFonts w:ascii="Times New Roman" w:hAnsi="Times New Roman"/>
          <w:strike/>
          <w:sz w:val="24"/>
          <w:szCs w:val="24"/>
        </w:rPr>
        <w:t xml:space="preserve">e </w:t>
      </w:r>
      <w:r w:rsidRPr="00345343">
        <w:rPr>
          <w:rFonts w:ascii="Times New Roman" w:hAnsi="Times New Roman"/>
          <w:strike/>
          <w:sz w:val="24"/>
          <w:szCs w:val="24"/>
        </w:rPr>
        <w:t xml:space="preserve">formulados </w:t>
      </w:r>
      <w:r w:rsidRPr="00345343">
        <w:rPr>
          <w:rFonts w:ascii="Times New Roman" w:hAnsi="Times New Roman"/>
          <w:strike/>
          <w:color w:val="000000"/>
          <w:sz w:val="24"/>
          <w:szCs w:val="24"/>
        </w:rPr>
        <w:t xml:space="preserve">à base do ingrediente ativo de agrotóxico </w:t>
      </w:r>
      <w:proofErr w:type="spellStart"/>
      <w:r w:rsidRPr="00345343">
        <w:rPr>
          <w:rFonts w:ascii="Times New Roman" w:hAnsi="Times New Roman"/>
          <w:strike/>
          <w:sz w:val="24"/>
          <w:szCs w:val="24"/>
        </w:rPr>
        <w:t>Paraquate</w:t>
      </w:r>
      <w:proofErr w:type="spellEnd"/>
      <w:r w:rsidRPr="00345343">
        <w:rPr>
          <w:rFonts w:ascii="Times New Roman" w:hAnsi="Times New Roman"/>
          <w:strike/>
          <w:sz w:val="24"/>
          <w:szCs w:val="24"/>
        </w:rPr>
        <w:t xml:space="preserve"> em tramitação na Anvisa. </w:t>
      </w:r>
    </w:p>
    <w:p w:rsidR="00345343" w:rsidRDefault="00345343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 xml:space="preserve">Art. 4º Ficam encerrados, a partir da data de publicação desta Resolução, os pedidos de avaliação toxicológica, para fins de registro, de produtos técnicos e formulados à base do ingrediente ativo de agrotóxico </w:t>
      </w:r>
      <w:proofErr w:type="spellStart"/>
      <w:r w:rsidRPr="006A23AA">
        <w:rPr>
          <w:rFonts w:ascii="Times New Roman" w:hAnsi="Times New Roman"/>
          <w:sz w:val="24"/>
          <w:szCs w:val="24"/>
        </w:rPr>
        <w:t>Paraquate</w:t>
      </w:r>
      <w:proofErr w:type="spellEnd"/>
      <w:r w:rsidRPr="006A23AA">
        <w:rPr>
          <w:rFonts w:ascii="Times New Roman" w:hAnsi="Times New Roman"/>
          <w:sz w:val="24"/>
          <w:szCs w:val="24"/>
        </w:rPr>
        <w:t xml:space="preserve"> em tramitação na Anvisa.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345343">
        <w:rPr>
          <w:rFonts w:ascii="Times New Roman" w:hAnsi="Times New Roman"/>
          <w:b/>
          <w:color w:val="0000FF"/>
          <w:sz w:val="24"/>
          <w:szCs w:val="24"/>
        </w:rPr>
        <w:t>(Redação dada pela Resolução – RDC nº 190, de 1º de dezembro de 2017)</w:t>
      </w:r>
    </w:p>
    <w:p w:rsidR="008F1C8D" w:rsidRPr="00B215E4" w:rsidRDefault="008F1C8D" w:rsidP="00B215E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215E4">
        <w:rPr>
          <w:rFonts w:ascii="Times New Roman" w:hAnsi="Times New Roman"/>
          <w:b/>
          <w:sz w:val="24"/>
          <w:szCs w:val="24"/>
        </w:rPr>
        <w:t>CAPÍTULO III</w:t>
      </w:r>
    </w:p>
    <w:p w:rsidR="00B215E4" w:rsidRDefault="001D0F7E" w:rsidP="00B215E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215E4">
        <w:rPr>
          <w:rFonts w:ascii="Times New Roman" w:hAnsi="Times New Roman"/>
          <w:b/>
          <w:sz w:val="24"/>
          <w:szCs w:val="24"/>
        </w:rPr>
        <w:t>DAS DISPOSIÇÕES TRANSITÓRIAS</w:t>
      </w:r>
    </w:p>
    <w:p w:rsidR="00B215E4" w:rsidRDefault="0071261F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lastRenderedPageBreak/>
        <w:t xml:space="preserve">Art. 5º No prazo máximo de 60 (sessenta) dias contados a partir da data de publicação desta Resolução, a Receita Agronômica utilizada para a aquisição de produtos formulados à base de </w:t>
      </w:r>
      <w:proofErr w:type="spellStart"/>
      <w:r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Pr="00B215E4">
        <w:rPr>
          <w:rFonts w:ascii="Times New Roman" w:hAnsi="Times New Roman"/>
          <w:sz w:val="24"/>
          <w:szCs w:val="24"/>
        </w:rPr>
        <w:t xml:space="preserve"> </w:t>
      </w:r>
      <w:r w:rsidR="009864D8" w:rsidRPr="00B215E4">
        <w:rPr>
          <w:rFonts w:ascii="Times New Roman" w:hAnsi="Times New Roman"/>
          <w:sz w:val="24"/>
          <w:szCs w:val="24"/>
        </w:rPr>
        <w:t xml:space="preserve">deverá estar </w:t>
      </w:r>
      <w:r w:rsidRPr="00B215E4">
        <w:rPr>
          <w:rFonts w:ascii="Times New Roman" w:hAnsi="Times New Roman"/>
          <w:sz w:val="24"/>
          <w:szCs w:val="24"/>
        </w:rPr>
        <w:t>obrigatoriamente acompanhada de Termo de Conhecimento de Risco e de Responsabilidade, disponível no Anexo desta Resolução e no portal eletrônico da Anvisa.</w:t>
      </w:r>
      <w:r w:rsidR="00345343">
        <w:rPr>
          <w:rFonts w:ascii="Times New Roman" w:hAnsi="Times New Roman"/>
          <w:sz w:val="24"/>
          <w:szCs w:val="24"/>
        </w:rPr>
        <w:t xml:space="preserve"> </w:t>
      </w:r>
      <w:r w:rsidR="00345343" w:rsidRPr="00345343">
        <w:rPr>
          <w:rFonts w:ascii="Times New Roman" w:hAnsi="Times New Roman"/>
          <w:b/>
          <w:color w:val="0000FF"/>
          <w:sz w:val="24"/>
          <w:szCs w:val="24"/>
        </w:rPr>
        <w:t xml:space="preserve">(Prazo alterado </w:t>
      </w:r>
      <w:r w:rsidR="00345343">
        <w:rPr>
          <w:rFonts w:ascii="Times New Roman" w:hAnsi="Times New Roman"/>
          <w:b/>
          <w:color w:val="0000FF"/>
          <w:sz w:val="24"/>
          <w:szCs w:val="24"/>
        </w:rPr>
        <w:t xml:space="preserve">para </w:t>
      </w:r>
      <w:r w:rsidR="00345343" w:rsidRPr="00345343">
        <w:rPr>
          <w:rFonts w:ascii="Times New Roman" w:hAnsi="Times New Roman"/>
          <w:b/>
          <w:color w:val="0000FF"/>
          <w:sz w:val="24"/>
          <w:szCs w:val="24"/>
        </w:rPr>
        <w:t>180 dias pela Resolução – RDC nº 190, de 1º de dezembro de 2017)</w:t>
      </w:r>
    </w:p>
    <w:p w:rsidR="00B215E4" w:rsidRDefault="0071261F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§ 1º O Termo de Conhecimento de Risco e de Responsabilidade </w:t>
      </w:r>
      <w:r w:rsidR="009864D8" w:rsidRPr="00B215E4">
        <w:rPr>
          <w:rFonts w:ascii="Times New Roman" w:hAnsi="Times New Roman"/>
          <w:sz w:val="24"/>
          <w:szCs w:val="24"/>
        </w:rPr>
        <w:t xml:space="preserve">deverá ser </w:t>
      </w:r>
      <w:r w:rsidRPr="00B215E4">
        <w:rPr>
          <w:rFonts w:ascii="Times New Roman" w:hAnsi="Times New Roman"/>
          <w:sz w:val="24"/>
          <w:szCs w:val="24"/>
        </w:rPr>
        <w:t>preenchido e assinado pelo usuário do produto e pelo profissional responsável pela sua emissão, em 2 (duas) vias.</w:t>
      </w:r>
    </w:p>
    <w:p w:rsidR="00B215E4" w:rsidRDefault="0071261F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§ 2º A primeira via do Termo de Conhecimento de Risco e de Responsabilidade </w:t>
      </w:r>
      <w:r w:rsidR="009864D8" w:rsidRPr="00B215E4">
        <w:rPr>
          <w:rFonts w:ascii="Times New Roman" w:hAnsi="Times New Roman"/>
          <w:sz w:val="24"/>
          <w:szCs w:val="24"/>
        </w:rPr>
        <w:t xml:space="preserve">deverá ser </w:t>
      </w:r>
      <w:r w:rsidRPr="00B215E4">
        <w:rPr>
          <w:rFonts w:ascii="Times New Roman" w:hAnsi="Times New Roman"/>
          <w:sz w:val="24"/>
          <w:szCs w:val="24"/>
        </w:rPr>
        <w:t>entregue ao usuário.</w:t>
      </w:r>
    </w:p>
    <w:p w:rsidR="00B215E4" w:rsidRDefault="0071261F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§ 3º </w:t>
      </w:r>
      <w:r w:rsidR="005E2E75" w:rsidRPr="00B215E4">
        <w:rPr>
          <w:rFonts w:ascii="Times New Roman" w:hAnsi="Times New Roman"/>
          <w:sz w:val="24"/>
          <w:szCs w:val="24"/>
        </w:rPr>
        <w:t xml:space="preserve">O estabelecimento comercial que efetuou a venda deverá manter a </w:t>
      </w:r>
      <w:r w:rsidRPr="00B215E4">
        <w:rPr>
          <w:rFonts w:ascii="Times New Roman" w:hAnsi="Times New Roman"/>
          <w:sz w:val="24"/>
          <w:szCs w:val="24"/>
        </w:rPr>
        <w:t xml:space="preserve">segunda via do Termo de Conhecimento de Risco e de Responsabilidade </w:t>
      </w:r>
      <w:r w:rsidR="005E2E75" w:rsidRPr="00B215E4">
        <w:rPr>
          <w:rFonts w:ascii="Times New Roman" w:hAnsi="Times New Roman"/>
          <w:sz w:val="24"/>
          <w:szCs w:val="24"/>
        </w:rPr>
        <w:t xml:space="preserve">e </w:t>
      </w:r>
      <w:r w:rsidRPr="00B215E4">
        <w:rPr>
          <w:rFonts w:ascii="Times New Roman" w:hAnsi="Times New Roman"/>
          <w:sz w:val="24"/>
          <w:szCs w:val="24"/>
        </w:rPr>
        <w:t>a segunda via da Receita Agronômica à disposição dos órgãos fiscalizadores pelo prazo de 2</w:t>
      </w:r>
      <w:r w:rsidR="00724F38" w:rsidRPr="00B215E4">
        <w:rPr>
          <w:rFonts w:ascii="Times New Roman" w:hAnsi="Times New Roman"/>
          <w:sz w:val="24"/>
          <w:szCs w:val="24"/>
        </w:rPr>
        <w:t xml:space="preserve"> (dois)</w:t>
      </w:r>
      <w:r w:rsidRPr="00B215E4">
        <w:rPr>
          <w:rFonts w:ascii="Times New Roman" w:hAnsi="Times New Roman"/>
          <w:sz w:val="24"/>
          <w:szCs w:val="24"/>
        </w:rPr>
        <w:t xml:space="preserve"> anos</w:t>
      </w:r>
      <w:r w:rsidR="005E2E75" w:rsidRPr="00B215E4">
        <w:rPr>
          <w:rFonts w:ascii="Times New Roman" w:hAnsi="Times New Roman"/>
          <w:sz w:val="24"/>
          <w:szCs w:val="24"/>
        </w:rPr>
        <w:t>,</w:t>
      </w:r>
      <w:r w:rsidRPr="00B215E4">
        <w:rPr>
          <w:rFonts w:ascii="Times New Roman" w:hAnsi="Times New Roman"/>
          <w:sz w:val="24"/>
          <w:szCs w:val="24"/>
        </w:rPr>
        <w:t xml:space="preserve"> contados </w:t>
      </w:r>
      <w:r w:rsidR="005E2E75" w:rsidRPr="00B215E4">
        <w:rPr>
          <w:rFonts w:ascii="Times New Roman" w:hAnsi="Times New Roman"/>
          <w:sz w:val="24"/>
          <w:szCs w:val="24"/>
        </w:rPr>
        <w:t>do término final do prazo estabelecido pelo</w:t>
      </w:r>
      <w:r w:rsidRPr="00B215E4">
        <w:rPr>
          <w:rFonts w:ascii="Times New Roman" w:hAnsi="Times New Roman"/>
          <w:sz w:val="24"/>
          <w:szCs w:val="24"/>
        </w:rPr>
        <w:t xml:space="preserve"> artigo 2º desta Resolução.</w:t>
      </w:r>
    </w:p>
    <w:p w:rsidR="00B215E4" w:rsidRDefault="008A572D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Art. </w:t>
      </w:r>
      <w:r w:rsidR="00DD542F" w:rsidRPr="00B215E4">
        <w:rPr>
          <w:rFonts w:ascii="Times New Roman" w:hAnsi="Times New Roman"/>
          <w:sz w:val="24"/>
          <w:szCs w:val="24"/>
        </w:rPr>
        <w:t>6</w:t>
      </w:r>
      <w:r w:rsidRPr="00B215E4">
        <w:rPr>
          <w:rFonts w:ascii="Times New Roman" w:hAnsi="Times New Roman"/>
          <w:sz w:val="24"/>
          <w:szCs w:val="24"/>
        </w:rPr>
        <w:t xml:space="preserve">º </w:t>
      </w:r>
      <w:r w:rsidR="00C45D85" w:rsidRPr="00B215E4">
        <w:rPr>
          <w:rFonts w:ascii="Times New Roman" w:hAnsi="Times New Roman"/>
          <w:sz w:val="24"/>
          <w:szCs w:val="24"/>
        </w:rPr>
        <w:t xml:space="preserve">No prazo máximo de 60 (sessenta) dias contados a partir da data de publicação desta Resolução, as empresas </w:t>
      </w:r>
      <w:r w:rsidR="00C17754" w:rsidRPr="00B215E4">
        <w:rPr>
          <w:rFonts w:ascii="Times New Roman" w:hAnsi="Times New Roman"/>
          <w:sz w:val="24"/>
          <w:szCs w:val="24"/>
        </w:rPr>
        <w:t xml:space="preserve">titulares de registro de produtos à base de </w:t>
      </w:r>
      <w:proofErr w:type="spellStart"/>
      <w:r w:rsidR="00C17754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C17754" w:rsidRPr="00B215E4">
        <w:rPr>
          <w:rFonts w:ascii="Times New Roman" w:hAnsi="Times New Roman"/>
          <w:sz w:val="24"/>
          <w:szCs w:val="24"/>
        </w:rPr>
        <w:t xml:space="preserve"> </w:t>
      </w:r>
      <w:r w:rsidR="009864D8" w:rsidRPr="00B215E4">
        <w:rPr>
          <w:rFonts w:ascii="Times New Roman" w:hAnsi="Times New Roman"/>
          <w:sz w:val="24"/>
          <w:szCs w:val="24"/>
        </w:rPr>
        <w:t xml:space="preserve">deverão desenvolver </w:t>
      </w:r>
      <w:r w:rsidR="00C45D85" w:rsidRPr="00B215E4">
        <w:rPr>
          <w:rFonts w:ascii="Times New Roman" w:hAnsi="Times New Roman"/>
          <w:sz w:val="24"/>
          <w:szCs w:val="24"/>
        </w:rPr>
        <w:t xml:space="preserve">folhetos contendo frases de alerta que enfatizem a toxicidade aguda do </w:t>
      </w:r>
      <w:proofErr w:type="spellStart"/>
      <w:r w:rsidR="00C45D85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C45D85" w:rsidRPr="00B215E4">
        <w:rPr>
          <w:rFonts w:ascii="Times New Roman" w:hAnsi="Times New Roman"/>
          <w:sz w:val="24"/>
          <w:szCs w:val="24"/>
        </w:rPr>
        <w:t xml:space="preserve">, sua associação com a Doença de Parkinson, seu potencial de </w:t>
      </w:r>
      <w:proofErr w:type="spellStart"/>
      <w:r w:rsidR="00C45D85" w:rsidRPr="00B215E4">
        <w:rPr>
          <w:rFonts w:ascii="Times New Roman" w:hAnsi="Times New Roman"/>
          <w:sz w:val="24"/>
          <w:szCs w:val="24"/>
        </w:rPr>
        <w:t>mutagenicidade</w:t>
      </w:r>
      <w:proofErr w:type="spellEnd"/>
      <w:r w:rsidR="00C45D85" w:rsidRPr="00B215E4">
        <w:rPr>
          <w:rFonts w:ascii="Times New Roman" w:hAnsi="Times New Roman"/>
          <w:sz w:val="24"/>
          <w:szCs w:val="24"/>
        </w:rPr>
        <w:t xml:space="preserve">, as proibições determinadas no </w:t>
      </w:r>
      <w:r w:rsidR="00080EC1" w:rsidRPr="00B215E4">
        <w:rPr>
          <w:rFonts w:ascii="Times New Roman" w:hAnsi="Times New Roman"/>
          <w:sz w:val="24"/>
          <w:szCs w:val="24"/>
        </w:rPr>
        <w:t>artigo</w:t>
      </w:r>
      <w:r w:rsidR="00C45D85" w:rsidRPr="00B215E4">
        <w:rPr>
          <w:rFonts w:ascii="Times New Roman" w:hAnsi="Times New Roman"/>
          <w:sz w:val="24"/>
          <w:szCs w:val="24"/>
        </w:rPr>
        <w:t xml:space="preserve"> </w:t>
      </w:r>
      <w:r w:rsidR="00DD542F" w:rsidRPr="00B215E4">
        <w:rPr>
          <w:rFonts w:ascii="Times New Roman" w:hAnsi="Times New Roman"/>
          <w:sz w:val="24"/>
          <w:szCs w:val="24"/>
        </w:rPr>
        <w:t>3</w:t>
      </w:r>
      <w:r w:rsidR="00C45D85" w:rsidRPr="00B215E4">
        <w:rPr>
          <w:rFonts w:ascii="Times New Roman" w:hAnsi="Times New Roman"/>
          <w:sz w:val="24"/>
          <w:szCs w:val="24"/>
        </w:rPr>
        <w:t>º desta Resolução e as orientações sobre os cuidados para manuseio e aplicação desses produtos.</w:t>
      </w:r>
      <w:r w:rsidR="00345343" w:rsidRPr="00345343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345343" w:rsidRPr="00345343">
        <w:rPr>
          <w:rFonts w:ascii="Times New Roman" w:hAnsi="Times New Roman"/>
          <w:b/>
          <w:color w:val="0000FF"/>
          <w:sz w:val="24"/>
          <w:szCs w:val="24"/>
        </w:rPr>
        <w:t xml:space="preserve">(Prazo alterado </w:t>
      </w:r>
      <w:r w:rsidR="00345343">
        <w:rPr>
          <w:rFonts w:ascii="Times New Roman" w:hAnsi="Times New Roman"/>
          <w:b/>
          <w:color w:val="0000FF"/>
          <w:sz w:val="24"/>
          <w:szCs w:val="24"/>
        </w:rPr>
        <w:t xml:space="preserve">para </w:t>
      </w:r>
      <w:r w:rsidR="00345343">
        <w:rPr>
          <w:rFonts w:ascii="Times New Roman" w:hAnsi="Times New Roman"/>
          <w:b/>
          <w:color w:val="0000FF"/>
          <w:sz w:val="24"/>
          <w:szCs w:val="24"/>
        </w:rPr>
        <w:t>120</w:t>
      </w:r>
      <w:r w:rsidR="00345343" w:rsidRPr="00345343">
        <w:rPr>
          <w:rFonts w:ascii="Times New Roman" w:hAnsi="Times New Roman"/>
          <w:b/>
          <w:color w:val="0000FF"/>
          <w:sz w:val="24"/>
          <w:szCs w:val="24"/>
        </w:rPr>
        <w:t xml:space="preserve"> dias pela Resolução – RDC nº 190, de 1º de dezembro de 2017)</w:t>
      </w:r>
    </w:p>
    <w:p w:rsidR="00B215E4" w:rsidRDefault="00A650E9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Parágrafo único. </w:t>
      </w:r>
      <w:r w:rsidR="00C45D85" w:rsidRPr="00B215E4">
        <w:rPr>
          <w:rFonts w:ascii="Times New Roman" w:hAnsi="Times New Roman"/>
          <w:sz w:val="24"/>
          <w:szCs w:val="24"/>
        </w:rPr>
        <w:t xml:space="preserve">Os folhetos </w:t>
      </w:r>
      <w:r w:rsidR="009864D8" w:rsidRPr="00B215E4">
        <w:rPr>
          <w:rFonts w:ascii="Times New Roman" w:hAnsi="Times New Roman"/>
          <w:sz w:val="24"/>
          <w:szCs w:val="24"/>
        </w:rPr>
        <w:t xml:space="preserve">deverão ser </w:t>
      </w:r>
      <w:r w:rsidR="00C45D85" w:rsidRPr="00B215E4">
        <w:rPr>
          <w:rFonts w:ascii="Times New Roman" w:hAnsi="Times New Roman"/>
          <w:sz w:val="24"/>
          <w:szCs w:val="24"/>
        </w:rPr>
        <w:t xml:space="preserve">disponibilizados </w:t>
      </w:r>
      <w:r w:rsidR="00DD542F" w:rsidRPr="00B215E4">
        <w:rPr>
          <w:rFonts w:ascii="Times New Roman" w:hAnsi="Times New Roman"/>
          <w:sz w:val="24"/>
          <w:szCs w:val="24"/>
        </w:rPr>
        <w:t xml:space="preserve">para o usuário </w:t>
      </w:r>
      <w:r w:rsidR="00C45D85" w:rsidRPr="00B215E4">
        <w:rPr>
          <w:rFonts w:ascii="Times New Roman" w:hAnsi="Times New Roman"/>
          <w:sz w:val="24"/>
          <w:szCs w:val="24"/>
        </w:rPr>
        <w:t>no momento da compra dos produtos nos estabelecimentos comerciais.</w:t>
      </w:r>
    </w:p>
    <w:p w:rsidR="00B215E4" w:rsidRDefault="00A650E9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Art. </w:t>
      </w:r>
      <w:r w:rsidR="00DD542F" w:rsidRPr="00B215E4">
        <w:rPr>
          <w:rFonts w:ascii="Times New Roman" w:hAnsi="Times New Roman"/>
          <w:sz w:val="24"/>
          <w:szCs w:val="24"/>
        </w:rPr>
        <w:t>7</w:t>
      </w:r>
      <w:r w:rsidRPr="00B215E4">
        <w:rPr>
          <w:rFonts w:ascii="Times New Roman" w:hAnsi="Times New Roman"/>
          <w:sz w:val="24"/>
          <w:szCs w:val="24"/>
        </w:rPr>
        <w:t>º</w:t>
      </w:r>
      <w:r w:rsidR="00DD542F" w:rsidRPr="00B215E4">
        <w:rPr>
          <w:rFonts w:ascii="Times New Roman" w:hAnsi="Times New Roman"/>
          <w:sz w:val="24"/>
          <w:szCs w:val="24"/>
        </w:rPr>
        <w:t xml:space="preserve"> </w:t>
      </w:r>
      <w:r w:rsidR="0071261F" w:rsidRPr="00B215E4">
        <w:rPr>
          <w:rFonts w:ascii="Times New Roman" w:hAnsi="Times New Roman"/>
          <w:sz w:val="24"/>
          <w:szCs w:val="24"/>
        </w:rPr>
        <w:t>No prazo máximo de 60 (sessenta) dias contados a partir da data de publicação desta Resolução, a</w:t>
      </w:r>
      <w:r w:rsidR="00D621F7" w:rsidRPr="00B215E4">
        <w:rPr>
          <w:rFonts w:ascii="Times New Roman" w:hAnsi="Times New Roman"/>
          <w:sz w:val="24"/>
          <w:szCs w:val="24"/>
        </w:rPr>
        <w:t xml:space="preserve">s empresas </w:t>
      </w:r>
      <w:r w:rsidRPr="00B215E4">
        <w:rPr>
          <w:rFonts w:ascii="Times New Roman" w:hAnsi="Times New Roman"/>
          <w:sz w:val="24"/>
          <w:szCs w:val="24"/>
        </w:rPr>
        <w:t xml:space="preserve">titulares de registro de produtos à base de </w:t>
      </w:r>
      <w:proofErr w:type="spellStart"/>
      <w:r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D621F7" w:rsidRPr="00B215E4">
        <w:rPr>
          <w:rFonts w:ascii="Times New Roman" w:hAnsi="Times New Roman"/>
          <w:sz w:val="24"/>
          <w:szCs w:val="24"/>
        </w:rPr>
        <w:t xml:space="preserve"> </w:t>
      </w:r>
      <w:r w:rsidR="009864D8" w:rsidRPr="00B215E4">
        <w:rPr>
          <w:rFonts w:ascii="Times New Roman" w:hAnsi="Times New Roman"/>
          <w:sz w:val="24"/>
          <w:szCs w:val="24"/>
        </w:rPr>
        <w:t xml:space="preserve">deverão ampliar </w:t>
      </w:r>
      <w:r w:rsidR="00D621F7" w:rsidRPr="00B215E4">
        <w:rPr>
          <w:rFonts w:ascii="Times New Roman" w:hAnsi="Times New Roman"/>
          <w:sz w:val="24"/>
          <w:szCs w:val="24"/>
        </w:rPr>
        <w:t>o</w:t>
      </w:r>
      <w:r w:rsidR="00C45D85" w:rsidRPr="00B215E4">
        <w:rPr>
          <w:rFonts w:ascii="Times New Roman" w:hAnsi="Times New Roman"/>
          <w:sz w:val="24"/>
          <w:szCs w:val="24"/>
        </w:rPr>
        <w:t xml:space="preserve">s programas de educação e manejo </w:t>
      </w:r>
      <w:r w:rsidR="00D621F7" w:rsidRPr="00B215E4">
        <w:rPr>
          <w:rFonts w:ascii="Times New Roman" w:hAnsi="Times New Roman"/>
          <w:sz w:val="24"/>
          <w:szCs w:val="24"/>
        </w:rPr>
        <w:t xml:space="preserve">e </w:t>
      </w:r>
      <w:r w:rsidR="00C45D85" w:rsidRPr="00B215E4">
        <w:rPr>
          <w:rFonts w:ascii="Times New Roman" w:hAnsi="Times New Roman"/>
          <w:sz w:val="24"/>
          <w:szCs w:val="24"/>
        </w:rPr>
        <w:t>prover treinamento</w:t>
      </w:r>
      <w:r w:rsidR="009864D8" w:rsidRPr="00B215E4">
        <w:rPr>
          <w:rFonts w:ascii="Times New Roman" w:hAnsi="Times New Roman"/>
          <w:sz w:val="24"/>
          <w:szCs w:val="24"/>
        </w:rPr>
        <w:t>s</w:t>
      </w:r>
      <w:r w:rsidR="00C45D85" w:rsidRPr="00B215E4">
        <w:rPr>
          <w:rFonts w:ascii="Times New Roman" w:hAnsi="Times New Roman"/>
          <w:sz w:val="24"/>
          <w:szCs w:val="24"/>
        </w:rPr>
        <w:t xml:space="preserve"> e </w:t>
      </w:r>
      <w:r w:rsidR="009864D8" w:rsidRPr="00B215E4">
        <w:rPr>
          <w:rFonts w:ascii="Times New Roman" w:hAnsi="Times New Roman"/>
          <w:sz w:val="24"/>
          <w:szCs w:val="24"/>
        </w:rPr>
        <w:t xml:space="preserve">orientações </w:t>
      </w:r>
      <w:r w:rsidR="00EE6A53" w:rsidRPr="00B215E4">
        <w:rPr>
          <w:rFonts w:ascii="Times New Roman" w:hAnsi="Times New Roman"/>
          <w:sz w:val="24"/>
          <w:szCs w:val="24"/>
        </w:rPr>
        <w:t xml:space="preserve">aos usuários de produtos à base de </w:t>
      </w:r>
      <w:proofErr w:type="spellStart"/>
      <w:r w:rsidR="00EE6A53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EE6A53" w:rsidRPr="00B215E4">
        <w:rPr>
          <w:rFonts w:ascii="Times New Roman" w:hAnsi="Times New Roman"/>
          <w:sz w:val="24"/>
          <w:szCs w:val="24"/>
        </w:rPr>
        <w:t xml:space="preserve"> </w:t>
      </w:r>
      <w:r w:rsidR="00C45D85" w:rsidRPr="00B215E4">
        <w:rPr>
          <w:rFonts w:ascii="Times New Roman" w:hAnsi="Times New Roman"/>
          <w:sz w:val="24"/>
          <w:szCs w:val="24"/>
        </w:rPr>
        <w:t>sobre os riscos a que estão expostos e sobre as medidas de segurança que devem ser tomadas para sua mitigação</w:t>
      </w:r>
      <w:r w:rsidR="00D621F7" w:rsidRPr="00B215E4">
        <w:rPr>
          <w:rFonts w:ascii="Times New Roman" w:hAnsi="Times New Roman"/>
          <w:sz w:val="24"/>
          <w:szCs w:val="24"/>
        </w:rPr>
        <w:t>.</w:t>
      </w:r>
    </w:p>
    <w:p w:rsidR="00B215E4" w:rsidRDefault="00B22190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Parágrafo único. As propostas desenvolvidas para os programas de educação, treinamentos e orientações de que trata o </w:t>
      </w:r>
      <w:r w:rsidRPr="00B215E4">
        <w:rPr>
          <w:rFonts w:ascii="Times New Roman" w:hAnsi="Times New Roman"/>
          <w:i/>
          <w:sz w:val="24"/>
          <w:szCs w:val="24"/>
        </w:rPr>
        <w:t>caput</w:t>
      </w:r>
      <w:r w:rsidRPr="00B215E4">
        <w:rPr>
          <w:rFonts w:ascii="Times New Roman" w:hAnsi="Times New Roman"/>
          <w:sz w:val="24"/>
          <w:szCs w:val="24"/>
        </w:rPr>
        <w:t xml:space="preserve"> deverão ser apresentad</w:t>
      </w:r>
      <w:r w:rsidR="007E299E" w:rsidRPr="00B215E4">
        <w:rPr>
          <w:rFonts w:ascii="Times New Roman" w:hAnsi="Times New Roman"/>
          <w:sz w:val="24"/>
          <w:szCs w:val="24"/>
        </w:rPr>
        <w:t>a</w:t>
      </w:r>
      <w:r w:rsidRPr="00B215E4">
        <w:rPr>
          <w:rFonts w:ascii="Times New Roman" w:hAnsi="Times New Roman"/>
          <w:sz w:val="24"/>
          <w:szCs w:val="24"/>
        </w:rPr>
        <w:t xml:space="preserve">s </w:t>
      </w:r>
      <w:r w:rsidR="0047268F" w:rsidRPr="00B215E4">
        <w:rPr>
          <w:rFonts w:ascii="Times New Roman" w:hAnsi="Times New Roman"/>
          <w:sz w:val="24"/>
          <w:szCs w:val="24"/>
        </w:rPr>
        <w:t>para a</w:t>
      </w:r>
      <w:r w:rsidRPr="00B215E4">
        <w:rPr>
          <w:rFonts w:ascii="Times New Roman" w:hAnsi="Times New Roman"/>
          <w:sz w:val="24"/>
          <w:szCs w:val="24"/>
        </w:rPr>
        <w:t xml:space="preserve"> Anvisa </w:t>
      </w:r>
      <w:r w:rsidR="0047268F" w:rsidRPr="00B215E4">
        <w:rPr>
          <w:rFonts w:ascii="Times New Roman" w:hAnsi="Times New Roman"/>
          <w:sz w:val="24"/>
          <w:szCs w:val="24"/>
        </w:rPr>
        <w:t>no prazo máximo de 60 (sessenta) dias a partir da data de publicação desta Resolução.</w:t>
      </w:r>
    </w:p>
    <w:p w:rsidR="00B215E4" w:rsidRDefault="00D621F7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Art. </w:t>
      </w:r>
      <w:r w:rsidR="00DD542F" w:rsidRPr="00B215E4">
        <w:rPr>
          <w:rFonts w:ascii="Times New Roman" w:hAnsi="Times New Roman"/>
          <w:sz w:val="24"/>
          <w:szCs w:val="24"/>
        </w:rPr>
        <w:t>8</w:t>
      </w:r>
      <w:r w:rsidRPr="00B215E4">
        <w:rPr>
          <w:rFonts w:ascii="Times New Roman" w:hAnsi="Times New Roman"/>
          <w:sz w:val="24"/>
          <w:szCs w:val="24"/>
        </w:rPr>
        <w:t xml:space="preserve">º </w:t>
      </w:r>
      <w:r w:rsidR="008B0D3C" w:rsidRPr="00B215E4">
        <w:rPr>
          <w:rFonts w:ascii="Times New Roman" w:hAnsi="Times New Roman"/>
          <w:sz w:val="24"/>
          <w:szCs w:val="24"/>
        </w:rPr>
        <w:t xml:space="preserve">Os rótulos e bulas dos produtos à base de </w:t>
      </w:r>
      <w:proofErr w:type="spellStart"/>
      <w:r w:rsidR="008B0D3C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8B0D3C" w:rsidRPr="00B215E4">
        <w:rPr>
          <w:rFonts w:ascii="Times New Roman" w:hAnsi="Times New Roman"/>
          <w:sz w:val="24"/>
          <w:szCs w:val="24"/>
        </w:rPr>
        <w:t xml:space="preserve"> </w:t>
      </w:r>
      <w:r w:rsidR="00EF07A3" w:rsidRPr="00B215E4">
        <w:rPr>
          <w:rFonts w:ascii="Times New Roman" w:hAnsi="Times New Roman"/>
          <w:sz w:val="24"/>
          <w:szCs w:val="24"/>
        </w:rPr>
        <w:t xml:space="preserve">deverão ser </w:t>
      </w:r>
      <w:r w:rsidR="008B0D3C" w:rsidRPr="00B215E4">
        <w:rPr>
          <w:rFonts w:ascii="Times New Roman" w:hAnsi="Times New Roman"/>
          <w:sz w:val="24"/>
          <w:szCs w:val="24"/>
        </w:rPr>
        <w:t xml:space="preserve">atualizados pelas empresas </w:t>
      </w:r>
      <w:r w:rsidR="00A650E9" w:rsidRPr="00B215E4">
        <w:rPr>
          <w:rFonts w:ascii="Times New Roman" w:hAnsi="Times New Roman"/>
          <w:sz w:val="24"/>
          <w:szCs w:val="24"/>
        </w:rPr>
        <w:t>titulares de registro de</w:t>
      </w:r>
      <w:r w:rsidR="00DD542F" w:rsidRPr="00B215E4">
        <w:rPr>
          <w:rFonts w:ascii="Times New Roman" w:hAnsi="Times New Roman"/>
          <w:sz w:val="24"/>
          <w:szCs w:val="24"/>
        </w:rPr>
        <w:t>sses</w:t>
      </w:r>
      <w:r w:rsidR="00A650E9" w:rsidRPr="00B215E4">
        <w:rPr>
          <w:rFonts w:ascii="Times New Roman" w:hAnsi="Times New Roman"/>
          <w:sz w:val="24"/>
          <w:szCs w:val="24"/>
        </w:rPr>
        <w:t xml:space="preserve"> produtos </w:t>
      </w:r>
      <w:r w:rsidR="00684BA0" w:rsidRPr="00B215E4">
        <w:rPr>
          <w:rFonts w:ascii="Times New Roman" w:hAnsi="Times New Roman"/>
          <w:sz w:val="24"/>
          <w:szCs w:val="24"/>
        </w:rPr>
        <w:t>n</w:t>
      </w:r>
      <w:r w:rsidR="00F37FB4" w:rsidRPr="00B215E4">
        <w:rPr>
          <w:rFonts w:ascii="Times New Roman" w:hAnsi="Times New Roman"/>
          <w:sz w:val="24"/>
          <w:szCs w:val="24"/>
        </w:rPr>
        <w:t xml:space="preserve">o prazo máximo de 180 </w:t>
      </w:r>
      <w:r w:rsidR="001659A4" w:rsidRPr="00B215E4">
        <w:rPr>
          <w:rFonts w:ascii="Times New Roman" w:hAnsi="Times New Roman"/>
          <w:sz w:val="24"/>
          <w:szCs w:val="24"/>
        </w:rPr>
        <w:t>(cento e oitenta)</w:t>
      </w:r>
      <w:r w:rsidR="00941F35" w:rsidRPr="00B215E4">
        <w:rPr>
          <w:rFonts w:ascii="Times New Roman" w:hAnsi="Times New Roman"/>
          <w:sz w:val="24"/>
          <w:szCs w:val="24"/>
        </w:rPr>
        <w:t xml:space="preserve"> dias</w:t>
      </w:r>
      <w:r w:rsidR="001659A4" w:rsidRPr="00B215E4">
        <w:rPr>
          <w:rFonts w:ascii="Times New Roman" w:hAnsi="Times New Roman"/>
          <w:sz w:val="24"/>
          <w:szCs w:val="24"/>
        </w:rPr>
        <w:t xml:space="preserve"> </w:t>
      </w:r>
      <w:r w:rsidR="00210260" w:rsidRPr="00B215E4">
        <w:rPr>
          <w:rFonts w:ascii="Times New Roman" w:hAnsi="Times New Roman"/>
          <w:sz w:val="24"/>
          <w:szCs w:val="24"/>
        </w:rPr>
        <w:t>contados a partir</w:t>
      </w:r>
      <w:r w:rsidR="00F37FB4" w:rsidRPr="00B215E4">
        <w:rPr>
          <w:rFonts w:ascii="Times New Roman" w:hAnsi="Times New Roman"/>
          <w:sz w:val="24"/>
          <w:szCs w:val="24"/>
        </w:rPr>
        <w:t xml:space="preserve"> da data de</w:t>
      </w:r>
      <w:r w:rsidR="001659A4" w:rsidRPr="00B215E4">
        <w:rPr>
          <w:rFonts w:ascii="Times New Roman" w:hAnsi="Times New Roman"/>
          <w:sz w:val="24"/>
          <w:szCs w:val="24"/>
        </w:rPr>
        <w:t xml:space="preserve"> </w:t>
      </w:r>
      <w:r w:rsidR="00F37FB4" w:rsidRPr="00B215E4">
        <w:rPr>
          <w:rFonts w:ascii="Times New Roman" w:hAnsi="Times New Roman"/>
          <w:sz w:val="24"/>
          <w:szCs w:val="24"/>
        </w:rPr>
        <w:t>publicação desta Resolução</w:t>
      </w:r>
      <w:r w:rsidR="008B0D3C" w:rsidRPr="00B215E4">
        <w:rPr>
          <w:rFonts w:ascii="Times New Roman" w:hAnsi="Times New Roman"/>
          <w:sz w:val="24"/>
          <w:szCs w:val="24"/>
        </w:rPr>
        <w:t>.</w:t>
      </w:r>
    </w:p>
    <w:p w:rsidR="00B215E4" w:rsidRDefault="008B0D3C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Parágrafo único. As atualizações a que se referem o </w:t>
      </w:r>
      <w:r w:rsidRPr="00B215E4">
        <w:rPr>
          <w:rFonts w:ascii="Times New Roman" w:hAnsi="Times New Roman"/>
          <w:i/>
          <w:sz w:val="24"/>
          <w:szCs w:val="24"/>
        </w:rPr>
        <w:t>caput</w:t>
      </w:r>
      <w:r w:rsidRPr="00B215E4">
        <w:rPr>
          <w:rFonts w:ascii="Times New Roman" w:hAnsi="Times New Roman"/>
          <w:sz w:val="24"/>
          <w:szCs w:val="24"/>
        </w:rPr>
        <w:t xml:space="preserve"> </w:t>
      </w:r>
      <w:r w:rsidR="00E967F2" w:rsidRPr="00B215E4">
        <w:rPr>
          <w:rFonts w:ascii="Times New Roman" w:hAnsi="Times New Roman"/>
          <w:sz w:val="24"/>
          <w:szCs w:val="24"/>
        </w:rPr>
        <w:t>deste artigo</w:t>
      </w:r>
      <w:r w:rsidRPr="00B215E4">
        <w:rPr>
          <w:rFonts w:ascii="Times New Roman" w:hAnsi="Times New Roman"/>
          <w:sz w:val="24"/>
          <w:szCs w:val="24"/>
        </w:rPr>
        <w:t xml:space="preserve"> </w:t>
      </w:r>
      <w:r w:rsidR="00EF07A3" w:rsidRPr="00B215E4">
        <w:rPr>
          <w:rFonts w:ascii="Times New Roman" w:hAnsi="Times New Roman"/>
          <w:sz w:val="24"/>
          <w:szCs w:val="24"/>
        </w:rPr>
        <w:t xml:space="preserve">deverão contemplar </w:t>
      </w:r>
      <w:r w:rsidR="008B4E10" w:rsidRPr="00B215E4">
        <w:rPr>
          <w:rFonts w:ascii="Times New Roman" w:hAnsi="Times New Roman"/>
          <w:sz w:val="24"/>
          <w:szCs w:val="24"/>
        </w:rPr>
        <w:t xml:space="preserve">todas as restrições e proibições determinadas </w:t>
      </w:r>
      <w:r w:rsidR="00F11A9C" w:rsidRPr="00B215E4">
        <w:rPr>
          <w:rFonts w:ascii="Times New Roman" w:hAnsi="Times New Roman"/>
          <w:sz w:val="24"/>
          <w:szCs w:val="24"/>
        </w:rPr>
        <w:t>nesta Resolução</w:t>
      </w:r>
      <w:r w:rsidRPr="00B215E4">
        <w:rPr>
          <w:rFonts w:ascii="Times New Roman" w:hAnsi="Times New Roman"/>
          <w:sz w:val="24"/>
          <w:szCs w:val="24"/>
        </w:rPr>
        <w:t>.</w:t>
      </w:r>
    </w:p>
    <w:p w:rsidR="00B215E4" w:rsidRDefault="00D621F7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Art. </w:t>
      </w:r>
      <w:r w:rsidR="00DD542F" w:rsidRPr="00B215E4">
        <w:rPr>
          <w:rFonts w:ascii="Times New Roman" w:hAnsi="Times New Roman"/>
          <w:sz w:val="24"/>
          <w:szCs w:val="24"/>
        </w:rPr>
        <w:t>9</w:t>
      </w:r>
      <w:r w:rsidRPr="00B215E4">
        <w:rPr>
          <w:rFonts w:ascii="Times New Roman" w:hAnsi="Times New Roman"/>
          <w:sz w:val="24"/>
          <w:szCs w:val="24"/>
        </w:rPr>
        <w:t xml:space="preserve">º </w:t>
      </w:r>
      <w:r w:rsidR="008B0D3C" w:rsidRPr="00B215E4">
        <w:rPr>
          <w:rFonts w:ascii="Times New Roman" w:hAnsi="Times New Roman"/>
          <w:sz w:val="24"/>
          <w:szCs w:val="24"/>
        </w:rPr>
        <w:t xml:space="preserve">Os estabelecimentos comerciais poderão comercializar produtos formulados à base de </w:t>
      </w:r>
      <w:proofErr w:type="spellStart"/>
      <w:r w:rsidR="008B0D3C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8B0D3C" w:rsidRPr="00B215E4">
        <w:rPr>
          <w:rFonts w:ascii="Times New Roman" w:hAnsi="Times New Roman"/>
          <w:sz w:val="24"/>
          <w:szCs w:val="24"/>
        </w:rPr>
        <w:t xml:space="preserve"> em embalagens de volume inferior a </w:t>
      </w:r>
      <w:r w:rsidR="009158C8" w:rsidRPr="00B215E4">
        <w:rPr>
          <w:rFonts w:ascii="Times New Roman" w:hAnsi="Times New Roman"/>
          <w:sz w:val="24"/>
          <w:szCs w:val="24"/>
        </w:rPr>
        <w:t>5</w:t>
      </w:r>
      <w:r w:rsidR="008B0D3C" w:rsidRPr="00B215E4">
        <w:rPr>
          <w:rFonts w:ascii="Times New Roman" w:hAnsi="Times New Roman"/>
          <w:sz w:val="24"/>
          <w:szCs w:val="24"/>
        </w:rPr>
        <w:t xml:space="preserve"> (</w:t>
      </w:r>
      <w:r w:rsidR="009158C8" w:rsidRPr="00B215E4">
        <w:rPr>
          <w:rFonts w:ascii="Times New Roman" w:hAnsi="Times New Roman"/>
          <w:sz w:val="24"/>
          <w:szCs w:val="24"/>
        </w:rPr>
        <w:t>cinco</w:t>
      </w:r>
      <w:r w:rsidR="008B0D3C" w:rsidRPr="00B215E4">
        <w:rPr>
          <w:rFonts w:ascii="Times New Roman" w:hAnsi="Times New Roman"/>
          <w:sz w:val="24"/>
          <w:szCs w:val="24"/>
        </w:rPr>
        <w:t xml:space="preserve">) litros </w:t>
      </w:r>
      <w:r w:rsidR="008B0D3C" w:rsidRPr="00B215E4">
        <w:rPr>
          <w:rFonts w:ascii="Times New Roman" w:hAnsi="Times New Roman"/>
          <w:sz w:val="24"/>
          <w:szCs w:val="24"/>
        </w:rPr>
        <w:lastRenderedPageBreak/>
        <w:t xml:space="preserve">durante </w:t>
      </w:r>
      <w:r w:rsidRPr="00B215E4">
        <w:rPr>
          <w:rFonts w:ascii="Times New Roman" w:hAnsi="Times New Roman"/>
          <w:sz w:val="24"/>
          <w:szCs w:val="24"/>
        </w:rPr>
        <w:t xml:space="preserve">o prazo máximo de 180 (cento e oitenta) dias contados a partir da data de </w:t>
      </w:r>
      <w:r w:rsidR="008B0D3C" w:rsidRPr="00B215E4">
        <w:rPr>
          <w:rFonts w:ascii="Times New Roman" w:hAnsi="Times New Roman"/>
          <w:sz w:val="24"/>
          <w:szCs w:val="24"/>
        </w:rPr>
        <w:t>publicação desta Resolução.</w:t>
      </w:r>
    </w:p>
    <w:p w:rsidR="00B215E4" w:rsidRDefault="008B0D3C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Parágrafo único. As empresas </w:t>
      </w:r>
      <w:r w:rsidR="00A650E9" w:rsidRPr="00B215E4">
        <w:rPr>
          <w:rFonts w:ascii="Times New Roman" w:hAnsi="Times New Roman"/>
          <w:sz w:val="24"/>
          <w:szCs w:val="24"/>
        </w:rPr>
        <w:t xml:space="preserve">titulares de registro de produtos à base de </w:t>
      </w:r>
      <w:proofErr w:type="spellStart"/>
      <w:r w:rsidR="00A650E9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Pr="00B215E4">
        <w:rPr>
          <w:rFonts w:ascii="Times New Roman" w:hAnsi="Times New Roman"/>
          <w:sz w:val="24"/>
          <w:szCs w:val="24"/>
        </w:rPr>
        <w:t xml:space="preserve"> </w:t>
      </w:r>
      <w:r w:rsidR="00EF07A3" w:rsidRPr="00B215E4">
        <w:rPr>
          <w:rFonts w:ascii="Times New Roman" w:hAnsi="Times New Roman"/>
          <w:sz w:val="24"/>
          <w:szCs w:val="24"/>
        </w:rPr>
        <w:t xml:space="preserve">deverão recolher </w:t>
      </w:r>
      <w:r w:rsidRPr="00B215E4">
        <w:rPr>
          <w:rFonts w:ascii="Times New Roman" w:hAnsi="Times New Roman"/>
          <w:sz w:val="24"/>
          <w:szCs w:val="24"/>
        </w:rPr>
        <w:t xml:space="preserve">os produtos em embalagens de volume inferior a </w:t>
      </w:r>
      <w:r w:rsidR="009158C8" w:rsidRPr="00B215E4">
        <w:rPr>
          <w:rFonts w:ascii="Times New Roman" w:hAnsi="Times New Roman"/>
          <w:sz w:val="24"/>
          <w:szCs w:val="24"/>
        </w:rPr>
        <w:t>5</w:t>
      </w:r>
      <w:r w:rsidRPr="00B215E4">
        <w:rPr>
          <w:rFonts w:ascii="Times New Roman" w:hAnsi="Times New Roman"/>
          <w:sz w:val="24"/>
          <w:szCs w:val="24"/>
        </w:rPr>
        <w:t xml:space="preserve"> (</w:t>
      </w:r>
      <w:r w:rsidR="009158C8" w:rsidRPr="00B215E4">
        <w:rPr>
          <w:rFonts w:ascii="Times New Roman" w:hAnsi="Times New Roman"/>
          <w:sz w:val="24"/>
          <w:szCs w:val="24"/>
        </w:rPr>
        <w:t>cinco</w:t>
      </w:r>
      <w:r w:rsidRPr="00B215E4">
        <w:rPr>
          <w:rFonts w:ascii="Times New Roman" w:hAnsi="Times New Roman"/>
          <w:sz w:val="24"/>
          <w:szCs w:val="24"/>
        </w:rPr>
        <w:t xml:space="preserve">) litros remanescentes </w:t>
      </w:r>
      <w:r w:rsidR="0071261F" w:rsidRPr="00B215E4">
        <w:rPr>
          <w:rFonts w:ascii="Times New Roman" w:hAnsi="Times New Roman"/>
          <w:sz w:val="24"/>
          <w:szCs w:val="24"/>
        </w:rPr>
        <w:t>nos estabelecimentos comerciais</w:t>
      </w:r>
      <w:r w:rsidRPr="00B215E4">
        <w:rPr>
          <w:rFonts w:ascii="Times New Roman" w:hAnsi="Times New Roman"/>
          <w:sz w:val="24"/>
          <w:szCs w:val="24"/>
        </w:rPr>
        <w:t xml:space="preserve"> no prazo máximo de 30 (trinta) dias contados após o fim do prazo de que trata o </w:t>
      </w:r>
      <w:r w:rsidRPr="00B215E4">
        <w:rPr>
          <w:rFonts w:ascii="Times New Roman" w:hAnsi="Times New Roman"/>
          <w:i/>
          <w:sz w:val="24"/>
          <w:szCs w:val="24"/>
        </w:rPr>
        <w:t>caput</w:t>
      </w:r>
      <w:r w:rsidR="00DD542F" w:rsidRPr="00B215E4">
        <w:rPr>
          <w:rFonts w:ascii="Times New Roman" w:hAnsi="Times New Roman"/>
          <w:sz w:val="24"/>
          <w:szCs w:val="24"/>
        </w:rPr>
        <w:t xml:space="preserve"> </w:t>
      </w:r>
      <w:r w:rsidR="00E967F2" w:rsidRPr="00B215E4">
        <w:rPr>
          <w:rFonts w:ascii="Times New Roman" w:hAnsi="Times New Roman"/>
          <w:sz w:val="24"/>
          <w:szCs w:val="24"/>
        </w:rPr>
        <w:t>deste artigo</w:t>
      </w:r>
      <w:r w:rsidRPr="00B215E4">
        <w:rPr>
          <w:rFonts w:ascii="Times New Roman" w:hAnsi="Times New Roman"/>
          <w:sz w:val="24"/>
          <w:szCs w:val="24"/>
        </w:rPr>
        <w:t>.</w:t>
      </w:r>
    </w:p>
    <w:p w:rsidR="00B215E4" w:rsidRDefault="00E336C8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Art. </w:t>
      </w:r>
      <w:r w:rsidR="00DD542F" w:rsidRPr="00B215E4">
        <w:rPr>
          <w:rFonts w:ascii="Times New Roman" w:hAnsi="Times New Roman"/>
          <w:sz w:val="24"/>
          <w:szCs w:val="24"/>
        </w:rPr>
        <w:t>10.</w:t>
      </w:r>
      <w:r w:rsidR="00B8677E" w:rsidRPr="00B215E4">
        <w:rPr>
          <w:rFonts w:ascii="Times New Roman" w:hAnsi="Times New Roman"/>
          <w:sz w:val="24"/>
          <w:szCs w:val="24"/>
        </w:rPr>
        <w:t xml:space="preserve"> </w:t>
      </w:r>
      <w:r w:rsidRPr="00B215E4">
        <w:rPr>
          <w:rFonts w:ascii="Times New Roman" w:hAnsi="Times New Roman"/>
          <w:sz w:val="24"/>
          <w:szCs w:val="24"/>
        </w:rPr>
        <w:t xml:space="preserve">As empresas </w:t>
      </w:r>
      <w:r w:rsidR="00A650E9" w:rsidRPr="00B215E4">
        <w:rPr>
          <w:rFonts w:ascii="Times New Roman" w:hAnsi="Times New Roman"/>
          <w:sz w:val="24"/>
          <w:szCs w:val="24"/>
        </w:rPr>
        <w:t xml:space="preserve">titulares de registro de produtos à base de </w:t>
      </w:r>
      <w:proofErr w:type="spellStart"/>
      <w:r w:rsidR="00A650E9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Pr="00B215E4">
        <w:rPr>
          <w:rFonts w:ascii="Times New Roman" w:hAnsi="Times New Roman"/>
          <w:sz w:val="24"/>
          <w:szCs w:val="24"/>
        </w:rPr>
        <w:t xml:space="preserve"> </w:t>
      </w:r>
      <w:r w:rsidR="00EF07A3" w:rsidRPr="00B215E4">
        <w:rPr>
          <w:rFonts w:ascii="Times New Roman" w:hAnsi="Times New Roman"/>
          <w:sz w:val="24"/>
          <w:szCs w:val="24"/>
        </w:rPr>
        <w:t xml:space="preserve">deverão recolher </w:t>
      </w:r>
      <w:r w:rsidRPr="00B215E4">
        <w:rPr>
          <w:rFonts w:ascii="Times New Roman" w:hAnsi="Times New Roman"/>
          <w:sz w:val="24"/>
          <w:szCs w:val="24"/>
        </w:rPr>
        <w:t>os estoques d</w:t>
      </w:r>
      <w:r w:rsidR="00DD542F" w:rsidRPr="00B215E4">
        <w:rPr>
          <w:rFonts w:ascii="Times New Roman" w:hAnsi="Times New Roman"/>
          <w:sz w:val="24"/>
          <w:szCs w:val="24"/>
        </w:rPr>
        <w:t>esses</w:t>
      </w:r>
      <w:r w:rsidRPr="00B215E4">
        <w:rPr>
          <w:rFonts w:ascii="Times New Roman" w:hAnsi="Times New Roman"/>
          <w:sz w:val="24"/>
          <w:szCs w:val="24"/>
        </w:rPr>
        <w:t xml:space="preserve"> produtos </w:t>
      </w:r>
      <w:r w:rsidR="00D6680F" w:rsidRPr="00B215E4">
        <w:rPr>
          <w:rFonts w:ascii="Times New Roman" w:hAnsi="Times New Roman"/>
          <w:sz w:val="24"/>
          <w:szCs w:val="24"/>
        </w:rPr>
        <w:t xml:space="preserve">em embalagens de volume igual ou superior a </w:t>
      </w:r>
      <w:r w:rsidR="00691C48" w:rsidRPr="00B215E4">
        <w:rPr>
          <w:rFonts w:ascii="Times New Roman" w:hAnsi="Times New Roman"/>
          <w:sz w:val="24"/>
          <w:szCs w:val="24"/>
        </w:rPr>
        <w:t>5</w:t>
      </w:r>
      <w:r w:rsidR="00D6680F" w:rsidRPr="00B215E4">
        <w:rPr>
          <w:rFonts w:ascii="Times New Roman" w:hAnsi="Times New Roman"/>
          <w:sz w:val="24"/>
          <w:szCs w:val="24"/>
        </w:rPr>
        <w:t xml:space="preserve"> (</w:t>
      </w:r>
      <w:r w:rsidR="00691C48" w:rsidRPr="00B215E4">
        <w:rPr>
          <w:rFonts w:ascii="Times New Roman" w:hAnsi="Times New Roman"/>
          <w:sz w:val="24"/>
          <w:szCs w:val="24"/>
        </w:rPr>
        <w:t>cinco</w:t>
      </w:r>
      <w:r w:rsidR="00D6680F" w:rsidRPr="00B215E4">
        <w:rPr>
          <w:rFonts w:ascii="Times New Roman" w:hAnsi="Times New Roman"/>
          <w:sz w:val="24"/>
          <w:szCs w:val="24"/>
        </w:rPr>
        <w:t xml:space="preserve">) litros </w:t>
      </w:r>
      <w:r w:rsidRPr="00B215E4">
        <w:rPr>
          <w:rFonts w:ascii="Times New Roman" w:hAnsi="Times New Roman"/>
          <w:sz w:val="24"/>
          <w:szCs w:val="24"/>
        </w:rPr>
        <w:t xml:space="preserve">existentes em estabelecimentos comerciais e em poder dos agricultores ao fim do prazo de </w:t>
      </w:r>
      <w:r w:rsidR="004E2237" w:rsidRPr="00B215E4">
        <w:rPr>
          <w:rFonts w:ascii="Times New Roman" w:hAnsi="Times New Roman"/>
          <w:sz w:val="24"/>
          <w:szCs w:val="24"/>
        </w:rPr>
        <w:t xml:space="preserve">3 </w:t>
      </w:r>
      <w:r w:rsidRPr="00B215E4">
        <w:rPr>
          <w:rFonts w:ascii="Times New Roman" w:hAnsi="Times New Roman"/>
          <w:sz w:val="24"/>
          <w:szCs w:val="24"/>
        </w:rPr>
        <w:t>(</w:t>
      </w:r>
      <w:r w:rsidR="004E2237" w:rsidRPr="00B215E4">
        <w:rPr>
          <w:rFonts w:ascii="Times New Roman" w:hAnsi="Times New Roman"/>
          <w:sz w:val="24"/>
          <w:szCs w:val="24"/>
        </w:rPr>
        <w:t>três</w:t>
      </w:r>
      <w:r w:rsidRPr="00B215E4">
        <w:rPr>
          <w:rFonts w:ascii="Times New Roman" w:hAnsi="Times New Roman"/>
          <w:sz w:val="24"/>
          <w:szCs w:val="24"/>
        </w:rPr>
        <w:t xml:space="preserve">) </w:t>
      </w:r>
      <w:r w:rsidR="004E2237" w:rsidRPr="00B215E4">
        <w:rPr>
          <w:rFonts w:ascii="Times New Roman" w:hAnsi="Times New Roman"/>
          <w:sz w:val="24"/>
          <w:szCs w:val="24"/>
        </w:rPr>
        <w:t xml:space="preserve">anos </w:t>
      </w:r>
      <w:r w:rsidRPr="00B215E4">
        <w:rPr>
          <w:rFonts w:ascii="Times New Roman" w:hAnsi="Times New Roman"/>
          <w:sz w:val="24"/>
          <w:szCs w:val="24"/>
        </w:rPr>
        <w:t xml:space="preserve">a partir da data de publicação desta </w:t>
      </w:r>
      <w:r w:rsidR="00D6680F" w:rsidRPr="00B215E4">
        <w:rPr>
          <w:rFonts w:ascii="Times New Roman" w:hAnsi="Times New Roman"/>
          <w:sz w:val="24"/>
          <w:szCs w:val="24"/>
        </w:rPr>
        <w:t>R</w:t>
      </w:r>
      <w:r w:rsidRPr="00B215E4">
        <w:rPr>
          <w:rFonts w:ascii="Times New Roman" w:hAnsi="Times New Roman"/>
          <w:sz w:val="24"/>
          <w:szCs w:val="24"/>
        </w:rPr>
        <w:t xml:space="preserve">esolução. </w:t>
      </w:r>
    </w:p>
    <w:p w:rsidR="00B215E4" w:rsidRDefault="00D369AE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Parágrafo único. O recolhimento </w:t>
      </w:r>
      <w:r w:rsidR="009D187D" w:rsidRPr="00B215E4">
        <w:rPr>
          <w:rFonts w:ascii="Times New Roman" w:hAnsi="Times New Roman"/>
          <w:sz w:val="24"/>
          <w:szCs w:val="24"/>
        </w:rPr>
        <w:t>dos produtos</w:t>
      </w:r>
      <w:r w:rsidR="00497520" w:rsidRPr="00B215E4">
        <w:rPr>
          <w:rFonts w:ascii="Times New Roman" w:hAnsi="Times New Roman"/>
          <w:sz w:val="24"/>
          <w:szCs w:val="24"/>
        </w:rPr>
        <w:t xml:space="preserve"> referido no </w:t>
      </w:r>
      <w:r w:rsidR="00497520" w:rsidRPr="00B215E4">
        <w:rPr>
          <w:rFonts w:ascii="Times New Roman" w:hAnsi="Times New Roman"/>
          <w:i/>
          <w:sz w:val="24"/>
          <w:szCs w:val="24"/>
        </w:rPr>
        <w:t>caput</w:t>
      </w:r>
      <w:r w:rsidR="00DD542F" w:rsidRPr="00B215E4">
        <w:rPr>
          <w:rFonts w:ascii="Times New Roman" w:hAnsi="Times New Roman"/>
          <w:sz w:val="24"/>
          <w:szCs w:val="24"/>
        </w:rPr>
        <w:t xml:space="preserve"> </w:t>
      </w:r>
      <w:r w:rsidR="00E967F2" w:rsidRPr="00B215E4">
        <w:rPr>
          <w:rFonts w:ascii="Times New Roman" w:hAnsi="Times New Roman"/>
          <w:sz w:val="24"/>
          <w:szCs w:val="24"/>
        </w:rPr>
        <w:t>deste artigo</w:t>
      </w:r>
      <w:r w:rsidR="00497520" w:rsidRPr="00B215E4">
        <w:rPr>
          <w:rFonts w:ascii="Times New Roman" w:hAnsi="Times New Roman"/>
          <w:sz w:val="24"/>
          <w:szCs w:val="24"/>
        </w:rPr>
        <w:t xml:space="preserve"> </w:t>
      </w:r>
      <w:r w:rsidR="00EF07A3" w:rsidRPr="00B215E4">
        <w:rPr>
          <w:rFonts w:ascii="Times New Roman" w:hAnsi="Times New Roman"/>
          <w:sz w:val="24"/>
          <w:szCs w:val="24"/>
        </w:rPr>
        <w:t xml:space="preserve">deverá ser </w:t>
      </w:r>
      <w:r w:rsidR="009D187D" w:rsidRPr="00B215E4">
        <w:rPr>
          <w:rFonts w:ascii="Times New Roman" w:hAnsi="Times New Roman"/>
          <w:sz w:val="24"/>
          <w:szCs w:val="24"/>
        </w:rPr>
        <w:t xml:space="preserve">finalizado </w:t>
      </w:r>
      <w:r w:rsidR="005A7307" w:rsidRPr="00B215E4">
        <w:rPr>
          <w:rFonts w:ascii="Times New Roman" w:hAnsi="Times New Roman"/>
          <w:sz w:val="24"/>
          <w:szCs w:val="24"/>
        </w:rPr>
        <w:t>em até</w:t>
      </w:r>
      <w:r w:rsidRPr="00B215E4">
        <w:rPr>
          <w:rFonts w:ascii="Times New Roman" w:hAnsi="Times New Roman"/>
          <w:sz w:val="24"/>
          <w:szCs w:val="24"/>
        </w:rPr>
        <w:t xml:space="preserve"> 30 (trinta) dias</w:t>
      </w:r>
      <w:r w:rsidR="00EF07A3" w:rsidRPr="00B215E4">
        <w:rPr>
          <w:rFonts w:ascii="Times New Roman" w:hAnsi="Times New Roman"/>
          <w:sz w:val="24"/>
          <w:szCs w:val="24"/>
        </w:rPr>
        <w:t xml:space="preserve"> contados após o fim do prazo de que trata o </w:t>
      </w:r>
      <w:r w:rsidR="00EF07A3" w:rsidRPr="00B215E4">
        <w:rPr>
          <w:rFonts w:ascii="Times New Roman" w:hAnsi="Times New Roman"/>
          <w:i/>
          <w:sz w:val="24"/>
          <w:szCs w:val="24"/>
        </w:rPr>
        <w:t xml:space="preserve">caput </w:t>
      </w:r>
      <w:r w:rsidR="00EF07A3" w:rsidRPr="00B215E4">
        <w:rPr>
          <w:rFonts w:ascii="Times New Roman" w:hAnsi="Times New Roman"/>
          <w:sz w:val="24"/>
          <w:szCs w:val="24"/>
        </w:rPr>
        <w:t>deste artigo</w:t>
      </w:r>
      <w:r w:rsidRPr="00B215E4">
        <w:rPr>
          <w:rFonts w:ascii="Times New Roman" w:hAnsi="Times New Roman"/>
          <w:sz w:val="24"/>
          <w:szCs w:val="24"/>
        </w:rPr>
        <w:t xml:space="preserve">. </w:t>
      </w:r>
    </w:p>
    <w:p w:rsidR="00B215E4" w:rsidRDefault="00482633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Art. </w:t>
      </w:r>
      <w:r w:rsidR="00DD542F" w:rsidRPr="00B215E4">
        <w:rPr>
          <w:rFonts w:ascii="Times New Roman" w:hAnsi="Times New Roman"/>
          <w:sz w:val="24"/>
          <w:szCs w:val="24"/>
        </w:rPr>
        <w:t>11</w:t>
      </w:r>
      <w:r w:rsidR="00A650E9" w:rsidRPr="00B215E4">
        <w:rPr>
          <w:rFonts w:ascii="Times New Roman" w:hAnsi="Times New Roman"/>
          <w:sz w:val="24"/>
          <w:szCs w:val="24"/>
        </w:rPr>
        <w:t xml:space="preserve">. </w:t>
      </w:r>
      <w:r w:rsidRPr="00B215E4">
        <w:rPr>
          <w:rFonts w:ascii="Times New Roman" w:hAnsi="Times New Roman"/>
          <w:sz w:val="24"/>
          <w:szCs w:val="24"/>
        </w:rPr>
        <w:t xml:space="preserve">Os </w:t>
      </w:r>
      <w:r w:rsidR="007F032F" w:rsidRPr="00B215E4">
        <w:rPr>
          <w:rFonts w:ascii="Times New Roman" w:hAnsi="Times New Roman"/>
          <w:sz w:val="24"/>
          <w:szCs w:val="24"/>
        </w:rPr>
        <w:t xml:space="preserve">resultados das medidas </w:t>
      </w:r>
      <w:r w:rsidR="0066447E" w:rsidRPr="00B215E4">
        <w:rPr>
          <w:rFonts w:ascii="Times New Roman" w:hAnsi="Times New Roman"/>
          <w:sz w:val="24"/>
          <w:szCs w:val="24"/>
        </w:rPr>
        <w:t xml:space="preserve">transitórias </w:t>
      </w:r>
      <w:r w:rsidR="002D16F8" w:rsidRPr="00B215E4">
        <w:rPr>
          <w:rFonts w:ascii="Times New Roman" w:hAnsi="Times New Roman"/>
          <w:sz w:val="24"/>
          <w:szCs w:val="24"/>
        </w:rPr>
        <w:t xml:space="preserve">de mitigação de riscos </w:t>
      </w:r>
      <w:r w:rsidR="00E336C8" w:rsidRPr="00B215E4">
        <w:rPr>
          <w:rFonts w:ascii="Times New Roman" w:hAnsi="Times New Roman"/>
          <w:sz w:val="24"/>
          <w:szCs w:val="24"/>
        </w:rPr>
        <w:t xml:space="preserve">e do recolhimento dos produtos </w:t>
      </w:r>
      <w:r w:rsidR="00954B78" w:rsidRPr="00B215E4">
        <w:rPr>
          <w:rFonts w:ascii="Times New Roman" w:hAnsi="Times New Roman"/>
          <w:sz w:val="24"/>
          <w:szCs w:val="24"/>
        </w:rPr>
        <w:t xml:space="preserve">deverão ser </w:t>
      </w:r>
      <w:r w:rsidR="00C43C9A" w:rsidRPr="00B215E4">
        <w:rPr>
          <w:rFonts w:ascii="Times New Roman" w:hAnsi="Times New Roman"/>
          <w:sz w:val="24"/>
          <w:szCs w:val="24"/>
        </w:rPr>
        <w:t xml:space="preserve">monitorados pelas empresas </w:t>
      </w:r>
      <w:r w:rsidR="00A650E9" w:rsidRPr="00B215E4">
        <w:rPr>
          <w:rFonts w:ascii="Times New Roman" w:hAnsi="Times New Roman"/>
          <w:sz w:val="24"/>
          <w:szCs w:val="24"/>
        </w:rPr>
        <w:t xml:space="preserve">titulares de registro de produtos à base de </w:t>
      </w:r>
      <w:proofErr w:type="spellStart"/>
      <w:r w:rsidR="00C43C9A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9D187D" w:rsidRPr="00B215E4">
        <w:rPr>
          <w:rFonts w:ascii="Times New Roman" w:hAnsi="Times New Roman"/>
          <w:sz w:val="24"/>
          <w:szCs w:val="24"/>
        </w:rPr>
        <w:t>.</w:t>
      </w:r>
    </w:p>
    <w:p w:rsidR="00B215E4" w:rsidRDefault="00497520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>Art. 1</w:t>
      </w:r>
      <w:r w:rsidR="00DD542F" w:rsidRPr="00B215E4">
        <w:rPr>
          <w:rFonts w:ascii="Times New Roman" w:hAnsi="Times New Roman"/>
          <w:sz w:val="24"/>
          <w:szCs w:val="24"/>
        </w:rPr>
        <w:t>2</w:t>
      </w:r>
      <w:r w:rsidRPr="00B215E4">
        <w:rPr>
          <w:rFonts w:ascii="Times New Roman" w:hAnsi="Times New Roman"/>
          <w:sz w:val="24"/>
          <w:szCs w:val="24"/>
        </w:rPr>
        <w:t xml:space="preserve">. </w:t>
      </w:r>
      <w:r w:rsidR="009D187D" w:rsidRPr="00B215E4">
        <w:rPr>
          <w:rFonts w:ascii="Times New Roman" w:hAnsi="Times New Roman"/>
          <w:sz w:val="24"/>
          <w:szCs w:val="24"/>
        </w:rPr>
        <w:t xml:space="preserve">As empresas </w:t>
      </w:r>
      <w:r w:rsidR="00A650E9" w:rsidRPr="00B215E4">
        <w:rPr>
          <w:rFonts w:ascii="Times New Roman" w:hAnsi="Times New Roman"/>
          <w:sz w:val="24"/>
          <w:szCs w:val="24"/>
        </w:rPr>
        <w:t xml:space="preserve">titulares de registro de produtos à base de </w:t>
      </w:r>
      <w:proofErr w:type="spellStart"/>
      <w:r w:rsidR="00A650E9" w:rsidRPr="00B215E4">
        <w:rPr>
          <w:rFonts w:ascii="Times New Roman" w:hAnsi="Times New Roman"/>
          <w:sz w:val="24"/>
          <w:szCs w:val="24"/>
        </w:rPr>
        <w:t>Paraquate</w:t>
      </w:r>
      <w:proofErr w:type="spellEnd"/>
      <w:r w:rsidR="00A650E9" w:rsidRPr="00B215E4" w:rsidDel="00A650E9">
        <w:rPr>
          <w:rFonts w:ascii="Times New Roman" w:hAnsi="Times New Roman"/>
          <w:sz w:val="24"/>
          <w:szCs w:val="24"/>
        </w:rPr>
        <w:t xml:space="preserve"> </w:t>
      </w:r>
      <w:r w:rsidR="00954B78" w:rsidRPr="00B215E4">
        <w:rPr>
          <w:rFonts w:ascii="Times New Roman" w:hAnsi="Times New Roman"/>
          <w:sz w:val="24"/>
          <w:szCs w:val="24"/>
        </w:rPr>
        <w:t xml:space="preserve">deverão elaborar </w:t>
      </w:r>
      <w:r w:rsidR="00C43C9A" w:rsidRPr="00B215E4">
        <w:rPr>
          <w:rFonts w:ascii="Times New Roman" w:hAnsi="Times New Roman"/>
          <w:sz w:val="24"/>
          <w:szCs w:val="24"/>
        </w:rPr>
        <w:t xml:space="preserve">relatórios semestrais </w:t>
      </w:r>
      <w:r w:rsidR="009D187D" w:rsidRPr="00B215E4">
        <w:rPr>
          <w:rFonts w:ascii="Times New Roman" w:hAnsi="Times New Roman"/>
          <w:sz w:val="24"/>
          <w:szCs w:val="24"/>
        </w:rPr>
        <w:t xml:space="preserve">das medidas transitórias de mitigação de riscos, </w:t>
      </w:r>
      <w:r w:rsidR="00C43C9A" w:rsidRPr="00B215E4">
        <w:rPr>
          <w:rFonts w:ascii="Times New Roman" w:hAnsi="Times New Roman"/>
          <w:sz w:val="24"/>
          <w:szCs w:val="24"/>
        </w:rPr>
        <w:t>contendo</w:t>
      </w:r>
      <w:r w:rsidR="00944B0B" w:rsidRPr="00B215E4">
        <w:rPr>
          <w:rFonts w:ascii="Times New Roman" w:hAnsi="Times New Roman"/>
          <w:sz w:val="24"/>
          <w:szCs w:val="24"/>
        </w:rPr>
        <w:t>:</w:t>
      </w:r>
    </w:p>
    <w:p w:rsidR="00944B0B" w:rsidRPr="00B215E4" w:rsidRDefault="00944B0B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 xml:space="preserve">I - </w:t>
      </w:r>
      <w:proofErr w:type="gramStart"/>
      <w:r w:rsidR="00C43C9A" w:rsidRPr="00B215E4">
        <w:rPr>
          <w:rFonts w:ascii="Times New Roman" w:hAnsi="Times New Roman"/>
          <w:color w:val="000000"/>
          <w:sz w:val="24"/>
          <w:szCs w:val="24"/>
        </w:rPr>
        <w:t>os</w:t>
      </w:r>
      <w:proofErr w:type="gramEnd"/>
      <w:r w:rsidR="00C43C9A" w:rsidRPr="00B215E4">
        <w:rPr>
          <w:rFonts w:ascii="Times New Roman" w:hAnsi="Times New Roman"/>
          <w:color w:val="000000"/>
          <w:sz w:val="24"/>
          <w:szCs w:val="24"/>
        </w:rPr>
        <w:t xml:space="preserve"> registros </w:t>
      </w:r>
      <w:r w:rsidR="004B5D11" w:rsidRPr="00B215E4">
        <w:rPr>
          <w:rFonts w:ascii="Times New Roman" w:hAnsi="Times New Roman"/>
          <w:color w:val="000000"/>
          <w:sz w:val="24"/>
          <w:szCs w:val="24"/>
        </w:rPr>
        <w:t xml:space="preserve">relativos a </w:t>
      </w:r>
      <w:r w:rsidR="00C43C9A" w:rsidRPr="00B215E4">
        <w:rPr>
          <w:rFonts w:ascii="Times New Roman" w:hAnsi="Times New Roman"/>
          <w:color w:val="000000"/>
          <w:sz w:val="24"/>
          <w:szCs w:val="24"/>
        </w:rPr>
        <w:t xml:space="preserve">todas as medidas </w:t>
      </w:r>
      <w:r w:rsidR="004B5D11" w:rsidRPr="00B215E4">
        <w:rPr>
          <w:rFonts w:ascii="Times New Roman" w:hAnsi="Times New Roman"/>
          <w:color w:val="000000"/>
          <w:sz w:val="24"/>
          <w:szCs w:val="24"/>
        </w:rPr>
        <w:t xml:space="preserve">de transição </w:t>
      </w:r>
      <w:r w:rsidR="00C43C9A" w:rsidRPr="00B215E4">
        <w:rPr>
          <w:rFonts w:ascii="Times New Roman" w:hAnsi="Times New Roman"/>
          <w:color w:val="000000"/>
          <w:sz w:val="24"/>
          <w:szCs w:val="24"/>
        </w:rPr>
        <w:t>previstas nesta Resolução</w:t>
      </w:r>
      <w:r w:rsidRPr="00B215E4">
        <w:rPr>
          <w:rFonts w:ascii="Times New Roman" w:hAnsi="Times New Roman"/>
          <w:color w:val="000000"/>
          <w:sz w:val="24"/>
          <w:szCs w:val="24"/>
        </w:rPr>
        <w:t>;</w:t>
      </w:r>
    </w:p>
    <w:p w:rsidR="00E336C8" w:rsidRPr="00B215E4" w:rsidRDefault="00E336C8" w:rsidP="00B215E4">
      <w:pPr>
        <w:tabs>
          <w:tab w:val="left" w:pos="42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 xml:space="preserve">II - </w:t>
      </w:r>
      <w:proofErr w:type="gramStart"/>
      <w:r w:rsidRPr="00B215E4">
        <w:rPr>
          <w:rFonts w:ascii="Times New Roman" w:hAnsi="Times New Roman"/>
          <w:color w:val="000000"/>
          <w:sz w:val="24"/>
          <w:szCs w:val="24"/>
        </w:rPr>
        <w:t>os</w:t>
      </w:r>
      <w:proofErr w:type="gramEnd"/>
      <w:r w:rsidRPr="00B215E4">
        <w:rPr>
          <w:rFonts w:ascii="Times New Roman" w:hAnsi="Times New Roman"/>
          <w:color w:val="000000"/>
          <w:sz w:val="24"/>
          <w:szCs w:val="24"/>
        </w:rPr>
        <w:t xml:space="preserve"> dados de intoxicação notificados no período; e</w:t>
      </w:r>
    </w:p>
    <w:p w:rsidR="00B215E4" w:rsidRDefault="00944B0B" w:rsidP="00B215E4">
      <w:pPr>
        <w:tabs>
          <w:tab w:val="left" w:pos="426"/>
        </w:tabs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>I</w:t>
      </w:r>
      <w:r w:rsidR="00E336C8" w:rsidRPr="00B215E4">
        <w:rPr>
          <w:rFonts w:ascii="Times New Roman" w:hAnsi="Times New Roman"/>
          <w:color w:val="000000"/>
          <w:sz w:val="24"/>
          <w:szCs w:val="24"/>
        </w:rPr>
        <w:t>I</w:t>
      </w:r>
      <w:r w:rsidRPr="00B215E4">
        <w:rPr>
          <w:rFonts w:ascii="Times New Roman" w:hAnsi="Times New Roman"/>
          <w:color w:val="000000"/>
          <w:sz w:val="24"/>
          <w:szCs w:val="24"/>
        </w:rPr>
        <w:t xml:space="preserve">I - </w:t>
      </w:r>
      <w:r w:rsidR="00C43C9A" w:rsidRPr="00B215E4">
        <w:rPr>
          <w:rFonts w:ascii="Times New Roman" w:hAnsi="Times New Roman"/>
          <w:color w:val="000000"/>
          <w:sz w:val="24"/>
          <w:szCs w:val="24"/>
        </w:rPr>
        <w:t>os dados de fabricação</w:t>
      </w:r>
      <w:r w:rsidR="00347BD1" w:rsidRPr="00B215E4">
        <w:rPr>
          <w:rFonts w:ascii="Times New Roman" w:hAnsi="Times New Roman"/>
          <w:color w:val="000000"/>
          <w:sz w:val="24"/>
          <w:szCs w:val="24"/>
        </w:rPr>
        <w:t>,</w:t>
      </w:r>
      <w:r w:rsidR="00DD542F" w:rsidRPr="00B215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47BD1" w:rsidRPr="00B215E4">
        <w:rPr>
          <w:rFonts w:ascii="Times New Roman" w:hAnsi="Times New Roman"/>
          <w:color w:val="000000"/>
          <w:sz w:val="24"/>
          <w:szCs w:val="24"/>
        </w:rPr>
        <w:t>venda, recolhimento e destinação final dos</w:t>
      </w:r>
      <w:r w:rsidR="00E336C8" w:rsidRPr="00B215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47BD1" w:rsidRPr="00B215E4">
        <w:rPr>
          <w:rFonts w:ascii="Times New Roman" w:hAnsi="Times New Roman"/>
          <w:color w:val="000000"/>
          <w:sz w:val="24"/>
          <w:szCs w:val="24"/>
        </w:rPr>
        <w:t>produto</w:t>
      </w:r>
      <w:r w:rsidR="00E336C8" w:rsidRPr="00B215E4">
        <w:rPr>
          <w:rFonts w:ascii="Times New Roman" w:hAnsi="Times New Roman"/>
          <w:color w:val="000000"/>
          <w:sz w:val="24"/>
          <w:szCs w:val="24"/>
        </w:rPr>
        <w:t>s.</w:t>
      </w:r>
    </w:p>
    <w:p w:rsidR="00B215E4" w:rsidRDefault="009D187D" w:rsidP="00B215E4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color w:val="000000"/>
          <w:sz w:val="24"/>
          <w:szCs w:val="24"/>
        </w:rPr>
        <w:t xml:space="preserve">Parágrafo </w:t>
      </w:r>
      <w:r w:rsidR="00497520" w:rsidRPr="00B215E4">
        <w:rPr>
          <w:rFonts w:ascii="Times New Roman" w:hAnsi="Times New Roman"/>
          <w:color w:val="000000"/>
          <w:sz w:val="24"/>
          <w:szCs w:val="24"/>
        </w:rPr>
        <w:t xml:space="preserve">único. </w:t>
      </w:r>
      <w:r w:rsidR="0079740D" w:rsidRPr="00B215E4">
        <w:rPr>
          <w:rFonts w:ascii="Times New Roman" w:hAnsi="Times New Roman"/>
          <w:sz w:val="24"/>
          <w:szCs w:val="24"/>
        </w:rPr>
        <w:t xml:space="preserve">Os relatórios </w:t>
      </w:r>
      <w:r w:rsidR="00497520" w:rsidRPr="00B215E4">
        <w:rPr>
          <w:rFonts w:ascii="Times New Roman" w:hAnsi="Times New Roman"/>
          <w:sz w:val="24"/>
          <w:szCs w:val="24"/>
        </w:rPr>
        <w:t xml:space="preserve">referidos no </w:t>
      </w:r>
      <w:r w:rsidR="00497520" w:rsidRPr="00B215E4">
        <w:rPr>
          <w:rFonts w:ascii="Times New Roman" w:hAnsi="Times New Roman"/>
          <w:i/>
          <w:sz w:val="24"/>
          <w:szCs w:val="24"/>
        </w:rPr>
        <w:t>caput</w:t>
      </w:r>
      <w:r w:rsidR="00DD542F" w:rsidRPr="00B215E4">
        <w:rPr>
          <w:rFonts w:ascii="Times New Roman" w:hAnsi="Times New Roman"/>
          <w:sz w:val="24"/>
          <w:szCs w:val="24"/>
        </w:rPr>
        <w:t xml:space="preserve"> </w:t>
      </w:r>
      <w:r w:rsidR="00E967F2" w:rsidRPr="00B215E4">
        <w:rPr>
          <w:rFonts w:ascii="Times New Roman" w:hAnsi="Times New Roman"/>
          <w:sz w:val="24"/>
          <w:szCs w:val="24"/>
        </w:rPr>
        <w:t>deste artigo</w:t>
      </w:r>
      <w:r w:rsidR="00497520" w:rsidRPr="00B215E4">
        <w:rPr>
          <w:rFonts w:ascii="Times New Roman" w:hAnsi="Times New Roman"/>
          <w:sz w:val="24"/>
          <w:szCs w:val="24"/>
        </w:rPr>
        <w:t xml:space="preserve"> </w:t>
      </w:r>
      <w:r w:rsidR="00954B78" w:rsidRPr="00B215E4">
        <w:rPr>
          <w:rFonts w:ascii="Times New Roman" w:hAnsi="Times New Roman"/>
          <w:sz w:val="24"/>
          <w:szCs w:val="24"/>
        </w:rPr>
        <w:t xml:space="preserve">deverão ficar </w:t>
      </w:r>
      <w:r w:rsidR="0079740D" w:rsidRPr="00B215E4">
        <w:rPr>
          <w:rFonts w:ascii="Times New Roman" w:hAnsi="Times New Roman"/>
          <w:sz w:val="24"/>
          <w:szCs w:val="24"/>
        </w:rPr>
        <w:t>em poder das empresas</w:t>
      </w:r>
      <w:r w:rsidR="00D6680F" w:rsidRPr="00B215E4">
        <w:rPr>
          <w:rFonts w:ascii="Times New Roman" w:hAnsi="Times New Roman"/>
          <w:sz w:val="24"/>
          <w:szCs w:val="24"/>
        </w:rPr>
        <w:t xml:space="preserve"> pelo prazo de 5 (cinco) anos a partir da data de publicação desta Resolução</w:t>
      </w:r>
      <w:r w:rsidR="0079740D" w:rsidRPr="00B215E4">
        <w:rPr>
          <w:rFonts w:ascii="Times New Roman" w:hAnsi="Times New Roman"/>
          <w:sz w:val="24"/>
          <w:szCs w:val="24"/>
        </w:rPr>
        <w:t xml:space="preserve"> </w:t>
      </w:r>
      <w:r w:rsidR="009B6CC8" w:rsidRPr="00B215E4">
        <w:rPr>
          <w:rFonts w:ascii="Times New Roman" w:hAnsi="Times New Roman"/>
          <w:sz w:val="24"/>
          <w:szCs w:val="24"/>
        </w:rPr>
        <w:t>e poderão</w:t>
      </w:r>
      <w:r w:rsidR="0079740D" w:rsidRPr="00B215E4">
        <w:rPr>
          <w:rFonts w:ascii="Times New Roman" w:hAnsi="Times New Roman"/>
          <w:sz w:val="24"/>
          <w:szCs w:val="24"/>
        </w:rPr>
        <w:t xml:space="preserve"> ser solicitados a qualquer momento pela Anvisa.</w:t>
      </w:r>
    </w:p>
    <w:p w:rsidR="008F1C8D" w:rsidRPr="00B215E4" w:rsidRDefault="008F1C8D" w:rsidP="00B215E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215E4">
        <w:rPr>
          <w:rFonts w:ascii="Times New Roman" w:hAnsi="Times New Roman"/>
          <w:b/>
          <w:sz w:val="24"/>
          <w:szCs w:val="24"/>
        </w:rPr>
        <w:t>CAPÍTULO IV</w:t>
      </w:r>
    </w:p>
    <w:p w:rsidR="00B215E4" w:rsidRDefault="001D0F7E" w:rsidP="00B215E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215E4">
        <w:rPr>
          <w:rFonts w:ascii="Times New Roman" w:hAnsi="Times New Roman"/>
          <w:b/>
          <w:sz w:val="24"/>
          <w:szCs w:val="24"/>
        </w:rPr>
        <w:t>DAS DISPOSIÇÕES FINAIS</w:t>
      </w:r>
    </w:p>
    <w:p w:rsidR="00B215E4" w:rsidRDefault="00CA76C8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Art. </w:t>
      </w:r>
      <w:r w:rsidR="009B6CC8" w:rsidRPr="00B215E4">
        <w:rPr>
          <w:rFonts w:ascii="Times New Roman" w:hAnsi="Times New Roman"/>
          <w:sz w:val="24"/>
          <w:szCs w:val="24"/>
        </w:rPr>
        <w:t>1</w:t>
      </w:r>
      <w:r w:rsidR="00157A9A" w:rsidRPr="00B215E4">
        <w:rPr>
          <w:rFonts w:ascii="Times New Roman" w:hAnsi="Times New Roman"/>
          <w:sz w:val="24"/>
          <w:szCs w:val="24"/>
        </w:rPr>
        <w:t>3</w:t>
      </w:r>
      <w:r w:rsidR="009B6CC8" w:rsidRPr="00B215E4">
        <w:rPr>
          <w:rFonts w:ascii="Times New Roman" w:hAnsi="Times New Roman"/>
          <w:sz w:val="24"/>
          <w:szCs w:val="24"/>
        </w:rPr>
        <w:t>.</w:t>
      </w:r>
      <w:r w:rsidRPr="00B215E4">
        <w:rPr>
          <w:rFonts w:ascii="Times New Roman" w:hAnsi="Times New Roman"/>
          <w:sz w:val="24"/>
          <w:szCs w:val="24"/>
        </w:rPr>
        <w:t xml:space="preserve"> </w:t>
      </w:r>
      <w:r w:rsidR="00251CAE" w:rsidRPr="00B215E4">
        <w:rPr>
          <w:rFonts w:ascii="Times New Roman" w:hAnsi="Times New Roman"/>
          <w:sz w:val="24"/>
          <w:szCs w:val="24"/>
        </w:rPr>
        <w:t>O descumprimento das disposições contidas nesta Resolução constitui infração, nos termos</w:t>
      </w:r>
      <w:r w:rsidR="00D6680F" w:rsidRPr="00B215E4">
        <w:rPr>
          <w:rFonts w:ascii="Times New Roman" w:hAnsi="Times New Roman"/>
          <w:sz w:val="24"/>
          <w:szCs w:val="24"/>
        </w:rPr>
        <w:t xml:space="preserve"> da Lei 6.437, de 20 de agosto de 1977, e</w:t>
      </w:r>
      <w:r w:rsidR="00251CAE" w:rsidRPr="00B215E4">
        <w:rPr>
          <w:rFonts w:ascii="Times New Roman" w:hAnsi="Times New Roman"/>
          <w:sz w:val="24"/>
          <w:szCs w:val="24"/>
        </w:rPr>
        <w:t xml:space="preserve"> da Lei nº </w:t>
      </w:r>
      <w:r w:rsidR="00106EC7" w:rsidRPr="00B215E4">
        <w:rPr>
          <w:rFonts w:ascii="Times New Roman" w:hAnsi="Times New Roman"/>
          <w:sz w:val="24"/>
          <w:szCs w:val="24"/>
        </w:rPr>
        <w:t>7</w:t>
      </w:r>
      <w:r w:rsidR="00251CAE" w:rsidRPr="00B215E4">
        <w:rPr>
          <w:rFonts w:ascii="Times New Roman" w:hAnsi="Times New Roman"/>
          <w:sz w:val="24"/>
          <w:szCs w:val="24"/>
        </w:rPr>
        <w:t>.</w:t>
      </w:r>
      <w:r w:rsidR="00106EC7" w:rsidRPr="00B215E4">
        <w:rPr>
          <w:rFonts w:ascii="Times New Roman" w:hAnsi="Times New Roman"/>
          <w:sz w:val="24"/>
          <w:szCs w:val="24"/>
        </w:rPr>
        <w:t>802</w:t>
      </w:r>
      <w:r w:rsidR="00251CAE" w:rsidRPr="00B215E4">
        <w:rPr>
          <w:rFonts w:ascii="Times New Roman" w:hAnsi="Times New Roman"/>
          <w:sz w:val="24"/>
          <w:szCs w:val="24"/>
        </w:rPr>
        <w:t xml:space="preserve">, de </w:t>
      </w:r>
      <w:r w:rsidR="00106EC7" w:rsidRPr="00B215E4">
        <w:rPr>
          <w:rFonts w:ascii="Times New Roman" w:hAnsi="Times New Roman"/>
          <w:sz w:val="24"/>
          <w:szCs w:val="24"/>
        </w:rPr>
        <w:t>11</w:t>
      </w:r>
      <w:r w:rsidR="00251CAE" w:rsidRPr="00B215E4">
        <w:rPr>
          <w:rFonts w:ascii="Times New Roman" w:hAnsi="Times New Roman"/>
          <w:sz w:val="24"/>
          <w:szCs w:val="24"/>
        </w:rPr>
        <w:t xml:space="preserve"> de </w:t>
      </w:r>
      <w:r w:rsidR="00106EC7" w:rsidRPr="00B215E4">
        <w:rPr>
          <w:rFonts w:ascii="Times New Roman" w:hAnsi="Times New Roman"/>
          <w:sz w:val="24"/>
          <w:szCs w:val="24"/>
        </w:rPr>
        <w:t>julho</w:t>
      </w:r>
      <w:r w:rsidR="00251CAE" w:rsidRPr="00B215E4">
        <w:rPr>
          <w:rFonts w:ascii="Times New Roman" w:hAnsi="Times New Roman"/>
          <w:sz w:val="24"/>
          <w:szCs w:val="24"/>
        </w:rPr>
        <w:t xml:space="preserve"> de 19</w:t>
      </w:r>
      <w:r w:rsidR="00106EC7" w:rsidRPr="00B215E4">
        <w:rPr>
          <w:rFonts w:ascii="Times New Roman" w:hAnsi="Times New Roman"/>
          <w:sz w:val="24"/>
          <w:szCs w:val="24"/>
        </w:rPr>
        <w:t>89</w:t>
      </w:r>
      <w:r w:rsidR="00251CAE" w:rsidRPr="00B215E4">
        <w:rPr>
          <w:rFonts w:ascii="Times New Roman" w:hAnsi="Times New Roman"/>
          <w:sz w:val="24"/>
          <w:szCs w:val="24"/>
        </w:rPr>
        <w:t>, sem prejuízo das penalidades administrativas, civi</w:t>
      </w:r>
      <w:r w:rsidR="00D6680F" w:rsidRPr="00B215E4">
        <w:rPr>
          <w:rFonts w:ascii="Times New Roman" w:hAnsi="Times New Roman"/>
          <w:sz w:val="24"/>
          <w:szCs w:val="24"/>
        </w:rPr>
        <w:t>s</w:t>
      </w:r>
      <w:r w:rsidR="00251CAE" w:rsidRPr="00B215E4">
        <w:rPr>
          <w:rFonts w:ascii="Times New Roman" w:hAnsi="Times New Roman"/>
          <w:sz w:val="24"/>
          <w:szCs w:val="24"/>
        </w:rPr>
        <w:t xml:space="preserve"> e pena</w:t>
      </w:r>
      <w:r w:rsidR="00D6680F" w:rsidRPr="00B215E4">
        <w:rPr>
          <w:rFonts w:ascii="Times New Roman" w:hAnsi="Times New Roman"/>
          <w:sz w:val="24"/>
          <w:szCs w:val="24"/>
        </w:rPr>
        <w:t>is</w:t>
      </w:r>
      <w:r w:rsidR="00251CAE" w:rsidRPr="00B215E4">
        <w:rPr>
          <w:rFonts w:ascii="Times New Roman" w:hAnsi="Times New Roman"/>
          <w:sz w:val="24"/>
          <w:szCs w:val="24"/>
        </w:rPr>
        <w:t xml:space="preserve"> cabíveis.</w:t>
      </w:r>
      <w:r w:rsidRPr="00B215E4">
        <w:rPr>
          <w:rFonts w:ascii="Times New Roman" w:hAnsi="Times New Roman"/>
          <w:sz w:val="24"/>
          <w:szCs w:val="24"/>
        </w:rPr>
        <w:t xml:space="preserve"> </w:t>
      </w:r>
    </w:p>
    <w:p w:rsidR="00B215E4" w:rsidRDefault="008E0D10" w:rsidP="00B215E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 xml:space="preserve">Art. </w:t>
      </w:r>
      <w:r w:rsidR="009B6CC8" w:rsidRPr="00B215E4">
        <w:rPr>
          <w:rFonts w:ascii="Times New Roman" w:hAnsi="Times New Roman"/>
          <w:sz w:val="24"/>
          <w:szCs w:val="24"/>
        </w:rPr>
        <w:t>1</w:t>
      </w:r>
      <w:r w:rsidR="00157A9A" w:rsidRPr="00B215E4">
        <w:rPr>
          <w:rFonts w:ascii="Times New Roman" w:hAnsi="Times New Roman"/>
          <w:sz w:val="24"/>
          <w:szCs w:val="24"/>
        </w:rPr>
        <w:t>4</w:t>
      </w:r>
      <w:r w:rsidR="009B6CC8" w:rsidRPr="00B215E4">
        <w:rPr>
          <w:rFonts w:ascii="Times New Roman" w:hAnsi="Times New Roman"/>
          <w:sz w:val="24"/>
          <w:szCs w:val="24"/>
        </w:rPr>
        <w:t>.</w:t>
      </w:r>
      <w:r w:rsidR="002853BF" w:rsidRPr="00B215E4">
        <w:rPr>
          <w:rFonts w:ascii="Times New Roman" w:hAnsi="Times New Roman"/>
          <w:sz w:val="24"/>
          <w:szCs w:val="24"/>
        </w:rPr>
        <w:t xml:space="preserve"> </w:t>
      </w:r>
      <w:r w:rsidRPr="00B215E4">
        <w:rPr>
          <w:rFonts w:ascii="Times New Roman" w:hAnsi="Times New Roman"/>
          <w:sz w:val="24"/>
          <w:szCs w:val="24"/>
        </w:rPr>
        <w:t>Esta Resolução entra em vigor na data da sua publicação.</w:t>
      </w:r>
    </w:p>
    <w:p w:rsidR="00B215E4" w:rsidRDefault="00B215E4" w:rsidP="00B215E4">
      <w:pPr>
        <w:autoSpaceDE w:val="0"/>
        <w:autoSpaceDN w:val="0"/>
        <w:adjustRightInd w:val="0"/>
        <w:spacing w:line="240" w:lineRule="auto"/>
        <w:ind w:firstLine="1134"/>
        <w:rPr>
          <w:rFonts w:ascii="Times New Roman" w:hAnsi="Times New Roman"/>
          <w:sz w:val="24"/>
          <w:szCs w:val="24"/>
        </w:rPr>
      </w:pPr>
    </w:p>
    <w:p w:rsidR="00B215E4" w:rsidRPr="00B215E4" w:rsidRDefault="00407E55" w:rsidP="00B215E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B215E4">
        <w:rPr>
          <w:rFonts w:ascii="Times New Roman" w:hAnsi="Times New Roman"/>
          <w:sz w:val="24"/>
          <w:szCs w:val="24"/>
        </w:rPr>
        <w:t>JARBAS BARBOSA DA SILVA JR.</w:t>
      </w:r>
    </w:p>
    <w:p w:rsidR="00BA1067" w:rsidRPr="00B215E4" w:rsidRDefault="00BA1067" w:rsidP="00B215E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45343" w:rsidRDefault="00345343" w:rsidP="00B215E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215E4" w:rsidRPr="00345343" w:rsidRDefault="004A028D" w:rsidP="00B215E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345343">
        <w:rPr>
          <w:rFonts w:ascii="Times New Roman" w:hAnsi="Times New Roman"/>
          <w:b/>
          <w:strike/>
          <w:sz w:val="24"/>
          <w:szCs w:val="24"/>
        </w:rPr>
        <w:lastRenderedPageBreak/>
        <w:t>ANEXO</w:t>
      </w:r>
    </w:p>
    <w:p w:rsidR="004A028D" w:rsidRPr="00345343" w:rsidRDefault="004A028D" w:rsidP="00B215E4">
      <w:pPr>
        <w:spacing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345343">
        <w:rPr>
          <w:rFonts w:ascii="Times New Roman" w:hAnsi="Times New Roman"/>
          <w:b/>
          <w:strike/>
          <w:sz w:val="24"/>
          <w:szCs w:val="24"/>
        </w:rPr>
        <w:t xml:space="preserve">TERMO DE CONHECIMENTO DE RISCO E DE RESPONSABILIDADE PARA USUÁRIOS DE PRODUTOS À BASE </w:t>
      </w:r>
      <w:r w:rsidR="00531D1D" w:rsidRPr="00345343">
        <w:rPr>
          <w:rFonts w:ascii="Times New Roman" w:hAnsi="Times New Roman"/>
          <w:b/>
          <w:strike/>
          <w:sz w:val="24"/>
          <w:szCs w:val="24"/>
        </w:rPr>
        <w:t>DO INGREDIENTE ATIVO</w:t>
      </w:r>
      <w:r w:rsidRPr="00345343">
        <w:rPr>
          <w:rFonts w:ascii="Times New Roman" w:hAnsi="Times New Roman"/>
          <w:b/>
          <w:strike/>
          <w:sz w:val="24"/>
          <w:szCs w:val="24"/>
        </w:rPr>
        <w:t xml:space="preserve"> PARAQUATE</w:t>
      </w:r>
    </w:p>
    <w:p w:rsidR="00B215E4" w:rsidRPr="00345343" w:rsidRDefault="004A028D" w:rsidP="00B215E4">
      <w:pPr>
        <w:spacing w:line="24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t>(</w:t>
      </w:r>
      <w:proofErr w:type="gramStart"/>
      <w:r w:rsidRPr="00345343">
        <w:rPr>
          <w:rFonts w:ascii="Times New Roman" w:hAnsi="Times New Roman"/>
          <w:strike/>
          <w:sz w:val="24"/>
          <w:szCs w:val="24"/>
        </w:rPr>
        <w:t>a</w:t>
      </w:r>
      <w:proofErr w:type="gramEnd"/>
      <w:r w:rsidRPr="00345343">
        <w:rPr>
          <w:rFonts w:ascii="Times New Roman" w:hAnsi="Times New Roman"/>
          <w:strike/>
          <w:sz w:val="24"/>
          <w:szCs w:val="24"/>
        </w:rPr>
        <w:t xml:space="preserve"> ser anexado à respectiva Receita Agronômica)</w:t>
      </w:r>
    </w:p>
    <w:p w:rsidR="004A028D" w:rsidRPr="00345343" w:rsidRDefault="004A028D" w:rsidP="00B215E4">
      <w:pPr>
        <w:autoSpaceDE w:val="0"/>
        <w:autoSpaceDN w:val="0"/>
        <w:adjustRightInd w:val="0"/>
        <w:spacing w:line="240" w:lineRule="auto"/>
        <w:ind w:left="851"/>
        <w:rPr>
          <w:rFonts w:ascii="Times New Roman" w:hAnsi="Times New Roman"/>
          <w:i/>
          <w:iCs/>
          <w:strike/>
          <w:sz w:val="24"/>
          <w:szCs w:val="24"/>
        </w:rPr>
      </w:pPr>
      <w:r w:rsidRPr="00345343">
        <w:rPr>
          <w:rFonts w:ascii="Times New Roman" w:hAnsi="Times New Roman"/>
          <w:i/>
          <w:strike/>
          <w:sz w:val="24"/>
          <w:szCs w:val="24"/>
        </w:rPr>
        <w:t>VOCÊ SABIA</w:t>
      </w:r>
      <w:r w:rsidR="009B6CC8" w:rsidRPr="00345343">
        <w:rPr>
          <w:rFonts w:ascii="Times New Roman" w:hAnsi="Times New Roman"/>
          <w:i/>
          <w:strike/>
          <w:sz w:val="24"/>
          <w:szCs w:val="24"/>
        </w:rPr>
        <w:t>?</w:t>
      </w:r>
    </w:p>
    <w:tbl>
      <w:tblPr>
        <w:tblStyle w:val="Tabelacomgrade"/>
        <w:tblW w:w="6804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</w:tblGrid>
      <w:tr w:rsidR="002F433F" w:rsidRPr="00345343" w:rsidTr="002E339F">
        <w:trPr>
          <w:trHeight w:val="2065"/>
          <w:jc w:val="center"/>
        </w:trPr>
        <w:tc>
          <w:tcPr>
            <w:tcW w:w="6980" w:type="dxa"/>
            <w:tcBorders>
              <w:top w:val="single" w:sz="4" w:space="0" w:color="auto"/>
              <w:bottom w:val="single" w:sz="4" w:space="0" w:color="auto"/>
            </w:tcBorders>
          </w:tcPr>
          <w:p w:rsidR="002F433F" w:rsidRPr="00345343" w:rsidRDefault="00275596" w:rsidP="00B215E4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- </w:t>
            </w:r>
            <w:r w:rsidR="002F433F"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>UM PEQUENO GOLE DE PARAQUATE PODE MATAR.</w:t>
            </w:r>
          </w:p>
          <w:p w:rsidR="002F433F" w:rsidRPr="00345343" w:rsidRDefault="00275596" w:rsidP="00B215E4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- </w:t>
            </w:r>
            <w:r w:rsidR="002F433F"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>O PARAQUATE PODE SER ABSORVIDO PELA PELE.</w:t>
            </w:r>
          </w:p>
          <w:p w:rsidR="002F433F" w:rsidRPr="00345343" w:rsidRDefault="00275596" w:rsidP="00B215E4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- </w:t>
            </w:r>
            <w:r w:rsidR="002F433F"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O PARAQUATE PODE CAUSAR DOENÇA DE PARKINSON. </w:t>
            </w:r>
          </w:p>
          <w:p w:rsidR="002F433F" w:rsidRPr="00345343" w:rsidRDefault="00275596" w:rsidP="00B215E4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- </w:t>
            </w:r>
            <w:r w:rsidR="002F433F"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>O PARAQUATE PODE CAUSAR MUTAÇÕES GENÉTICAS.</w:t>
            </w:r>
          </w:p>
        </w:tc>
      </w:tr>
    </w:tbl>
    <w:p w:rsidR="004A028D" w:rsidRPr="00345343" w:rsidRDefault="004A028D" w:rsidP="00B215E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trike/>
          <w:sz w:val="24"/>
          <w:szCs w:val="24"/>
        </w:rPr>
      </w:pPr>
    </w:p>
    <w:p w:rsidR="00B215E4" w:rsidRPr="00345343" w:rsidRDefault="004A028D" w:rsidP="00B215E4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t xml:space="preserve">Devido aos riscos à saúde </w:t>
      </w:r>
      <w:r w:rsidR="009B6CC8" w:rsidRPr="00345343">
        <w:rPr>
          <w:rFonts w:ascii="Times New Roman" w:hAnsi="Times New Roman"/>
          <w:strike/>
          <w:sz w:val="24"/>
          <w:szCs w:val="24"/>
        </w:rPr>
        <w:t>causados pelo</w:t>
      </w:r>
      <w:r w:rsidRPr="00345343">
        <w:rPr>
          <w:rFonts w:ascii="Times New Roman" w:hAnsi="Times New Roman"/>
          <w:strike/>
          <w:sz w:val="24"/>
          <w:szCs w:val="24"/>
        </w:rPr>
        <w:t xml:space="preserve"> PARAQUATE, seu uso </w:t>
      </w:r>
      <w:r w:rsidRPr="00345343">
        <w:rPr>
          <w:rFonts w:ascii="Times New Roman" w:hAnsi="Times New Roman"/>
          <w:b/>
          <w:strike/>
          <w:sz w:val="24"/>
          <w:szCs w:val="24"/>
        </w:rPr>
        <w:t xml:space="preserve">será proibido no país </w:t>
      </w:r>
      <w:r w:rsidR="00164C1A" w:rsidRPr="00345343">
        <w:rPr>
          <w:rFonts w:ascii="Times New Roman" w:hAnsi="Times New Roman"/>
          <w:b/>
          <w:strike/>
          <w:sz w:val="24"/>
          <w:szCs w:val="24"/>
        </w:rPr>
        <w:t>a partir de</w:t>
      </w:r>
      <w:r w:rsidRPr="00345343">
        <w:rPr>
          <w:rFonts w:ascii="Times New Roman" w:hAnsi="Times New Roman"/>
          <w:b/>
          <w:strike/>
          <w:sz w:val="24"/>
          <w:szCs w:val="24"/>
        </w:rPr>
        <w:t xml:space="preserve"> </w:t>
      </w:r>
      <w:r w:rsidR="00275596" w:rsidRPr="00345343">
        <w:rPr>
          <w:rFonts w:ascii="Times New Roman" w:hAnsi="Times New Roman"/>
          <w:b/>
          <w:strike/>
          <w:sz w:val="24"/>
          <w:szCs w:val="24"/>
        </w:rPr>
        <w:t>22 de setembro de 2020</w:t>
      </w:r>
      <w:r w:rsidRPr="00345343">
        <w:rPr>
          <w:rFonts w:ascii="Times New Roman" w:hAnsi="Times New Roman"/>
          <w:strike/>
          <w:sz w:val="24"/>
          <w:szCs w:val="24"/>
        </w:rPr>
        <w:t xml:space="preserve">, conforme estabelecido na Resolução </w:t>
      </w:r>
      <w:r w:rsidR="00BA1067" w:rsidRPr="00345343">
        <w:rPr>
          <w:rFonts w:ascii="Times New Roman" w:hAnsi="Times New Roman"/>
          <w:strike/>
          <w:sz w:val="24"/>
          <w:szCs w:val="24"/>
        </w:rPr>
        <w:t xml:space="preserve">da Diretoria Colegiada </w:t>
      </w:r>
      <w:r w:rsidR="00BA1067" w:rsidRPr="00345343">
        <w:rPr>
          <w:rFonts w:ascii="Times New Roman" w:hAnsi="Times New Roman"/>
          <w:strike/>
          <w:sz w:val="24"/>
          <w:szCs w:val="24"/>
        </w:rPr>
        <w:noBreakHyphen/>
        <w:t xml:space="preserve"> </w:t>
      </w:r>
      <w:r w:rsidRPr="00345343">
        <w:rPr>
          <w:rFonts w:ascii="Times New Roman" w:hAnsi="Times New Roman"/>
          <w:strike/>
          <w:sz w:val="24"/>
          <w:szCs w:val="24"/>
        </w:rPr>
        <w:t xml:space="preserve">RDC nº </w:t>
      </w:r>
      <w:r w:rsidR="00BA1067" w:rsidRPr="00345343">
        <w:rPr>
          <w:rFonts w:ascii="Times New Roman" w:hAnsi="Times New Roman"/>
          <w:strike/>
          <w:sz w:val="24"/>
          <w:szCs w:val="24"/>
        </w:rPr>
        <w:t>177, de 21 de setembro de 2017</w:t>
      </w:r>
    </w:p>
    <w:p w:rsidR="004A028D" w:rsidRPr="00345343" w:rsidRDefault="004A028D" w:rsidP="00B215E4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/>
          <w:i/>
          <w:strike/>
          <w:sz w:val="24"/>
          <w:szCs w:val="24"/>
        </w:rPr>
      </w:pPr>
      <w:r w:rsidRPr="00345343">
        <w:rPr>
          <w:rFonts w:ascii="Times New Roman" w:hAnsi="Times New Roman"/>
          <w:i/>
          <w:strike/>
          <w:sz w:val="24"/>
          <w:szCs w:val="24"/>
        </w:rPr>
        <w:t>POR ISSO, SIGA AS SEGUINTES RECOMENDAÇÕES:</w:t>
      </w:r>
    </w:p>
    <w:tbl>
      <w:tblPr>
        <w:tblStyle w:val="Tabelacomgrade"/>
        <w:tblW w:w="6804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</w:tblGrid>
      <w:tr w:rsidR="002F433F" w:rsidRPr="00345343" w:rsidTr="002E339F">
        <w:trPr>
          <w:trHeight w:val="597"/>
          <w:jc w:val="center"/>
        </w:trPr>
        <w:tc>
          <w:tcPr>
            <w:tcW w:w="8675" w:type="dxa"/>
            <w:tcBorders>
              <w:top w:val="single" w:sz="4" w:space="0" w:color="auto"/>
              <w:bottom w:val="single" w:sz="4" w:space="0" w:color="auto"/>
            </w:tcBorders>
          </w:tcPr>
          <w:p w:rsidR="00B215E4" w:rsidRPr="00345343" w:rsidRDefault="00275596" w:rsidP="00B215E4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- </w:t>
            </w:r>
            <w:r w:rsidR="002F433F"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>EVITE AO MÁXIMO O CONTATO COM O PRODUTO.</w:t>
            </w:r>
          </w:p>
          <w:p w:rsidR="00B215E4" w:rsidRPr="00345343" w:rsidRDefault="00275596" w:rsidP="00B215E4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- </w:t>
            </w:r>
            <w:r w:rsidR="002F433F"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UTILIZE TODOS OS EQUIPAMENTOS DE PROTEÇÃO INDIVIDUAL (EPI) RECOMENDADOS PARA O MANUSEIO E APLICAÇÃO DO PRODUTO. </w:t>
            </w:r>
          </w:p>
          <w:p w:rsidR="002F433F" w:rsidRPr="00345343" w:rsidRDefault="00275596" w:rsidP="00B215E4">
            <w:pPr>
              <w:autoSpaceDE w:val="0"/>
              <w:autoSpaceDN w:val="0"/>
              <w:adjustRightInd w:val="0"/>
              <w:spacing w:line="240" w:lineRule="auto"/>
              <w:ind w:left="360"/>
              <w:rPr>
                <w:rFonts w:ascii="Times New Roman" w:hAnsi="Times New Roman"/>
                <w:b/>
                <w:strike/>
                <w:sz w:val="24"/>
                <w:szCs w:val="24"/>
              </w:rPr>
            </w:pPr>
            <w:r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 xml:space="preserve">- </w:t>
            </w:r>
            <w:r w:rsidR="002F433F" w:rsidRPr="00345343">
              <w:rPr>
                <w:rFonts w:ascii="Times New Roman" w:hAnsi="Times New Roman"/>
                <w:b/>
                <w:strike/>
                <w:sz w:val="24"/>
                <w:szCs w:val="24"/>
              </w:rPr>
              <w:t>UTILIZE O PRODUTO APENAS NAS CULTURAS E FORMAS DE APLICAÇÃO AUTORIZADAS.</w:t>
            </w:r>
          </w:p>
        </w:tc>
      </w:tr>
    </w:tbl>
    <w:p w:rsidR="00B215E4" w:rsidRPr="00345343" w:rsidRDefault="004A028D" w:rsidP="00B215E4">
      <w:pPr>
        <w:autoSpaceDE w:val="0"/>
        <w:autoSpaceDN w:val="0"/>
        <w:adjustRightInd w:val="0"/>
        <w:spacing w:line="240" w:lineRule="auto"/>
        <w:ind w:firstLine="567"/>
        <w:rPr>
          <w:rFonts w:ascii="Times New Roman" w:hAnsi="Times New Roman"/>
          <w:b/>
          <w:bCs/>
          <w:i/>
          <w:iCs/>
          <w:strike/>
          <w:sz w:val="24"/>
          <w:szCs w:val="24"/>
        </w:rPr>
      </w:pPr>
      <w:r w:rsidRPr="00345343">
        <w:rPr>
          <w:rFonts w:ascii="Times New Roman" w:hAnsi="Times New Roman"/>
          <w:bCs/>
          <w:i/>
          <w:iCs/>
          <w:strike/>
          <w:sz w:val="24"/>
          <w:szCs w:val="24"/>
        </w:rPr>
        <w:t>SAIBA QUE</w:t>
      </w:r>
      <w:r w:rsidRPr="00345343">
        <w:rPr>
          <w:rFonts w:ascii="Times New Roman" w:hAnsi="Times New Roman"/>
          <w:b/>
          <w:bCs/>
          <w:i/>
          <w:iCs/>
          <w:strike/>
          <w:sz w:val="24"/>
          <w:szCs w:val="24"/>
        </w:rPr>
        <w:t>:</w:t>
      </w:r>
    </w:p>
    <w:p w:rsidR="00B215E4" w:rsidRPr="00345343" w:rsidRDefault="00275596" w:rsidP="00B215E4">
      <w:pPr>
        <w:pStyle w:val="PargrafodaLista"/>
        <w:autoSpaceDE w:val="0"/>
        <w:autoSpaceDN w:val="0"/>
        <w:adjustRightInd w:val="0"/>
        <w:spacing w:after="200" w:line="240" w:lineRule="auto"/>
        <w:ind w:left="0" w:firstLine="567"/>
        <w:contextualSpacing w:val="0"/>
        <w:rPr>
          <w:strike/>
          <w:szCs w:val="24"/>
        </w:rPr>
      </w:pPr>
      <w:r w:rsidRPr="00345343">
        <w:rPr>
          <w:strike/>
          <w:szCs w:val="24"/>
        </w:rPr>
        <w:t xml:space="preserve">I. </w:t>
      </w:r>
      <w:r w:rsidR="004A028D" w:rsidRPr="00345343">
        <w:rPr>
          <w:strike/>
          <w:szCs w:val="24"/>
        </w:rPr>
        <w:t>É DEVER DO PROFISSIONAL que lhe receitou PARAQUATE informar as medidas de segurança que podem diminuir os riscos à saúde</w:t>
      </w:r>
      <w:r w:rsidR="009B6CC8" w:rsidRPr="00345343">
        <w:rPr>
          <w:strike/>
          <w:szCs w:val="24"/>
        </w:rPr>
        <w:t xml:space="preserve"> causados pelo uso e manuseio</w:t>
      </w:r>
      <w:r w:rsidR="004A028D" w:rsidRPr="00345343">
        <w:rPr>
          <w:strike/>
          <w:szCs w:val="24"/>
        </w:rPr>
        <w:t xml:space="preserve"> deste produto.</w:t>
      </w:r>
    </w:p>
    <w:p w:rsidR="00B215E4" w:rsidRPr="00345343" w:rsidRDefault="00275596" w:rsidP="00B215E4">
      <w:pPr>
        <w:pStyle w:val="PargrafodaLista"/>
        <w:autoSpaceDE w:val="0"/>
        <w:autoSpaceDN w:val="0"/>
        <w:adjustRightInd w:val="0"/>
        <w:spacing w:after="200" w:line="240" w:lineRule="auto"/>
        <w:ind w:left="0" w:firstLine="567"/>
        <w:contextualSpacing w:val="0"/>
        <w:rPr>
          <w:strike/>
          <w:szCs w:val="24"/>
        </w:rPr>
      </w:pPr>
      <w:r w:rsidRPr="00345343">
        <w:rPr>
          <w:strike/>
          <w:szCs w:val="24"/>
        </w:rPr>
        <w:t xml:space="preserve">II. </w:t>
      </w:r>
      <w:r w:rsidR="004A028D" w:rsidRPr="00345343">
        <w:rPr>
          <w:strike/>
          <w:szCs w:val="24"/>
        </w:rPr>
        <w:t>É SEU DEVER informar os demais usuários deste produto sobre as recomendações deste termo.</w:t>
      </w:r>
    </w:p>
    <w:p w:rsidR="00B215E4" w:rsidRPr="00345343" w:rsidRDefault="00275596" w:rsidP="00B215E4">
      <w:pPr>
        <w:pStyle w:val="PargrafodaLista"/>
        <w:autoSpaceDE w:val="0"/>
        <w:autoSpaceDN w:val="0"/>
        <w:adjustRightInd w:val="0"/>
        <w:spacing w:after="200" w:line="240" w:lineRule="auto"/>
        <w:ind w:left="0" w:firstLine="567"/>
        <w:contextualSpacing w:val="0"/>
        <w:rPr>
          <w:strike/>
          <w:szCs w:val="24"/>
        </w:rPr>
      </w:pPr>
      <w:r w:rsidRPr="00345343">
        <w:rPr>
          <w:strike/>
          <w:szCs w:val="24"/>
        </w:rPr>
        <w:t xml:space="preserve">III. </w:t>
      </w:r>
      <w:r w:rsidR="004A028D" w:rsidRPr="00345343">
        <w:rPr>
          <w:strike/>
          <w:szCs w:val="24"/>
        </w:rPr>
        <w:t>É SEU DIREITO e dos DEMAIS USUÁRIOS recusar o uso do PARAQUATE.</w:t>
      </w:r>
    </w:p>
    <w:p w:rsidR="00B215E4" w:rsidRPr="00345343" w:rsidRDefault="004A028D" w:rsidP="00B215E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sz w:val="24"/>
          <w:szCs w:val="24"/>
        </w:rPr>
        <w:t>Declaração do usuário:</w:t>
      </w:r>
    </w:p>
    <w:p w:rsidR="004A028D" w:rsidRPr="00345343" w:rsidRDefault="00B215E4" w:rsidP="00B215E4">
      <w:pPr>
        <w:pStyle w:val="PargrafodaLista"/>
        <w:autoSpaceDE w:val="0"/>
        <w:autoSpaceDN w:val="0"/>
        <w:adjustRightInd w:val="0"/>
        <w:spacing w:after="200" w:line="240" w:lineRule="auto"/>
        <w:ind w:left="0" w:firstLine="0"/>
        <w:contextualSpacing w:val="0"/>
        <w:rPr>
          <w:strike/>
          <w:color w:val="1F1A17"/>
          <w:szCs w:val="24"/>
        </w:rPr>
      </w:pPr>
      <w:r w:rsidRPr="00345343">
        <w:rPr>
          <w:strike/>
          <w:color w:val="1F1A17"/>
          <w:szCs w:val="24"/>
        </w:rPr>
        <w:lastRenderedPageBreak/>
        <w:t xml:space="preserve">Eu, </w:t>
      </w:r>
      <w:r w:rsidR="004A028D" w:rsidRPr="00345343">
        <w:rPr>
          <w:strike/>
          <w:color w:val="1F1A17"/>
          <w:szCs w:val="24"/>
        </w:rPr>
        <w:t xml:space="preserve">___________________________________________________________________, Endereço </w:t>
      </w:r>
      <w:r w:rsidRPr="00345343">
        <w:rPr>
          <w:strike/>
          <w:color w:val="1F1A17"/>
          <w:szCs w:val="24"/>
        </w:rPr>
        <w:t>__</w:t>
      </w:r>
      <w:r w:rsidR="004A028D" w:rsidRPr="00345343">
        <w:rPr>
          <w:strike/>
          <w:color w:val="1F1A17"/>
          <w:szCs w:val="24"/>
        </w:rPr>
        <w:t>____________________________________________________________,</w:t>
      </w:r>
    </w:p>
    <w:p w:rsidR="00B215E4" w:rsidRPr="00345343" w:rsidRDefault="004A028D" w:rsidP="00B215E4">
      <w:pPr>
        <w:pStyle w:val="PargrafodaLista"/>
        <w:autoSpaceDE w:val="0"/>
        <w:autoSpaceDN w:val="0"/>
        <w:adjustRightInd w:val="0"/>
        <w:spacing w:after="200" w:line="240" w:lineRule="auto"/>
        <w:ind w:left="0" w:firstLine="0"/>
        <w:contextualSpacing w:val="0"/>
        <w:rPr>
          <w:strike/>
          <w:color w:val="1F1A17"/>
          <w:szCs w:val="24"/>
        </w:rPr>
      </w:pPr>
      <w:r w:rsidRPr="00345343">
        <w:rPr>
          <w:strike/>
          <w:color w:val="1F1A17"/>
          <w:szCs w:val="24"/>
        </w:rPr>
        <w:t>Identidade número ____</w:t>
      </w:r>
      <w:r w:rsidR="00B215E4" w:rsidRPr="00345343">
        <w:rPr>
          <w:strike/>
          <w:color w:val="1F1A17"/>
          <w:szCs w:val="24"/>
        </w:rPr>
        <w:t>___</w:t>
      </w:r>
      <w:r w:rsidRPr="00345343">
        <w:rPr>
          <w:strike/>
          <w:color w:val="1F1A17"/>
          <w:szCs w:val="24"/>
        </w:rPr>
        <w:t>___________</w:t>
      </w:r>
      <w:r w:rsidR="00B215E4" w:rsidRPr="00345343">
        <w:rPr>
          <w:strike/>
          <w:color w:val="1F1A17"/>
          <w:szCs w:val="24"/>
        </w:rPr>
        <w:t>_</w:t>
      </w:r>
      <w:r w:rsidRPr="00345343">
        <w:rPr>
          <w:strike/>
          <w:color w:val="1F1A17"/>
          <w:szCs w:val="24"/>
        </w:rPr>
        <w:t xml:space="preserve">_____ Órgão emissor __________________, </w:t>
      </w:r>
    </w:p>
    <w:p w:rsidR="004A028D" w:rsidRPr="00345343" w:rsidRDefault="004A028D" w:rsidP="00B215E4">
      <w:pPr>
        <w:pStyle w:val="PargrafodaLista"/>
        <w:autoSpaceDE w:val="0"/>
        <w:autoSpaceDN w:val="0"/>
        <w:adjustRightInd w:val="0"/>
        <w:spacing w:after="200" w:line="240" w:lineRule="auto"/>
        <w:ind w:left="0" w:firstLine="0"/>
        <w:contextualSpacing w:val="0"/>
        <w:rPr>
          <w:strike/>
          <w:color w:val="1F1A17"/>
          <w:szCs w:val="24"/>
        </w:rPr>
      </w:pPr>
      <w:r w:rsidRPr="00345343">
        <w:rPr>
          <w:strike/>
          <w:color w:val="1F1A17"/>
          <w:szCs w:val="24"/>
        </w:rPr>
        <w:t>DECLARO TER ENTENDIDO AS ORIENTAÇÕES PRESTADAS E ESTAR CIENTE DOS RISCOS À SAÚDE</w:t>
      </w:r>
      <w:r w:rsidR="009B6CC8" w:rsidRPr="00345343">
        <w:rPr>
          <w:strike/>
          <w:color w:val="1F1A17"/>
          <w:szCs w:val="24"/>
        </w:rPr>
        <w:t xml:space="preserve"> CAUSADOS PELO USO E MANUSEIO</w:t>
      </w:r>
      <w:r w:rsidRPr="00345343">
        <w:rPr>
          <w:strike/>
          <w:color w:val="1F1A17"/>
          <w:szCs w:val="24"/>
        </w:rPr>
        <w:t xml:space="preserve"> DO PARAQUATE E DAS RECOMENDAÇÕES QUE DEVO SEGUIR DURANTE SUA UTILIZAÇÃO. </w:t>
      </w:r>
    </w:p>
    <w:p w:rsidR="00B215E4" w:rsidRPr="00345343" w:rsidRDefault="00B215E4" w:rsidP="00B215E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color w:val="1F1A17"/>
          <w:sz w:val="24"/>
          <w:szCs w:val="24"/>
        </w:rPr>
        <w:t>Local: _______________, Data: ________</w:t>
      </w:r>
      <w:r w:rsidR="004A028D" w:rsidRPr="00345343">
        <w:rPr>
          <w:rFonts w:ascii="Times New Roman" w:hAnsi="Times New Roman"/>
          <w:strike/>
          <w:color w:val="1F1A17"/>
          <w:sz w:val="24"/>
          <w:szCs w:val="24"/>
        </w:rPr>
        <w:t>______, Assinatura: ______</w:t>
      </w:r>
      <w:r w:rsidRPr="00345343">
        <w:rPr>
          <w:rFonts w:ascii="Times New Roman" w:hAnsi="Times New Roman"/>
          <w:strike/>
          <w:color w:val="1F1A17"/>
          <w:sz w:val="24"/>
          <w:szCs w:val="24"/>
        </w:rPr>
        <w:t>_</w:t>
      </w:r>
      <w:r w:rsidR="004A028D" w:rsidRPr="00345343">
        <w:rPr>
          <w:rFonts w:ascii="Times New Roman" w:hAnsi="Times New Roman"/>
          <w:strike/>
          <w:color w:val="1F1A17"/>
          <w:sz w:val="24"/>
          <w:szCs w:val="24"/>
        </w:rPr>
        <w:t>__</w:t>
      </w:r>
      <w:r w:rsidRPr="00345343">
        <w:rPr>
          <w:rFonts w:ascii="Times New Roman" w:hAnsi="Times New Roman"/>
          <w:strike/>
          <w:color w:val="1F1A17"/>
          <w:sz w:val="24"/>
          <w:szCs w:val="24"/>
        </w:rPr>
        <w:t>_</w:t>
      </w:r>
      <w:r w:rsidR="004A028D" w:rsidRPr="00345343">
        <w:rPr>
          <w:rFonts w:ascii="Times New Roman" w:hAnsi="Times New Roman"/>
          <w:strike/>
          <w:color w:val="1F1A17"/>
          <w:sz w:val="24"/>
          <w:szCs w:val="24"/>
        </w:rPr>
        <w:t>________.</w:t>
      </w:r>
    </w:p>
    <w:p w:rsidR="004A028D" w:rsidRPr="00345343" w:rsidRDefault="004A028D" w:rsidP="00B215E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trike/>
          <w:color w:val="1F1A17"/>
          <w:sz w:val="24"/>
          <w:szCs w:val="24"/>
        </w:rPr>
      </w:pPr>
      <w:r w:rsidRPr="00345343">
        <w:rPr>
          <w:rFonts w:ascii="Times New Roman" w:hAnsi="Times New Roman"/>
          <w:strike/>
          <w:color w:val="1F1A17"/>
          <w:sz w:val="24"/>
          <w:szCs w:val="24"/>
        </w:rPr>
        <w:t>Dados do profissional responsável pela emissão da Receita Agronômica:</w:t>
      </w:r>
    </w:p>
    <w:p w:rsidR="004A028D" w:rsidRPr="00345343" w:rsidRDefault="004A028D" w:rsidP="00B215E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color w:val="1F1A17"/>
          <w:sz w:val="24"/>
          <w:szCs w:val="24"/>
        </w:rPr>
        <w:t>Nome: __________</w:t>
      </w:r>
      <w:r w:rsidR="00B215E4" w:rsidRPr="00345343">
        <w:rPr>
          <w:rFonts w:ascii="Times New Roman" w:hAnsi="Times New Roman"/>
          <w:strike/>
          <w:color w:val="1F1A17"/>
          <w:sz w:val="24"/>
          <w:szCs w:val="24"/>
        </w:rPr>
        <w:t>_</w:t>
      </w:r>
      <w:r w:rsidRPr="00345343">
        <w:rPr>
          <w:rFonts w:ascii="Times New Roman" w:hAnsi="Times New Roman"/>
          <w:strike/>
          <w:color w:val="1F1A17"/>
          <w:sz w:val="24"/>
          <w:szCs w:val="24"/>
        </w:rPr>
        <w:t xml:space="preserve">____________________, </w:t>
      </w:r>
      <w:r w:rsidRPr="00345343">
        <w:rPr>
          <w:rFonts w:ascii="Times New Roman" w:hAnsi="Times New Roman"/>
          <w:strike/>
          <w:sz w:val="24"/>
          <w:szCs w:val="24"/>
        </w:rPr>
        <w:t>Nº inscrição CREA: _______________.</w:t>
      </w:r>
    </w:p>
    <w:p w:rsidR="00B215E4" w:rsidRPr="00345343" w:rsidRDefault="00B215E4" w:rsidP="00B215E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trike/>
          <w:sz w:val="24"/>
          <w:szCs w:val="24"/>
        </w:rPr>
      </w:pPr>
      <w:r w:rsidRPr="00345343">
        <w:rPr>
          <w:rFonts w:ascii="Times New Roman" w:hAnsi="Times New Roman"/>
          <w:strike/>
          <w:color w:val="1F1A17"/>
          <w:sz w:val="24"/>
          <w:szCs w:val="24"/>
        </w:rPr>
        <w:t>Local ________________, Data ________</w:t>
      </w:r>
      <w:r w:rsidR="004A028D" w:rsidRPr="00345343">
        <w:rPr>
          <w:rFonts w:ascii="Times New Roman" w:hAnsi="Times New Roman"/>
          <w:strike/>
          <w:color w:val="1F1A17"/>
          <w:sz w:val="24"/>
          <w:szCs w:val="24"/>
        </w:rPr>
        <w:t>_______, Assinatura ______________</w:t>
      </w:r>
      <w:r w:rsidRPr="00345343">
        <w:rPr>
          <w:rFonts w:ascii="Times New Roman" w:hAnsi="Times New Roman"/>
          <w:strike/>
          <w:color w:val="1F1A17"/>
          <w:sz w:val="24"/>
          <w:szCs w:val="24"/>
        </w:rPr>
        <w:t>_____</w:t>
      </w:r>
    </w:p>
    <w:p w:rsidR="004A028D" w:rsidRDefault="004A028D" w:rsidP="00B215E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trike/>
          <w:color w:val="1F1A17"/>
          <w:sz w:val="24"/>
          <w:szCs w:val="24"/>
        </w:rPr>
      </w:pPr>
      <w:r w:rsidRPr="00345343">
        <w:rPr>
          <w:rFonts w:ascii="Times New Roman" w:hAnsi="Times New Roman"/>
          <w:strike/>
          <w:color w:val="1F1A17"/>
          <w:sz w:val="24"/>
          <w:szCs w:val="24"/>
        </w:rPr>
        <w:t xml:space="preserve">(2 vias) 1ª usuário/ 2ª estabelecimento comercial </w:t>
      </w:r>
    </w:p>
    <w:p w:rsidR="00345343" w:rsidRDefault="00345343" w:rsidP="0034534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45343" w:rsidRDefault="00345343" w:rsidP="0034534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45343">
        <w:rPr>
          <w:rFonts w:ascii="Times New Roman" w:hAnsi="Times New Roman"/>
          <w:b/>
          <w:sz w:val="24"/>
          <w:szCs w:val="24"/>
        </w:rPr>
        <w:t>ANEXO</w:t>
      </w:r>
    </w:p>
    <w:p w:rsidR="00345343" w:rsidRPr="00345343" w:rsidRDefault="00345343" w:rsidP="0034534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45343">
        <w:rPr>
          <w:rFonts w:ascii="Times New Roman" w:hAnsi="Times New Roman"/>
          <w:b/>
          <w:color w:val="0000FF"/>
          <w:sz w:val="24"/>
          <w:szCs w:val="24"/>
        </w:rPr>
        <w:t>(Redação dada pela Resolução – RDC nº 190, de 1º de dezembro de 2017)</w:t>
      </w:r>
      <w:bookmarkStart w:id="0" w:name="_GoBack"/>
      <w:bookmarkEnd w:id="0"/>
    </w:p>
    <w:p w:rsidR="00345343" w:rsidRPr="00345343" w:rsidRDefault="00345343" w:rsidP="00345343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45343">
        <w:rPr>
          <w:rFonts w:ascii="Times New Roman" w:hAnsi="Times New Roman"/>
          <w:b/>
          <w:sz w:val="24"/>
          <w:szCs w:val="24"/>
        </w:rPr>
        <w:t>TERMO DE CONHECIMENTO DE RISCO E DE RESPONSABILIDADE PARA USUÁRIOS DE PRODUTOS À BASE DO INGREDIENTE ATIVO PARAQUATE</w:t>
      </w:r>
    </w:p>
    <w:p w:rsidR="00345343" w:rsidRDefault="00345343" w:rsidP="0034534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(</w:t>
      </w:r>
      <w:proofErr w:type="gramStart"/>
      <w:r w:rsidRPr="006A23AA">
        <w:rPr>
          <w:rFonts w:ascii="Times New Roman" w:hAnsi="Times New Roman"/>
          <w:sz w:val="24"/>
          <w:szCs w:val="24"/>
        </w:rPr>
        <w:t>a</w:t>
      </w:r>
      <w:proofErr w:type="gramEnd"/>
      <w:r w:rsidRPr="006A23AA">
        <w:rPr>
          <w:rFonts w:ascii="Times New Roman" w:hAnsi="Times New Roman"/>
          <w:sz w:val="24"/>
          <w:szCs w:val="24"/>
        </w:rPr>
        <w:t xml:space="preserve"> ser anexado à respectiva Receita Agronômica)</w:t>
      </w:r>
    </w:p>
    <w:p w:rsidR="00345343" w:rsidRPr="006A23AA" w:rsidRDefault="00345343" w:rsidP="00345343">
      <w:pPr>
        <w:autoSpaceDE w:val="0"/>
        <w:autoSpaceDN w:val="0"/>
        <w:adjustRightInd w:val="0"/>
        <w:spacing w:line="240" w:lineRule="auto"/>
        <w:ind w:left="851"/>
        <w:rPr>
          <w:rFonts w:ascii="Times New Roman" w:hAnsi="Times New Roman"/>
          <w:i/>
          <w:iCs/>
          <w:sz w:val="24"/>
          <w:szCs w:val="24"/>
        </w:rPr>
      </w:pPr>
      <w:r w:rsidRPr="006A23AA">
        <w:rPr>
          <w:rFonts w:ascii="Times New Roman" w:hAnsi="Times New Roman"/>
          <w:i/>
          <w:sz w:val="24"/>
          <w:szCs w:val="24"/>
        </w:rPr>
        <w:t>VOCÊ SABIA?</w:t>
      </w:r>
    </w:p>
    <w:tbl>
      <w:tblPr>
        <w:tblStyle w:val="Tabelacomgrade"/>
        <w:tblW w:w="6804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</w:tblGrid>
      <w:tr w:rsidR="00345343" w:rsidRPr="006A23AA" w:rsidTr="00261594">
        <w:trPr>
          <w:trHeight w:val="1800"/>
          <w:jc w:val="center"/>
        </w:trPr>
        <w:tc>
          <w:tcPr>
            <w:tcW w:w="8671" w:type="dxa"/>
            <w:tcBorders>
              <w:top w:val="single" w:sz="4" w:space="0" w:color="auto"/>
              <w:bottom w:val="nil"/>
            </w:tcBorders>
          </w:tcPr>
          <w:p w:rsidR="00345343" w:rsidRPr="006A23AA" w:rsidRDefault="00345343" w:rsidP="00261594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jc w:val="left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UM PEQUENO GOLE DE PARAQUATE PODE MATAR.</w:t>
            </w:r>
          </w:p>
          <w:p w:rsidR="00345343" w:rsidRPr="006A23AA" w:rsidRDefault="00345343" w:rsidP="00261594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jc w:val="left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O PARAQUATE PODE SER ABSORVIDO PELA PELE.</w:t>
            </w:r>
          </w:p>
          <w:p w:rsidR="00345343" w:rsidRPr="006A23AA" w:rsidRDefault="00345343" w:rsidP="00261594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hanging="2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EVIDÊNCIAS INDICAM QUE A EXPOSIÇÃO AO PARAQUATE PODE SER UM DOS FATORES DE RISCO PARA A DOENÇA DE PARKINSON EM TRABALHADORES RURAIS.</w:t>
            </w:r>
          </w:p>
        </w:tc>
      </w:tr>
      <w:tr w:rsidR="00345343" w:rsidRPr="006A23AA" w:rsidTr="00261594">
        <w:trPr>
          <w:trHeight w:val="940"/>
          <w:jc w:val="center"/>
        </w:trPr>
        <w:tc>
          <w:tcPr>
            <w:tcW w:w="8671" w:type="dxa"/>
            <w:tcBorders>
              <w:top w:val="nil"/>
              <w:bottom w:val="single" w:sz="4" w:space="0" w:color="auto"/>
            </w:tcBorders>
          </w:tcPr>
          <w:p w:rsidR="00345343" w:rsidRPr="006A23AA" w:rsidRDefault="00345343" w:rsidP="00261594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hanging="2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EVIDÊNCIAS DEMONSTRAM A EXISTÊNCIA DE RISCO DA EXPOSIÇÃO AO PARAQUATE CAUSAR MUTAÇÕES GENÉTICAS EM TRABALHADORES RURAIS.</w:t>
            </w:r>
          </w:p>
        </w:tc>
      </w:tr>
    </w:tbl>
    <w:p w:rsidR="00345343" w:rsidRPr="006A23AA" w:rsidRDefault="00345343" w:rsidP="0034534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45343" w:rsidRDefault="00345343" w:rsidP="0034534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lastRenderedPageBreak/>
        <w:t>Devido aos riscos à saúde causados pelo PARAQUATE, seu uso será proibido no país a partir de 22 de setembro de 2020, conforme estabelecido na Resolução da Diretoria Colegiada - RDC nº 177, de 21 de setembro de 2017.</w:t>
      </w:r>
    </w:p>
    <w:p w:rsidR="00345343" w:rsidRPr="006A23AA" w:rsidRDefault="00345343" w:rsidP="0034534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i/>
          <w:sz w:val="24"/>
          <w:szCs w:val="24"/>
        </w:rPr>
      </w:pPr>
      <w:r w:rsidRPr="006A23AA">
        <w:rPr>
          <w:rFonts w:ascii="Times New Roman" w:hAnsi="Times New Roman"/>
          <w:i/>
          <w:sz w:val="24"/>
          <w:szCs w:val="24"/>
        </w:rPr>
        <w:t>POR ISSO, SIGA AS SEGUINTES RECOMENDAÇÕES:</w:t>
      </w:r>
    </w:p>
    <w:tbl>
      <w:tblPr>
        <w:tblStyle w:val="Tabelacomgrade"/>
        <w:tblW w:w="6804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</w:tblGrid>
      <w:tr w:rsidR="00345343" w:rsidRPr="006A23AA" w:rsidTr="00261594">
        <w:trPr>
          <w:trHeight w:val="597"/>
          <w:jc w:val="center"/>
        </w:trPr>
        <w:tc>
          <w:tcPr>
            <w:tcW w:w="8675" w:type="dxa"/>
            <w:tcBorders>
              <w:top w:val="single" w:sz="4" w:space="0" w:color="auto"/>
              <w:bottom w:val="single" w:sz="4" w:space="0" w:color="auto"/>
            </w:tcBorders>
          </w:tcPr>
          <w:p w:rsidR="00345343" w:rsidRDefault="00345343" w:rsidP="00261594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EVITE AO MÁXIMO O CONTATO COM O PRODUTO.</w:t>
            </w:r>
          </w:p>
          <w:p w:rsidR="00345343" w:rsidRDefault="00345343" w:rsidP="00261594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UTILIZE TODOS OS EQUIPAMENTOS DE PROTEÇÃO INDIVIDUAL (EPI) RECOMENDADOS PARA O MANUSEIO E APLICAÇÃO DO PRODUTO. </w:t>
            </w:r>
          </w:p>
          <w:p w:rsidR="00345343" w:rsidRPr="006A23AA" w:rsidRDefault="00345343" w:rsidP="00261594">
            <w:pPr>
              <w:pStyle w:val="PargrafodaLista"/>
              <w:autoSpaceDE w:val="0"/>
              <w:autoSpaceDN w:val="0"/>
              <w:adjustRightInd w:val="0"/>
              <w:spacing w:after="200" w:line="240" w:lineRule="auto"/>
              <w:ind w:left="318" w:firstLine="0"/>
              <w:contextualSpacing w:val="0"/>
              <w:rPr>
                <w:szCs w:val="24"/>
              </w:rPr>
            </w:pPr>
            <w:r w:rsidRPr="006A23AA">
              <w:rPr>
                <w:szCs w:val="24"/>
              </w:rPr>
              <w:sym w:font="Symbol" w:char="F0B7"/>
            </w:r>
            <w:r w:rsidRPr="006A23AA">
              <w:rPr>
                <w:szCs w:val="24"/>
              </w:rPr>
              <w:t xml:space="preserve"> UTILIZE O PRODUTO APENAS NAS CULTURAS E FORMAS DE APLICAÇÃO AUTORIZADAS.</w:t>
            </w:r>
          </w:p>
        </w:tc>
      </w:tr>
    </w:tbl>
    <w:p w:rsidR="00345343" w:rsidRDefault="00345343" w:rsidP="0034534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A23AA">
        <w:rPr>
          <w:rFonts w:ascii="Times New Roman" w:hAnsi="Times New Roman"/>
          <w:bCs/>
          <w:i/>
          <w:iCs/>
          <w:sz w:val="24"/>
          <w:szCs w:val="24"/>
        </w:rPr>
        <w:t>SAIBA QUE</w:t>
      </w:r>
      <w:r w:rsidRPr="006A23AA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 w:rsidR="00345343" w:rsidRDefault="00345343" w:rsidP="00345343">
      <w:pPr>
        <w:pStyle w:val="PargrafodaLista"/>
        <w:autoSpaceDE w:val="0"/>
        <w:autoSpaceDN w:val="0"/>
        <w:adjustRightInd w:val="0"/>
        <w:spacing w:after="200" w:line="240" w:lineRule="auto"/>
        <w:ind w:left="1080" w:firstLine="0"/>
        <w:contextualSpacing w:val="0"/>
        <w:rPr>
          <w:szCs w:val="24"/>
        </w:rPr>
      </w:pPr>
      <w:r w:rsidRPr="006A23AA">
        <w:rPr>
          <w:szCs w:val="24"/>
        </w:rPr>
        <w:t>I. É DEVER DO PROFISSIONAL que lhe receitou PARAQUATE informar as medidas de segurança que podem diminuir os riscos à saúde causados pelo uso e manuseio deste produto.</w:t>
      </w:r>
    </w:p>
    <w:p w:rsidR="00345343" w:rsidRDefault="00345343" w:rsidP="00345343">
      <w:pPr>
        <w:pStyle w:val="PargrafodaLista"/>
        <w:autoSpaceDE w:val="0"/>
        <w:autoSpaceDN w:val="0"/>
        <w:adjustRightInd w:val="0"/>
        <w:spacing w:after="200" w:line="240" w:lineRule="auto"/>
        <w:ind w:left="1080" w:firstLine="0"/>
        <w:contextualSpacing w:val="0"/>
        <w:rPr>
          <w:szCs w:val="24"/>
        </w:rPr>
      </w:pPr>
      <w:r w:rsidRPr="006A23AA">
        <w:rPr>
          <w:szCs w:val="24"/>
        </w:rPr>
        <w:t>II. É SEU DEVER informar os demais usuários deste produto sobre as recomendações deste termo.</w:t>
      </w:r>
    </w:p>
    <w:p w:rsidR="00345343" w:rsidRDefault="00345343" w:rsidP="00345343">
      <w:pPr>
        <w:pStyle w:val="PargrafodaLista"/>
        <w:autoSpaceDE w:val="0"/>
        <w:autoSpaceDN w:val="0"/>
        <w:adjustRightInd w:val="0"/>
        <w:spacing w:after="200" w:line="240" w:lineRule="auto"/>
        <w:ind w:left="1080" w:firstLine="0"/>
        <w:contextualSpacing w:val="0"/>
        <w:rPr>
          <w:szCs w:val="24"/>
        </w:rPr>
      </w:pPr>
      <w:r w:rsidRPr="006A23AA">
        <w:rPr>
          <w:szCs w:val="24"/>
        </w:rPr>
        <w:t>III. É SEU DIREITO e dos DEMAIS USUÁRIOS recusar o uso do PARAQUATE.</w:t>
      </w:r>
    </w:p>
    <w:p w:rsidR="00345343" w:rsidRDefault="00345343" w:rsidP="0034534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A23AA">
        <w:rPr>
          <w:rFonts w:ascii="Times New Roman" w:hAnsi="Times New Roman"/>
          <w:sz w:val="24"/>
          <w:szCs w:val="24"/>
        </w:rPr>
        <w:t>Declaração do usuário:</w:t>
      </w:r>
    </w:p>
    <w:p w:rsidR="00345343" w:rsidRPr="006A23AA" w:rsidRDefault="00345343" w:rsidP="00345343">
      <w:pPr>
        <w:pStyle w:val="PargrafodaLista"/>
        <w:autoSpaceDE w:val="0"/>
        <w:autoSpaceDN w:val="0"/>
        <w:adjustRightInd w:val="0"/>
        <w:spacing w:after="200" w:line="240" w:lineRule="auto"/>
        <w:ind w:left="0" w:firstLine="0"/>
        <w:contextualSpacing w:val="0"/>
        <w:rPr>
          <w:color w:val="1F1A17"/>
          <w:szCs w:val="24"/>
        </w:rPr>
      </w:pPr>
      <w:r>
        <w:rPr>
          <w:color w:val="1F1A17"/>
          <w:szCs w:val="24"/>
        </w:rPr>
        <w:t>Eu, _</w:t>
      </w:r>
      <w:r w:rsidRPr="006A23AA">
        <w:rPr>
          <w:color w:val="1F1A17"/>
          <w:szCs w:val="24"/>
        </w:rPr>
        <w:t>_________________________________________________________________, Endereç</w:t>
      </w:r>
      <w:r>
        <w:rPr>
          <w:color w:val="1F1A17"/>
          <w:szCs w:val="24"/>
        </w:rPr>
        <w:t>o _</w:t>
      </w:r>
      <w:r w:rsidRPr="006A23AA">
        <w:rPr>
          <w:color w:val="1F1A17"/>
          <w:szCs w:val="24"/>
        </w:rPr>
        <w:t>_____________________________________________________________,</w:t>
      </w:r>
    </w:p>
    <w:p w:rsidR="00345343" w:rsidRPr="006A23AA" w:rsidRDefault="00345343" w:rsidP="00345343">
      <w:pPr>
        <w:pStyle w:val="PargrafodaLista"/>
        <w:autoSpaceDE w:val="0"/>
        <w:autoSpaceDN w:val="0"/>
        <w:adjustRightInd w:val="0"/>
        <w:spacing w:after="200" w:line="240" w:lineRule="auto"/>
        <w:ind w:left="0" w:firstLine="0"/>
        <w:contextualSpacing w:val="0"/>
        <w:rPr>
          <w:color w:val="1F1A17"/>
          <w:szCs w:val="24"/>
        </w:rPr>
      </w:pPr>
      <w:r w:rsidRPr="006A23AA">
        <w:rPr>
          <w:color w:val="1F1A17"/>
          <w:szCs w:val="24"/>
        </w:rPr>
        <w:t xml:space="preserve">Identidade número ____________________ Órgão emissor __________________, DECLARO TER ENTENDIDO AS ORIENTAÇÕES PRESTADAS E ESTAR CIENTE DOS RISCOS À SAÚDE CAUSADOS PELO USO E MANUSEIO DO PARAQUATE E DAS RECOMENDAÇÕES QUE DEVO SEGUIR DURANTE SUA UTILIZAÇÃO. </w:t>
      </w:r>
    </w:p>
    <w:p w:rsidR="00345343" w:rsidRDefault="00345343" w:rsidP="0034534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1A17"/>
          <w:sz w:val="24"/>
          <w:szCs w:val="24"/>
        </w:rPr>
        <w:t>Local: ________________, Data: _________, Assinatura: _____________</w:t>
      </w:r>
      <w:r w:rsidRPr="006A23AA">
        <w:rPr>
          <w:rFonts w:ascii="Times New Roman" w:hAnsi="Times New Roman"/>
          <w:color w:val="1F1A17"/>
          <w:sz w:val="24"/>
          <w:szCs w:val="24"/>
        </w:rPr>
        <w:t>_______.</w:t>
      </w:r>
    </w:p>
    <w:p w:rsidR="00345343" w:rsidRPr="006A23AA" w:rsidRDefault="00345343" w:rsidP="0034534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1F1A17"/>
          <w:sz w:val="24"/>
          <w:szCs w:val="24"/>
        </w:rPr>
      </w:pPr>
      <w:r w:rsidRPr="006A23AA">
        <w:rPr>
          <w:rFonts w:ascii="Times New Roman" w:hAnsi="Times New Roman"/>
          <w:color w:val="1F1A17"/>
          <w:sz w:val="24"/>
          <w:szCs w:val="24"/>
        </w:rPr>
        <w:t>Dados do profissional responsável pela emissão da Receita Agronômica:</w:t>
      </w:r>
    </w:p>
    <w:p w:rsidR="00345343" w:rsidRPr="006A23AA" w:rsidRDefault="00345343" w:rsidP="0034534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1A17"/>
          <w:sz w:val="24"/>
          <w:szCs w:val="24"/>
        </w:rPr>
        <w:t>Nome</w:t>
      </w:r>
      <w:r w:rsidRPr="006A23AA">
        <w:rPr>
          <w:rFonts w:ascii="Times New Roman" w:hAnsi="Times New Roman"/>
          <w:color w:val="1F1A17"/>
          <w:sz w:val="24"/>
          <w:szCs w:val="24"/>
        </w:rPr>
        <w:t xml:space="preserve">_______________________________, </w:t>
      </w:r>
      <w:r w:rsidRPr="006A23AA">
        <w:rPr>
          <w:rFonts w:ascii="Times New Roman" w:hAnsi="Times New Roman"/>
          <w:sz w:val="24"/>
          <w:szCs w:val="24"/>
        </w:rPr>
        <w:t>Nº inscrição CREA: _______________.</w:t>
      </w:r>
    </w:p>
    <w:p w:rsidR="00345343" w:rsidRDefault="00345343" w:rsidP="0034534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1A17"/>
          <w:sz w:val="24"/>
          <w:szCs w:val="24"/>
        </w:rPr>
        <w:t>Local _______________, Data ___</w:t>
      </w:r>
      <w:r w:rsidRPr="006A23AA">
        <w:rPr>
          <w:rFonts w:ascii="Times New Roman" w:hAnsi="Times New Roman"/>
          <w:color w:val="1F1A17"/>
          <w:sz w:val="24"/>
          <w:szCs w:val="24"/>
        </w:rPr>
        <w:t>__________, Assinatura _____________________.</w:t>
      </w:r>
    </w:p>
    <w:p w:rsidR="00345343" w:rsidRDefault="00345343" w:rsidP="00345343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1F1A17"/>
          <w:sz w:val="24"/>
          <w:szCs w:val="24"/>
        </w:rPr>
      </w:pPr>
      <w:r w:rsidRPr="006A23AA">
        <w:rPr>
          <w:rFonts w:ascii="Times New Roman" w:hAnsi="Times New Roman"/>
          <w:color w:val="1F1A17"/>
          <w:sz w:val="24"/>
          <w:szCs w:val="24"/>
        </w:rPr>
        <w:t xml:space="preserve">(2 vias) 1ª usuário/ 2ª estabelecimento comercial </w:t>
      </w:r>
    </w:p>
    <w:p w:rsidR="00345343" w:rsidRPr="00345343" w:rsidRDefault="00345343" w:rsidP="00B215E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345343" w:rsidRPr="00345343" w:rsidSect="00B215E4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AEB" w:rsidRDefault="004D6AEB" w:rsidP="008F6C30">
      <w:pPr>
        <w:spacing w:after="0" w:line="240" w:lineRule="auto"/>
      </w:pPr>
      <w:r>
        <w:separator/>
      </w:r>
    </w:p>
  </w:endnote>
  <w:endnote w:type="continuationSeparator" w:id="0">
    <w:p w:rsidR="004D6AEB" w:rsidRDefault="004D6AEB" w:rsidP="008F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D19" w:rsidRDefault="00B215E4" w:rsidP="00B215E4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 xml:space="preserve">Este texto não substitui </w:t>
    </w:r>
    <w:proofErr w:type="gramStart"/>
    <w:r w:rsidRPr="00B517AC">
      <w:rPr>
        <w:color w:val="943634"/>
      </w:rPr>
      <w:t>o(</w:t>
    </w:r>
    <w:proofErr w:type="gramEnd"/>
    <w:r w:rsidRPr="00B517AC">
      <w:rPr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AEB" w:rsidRDefault="004D6AEB" w:rsidP="008F6C30">
      <w:pPr>
        <w:spacing w:after="0" w:line="240" w:lineRule="auto"/>
      </w:pPr>
      <w:r>
        <w:separator/>
      </w:r>
    </w:p>
  </w:footnote>
  <w:footnote w:type="continuationSeparator" w:id="0">
    <w:p w:rsidR="004D6AEB" w:rsidRDefault="004D6AEB" w:rsidP="008F6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E4" w:rsidRPr="00B517AC" w:rsidRDefault="004D6AEB" w:rsidP="00B215E4">
    <w:pPr>
      <w:tabs>
        <w:tab w:val="center" w:pos="4252"/>
        <w:tab w:val="right" w:pos="8504"/>
      </w:tabs>
      <w:spacing w:after="0" w:line="240" w:lineRule="auto"/>
      <w:jc w:val="center"/>
    </w:pPr>
    <w:r w:rsidRPr="00F52F33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15E4" w:rsidRPr="00B517AC" w:rsidRDefault="00B215E4" w:rsidP="00B215E4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B215E4" w:rsidRPr="00B517AC" w:rsidRDefault="00B215E4" w:rsidP="00B215E4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B215E4" w:rsidRDefault="00B215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220A"/>
    <w:multiLevelType w:val="hybridMultilevel"/>
    <w:tmpl w:val="F6B8B52C"/>
    <w:lvl w:ilvl="0" w:tplc="D74AB3FA">
      <w:start w:val="1"/>
      <w:numFmt w:val="upperRoman"/>
      <w:lvlText w:val="%1-"/>
      <w:lvlJc w:val="left"/>
      <w:pPr>
        <w:ind w:left="1080" w:hanging="720"/>
      </w:pPr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247C32"/>
    <w:multiLevelType w:val="hybridMultilevel"/>
    <w:tmpl w:val="8A94F34E"/>
    <w:lvl w:ilvl="0" w:tplc="AFE44A36">
      <w:start w:val="1"/>
      <w:numFmt w:val="lowerLetter"/>
      <w:lvlText w:val="%1)"/>
      <w:lvlJc w:val="left"/>
      <w:pPr>
        <w:ind w:left="149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 w15:restartNumberingAfterBreak="0">
    <w:nsid w:val="2F9C2F84"/>
    <w:multiLevelType w:val="multilevel"/>
    <w:tmpl w:val="63841E8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cs="Times New Roman" w:hint="default"/>
      </w:rPr>
    </w:lvl>
  </w:abstractNum>
  <w:abstractNum w:abstractNumId="3" w15:restartNumberingAfterBreak="0">
    <w:nsid w:val="6F9D3C7B"/>
    <w:multiLevelType w:val="hybridMultilevel"/>
    <w:tmpl w:val="1896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272F8"/>
    <w:multiLevelType w:val="hybridMultilevel"/>
    <w:tmpl w:val="5B38D308"/>
    <w:lvl w:ilvl="0" w:tplc="2042F58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2917FB4"/>
    <w:multiLevelType w:val="hybridMultilevel"/>
    <w:tmpl w:val="EC5E4FAA"/>
    <w:lvl w:ilvl="0" w:tplc="7712621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E235EB8"/>
    <w:multiLevelType w:val="hybridMultilevel"/>
    <w:tmpl w:val="15E2F7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F71668A"/>
    <w:multiLevelType w:val="hybridMultilevel"/>
    <w:tmpl w:val="7EAC06FA"/>
    <w:lvl w:ilvl="0" w:tplc="3BB27FB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FA52D08"/>
    <w:multiLevelType w:val="hybridMultilevel"/>
    <w:tmpl w:val="368C18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7F"/>
    <w:rsid w:val="00000B08"/>
    <w:rsid w:val="000114F4"/>
    <w:rsid w:val="0001526B"/>
    <w:rsid w:val="00034D46"/>
    <w:rsid w:val="00080EC1"/>
    <w:rsid w:val="0009733A"/>
    <w:rsid w:val="000A2058"/>
    <w:rsid w:val="000B05DE"/>
    <w:rsid w:val="000B137C"/>
    <w:rsid w:val="000C504D"/>
    <w:rsid w:val="000E1903"/>
    <w:rsid w:val="000E1DAD"/>
    <w:rsid w:val="000E39A5"/>
    <w:rsid w:val="000F1FFE"/>
    <w:rsid w:val="00100430"/>
    <w:rsid w:val="00106EC7"/>
    <w:rsid w:val="00114942"/>
    <w:rsid w:val="00115B1D"/>
    <w:rsid w:val="00117395"/>
    <w:rsid w:val="001245F2"/>
    <w:rsid w:val="00131A76"/>
    <w:rsid w:val="001504C1"/>
    <w:rsid w:val="0015333C"/>
    <w:rsid w:val="0015383A"/>
    <w:rsid w:val="00157A9A"/>
    <w:rsid w:val="00160A61"/>
    <w:rsid w:val="001623B6"/>
    <w:rsid w:val="00164C1A"/>
    <w:rsid w:val="001659A4"/>
    <w:rsid w:val="00172442"/>
    <w:rsid w:val="00173F33"/>
    <w:rsid w:val="00176981"/>
    <w:rsid w:val="00180AC4"/>
    <w:rsid w:val="001A6236"/>
    <w:rsid w:val="001D0F7E"/>
    <w:rsid w:val="001D2C00"/>
    <w:rsid w:val="001E37FF"/>
    <w:rsid w:val="001E45BF"/>
    <w:rsid w:val="00210260"/>
    <w:rsid w:val="00215C1F"/>
    <w:rsid w:val="00223E5E"/>
    <w:rsid w:val="00251CAE"/>
    <w:rsid w:val="00254AA7"/>
    <w:rsid w:val="00254D0F"/>
    <w:rsid w:val="00275596"/>
    <w:rsid w:val="0028055D"/>
    <w:rsid w:val="00283217"/>
    <w:rsid w:val="002853BF"/>
    <w:rsid w:val="00295F32"/>
    <w:rsid w:val="002965C9"/>
    <w:rsid w:val="002A542B"/>
    <w:rsid w:val="002A5683"/>
    <w:rsid w:val="002B0D11"/>
    <w:rsid w:val="002D16F8"/>
    <w:rsid w:val="002E339F"/>
    <w:rsid w:val="002F433F"/>
    <w:rsid w:val="002F532A"/>
    <w:rsid w:val="00311478"/>
    <w:rsid w:val="00327315"/>
    <w:rsid w:val="00335795"/>
    <w:rsid w:val="00337E08"/>
    <w:rsid w:val="00345343"/>
    <w:rsid w:val="00347BD1"/>
    <w:rsid w:val="0035343A"/>
    <w:rsid w:val="00367563"/>
    <w:rsid w:val="003818A0"/>
    <w:rsid w:val="00382595"/>
    <w:rsid w:val="003B2470"/>
    <w:rsid w:val="003C232F"/>
    <w:rsid w:val="003C2B3A"/>
    <w:rsid w:val="003C5DD8"/>
    <w:rsid w:val="003D2829"/>
    <w:rsid w:val="003F282E"/>
    <w:rsid w:val="00407E55"/>
    <w:rsid w:val="004254AC"/>
    <w:rsid w:val="004279E2"/>
    <w:rsid w:val="0044184B"/>
    <w:rsid w:val="00446480"/>
    <w:rsid w:val="00447D26"/>
    <w:rsid w:val="0045564F"/>
    <w:rsid w:val="0047268F"/>
    <w:rsid w:val="00482633"/>
    <w:rsid w:val="00487A8C"/>
    <w:rsid w:val="00497520"/>
    <w:rsid w:val="004A028D"/>
    <w:rsid w:val="004B5D11"/>
    <w:rsid w:val="004C3C45"/>
    <w:rsid w:val="004D1612"/>
    <w:rsid w:val="004D6AEB"/>
    <w:rsid w:val="004E2237"/>
    <w:rsid w:val="00531D1D"/>
    <w:rsid w:val="00555532"/>
    <w:rsid w:val="005667CD"/>
    <w:rsid w:val="00584E2D"/>
    <w:rsid w:val="005A7307"/>
    <w:rsid w:val="005B1190"/>
    <w:rsid w:val="005D4DFF"/>
    <w:rsid w:val="005D5423"/>
    <w:rsid w:val="005E2E75"/>
    <w:rsid w:val="005E5E2B"/>
    <w:rsid w:val="005F01F7"/>
    <w:rsid w:val="005F2A8B"/>
    <w:rsid w:val="005F7261"/>
    <w:rsid w:val="00602594"/>
    <w:rsid w:val="0062070F"/>
    <w:rsid w:val="0062157B"/>
    <w:rsid w:val="006314BB"/>
    <w:rsid w:val="0066447E"/>
    <w:rsid w:val="00680DB4"/>
    <w:rsid w:val="00684BA0"/>
    <w:rsid w:val="00691C48"/>
    <w:rsid w:val="00696E1D"/>
    <w:rsid w:val="0071261F"/>
    <w:rsid w:val="0071737D"/>
    <w:rsid w:val="00724F38"/>
    <w:rsid w:val="007371E5"/>
    <w:rsid w:val="00741FED"/>
    <w:rsid w:val="00742048"/>
    <w:rsid w:val="00753BF8"/>
    <w:rsid w:val="007665D7"/>
    <w:rsid w:val="00771D49"/>
    <w:rsid w:val="0078493C"/>
    <w:rsid w:val="00785DC6"/>
    <w:rsid w:val="0079740D"/>
    <w:rsid w:val="007A1298"/>
    <w:rsid w:val="007A2380"/>
    <w:rsid w:val="007B0635"/>
    <w:rsid w:val="007E299E"/>
    <w:rsid w:val="007F032F"/>
    <w:rsid w:val="007F24FF"/>
    <w:rsid w:val="007F5709"/>
    <w:rsid w:val="007F5AA6"/>
    <w:rsid w:val="00806BE3"/>
    <w:rsid w:val="00856B57"/>
    <w:rsid w:val="00862B67"/>
    <w:rsid w:val="008678C0"/>
    <w:rsid w:val="0087357F"/>
    <w:rsid w:val="00874E2A"/>
    <w:rsid w:val="00876879"/>
    <w:rsid w:val="00886888"/>
    <w:rsid w:val="00886DA7"/>
    <w:rsid w:val="00887292"/>
    <w:rsid w:val="008A572D"/>
    <w:rsid w:val="008B0D3C"/>
    <w:rsid w:val="008B4E10"/>
    <w:rsid w:val="008B4E91"/>
    <w:rsid w:val="008E0D10"/>
    <w:rsid w:val="008E349F"/>
    <w:rsid w:val="008F1C8D"/>
    <w:rsid w:val="008F6C30"/>
    <w:rsid w:val="00910003"/>
    <w:rsid w:val="009158C8"/>
    <w:rsid w:val="0092291B"/>
    <w:rsid w:val="00941F35"/>
    <w:rsid w:val="00944B0B"/>
    <w:rsid w:val="00954B78"/>
    <w:rsid w:val="009819A3"/>
    <w:rsid w:val="009864D8"/>
    <w:rsid w:val="00987BDA"/>
    <w:rsid w:val="009B6B67"/>
    <w:rsid w:val="009B6CC8"/>
    <w:rsid w:val="009C6500"/>
    <w:rsid w:val="009D187D"/>
    <w:rsid w:val="009D563D"/>
    <w:rsid w:val="009F119E"/>
    <w:rsid w:val="009F4061"/>
    <w:rsid w:val="00A0373E"/>
    <w:rsid w:val="00A120D6"/>
    <w:rsid w:val="00A12D29"/>
    <w:rsid w:val="00A20233"/>
    <w:rsid w:val="00A4232F"/>
    <w:rsid w:val="00A650E9"/>
    <w:rsid w:val="00A70C1F"/>
    <w:rsid w:val="00A75509"/>
    <w:rsid w:val="00A76AFB"/>
    <w:rsid w:val="00A87E24"/>
    <w:rsid w:val="00AF66EF"/>
    <w:rsid w:val="00B01D19"/>
    <w:rsid w:val="00B215E4"/>
    <w:rsid w:val="00B22190"/>
    <w:rsid w:val="00B44C75"/>
    <w:rsid w:val="00B517AC"/>
    <w:rsid w:val="00B618F9"/>
    <w:rsid w:val="00B80232"/>
    <w:rsid w:val="00B81B5C"/>
    <w:rsid w:val="00B82A6F"/>
    <w:rsid w:val="00B83CD5"/>
    <w:rsid w:val="00B841A9"/>
    <w:rsid w:val="00B8677E"/>
    <w:rsid w:val="00BA1067"/>
    <w:rsid w:val="00BD1551"/>
    <w:rsid w:val="00C038AB"/>
    <w:rsid w:val="00C03BDC"/>
    <w:rsid w:val="00C17754"/>
    <w:rsid w:val="00C43C9A"/>
    <w:rsid w:val="00C45D85"/>
    <w:rsid w:val="00C629D7"/>
    <w:rsid w:val="00C75CD1"/>
    <w:rsid w:val="00CA76C8"/>
    <w:rsid w:val="00CD4229"/>
    <w:rsid w:val="00CE7D28"/>
    <w:rsid w:val="00D0081D"/>
    <w:rsid w:val="00D06F1A"/>
    <w:rsid w:val="00D369AE"/>
    <w:rsid w:val="00D621F7"/>
    <w:rsid w:val="00D6680F"/>
    <w:rsid w:val="00D7102D"/>
    <w:rsid w:val="00D735AE"/>
    <w:rsid w:val="00D77AF0"/>
    <w:rsid w:val="00D83A2A"/>
    <w:rsid w:val="00D86F70"/>
    <w:rsid w:val="00D91C5E"/>
    <w:rsid w:val="00D941FE"/>
    <w:rsid w:val="00DB5FAB"/>
    <w:rsid w:val="00DD542F"/>
    <w:rsid w:val="00E066C5"/>
    <w:rsid w:val="00E336C8"/>
    <w:rsid w:val="00E344E9"/>
    <w:rsid w:val="00E71B19"/>
    <w:rsid w:val="00E72320"/>
    <w:rsid w:val="00E753BB"/>
    <w:rsid w:val="00E926E2"/>
    <w:rsid w:val="00E967F2"/>
    <w:rsid w:val="00EB2703"/>
    <w:rsid w:val="00EC2B3D"/>
    <w:rsid w:val="00EC47C5"/>
    <w:rsid w:val="00EC73FA"/>
    <w:rsid w:val="00ED1BA3"/>
    <w:rsid w:val="00EE6A53"/>
    <w:rsid w:val="00EF07A3"/>
    <w:rsid w:val="00F11A9C"/>
    <w:rsid w:val="00F20D42"/>
    <w:rsid w:val="00F25114"/>
    <w:rsid w:val="00F26011"/>
    <w:rsid w:val="00F27B92"/>
    <w:rsid w:val="00F37FB4"/>
    <w:rsid w:val="00F52F33"/>
    <w:rsid w:val="00F73BE5"/>
    <w:rsid w:val="00F830FC"/>
    <w:rsid w:val="00F8446F"/>
    <w:rsid w:val="00FC360A"/>
    <w:rsid w:val="00FC3A6C"/>
    <w:rsid w:val="00FD5A69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AD34B"/>
  <w14:defaultImageDpi w14:val="0"/>
  <w15:docId w15:val="{2495CB8A-C76E-4960-94DA-C50A052B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5B1D"/>
    <w:pPr>
      <w:spacing w:after="200" w:line="276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23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B4E91"/>
    <w:pPr>
      <w:spacing w:after="0" w:line="360" w:lineRule="auto"/>
      <w:ind w:left="720" w:firstLine="1418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95F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5F32"/>
    <w:rPr>
      <w:rFonts w:cs="Times New Roman"/>
      <w:b/>
      <w:bCs/>
    </w:rPr>
  </w:style>
  <w:style w:type="character" w:styleId="Hyperlink">
    <w:name w:val="Hyperlink"/>
    <w:basedOn w:val="Fontepargpadro"/>
    <w:uiPriority w:val="99"/>
    <w:unhideWhenUsed/>
    <w:rsid w:val="00295F32"/>
    <w:rPr>
      <w:rFonts w:cs="Times New Roman"/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77AF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77A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D77AF0"/>
    <w:rPr>
      <w:rFonts w:ascii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7A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D77AF0"/>
    <w:rPr>
      <w:rFonts w:ascii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77AF0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EC47C5"/>
    <w:rPr>
      <w:rFonts w:cs="Times New Roman"/>
    </w:rPr>
  </w:style>
  <w:style w:type="table" w:styleId="Tabelacomgrade">
    <w:name w:val="Table Grid"/>
    <w:basedOn w:val="Tabelanormal"/>
    <w:uiPriority w:val="39"/>
    <w:rsid w:val="004A028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F6C30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8F6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F6C3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8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17B14E-3CA1-4B97-BA6B-AF24D71831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E8A16E-39FC-4223-B4DC-3AC6E0FCAB32}"/>
</file>

<file path=customXml/itemProps3.xml><?xml version="1.0" encoding="utf-8"?>
<ds:datastoreItem xmlns:ds="http://schemas.openxmlformats.org/officeDocument/2006/customXml" ds:itemID="{016BF7FD-B80E-4710-A56E-C948E546E06B}"/>
</file>

<file path=customXml/itemProps4.xml><?xml version="1.0" encoding="utf-8"?>
<ds:datastoreItem xmlns:ds="http://schemas.openxmlformats.org/officeDocument/2006/customXml" ds:itemID="{70C6C793-FFD8-4DD4-A592-750E628B37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2171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Queiroz Moreira</dc:creator>
  <cp:keywords/>
  <dc:description/>
  <cp:lastModifiedBy>Raianne Liberal Coutinho</cp:lastModifiedBy>
  <cp:revision>2</cp:revision>
  <cp:lastPrinted>2017-09-19T21:14:00Z</cp:lastPrinted>
  <dcterms:created xsi:type="dcterms:W3CDTF">2017-12-01T13:01:00Z</dcterms:created>
  <dcterms:modified xsi:type="dcterms:W3CDTF">2017-12-01T13:01:00Z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