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75C" w:rsidRPr="00505962" w:rsidRDefault="0066375C" w:rsidP="0005208A">
      <w:pPr>
        <w:pStyle w:val="Ttulo1"/>
        <w:ind w:left="-851" w:right="-852"/>
        <w:divId w:val="611278577"/>
        <w:rPr>
          <w:rFonts w:ascii="Times New Roman" w:hAnsi="Times New Roman" w:cs="Times New Roman"/>
          <w:sz w:val="24"/>
          <w:szCs w:val="24"/>
        </w:rPr>
      </w:pPr>
      <w:bookmarkStart w:id="0" w:name="_GoBack"/>
      <w:bookmarkEnd w:id="0"/>
      <w:r w:rsidRPr="00505962">
        <w:rPr>
          <w:rFonts w:ascii="Times New Roman" w:hAnsi="Times New Roman" w:cs="Times New Roman"/>
          <w:sz w:val="24"/>
          <w:szCs w:val="24"/>
        </w:rPr>
        <w:t>Resolução da Diretoria Colegiada - RDC nº</w:t>
      </w:r>
      <w:r w:rsidR="0005208A" w:rsidRPr="00505962">
        <w:rPr>
          <w:rFonts w:ascii="Times New Roman" w:hAnsi="Times New Roman" w:cs="Times New Roman"/>
          <w:sz w:val="24"/>
          <w:szCs w:val="24"/>
        </w:rPr>
        <w:t xml:space="preserve"> 216, de 15 de dezembro de 2006</w:t>
      </w:r>
    </w:p>
    <w:p w:rsidR="0005208A" w:rsidRPr="00505962" w:rsidRDefault="0005208A" w:rsidP="0005208A">
      <w:pPr>
        <w:jc w:val="center"/>
        <w:divId w:val="611278577"/>
        <w:rPr>
          <w:b/>
          <w:color w:val="0000FF"/>
        </w:rPr>
      </w:pPr>
      <w:r w:rsidRPr="00505962">
        <w:rPr>
          <w:b/>
          <w:color w:val="0000FF"/>
        </w:rPr>
        <w:t>(Publicada no DOU e Suplemento nº 241, de 18 de dezembro de 2006)</w:t>
      </w:r>
    </w:p>
    <w:p w:rsidR="00FA1186" w:rsidRPr="00505962" w:rsidRDefault="00FA1186" w:rsidP="0005208A">
      <w:pPr>
        <w:jc w:val="center"/>
        <w:divId w:val="611278577"/>
        <w:rPr>
          <w:b/>
          <w:color w:val="0000FF"/>
        </w:rPr>
      </w:pPr>
      <w:r w:rsidRPr="00505962">
        <w:rPr>
          <w:b/>
          <w:color w:val="0000FF"/>
        </w:rPr>
        <w:t>(Revogada pela Resolução – RDC nº 4, de 18 de janeiro de 2012)</w:t>
      </w:r>
    </w:p>
    <w:p w:rsidR="0005208A" w:rsidRPr="00505962" w:rsidRDefault="0005208A" w:rsidP="0066375C">
      <w:pPr>
        <w:ind w:firstLine="567"/>
        <w:jc w:val="both"/>
        <w:divId w:val="611278577"/>
        <w:rPr>
          <w:b/>
          <w:bCs/>
          <w:strike/>
        </w:rPr>
      </w:pPr>
    </w:p>
    <w:p w:rsidR="0066375C" w:rsidRPr="00505962" w:rsidRDefault="0066375C" w:rsidP="0066375C">
      <w:pPr>
        <w:ind w:firstLine="567"/>
        <w:jc w:val="both"/>
        <w:divId w:val="611278577"/>
        <w:rPr>
          <w:strike/>
        </w:rPr>
      </w:pPr>
      <w:r w:rsidRPr="00505962">
        <w:rPr>
          <w:b/>
          <w:bCs/>
          <w:strike/>
        </w:rPr>
        <w:t>A Diretoria Colegiada da Agência Nacional de Vigilância Sanitária</w:t>
      </w:r>
      <w:r w:rsidRPr="00505962">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11 de dezembro de 2006, e</w:t>
      </w:r>
    </w:p>
    <w:p w:rsidR="0066375C" w:rsidRPr="00505962" w:rsidRDefault="0066375C" w:rsidP="0066375C">
      <w:pPr>
        <w:autoSpaceDE w:val="0"/>
        <w:autoSpaceDN w:val="0"/>
        <w:adjustRightInd w:val="0"/>
        <w:ind w:firstLine="567"/>
        <w:jc w:val="both"/>
        <w:divId w:val="611278577"/>
        <w:rPr>
          <w:strike/>
        </w:rPr>
      </w:pPr>
      <w:r w:rsidRPr="00505962">
        <w:rPr>
          <w:strike/>
        </w:rPr>
        <w:t>considerando a necessidade de aprimorar as ações para a avaliação do processo de registro dos produtos formulados e suas alterações no que diz respeito à Vigilância Sanitária;</w:t>
      </w:r>
    </w:p>
    <w:p w:rsidR="0066375C" w:rsidRPr="00505962" w:rsidRDefault="0066375C" w:rsidP="0066375C">
      <w:pPr>
        <w:autoSpaceDE w:val="0"/>
        <w:autoSpaceDN w:val="0"/>
        <w:adjustRightInd w:val="0"/>
        <w:ind w:firstLine="567"/>
        <w:jc w:val="both"/>
        <w:divId w:val="611278577"/>
        <w:rPr>
          <w:strike/>
        </w:rPr>
      </w:pPr>
      <w:r w:rsidRPr="00505962">
        <w:rPr>
          <w:strike/>
        </w:rPr>
        <w:t>considerando a necessidade de atualizar a apresentação dos relatórios de estudos de resíduos de agrotóxicos e afins em conformidade com as normas do Codex Alimentarius, da Organização das Nações Unidas para a Alimentação e a Agricultura (FAO), da União Internacional de Química Pura e Aplicada (IUPAC) e da Organização para a Cooperação e o Desenvolvimento Econômico (OECD);</w:t>
      </w:r>
    </w:p>
    <w:p w:rsidR="0066375C" w:rsidRPr="00505962" w:rsidRDefault="0066375C" w:rsidP="0066375C">
      <w:pPr>
        <w:autoSpaceDE w:val="0"/>
        <w:autoSpaceDN w:val="0"/>
        <w:adjustRightInd w:val="0"/>
        <w:ind w:firstLine="567"/>
        <w:jc w:val="both"/>
        <w:divId w:val="611278577"/>
        <w:rPr>
          <w:strike/>
        </w:rPr>
      </w:pPr>
      <w:r w:rsidRPr="00505962">
        <w:rPr>
          <w:strike/>
        </w:rPr>
        <w:t xml:space="preserve">considerando a necessidade de estabelecer Limites Máximos de Resíduos de agrotóxicos e afins em produtos de origem vegetal e em cogumelos </w:t>
      </w:r>
      <w:r w:rsidRPr="00505962">
        <w:rPr>
          <w:i/>
          <w:iCs/>
          <w:strike/>
        </w:rPr>
        <w:t>in natura</w:t>
      </w:r>
      <w:r w:rsidRPr="00505962">
        <w:rPr>
          <w:strike/>
        </w:rPr>
        <w:t xml:space="preserve"> destinados ao consumo humano e/ou animal, visando a garantia de acesso da população a alimentos seguros, no tocante aos resíduos químicos;</w:t>
      </w:r>
    </w:p>
    <w:p w:rsidR="0066375C" w:rsidRPr="00505962" w:rsidRDefault="0066375C" w:rsidP="0066375C">
      <w:pPr>
        <w:autoSpaceDE w:val="0"/>
        <w:autoSpaceDN w:val="0"/>
        <w:adjustRightInd w:val="0"/>
        <w:ind w:firstLine="567"/>
        <w:jc w:val="both"/>
        <w:divId w:val="611278577"/>
        <w:rPr>
          <w:strike/>
        </w:rPr>
      </w:pPr>
      <w:r w:rsidRPr="00505962">
        <w:rPr>
          <w:strike/>
        </w:rPr>
        <w:t>considerando o disposto no art. 10, §§ 16 a 19 e nos itens 21.4 e 22.2 do Anexo II do Decreto nº. 4.074, de 04 de janeiro de 2002, com redação determinada pelo Decreto nº. 5.981, de 06 de dezembro de 2006;</w:t>
      </w:r>
    </w:p>
    <w:p w:rsidR="0066375C" w:rsidRPr="00505962" w:rsidRDefault="0066375C" w:rsidP="0066375C">
      <w:pPr>
        <w:autoSpaceDE w:val="0"/>
        <w:autoSpaceDN w:val="0"/>
        <w:adjustRightInd w:val="0"/>
        <w:ind w:firstLine="567"/>
        <w:jc w:val="both"/>
        <w:divId w:val="611278577"/>
        <w:rPr>
          <w:strike/>
        </w:rPr>
      </w:pPr>
      <w:r w:rsidRPr="00505962">
        <w:rPr>
          <w:strike/>
        </w:rPr>
        <w:t>considerando o resultado da Consulta Pública nº. 43, de 02 de junho de 2005, publicada no Diário Oficial da União em 06 de junho de 2005; e</w:t>
      </w:r>
    </w:p>
    <w:p w:rsidR="0066375C" w:rsidRPr="00505962" w:rsidRDefault="0066375C" w:rsidP="0066375C">
      <w:pPr>
        <w:autoSpaceDE w:val="0"/>
        <w:autoSpaceDN w:val="0"/>
        <w:adjustRightInd w:val="0"/>
        <w:ind w:firstLine="567"/>
        <w:jc w:val="both"/>
        <w:divId w:val="611278577"/>
        <w:rPr>
          <w:strike/>
        </w:rPr>
      </w:pPr>
      <w:r w:rsidRPr="00505962">
        <w:rPr>
          <w:strike/>
        </w:rPr>
        <w:t>considerando o resultado da Consulta Pública nº. 72, de 28 de setembro de 2005, publicada no Diário Oficial da União em 29 de setembro de 2005,</w:t>
      </w:r>
    </w:p>
    <w:p w:rsidR="0066375C" w:rsidRPr="00505962" w:rsidRDefault="0066375C" w:rsidP="0066375C">
      <w:pPr>
        <w:ind w:firstLine="567"/>
        <w:jc w:val="both"/>
        <w:divId w:val="611278577"/>
        <w:rPr>
          <w:strike/>
        </w:rPr>
      </w:pPr>
      <w:r w:rsidRPr="00505962">
        <w:rPr>
          <w:strike/>
        </w:rPr>
        <w:t>adota a seguinte Resolução da Diretoria Colegiada e eu, Diretor-Presidente, determino a sua publicação:</w:t>
      </w:r>
    </w:p>
    <w:p w:rsidR="0066375C" w:rsidRPr="00505962" w:rsidRDefault="0066375C" w:rsidP="0066375C">
      <w:pPr>
        <w:autoSpaceDE w:val="0"/>
        <w:autoSpaceDN w:val="0"/>
        <w:adjustRightInd w:val="0"/>
        <w:jc w:val="center"/>
        <w:divId w:val="611278577"/>
        <w:rPr>
          <w:b/>
          <w:strike/>
        </w:rPr>
      </w:pPr>
      <w:r w:rsidRPr="00505962">
        <w:rPr>
          <w:b/>
          <w:strike/>
        </w:rPr>
        <w:lastRenderedPageBreak/>
        <w:t>CAPÍTULO I – DISPOSIÇÕES GERAIS</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1° Os estudos de resíduos de agrotóxicos e afins, em produtos de origem vegetal e cogumelos </w:t>
      </w:r>
      <w:r w:rsidRPr="00505962">
        <w:rPr>
          <w:i/>
          <w:iCs/>
          <w:strike/>
        </w:rPr>
        <w:t>in natura</w:t>
      </w:r>
      <w:r w:rsidRPr="00505962">
        <w:rPr>
          <w:strike/>
        </w:rPr>
        <w:t>, apresentados pelos requerentes e titulares do registro, deverão obedecer ao disposto nesta Resolução.</w:t>
      </w:r>
    </w:p>
    <w:p w:rsidR="0066375C" w:rsidRPr="00505962" w:rsidRDefault="0066375C" w:rsidP="0066375C">
      <w:pPr>
        <w:autoSpaceDE w:val="0"/>
        <w:autoSpaceDN w:val="0"/>
        <w:adjustRightInd w:val="0"/>
        <w:ind w:firstLine="567"/>
        <w:jc w:val="both"/>
        <w:divId w:val="611278577"/>
        <w:rPr>
          <w:strike/>
        </w:rPr>
      </w:pPr>
      <w:r w:rsidRPr="00505962">
        <w:rPr>
          <w:strike/>
        </w:rPr>
        <w:t>Art. 2º Os estudos de resíduos constantes nos itens 18.4 e 19.2 e nos itens 21.4 e 22.2 do Anexo II do Decreto nº. 4.074, de 04 de janeiro de 2002, relacionados respectivamente a produtos formulados e produtos formulados registrados com base em produto técnico equivalente, não serão exigidos dos produtos que, comparados a produtos formulados já registrados, apresentarem todas as características a seguir:</w:t>
      </w:r>
    </w:p>
    <w:p w:rsidR="0066375C" w:rsidRPr="00505962" w:rsidRDefault="0066375C" w:rsidP="0066375C">
      <w:pPr>
        <w:ind w:firstLine="567"/>
        <w:jc w:val="both"/>
        <w:divId w:val="611278577"/>
        <w:rPr>
          <w:strike/>
        </w:rPr>
      </w:pPr>
      <w:r w:rsidRPr="00505962">
        <w:rPr>
          <w:strike/>
        </w:rPr>
        <w:t>I - mesmo tipo de formulação;</w:t>
      </w:r>
    </w:p>
    <w:p w:rsidR="0066375C" w:rsidRPr="00505962" w:rsidRDefault="0066375C" w:rsidP="0066375C">
      <w:pPr>
        <w:ind w:firstLine="567"/>
        <w:jc w:val="both"/>
        <w:divId w:val="611278577"/>
        <w:rPr>
          <w:strike/>
        </w:rPr>
      </w:pPr>
      <w:r w:rsidRPr="00505962">
        <w:rPr>
          <w:strike/>
        </w:rPr>
        <w:t>II - mesmas indicações de culturas e modalidades de emprego já registradas;</w:t>
      </w:r>
    </w:p>
    <w:p w:rsidR="0066375C" w:rsidRPr="00505962" w:rsidRDefault="0066375C" w:rsidP="0066375C">
      <w:pPr>
        <w:ind w:firstLine="567"/>
        <w:jc w:val="both"/>
        <w:divId w:val="611278577"/>
        <w:rPr>
          <w:strike/>
        </w:rPr>
      </w:pPr>
      <w:r w:rsidRPr="00505962">
        <w:rPr>
          <w:strike/>
        </w:rPr>
        <w:t>III - aplicação de quantidade igual ou inferior de ingrediente ativo durante o ciclo ou safra da cultura; e</w:t>
      </w:r>
    </w:p>
    <w:p w:rsidR="0066375C" w:rsidRPr="00505962" w:rsidRDefault="0066375C" w:rsidP="0066375C">
      <w:pPr>
        <w:ind w:firstLine="567"/>
        <w:jc w:val="both"/>
        <w:divId w:val="611278577"/>
        <w:rPr>
          <w:strike/>
        </w:rPr>
      </w:pPr>
      <w:r w:rsidRPr="00505962">
        <w:rPr>
          <w:strike/>
        </w:rPr>
        <w:t>IV - intervalo de segurança igual ou superior.</w:t>
      </w:r>
    </w:p>
    <w:p w:rsidR="0066375C" w:rsidRPr="00505962" w:rsidRDefault="0066375C" w:rsidP="0066375C">
      <w:pPr>
        <w:ind w:firstLine="567"/>
        <w:jc w:val="both"/>
        <w:divId w:val="611278577"/>
        <w:rPr>
          <w:strike/>
        </w:rPr>
      </w:pPr>
      <w:r w:rsidRPr="00505962">
        <w:rPr>
          <w:strike/>
        </w:rPr>
        <w:t xml:space="preserve">§ 1º Para ser realizada a comparação de que trata o </w:t>
      </w:r>
      <w:r w:rsidRPr="00505962">
        <w:rPr>
          <w:i/>
          <w:iCs/>
          <w:strike/>
        </w:rPr>
        <w:t>caput</w:t>
      </w:r>
      <w:r w:rsidRPr="00505962">
        <w:rPr>
          <w:strike/>
        </w:rPr>
        <w:t xml:space="preserve"> deste artigo, os produtos formulados registrados deverão possuir estudos de resíduos realizados a partir 11 de maio de 2000.</w:t>
      </w:r>
    </w:p>
    <w:p w:rsidR="003C3E88" w:rsidRPr="00505962" w:rsidRDefault="003C3E88" w:rsidP="003C3E88">
      <w:pPr>
        <w:ind w:firstLine="567"/>
        <w:jc w:val="both"/>
        <w:divId w:val="611278577"/>
        <w:rPr>
          <w:b/>
          <w:strike/>
          <w:color w:val="0000FF"/>
        </w:rPr>
      </w:pPr>
      <w:r w:rsidRPr="00505962">
        <w:rPr>
          <w:strike/>
        </w:rPr>
        <w:t xml:space="preserve">§ 1º Para a comparação de que trata o § 16 do art.10, Decreto 4074, de 04 de janeiro de 2002, os produtos formulados já registrados deverão possuir: </w:t>
      </w:r>
      <w:r w:rsidRPr="00505962">
        <w:rPr>
          <w:b/>
          <w:strike/>
          <w:color w:val="0000FF"/>
        </w:rPr>
        <w:t>(Redação dada pela Resolução – RDC nº 9, de 22 de fevereiro de 2008)</w:t>
      </w:r>
    </w:p>
    <w:p w:rsidR="003C3E88" w:rsidRPr="00505962" w:rsidRDefault="003C3E88" w:rsidP="003C3E88">
      <w:pPr>
        <w:ind w:firstLine="567"/>
        <w:jc w:val="both"/>
        <w:divId w:val="611278577"/>
        <w:rPr>
          <w:b/>
          <w:strike/>
          <w:color w:val="0000FF"/>
        </w:rPr>
      </w:pPr>
      <w:r w:rsidRPr="00505962">
        <w:rPr>
          <w:strike/>
        </w:rPr>
        <w:t xml:space="preserve">I - relatório analítico com a descrição do método de análise, e todos os cromatogramas que permitam a quantificação dos Limites Máximos de Resíduos - LMRs; </w:t>
      </w:r>
      <w:r w:rsidRPr="00505962">
        <w:rPr>
          <w:b/>
          <w:strike/>
          <w:color w:val="0000FF"/>
        </w:rPr>
        <w:t>(Redação dada pela Resolução – RDC nº 9, de 22 de fevereiro de 2008)</w:t>
      </w:r>
    </w:p>
    <w:p w:rsidR="003C3E88" w:rsidRPr="00505962" w:rsidRDefault="003C3E88" w:rsidP="003C3E88">
      <w:pPr>
        <w:ind w:firstLine="567"/>
        <w:jc w:val="both"/>
        <w:divId w:val="611278577"/>
        <w:rPr>
          <w:b/>
          <w:strike/>
          <w:color w:val="0000FF"/>
        </w:rPr>
      </w:pPr>
      <w:r w:rsidRPr="00505962">
        <w:rPr>
          <w:strike/>
        </w:rPr>
        <w:t xml:space="preserve">II - ensaios de resíduos, sendo: </w:t>
      </w:r>
      <w:r w:rsidRPr="00505962">
        <w:rPr>
          <w:b/>
          <w:strike/>
          <w:color w:val="0000FF"/>
        </w:rPr>
        <w:t>(Redação dada pela Resolução – RDC nº 9, de 22 de fevereiro de 2008)</w:t>
      </w:r>
    </w:p>
    <w:p w:rsidR="003C3E88" w:rsidRPr="00505962" w:rsidRDefault="003C3E88" w:rsidP="003C3E88">
      <w:pPr>
        <w:ind w:firstLine="567"/>
        <w:jc w:val="both"/>
        <w:divId w:val="611278577"/>
        <w:rPr>
          <w:b/>
          <w:strike/>
          <w:color w:val="0000FF"/>
        </w:rPr>
      </w:pPr>
      <w:r w:rsidRPr="00505962">
        <w:rPr>
          <w:strike/>
        </w:rPr>
        <w:t xml:space="preserve">a) três ensaios de campo, em locais distintos na mesma safra, ou dois ensaios de campo no mesmo local em duas safras consecutivas e um terceiro em local diferente; ou </w:t>
      </w:r>
      <w:r w:rsidRPr="00505962">
        <w:rPr>
          <w:b/>
          <w:strike/>
          <w:color w:val="0000FF"/>
        </w:rPr>
        <w:t>(Redação dada pela Resolução – RDC nº 9, de 22 de fevereiro de 2008)</w:t>
      </w:r>
    </w:p>
    <w:p w:rsidR="003C3E88" w:rsidRPr="00505962" w:rsidRDefault="003C3E88" w:rsidP="003C3E88">
      <w:pPr>
        <w:ind w:firstLine="567"/>
        <w:jc w:val="both"/>
        <w:divId w:val="611278577"/>
        <w:rPr>
          <w:strike/>
        </w:rPr>
      </w:pPr>
    </w:p>
    <w:p w:rsidR="003C3E88" w:rsidRPr="00505962" w:rsidRDefault="003C3E88" w:rsidP="003C3E88">
      <w:pPr>
        <w:ind w:firstLine="567"/>
        <w:jc w:val="both"/>
        <w:divId w:val="611278577"/>
        <w:rPr>
          <w:b/>
          <w:strike/>
          <w:color w:val="0000FF"/>
        </w:rPr>
      </w:pPr>
      <w:r w:rsidRPr="00505962">
        <w:rPr>
          <w:strike/>
        </w:rPr>
        <w:lastRenderedPageBreak/>
        <w:t xml:space="preserve">b) no mínimo dois ensaios, em locais representativos, para o tratamento pós-colheita. </w:t>
      </w:r>
      <w:r w:rsidRPr="00505962">
        <w:rPr>
          <w:b/>
          <w:strike/>
          <w:color w:val="0000FF"/>
        </w:rPr>
        <w:t>(Redação dada pela Resolução – RDC nº 9, de 22 de fevereiro de 2008)</w:t>
      </w:r>
    </w:p>
    <w:p w:rsidR="0066375C" w:rsidRPr="00505962" w:rsidRDefault="0066375C" w:rsidP="0066375C">
      <w:pPr>
        <w:ind w:firstLine="567"/>
        <w:jc w:val="both"/>
        <w:divId w:val="611278577"/>
        <w:rPr>
          <w:strike/>
        </w:rPr>
      </w:pPr>
      <w:r w:rsidRPr="00505962">
        <w:rPr>
          <w:strike/>
        </w:rPr>
        <w:t>§ 2º As empresas detentoras de registro de produtos agrotóxicos poderão ser convocadas a adequar os estudos de resíduos realizados anteriormente a 11 de maio de 2000.</w:t>
      </w:r>
    </w:p>
    <w:p w:rsidR="00E860DB" w:rsidRPr="00505962" w:rsidRDefault="00E860DB" w:rsidP="00E860DB">
      <w:pPr>
        <w:ind w:firstLine="567"/>
        <w:jc w:val="both"/>
        <w:divId w:val="611278577"/>
        <w:rPr>
          <w:b/>
          <w:strike/>
          <w:color w:val="0000FF"/>
        </w:rPr>
      </w:pPr>
      <w:r w:rsidRPr="00505962">
        <w:rPr>
          <w:strike/>
        </w:rPr>
        <w:t xml:space="preserve">§ 2º Quando necessário, as empresas detentoras de registro de produtos agrotóxicos serão convocadas a adequar os estudos de resíduos </w:t>
      </w:r>
      <w:r w:rsidRPr="00505962">
        <w:rPr>
          <w:b/>
          <w:strike/>
          <w:color w:val="0000FF"/>
        </w:rPr>
        <w:t>(Redação dada pela Resolução – RDC nº 9, de 22 de fevereiro de 2008)</w:t>
      </w:r>
    </w:p>
    <w:p w:rsidR="0066375C" w:rsidRPr="00505962" w:rsidRDefault="0066375C" w:rsidP="0066375C">
      <w:pPr>
        <w:ind w:firstLine="567"/>
        <w:jc w:val="both"/>
        <w:divId w:val="611278577"/>
        <w:rPr>
          <w:strike/>
        </w:rPr>
      </w:pPr>
      <w:r w:rsidRPr="00505962">
        <w:rPr>
          <w:strike/>
        </w:rPr>
        <w:t>§ 3º A adequação dos estudos de resíduos de que trata o § 2º deste artigo poderá ser realizada conjuntamente com outras empresas interessadas.</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4º Para os efeitos desta Resolução, entende-se por: </w:t>
      </w:r>
    </w:p>
    <w:p w:rsidR="0066375C" w:rsidRPr="00505962" w:rsidRDefault="0066375C" w:rsidP="0066375C">
      <w:pPr>
        <w:autoSpaceDE w:val="0"/>
        <w:autoSpaceDN w:val="0"/>
        <w:adjustRightInd w:val="0"/>
        <w:ind w:firstLine="567"/>
        <w:jc w:val="both"/>
        <w:divId w:val="611278577"/>
        <w:rPr>
          <w:strike/>
        </w:rPr>
      </w:pPr>
      <w:r w:rsidRPr="00505962">
        <w:rPr>
          <w:strike/>
        </w:rPr>
        <w:t>I - Amostra:</w:t>
      </w:r>
      <w:r w:rsidRPr="00505962">
        <w:rPr>
          <w:b/>
          <w:bCs/>
          <w:strike/>
        </w:rPr>
        <w:t xml:space="preserve"> </w:t>
      </w:r>
      <w:r w:rsidRPr="00505962">
        <w:rPr>
          <w:strike/>
        </w:rPr>
        <w:t xml:space="preserve">quantidade representativa da cultura, coletada de uma parcela em um ensaio de campo ou unidade de tratamento pós-colheita após a aplicação de um agrotóxico; </w:t>
      </w:r>
    </w:p>
    <w:p w:rsidR="0066375C" w:rsidRPr="00505962" w:rsidRDefault="0066375C" w:rsidP="0066375C">
      <w:pPr>
        <w:autoSpaceDE w:val="0"/>
        <w:autoSpaceDN w:val="0"/>
        <w:adjustRightInd w:val="0"/>
        <w:ind w:firstLine="567"/>
        <w:jc w:val="both"/>
        <w:divId w:val="611278577"/>
        <w:rPr>
          <w:strike/>
        </w:rPr>
      </w:pPr>
      <w:r w:rsidRPr="00505962">
        <w:rPr>
          <w:strike/>
        </w:rPr>
        <w:t>II - Testemunha ou amostra-testemunha:</w:t>
      </w:r>
      <w:r w:rsidRPr="00505962">
        <w:rPr>
          <w:b/>
          <w:bCs/>
          <w:strike/>
        </w:rPr>
        <w:t xml:space="preserve"> </w:t>
      </w:r>
      <w:r w:rsidRPr="00505962">
        <w:rPr>
          <w:strike/>
        </w:rPr>
        <w:t xml:space="preserve">amostra não tratada com o agrotóxico ou afim em avaliação, colhida na mesma data da amostra tratada, de uma parcela cultivada na mesma data e local do ensaio; </w:t>
      </w:r>
    </w:p>
    <w:p w:rsidR="0066375C" w:rsidRPr="00505962" w:rsidRDefault="0066375C" w:rsidP="0066375C">
      <w:pPr>
        <w:autoSpaceDE w:val="0"/>
        <w:autoSpaceDN w:val="0"/>
        <w:adjustRightInd w:val="0"/>
        <w:ind w:firstLine="567"/>
        <w:jc w:val="both"/>
        <w:outlineLvl w:val="0"/>
        <w:divId w:val="611278577"/>
        <w:rPr>
          <w:strike/>
        </w:rPr>
      </w:pPr>
      <w:r w:rsidRPr="00505962">
        <w:rPr>
          <w:strike/>
        </w:rPr>
        <w:t>III - Beneficiamento da amostra:</w:t>
      </w:r>
      <w:r w:rsidRPr="00505962">
        <w:rPr>
          <w:b/>
          <w:bCs/>
          <w:strike/>
        </w:rPr>
        <w:t xml:space="preserve"> </w:t>
      </w:r>
      <w:r w:rsidRPr="00505962">
        <w:rPr>
          <w:strike/>
        </w:rPr>
        <w:t xml:space="preserve">processo de separação da parte comestível da parte não comestível; </w:t>
      </w:r>
    </w:p>
    <w:p w:rsidR="0066375C" w:rsidRPr="00505962" w:rsidRDefault="0066375C" w:rsidP="0066375C">
      <w:pPr>
        <w:autoSpaceDE w:val="0"/>
        <w:autoSpaceDN w:val="0"/>
        <w:adjustRightInd w:val="0"/>
        <w:ind w:firstLine="567"/>
        <w:jc w:val="both"/>
        <w:divId w:val="611278577"/>
        <w:rPr>
          <w:b/>
          <w:bCs/>
          <w:strike/>
        </w:rPr>
      </w:pPr>
      <w:r w:rsidRPr="00505962">
        <w:rPr>
          <w:strike/>
        </w:rPr>
        <w:t>IV - Limite de Detecção (</w:t>
      </w:r>
      <w:r w:rsidRPr="00505962">
        <w:rPr>
          <w:i/>
          <w:iCs/>
          <w:strike/>
        </w:rPr>
        <w:t>Limit of Detection</w:t>
      </w:r>
      <w:r w:rsidRPr="00505962">
        <w:rPr>
          <w:strike/>
        </w:rPr>
        <w:t xml:space="preserve"> - LOD): a menor concentração de um analito em uma matriz onde uma identificação positiva e não quantitativa, pode ser alcançada usando um método analítico validado;</w:t>
      </w:r>
    </w:p>
    <w:p w:rsidR="0066375C" w:rsidRPr="00505962" w:rsidRDefault="0066375C" w:rsidP="0066375C">
      <w:pPr>
        <w:autoSpaceDE w:val="0"/>
        <w:autoSpaceDN w:val="0"/>
        <w:adjustRightInd w:val="0"/>
        <w:ind w:firstLine="567"/>
        <w:jc w:val="both"/>
        <w:divId w:val="611278577"/>
        <w:rPr>
          <w:strike/>
        </w:rPr>
      </w:pPr>
      <w:r w:rsidRPr="00505962">
        <w:rPr>
          <w:strike/>
        </w:rPr>
        <w:t>V - Limite de Quantificação (</w:t>
      </w:r>
      <w:r w:rsidRPr="00505962">
        <w:rPr>
          <w:i/>
          <w:iCs/>
          <w:strike/>
        </w:rPr>
        <w:t>Limit of Quantification</w:t>
      </w:r>
      <w:r w:rsidRPr="00505962">
        <w:rPr>
          <w:strike/>
        </w:rPr>
        <w:t xml:space="preserve"> - LOQ): a menor concentração de um analito em uma matriz, que pode ser quantificada e alcançada usando um método analítico validado;</w:t>
      </w:r>
    </w:p>
    <w:p w:rsidR="0066375C" w:rsidRPr="00505962" w:rsidRDefault="0066375C" w:rsidP="0066375C">
      <w:pPr>
        <w:ind w:firstLine="567"/>
        <w:jc w:val="both"/>
        <w:divId w:val="611278577"/>
        <w:rPr>
          <w:strike/>
        </w:rPr>
      </w:pPr>
      <w:r w:rsidRPr="00505962">
        <w:rPr>
          <w:strike/>
        </w:rPr>
        <w:t>VI - Resíduo Estranho: resíduo de agrotóxico e de seus produtos de transformação presentes nos alimentos mas não provenientes de sua aplicação direta.</w:t>
      </w:r>
    </w:p>
    <w:p w:rsidR="0066375C" w:rsidRPr="00505962" w:rsidRDefault="0066375C" w:rsidP="0066375C">
      <w:pPr>
        <w:ind w:firstLine="567"/>
        <w:jc w:val="both"/>
        <w:divId w:val="611278577"/>
        <w:rPr>
          <w:strike/>
        </w:rPr>
      </w:pPr>
      <w:r w:rsidRPr="00505962">
        <w:rPr>
          <w:strike/>
        </w:rPr>
        <w:t>VII - Intervalo de segurança ou período de carência: intervalo de tempo entre a última aplicação do agrotóxico e a colheita da cultura ou sua comercialização, na aplicação pós-colheita, ou a reentrada de animais no pasto, na aplicação em pastagens.</w:t>
      </w:r>
    </w:p>
    <w:p w:rsidR="0066375C" w:rsidRPr="00505962" w:rsidRDefault="0066375C" w:rsidP="0066375C">
      <w:pPr>
        <w:autoSpaceDE w:val="0"/>
        <w:autoSpaceDN w:val="0"/>
        <w:adjustRightInd w:val="0"/>
        <w:ind w:firstLine="567"/>
        <w:jc w:val="both"/>
        <w:divId w:val="611278577"/>
        <w:rPr>
          <w:strike/>
        </w:rPr>
      </w:pPr>
      <w:r w:rsidRPr="00505962">
        <w:rPr>
          <w:strike/>
        </w:rPr>
        <w:lastRenderedPageBreak/>
        <w:t xml:space="preserve">Art. 5º. Os estudos de resíduos somente serão aceitos se forem conduzidos em conformidade com os princípios de Boas Práticas de Laboratório (BPL). </w:t>
      </w:r>
    </w:p>
    <w:p w:rsidR="0066375C" w:rsidRPr="00505962" w:rsidRDefault="0066375C" w:rsidP="0066375C">
      <w:pPr>
        <w:autoSpaceDE w:val="0"/>
        <w:autoSpaceDN w:val="0"/>
        <w:adjustRightInd w:val="0"/>
        <w:ind w:firstLine="567"/>
        <w:jc w:val="both"/>
        <w:divId w:val="611278577"/>
        <w:rPr>
          <w:strike/>
        </w:rPr>
      </w:pPr>
      <w:r w:rsidRPr="00505962">
        <w:rPr>
          <w:strike/>
        </w:rPr>
        <w:t>§ 1º. Os estudos de resíduos de agrotóxicos somente serão realizados por laboratório acreditado por Órgãos Oficiais de acreditação ou habilitado pela Rede Brasileira de Laboratórios de Saúde (REBLAS), segundo as Boas Práticas de Laboratório (BPL).</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2º. As Boas Práticas de Laboratório (BPL) de que trata este artigo refere-se ao sistema da qualidade relativo à organização e às condições sob as quais os estudos em laboratório e no campo são planejados, realizados, monitorados, registrados, relatados e arquivados. </w:t>
      </w:r>
    </w:p>
    <w:p w:rsidR="0066375C" w:rsidRPr="00505962" w:rsidRDefault="0066375C" w:rsidP="0066375C">
      <w:pPr>
        <w:autoSpaceDE w:val="0"/>
        <w:autoSpaceDN w:val="0"/>
        <w:adjustRightInd w:val="0"/>
        <w:ind w:firstLine="567"/>
        <w:jc w:val="both"/>
        <w:divId w:val="611278577"/>
        <w:rPr>
          <w:strike/>
        </w:rPr>
      </w:pPr>
      <w:r w:rsidRPr="00505962">
        <w:rPr>
          <w:strike/>
        </w:rPr>
        <w:t>§ 3º. O procedimento previsto neste artigo será exigido para os estudos de resíduos cujos ensaios de campo tenham sido iniciados após o prazo de dezoito meses da publicação desta Resolução.</w:t>
      </w:r>
    </w:p>
    <w:p w:rsidR="0066375C" w:rsidRPr="00505962" w:rsidRDefault="0066375C" w:rsidP="0066375C">
      <w:pPr>
        <w:autoSpaceDE w:val="0"/>
        <w:autoSpaceDN w:val="0"/>
        <w:adjustRightInd w:val="0"/>
        <w:jc w:val="center"/>
        <w:divId w:val="611278577"/>
        <w:rPr>
          <w:b/>
          <w:strike/>
        </w:rPr>
      </w:pPr>
      <w:r w:rsidRPr="00505962">
        <w:rPr>
          <w:b/>
          <w:strike/>
        </w:rPr>
        <w:t>CAPÍTULO II - ENSAIOS DE CAMPO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6º. Os ensaios de campo, conduzidos segundo as Boas Práticas de Laboratório, permitirão a quantificação dos resíduos de agrotóxicos e afins, que poderão permanecer nos produtos de origem vegetal e cogumelos </w:t>
      </w:r>
      <w:r w:rsidRPr="00505962">
        <w:rPr>
          <w:i/>
          <w:iCs/>
          <w:strike/>
        </w:rPr>
        <w:t>in natura</w:t>
      </w:r>
      <w:r w:rsidRPr="00505962">
        <w:rPr>
          <w:strike/>
        </w:rPr>
        <w:t xml:space="preserve"> tratados.</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7º. Serão conduzidos, para cada produto formulado, quatro ensaios de campo em quatro locais distintos e representativos de cada cultivo, na mesma safra ou em anos consecutivos nos mesmos locais.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1º. Excetuam-se do disposto no </w:t>
      </w:r>
      <w:r w:rsidRPr="00505962">
        <w:rPr>
          <w:i/>
          <w:iCs/>
          <w:strike/>
        </w:rPr>
        <w:t>caput</w:t>
      </w:r>
      <w:r w:rsidRPr="00505962">
        <w:rPr>
          <w:strike/>
        </w:rPr>
        <w:t xml:space="preserve"> deste artigo: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A aplicação em pós-colheita ou em produtos armazenados, exigindo-se, porém, no mínimo três ensaios de resíduos em diferentes condições de tratamento ou em diferentes datas na mesma condição;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A aplicação exclusiva em pré-plantio ou em pré-emergência da cultura, exigindo-se, porém, dois ensaios de resíduos em locais distintos e representativos do cultivo, na mesma safra ou em anos consecutivos no mesmo local, se o resultado dos valores de resíduos for menor ou igual ao LOQ;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III – A aplicação exclusiva em sementes: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 para produtos formulados de ação sistêmica, exigindo-se dois ensaios de resíduos; e </w:t>
      </w:r>
    </w:p>
    <w:p w:rsidR="0066375C" w:rsidRPr="00505962" w:rsidRDefault="0066375C" w:rsidP="0066375C">
      <w:pPr>
        <w:autoSpaceDE w:val="0"/>
        <w:autoSpaceDN w:val="0"/>
        <w:adjustRightInd w:val="0"/>
        <w:ind w:firstLine="567"/>
        <w:jc w:val="both"/>
        <w:divId w:val="611278577"/>
        <w:rPr>
          <w:strike/>
        </w:rPr>
      </w:pPr>
      <w:r w:rsidRPr="00505962">
        <w:rPr>
          <w:strike/>
        </w:rPr>
        <w:lastRenderedPageBreak/>
        <w:t>b) para produtos formulados de ação por contato, não se exigindo ensaios de resíduos; e</w:t>
      </w:r>
    </w:p>
    <w:p w:rsidR="0066375C" w:rsidRPr="00505962" w:rsidRDefault="0066375C" w:rsidP="0066375C">
      <w:pPr>
        <w:autoSpaceDE w:val="0"/>
        <w:autoSpaceDN w:val="0"/>
        <w:adjustRightInd w:val="0"/>
        <w:ind w:firstLine="567"/>
        <w:jc w:val="both"/>
        <w:divId w:val="611278577"/>
        <w:rPr>
          <w:strike/>
        </w:rPr>
      </w:pPr>
      <w:r w:rsidRPr="00505962">
        <w:rPr>
          <w:strike/>
        </w:rPr>
        <w:t>IV – A aplicação exclusiva de herbicidas nas entrelinhas de culturas perenes em produção, exigindo-se, porém, dois ensaios de resíduos em locais distintos e representativos do cultivo, na mesma safra ou em anos consecutivos no mesmo local, se o resultado dos valores de resíduos for menor ou igual ao LOQ.</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2º. Para as culturas de uso não alimentar não serão exigidos estudos de resíduos, salvo em alimentos para animais e fumo, em que se exigirão três e dois ensaios, respectivamente. </w:t>
      </w:r>
    </w:p>
    <w:p w:rsidR="0066375C" w:rsidRPr="00505962" w:rsidRDefault="0066375C" w:rsidP="0066375C">
      <w:pPr>
        <w:autoSpaceDE w:val="0"/>
        <w:autoSpaceDN w:val="0"/>
        <w:adjustRightInd w:val="0"/>
        <w:ind w:firstLine="567"/>
        <w:jc w:val="both"/>
        <w:divId w:val="611278577"/>
        <w:rPr>
          <w:strike/>
        </w:rPr>
      </w:pPr>
      <w:r w:rsidRPr="00505962">
        <w:rPr>
          <w:strike/>
        </w:rPr>
        <w:t>§ 3º. Quando a aplicação do agrotóxico ou afim for recomendada em diferentes fases da produção, quatro ensaios de resíduos deverão ser conduzidos contemplando todas as aplicações realizadas durante o ciclo produtivo da cultura.</w:t>
      </w:r>
    </w:p>
    <w:p w:rsidR="0066375C" w:rsidRPr="00505962" w:rsidRDefault="0066375C" w:rsidP="0066375C">
      <w:pPr>
        <w:autoSpaceDE w:val="0"/>
        <w:autoSpaceDN w:val="0"/>
        <w:adjustRightInd w:val="0"/>
        <w:ind w:firstLine="567"/>
        <w:jc w:val="both"/>
        <w:divId w:val="611278577"/>
        <w:rPr>
          <w:strike/>
        </w:rPr>
      </w:pPr>
      <w:r w:rsidRPr="00505962">
        <w:rPr>
          <w:strike/>
        </w:rPr>
        <w:t>§ 4º. Os ensaios de campos para estudos de resíduos devem ser conduzidos em território brasileiro.</w:t>
      </w:r>
    </w:p>
    <w:p w:rsidR="0066375C" w:rsidRPr="00505962" w:rsidRDefault="0066375C" w:rsidP="0066375C">
      <w:pPr>
        <w:pStyle w:val="Corpodetexto"/>
        <w:spacing w:after="100"/>
        <w:ind w:firstLine="567"/>
        <w:jc w:val="both"/>
        <w:divId w:val="611278577"/>
        <w:rPr>
          <w:strike/>
        </w:rPr>
      </w:pPr>
      <w:r w:rsidRPr="00505962">
        <w:rPr>
          <w:strike/>
        </w:rPr>
        <w:t>Art. 8º. Na necessidade da indicação de mais de um intervalo de segurança para a mesma cultura, deverão estar claramente indicadas as modalidades de aplicação.</w:t>
      </w:r>
    </w:p>
    <w:p w:rsidR="0066375C" w:rsidRPr="00505962" w:rsidRDefault="0066375C" w:rsidP="0066375C">
      <w:pPr>
        <w:autoSpaceDE w:val="0"/>
        <w:autoSpaceDN w:val="0"/>
        <w:adjustRightInd w:val="0"/>
        <w:ind w:firstLine="567"/>
        <w:jc w:val="both"/>
        <w:divId w:val="611278577"/>
        <w:rPr>
          <w:strike/>
        </w:rPr>
      </w:pPr>
      <w:r w:rsidRPr="00505962">
        <w:rPr>
          <w:strike/>
        </w:rPr>
        <w:t>Art. 9º. Não se estabelecerá o intervalo de segurança nos seguintes casos:</w:t>
      </w:r>
    </w:p>
    <w:p w:rsidR="0066375C" w:rsidRPr="00505962" w:rsidRDefault="0066375C" w:rsidP="0066375C">
      <w:pPr>
        <w:autoSpaceDE w:val="0"/>
        <w:autoSpaceDN w:val="0"/>
        <w:adjustRightInd w:val="0"/>
        <w:ind w:firstLine="567"/>
        <w:jc w:val="both"/>
        <w:divId w:val="611278577"/>
        <w:rPr>
          <w:strike/>
        </w:rPr>
      </w:pPr>
      <w:r w:rsidRPr="00505962">
        <w:rPr>
          <w:strike/>
        </w:rPr>
        <w:t>I – quando a última aplicação do agrotóxico ou afim houver sido feita em:</w:t>
      </w:r>
    </w:p>
    <w:p w:rsidR="0066375C" w:rsidRPr="00505962" w:rsidRDefault="0066375C" w:rsidP="0066375C">
      <w:pPr>
        <w:autoSpaceDE w:val="0"/>
        <w:autoSpaceDN w:val="0"/>
        <w:adjustRightInd w:val="0"/>
        <w:ind w:firstLine="567"/>
        <w:jc w:val="both"/>
        <w:divId w:val="611278577"/>
        <w:rPr>
          <w:strike/>
        </w:rPr>
      </w:pPr>
      <w:r w:rsidRPr="00505962">
        <w:rPr>
          <w:strike/>
        </w:rPr>
        <w:t>a) sementes</w:t>
      </w:r>
    </w:p>
    <w:p w:rsidR="0066375C" w:rsidRPr="00505962" w:rsidRDefault="0066375C" w:rsidP="0066375C">
      <w:pPr>
        <w:autoSpaceDE w:val="0"/>
        <w:autoSpaceDN w:val="0"/>
        <w:adjustRightInd w:val="0"/>
        <w:ind w:firstLine="567"/>
        <w:jc w:val="both"/>
        <w:divId w:val="611278577"/>
        <w:rPr>
          <w:strike/>
        </w:rPr>
      </w:pPr>
      <w:r w:rsidRPr="00505962">
        <w:rPr>
          <w:strike/>
        </w:rPr>
        <w:t>b) pré-plantio; ou</w:t>
      </w:r>
    </w:p>
    <w:p w:rsidR="0066375C" w:rsidRPr="00505962" w:rsidRDefault="0066375C" w:rsidP="0066375C">
      <w:pPr>
        <w:autoSpaceDE w:val="0"/>
        <w:autoSpaceDN w:val="0"/>
        <w:adjustRightInd w:val="0"/>
        <w:ind w:firstLine="567"/>
        <w:jc w:val="both"/>
        <w:divId w:val="611278577"/>
        <w:rPr>
          <w:strike/>
        </w:rPr>
      </w:pPr>
      <w:r w:rsidRPr="00505962">
        <w:rPr>
          <w:strike/>
        </w:rPr>
        <w:t>c) pré-emergência da cultura; ou</w:t>
      </w:r>
    </w:p>
    <w:p w:rsidR="0066375C" w:rsidRPr="00505962" w:rsidRDefault="0066375C" w:rsidP="0066375C">
      <w:pPr>
        <w:autoSpaceDE w:val="0"/>
        <w:autoSpaceDN w:val="0"/>
        <w:adjustRightInd w:val="0"/>
        <w:ind w:firstLine="567"/>
        <w:jc w:val="both"/>
        <w:divId w:val="611278577"/>
        <w:rPr>
          <w:strike/>
        </w:rPr>
      </w:pPr>
      <w:r w:rsidRPr="00505962">
        <w:rPr>
          <w:strike/>
        </w:rPr>
        <w:t>II – quando tecnicamente justificável, em razão da modalidade de emprego do agrotóxico e afim.</w:t>
      </w:r>
    </w:p>
    <w:p w:rsidR="0066375C" w:rsidRDefault="0066375C" w:rsidP="0066375C">
      <w:pPr>
        <w:autoSpaceDE w:val="0"/>
        <w:autoSpaceDN w:val="0"/>
        <w:adjustRightInd w:val="0"/>
        <w:ind w:firstLine="567"/>
        <w:jc w:val="both"/>
        <w:divId w:val="611278577"/>
        <w:rPr>
          <w:strike/>
        </w:rPr>
      </w:pPr>
      <w:r w:rsidRPr="00505962">
        <w:rPr>
          <w:strike/>
        </w:rPr>
        <w:t xml:space="preserve">Parágrafo único. Nas hipóteses previstas no </w:t>
      </w:r>
      <w:r w:rsidRPr="00505962">
        <w:rPr>
          <w:i/>
          <w:iCs/>
          <w:strike/>
        </w:rPr>
        <w:t>caput</w:t>
      </w:r>
      <w:r w:rsidRPr="00505962">
        <w:rPr>
          <w:strike/>
        </w:rPr>
        <w:t xml:space="preserve"> deste artigo, o intervalo de segurança será classificado como “não determinado, devido à modalidade de emprego”.</w:t>
      </w:r>
    </w:p>
    <w:p w:rsidR="00505962" w:rsidRPr="00505962" w:rsidRDefault="00505962" w:rsidP="0066375C">
      <w:pPr>
        <w:autoSpaceDE w:val="0"/>
        <w:autoSpaceDN w:val="0"/>
        <w:adjustRightInd w:val="0"/>
        <w:ind w:firstLine="567"/>
        <w:jc w:val="both"/>
        <w:divId w:val="611278577"/>
        <w:rPr>
          <w:strike/>
        </w:rPr>
      </w:pPr>
    </w:p>
    <w:p w:rsidR="0066375C" w:rsidRPr="00505962" w:rsidRDefault="0066375C" w:rsidP="0066375C">
      <w:pPr>
        <w:autoSpaceDE w:val="0"/>
        <w:autoSpaceDN w:val="0"/>
        <w:adjustRightInd w:val="0"/>
        <w:ind w:firstLine="567"/>
        <w:jc w:val="both"/>
        <w:divId w:val="611278577"/>
        <w:rPr>
          <w:strike/>
        </w:rPr>
      </w:pPr>
      <w:r w:rsidRPr="00505962">
        <w:rPr>
          <w:strike/>
        </w:rPr>
        <w:lastRenderedPageBreak/>
        <w:t>Art. 10. Para o estabelecimento de Limite Máximo de Resíduos faz-se necessária a condução de ensaio para obtenção da curva de dissipação que verificará a dissipação dos resíduos de agrotóxicos e afins, no alimento, ao longo de determinado lapso temporal.</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1º. Quando a aplicação do agrotóxico ou afim for realizada diretamente sobre o alimento, dois dos ensaios previstos no art. 7º deverão ser apresentados para obtenção da curva de dissipação dos resíduos.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2º. A curva de dissipação dos resíduos deverá conter, no mínimo, três pontos e incluir o intervalo de segurança pretendido.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3º. Para tratamento de pedúnculo, em pós-colheita, deverá ser feita uma única coleta na carência zero.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4º. Quando se tratar de aplicação, exclusivamente de herbicidas, nas entrelinhas de culturas perenes em produção, um ensaio previsto no art. 7º deverá ser apresentado para obtenção da curva de dissipação. </w:t>
      </w:r>
    </w:p>
    <w:p w:rsidR="0066375C" w:rsidRPr="00505962" w:rsidRDefault="0066375C" w:rsidP="0066375C">
      <w:pPr>
        <w:autoSpaceDE w:val="0"/>
        <w:autoSpaceDN w:val="0"/>
        <w:adjustRightInd w:val="0"/>
        <w:ind w:firstLine="567"/>
        <w:jc w:val="both"/>
        <w:divId w:val="611278577"/>
        <w:rPr>
          <w:strike/>
        </w:rPr>
      </w:pPr>
      <w:r w:rsidRPr="00505962">
        <w:rPr>
          <w:strike/>
        </w:rPr>
        <w:t>Art. 11. Nos ensaios sem a curva de dissipação a amostragem será feita apenas no intervalo de segurança pretendido ou no intervalo já estabelecido na monografia.</w:t>
      </w:r>
    </w:p>
    <w:p w:rsidR="0066375C" w:rsidRPr="00505962" w:rsidRDefault="0066375C" w:rsidP="0066375C">
      <w:pPr>
        <w:autoSpaceDE w:val="0"/>
        <w:autoSpaceDN w:val="0"/>
        <w:adjustRightInd w:val="0"/>
        <w:ind w:firstLine="567"/>
        <w:jc w:val="both"/>
        <w:divId w:val="611278577"/>
        <w:rPr>
          <w:strike/>
        </w:rPr>
      </w:pPr>
      <w:r w:rsidRPr="00505962">
        <w:rPr>
          <w:strike/>
        </w:rPr>
        <w:t>Art. 12. Os ensaios de campo deverão utilizar as variedade(s) ou cultivar(es) mais usuais da região em que o ensaio será conduzido.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13. As parcelas em que se aplicarão os agrotóxicos ou afins nos ensaios de campo devem permitir a aplicação realista e amostragens representativas, variando unicamente de acordo com a cultura. </w:t>
      </w:r>
    </w:p>
    <w:p w:rsidR="0066375C" w:rsidRPr="00505962" w:rsidRDefault="0066375C" w:rsidP="0066375C">
      <w:pPr>
        <w:autoSpaceDE w:val="0"/>
        <w:autoSpaceDN w:val="0"/>
        <w:adjustRightInd w:val="0"/>
        <w:ind w:firstLine="567"/>
        <w:jc w:val="both"/>
        <w:divId w:val="611278577"/>
        <w:rPr>
          <w:strike/>
        </w:rPr>
      </w:pPr>
      <w:r w:rsidRPr="00505962">
        <w:rPr>
          <w:strike/>
        </w:rPr>
        <w:t>Art. 14. O produto formulado aplicado para a realização dos ensaios de campo deve corresponder à formulação que se pretende comercializar.</w:t>
      </w:r>
    </w:p>
    <w:p w:rsidR="0066375C" w:rsidRPr="00505962" w:rsidRDefault="0066375C" w:rsidP="0066375C">
      <w:pPr>
        <w:autoSpaceDE w:val="0"/>
        <w:autoSpaceDN w:val="0"/>
        <w:adjustRightInd w:val="0"/>
        <w:ind w:firstLine="567"/>
        <w:jc w:val="both"/>
        <w:divId w:val="611278577"/>
        <w:rPr>
          <w:strike/>
        </w:rPr>
      </w:pPr>
      <w:r w:rsidRPr="00505962">
        <w:rPr>
          <w:strike/>
        </w:rPr>
        <w:t>§ 1º. Para produtos com mesmo tipo de formulação e mesma modalidade de aplicação, porém com concentrações do ingrediente ativo diferentes, serão aceitos, sob justificativa técnica, estudos de campo que apresentarem a mesma quantidade final de ingrediente ativo aplicada.</w:t>
      </w:r>
    </w:p>
    <w:p w:rsidR="0066375C" w:rsidRPr="00505962" w:rsidRDefault="0066375C" w:rsidP="0066375C">
      <w:pPr>
        <w:autoSpaceDE w:val="0"/>
        <w:autoSpaceDN w:val="0"/>
        <w:adjustRightInd w:val="0"/>
        <w:ind w:firstLine="567"/>
        <w:jc w:val="both"/>
        <w:divId w:val="611278577"/>
        <w:rPr>
          <w:strike/>
        </w:rPr>
      </w:pPr>
      <w:r w:rsidRPr="00505962">
        <w:rPr>
          <w:strike/>
        </w:rPr>
        <w:t>§ 2º. Para produtos formulados em que, na bula ou no rótulo, houver recomendação de uso de adjuvantes, os ensaios de campo deverão ser conduzidos com adição dos mesmos, conforme esta recomendação.</w:t>
      </w:r>
    </w:p>
    <w:p w:rsidR="0066375C" w:rsidRPr="00505962" w:rsidRDefault="0066375C" w:rsidP="0066375C">
      <w:pPr>
        <w:autoSpaceDE w:val="0"/>
        <w:autoSpaceDN w:val="0"/>
        <w:adjustRightInd w:val="0"/>
        <w:ind w:firstLine="567"/>
        <w:jc w:val="both"/>
        <w:divId w:val="611278577"/>
        <w:rPr>
          <w:strike/>
        </w:rPr>
      </w:pPr>
      <w:r w:rsidRPr="00505962">
        <w:rPr>
          <w:strike/>
        </w:rPr>
        <w:t>§ 3º. Para efeito deste artigo, os resíduos gerados pela aplicação de agrotóxicos ou afins com formulações do tipo concentrado emulsionável (CE ou EC), pó molhável (PM ou WP) e suspensão concentrada (SC), serão considerados similares, desde que apresentem a mesma quantidade final de ingrediente ativo aplicada.</w:t>
      </w:r>
    </w:p>
    <w:p w:rsidR="0066375C" w:rsidRPr="00505962" w:rsidRDefault="0066375C" w:rsidP="0066375C">
      <w:pPr>
        <w:autoSpaceDE w:val="0"/>
        <w:autoSpaceDN w:val="0"/>
        <w:adjustRightInd w:val="0"/>
        <w:ind w:firstLine="567"/>
        <w:jc w:val="both"/>
        <w:divId w:val="611278577"/>
        <w:rPr>
          <w:strike/>
        </w:rPr>
      </w:pPr>
      <w:r w:rsidRPr="00505962">
        <w:rPr>
          <w:strike/>
        </w:rPr>
        <w:t>Art. 15. O produto formulado utilizado nos ensaios de campo, não poderá ser aplicado em quantidade inferior ao recomendado na bula ou no rótulo.</w:t>
      </w:r>
    </w:p>
    <w:p w:rsidR="0066375C" w:rsidRPr="00505962" w:rsidRDefault="0066375C" w:rsidP="0066375C">
      <w:pPr>
        <w:autoSpaceDE w:val="0"/>
        <w:autoSpaceDN w:val="0"/>
        <w:adjustRightInd w:val="0"/>
        <w:ind w:firstLine="567"/>
        <w:jc w:val="both"/>
        <w:divId w:val="611278577"/>
        <w:rPr>
          <w:strike/>
        </w:rPr>
      </w:pPr>
      <w:r w:rsidRPr="00505962">
        <w:rPr>
          <w:strike/>
        </w:rPr>
        <w:t>§ 1º. O número de aplicações realizadas ou a quantidade final aplicada, no ensaio de campo, deverá corresponder ao observado para o desenvolvimento dos ensaios de eficácia agronômica e às recomendações contidas na bula ou no rótulo do produto formulado;</w:t>
      </w:r>
    </w:p>
    <w:p w:rsidR="0066375C" w:rsidRPr="00505962" w:rsidRDefault="0066375C" w:rsidP="0066375C">
      <w:pPr>
        <w:autoSpaceDE w:val="0"/>
        <w:autoSpaceDN w:val="0"/>
        <w:adjustRightInd w:val="0"/>
        <w:ind w:firstLine="567"/>
        <w:jc w:val="both"/>
        <w:divId w:val="611278577"/>
        <w:rPr>
          <w:strike/>
        </w:rPr>
      </w:pPr>
      <w:r w:rsidRPr="00505962">
        <w:rPr>
          <w:strike/>
        </w:rPr>
        <w:t>§ 2º. A aplicação do agrotóxico ou afim na cultura deve ser realizada no mesmo estádio de desenvolvimento.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3º. Os ensaios de campo serão conduzidos com a dose máxima recomendada, ou superior.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16. As amostras tratadas serão acompanhadas de amostra-testemunha. </w:t>
      </w:r>
    </w:p>
    <w:p w:rsidR="0066375C" w:rsidRPr="00505962" w:rsidRDefault="0066375C" w:rsidP="0066375C">
      <w:pPr>
        <w:autoSpaceDE w:val="0"/>
        <w:autoSpaceDN w:val="0"/>
        <w:adjustRightInd w:val="0"/>
        <w:ind w:firstLine="567"/>
        <w:jc w:val="both"/>
        <w:divId w:val="611278577"/>
        <w:rPr>
          <w:strike/>
        </w:rPr>
      </w:pPr>
      <w:r w:rsidRPr="00505962">
        <w:rPr>
          <w:strike/>
        </w:rPr>
        <w:t>Art. 17. Os procedimentos de coleta das amostras, bem como outras especificações, estão estabelecidos no Anexo I desta Resolução.</w:t>
      </w:r>
    </w:p>
    <w:p w:rsidR="007B2A90" w:rsidRPr="00505962" w:rsidRDefault="007B2A90" w:rsidP="0066375C">
      <w:pPr>
        <w:autoSpaceDE w:val="0"/>
        <w:autoSpaceDN w:val="0"/>
        <w:adjustRightInd w:val="0"/>
        <w:ind w:firstLine="567"/>
        <w:jc w:val="both"/>
        <w:divId w:val="611278577"/>
        <w:rPr>
          <w:strike/>
        </w:rPr>
      </w:pPr>
    </w:p>
    <w:p w:rsidR="0066375C" w:rsidRPr="00505962" w:rsidRDefault="0066375C" w:rsidP="0066375C">
      <w:pPr>
        <w:autoSpaceDE w:val="0"/>
        <w:autoSpaceDN w:val="0"/>
        <w:adjustRightInd w:val="0"/>
        <w:jc w:val="center"/>
        <w:divId w:val="611278577"/>
        <w:rPr>
          <w:b/>
          <w:strike/>
        </w:rPr>
      </w:pPr>
      <w:r w:rsidRPr="00505962">
        <w:rPr>
          <w:b/>
          <w:strike/>
        </w:rPr>
        <w:t>CAPÍTULO III – ENSAIOS DE LABORATÓRIO</w:t>
      </w:r>
    </w:p>
    <w:p w:rsidR="0066375C" w:rsidRPr="00505962" w:rsidRDefault="0066375C" w:rsidP="0066375C">
      <w:pPr>
        <w:adjustRightInd w:val="0"/>
        <w:jc w:val="center"/>
        <w:divId w:val="611278577"/>
        <w:rPr>
          <w:b/>
          <w:strike/>
        </w:rPr>
      </w:pPr>
      <w:r w:rsidRPr="00505962">
        <w:rPr>
          <w:b/>
          <w:strike/>
        </w:rPr>
        <w:t>Seção 1 – Método analítico</w:t>
      </w:r>
    </w:p>
    <w:p w:rsidR="0066375C" w:rsidRPr="00505962" w:rsidRDefault="0066375C" w:rsidP="0066375C">
      <w:pPr>
        <w:adjustRightInd w:val="0"/>
        <w:ind w:firstLine="567"/>
        <w:jc w:val="both"/>
        <w:divId w:val="611278577"/>
        <w:rPr>
          <w:strike/>
        </w:rPr>
      </w:pPr>
      <w:r w:rsidRPr="00505962">
        <w:rPr>
          <w:strike/>
        </w:rPr>
        <w:t xml:space="preserve">Art. 18 Os ensaios de laboratórios conduzidos segundo o método analítico atenderão, obrigatoriamente, aos seguintes critérios: </w:t>
      </w:r>
    </w:p>
    <w:p w:rsidR="0066375C" w:rsidRPr="00505962" w:rsidRDefault="0066375C" w:rsidP="0066375C">
      <w:pPr>
        <w:adjustRightInd w:val="0"/>
        <w:ind w:firstLine="567"/>
        <w:jc w:val="both"/>
        <w:divId w:val="611278577"/>
        <w:rPr>
          <w:strike/>
        </w:rPr>
      </w:pPr>
      <w:r w:rsidRPr="00505962">
        <w:rPr>
          <w:strike/>
        </w:rPr>
        <w:t>I - Validação de método no laboratório executor das análises, garantindo que o procedimento analítico empregado é adequado às especificações requeridas para tal análise, quando produzidas no próprio laboratório; e</w:t>
      </w:r>
    </w:p>
    <w:p w:rsidR="0066375C" w:rsidRPr="00505962" w:rsidRDefault="0066375C" w:rsidP="0066375C">
      <w:pPr>
        <w:adjustRightInd w:val="0"/>
        <w:ind w:firstLine="567"/>
        <w:jc w:val="both"/>
        <w:divId w:val="611278577"/>
        <w:rPr>
          <w:strike/>
        </w:rPr>
      </w:pPr>
      <w:r w:rsidRPr="00505962">
        <w:rPr>
          <w:strike/>
        </w:rPr>
        <w:t>II - Fortificações efetuadas nas amostras-testemunha previamente analisadas, vedando-se fortificações realizadas sobre extratos de amostra-testemunha.</w:t>
      </w:r>
    </w:p>
    <w:p w:rsidR="0066375C" w:rsidRPr="00505962" w:rsidRDefault="0066375C" w:rsidP="0066375C">
      <w:pPr>
        <w:adjustRightInd w:val="0"/>
        <w:ind w:firstLine="567"/>
        <w:jc w:val="both"/>
        <w:divId w:val="611278577"/>
        <w:rPr>
          <w:strike/>
        </w:rPr>
      </w:pPr>
      <w:r w:rsidRPr="00505962">
        <w:rPr>
          <w:strike/>
        </w:rPr>
        <w:t xml:space="preserve">§ 1º Cada conjunto de amostras a ser analisado deverá conter, no mínimo, uma amostra testemunha fortificada. </w:t>
      </w:r>
    </w:p>
    <w:p w:rsidR="0066375C" w:rsidRPr="00505962" w:rsidRDefault="0066375C" w:rsidP="0066375C">
      <w:pPr>
        <w:adjustRightInd w:val="0"/>
        <w:ind w:firstLine="567"/>
        <w:jc w:val="both"/>
        <w:divId w:val="611278577"/>
        <w:rPr>
          <w:strike/>
        </w:rPr>
      </w:pPr>
      <w:r w:rsidRPr="00505962">
        <w:rPr>
          <w:strike/>
        </w:rPr>
        <w:t xml:space="preserve">§ 2º Na ocorrência de resíduos, os níveis encontrados nas amostras analisadas deverão estar contidos no intervalo de concentração validado.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19 O valor dos resíduos será reportado conforme Tabela A: Limite Máximo de Resíduo, do Anexo II desta Resolução. </w:t>
      </w:r>
    </w:p>
    <w:p w:rsidR="0066375C" w:rsidRPr="00505962" w:rsidRDefault="0066375C" w:rsidP="0066375C">
      <w:pPr>
        <w:adjustRightInd w:val="0"/>
        <w:jc w:val="center"/>
        <w:divId w:val="611278577"/>
        <w:rPr>
          <w:b/>
          <w:strike/>
        </w:rPr>
      </w:pPr>
      <w:r w:rsidRPr="00505962">
        <w:rPr>
          <w:b/>
          <w:strike/>
        </w:rPr>
        <w:t>Seção 2 – Validação do método</w:t>
      </w:r>
    </w:p>
    <w:p w:rsidR="0066375C" w:rsidRPr="00505962" w:rsidRDefault="0066375C" w:rsidP="0066375C">
      <w:pPr>
        <w:adjustRightInd w:val="0"/>
        <w:ind w:firstLine="567"/>
        <w:jc w:val="both"/>
        <w:divId w:val="611278577"/>
        <w:rPr>
          <w:strike/>
        </w:rPr>
      </w:pPr>
      <w:r w:rsidRPr="00505962">
        <w:rPr>
          <w:strike/>
        </w:rPr>
        <w:t>Art. 20. Para a validação do método analítico serão avaliados, no mínimo, os parâmetros de especificidade/seletividade, curva de calibração, linearidade, sensibilidade, precisão, exatidão/recuperação, limite de detecção e limite de quantificação.</w:t>
      </w:r>
    </w:p>
    <w:p w:rsidR="0066375C" w:rsidRPr="00505962" w:rsidRDefault="0066375C" w:rsidP="0066375C">
      <w:pPr>
        <w:adjustRightInd w:val="0"/>
        <w:ind w:firstLine="567"/>
        <w:jc w:val="both"/>
        <w:divId w:val="611278577"/>
        <w:rPr>
          <w:strike/>
        </w:rPr>
      </w:pPr>
      <w:r w:rsidRPr="00505962">
        <w:rPr>
          <w:strike/>
        </w:rPr>
        <w:t xml:space="preserve">Parágrafo único. Os parâmetros relacionados no </w:t>
      </w:r>
      <w:r w:rsidRPr="00505962">
        <w:rPr>
          <w:i/>
          <w:iCs/>
          <w:strike/>
        </w:rPr>
        <w:t>caput</w:t>
      </w:r>
      <w:r w:rsidRPr="00505962">
        <w:rPr>
          <w:strike/>
        </w:rPr>
        <w:t xml:space="preserve"> deste artigo serão avaliados segundo, dentre outros, os seguintes critérios: </w:t>
      </w:r>
    </w:p>
    <w:p w:rsidR="0066375C" w:rsidRPr="00505962" w:rsidRDefault="0066375C" w:rsidP="005652DE">
      <w:pPr>
        <w:adjustRightInd w:val="0"/>
        <w:ind w:left="150" w:right="150" w:firstLine="567"/>
        <w:jc w:val="both"/>
        <w:divId w:val="611278577"/>
        <w:rPr>
          <w:strike/>
        </w:rPr>
      </w:pPr>
      <w:r w:rsidRPr="00505962">
        <w:rPr>
          <w:strike/>
        </w:rPr>
        <w:t xml:space="preserve">I - A amostra testemunha utilizada para fortificação em experimentos de recuperação não deverá apresentar interferentes em concentrações iguais ou maiores a 30% do LOQ; </w:t>
      </w:r>
    </w:p>
    <w:p w:rsidR="0066375C" w:rsidRPr="00505962" w:rsidRDefault="0066375C" w:rsidP="0066375C">
      <w:pPr>
        <w:adjustRightInd w:val="0"/>
        <w:ind w:firstLine="567"/>
        <w:jc w:val="both"/>
        <w:divId w:val="611278577"/>
        <w:rPr>
          <w:strike/>
        </w:rPr>
      </w:pPr>
      <w:r w:rsidRPr="00505962">
        <w:rPr>
          <w:strike/>
        </w:rPr>
        <w:t>II - Deverão ser conduzidos, no mínimo, 2 (dois) níveis de fortificação com pelo menos 5 (cinco) repetições cada um, sendo que o menor deles  deverá sempre ser o menor LOQ validado;</w:t>
      </w:r>
    </w:p>
    <w:p w:rsidR="0066375C" w:rsidRPr="00505962" w:rsidRDefault="0066375C" w:rsidP="0066375C">
      <w:pPr>
        <w:adjustRightInd w:val="0"/>
        <w:ind w:firstLine="567"/>
        <w:jc w:val="both"/>
        <w:divId w:val="611278577"/>
        <w:rPr>
          <w:strike/>
        </w:rPr>
      </w:pPr>
      <w:r w:rsidRPr="00505962">
        <w:rPr>
          <w:strike/>
        </w:rPr>
        <w:t>III - A porcentagem de recuperação não deverá ser utilizada para correção dos resultados das análises das amostras fortificadas. Apenas valores no intervalo de 70% a 120% de recuperação, com coeficiente de variação menor ou igual a 20%, serão aceitos;</w:t>
      </w:r>
    </w:p>
    <w:p w:rsidR="0066375C" w:rsidRPr="00505962" w:rsidRDefault="0066375C" w:rsidP="0066375C">
      <w:pPr>
        <w:adjustRightInd w:val="0"/>
        <w:ind w:firstLine="567"/>
        <w:jc w:val="both"/>
        <w:divId w:val="611278577"/>
        <w:rPr>
          <w:strike/>
        </w:rPr>
      </w:pPr>
      <w:r w:rsidRPr="00505962">
        <w:rPr>
          <w:strike/>
        </w:rPr>
        <w:t>IV - A curva de calibração deve ser feita utilizando no mínimo 5 (cinco) pontos, cada leitura em triplicata; e</w:t>
      </w:r>
    </w:p>
    <w:p w:rsidR="0066375C" w:rsidRPr="00505962" w:rsidRDefault="0066375C" w:rsidP="0066375C">
      <w:pPr>
        <w:adjustRightInd w:val="0"/>
        <w:ind w:firstLine="567"/>
        <w:jc w:val="both"/>
        <w:divId w:val="611278577"/>
        <w:rPr>
          <w:strike/>
        </w:rPr>
      </w:pPr>
      <w:r w:rsidRPr="00505962">
        <w:rPr>
          <w:strike/>
        </w:rPr>
        <w:t>V - Para os limites de quantificação, os critérios estão estabelecidos na Tabela B: Limite de Quantificação, do Anexo III desta Resolução.</w:t>
      </w:r>
    </w:p>
    <w:p w:rsidR="0066375C" w:rsidRPr="00505962" w:rsidRDefault="0066375C" w:rsidP="0066375C">
      <w:pPr>
        <w:adjustRightInd w:val="0"/>
        <w:jc w:val="center"/>
        <w:divId w:val="611278577"/>
        <w:rPr>
          <w:b/>
          <w:strike/>
        </w:rPr>
      </w:pPr>
      <w:r w:rsidRPr="00505962">
        <w:rPr>
          <w:b/>
          <w:strike/>
        </w:rPr>
        <w:t>Seção 3 – Preparação da amostra</w:t>
      </w:r>
    </w:p>
    <w:p w:rsidR="0066375C" w:rsidRPr="00505962" w:rsidRDefault="0066375C" w:rsidP="0066375C">
      <w:pPr>
        <w:autoSpaceDE w:val="0"/>
        <w:autoSpaceDN w:val="0"/>
        <w:adjustRightInd w:val="0"/>
        <w:ind w:firstLine="567"/>
        <w:jc w:val="both"/>
        <w:divId w:val="611278577"/>
        <w:rPr>
          <w:strike/>
        </w:rPr>
      </w:pPr>
      <w:r w:rsidRPr="00505962">
        <w:rPr>
          <w:strike/>
        </w:rPr>
        <w:t>Art. 21. A preparação da amostra será efetuada com a quantidade total de cada uma das amostras encaminhadas ao laboratório, sem redução ou fracionamento, mesmo que as mesmas excedam a quantidade mínima descrita.</w:t>
      </w:r>
    </w:p>
    <w:p w:rsidR="0066375C" w:rsidRPr="00505962" w:rsidRDefault="0066375C" w:rsidP="0066375C">
      <w:pPr>
        <w:autoSpaceDE w:val="0"/>
        <w:autoSpaceDN w:val="0"/>
        <w:adjustRightInd w:val="0"/>
        <w:ind w:firstLine="567"/>
        <w:jc w:val="both"/>
        <w:divId w:val="611278577"/>
        <w:rPr>
          <w:strike/>
        </w:rPr>
      </w:pPr>
      <w:r w:rsidRPr="00505962">
        <w:rPr>
          <w:strike/>
        </w:rPr>
        <w:t>Parágrafo único. Será aceito fracionamento de amostras, apenas quando o estudo contemplar mais de um ingrediente ativo e a preparação de amostras for diferente para cada um deles. Este procedimento deverá estar detalhado no relatório final.</w:t>
      </w:r>
    </w:p>
    <w:p w:rsidR="0066375C" w:rsidRPr="00505962" w:rsidRDefault="0066375C" w:rsidP="0066375C">
      <w:pPr>
        <w:autoSpaceDE w:val="0"/>
        <w:autoSpaceDN w:val="0"/>
        <w:adjustRightInd w:val="0"/>
        <w:ind w:firstLine="567"/>
        <w:jc w:val="both"/>
        <w:divId w:val="611278577"/>
        <w:rPr>
          <w:strike/>
        </w:rPr>
      </w:pPr>
      <w:r w:rsidRPr="00505962">
        <w:rPr>
          <w:strike/>
        </w:rPr>
        <w:t>Art. 22. As amostras permanecerão a vinte graus Celsius negativos (-20ºC) ou abaixo, durante todo o tempo, exceto quando em preparação ou análise.</w:t>
      </w:r>
    </w:p>
    <w:p w:rsidR="0066375C" w:rsidRPr="00505962" w:rsidRDefault="0066375C" w:rsidP="0066375C">
      <w:pPr>
        <w:autoSpaceDE w:val="0"/>
        <w:autoSpaceDN w:val="0"/>
        <w:adjustRightInd w:val="0"/>
        <w:ind w:firstLine="567"/>
        <w:jc w:val="both"/>
        <w:divId w:val="611278577"/>
        <w:rPr>
          <w:strike/>
        </w:rPr>
      </w:pPr>
      <w:r w:rsidRPr="00505962">
        <w:rPr>
          <w:strike/>
        </w:rPr>
        <w:t>Art. 23. As amostras serão analisadas, preferencialmente, no prazo máximo de trinta dias.</w:t>
      </w:r>
    </w:p>
    <w:p w:rsidR="0066375C" w:rsidRPr="00505962" w:rsidRDefault="0066375C" w:rsidP="0066375C">
      <w:pPr>
        <w:autoSpaceDE w:val="0"/>
        <w:autoSpaceDN w:val="0"/>
        <w:adjustRightInd w:val="0"/>
        <w:ind w:firstLine="567"/>
        <w:jc w:val="both"/>
        <w:divId w:val="611278577"/>
        <w:rPr>
          <w:strike/>
        </w:rPr>
      </w:pPr>
      <w:r w:rsidRPr="00505962">
        <w:rPr>
          <w:strike/>
        </w:rPr>
        <w:t>Parágrafo único. Na hipótese da amostra ser analisada após o prazo previsto no caput deste artigo, deve ser encaminhado estudo de estabilidade da molécula e seus metabólitos em amostra armazenada em temperatura igual ou inferior a vinte graus Celsius negativos (- 20º C);</w:t>
      </w:r>
    </w:p>
    <w:p w:rsidR="0066375C" w:rsidRPr="00505962" w:rsidRDefault="0066375C" w:rsidP="0066375C">
      <w:pPr>
        <w:autoSpaceDE w:val="0"/>
        <w:autoSpaceDN w:val="0"/>
        <w:adjustRightInd w:val="0"/>
        <w:jc w:val="center"/>
        <w:divId w:val="611278577"/>
        <w:rPr>
          <w:b/>
          <w:strike/>
        </w:rPr>
      </w:pPr>
      <w:r w:rsidRPr="00505962">
        <w:rPr>
          <w:b/>
          <w:strike/>
        </w:rPr>
        <w:t>CAPÍTULO IV – RELATÓRIO DE ESTUDO DE RESÍDUO</w:t>
      </w:r>
    </w:p>
    <w:p w:rsidR="0066375C" w:rsidRPr="00505962" w:rsidRDefault="0066375C" w:rsidP="0066375C">
      <w:pPr>
        <w:autoSpaceDE w:val="0"/>
        <w:autoSpaceDN w:val="0"/>
        <w:adjustRightInd w:val="0"/>
        <w:ind w:firstLine="567"/>
        <w:jc w:val="both"/>
        <w:divId w:val="611278577"/>
        <w:rPr>
          <w:b/>
          <w:bCs/>
          <w:strike/>
        </w:rPr>
      </w:pPr>
      <w:r w:rsidRPr="00505962">
        <w:rPr>
          <w:strike/>
        </w:rPr>
        <w:t>Art. 24 Cada estudo deve produzir um “Relatório de Estudo de Resíduo”.</w:t>
      </w:r>
      <w:r w:rsidRPr="00505962">
        <w:rPr>
          <w:b/>
          <w:bCs/>
          <w:strike/>
        </w:rPr>
        <w:t xml:space="preserve"> </w:t>
      </w:r>
    </w:p>
    <w:p w:rsidR="0066375C" w:rsidRPr="00505962" w:rsidRDefault="0066375C" w:rsidP="0066375C">
      <w:pPr>
        <w:autoSpaceDE w:val="0"/>
        <w:autoSpaceDN w:val="0"/>
        <w:adjustRightInd w:val="0"/>
        <w:ind w:firstLine="567"/>
        <w:jc w:val="both"/>
        <w:divId w:val="611278577"/>
        <w:rPr>
          <w:strike/>
        </w:rPr>
      </w:pPr>
      <w:r w:rsidRPr="00505962">
        <w:rPr>
          <w:strike/>
        </w:rPr>
        <w:t>§ 1º O Relatório de Estudo de Resíduo contemplará os ensaios de campo e de laboratório.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 2º Todas as páginas do Relatório de Estudo de Resíduo devem ser numeradas, rubricadas e identificadas com o número do estudo ou do relatório.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25 O Relatório de Estudo de Resíduo encaminhado identificará em sua capa única: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Título descritivo do objeto do estudo identificando claramente o(s) produto(s) formulado(s) testado(s) bem como a cultura e, ou sua(s) parte(s) analisada(s);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Número do relatório (número do estudo, número do relatório analítico ou do relatório de campo); </w:t>
      </w:r>
    </w:p>
    <w:p w:rsidR="0066375C" w:rsidRPr="00505962" w:rsidRDefault="0066375C" w:rsidP="0066375C">
      <w:pPr>
        <w:autoSpaceDE w:val="0"/>
        <w:autoSpaceDN w:val="0"/>
        <w:adjustRightInd w:val="0"/>
        <w:ind w:firstLine="567"/>
        <w:jc w:val="both"/>
        <w:divId w:val="611278577"/>
        <w:rPr>
          <w:strike/>
        </w:rPr>
      </w:pPr>
      <w:r w:rsidRPr="00505962">
        <w:rPr>
          <w:strike/>
        </w:rPr>
        <w:t>III - Nome, endereço, telefone, fax, endereço eletrônico do(s) autor(es) e da empresa contratante;</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IV - Nome, endereço, telefone, fax, endereço eletrônico do laboratório executante ou contratado;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 - Nome, endereço, telefone, fax e endereço eletrônico do Diretor de Estudo;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 - Data do início do ensaio de campo; 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VII - Data da emissão do Relatório.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26 O corpo do Relatório de Estudo de Resíduo deve conter: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Declaração do Diretor de Estudo, em página separada, afirmando que o estudo foi conduzido de acordo com os princípios das Boas Práticas de Laboratório (BPL) e que todos os resultados dos ensaios de Campo e Analíticos são de sua responsabilidade;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Página de Assinaturas, contendo as assinaturas, a identificação e as atribuições de todo o pessoal responsável envolvido no estudo;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III - Declaração da Unidade de Garantia da Qualidade, em página separada, certificando em quais datas foram realizadas auditorias e em quais datas os resultados foram relatados ao Gerente, ao Diretor de Estudo e ao(s) pesquisador(es) principal(is), bem como indicando expressamente que o Relatório Final foi revisado e reflete os dados brutos;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IV - Indicação do local em que as amostras e dados brutos estão armazenados ou arquivados;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 - Objetivo do estudo; 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 - Resumo do estudo. </w:t>
      </w:r>
    </w:p>
    <w:p w:rsidR="0066375C" w:rsidRPr="00505962" w:rsidRDefault="0066375C" w:rsidP="0066375C">
      <w:pPr>
        <w:autoSpaceDE w:val="0"/>
        <w:autoSpaceDN w:val="0"/>
        <w:adjustRightInd w:val="0"/>
        <w:ind w:firstLine="567"/>
        <w:jc w:val="both"/>
        <w:divId w:val="611278577"/>
        <w:rPr>
          <w:strike/>
        </w:rPr>
      </w:pPr>
      <w:r w:rsidRPr="00505962">
        <w:rPr>
          <w:strike/>
        </w:rPr>
        <w:t>Parágrafo único. Os planos de ensaios de campo e laboratório serão apresentados anexos ao relatório de estudo de resíduos.</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27 O ensaio de campo poderá ser um anexo ou fazer parte do corpo do Relatório de Estudo de Resíduo.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Parágrafo único. O ensaio de campo conterá, minimamente: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Capa, apenas dispensável se fizer parte do corpo do Relatório de Estudo de Resíduo;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Número do ensaio;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III - Identificação do produto formulado testado;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IV - Dados da Formulação: </w:t>
      </w:r>
    </w:p>
    <w:p w:rsidR="0066375C" w:rsidRPr="00505962" w:rsidRDefault="0066375C" w:rsidP="0066375C">
      <w:pPr>
        <w:autoSpaceDE w:val="0"/>
        <w:autoSpaceDN w:val="0"/>
        <w:adjustRightInd w:val="0"/>
        <w:ind w:firstLine="567"/>
        <w:jc w:val="both"/>
        <w:divId w:val="611278577"/>
        <w:rPr>
          <w:strike/>
        </w:rPr>
      </w:pPr>
      <w:r w:rsidRPr="00505962">
        <w:rPr>
          <w:strike/>
        </w:rPr>
        <w:t>a) marca comercial ou código;</w:t>
      </w:r>
    </w:p>
    <w:p w:rsidR="0066375C" w:rsidRPr="00505962" w:rsidRDefault="0066375C" w:rsidP="0066375C">
      <w:pPr>
        <w:autoSpaceDE w:val="0"/>
        <w:autoSpaceDN w:val="0"/>
        <w:adjustRightInd w:val="0"/>
        <w:ind w:firstLine="567"/>
        <w:jc w:val="both"/>
        <w:divId w:val="611278577"/>
        <w:rPr>
          <w:strike/>
        </w:rPr>
      </w:pPr>
      <w:r w:rsidRPr="00505962">
        <w:rPr>
          <w:strike/>
        </w:rPr>
        <w:t>b) tipo de formulação;</w:t>
      </w:r>
    </w:p>
    <w:p w:rsidR="0066375C" w:rsidRPr="00505962" w:rsidRDefault="0066375C" w:rsidP="0066375C">
      <w:pPr>
        <w:autoSpaceDE w:val="0"/>
        <w:autoSpaceDN w:val="0"/>
        <w:adjustRightInd w:val="0"/>
        <w:ind w:firstLine="567"/>
        <w:jc w:val="both"/>
        <w:divId w:val="611278577"/>
        <w:rPr>
          <w:strike/>
        </w:rPr>
      </w:pPr>
      <w:r w:rsidRPr="00505962">
        <w:rPr>
          <w:strike/>
        </w:rPr>
        <w:t>c) concentração do(s) ingrediente(s) ativo(s), expresso em gramas por litro ou quilograma de produto formulado;</w:t>
      </w:r>
    </w:p>
    <w:p w:rsidR="0066375C" w:rsidRPr="00505962" w:rsidRDefault="0066375C" w:rsidP="0066375C">
      <w:pPr>
        <w:autoSpaceDE w:val="0"/>
        <w:autoSpaceDN w:val="0"/>
        <w:adjustRightInd w:val="0"/>
        <w:ind w:firstLine="567"/>
        <w:jc w:val="both"/>
        <w:divId w:val="611278577"/>
        <w:rPr>
          <w:strike/>
        </w:rPr>
      </w:pPr>
      <w:r w:rsidRPr="00505962">
        <w:rPr>
          <w:strike/>
        </w:rPr>
        <w:t>d) classe agronômica e modo de ação;</w:t>
      </w:r>
    </w:p>
    <w:p w:rsidR="0066375C" w:rsidRPr="00505962" w:rsidRDefault="0066375C" w:rsidP="0066375C">
      <w:pPr>
        <w:autoSpaceDE w:val="0"/>
        <w:autoSpaceDN w:val="0"/>
        <w:adjustRightInd w:val="0"/>
        <w:ind w:firstLine="567"/>
        <w:jc w:val="both"/>
        <w:divId w:val="611278577"/>
        <w:rPr>
          <w:strike/>
        </w:rPr>
      </w:pPr>
      <w:r w:rsidRPr="00505962">
        <w:rPr>
          <w:strike/>
        </w:rPr>
        <w:t>e) número do lote; e</w:t>
      </w:r>
    </w:p>
    <w:p w:rsidR="0066375C" w:rsidRPr="00505962" w:rsidRDefault="0066375C" w:rsidP="0066375C">
      <w:pPr>
        <w:autoSpaceDE w:val="0"/>
        <w:autoSpaceDN w:val="0"/>
        <w:adjustRightInd w:val="0"/>
        <w:ind w:firstLine="567"/>
        <w:jc w:val="both"/>
        <w:divId w:val="611278577"/>
        <w:rPr>
          <w:strike/>
        </w:rPr>
      </w:pPr>
      <w:r w:rsidRPr="00505962">
        <w:rPr>
          <w:strike/>
        </w:rPr>
        <w:t>f) data de validade;</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 - Certificado de análise para confirmação do teor do(s) ingrediente(s) ativo(s) no(s) lote(s) do produto formulado utilizado(s), sendo obrigatória a apresentação da validação do método analítico utilizado, junto ao pleito de registro; </w:t>
      </w:r>
    </w:p>
    <w:p w:rsidR="0066375C" w:rsidRPr="00505962" w:rsidRDefault="0066375C" w:rsidP="0066375C">
      <w:pPr>
        <w:autoSpaceDE w:val="0"/>
        <w:autoSpaceDN w:val="0"/>
        <w:adjustRightInd w:val="0"/>
        <w:ind w:firstLine="567"/>
        <w:jc w:val="both"/>
        <w:divId w:val="611278577"/>
        <w:rPr>
          <w:strike/>
        </w:rPr>
      </w:pPr>
      <w:r w:rsidRPr="00505962">
        <w:rPr>
          <w:strike/>
        </w:rPr>
        <w:t>VI - Identificação do campo experimental:</w:t>
      </w:r>
    </w:p>
    <w:p w:rsidR="0066375C" w:rsidRPr="00505962" w:rsidRDefault="0066375C" w:rsidP="0066375C">
      <w:pPr>
        <w:autoSpaceDE w:val="0"/>
        <w:autoSpaceDN w:val="0"/>
        <w:adjustRightInd w:val="0"/>
        <w:ind w:firstLine="567"/>
        <w:jc w:val="both"/>
        <w:divId w:val="611278577"/>
        <w:rPr>
          <w:strike/>
        </w:rPr>
      </w:pPr>
      <w:r w:rsidRPr="00505962">
        <w:rPr>
          <w:strike/>
        </w:rPr>
        <w:t>a) local (município e estado da Federação) do ensaio;</w:t>
      </w:r>
    </w:p>
    <w:p w:rsidR="0066375C" w:rsidRPr="00505962" w:rsidRDefault="0066375C" w:rsidP="0066375C">
      <w:pPr>
        <w:autoSpaceDE w:val="0"/>
        <w:autoSpaceDN w:val="0"/>
        <w:adjustRightInd w:val="0"/>
        <w:ind w:firstLine="567"/>
        <w:jc w:val="both"/>
        <w:divId w:val="611278577"/>
        <w:rPr>
          <w:strike/>
        </w:rPr>
      </w:pPr>
      <w:r w:rsidRPr="00505962">
        <w:rPr>
          <w:strike/>
        </w:rPr>
        <w:t>b) justificativa para a escolha do local do ensaio;</w:t>
      </w:r>
    </w:p>
    <w:p w:rsidR="0066375C" w:rsidRPr="00505962" w:rsidRDefault="0066375C" w:rsidP="0066375C">
      <w:pPr>
        <w:autoSpaceDE w:val="0"/>
        <w:autoSpaceDN w:val="0"/>
        <w:adjustRightInd w:val="0"/>
        <w:ind w:firstLine="567"/>
        <w:jc w:val="both"/>
        <w:divId w:val="611278577"/>
        <w:rPr>
          <w:strike/>
        </w:rPr>
      </w:pPr>
      <w:r w:rsidRPr="00505962">
        <w:rPr>
          <w:strike/>
        </w:rPr>
        <w:t>c) nome e endereço da propriedade;</w:t>
      </w:r>
    </w:p>
    <w:p w:rsidR="0066375C" w:rsidRPr="00505962" w:rsidRDefault="0066375C" w:rsidP="0066375C">
      <w:pPr>
        <w:autoSpaceDE w:val="0"/>
        <w:autoSpaceDN w:val="0"/>
        <w:adjustRightInd w:val="0"/>
        <w:ind w:firstLine="567"/>
        <w:jc w:val="both"/>
        <w:divId w:val="611278577"/>
        <w:rPr>
          <w:strike/>
        </w:rPr>
      </w:pPr>
      <w:r w:rsidRPr="00505962">
        <w:rPr>
          <w:strike/>
        </w:rPr>
        <w:t>d) cultura;</w:t>
      </w:r>
    </w:p>
    <w:p w:rsidR="0066375C" w:rsidRPr="00505962" w:rsidRDefault="0066375C" w:rsidP="0066375C">
      <w:pPr>
        <w:autoSpaceDE w:val="0"/>
        <w:autoSpaceDN w:val="0"/>
        <w:adjustRightInd w:val="0"/>
        <w:ind w:firstLine="567"/>
        <w:jc w:val="both"/>
        <w:divId w:val="611278577"/>
        <w:rPr>
          <w:strike/>
        </w:rPr>
      </w:pPr>
      <w:r w:rsidRPr="00505962">
        <w:rPr>
          <w:strike/>
        </w:rPr>
        <w:t>e) cultivar;</w:t>
      </w:r>
    </w:p>
    <w:p w:rsidR="0066375C" w:rsidRPr="00505962" w:rsidRDefault="0066375C" w:rsidP="0066375C">
      <w:pPr>
        <w:autoSpaceDE w:val="0"/>
        <w:autoSpaceDN w:val="0"/>
        <w:adjustRightInd w:val="0"/>
        <w:ind w:firstLine="567"/>
        <w:jc w:val="both"/>
        <w:divId w:val="611278577"/>
        <w:rPr>
          <w:strike/>
        </w:rPr>
      </w:pPr>
      <w:r w:rsidRPr="00505962">
        <w:rPr>
          <w:strike/>
        </w:rPr>
        <w:t>f) espaçamento;</w:t>
      </w:r>
    </w:p>
    <w:p w:rsidR="0066375C" w:rsidRPr="00505962" w:rsidRDefault="0066375C" w:rsidP="0066375C">
      <w:pPr>
        <w:autoSpaceDE w:val="0"/>
        <w:autoSpaceDN w:val="0"/>
        <w:adjustRightInd w:val="0"/>
        <w:ind w:firstLine="567"/>
        <w:jc w:val="both"/>
        <w:divId w:val="611278577"/>
        <w:rPr>
          <w:strike/>
        </w:rPr>
      </w:pPr>
      <w:r w:rsidRPr="00505962">
        <w:rPr>
          <w:strike/>
        </w:rPr>
        <w:t>g) tamanho de cada parcela;</w:t>
      </w:r>
    </w:p>
    <w:p w:rsidR="0066375C" w:rsidRPr="00505962" w:rsidRDefault="0066375C" w:rsidP="0066375C">
      <w:pPr>
        <w:autoSpaceDE w:val="0"/>
        <w:autoSpaceDN w:val="0"/>
        <w:adjustRightInd w:val="0"/>
        <w:ind w:firstLine="567"/>
        <w:jc w:val="both"/>
        <w:divId w:val="611278577"/>
        <w:rPr>
          <w:strike/>
        </w:rPr>
      </w:pPr>
      <w:r w:rsidRPr="00505962">
        <w:rPr>
          <w:strike/>
        </w:rPr>
        <w:t>h) número de parcelas;</w:t>
      </w:r>
    </w:p>
    <w:p w:rsidR="0066375C" w:rsidRPr="00505962" w:rsidRDefault="0066375C" w:rsidP="0066375C">
      <w:pPr>
        <w:autoSpaceDE w:val="0"/>
        <w:autoSpaceDN w:val="0"/>
        <w:adjustRightInd w:val="0"/>
        <w:ind w:firstLine="567"/>
        <w:jc w:val="both"/>
        <w:divId w:val="611278577"/>
        <w:rPr>
          <w:strike/>
        </w:rPr>
      </w:pPr>
      <w:r w:rsidRPr="00505962">
        <w:rPr>
          <w:strike/>
        </w:rPr>
        <w:t>i) data do plantio ou idade da planta;</w:t>
      </w:r>
    </w:p>
    <w:p w:rsidR="0066375C" w:rsidRPr="00505962" w:rsidRDefault="0066375C" w:rsidP="0066375C">
      <w:pPr>
        <w:autoSpaceDE w:val="0"/>
        <w:autoSpaceDN w:val="0"/>
        <w:adjustRightInd w:val="0"/>
        <w:ind w:firstLine="567"/>
        <w:jc w:val="both"/>
        <w:divId w:val="611278577"/>
        <w:rPr>
          <w:strike/>
        </w:rPr>
      </w:pPr>
      <w:r w:rsidRPr="00505962">
        <w:rPr>
          <w:strike/>
        </w:rPr>
        <w:t>j) data de emergência da planta (quando aplicável); e</w:t>
      </w:r>
    </w:p>
    <w:p w:rsidR="0066375C" w:rsidRPr="00505962" w:rsidRDefault="0066375C" w:rsidP="0066375C">
      <w:pPr>
        <w:autoSpaceDE w:val="0"/>
        <w:autoSpaceDN w:val="0"/>
        <w:adjustRightInd w:val="0"/>
        <w:ind w:firstLine="567"/>
        <w:jc w:val="both"/>
        <w:divId w:val="611278577"/>
        <w:rPr>
          <w:strike/>
        </w:rPr>
      </w:pPr>
      <w:r w:rsidRPr="00505962">
        <w:rPr>
          <w:strike/>
        </w:rPr>
        <w:t>k) data da colheita;</w:t>
      </w:r>
    </w:p>
    <w:p w:rsidR="0066375C" w:rsidRPr="00505962" w:rsidRDefault="0066375C" w:rsidP="0066375C">
      <w:pPr>
        <w:autoSpaceDE w:val="0"/>
        <w:autoSpaceDN w:val="0"/>
        <w:adjustRightInd w:val="0"/>
        <w:ind w:firstLine="567"/>
        <w:jc w:val="both"/>
        <w:divId w:val="611278577"/>
        <w:rPr>
          <w:strike/>
        </w:rPr>
      </w:pPr>
      <w:r w:rsidRPr="00505962">
        <w:rPr>
          <w:strike/>
        </w:rPr>
        <w:t>VII - Informações sobre doses testadas e formas de aplicação:</w:t>
      </w:r>
    </w:p>
    <w:p w:rsidR="0066375C" w:rsidRPr="00505962" w:rsidRDefault="0066375C" w:rsidP="0066375C">
      <w:pPr>
        <w:autoSpaceDE w:val="0"/>
        <w:autoSpaceDN w:val="0"/>
        <w:adjustRightInd w:val="0"/>
        <w:ind w:firstLine="567"/>
        <w:jc w:val="both"/>
        <w:divId w:val="611278577"/>
        <w:rPr>
          <w:strike/>
        </w:rPr>
      </w:pPr>
      <w:r w:rsidRPr="00505962">
        <w:rPr>
          <w:strike/>
        </w:rPr>
        <w:t>a) dose do produto formulado;</w:t>
      </w:r>
    </w:p>
    <w:p w:rsidR="0066375C" w:rsidRPr="00505962" w:rsidRDefault="0066375C" w:rsidP="0066375C">
      <w:pPr>
        <w:autoSpaceDE w:val="0"/>
        <w:autoSpaceDN w:val="0"/>
        <w:adjustRightInd w:val="0"/>
        <w:ind w:firstLine="567"/>
        <w:jc w:val="both"/>
        <w:divId w:val="611278577"/>
        <w:rPr>
          <w:strike/>
        </w:rPr>
      </w:pPr>
      <w:r w:rsidRPr="00505962">
        <w:rPr>
          <w:strike/>
        </w:rPr>
        <w:t>b) Quantidade do ingrediente ativo em gramas por hectare – g/ha;</w:t>
      </w:r>
    </w:p>
    <w:p w:rsidR="0066375C" w:rsidRPr="00505962" w:rsidRDefault="0066375C" w:rsidP="0066375C">
      <w:pPr>
        <w:autoSpaceDE w:val="0"/>
        <w:autoSpaceDN w:val="0"/>
        <w:adjustRightInd w:val="0"/>
        <w:ind w:firstLine="567"/>
        <w:jc w:val="both"/>
        <w:divId w:val="611278577"/>
        <w:rPr>
          <w:strike/>
        </w:rPr>
      </w:pPr>
      <w:r w:rsidRPr="00505962">
        <w:rPr>
          <w:strike/>
        </w:rPr>
        <w:t>c) concentração do(s) ingrediente(s) ativo(s) na dose testada;</w:t>
      </w:r>
    </w:p>
    <w:p w:rsidR="0066375C" w:rsidRPr="00505962" w:rsidRDefault="0066375C" w:rsidP="0066375C">
      <w:pPr>
        <w:autoSpaceDE w:val="0"/>
        <w:autoSpaceDN w:val="0"/>
        <w:adjustRightInd w:val="0"/>
        <w:ind w:firstLine="567"/>
        <w:jc w:val="both"/>
        <w:divId w:val="611278577"/>
        <w:rPr>
          <w:strike/>
        </w:rPr>
      </w:pPr>
      <w:r w:rsidRPr="00505962">
        <w:rPr>
          <w:strike/>
        </w:rPr>
        <w:t>d) data(s) de aplicação;</w:t>
      </w:r>
    </w:p>
    <w:p w:rsidR="0066375C" w:rsidRPr="00505962" w:rsidRDefault="0066375C" w:rsidP="0066375C">
      <w:pPr>
        <w:autoSpaceDE w:val="0"/>
        <w:autoSpaceDN w:val="0"/>
        <w:adjustRightInd w:val="0"/>
        <w:ind w:firstLine="567"/>
        <w:jc w:val="both"/>
        <w:divId w:val="611278577"/>
        <w:rPr>
          <w:strike/>
        </w:rPr>
      </w:pPr>
      <w:r w:rsidRPr="00505962">
        <w:rPr>
          <w:strike/>
        </w:rPr>
        <w:t>e) estádio da cultura em cada aplicação;</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f) forma(s) de aplicação;</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g) equipamento(s);</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h) volume de calda aplicada em litros por hectare – L/ha (quando aplicável);</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i) temperatura no momento da aplicação; 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j) outros agrotóxicos ou afins aplicados no decorrer do ensaio;</w:t>
      </w:r>
    </w:p>
    <w:p w:rsidR="0066375C" w:rsidRPr="00505962" w:rsidRDefault="0066375C" w:rsidP="0066375C">
      <w:pPr>
        <w:autoSpaceDE w:val="0"/>
        <w:autoSpaceDN w:val="0"/>
        <w:adjustRightInd w:val="0"/>
        <w:ind w:firstLine="567"/>
        <w:jc w:val="both"/>
        <w:divId w:val="611278577"/>
        <w:rPr>
          <w:strike/>
        </w:rPr>
      </w:pPr>
      <w:r w:rsidRPr="00505962">
        <w:rPr>
          <w:strike/>
        </w:rPr>
        <w:t>VIII - Informações edafológicas (quando aplicável):</w:t>
      </w:r>
    </w:p>
    <w:p w:rsidR="0066375C" w:rsidRPr="00505962" w:rsidRDefault="0066375C" w:rsidP="0066375C">
      <w:pPr>
        <w:autoSpaceDE w:val="0"/>
        <w:autoSpaceDN w:val="0"/>
        <w:adjustRightInd w:val="0"/>
        <w:ind w:firstLine="567"/>
        <w:jc w:val="both"/>
        <w:divId w:val="611278577"/>
        <w:rPr>
          <w:strike/>
        </w:rPr>
      </w:pPr>
      <w:r w:rsidRPr="00505962">
        <w:rPr>
          <w:strike/>
        </w:rPr>
        <w:t>a) classe do solo;</w:t>
      </w:r>
    </w:p>
    <w:p w:rsidR="0066375C" w:rsidRPr="00505962" w:rsidRDefault="0066375C" w:rsidP="0066375C">
      <w:pPr>
        <w:autoSpaceDE w:val="0"/>
        <w:autoSpaceDN w:val="0"/>
        <w:adjustRightInd w:val="0"/>
        <w:ind w:firstLine="567"/>
        <w:jc w:val="both"/>
        <w:divId w:val="611278577"/>
        <w:rPr>
          <w:strike/>
        </w:rPr>
      </w:pPr>
      <w:r w:rsidRPr="00505962">
        <w:rPr>
          <w:strike/>
        </w:rPr>
        <w:t>b) textura do solo;</w:t>
      </w:r>
    </w:p>
    <w:p w:rsidR="0066375C" w:rsidRPr="00505962" w:rsidRDefault="0066375C" w:rsidP="0066375C">
      <w:pPr>
        <w:autoSpaceDE w:val="0"/>
        <w:autoSpaceDN w:val="0"/>
        <w:adjustRightInd w:val="0"/>
        <w:ind w:firstLine="567"/>
        <w:jc w:val="both"/>
        <w:divId w:val="611278577"/>
        <w:rPr>
          <w:strike/>
        </w:rPr>
      </w:pPr>
      <w:r w:rsidRPr="00505962">
        <w:rPr>
          <w:strike/>
        </w:rPr>
        <w:t>c) pH;</w:t>
      </w:r>
    </w:p>
    <w:p w:rsidR="0066375C" w:rsidRPr="00505962" w:rsidRDefault="0066375C" w:rsidP="0066375C">
      <w:pPr>
        <w:autoSpaceDE w:val="0"/>
        <w:autoSpaceDN w:val="0"/>
        <w:adjustRightInd w:val="0"/>
        <w:ind w:firstLine="567"/>
        <w:jc w:val="both"/>
        <w:divId w:val="611278577"/>
        <w:rPr>
          <w:strike/>
        </w:rPr>
      </w:pPr>
      <w:r w:rsidRPr="00505962">
        <w:rPr>
          <w:strike/>
        </w:rPr>
        <w:t>d) porcentagem de matéria orgânica; e</w:t>
      </w:r>
    </w:p>
    <w:p w:rsidR="0066375C" w:rsidRPr="00505962" w:rsidRDefault="0066375C" w:rsidP="0066375C">
      <w:pPr>
        <w:autoSpaceDE w:val="0"/>
        <w:autoSpaceDN w:val="0"/>
        <w:adjustRightInd w:val="0"/>
        <w:ind w:firstLine="567"/>
        <w:jc w:val="both"/>
        <w:divId w:val="611278577"/>
        <w:rPr>
          <w:strike/>
        </w:rPr>
      </w:pPr>
      <w:r w:rsidRPr="00505962">
        <w:rPr>
          <w:strike/>
        </w:rPr>
        <w:t>e) topografia do terreno;</w:t>
      </w:r>
    </w:p>
    <w:p w:rsidR="0066375C" w:rsidRPr="00505962" w:rsidRDefault="0066375C" w:rsidP="0066375C">
      <w:pPr>
        <w:autoSpaceDE w:val="0"/>
        <w:autoSpaceDN w:val="0"/>
        <w:adjustRightInd w:val="0"/>
        <w:ind w:firstLine="567"/>
        <w:jc w:val="both"/>
        <w:divId w:val="611278577"/>
        <w:rPr>
          <w:strike/>
        </w:rPr>
      </w:pPr>
      <w:r w:rsidRPr="00505962">
        <w:rPr>
          <w:strike/>
        </w:rPr>
        <w:t>IX - Descrição dos tratos culturais realizados na(s) parcela(s):</w:t>
      </w:r>
    </w:p>
    <w:p w:rsidR="0066375C" w:rsidRPr="00505962" w:rsidRDefault="0066375C" w:rsidP="0066375C">
      <w:pPr>
        <w:autoSpaceDE w:val="0"/>
        <w:autoSpaceDN w:val="0"/>
        <w:adjustRightInd w:val="0"/>
        <w:ind w:firstLine="567"/>
        <w:jc w:val="both"/>
        <w:divId w:val="611278577"/>
        <w:rPr>
          <w:strike/>
        </w:rPr>
      </w:pPr>
      <w:r w:rsidRPr="00505962">
        <w:rPr>
          <w:strike/>
        </w:rPr>
        <w:t>a) informações meteorológicas (quando aplicável);</w:t>
      </w:r>
    </w:p>
    <w:p w:rsidR="0066375C" w:rsidRPr="00505962" w:rsidRDefault="0066375C" w:rsidP="0066375C">
      <w:pPr>
        <w:autoSpaceDE w:val="0"/>
        <w:autoSpaceDN w:val="0"/>
        <w:adjustRightInd w:val="0"/>
        <w:ind w:firstLine="567"/>
        <w:jc w:val="both"/>
        <w:divId w:val="611278577"/>
        <w:rPr>
          <w:strike/>
        </w:rPr>
      </w:pPr>
      <w:r w:rsidRPr="00505962">
        <w:rPr>
          <w:strike/>
        </w:rPr>
        <w:t>b) última chuva antes da(s) aplicação(ões);</w:t>
      </w:r>
    </w:p>
    <w:p w:rsidR="0066375C" w:rsidRPr="00505962" w:rsidRDefault="0066375C" w:rsidP="0066375C">
      <w:pPr>
        <w:autoSpaceDE w:val="0"/>
        <w:autoSpaceDN w:val="0"/>
        <w:adjustRightInd w:val="0"/>
        <w:ind w:firstLine="567"/>
        <w:jc w:val="both"/>
        <w:divId w:val="611278577"/>
        <w:rPr>
          <w:strike/>
        </w:rPr>
      </w:pPr>
      <w:r w:rsidRPr="00505962">
        <w:rPr>
          <w:strike/>
        </w:rPr>
        <w:t>c) primeira chuva após a(s) aplicação(ões);</w:t>
      </w:r>
    </w:p>
    <w:p w:rsidR="0066375C" w:rsidRPr="00505962" w:rsidRDefault="0066375C" w:rsidP="0066375C">
      <w:pPr>
        <w:autoSpaceDE w:val="0"/>
        <w:autoSpaceDN w:val="0"/>
        <w:adjustRightInd w:val="0"/>
        <w:ind w:firstLine="567"/>
        <w:jc w:val="both"/>
        <w:divId w:val="611278577"/>
        <w:rPr>
          <w:strike/>
        </w:rPr>
      </w:pPr>
      <w:r w:rsidRPr="00505962">
        <w:rPr>
          <w:strike/>
        </w:rPr>
        <w:t>d) precipitação no período do ensaio; e</w:t>
      </w:r>
    </w:p>
    <w:p w:rsidR="0066375C" w:rsidRPr="00505962" w:rsidRDefault="0066375C" w:rsidP="0066375C">
      <w:pPr>
        <w:autoSpaceDE w:val="0"/>
        <w:autoSpaceDN w:val="0"/>
        <w:adjustRightInd w:val="0"/>
        <w:ind w:firstLine="567"/>
        <w:jc w:val="both"/>
        <w:divId w:val="611278577"/>
        <w:rPr>
          <w:strike/>
        </w:rPr>
      </w:pPr>
      <w:r w:rsidRPr="00505962">
        <w:rPr>
          <w:strike/>
        </w:rPr>
        <w:t>e) temperatura média no período do ensaio;</w:t>
      </w:r>
    </w:p>
    <w:p w:rsidR="0066375C" w:rsidRPr="00505962" w:rsidRDefault="0066375C" w:rsidP="0066375C">
      <w:pPr>
        <w:tabs>
          <w:tab w:val="num" w:pos="900"/>
        </w:tabs>
        <w:autoSpaceDE w:val="0"/>
        <w:autoSpaceDN w:val="0"/>
        <w:adjustRightInd w:val="0"/>
        <w:ind w:firstLine="567"/>
        <w:jc w:val="both"/>
        <w:divId w:val="611278577"/>
        <w:rPr>
          <w:strike/>
        </w:rPr>
      </w:pPr>
      <w:r w:rsidRPr="00505962">
        <w:rPr>
          <w:strike/>
        </w:rPr>
        <w:t>X - Dados da Amostragem:</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a) data(s) da(s) coleta(s) da(s) amostra(s);</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b) tamanho da área amostrada;</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c) estádio da cultura no momento de cada coleta;</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d) método de amostragem dentro da parcela e forma de retirada da amostra;</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e) parte da cultura amostrada;</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f) quantidade amostrada;</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g) tipo de embalagem das amostras; e</w:t>
      </w:r>
    </w:p>
    <w:p w:rsidR="0066375C" w:rsidRPr="00505962" w:rsidRDefault="0066375C" w:rsidP="0066375C">
      <w:pPr>
        <w:tabs>
          <w:tab w:val="left" w:pos="1080"/>
          <w:tab w:val="num" w:pos="1800"/>
        </w:tabs>
        <w:autoSpaceDE w:val="0"/>
        <w:autoSpaceDN w:val="0"/>
        <w:adjustRightInd w:val="0"/>
        <w:ind w:firstLine="567"/>
        <w:jc w:val="both"/>
        <w:divId w:val="611278577"/>
        <w:rPr>
          <w:strike/>
        </w:rPr>
      </w:pPr>
      <w:r w:rsidRPr="00505962">
        <w:rPr>
          <w:strike/>
        </w:rPr>
        <w:t>h) condições de armazenamento até o envio ao laboratório;</w:t>
      </w:r>
    </w:p>
    <w:p w:rsidR="0066375C" w:rsidRPr="00505962" w:rsidRDefault="0066375C" w:rsidP="0066375C">
      <w:pPr>
        <w:autoSpaceDE w:val="0"/>
        <w:autoSpaceDN w:val="0"/>
        <w:adjustRightInd w:val="0"/>
        <w:ind w:firstLine="567"/>
        <w:jc w:val="both"/>
        <w:divId w:val="611278577"/>
        <w:rPr>
          <w:strike/>
        </w:rPr>
      </w:pPr>
      <w:r w:rsidRPr="00505962">
        <w:rPr>
          <w:strike/>
        </w:rPr>
        <w:t>XI - Informações sobre o beneficiamento das amostras:</w:t>
      </w:r>
    </w:p>
    <w:p w:rsidR="0066375C" w:rsidRPr="00505962" w:rsidRDefault="0066375C" w:rsidP="0066375C">
      <w:pPr>
        <w:autoSpaceDE w:val="0"/>
        <w:autoSpaceDN w:val="0"/>
        <w:adjustRightInd w:val="0"/>
        <w:ind w:firstLine="567"/>
        <w:jc w:val="both"/>
        <w:divId w:val="611278577"/>
        <w:rPr>
          <w:strike/>
        </w:rPr>
      </w:pPr>
      <w:r w:rsidRPr="00505962">
        <w:rPr>
          <w:strike/>
        </w:rPr>
        <w:t>a) tipo de beneficiamento;</w:t>
      </w:r>
    </w:p>
    <w:p w:rsidR="0066375C" w:rsidRPr="00505962" w:rsidRDefault="0066375C" w:rsidP="0066375C">
      <w:pPr>
        <w:autoSpaceDE w:val="0"/>
        <w:autoSpaceDN w:val="0"/>
        <w:adjustRightInd w:val="0"/>
        <w:ind w:firstLine="567"/>
        <w:jc w:val="both"/>
        <w:divId w:val="611278577"/>
        <w:rPr>
          <w:strike/>
        </w:rPr>
      </w:pPr>
      <w:r w:rsidRPr="00505962">
        <w:rPr>
          <w:strike/>
        </w:rPr>
        <w:t>b) data do início e final do processo de beneficiamento; e</w:t>
      </w:r>
    </w:p>
    <w:p w:rsidR="0066375C" w:rsidRPr="00505962" w:rsidRDefault="0066375C" w:rsidP="0066375C">
      <w:pPr>
        <w:autoSpaceDE w:val="0"/>
        <w:autoSpaceDN w:val="0"/>
        <w:adjustRightInd w:val="0"/>
        <w:ind w:firstLine="567"/>
        <w:jc w:val="both"/>
        <w:divId w:val="611278577"/>
        <w:rPr>
          <w:strike/>
        </w:rPr>
      </w:pPr>
      <w:r w:rsidRPr="00505962">
        <w:rPr>
          <w:strike/>
        </w:rPr>
        <w:t>c) condições em que as amostras foram mantidas durante o beneficiamento; e</w:t>
      </w:r>
    </w:p>
    <w:p w:rsidR="0066375C" w:rsidRPr="00505962" w:rsidRDefault="0066375C" w:rsidP="0066375C">
      <w:pPr>
        <w:tabs>
          <w:tab w:val="left" w:pos="1080"/>
        </w:tabs>
        <w:autoSpaceDE w:val="0"/>
        <w:autoSpaceDN w:val="0"/>
        <w:adjustRightInd w:val="0"/>
        <w:ind w:firstLine="567"/>
        <w:jc w:val="both"/>
        <w:divId w:val="611278577"/>
        <w:rPr>
          <w:strike/>
        </w:rPr>
      </w:pPr>
      <w:r w:rsidRPr="00505962">
        <w:rPr>
          <w:strike/>
        </w:rPr>
        <w:t>XII - Informações sobre o envio das amostras para o laboratório:</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a) data;</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b) forma de transporte;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c) tipo de embalagem;</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d) condições de armazenamento e conservação durante o transporte;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e) quantidade de cada amostra;</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f) número de amostras; 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g) identificação das amostras.</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28. Nos ensaios em tratamentos pós-colheita, aplicam-se, quando cabíveis, as exigências do artigo anterior.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Parágrafo único. Os dados constantes do Relatório de Estudo de Resíduos com tratamento pós-colheita conterão ainda: </w:t>
      </w:r>
    </w:p>
    <w:p w:rsidR="0066375C" w:rsidRPr="00505962" w:rsidRDefault="0066375C" w:rsidP="0066375C">
      <w:pPr>
        <w:autoSpaceDE w:val="0"/>
        <w:autoSpaceDN w:val="0"/>
        <w:adjustRightInd w:val="0"/>
        <w:ind w:firstLine="567"/>
        <w:jc w:val="both"/>
        <w:divId w:val="611278577"/>
        <w:rPr>
          <w:strike/>
        </w:rPr>
      </w:pPr>
      <w:r w:rsidRPr="00505962">
        <w:rPr>
          <w:strike/>
        </w:rPr>
        <w:t>I - Identificação da unidade de tratamento pós-colheita:</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a) local e endereço do ensaio; 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b) data do tratamento;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II - Dose testada e forma de aplicação: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a) dose testada do produto formulado;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b) concentração do(s) ingrediente(s) ativo(s) na dose testada;</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c) data(s) de aplicação;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d) equipamento;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e) temperatura no momento da aplicação;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f) quantidade de cultura tratada; e</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g) outros agrotóxicos ou afins aplicados no decorrer do ensaio;</w:t>
      </w:r>
    </w:p>
    <w:p w:rsidR="0066375C" w:rsidRPr="00505962" w:rsidRDefault="0066375C" w:rsidP="0066375C">
      <w:pPr>
        <w:tabs>
          <w:tab w:val="num" w:pos="180"/>
        </w:tabs>
        <w:autoSpaceDE w:val="0"/>
        <w:autoSpaceDN w:val="0"/>
        <w:adjustRightInd w:val="0"/>
        <w:ind w:firstLine="567"/>
        <w:jc w:val="both"/>
        <w:divId w:val="611278577"/>
        <w:rPr>
          <w:strike/>
        </w:rPr>
      </w:pPr>
      <w:r w:rsidRPr="00505962">
        <w:rPr>
          <w:strike/>
        </w:rPr>
        <w:t>III - Dados da Amostragem:</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a) data(s) da(s) coleta(s) de amostra(s);</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b) método de amostragem;</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c) quantidade amostrada;</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d) tipo de embalagem; e</w:t>
      </w:r>
    </w:p>
    <w:p w:rsidR="0066375C" w:rsidRPr="00505962" w:rsidRDefault="0066375C" w:rsidP="0066375C">
      <w:pPr>
        <w:tabs>
          <w:tab w:val="left" w:pos="900"/>
        </w:tabs>
        <w:autoSpaceDE w:val="0"/>
        <w:autoSpaceDN w:val="0"/>
        <w:adjustRightInd w:val="0"/>
        <w:ind w:firstLine="567"/>
        <w:jc w:val="both"/>
        <w:divId w:val="611278577"/>
        <w:rPr>
          <w:strike/>
        </w:rPr>
      </w:pPr>
      <w:r w:rsidRPr="00505962">
        <w:rPr>
          <w:strike/>
        </w:rPr>
        <w:t>e) condições de armazenamento até o envio ao laboratório.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29. O ensaio analítico poderá ser um anexo ou fazer parte do corpo do Relatório de Estudo de Resíduo. </w:t>
      </w:r>
    </w:p>
    <w:p w:rsidR="0066375C" w:rsidRPr="00505962" w:rsidRDefault="0066375C" w:rsidP="0066375C">
      <w:pPr>
        <w:autoSpaceDE w:val="0"/>
        <w:autoSpaceDN w:val="0"/>
        <w:adjustRightInd w:val="0"/>
        <w:ind w:firstLine="567"/>
        <w:jc w:val="both"/>
        <w:divId w:val="611278577"/>
        <w:rPr>
          <w:strike/>
        </w:rPr>
      </w:pPr>
      <w:r w:rsidRPr="00505962">
        <w:rPr>
          <w:strike/>
        </w:rPr>
        <w:t>Parágrafo único. O ensaio analítico conterá, minimamente:</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Capa, apenas dispensável se fizer parte do corpo do Relatório de Estudo de Resíduo;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Identificação do produto formulado testado; </w:t>
      </w:r>
    </w:p>
    <w:p w:rsidR="0066375C" w:rsidRPr="00505962" w:rsidRDefault="0066375C" w:rsidP="0066375C">
      <w:pPr>
        <w:autoSpaceDE w:val="0"/>
        <w:autoSpaceDN w:val="0"/>
        <w:adjustRightInd w:val="0"/>
        <w:ind w:firstLine="567"/>
        <w:jc w:val="both"/>
        <w:divId w:val="611278577"/>
        <w:rPr>
          <w:strike/>
        </w:rPr>
      </w:pPr>
      <w:r w:rsidRPr="00505962">
        <w:rPr>
          <w:strike/>
        </w:rPr>
        <w:t>III – Identificação e endereço do laboratório;</w:t>
      </w:r>
    </w:p>
    <w:p w:rsidR="0066375C" w:rsidRPr="00505962" w:rsidRDefault="0066375C" w:rsidP="0066375C">
      <w:pPr>
        <w:autoSpaceDE w:val="0"/>
        <w:autoSpaceDN w:val="0"/>
        <w:adjustRightInd w:val="0"/>
        <w:ind w:firstLine="567"/>
        <w:jc w:val="both"/>
        <w:divId w:val="611278577"/>
        <w:rPr>
          <w:strike/>
        </w:rPr>
      </w:pPr>
      <w:r w:rsidRPr="00505962">
        <w:rPr>
          <w:strike/>
        </w:rPr>
        <w:t>IV – Dados da(s) substância(s) de referência (padrão analítico): nome químico, nome comum, massa molecular, fórmula estrutural, solubilidade (em água e solventes orgânicos), pressão de vapor, pureza, origem e validade;</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 – Dados da amostras: descrição da(s) amostra(s) incluindo uma identificação (número da(s) amostra(s) ou do ensaio de campo), data de recebimento, condições de armazenamento no laboratório;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 – Data do inicio da análise;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VII – Descrição do princípio do método de análise;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VIII – Identificação do(s) analito(s) e do padrão interno (se houver) por tempo de retenção, massas dos íons de fragmentação (se for o caso) ou outros (especificar); </w:t>
      </w:r>
    </w:p>
    <w:p w:rsidR="0066375C" w:rsidRPr="00505962" w:rsidRDefault="0066375C" w:rsidP="0066375C">
      <w:pPr>
        <w:autoSpaceDE w:val="0"/>
        <w:autoSpaceDN w:val="0"/>
        <w:adjustRightInd w:val="0"/>
        <w:ind w:firstLine="567"/>
        <w:jc w:val="both"/>
        <w:divId w:val="611278577"/>
        <w:rPr>
          <w:strike/>
        </w:rPr>
      </w:pPr>
      <w:r w:rsidRPr="00505962">
        <w:rPr>
          <w:strike/>
        </w:rPr>
        <w:t>IX – Dados da validação:</w:t>
      </w:r>
    </w:p>
    <w:p w:rsidR="0066375C" w:rsidRPr="00505962" w:rsidRDefault="0066375C" w:rsidP="0066375C">
      <w:pPr>
        <w:adjustRightInd w:val="0"/>
        <w:ind w:firstLine="567"/>
        <w:jc w:val="both"/>
        <w:divId w:val="611278577"/>
        <w:rPr>
          <w:strike/>
        </w:rPr>
      </w:pPr>
      <w:r w:rsidRPr="00505962">
        <w:rPr>
          <w:strike/>
        </w:rPr>
        <w:t>a) especificidade/seletividade;</w:t>
      </w:r>
    </w:p>
    <w:p w:rsidR="0066375C" w:rsidRPr="00505962" w:rsidRDefault="0066375C" w:rsidP="0066375C">
      <w:pPr>
        <w:adjustRightInd w:val="0"/>
        <w:ind w:firstLine="567"/>
        <w:jc w:val="both"/>
        <w:divId w:val="611278577"/>
        <w:rPr>
          <w:strike/>
        </w:rPr>
      </w:pPr>
      <w:r w:rsidRPr="00505962">
        <w:rPr>
          <w:strike/>
        </w:rPr>
        <w:t>b) curva de calibração;</w:t>
      </w:r>
    </w:p>
    <w:p w:rsidR="0066375C" w:rsidRPr="00505962" w:rsidRDefault="0066375C" w:rsidP="0066375C">
      <w:pPr>
        <w:adjustRightInd w:val="0"/>
        <w:ind w:firstLine="567"/>
        <w:jc w:val="both"/>
        <w:divId w:val="611278577"/>
        <w:rPr>
          <w:strike/>
        </w:rPr>
      </w:pPr>
      <w:r w:rsidRPr="00505962">
        <w:rPr>
          <w:strike/>
        </w:rPr>
        <w:t xml:space="preserve">c) linearidade; </w:t>
      </w:r>
    </w:p>
    <w:p w:rsidR="0066375C" w:rsidRPr="00505962" w:rsidRDefault="0066375C" w:rsidP="0066375C">
      <w:pPr>
        <w:adjustRightInd w:val="0"/>
        <w:ind w:firstLine="567"/>
        <w:jc w:val="both"/>
        <w:divId w:val="611278577"/>
        <w:rPr>
          <w:strike/>
        </w:rPr>
      </w:pPr>
      <w:r w:rsidRPr="00505962">
        <w:rPr>
          <w:strike/>
        </w:rPr>
        <w:t>d) sensibilidade;</w:t>
      </w:r>
    </w:p>
    <w:p w:rsidR="0066375C" w:rsidRPr="00505962" w:rsidRDefault="0066375C" w:rsidP="0066375C">
      <w:pPr>
        <w:adjustRightInd w:val="0"/>
        <w:ind w:firstLine="567"/>
        <w:jc w:val="both"/>
        <w:divId w:val="611278577"/>
        <w:rPr>
          <w:strike/>
        </w:rPr>
      </w:pPr>
      <w:r w:rsidRPr="00505962">
        <w:rPr>
          <w:strike/>
        </w:rPr>
        <w:t>e) precisão;</w:t>
      </w:r>
    </w:p>
    <w:p w:rsidR="0066375C" w:rsidRPr="00505962" w:rsidRDefault="0066375C" w:rsidP="0066375C">
      <w:pPr>
        <w:autoSpaceDE w:val="0"/>
        <w:autoSpaceDN w:val="0"/>
        <w:adjustRightInd w:val="0"/>
        <w:ind w:firstLine="567"/>
        <w:jc w:val="both"/>
        <w:divId w:val="611278577"/>
        <w:rPr>
          <w:strike/>
        </w:rPr>
      </w:pPr>
      <w:r w:rsidRPr="00505962">
        <w:rPr>
          <w:strike/>
        </w:rPr>
        <w:t>f) exatidão/recuperação, conforme Tabela C, do Anexo IV desta Resolução; e</w:t>
      </w:r>
    </w:p>
    <w:p w:rsidR="0066375C" w:rsidRPr="00505962" w:rsidRDefault="0066375C" w:rsidP="0066375C">
      <w:pPr>
        <w:autoSpaceDE w:val="0"/>
        <w:autoSpaceDN w:val="0"/>
        <w:adjustRightInd w:val="0"/>
        <w:ind w:firstLine="567"/>
        <w:jc w:val="both"/>
        <w:divId w:val="611278577"/>
        <w:rPr>
          <w:strike/>
        </w:rPr>
      </w:pPr>
      <w:r w:rsidRPr="00505962">
        <w:rPr>
          <w:strike/>
        </w:rPr>
        <w:t xml:space="preserve">g) Limites de Detecção e de Quantificação (LOD e LOQ); </w:t>
      </w:r>
    </w:p>
    <w:p w:rsidR="0066375C" w:rsidRPr="00505962" w:rsidRDefault="0066375C" w:rsidP="0066375C">
      <w:pPr>
        <w:autoSpaceDE w:val="0"/>
        <w:autoSpaceDN w:val="0"/>
        <w:adjustRightInd w:val="0"/>
        <w:ind w:firstLine="567"/>
        <w:jc w:val="both"/>
        <w:divId w:val="611278577"/>
        <w:rPr>
          <w:strike/>
        </w:rPr>
      </w:pPr>
      <w:r w:rsidRPr="00505962">
        <w:rPr>
          <w:strike/>
        </w:rPr>
        <w:t>X – Resultados finais, conforme Tabela D, do Anexo V desta Resolução;</w:t>
      </w:r>
    </w:p>
    <w:p w:rsidR="0066375C" w:rsidRPr="00505962" w:rsidRDefault="0066375C" w:rsidP="0066375C">
      <w:pPr>
        <w:autoSpaceDE w:val="0"/>
        <w:autoSpaceDN w:val="0"/>
        <w:adjustRightInd w:val="0"/>
        <w:ind w:firstLine="567"/>
        <w:jc w:val="both"/>
        <w:divId w:val="611278577"/>
        <w:rPr>
          <w:strike/>
        </w:rPr>
      </w:pPr>
      <w:r w:rsidRPr="00505962">
        <w:rPr>
          <w:strike/>
        </w:rPr>
        <w:t>XI – Discussão e conclusão do ensaio;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XII – Quantificação / Cálculos, apresentando-se as fórmulas utilizadas para os cálculos; 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XIII – Referências bibliográficas.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Art. 30. No método de análise e validação serão descritos os procedimentos efetivamente realizados na condução das análises, indicando minimamente: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 – Equipamentos, reagentes, vidrarias e outros materiais;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 – Preparação de soluções padrão, de calibração e de fortificação;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III – Preparação da amostra; </w:t>
      </w:r>
    </w:p>
    <w:p w:rsidR="0066375C" w:rsidRPr="00505962" w:rsidRDefault="0066375C" w:rsidP="0066375C">
      <w:pPr>
        <w:autoSpaceDE w:val="0"/>
        <w:autoSpaceDN w:val="0"/>
        <w:adjustRightInd w:val="0"/>
        <w:ind w:firstLine="567"/>
        <w:jc w:val="both"/>
        <w:divId w:val="611278577"/>
        <w:rPr>
          <w:strike/>
        </w:rPr>
      </w:pPr>
      <w:r w:rsidRPr="00505962">
        <w:rPr>
          <w:strike/>
        </w:rPr>
        <w:t xml:space="preserve">IV – Descrição detalhada do procedimento analítico; </w:t>
      </w:r>
    </w:p>
    <w:p w:rsidR="0066375C" w:rsidRPr="00505962" w:rsidRDefault="0066375C" w:rsidP="0066375C">
      <w:pPr>
        <w:adjustRightInd w:val="0"/>
        <w:ind w:firstLine="567"/>
        <w:jc w:val="both"/>
        <w:divId w:val="611278577"/>
        <w:rPr>
          <w:strike/>
        </w:rPr>
      </w:pPr>
      <w:r w:rsidRPr="00505962">
        <w:rPr>
          <w:strike/>
        </w:rPr>
        <w:t xml:space="preserve">V – Dados dos parâmetros de validação; </w:t>
      </w:r>
    </w:p>
    <w:p w:rsidR="0066375C" w:rsidRPr="00505962" w:rsidRDefault="0066375C" w:rsidP="0066375C">
      <w:pPr>
        <w:autoSpaceDE w:val="0"/>
        <w:autoSpaceDN w:val="0"/>
        <w:adjustRightInd w:val="0"/>
        <w:ind w:firstLine="567"/>
        <w:jc w:val="both"/>
        <w:divId w:val="611278577"/>
        <w:rPr>
          <w:strike/>
        </w:rPr>
      </w:pPr>
      <w:r w:rsidRPr="00505962">
        <w:rPr>
          <w:strike/>
        </w:rPr>
        <w:t>VI – Análise instrumental (condições de operação);</w:t>
      </w:r>
    </w:p>
    <w:p w:rsidR="0066375C" w:rsidRPr="00505962" w:rsidRDefault="0066375C" w:rsidP="0066375C">
      <w:pPr>
        <w:autoSpaceDE w:val="0"/>
        <w:autoSpaceDN w:val="0"/>
        <w:adjustRightInd w:val="0"/>
        <w:ind w:firstLine="567"/>
        <w:jc w:val="both"/>
        <w:divId w:val="611278577"/>
        <w:rPr>
          <w:strike/>
        </w:rPr>
      </w:pPr>
      <w:r w:rsidRPr="00505962">
        <w:rPr>
          <w:strike/>
        </w:rPr>
        <w:t xml:space="preserve">VII – Modificação do método, que deverá ser acompanhada da respectiva validação completa; </w:t>
      </w:r>
    </w:p>
    <w:p w:rsidR="0066375C" w:rsidRPr="00505962" w:rsidRDefault="0066375C" w:rsidP="0066375C">
      <w:pPr>
        <w:autoSpaceDE w:val="0"/>
        <w:autoSpaceDN w:val="0"/>
        <w:adjustRightInd w:val="0"/>
        <w:ind w:firstLine="567"/>
        <w:jc w:val="both"/>
        <w:divId w:val="611278577"/>
        <w:rPr>
          <w:strike/>
        </w:rPr>
      </w:pPr>
      <w:r w:rsidRPr="00505962">
        <w:rPr>
          <w:strike/>
        </w:rPr>
        <w:t>VIII – Cromatogramas/espectros típicos, especificando:</w:t>
      </w:r>
    </w:p>
    <w:p w:rsidR="0066375C" w:rsidRPr="00505962" w:rsidRDefault="0066375C" w:rsidP="0066375C">
      <w:pPr>
        <w:autoSpaceDE w:val="0"/>
        <w:autoSpaceDN w:val="0"/>
        <w:adjustRightInd w:val="0"/>
        <w:ind w:firstLine="567"/>
        <w:jc w:val="both"/>
        <w:divId w:val="611278577"/>
        <w:rPr>
          <w:strike/>
        </w:rPr>
      </w:pPr>
      <w:r w:rsidRPr="00505962">
        <w:rPr>
          <w:strike/>
        </w:rPr>
        <w:t>a) cromatogramas ou espectros do padrão usado na curva de calibração;</w:t>
      </w:r>
    </w:p>
    <w:p w:rsidR="0066375C" w:rsidRPr="00505962" w:rsidRDefault="0066375C" w:rsidP="0066375C">
      <w:pPr>
        <w:autoSpaceDE w:val="0"/>
        <w:autoSpaceDN w:val="0"/>
        <w:adjustRightInd w:val="0"/>
        <w:ind w:firstLine="567"/>
        <w:jc w:val="both"/>
        <w:divId w:val="611278577"/>
        <w:rPr>
          <w:strike/>
        </w:rPr>
      </w:pPr>
      <w:r w:rsidRPr="00505962">
        <w:rPr>
          <w:strike/>
        </w:rPr>
        <w:t>b) cromatograma ou espectro da testemunha;</w:t>
      </w:r>
    </w:p>
    <w:p w:rsidR="0066375C" w:rsidRPr="00505962" w:rsidRDefault="0066375C" w:rsidP="0066375C">
      <w:pPr>
        <w:autoSpaceDE w:val="0"/>
        <w:autoSpaceDN w:val="0"/>
        <w:adjustRightInd w:val="0"/>
        <w:ind w:firstLine="567"/>
        <w:jc w:val="both"/>
        <w:divId w:val="611278577"/>
        <w:rPr>
          <w:strike/>
        </w:rPr>
      </w:pPr>
      <w:r w:rsidRPr="00505962">
        <w:rPr>
          <w:strike/>
        </w:rPr>
        <w:t>c) um cromatograma em cada nível de fortificação; e</w:t>
      </w:r>
    </w:p>
    <w:p w:rsidR="0066375C" w:rsidRPr="00505962" w:rsidRDefault="0066375C" w:rsidP="0066375C">
      <w:pPr>
        <w:autoSpaceDE w:val="0"/>
        <w:autoSpaceDN w:val="0"/>
        <w:adjustRightInd w:val="0"/>
        <w:ind w:firstLine="567"/>
        <w:jc w:val="both"/>
        <w:divId w:val="611278577"/>
        <w:rPr>
          <w:strike/>
        </w:rPr>
      </w:pPr>
      <w:r w:rsidRPr="00505962">
        <w:rPr>
          <w:strike/>
        </w:rPr>
        <w:t>d) cromatogramas típicos da amostra; e</w:t>
      </w:r>
    </w:p>
    <w:p w:rsidR="0066375C" w:rsidRPr="00505962" w:rsidRDefault="0066375C" w:rsidP="0066375C">
      <w:pPr>
        <w:tabs>
          <w:tab w:val="left" w:pos="360"/>
        </w:tabs>
        <w:autoSpaceDE w:val="0"/>
        <w:autoSpaceDN w:val="0"/>
        <w:adjustRightInd w:val="0"/>
        <w:ind w:firstLine="567"/>
        <w:jc w:val="both"/>
        <w:divId w:val="611278577"/>
        <w:rPr>
          <w:strike/>
        </w:rPr>
      </w:pPr>
      <w:r w:rsidRPr="00505962">
        <w:rPr>
          <w:strike/>
        </w:rPr>
        <w:t>IX – Exemplos de cálculos da recuperação e do resultado.</w:t>
      </w:r>
    </w:p>
    <w:p w:rsidR="0066375C" w:rsidRPr="00505962" w:rsidRDefault="0066375C" w:rsidP="0066375C">
      <w:pPr>
        <w:autoSpaceDE w:val="0"/>
        <w:autoSpaceDN w:val="0"/>
        <w:adjustRightInd w:val="0"/>
        <w:ind w:firstLine="567"/>
        <w:jc w:val="both"/>
        <w:divId w:val="611278577"/>
        <w:rPr>
          <w:strike/>
        </w:rPr>
      </w:pPr>
      <w:r w:rsidRPr="00505962">
        <w:rPr>
          <w:strike/>
        </w:rPr>
        <w:t>Parágrafo único. Deverá ainda ser encaminhado anexo o método analítico de referência, indicando o procedimento de extração no qual o laboratório executor se baseou para a realização da análise.</w:t>
      </w:r>
    </w:p>
    <w:p w:rsidR="0066375C" w:rsidRPr="00505962" w:rsidRDefault="0066375C" w:rsidP="0066375C">
      <w:pPr>
        <w:autoSpaceDE w:val="0"/>
        <w:autoSpaceDN w:val="0"/>
        <w:adjustRightInd w:val="0"/>
        <w:jc w:val="center"/>
        <w:divId w:val="611278577"/>
        <w:rPr>
          <w:b/>
          <w:strike/>
        </w:rPr>
      </w:pPr>
      <w:r w:rsidRPr="00505962">
        <w:rPr>
          <w:b/>
          <w:strike/>
        </w:rPr>
        <w:t>CAPÍTULO V - DISPOSIÇÕES FINAIS</w:t>
      </w:r>
    </w:p>
    <w:p w:rsidR="0066375C" w:rsidRPr="00505962" w:rsidRDefault="0066375C" w:rsidP="00A1495E">
      <w:pPr>
        <w:autoSpaceDE w:val="0"/>
        <w:autoSpaceDN w:val="0"/>
        <w:adjustRightInd w:val="0"/>
        <w:ind w:left="150" w:firstLine="567"/>
        <w:jc w:val="both"/>
        <w:divId w:val="611278577"/>
        <w:rPr>
          <w:strike/>
        </w:rPr>
      </w:pPr>
      <w:r w:rsidRPr="00505962">
        <w:rPr>
          <w:strike/>
        </w:rPr>
        <w:t xml:space="preserve">Art. 31. Revogam-se as disposições em contrário, em especial: </w:t>
      </w:r>
    </w:p>
    <w:p w:rsidR="0066375C" w:rsidRPr="00505962" w:rsidRDefault="0066375C" w:rsidP="00A1495E">
      <w:pPr>
        <w:autoSpaceDE w:val="0"/>
        <w:autoSpaceDN w:val="0"/>
        <w:adjustRightInd w:val="0"/>
        <w:ind w:left="150" w:firstLine="567"/>
        <w:jc w:val="both"/>
        <w:divId w:val="611278577"/>
        <w:rPr>
          <w:strike/>
        </w:rPr>
      </w:pPr>
      <w:r w:rsidRPr="00505962">
        <w:rPr>
          <w:strike/>
        </w:rPr>
        <w:t>I - os itens .1.1a; 1.1b; 1.1d; 1.1e; 1.1g; 1.1i; 1.1j; 1.2.2l; 1.5.1; 1.5.2; 1.5.3; 1.5.4; 1.5.5; 1.5.6; e os Anexos II, IV e V, das “DIRETRIZES E EXIGÊNCIAS DO MINISTÉRIO DA SAÚDE, REFERENTES À AUTORIZAÇÃO DE REGISTRO E EXTENSÃO DE USO DE AGROTÓXICOS E AFINS”, aprovadas pelas Divisões de Ecologia Humana e Saúde Ambiental e de Avaliação de Riscos  como “DIRETRIZES E EXIGÊNCIAS DO MINISTÉRIO DA SAÚDE, REFERENTES À AUTORIZAÇÃO DE REGISTRO E EXTENSÃO DE USO DE AGROTÓXICOS E AFINS Nº. 01, DE 09 DE DEZEMBRO DE 1991”, , publicadas no Diário Oficial da União em 13 de dezembro de 1991 e ratificadas pela Portaria nº. 03, de 16 de janeiro de 1992, do Departamento Técnico-Normativo da Secretaria de Vigilância Sanitária do Ministério da Saúde; e</w:t>
      </w:r>
    </w:p>
    <w:p w:rsidR="0066375C" w:rsidRPr="00505962" w:rsidRDefault="0066375C" w:rsidP="00A1495E">
      <w:pPr>
        <w:autoSpaceDE w:val="0"/>
        <w:autoSpaceDN w:val="0"/>
        <w:adjustRightInd w:val="0"/>
        <w:ind w:left="150" w:firstLine="567"/>
        <w:jc w:val="both"/>
        <w:divId w:val="611278577"/>
        <w:rPr>
          <w:strike/>
        </w:rPr>
      </w:pPr>
      <w:r w:rsidRPr="00505962">
        <w:rPr>
          <w:strike/>
        </w:rPr>
        <w:t>II – A Resolução da Diretoria Colegiada da ANVISA nº. 44, de 10 de maio de 2000.</w:t>
      </w:r>
    </w:p>
    <w:p w:rsidR="0066375C" w:rsidRPr="00505962" w:rsidRDefault="0066375C" w:rsidP="009535E7">
      <w:pPr>
        <w:autoSpaceDE w:val="0"/>
        <w:autoSpaceDN w:val="0"/>
        <w:adjustRightInd w:val="0"/>
        <w:ind w:left="150" w:firstLine="567"/>
        <w:jc w:val="both"/>
        <w:divId w:val="611278577"/>
        <w:rPr>
          <w:strike/>
        </w:rPr>
      </w:pPr>
      <w:r w:rsidRPr="00505962">
        <w:rPr>
          <w:strike/>
        </w:rPr>
        <w:t>Art. 32. Os estudos conduzidos ou iniciados anteriormente à entrada em vigor desta resolução serão avaliados com base na legislação vigente à época.</w:t>
      </w:r>
    </w:p>
    <w:p w:rsidR="0066375C" w:rsidRPr="00505962" w:rsidRDefault="0066375C" w:rsidP="009535E7">
      <w:pPr>
        <w:autoSpaceDE w:val="0"/>
        <w:autoSpaceDN w:val="0"/>
        <w:adjustRightInd w:val="0"/>
        <w:ind w:left="150" w:firstLine="567"/>
        <w:jc w:val="both"/>
        <w:divId w:val="611278577"/>
        <w:rPr>
          <w:strike/>
        </w:rPr>
      </w:pPr>
      <w:r w:rsidRPr="00505962">
        <w:rPr>
          <w:strike/>
        </w:rPr>
        <w:t>§ 1º. Os ensaios de campo com base na Resolução da Diretoria Colegiada da ANVISA nº. 44, de 10 de maio de 2000, instalados até cento e oitenta dias após o início da vigência desta Resolução, bem como as amostras e estudos analíticos deles decorrentes, serão avaliados.</w:t>
      </w:r>
    </w:p>
    <w:p w:rsidR="0066375C" w:rsidRPr="00505962" w:rsidRDefault="0066375C" w:rsidP="009535E7">
      <w:pPr>
        <w:autoSpaceDE w:val="0"/>
        <w:autoSpaceDN w:val="0"/>
        <w:adjustRightInd w:val="0"/>
        <w:ind w:left="150" w:firstLine="567"/>
        <w:jc w:val="both"/>
        <w:divId w:val="611278577"/>
        <w:rPr>
          <w:strike/>
        </w:rPr>
      </w:pPr>
      <w:r w:rsidRPr="00505962">
        <w:rPr>
          <w:strike/>
        </w:rPr>
        <w:t>§ 2º. As empresas registrantes de agrotóxicos ficam obrigadas a, no prazo de trinta dias a partir da publicação desta Resolução, notificar a ANVISA quanto à existência de estudos que se possam enquadrar no parágrafo anterior.</w:t>
      </w:r>
    </w:p>
    <w:p w:rsidR="0066375C" w:rsidRPr="00505962" w:rsidRDefault="0066375C" w:rsidP="009535E7">
      <w:pPr>
        <w:autoSpaceDE w:val="0"/>
        <w:autoSpaceDN w:val="0"/>
        <w:adjustRightInd w:val="0"/>
        <w:ind w:left="150" w:firstLine="567"/>
        <w:jc w:val="both"/>
        <w:divId w:val="611278577"/>
        <w:rPr>
          <w:strike/>
        </w:rPr>
      </w:pPr>
      <w:r w:rsidRPr="00505962">
        <w:rPr>
          <w:strike/>
        </w:rPr>
        <w:t>Art. 33. Esta Resolução de Diretoria Colegiada entra em vigor na data de sua publicação.</w:t>
      </w:r>
    </w:p>
    <w:p w:rsidR="0066375C" w:rsidRDefault="0066375C" w:rsidP="0066375C">
      <w:pPr>
        <w:pStyle w:val="Ttulo2"/>
        <w:divId w:val="611278577"/>
        <w:rPr>
          <w:rFonts w:ascii="Times New Roman" w:hAnsi="Times New Roman" w:cs="Times New Roman"/>
          <w:strike/>
          <w:sz w:val="24"/>
          <w:szCs w:val="24"/>
        </w:rPr>
      </w:pPr>
      <w:r w:rsidRPr="00505962">
        <w:rPr>
          <w:rFonts w:ascii="Times New Roman" w:hAnsi="Times New Roman" w:cs="Times New Roman"/>
          <w:strike/>
          <w:sz w:val="24"/>
          <w:szCs w:val="24"/>
        </w:rPr>
        <w:t>DIRCEU RAPOSO DE MELLO</w:t>
      </w:r>
    </w:p>
    <w:p w:rsidR="00103F39" w:rsidRPr="00505962" w:rsidRDefault="00103F39" w:rsidP="0066375C">
      <w:pPr>
        <w:pStyle w:val="Ttulo2"/>
        <w:divId w:val="611278577"/>
        <w:rPr>
          <w:rFonts w:ascii="Times New Roman" w:hAnsi="Times New Roman" w:cs="Times New Roman"/>
          <w:strike/>
          <w:sz w:val="24"/>
          <w:szCs w:val="24"/>
        </w:rPr>
      </w:pPr>
    </w:p>
    <w:p w:rsidR="0066375C" w:rsidRPr="00505962" w:rsidRDefault="0066375C" w:rsidP="0066375C">
      <w:pPr>
        <w:autoSpaceDE w:val="0"/>
        <w:autoSpaceDN w:val="0"/>
        <w:adjustRightInd w:val="0"/>
        <w:jc w:val="center"/>
        <w:divId w:val="611278577"/>
        <w:rPr>
          <w:b/>
          <w:bCs/>
          <w:strike/>
        </w:rPr>
      </w:pPr>
      <w:r w:rsidRPr="00505962">
        <w:rPr>
          <w:b/>
          <w:bCs/>
          <w:strike/>
        </w:rPr>
        <w:t>ANEXO I</w:t>
      </w:r>
    </w:p>
    <w:p w:rsidR="0066375C" w:rsidRPr="00505962" w:rsidRDefault="0066375C" w:rsidP="0066375C">
      <w:pPr>
        <w:autoSpaceDE w:val="0"/>
        <w:autoSpaceDN w:val="0"/>
        <w:adjustRightInd w:val="0"/>
        <w:jc w:val="center"/>
        <w:divId w:val="611278577"/>
        <w:rPr>
          <w:b/>
          <w:strike/>
        </w:rPr>
      </w:pPr>
      <w:r w:rsidRPr="00505962">
        <w:rPr>
          <w:b/>
          <w:strike/>
        </w:rPr>
        <w:t>PROCEDIMENTOS PARA AMOSTRAGEM E PREPARAÇÃO DA AMOSTRA PARA ANÁLISE</w:t>
      </w:r>
    </w:p>
    <w:p w:rsidR="0066375C" w:rsidRPr="00505962" w:rsidRDefault="0066375C" w:rsidP="0066375C">
      <w:pPr>
        <w:autoSpaceDE w:val="0"/>
        <w:autoSpaceDN w:val="0"/>
        <w:adjustRightInd w:val="0"/>
        <w:jc w:val="both"/>
        <w:divId w:val="611278577"/>
        <w:rPr>
          <w:b/>
          <w:strike/>
        </w:rPr>
      </w:pPr>
      <w:r w:rsidRPr="00505962">
        <w:rPr>
          <w:b/>
          <w:strike/>
        </w:rPr>
        <w:t>1. FRUTAS E NOZES</w:t>
      </w:r>
    </w:p>
    <w:p w:rsidR="0066375C" w:rsidRPr="00505962" w:rsidRDefault="0066375C" w:rsidP="0066375C">
      <w:pPr>
        <w:autoSpaceDE w:val="0"/>
        <w:autoSpaceDN w:val="0"/>
        <w:adjustRightInd w:val="0"/>
        <w:jc w:val="both"/>
        <w:divId w:val="611278577"/>
        <w:rPr>
          <w:b/>
          <w:strike/>
        </w:rPr>
      </w:pPr>
      <w:r w:rsidRPr="00505962">
        <w:rPr>
          <w:b/>
          <w:strike/>
        </w:rPr>
        <w:t>1.1. Grupo: Fruta com polpa (unidades entre 25 a 250 g)</w:t>
      </w:r>
    </w:p>
    <w:p w:rsidR="0066375C" w:rsidRPr="00505962" w:rsidRDefault="0066375C" w:rsidP="0066375C">
      <w:pPr>
        <w:autoSpaceDE w:val="0"/>
        <w:autoSpaceDN w:val="0"/>
        <w:adjustRightInd w:val="0"/>
        <w:jc w:val="both"/>
        <w:divId w:val="611278577"/>
        <w:rPr>
          <w:strike/>
        </w:rPr>
      </w:pPr>
      <w:r w:rsidRPr="00505962">
        <w:rPr>
          <w:strike/>
        </w:rPr>
        <w:t>Exemplos: maçã, nêspera, pêra, marmelo.</w:t>
      </w:r>
    </w:p>
    <w:p w:rsidR="0066375C" w:rsidRPr="00505962" w:rsidRDefault="0066375C" w:rsidP="0066375C">
      <w:pPr>
        <w:autoSpaceDE w:val="0"/>
        <w:autoSpaceDN w:val="0"/>
        <w:adjustRightInd w:val="0"/>
        <w:jc w:val="both"/>
        <w:divId w:val="611278577"/>
        <w:rPr>
          <w:b/>
          <w:bCs/>
          <w:strike/>
        </w:rPr>
      </w:pPr>
      <w:r w:rsidRPr="00505962">
        <w:rPr>
          <w:b/>
          <w:bCs/>
          <w:strike/>
        </w:rPr>
        <w:t>a) Procedimento para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453E76">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453E76">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453E76">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C30C71">
      <w:pPr>
        <w:pStyle w:val="Corpodetexto3"/>
        <w:spacing w:after="100"/>
        <w:jc w:val="both"/>
        <w:divId w:val="611278577"/>
        <w:rPr>
          <w:strike/>
          <w:sz w:val="24"/>
          <w:szCs w:val="24"/>
        </w:rPr>
      </w:pPr>
      <w:r w:rsidRPr="00505962">
        <w:rPr>
          <w:strike/>
          <w:sz w:val="24"/>
          <w:szCs w:val="24"/>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Remover e descartar os pedúnculos. Cortar a fruta e processá-la em equipamento adequado (processador), contendo gelo seco. </w:t>
      </w:r>
    </w:p>
    <w:p w:rsidR="0066375C"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1.2. Grupo: Fruta com caroço (tamanho grande - unidades entre 25 a 250 g)</w:t>
      </w:r>
    </w:p>
    <w:p w:rsidR="0066375C" w:rsidRPr="00505962" w:rsidRDefault="0066375C" w:rsidP="0066375C">
      <w:pPr>
        <w:autoSpaceDE w:val="0"/>
        <w:autoSpaceDN w:val="0"/>
        <w:adjustRightInd w:val="0"/>
        <w:jc w:val="both"/>
        <w:divId w:val="611278577"/>
        <w:rPr>
          <w:strike/>
        </w:rPr>
      </w:pPr>
      <w:r w:rsidRPr="00505962">
        <w:rPr>
          <w:strike/>
        </w:rPr>
        <w:t>Exemplos: damasco, nectarina, pêssego, ameixa.</w:t>
      </w:r>
    </w:p>
    <w:p w:rsidR="0066375C" w:rsidRPr="00505962" w:rsidRDefault="0066375C" w:rsidP="0066375C">
      <w:pPr>
        <w:tabs>
          <w:tab w:val="left" w:pos="360"/>
        </w:tabs>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B6216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B6216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B62160">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24 unidades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24 unidades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os pedúnculos.</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verde: Processar o fruto inteiro em equipamento adequado (processador), contendo gelo seco.</w:t>
      </w:r>
    </w:p>
    <w:p w:rsidR="0066375C" w:rsidRPr="00505962" w:rsidRDefault="0066375C" w:rsidP="00847F62">
      <w:pPr>
        <w:pStyle w:val="Recuodecorpodetexto2"/>
        <w:spacing w:before="100" w:beforeAutospacing="1" w:after="100" w:afterAutospacing="1"/>
        <w:ind w:firstLine="0"/>
        <w:divId w:val="611278577"/>
        <w:rPr>
          <w:rFonts w:ascii="Times New Roman" w:hAnsi="Times New Roman"/>
          <w:strike/>
          <w:szCs w:val="24"/>
        </w:rPr>
      </w:pPr>
      <w:r w:rsidRPr="00505962">
        <w:rPr>
          <w:rFonts w:ascii="Times New Roman" w:hAnsi="Times New Roman"/>
          <w:strike/>
          <w:szCs w:val="24"/>
        </w:rPr>
        <w:sym w:font="Symbol" w:char="F0B7"/>
      </w:r>
      <w:r w:rsidRPr="00505962">
        <w:rPr>
          <w:rFonts w:ascii="Times New Roman" w:hAnsi="Times New Roman"/>
          <w:strike/>
          <w:szCs w:val="24"/>
        </w:rPr>
        <w:t xml:space="preserve"> Fruto maduro: Cortar a fruta, separar o caroço e determinar o peso dos caroços e polpas. Processar a polpa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1.3. Grupo: Fruta com caroço (tamanho pequeno – unidades menores que 25 g)</w:t>
      </w:r>
    </w:p>
    <w:p w:rsidR="0066375C" w:rsidRDefault="0066375C" w:rsidP="0066375C">
      <w:pPr>
        <w:autoSpaceDE w:val="0"/>
        <w:autoSpaceDN w:val="0"/>
        <w:adjustRightInd w:val="0"/>
        <w:jc w:val="both"/>
        <w:divId w:val="611278577"/>
        <w:rPr>
          <w:strike/>
        </w:rPr>
      </w:pPr>
      <w:r w:rsidRPr="00505962">
        <w:rPr>
          <w:strike/>
        </w:rPr>
        <w:t>Exemplos: cereja.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FE006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FE006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FE0062">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os pedúnculos.</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verde: Processar o fruto inteiro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maduro: Cortar a fruta, separar o caroço e determinar o peso dos caroços e polpas. Processar a polpa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 xml:space="preserve"> 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1.4. Grupo: Frutas pequenas – Tipo 1 (unidades menores que 25 g)</w:t>
      </w:r>
    </w:p>
    <w:p w:rsidR="0066375C" w:rsidRPr="00505962" w:rsidRDefault="0066375C" w:rsidP="0066375C">
      <w:pPr>
        <w:autoSpaceDE w:val="0"/>
        <w:autoSpaceDN w:val="0"/>
        <w:adjustRightInd w:val="0"/>
        <w:jc w:val="both"/>
        <w:divId w:val="611278577"/>
        <w:rPr>
          <w:strike/>
        </w:rPr>
      </w:pPr>
      <w:r w:rsidRPr="00505962">
        <w:rPr>
          <w:strike/>
        </w:rPr>
        <w:t>Exemplos: groselhas, amoras pretas (</w:t>
      </w:r>
      <w:r w:rsidRPr="00505962">
        <w:rPr>
          <w:i/>
          <w:iCs/>
          <w:strike/>
        </w:rPr>
        <w:t>Rubus caesius</w:t>
      </w:r>
      <w:r w:rsidRPr="00505962">
        <w:rPr>
          <w:strike/>
        </w:rPr>
        <w:t xml:space="preserve">), framboesas. </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FE006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FE006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FE0062">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0,5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0,5 kg</w:t>
            </w:r>
          </w:p>
        </w:tc>
      </w:tr>
    </w:tbl>
    <w:p w:rsidR="0066375C" w:rsidRPr="00505962" w:rsidRDefault="0066375C" w:rsidP="0066375C">
      <w:pPr>
        <w:autoSpaceDE w:val="0"/>
        <w:autoSpaceDN w:val="0"/>
        <w:adjustRightInd w:val="0"/>
        <w:jc w:val="both"/>
        <w:divId w:val="611278577"/>
        <w:rPr>
          <w:strike/>
        </w:rPr>
      </w:pPr>
      <w:r w:rsidRPr="00505962">
        <w:rPr>
          <w:strike/>
        </w:rPr>
        <w:t>Circular no mínimo 6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Remover e descartar os pedúnculos e sépalas, se existirem. Processar o fruto inteiro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1.5. Grupo: Frutas pequenas – Tipo 2 (unidades menores que 25 g)</w:t>
      </w:r>
    </w:p>
    <w:p w:rsidR="0066375C" w:rsidRPr="00505962" w:rsidRDefault="0066375C" w:rsidP="0066375C">
      <w:pPr>
        <w:autoSpaceDE w:val="0"/>
        <w:autoSpaceDN w:val="0"/>
        <w:adjustRightInd w:val="0"/>
        <w:jc w:val="both"/>
        <w:divId w:val="611278577"/>
        <w:rPr>
          <w:strike/>
        </w:rPr>
      </w:pPr>
      <w:r w:rsidRPr="00505962">
        <w:rPr>
          <w:strike/>
        </w:rPr>
        <w:t>Exemplos: morango.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8A6A6C">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8A6A6C">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8A6A6C">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6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os pedúnculos e sépalas, se existirem. Processar o fruto inteiro em equipamento adequado (processador), contendo gelo seco.</w:t>
      </w:r>
    </w:p>
    <w:p w:rsidR="0066375C" w:rsidRDefault="0066375C" w:rsidP="0066375C">
      <w:pPr>
        <w:autoSpaceDE w:val="0"/>
        <w:autoSpaceDN w:val="0"/>
        <w:adjustRightInd w:val="0"/>
        <w:jc w:val="both"/>
        <w:divId w:val="611278577"/>
        <w:rPr>
          <w:strike/>
        </w:rPr>
      </w:pPr>
      <w:r w:rsidRPr="00505962">
        <w:rPr>
          <w:strike/>
        </w:rPr>
        <w:t>Analisar e expressar o resíduo com base no fruto inteiro.</w:t>
      </w:r>
    </w:p>
    <w:p w:rsidR="00F9043F" w:rsidRPr="00505962" w:rsidRDefault="00F9043F"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1.6. Grupo: Frutas pequenas – Tipo 3 (unidades maiores que 250 g)</w:t>
      </w:r>
    </w:p>
    <w:p w:rsidR="0066375C" w:rsidRPr="00505962" w:rsidRDefault="0066375C" w:rsidP="0066375C">
      <w:pPr>
        <w:autoSpaceDE w:val="0"/>
        <w:autoSpaceDN w:val="0"/>
        <w:adjustRightInd w:val="0"/>
        <w:jc w:val="both"/>
        <w:divId w:val="611278577"/>
        <w:rPr>
          <w:strike/>
        </w:rPr>
      </w:pPr>
      <w:r w:rsidRPr="00505962">
        <w:rPr>
          <w:strike/>
        </w:rPr>
        <w:t>Exemplo: uva (de mesa e para vinho).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C772DE">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C772DE">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C772DE">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cachos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cachos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C772DE">
      <w:pPr>
        <w:autoSpaceDE w:val="0"/>
        <w:autoSpaceDN w:val="0"/>
        <w:adjustRightInd w:val="0"/>
        <w:jc w:val="both"/>
        <w:divId w:val="611278577"/>
        <w:rPr>
          <w:strike/>
        </w:rPr>
      </w:pPr>
      <w:r w:rsidRPr="00505962">
        <w:rPr>
          <w:strike/>
        </w:rPr>
        <w:t xml:space="preserve">Selecionar cachos ou parte de cachos de no mínimo 4 plantas representativas da área,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Coletar cachos de todas as partes (superior, mediana, inferior), expostos e protegidos pelas folhagens. A quantidade a ser coletada é determinada pela densidade de cachos na planta, i.e. coletar mais cachos onde estiver mais carregado.</w:t>
      </w:r>
    </w:p>
    <w:p w:rsidR="0066375C" w:rsidRPr="00505962" w:rsidRDefault="0066375C" w:rsidP="0066375C">
      <w:pPr>
        <w:autoSpaceDE w:val="0"/>
        <w:autoSpaceDN w:val="0"/>
        <w:adjustRightInd w:val="0"/>
        <w:jc w:val="both"/>
        <w:divId w:val="611278577"/>
        <w:rPr>
          <w:strike/>
        </w:rPr>
      </w:pPr>
      <w:r w:rsidRPr="00505962">
        <w:rPr>
          <w:strike/>
        </w:rPr>
        <w:t>Amostrar cachos grandes e pequenos, mas não tão pequenos ou danificados que não possam ser comercializados (exceto quando estiver coletando cachos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b/>
          <w:bCs/>
          <w:strike/>
        </w:rPr>
      </w:pPr>
      <w:r w:rsidRPr="00505962">
        <w:rPr>
          <w:strike/>
        </w:rPr>
        <w:sym w:font="Symbol" w:char="F0B7"/>
      </w:r>
      <w:r w:rsidRPr="00505962">
        <w:rPr>
          <w:strike/>
        </w:rPr>
        <w:t xml:space="preserve"> </w:t>
      </w:r>
      <w:r w:rsidRPr="00505962">
        <w:rPr>
          <w:b/>
          <w:bCs/>
          <w:strike/>
        </w:rPr>
        <w:t>Uvas de vinho</w:t>
      </w:r>
    </w:p>
    <w:p w:rsidR="0066375C" w:rsidRPr="00505962" w:rsidRDefault="0066375C" w:rsidP="0066375C">
      <w:pPr>
        <w:tabs>
          <w:tab w:val="num" w:pos="360"/>
        </w:tabs>
        <w:autoSpaceDE w:val="0"/>
        <w:autoSpaceDN w:val="0"/>
        <w:adjustRightInd w:val="0"/>
        <w:jc w:val="both"/>
        <w:divId w:val="611278577"/>
        <w:rPr>
          <w:strike/>
        </w:rPr>
      </w:pPr>
      <w:r w:rsidRPr="00505962">
        <w:rPr>
          <w:strike/>
        </w:rPr>
        <w:t>Coletar a parte superior, mediana e inferior do cacho. Processar a amostra com o engaço em equipamento adequado (processador), contendo gelo seco.</w:t>
      </w:r>
    </w:p>
    <w:p w:rsidR="0066375C" w:rsidRPr="00505962" w:rsidRDefault="0066375C" w:rsidP="0066375C">
      <w:pPr>
        <w:autoSpaceDE w:val="0"/>
        <w:autoSpaceDN w:val="0"/>
        <w:adjustRightInd w:val="0"/>
        <w:jc w:val="both"/>
        <w:divId w:val="611278577"/>
        <w:rPr>
          <w:b/>
          <w:bCs/>
          <w:strike/>
        </w:rPr>
      </w:pPr>
      <w:r w:rsidRPr="00505962">
        <w:rPr>
          <w:strike/>
        </w:rPr>
        <w:sym w:font="Symbol" w:char="F0B7"/>
      </w:r>
      <w:r w:rsidRPr="00505962">
        <w:rPr>
          <w:strike/>
        </w:rPr>
        <w:t xml:space="preserve"> </w:t>
      </w:r>
      <w:r w:rsidRPr="00505962">
        <w:rPr>
          <w:b/>
          <w:bCs/>
          <w:strike/>
        </w:rPr>
        <w:t>Uvas de mesa, fruta verde</w:t>
      </w:r>
    </w:p>
    <w:p w:rsidR="0066375C" w:rsidRPr="00505962" w:rsidRDefault="0066375C" w:rsidP="0066375C">
      <w:pPr>
        <w:tabs>
          <w:tab w:val="num" w:pos="360"/>
        </w:tabs>
        <w:autoSpaceDE w:val="0"/>
        <w:autoSpaceDN w:val="0"/>
        <w:adjustRightInd w:val="0"/>
        <w:jc w:val="both"/>
        <w:divId w:val="611278577"/>
        <w:rPr>
          <w:strike/>
        </w:rPr>
      </w:pPr>
      <w:r w:rsidRPr="00505962">
        <w:rPr>
          <w:strike/>
        </w:rPr>
        <w:t>Coletar cachos inteiros. Processar a amostra com o engaço em equipamento adequado (processador), contendo gelo seco.</w:t>
      </w:r>
    </w:p>
    <w:p w:rsidR="0066375C" w:rsidRPr="00505962" w:rsidRDefault="0066375C" w:rsidP="0066375C">
      <w:pPr>
        <w:autoSpaceDE w:val="0"/>
        <w:autoSpaceDN w:val="0"/>
        <w:adjustRightInd w:val="0"/>
        <w:jc w:val="both"/>
        <w:divId w:val="611278577"/>
        <w:rPr>
          <w:b/>
          <w:bCs/>
          <w:strike/>
        </w:rPr>
      </w:pPr>
      <w:r w:rsidRPr="00505962">
        <w:rPr>
          <w:strike/>
        </w:rPr>
        <w:sym w:font="Symbol" w:char="F0B7"/>
      </w:r>
      <w:r w:rsidRPr="00505962">
        <w:rPr>
          <w:strike/>
        </w:rPr>
        <w:t xml:space="preserve"> </w:t>
      </w:r>
      <w:r w:rsidRPr="00505962">
        <w:rPr>
          <w:b/>
          <w:bCs/>
          <w:strike/>
        </w:rPr>
        <w:t>Uvas de mesa, fruta madura</w:t>
      </w:r>
    </w:p>
    <w:p w:rsidR="0066375C" w:rsidRPr="00505962" w:rsidRDefault="0066375C" w:rsidP="0066375C">
      <w:pPr>
        <w:tabs>
          <w:tab w:val="num" w:pos="360"/>
        </w:tabs>
        <w:autoSpaceDE w:val="0"/>
        <w:autoSpaceDN w:val="0"/>
        <w:adjustRightInd w:val="0"/>
        <w:jc w:val="both"/>
        <w:divId w:val="611278577"/>
        <w:rPr>
          <w:strike/>
        </w:rPr>
      </w:pPr>
      <w:r w:rsidRPr="00505962">
        <w:rPr>
          <w:strike/>
        </w:rPr>
        <w:t>Coletar bagas da parte superior, mediana e inferior do cacho. Processar a amostra sem o engaço em equipamento adequado (processador), contendo gelo seco.</w:t>
      </w:r>
    </w:p>
    <w:p w:rsidR="0066375C" w:rsidRDefault="0066375C" w:rsidP="0066375C">
      <w:pPr>
        <w:autoSpaceDE w:val="0"/>
        <w:autoSpaceDN w:val="0"/>
        <w:adjustRightInd w:val="0"/>
        <w:jc w:val="both"/>
        <w:divId w:val="611278577"/>
        <w:rPr>
          <w:strike/>
        </w:rPr>
      </w:pPr>
      <w:r w:rsidRPr="00505962">
        <w:rPr>
          <w:strike/>
        </w:rPr>
        <w:t>Analisar e expressar o resíduo com base na amostra.</w:t>
      </w:r>
    </w:p>
    <w:p w:rsidR="0066375C" w:rsidRPr="00505962" w:rsidRDefault="0066375C" w:rsidP="0066375C">
      <w:pPr>
        <w:autoSpaceDE w:val="0"/>
        <w:autoSpaceDN w:val="0"/>
        <w:adjustRightInd w:val="0"/>
        <w:jc w:val="both"/>
        <w:divId w:val="611278577"/>
        <w:rPr>
          <w:strike/>
        </w:rPr>
      </w:pPr>
      <w:r w:rsidRPr="00505962">
        <w:rPr>
          <w:b/>
          <w:bCs/>
          <w:strike/>
        </w:rPr>
        <w:t>1.7. Grupo: Frutas cítricas (unidades entre 25 e 250 g)</w:t>
      </w:r>
    </w:p>
    <w:p w:rsidR="0066375C" w:rsidRPr="00505962" w:rsidRDefault="0066375C" w:rsidP="00F72E3E">
      <w:pPr>
        <w:pStyle w:val="Corpodetexto3"/>
        <w:spacing w:after="100"/>
        <w:jc w:val="both"/>
        <w:divId w:val="611278577"/>
        <w:rPr>
          <w:strike/>
          <w:sz w:val="24"/>
          <w:szCs w:val="24"/>
        </w:rPr>
      </w:pPr>
      <w:r w:rsidRPr="00505962">
        <w:rPr>
          <w:strike/>
          <w:sz w:val="24"/>
          <w:szCs w:val="24"/>
        </w:rPr>
        <w:t>Exemplos: laranja, limão, tangerina, toranja, mandarina mexerica, bergamota, pomelo.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B811EF">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B811EF">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B811EF">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Remover e descartar os pedúnculos. Processar o fruto inteiro em equipamento adequado (processador), contendo gelo seco. </w:t>
      </w:r>
    </w:p>
    <w:p w:rsidR="0066375C"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B811EF">
      <w:pPr>
        <w:autoSpaceDE w:val="0"/>
        <w:autoSpaceDN w:val="0"/>
        <w:adjustRightInd w:val="0"/>
        <w:jc w:val="both"/>
        <w:divId w:val="611278577"/>
        <w:rPr>
          <w:b/>
          <w:bCs/>
          <w:strike/>
        </w:rPr>
      </w:pPr>
      <w:r w:rsidRPr="00505962">
        <w:rPr>
          <w:b/>
          <w:bCs/>
          <w:strike/>
        </w:rPr>
        <w:t>1.8. Grupo: Frutas diversas – Tipo 1 (origem tropical ou subtropical com a casca</w:t>
      </w:r>
      <w:r w:rsidR="00B811EF" w:rsidRPr="00505962">
        <w:rPr>
          <w:b/>
          <w:bCs/>
          <w:strike/>
        </w:rPr>
        <w:t xml:space="preserve"> </w:t>
      </w:r>
      <w:r w:rsidRPr="00505962">
        <w:rPr>
          <w:b/>
          <w:bCs/>
          <w:strike/>
        </w:rPr>
        <w:t>comestível - unidades menores que 25 g)</w:t>
      </w:r>
    </w:p>
    <w:p w:rsidR="0066375C" w:rsidRPr="00505962" w:rsidRDefault="0066375C" w:rsidP="0066375C">
      <w:pPr>
        <w:autoSpaceDE w:val="0"/>
        <w:autoSpaceDN w:val="0"/>
        <w:adjustRightInd w:val="0"/>
        <w:jc w:val="both"/>
        <w:divId w:val="611278577"/>
        <w:rPr>
          <w:strike/>
        </w:rPr>
      </w:pPr>
      <w:r w:rsidRPr="00505962">
        <w:rPr>
          <w:strike/>
        </w:rPr>
        <w:t>Exemplos: oliva e acerola e outros.</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B811EF">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B811EF">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B811EF">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os pedúnculos.</w:t>
      </w:r>
    </w:p>
    <w:p w:rsidR="0066375C" w:rsidRPr="00505962" w:rsidRDefault="0066375C" w:rsidP="0066375C">
      <w:pPr>
        <w:autoSpaceDE w:val="0"/>
        <w:autoSpaceDN w:val="0"/>
        <w:adjustRightInd w:val="0"/>
        <w:jc w:val="both"/>
        <w:divId w:val="611278577"/>
        <w:rPr>
          <w:b/>
          <w:bCs/>
          <w:strike/>
        </w:rPr>
      </w:pPr>
      <w:r w:rsidRPr="00505962">
        <w:rPr>
          <w:b/>
          <w:bCs/>
          <w:strike/>
        </w:rPr>
        <w:t>Oliva</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verde: Processar o fruto inteiro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maduro: Cortar a fruta, separar o caroço e determinar o peso dos caroços e polpas. Processar a polpa em equipamento adequado (processador), contendo gelo seco.</w:t>
      </w:r>
    </w:p>
    <w:p w:rsidR="0066375C" w:rsidRPr="00505962" w:rsidRDefault="0066375C" w:rsidP="0066375C">
      <w:pPr>
        <w:autoSpaceDE w:val="0"/>
        <w:autoSpaceDN w:val="0"/>
        <w:adjustRightInd w:val="0"/>
        <w:jc w:val="both"/>
        <w:divId w:val="611278577"/>
        <w:rPr>
          <w:b/>
          <w:bCs/>
          <w:strike/>
        </w:rPr>
      </w:pPr>
      <w:r w:rsidRPr="00505962">
        <w:rPr>
          <w:b/>
          <w:bCs/>
          <w:strike/>
        </w:rPr>
        <w:t>Acerola</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Fruto verde ou maduro: Processar o fruto inteiro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1.9. Grupo: Frutas diversas – Tipo 2 (origem tropical ou subtropical com a casca comestível - unidades entre 25 e 250 g)</w:t>
      </w:r>
    </w:p>
    <w:p w:rsidR="0066375C" w:rsidRDefault="0066375C" w:rsidP="0066375C">
      <w:pPr>
        <w:autoSpaceDE w:val="0"/>
        <w:autoSpaceDN w:val="0"/>
        <w:adjustRightInd w:val="0"/>
        <w:jc w:val="both"/>
        <w:divId w:val="611278577"/>
        <w:rPr>
          <w:strike/>
        </w:rPr>
      </w:pPr>
      <w:r w:rsidRPr="00505962">
        <w:rPr>
          <w:strike/>
        </w:rPr>
        <w:t>Exemplos: tâmara, goiaba, figo.</w:t>
      </w:r>
    </w:p>
    <w:p w:rsidR="00F9043F" w:rsidRDefault="00F9043F" w:rsidP="0066375C">
      <w:pPr>
        <w:autoSpaceDE w:val="0"/>
        <w:autoSpaceDN w:val="0"/>
        <w:adjustRightInd w:val="0"/>
        <w:jc w:val="both"/>
        <w:divId w:val="611278577"/>
        <w:rPr>
          <w:strike/>
        </w:rPr>
      </w:pPr>
    </w:p>
    <w:p w:rsidR="00F9043F" w:rsidRDefault="00F9043F" w:rsidP="0066375C">
      <w:pPr>
        <w:autoSpaceDE w:val="0"/>
        <w:autoSpaceDN w:val="0"/>
        <w:adjustRightInd w:val="0"/>
        <w:jc w:val="both"/>
        <w:divId w:val="611278577"/>
        <w:rPr>
          <w:strike/>
        </w:rPr>
      </w:pPr>
    </w:p>
    <w:p w:rsidR="00F9043F" w:rsidRDefault="00F9043F"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161B4F">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161B4F">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161B4F">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mín. 0,5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10 Unidades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a fruta e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1.10. Grupo: Frutas diversas – Tipo 1 (origem tropical ou subtropical com a casca não comestível - unidades geralmente entre 50 e 1000 g)</w:t>
      </w:r>
    </w:p>
    <w:p w:rsidR="0066375C" w:rsidRDefault="0066375C" w:rsidP="0066375C">
      <w:pPr>
        <w:autoSpaceDE w:val="0"/>
        <w:autoSpaceDN w:val="0"/>
        <w:adjustRightInd w:val="0"/>
        <w:jc w:val="both"/>
        <w:divId w:val="611278577"/>
        <w:rPr>
          <w:strike/>
        </w:rPr>
      </w:pPr>
      <w:r w:rsidRPr="00505962">
        <w:rPr>
          <w:strike/>
        </w:rPr>
        <w:t>Exemplos: abacate, kiwi, lichia, manga, mamão, maracujá, romã.</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C2322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C2322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C23222">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2,0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2,0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os pedúnculos.</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Fruto verde:</w:t>
      </w:r>
      <w:r w:rsidRPr="00505962">
        <w:rPr>
          <w:strike/>
        </w:rPr>
        <w:t xml:space="preserve"> Cortar a fruta e 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Fruto maduro:</w:t>
      </w:r>
      <w:r w:rsidRPr="00505962">
        <w:rPr>
          <w:strike/>
        </w:rPr>
        <w:t xml:space="preserve"> Cortar a fruta, exceto manga e abacate e processar em equipamento adequado (processador) contendo gelo seco. No caso de manga e abacate, cortar a fruta para separar o caroço e processar em equipamento adequado (processador) contendo gelo seco. Determinar o peso dos caroços e polpas, separadamente. </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1.11. Grupo: Frutas diversas – Tipo 2 (origem tropical ou subtropical com a casca não comestível - unidades acima de 250 g)</w:t>
      </w:r>
    </w:p>
    <w:p w:rsidR="0066375C" w:rsidRPr="00505962" w:rsidRDefault="0066375C" w:rsidP="0066375C">
      <w:pPr>
        <w:autoSpaceDE w:val="0"/>
        <w:autoSpaceDN w:val="0"/>
        <w:adjustRightInd w:val="0"/>
        <w:jc w:val="both"/>
        <w:divId w:val="611278577"/>
        <w:rPr>
          <w:strike/>
        </w:rPr>
      </w:pPr>
      <w:r w:rsidRPr="00505962">
        <w:rPr>
          <w:strike/>
        </w:rPr>
        <w:t>Exemplos: abacaxi.</w:t>
      </w:r>
    </w:p>
    <w:p w:rsidR="0066375C" w:rsidRPr="00505962" w:rsidRDefault="0066375C" w:rsidP="0066375C">
      <w:pPr>
        <w:autoSpaceDE w:val="0"/>
        <w:autoSpaceDN w:val="0"/>
        <w:adjustRightInd w:val="0"/>
        <w:jc w:val="both"/>
        <w:divId w:val="611278577"/>
        <w:rPr>
          <w:strike/>
        </w:rPr>
      </w:pPr>
      <w:r w:rsidRPr="00505962">
        <w:rPr>
          <w:b/>
          <w:bCs/>
          <w:strike/>
        </w:rPr>
        <w:t>a) Procedimento de coleta de amostras</w:t>
      </w:r>
      <w:r w:rsidRPr="00505962">
        <w:rPr>
          <w:strike/>
        </w:rPr>
        <w:t xml:space="preserve"> </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5F5513">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5F5513">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5F5513">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12 Unidades</w:t>
            </w:r>
          </w:p>
          <w:p w:rsidR="0066375C" w:rsidRPr="00505962" w:rsidRDefault="0066375C" w:rsidP="0066375C">
            <w:pPr>
              <w:autoSpaceDE w:val="0"/>
              <w:autoSpaceDN w:val="0"/>
              <w:adjustRightInd w:val="0"/>
              <w:jc w:val="both"/>
              <w:rPr>
                <w:strike/>
              </w:rPr>
            </w:pPr>
            <w:r w:rsidRPr="00505962">
              <w:rPr>
                <w:strike/>
              </w:rPr>
              <w:t>mín. 2,0 kg</w:t>
            </w:r>
          </w:p>
        </w:tc>
      </w:tr>
    </w:tbl>
    <w:p w:rsidR="0066375C" w:rsidRPr="00505962" w:rsidRDefault="0066375C" w:rsidP="0066375C">
      <w:pPr>
        <w:autoSpaceDE w:val="0"/>
        <w:autoSpaceDN w:val="0"/>
        <w:adjustRightInd w:val="0"/>
        <w:jc w:val="both"/>
        <w:divId w:val="611278577"/>
        <w:rPr>
          <w:strike/>
        </w:rPr>
      </w:pPr>
      <w:r w:rsidRPr="00505962">
        <w:rPr>
          <w:strike/>
        </w:rPr>
        <w:t>Coletar frutas de diferentes áreas representativas da parcela,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a coroa. Cortar a fruta e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1.12. Grupo: Frutas diversas – Tipo 3 (origem tropical ou subtropical com a casca não comestível - unidades entre 25 e 250g)</w:t>
      </w:r>
    </w:p>
    <w:p w:rsidR="0066375C" w:rsidRPr="00505962" w:rsidRDefault="0066375C" w:rsidP="0066375C">
      <w:pPr>
        <w:autoSpaceDE w:val="0"/>
        <w:autoSpaceDN w:val="0"/>
        <w:adjustRightInd w:val="0"/>
        <w:jc w:val="both"/>
        <w:divId w:val="611278577"/>
        <w:rPr>
          <w:strike/>
        </w:rPr>
      </w:pPr>
      <w:r w:rsidRPr="00505962">
        <w:rPr>
          <w:strike/>
        </w:rPr>
        <w:t>Exemplos: banana e outros.</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B00B96">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B00B96">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B00B96">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24 Unidades</w:t>
            </w:r>
          </w:p>
          <w:p w:rsidR="0066375C" w:rsidRPr="00505962" w:rsidRDefault="0066375C" w:rsidP="0066375C">
            <w:pPr>
              <w:autoSpaceDE w:val="0"/>
              <w:autoSpaceDN w:val="0"/>
              <w:adjustRightInd w:val="0"/>
              <w:jc w:val="both"/>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both"/>
              <w:rPr>
                <w:strike/>
              </w:rPr>
            </w:pPr>
            <w:r w:rsidRPr="00505962">
              <w:rPr>
                <w:strike/>
              </w:rPr>
              <w:t>24 Unidades</w:t>
            </w:r>
          </w:p>
          <w:p w:rsidR="0066375C" w:rsidRPr="00505962" w:rsidRDefault="0066375C" w:rsidP="0066375C">
            <w:pPr>
              <w:autoSpaceDE w:val="0"/>
              <w:autoSpaceDN w:val="0"/>
              <w:adjustRightInd w:val="0"/>
              <w:jc w:val="both"/>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Coletar dois frutos de cada parte do cacho (superior, mediana, inferior), de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Retirar as extremidades das bananas. Cortar a fruta e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 resíduo com base no fruto inteiro.</w:t>
      </w:r>
    </w:p>
    <w:p w:rsidR="0066375C" w:rsidRPr="00505962" w:rsidRDefault="0066375C" w:rsidP="0066375C">
      <w:pPr>
        <w:autoSpaceDE w:val="0"/>
        <w:autoSpaceDN w:val="0"/>
        <w:adjustRightInd w:val="0"/>
        <w:jc w:val="both"/>
        <w:divId w:val="611278577"/>
        <w:rPr>
          <w:b/>
          <w:bCs/>
          <w:strike/>
        </w:rPr>
      </w:pPr>
      <w:r w:rsidRPr="00505962">
        <w:rPr>
          <w:b/>
          <w:bCs/>
          <w:strike/>
        </w:rPr>
        <w:t>1.13. Grupo: Nozes – Tipo 1</w:t>
      </w:r>
    </w:p>
    <w:p w:rsidR="0066375C" w:rsidRPr="00505962" w:rsidRDefault="0066375C" w:rsidP="0066375C">
      <w:pPr>
        <w:autoSpaceDE w:val="0"/>
        <w:autoSpaceDN w:val="0"/>
        <w:adjustRightInd w:val="0"/>
        <w:jc w:val="both"/>
        <w:divId w:val="611278577"/>
        <w:rPr>
          <w:strike/>
        </w:rPr>
      </w:pPr>
      <w:r w:rsidRPr="00505962">
        <w:rPr>
          <w:strike/>
        </w:rPr>
        <w:t>Exemplos: amêndoas, castanhas, avelãs, noz-pecã, nozes.</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0627B7">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0627B7">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0627B7">
        <w:trPr>
          <w:divId w:val="611278577"/>
          <w:trHeight w:val="284"/>
          <w:jc w:val="center"/>
        </w:trPr>
        <w:tc>
          <w:tcPr>
            <w:tcW w:w="2160" w:type="dxa"/>
            <w:vAlign w:val="center"/>
          </w:tcPr>
          <w:p w:rsidR="0066375C" w:rsidRPr="00505962" w:rsidRDefault="0066375C" w:rsidP="0066375C">
            <w:pPr>
              <w:autoSpaceDE w:val="0"/>
              <w:autoSpaceDN w:val="0"/>
              <w:adjustRightInd w:val="0"/>
              <w:jc w:val="both"/>
              <w:rPr>
                <w:strike/>
              </w:rPr>
            </w:pPr>
            <w:r w:rsidRPr="00505962">
              <w:rPr>
                <w:strike/>
              </w:rPr>
              <w:t>Nozes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Circular no mínimo 4 plantas representativas da área,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Coletar frutas de todas as suas partes (superior, mediana, inferior), inclusive as expostas e protegidas pelas folhagens. A quantidade a ser coletada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as cascas.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as castanhas inteiras, juntamente com a pele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1.14. Grupo: Nozes – Tipo 2</w:t>
      </w:r>
    </w:p>
    <w:p w:rsidR="0066375C" w:rsidRPr="00505962" w:rsidRDefault="0066375C" w:rsidP="0066375C">
      <w:pPr>
        <w:autoSpaceDE w:val="0"/>
        <w:autoSpaceDN w:val="0"/>
        <w:adjustRightInd w:val="0"/>
        <w:jc w:val="both"/>
        <w:divId w:val="611278577"/>
        <w:rPr>
          <w:strike/>
        </w:rPr>
      </w:pPr>
      <w:r w:rsidRPr="00505962">
        <w:rPr>
          <w:strike/>
        </w:rPr>
        <w:t>Exemplo: côco.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903126">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903126">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903126">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Fruta</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tc>
      </w:tr>
    </w:tbl>
    <w:p w:rsidR="0066375C" w:rsidRPr="00505962" w:rsidRDefault="0066375C" w:rsidP="00903126">
      <w:pPr>
        <w:pStyle w:val="Corpodetexto3"/>
        <w:spacing w:after="100"/>
        <w:jc w:val="both"/>
        <w:divId w:val="611278577"/>
        <w:rPr>
          <w:strike/>
          <w:sz w:val="24"/>
          <w:szCs w:val="24"/>
        </w:rPr>
      </w:pPr>
      <w:r w:rsidRPr="00505962">
        <w:rPr>
          <w:strike/>
          <w:sz w:val="24"/>
          <w:szCs w:val="24"/>
        </w:rPr>
        <w:t xml:space="preserve">Circular no mínimo 4 plantas representativas da área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Coletar frutas de todas as partes (superior, mediana, inferior) do cacho. A quantidade é determinada pela densidade de frutas na planta, i.e. coletar mais frutas onde estiver mais carregado.</w:t>
      </w:r>
    </w:p>
    <w:p w:rsidR="0066375C" w:rsidRPr="00505962" w:rsidRDefault="0066375C" w:rsidP="0066375C">
      <w:pPr>
        <w:autoSpaceDE w:val="0"/>
        <w:autoSpaceDN w:val="0"/>
        <w:adjustRightInd w:val="0"/>
        <w:jc w:val="both"/>
        <w:divId w:val="611278577"/>
        <w:rPr>
          <w:strike/>
        </w:rPr>
      </w:pPr>
      <w:r w:rsidRPr="00505962">
        <w:rPr>
          <w:strike/>
        </w:rPr>
        <w:t>Selecionar frutas grandes e pequenas, mas não tão pequenas ou danificadas que não possam ser comercializadas (exceto quando estiver coletando fruta verde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Frutos verdes:</w:t>
      </w:r>
      <w:r w:rsidRPr="00505962">
        <w:rPr>
          <w:strike/>
        </w:rPr>
        <w:t xml:space="preserve"> Processar o fruto inteiro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Frutos maduros:</w:t>
      </w:r>
      <w:r w:rsidRPr="00505962">
        <w:rPr>
          <w:strike/>
        </w:rPr>
        <w:t xml:space="preserve"> Remover e descartar as cascas. Processar as polpas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com base na amostra.</w:t>
      </w:r>
    </w:p>
    <w:p w:rsidR="0066375C" w:rsidRPr="00505962" w:rsidRDefault="0066375C" w:rsidP="0066375C">
      <w:pPr>
        <w:autoSpaceDE w:val="0"/>
        <w:autoSpaceDN w:val="0"/>
        <w:adjustRightInd w:val="0"/>
        <w:jc w:val="both"/>
        <w:divId w:val="611278577"/>
        <w:rPr>
          <w:b/>
          <w:bCs/>
          <w:strike/>
        </w:rPr>
      </w:pPr>
      <w:r w:rsidRPr="00505962">
        <w:rPr>
          <w:b/>
          <w:bCs/>
          <w:strike/>
        </w:rPr>
        <w:t>2. VEGETAIS</w:t>
      </w:r>
    </w:p>
    <w:p w:rsidR="0066375C" w:rsidRPr="00505962" w:rsidRDefault="0066375C" w:rsidP="0066375C">
      <w:pPr>
        <w:autoSpaceDE w:val="0"/>
        <w:autoSpaceDN w:val="0"/>
        <w:adjustRightInd w:val="0"/>
        <w:jc w:val="both"/>
        <w:divId w:val="611278577"/>
        <w:rPr>
          <w:b/>
          <w:bCs/>
          <w:strike/>
        </w:rPr>
      </w:pPr>
      <w:r w:rsidRPr="00505962">
        <w:rPr>
          <w:b/>
          <w:bCs/>
          <w:strike/>
        </w:rPr>
        <w:t>2.1. Grupo: Tubérculos – Tipo 1</w:t>
      </w:r>
    </w:p>
    <w:p w:rsidR="0066375C" w:rsidRPr="00505962" w:rsidRDefault="0066375C" w:rsidP="0066375C">
      <w:pPr>
        <w:autoSpaceDE w:val="0"/>
        <w:autoSpaceDN w:val="0"/>
        <w:adjustRightInd w:val="0"/>
        <w:jc w:val="both"/>
        <w:divId w:val="611278577"/>
        <w:rPr>
          <w:strike/>
        </w:rPr>
      </w:pPr>
      <w:r w:rsidRPr="00505962">
        <w:rPr>
          <w:strike/>
        </w:rPr>
        <w:t>Exemplos: batata.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8503B7">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8503B7">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8503B7">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Tubérculos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amostras de todas as partes da parcela, excluindo aquelas que se encontram nas extremidades (bordadura). Escovar ou lavar as amostras com água, para remover excesso de terra. </w:t>
      </w:r>
    </w:p>
    <w:p w:rsidR="0066375C" w:rsidRPr="00505962" w:rsidRDefault="0066375C" w:rsidP="0066375C">
      <w:pPr>
        <w:autoSpaceDE w:val="0"/>
        <w:autoSpaceDN w:val="0"/>
        <w:adjustRightInd w:val="0"/>
        <w:jc w:val="both"/>
        <w:divId w:val="611278577"/>
        <w:rPr>
          <w:strike/>
        </w:rPr>
      </w:pPr>
      <w:r w:rsidRPr="00505962">
        <w:rPr>
          <w:strike/>
        </w:rPr>
        <w:t>Selecionar tubérculos grandes e pequenos, mas não tão pequenos ou danificados que não possam ser comercializados (exceto quando estiver coletando tubérculos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Default="0066375C" w:rsidP="0066375C">
      <w:pPr>
        <w:autoSpaceDE w:val="0"/>
        <w:autoSpaceDN w:val="0"/>
        <w:adjustRightInd w:val="0"/>
        <w:jc w:val="both"/>
        <w:divId w:val="611278577"/>
        <w:rPr>
          <w:strike/>
        </w:rPr>
      </w:pPr>
      <w:r w:rsidRPr="00505962">
        <w:rPr>
          <w:strike/>
        </w:rPr>
        <w:t>Processar os tubérculos em equipamento adequado (processador) contendo gelo seco. Analisar e expressar os resíduos na amostra.</w:t>
      </w:r>
    </w:p>
    <w:p w:rsidR="00505962" w:rsidRPr="00505962" w:rsidRDefault="00505962"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2.2. Grupo: Raízes e rizomas - Tipo 2</w:t>
      </w:r>
    </w:p>
    <w:p w:rsidR="0066375C" w:rsidRPr="00505962" w:rsidRDefault="0066375C" w:rsidP="0066375C">
      <w:pPr>
        <w:autoSpaceDE w:val="0"/>
        <w:autoSpaceDN w:val="0"/>
        <w:adjustRightInd w:val="0"/>
        <w:jc w:val="both"/>
        <w:divId w:val="611278577"/>
        <w:rPr>
          <w:strike/>
        </w:rPr>
      </w:pPr>
      <w:r w:rsidRPr="00505962">
        <w:rPr>
          <w:strike/>
        </w:rPr>
        <w:t>Exemplos: cenoura, nabo, rabanete, batata doce, mandioca, mandioquinha, gengibre, beterraba.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3C5A6C">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3C5A6C">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3C5A6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Raízes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r w:rsidR="0066375C" w:rsidRPr="00505962" w:rsidTr="003C5A6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Rizomas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bl>
    <w:p w:rsidR="0066375C" w:rsidRPr="00505962" w:rsidRDefault="0066375C" w:rsidP="00225C2C">
      <w:pPr>
        <w:pStyle w:val="Corpodetexto3"/>
        <w:spacing w:after="100"/>
        <w:jc w:val="both"/>
        <w:divId w:val="611278577"/>
        <w:rPr>
          <w:strike/>
          <w:sz w:val="24"/>
          <w:szCs w:val="24"/>
        </w:rPr>
      </w:pPr>
      <w:r w:rsidRPr="00505962">
        <w:rPr>
          <w:strike/>
          <w:sz w:val="24"/>
          <w:szCs w:val="24"/>
        </w:rPr>
        <w:t>Coletar amostras de todas as partes da parcela, excluindo aquelas que se encontram nas extremidades (bordadura). Escovar ou lavar as amostras com água, para remover excesso de terra. Remover os talos e folhas.</w:t>
      </w:r>
    </w:p>
    <w:p w:rsidR="0066375C" w:rsidRPr="00505962" w:rsidRDefault="0066375C" w:rsidP="00225C2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76547E" w:rsidRPr="00505962" w:rsidRDefault="0066375C" w:rsidP="0076547E">
      <w:pPr>
        <w:autoSpaceDE w:val="0"/>
        <w:autoSpaceDN w:val="0"/>
        <w:adjustRightInd w:val="0"/>
        <w:jc w:val="both"/>
        <w:divId w:val="611278577"/>
        <w:rPr>
          <w:strike/>
        </w:rPr>
      </w:pPr>
      <w:r w:rsidRPr="00505962">
        <w:rPr>
          <w:strike/>
        </w:rPr>
        <w:t xml:space="preserve">Processar as raízes e rizomas em equipamento adequado (processador) contendo gelo seco. </w:t>
      </w:r>
    </w:p>
    <w:p w:rsidR="0066375C" w:rsidRPr="00505962" w:rsidRDefault="0066375C" w:rsidP="0076547E">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lang w:val="es-ES_tradnl"/>
        </w:rPr>
      </w:pPr>
      <w:r w:rsidRPr="00505962">
        <w:rPr>
          <w:b/>
          <w:bCs/>
          <w:strike/>
          <w:lang w:val="es-ES_tradnl"/>
        </w:rPr>
        <w:t>2.3. Grupo: Bulbos – Tipo 1</w:t>
      </w:r>
    </w:p>
    <w:p w:rsidR="0066375C" w:rsidRPr="00505962" w:rsidRDefault="0066375C" w:rsidP="0066375C">
      <w:pPr>
        <w:autoSpaceDE w:val="0"/>
        <w:autoSpaceDN w:val="0"/>
        <w:adjustRightInd w:val="0"/>
        <w:jc w:val="both"/>
        <w:divId w:val="611278577"/>
        <w:rPr>
          <w:strike/>
        </w:rPr>
      </w:pPr>
      <w:r w:rsidRPr="00505962">
        <w:rPr>
          <w:strike/>
        </w:rPr>
        <w:t>Exemplos: alho-poró, cebolinha.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093168">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093168">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093168">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Plantas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bl>
    <w:p w:rsidR="0066375C" w:rsidRPr="00505962" w:rsidRDefault="0066375C" w:rsidP="0066375C">
      <w:pPr>
        <w:autoSpaceDE w:val="0"/>
        <w:autoSpaceDN w:val="0"/>
        <w:adjustRightInd w:val="0"/>
        <w:jc w:val="both"/>
        <w:divId w:val="611278577"/>
        <w:rPr>
          <w:strike/>
        </w:rPr>
      </w:pPr>
      <w:r w:rsidRPr="00505962">
        <w:rPr>
          <w:strike/>
        </w:rPr>
        <w:t>Coletar amostras de todas as partes da parcela, excluindo aquelas que se encontram nas extremidades (bordadura). Remover e descartar as raízes.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que não possam ser comercializadas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as plantas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lang w:val="es-ES_tradnl"/>
        </w:rPr>
      </w:pPr>
      <w:r w:rsidRPr="00505962">
        <w:rPr>
          <w:b/>
          <w:bCs/>
          <w:strike/>
          <w:lang w:val="es-ES_tradnl"/>
        </w:rPr>
        <w:t>2.5. Grupo: Bulbos – Tipo 2</w:t>
      </w:r>
    </w:p>
    <w:p w:rsidR="0066375C" w:rsidRPr="00505962" w:rsidRDefault="0066375C" w:rsidP="0066375C">
      <w:pPr>
        <w:pStyle w:val="Corpodetexto3"/>
        <w:spacing w:after="100"/>
        <w:divId w:val="611278577"/>
        <w:rPr>
          <w:strike/>
          <w:sz w:val="24"/>
          <w:szCs w:val="24"/>
        </w:rPr>
      </w:pPr>
      <w:r w:rsidRPr="00505962">
        <w:rPr>
          <w:strike/>
          <w:sz w:val="24"/>
          <w:szCs w:val="24"/>
        </w:rPr>
        <w:t>Exemplos: alho.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C16FC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C16FC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C16FC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Bulbos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bl>
    <w:p w:rsidR="0066375C" w:rsidRPr="00505962" w:rsidRDefault="0066375C" w:rsidP="0066375C">
      <w:pPr>
        <w:autoSpaceDE w:val="0"/>
        <w:autoSpaceDN w:val="0"/>
        <w:adjustRightInd w:val="0"/>
        <w:jc w:val="both"/>
        <w:divId w:val="611278577"/>
        <w:rPr>
          <w:strike/>
        </w:rPr>
      </w:pPr>
      <w:r w:rsidRPr="00505962">
        <w:rPr>
          <w:strike/>
        </w:rPr>
        <w:t>Coletar amostras de todas as partes da parcela, excluindo aquelas que se encontram nas extremidades (bordadura). Remover e descartar a folhagem, as raízes e a pele.</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Planta imatura:</w:t>
      </w:r>
      <w:r w:rsidRPr="00505962">
        <w:rPr>
          <w:strike/>
        </w:rPr>
        <w:t xml:space="preserve"> Processar a planta inteira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Planta madura:</w:t>
      </w:r>
      <w:r w:rsidRPr="00505962">
        <w:rPr>
          <w:strike/>
        </w:rPr>
        <w:t xml:space="preserve"> Processar o bulbo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com base na amostra.</w:t>
      </w:r>
    </w:p>
    <w:p w:rsidR="0066375C" w:rsidRPr="00505962" w:rsidRDefault="0066375C" w:rsidP="0066375C">
      <w:pPr>
        <w:autoSpaceDE w:val="0"/>
        <w:autoSpaceDN w:val="0"/>
        <w:adjustRightInd w:val="0"/>
        <w:jc w:val="both"/>
        <w:divId w:val="611278577"/>
        <w:rPr>
          <w:b/>
          <w:bCs/>
          <w:strike/>
          <w:lang w:val="es-ES_tradnl"/>
        </w:rPr>
      </w:pPr>
      <w:r w:rsidRPr="00505962">
        <w:rPr>
          <w:b/>
          <w:bCs/>
          <w:strike/>
          <w:lang w:val="es-ES_tradnl"/>
        </w:rPr>
        <w:t>2.6. Grupo: Bulbos – Tipo 3</w:t>
      </w:r>
    </w:p>
    <w:p w:rsidR="0066375C" w:rsidRPr="00505962" w:rsidRDefault="0066375C" w:rsidP="0066375C">
      <w:pPr>
        <w:autoSpaceDE w:val="0"/>
        <w:autoSpaceDN w:val="0"/>
        <w:adjustRightInd w:val="0"/>
        <w:jc w:val="both"/>
        <w:divId w:val="611278577"/>
        <w:rPr>
          <w:strike/>
        </w:rPr>
      </w:pPr>
      <w:r w:rsidRPr="00505962">
        <w:rPr>
          <w:strike/>
        </w:rPr>
        <w:t>Exemplos: cebola.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C16FC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C16FC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C16FC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Bulbos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 kg</w:t>
            </w:r>
          </w:p>
        </w:tc>
      </w:tr>
    </w:tbl>
    <w:p w:rsidR="0066375C" w:rsidRPr="00505962" w:rsidRDefault="0066375C" w:rsidP="00C16FC0">
      <w:pPr>
        <w:autoSpaceDE w:val="0"/>
        <w:autoSpaceDN w:val="0"/>
        <w:adjustRightInd w:val="0"/>
        <w:jc w:val="both"/>
        <w:divId w:val="611278577"/>
        <w:rPr>
          <w:strike/>
        </w:rPr>
      </w:pPr>
      <w:r w:rsidRPr="00505962">
        <w:rPr>
          <w:strike/>
        </w:rPr>
        <w:t>Coletar amostras de todas as partes da parcela, excluindo aquelas que se encontram nas extremidades (bordadura). Remover e descartar a folhagem, as raízes e a pele.</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o bulbo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2.7. Grupo: Brássicas (folhosas)</w:t>
      </w:r>
    </w:p>
    <w:p w:rsidR="0066375C" w:rsidRPr="00505962" w:rsidRDefault="0066375C" w:rsidP="0066375C">
      <w:pPr>
        <w:pStyle w:val="Corpodetexto3"/>
        <w:spacing w:after="100"/>
        <w:divId w:val="611278577"/>
        <w:rPr>
          <w:strike/>
          <w:sz w:val="24"/>
          <w:szCs w:val="24"/>
        </w:rPr>
      </w:pPr>
      <w:r w:rsidRPr="00505962">
        <w:rPr>
          <w:strike/>
          <w:sz w:val="24"/>
          <w:szCs w:val="24"/>
        </w:rPr>
        <w:t>Exemplos: repolho, couve-rábano.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AE3915">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AE3915">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AE3915">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Couve-rábano</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 kg</w:t>
            </w:r>
          </w:p>
        </w:tc>
      </w:tr>
      <w:tr w:rsidR="0066375C" w:rsidRPr="00505962" w:rsidTr="00AE3915">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Repolho</w:t>
            </w:r>
          </w:p>
        </w:tc>
        <w:tc>
          <w:tcPr>
            <w:tcW w:w="2160" w:type="dxa"/>
            <w:vAlign w:val="center"/>
          </w:tcPr>
          <w:p w:rsidR="0066375C" w:rsidRPr="00505962" w:rsidRDefault="0066375C" w:rsidP="0066375C">
            <w:pPr>
              <w:jc w:val="center"/>
              <w:rPr>
                <w:strike/>
              </w:rPr>
            </w:pPr>
            <w:r w:rsidRPr="00505962">
              <w:rPr>
                <w:strike/>
              </w:rPr>
              <w:t>12 Unidades</w:t>
            </w:r>
          </w:p>
        </w:tc>
        <w:tc>
          <w:tcPr>
            <w:tcW w:w="2160" w:type="dxa"/>
            <w:vAlign w:val="center"/>
          </w:tcPr>
          <w:p w:rsidR="0066375C" w:rsidRPr="00505962" w:rsidRDefault="0066375C" w:rsidP="0066375C">
            <w:pPr>
              <w:jc w:val="center"/>
              <w:rPr>
                <w:strike/>
              </w:rPr>
            </w:pPr>
            <w:r w:rsidRPr="00505962">
              <w:rPr>
                <w:strike/>
              </w:rPr>
              <w:t>12 Unidades</w:t>
            </w:r>
          </w:p>
        </w:tc>
      </w:tr>
    </w:tbl>
    <w:p w:rsidR="0066375C" w:rsidRPr="00505962" w:rsidRDefault="0066375C" w:rsidP="0066375C">
      <w:pPr>
        <w:autoSpaceDE w:val="0"/>
        <w:autoSpaceDN w:val="0"/>
        <w:adjustRightInd w:val="0"/>
        <w:jc w:val="both"/>
        <w:divId w:val="611278577"/>
        <w:rPr>
          <w:strike/>
        </w:rPr>
      </w:pPr>
      <w:r w:rsidRPr="00505962">
        <w:rPr>
          <w:strike/>
        </w:rPr>
        <w:t>Coletar amostras de todas as partes da parcela, excluindo aquelas que se encontram nas extremidades (bordadura). Remover e descartar no campo as raízes e folhas soltas, decompostas ou mirradas para obtenção das amostras.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2.8. Grupo: Brássicas (com inflorescências)</w:t>
      </w:r>
    </w:p>
    <w:p w:rsidR="0066375C" w:rsidRPr="00505962" w:rsidRDefault="0066375C" w:rsidP="0066375C">
      <w:pPr>
        <w:autoSpaceDE w:val="0"/>
        <w:autoSpaceDN w:val="0"/>
        <w:adjustRightInd w:val="0"/>
        <w:jc w:val="both"/>
        <w:divId w:val="611278577"/>
        <w:rPr>
          <w:strike/>
        </w:rPr>
      </w:pPr>
      <w:r w:rsidRPr="00505962">
        <w:rPr>
          <w:strike/>
        </w:rPr>
        <w:t>Exemplos: brócolis, couve-flor.</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331266">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331266">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331266">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Inflorescências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 kg</w:t>
            </w:r>
          </w:p>
        </w:tc>
      </w:tr>
    </w:tbl>
    <w:p w:rsidR="0066375C" w:rsidRPr="00505962" w:rsidRDefault="0066375C" w:rsidP="0066375C">
      <w:pPr>
        <w:tabs>
          <w:tab w:val="left" w:pos="3060"/>
        </w:tabs>
        <w:autoSpaceDE w:val="0"/>
        <w:autoSpaceDN w:val="0"/>
        <w:adjustRightInd w:val="0"/>
        <w:jc w:val="both"/>
        <w:divId w:val="611278577"/>
        <w:rPr>
          <w:strike/>
        </w:rPr>
      </w:pPr>
      <w:r w:rsidRPr="00505962">
        <w:rPr>
          <w:strike/>
        </w:rPr>
        <w:t>Coletar amostras de todas as partes da parcela, excluindo aquelas que se encontram nas extremidades (bordadura). Remover e descartar as raízes, talos e folhas no campo para obtenção das amostras.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as inflorescências.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2.9. Grupo: Brássicas</w:t>
      </w:r>
    </w:p>
    <w:p w:rsidR="0066375C" w:rsidRDefault="0066375C" w:rsidP="0066375C">
      <w:pPr>
        <w:autoSpaceDE w:val="0"/>
        <w:autoSpaceDN w:val="0"/>
        <w:adjustRightInd w:val="0"/>
        <w:jc w:val="both"/>
        <w:divId w:val="611278577"/>
        <w:rPr>
          <w:strike/>
        </w:rPr>
      </w:pPr>
      <w:r w:rsidRPr="00505962">
        <w:rPr>
          <w:strike/>
        </w:rPr>
        <w:t>Exemplos: couve-de-bruxelas (“repolhinhos”).</w:t>
      </w:r>
    </w:p>
    <w:p w:rsidR="00505962" w:rsidRPr="00505962" w:rsidRDefault="00505962"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1533AD">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1533AD">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1533AD">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“Repolhinhos”</w:t>
            </w:r>
          </w:p>
        </w:tc>
        <w:tc>
          <w:tcPr>
            <w:tcW w:w="2160"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mín. 0,5kg</w:t>
            </w:r>
          </w:p>
        </w:tc>
        <w:tc>
          <w:tcPr>
            <w:tcW w:w="2160"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mín. 1,0 kg</w:t>
            </w:r>
          </w:p>
        </w:tc>
      </w:tr>
    </w:tbl>
    <w:p w:rsidR="0066375C" w:rsidRPr="00505962" w:rsidRDefault="0066375C" w:rsidP="001533AD">
      <w:pPr>
        <w:pStyle w:val="Corpodetexto3"/>
        <w:spacing w:after="100"/>
        <w:jc w:val="both"/>
        <w:divId w:val="611278577"/>
        <w:rPr>
          <w:strike/>
          <w:sz w:val="24"/>
          <w:szCs w:val="24"/>
        </w:rPr>
      </w:pPr>
      <w:r w:rsidRPr="00505962">
        <w:rPr>
          <w:strike/>
          <w:sz w:val="24"/>
          <w:szCs w:val="24"/>
        </w:rPr>
        <w:t>Amostrar no mínimo 12 plantas e retirar “repolhinhos” de pelo menos, dois níveis de altura de cada planta,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 xml:space="preserve">Coletar amostras (“repolhinhos” com 25 mm de diâmetro, peso médio de 30 g e coloração verde escura, que se originam das axilas das folhas e cobrem o caule que atinge 1 m de altura). </w:t>
      </w:r>
    </w:p>
    <w:p w:rsidR="0066375C" w:rsidRPr="00505962" w:rsidRDefault="0066375C" w:rsidP="0029157D">
      <w:pPr>
        <w:pStyle w:val="Corpodetexto3"/>
        <w:spacing w:after="100"/>
        <w:jc w:val="both"/>
        <w:divId w:val="611278577"/>
        <w:rPr>
          <w:strike/>
          <w:sz w:val="24"/>
          <w:szCs w:val="24"/>
        </w:rPr>
      </w:pPr>
      <w:r w:rsidRPr="00505962">
        <w:rPr>
          <w:strike/>
          <w:sz w:val="24"/>
          <w:szCs w:val="24"/>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w:t>
      </w:r>
      <w:r w:rsidRPr="00505962">
        <w:rPr>
          <w:strike/>
        </w:rPr>
        <w:t xml:space="preserve"> </w:t>
      </w:r>
      <w:r w:rsidRPr="00505962">
        <w:rPr>
          <w:b/>
          <w:bCs/>
          <w:strike/>
        </w:rPr>
        <w:t>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os “repolhinhos”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2.10. Grupo: Brássicas frondosas</w:t>
      </w:r>
    </w:p>
    <w:p w:rsidR="0066375C" w:rsidRPr="00505962" w:rsidRDefault="0066375C" w:rsidP="0066375C">
      <w:pPr>
        <w:autoSpaceDE w:val="0"/>
        <w:autoSpaceDN w:val="0"/>
        <w:adjustRightInd w:val="0"/>
        <w:jc w:val="both"/>
        <w:divId w:val="611278577"/>
        <w:rPr>
          <w:strike/>
        </w:rPr>
      </w:pPr>
      <w:r w:rsidRPr="00505962">
        <w:rPr>
          <w:strike/>
        </w:rPr>
        <w:t>Exemplos: couve.</w:t>
      </w:r>
    </w:p>
    <w:p w:rsidR="0066375C" w:rsidRPr="00505962" w:rsidRDefault="0066375C" w:rsidP="0066375C">
      <w:pPr>
        <w:autoSpaceDE w:val="0"/>
        <w:autoSpaceDN w:val="0"/>
        <w:adjustRightInd w:val="0"/>
        <w:jc w:val="both"/>
        <w:divId w:val="611278577"/>
        <w:rPr>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AD4CC3">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AD4CC3">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AD4CC3">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Folhas</w:t>
            </w:r>
          </w:p>
        </w:tc>
        <w:tc>
          <w:tcPr>
            <w:tcW w:w="2160"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mín. 1,0kg</w:t>
            </w:r>
          </w:p>
        </w:tc>
        <w:tc>
          <w:tcPr>
            <w:tcW w:w="2160"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mín. 2,0 kg</w:t>
            </w:r>
          </w:p>
        </w:tc>
      </w:tr>
    </w:tbl>
    <w:p w:rsidR="0066375C" w:rsidRPr="00505962" w:rsidRDefault="0066375C" w:rsidP="0066375C">
      <w:pPr>
        <w:autoSpaceDE w:val="0"/>
        <w:autoSpaceDN w:val="0"/>
        <w:adjustRightInd w:val="0"/>
        <w:jc w:val="both"/>
        <w:divId w:val="611278577"/>
        <w:rPr>
          <w:strike/>
        </w:rPr>
      </w:pPr>
      <w:r w:rsidRPr="00505962">
        <w:rPr>
          <w:strike/>
        </w:rPr>
        <w:t>Amostrar no mínimo 12 plantas,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 xml:space="preserve">Retirar folhas de no mínimo dois níveis de altura, inclusive aquelas que não estiverem expostas.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as folhas.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2.11. Grupo: Vegetais folhosos (exceto o grupo das brássicas)</w:t>
      </w:r>
    </w:p>
    <w:p w:rsidR="0066375C" w:rsidRPr="00505962" w:rsidRDefault="0066375C" w:rsidP="009C17D8">
      <w:pPr>
        <w:autoSpaceDE w:val="0"/>
        <w:autoSpaceDN w:val="0"/>
        <w:adjustRightInd w:val="0"/>
        <w:jc w:val="both"/>
        <w:divId w:val="611278577"/>
        <w:rPr>
          <w:strike/>
        </w:rPr>
      </w:pPr>
      <w:r w:rsidRPr="00505962">
        <w:rPr>
          <w:strike/>
        </w:rPr>
        <w:t>Exemplos: almeirão, rúcula, chicória, espinafre, agrião, alface e outros vegetais com folhas pequenas utilizados em salada.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F76D32">
        <w:trPr>
          <w:divId w:val="611278577"/>
          <w:cantSplit/>
          <w:trHeight w:val="113"/>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F76D32">
        <w:trPr>
          <w:divId w:val="611278577"/>
          <w:cantSplit/>
          <w:trHeight w:val="112"/>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F76D3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“Cabeças”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r>
      <w:tr w:rsidR="0066375C" w:rsidRPr="00505962" w:rsidTr="00F76D3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Folhas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Amostrar no mínimo 12 plantas, excluindo aquelas que se encontram nas extremidades (bordadura).</w:t>
      </w:r>
    </w:p>
    <w:p w:rsidR="00F76D32" w:rsidRPr="00505962" w:rsidRDefault="0066375C" w:rsidP="0066375C">
      <w:pPr>
        <w:autoSpaceDE w:val="0"/>
        <w:autoSpaceDN w:val="0"/>
        <w:adjustRightInd w:val="0"/>
        <w:jc w:val="both"/>
        <w:divId w:val="611278577"/>
        <w:rPr>
          <w:strike/>
        </w:rPr>
      </w:pPr>
      <w:r w:rsidRPr="00505962">
        <w:rPr>
          <w:strike/>
        </w:rPr>
        <w:t xml:space="preserve">Retirar folhas de no mínimo dois níveis de altura, inclusive aquelas que não estiverem expostas. </w:t>
      </w:r>
    </w:p>
    <w:p w:rsidR="0066375C" w:rsidRPr="00505962" w:rsidRDefault="0066375C" w:rsidP="0066375C">
      <w:pPr>
        <w:autoSpaceDE w:val="0"/>
        <w:autoSpaceDN w:val="0"/>
        <w:adjustRightInd w:val="0"/>
        <w:jc w:val="both"/>
        <w:divId w:val="611278577"/>
        <w:rPr>
          <w:strike/>
        </w:rPr>
      </w:pPr>
      <w:r w:rsidRPr="00505962">
        <w:rPr>
          <w:strike/>
        </w:rPr>
        <w:t>Remover e descartar no campo as raízes e folhas soltas decompostas ou mirradas, para obtenção das amostras.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as folhas/cabeças.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2.12. Grupo: Vegetais em forma de talos ou pedúnculos – Tipo 1</w:t>
      </w:r>
    </w:p>
    <w:p w:rsidR="0066375C" w:rsidRPr="00505962" w:rsidRDefault="0066375C" w:rsidP="0066375C">
      <w:pPr>
        <w:autoSpaceDE w:val="0"/>
        <w:autoSpaceDN w:val="0"/>
        <w:adjustRightInd w:val="0"/>
        <w:jc w:val="both"/>
        <w:divId w:val="611278577"/>
        <w:rPr>
          <w:strike/>
        </w:rPr>
      </w:pPr>
      <w:r w:rsidRPr="00505962">
        <w:rPr>
          <w:strike/>
        </w:rPr>
        <w:t>Exemplos: aipo, aspargo.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437AD2">
        <w:trPr>
          <w:divId w:val="611278577"/>
          <w:cantSplit/>
          <w:trHeight w:val="284"/>
          <w:jc w:val="center"/>
        </w:trPr>
        <w:tc>
          <w:tcPr>
            <w:tcW w:w="2268"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536"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437AD2">
        <w:trPr>
          <w:divId w:val="611278577"/>
          <w:cantSplit/>
          <w:trHeight w:val="284"/>
          <w:jc w:val="center"/>
        </w:trPr>
        <w:tc>
          <w:tcPr>
            <w:tcW w:w="2268" w:type="dxa"/>
            <w:vMerge/>
            <w:vAlign w:val="center"/>
          </w:tcPr>
          <w:p w:rsidR="0066375C" w:rsidRPr="00505962" w:rsidRDefault="0066375C" w:rsidP="0066375C">
            <w:pPr>
              <w:autoSpaceDE w:val="0"/>
              <w:autoSpaceDN w:val="0"/>
              <w:adjustRightInd w:val="0"/>
              <w:jc w:val="center"/>
              <w:rPr>
                <w:strike/>
              </w:rPr>
            </w:pPr>
          </w:p>
        </w:tc>
        <w:tc>
          <w:tcPr>
            <w:tcW w:w="2268"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268"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437AD2">
        <w:trPr>
          <w:divId w:val="611278577"/>
          <w:trHeight w:val="284"/>
          <w:jc w:val="center"/>
        </w:trPr>
        <w:tc>
          <w:tcPr>
            <w:tcW w:w="2268" w:type="dxa"/>
            <w:vAlign w:val="center"/>
          </w:tcPr>
          <w:p w:rsidR="0066375C" w:rsidRPr="00505962" w:rsidRDefault="0066375C" w:rsidP="0066375C">
            <w:pPr>
              <w:autoSpaceDE w:val="0"/>
              <w:autoSpaceDN w:val="0"/>
              <w:adjustRightInd w:val="0"/>
              <w:jc w:val="center"/>
              <w:rPr>
                <w:strike/>
              </w:rPr>
            </w:pPr>
            <w:r w:rsidRPr="00505962">
              <w:rPr>
                <w:strike/>
              </w:rPr>
              <w:t>Caules</w:t>
            </w:r>
          </w:p>
        </w:tc>
        <w:tc>
          <w:tcPr>
            <w:tcW w:w="2268"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c>
          <w:tcPr>
            <w:tcW w:w="2268"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Amostrar no mínimo 12 plantas, excluindo aquelas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os caules.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2.14. Grupo: Vegetais em forma de talos ou pedúnculos – Tipo 3</w:t>
      </w:r>
    </w:p>
    <w:p w:rsidR="0066375C" w:rsidRPr="00505962" w:rsidRDefault="0066375C" w:rsidP="0066375C">
      <w:pPr>
        <w:autoSpaceDE w:val="0"/>
        <w:autoSpaceDN w:val="0"/>
        <w:adjustRightInd w:val="0"/>
        <w:jc w:val="both"/>
        <w:divId w:val="611278577"/>
        <w:rPr>
          <w:strike/>
        </w:rPr>
      </w:pPr>
      <w:r w:rsidRPr="00505962">
        <w:rPr>
          <w:strike/>
        </w:rPr>
        <w:t>Exemplos: alcachofra.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D64638">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D64638">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D64638">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Inflorescência</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w:t>
            </w:r>
          </w:p>
        </w:tc>
      </w:tr>
    </w:tbl>
    <w:p w:rsidR="0066375C" w:rsidRPr="00505962" w:rsidRDefault="0066375C" w:rsidP="0066375C">
      <w:pPr>
        <w:autoSpaceDE w:val="0"/>
        <w:autoSpaceDN w:val="0"/>
        <w:adjustRightInd w:val="0"/>
        <w:jc w:val="both"/>
        <w:divId w:val="611278577"/>
        <w:rPr>
          <w:strike/>
        </w:rPr>
      </w:pPr>
      <w:r w:rsidRPr="00505962">
        <w:rPr>
          <w:strike/>
        </w:rPr>
        <w:t>Amostrar no mínimo 12 plantas, excluindo aquelas que se encontram nas extremidades (bordadura). Separar as inflorescências do resto da planta.</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as inflorescências.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w:t>
      </w:r>
      <w:r w:rsidR="002B2FA5" w:rsidRPr="00505962">
        <w:rPr>
          <w:strike/>
        </w:rPr>
        <w:t xml:space="preserve">alisar e expressar os resíduos </w:t>
      </w:r>
      <w:r w:rsidRPr="00505962">
        <w:rPr>
          <w:strike/>
        </w:rPr>
        <w:t>na amostra.</w:t>
      </w:r>
    </w:p>
    <w:p w:rsidR="0066375C" w:rsidRPr="00505962" w:rsidRDefault="0066375C" w:rsidP="0066375C">
      <w:pPr>
        <w:autoSpaceDE w:val="0"/>
        <w:autoSpaceDN w:val="0"/>
        <w:adjustRightInd w:val="0"/>
        <w:jc w:val="both"/>
        <w:divId w:val="611278577"/>
        <w:rPr>
          <w:b/>
          <w:bCs/>
          <w:strike/>
        </w:rPr>
      </w:pPr>
      <w:r w:rsidRPr="00505962">
        <w:rPr>
          <w:b/>
          <w:bCs/>
          <w:strike/>
        </w:rPr>
        <w:t>2.15. Grupo: Vegetais do grupo das vagens e feijões (leguminosas)</w:t>
      </w:r>
    </w:p>
    <w:p w:rsidR="0066375C" w:rsidRPr="00505962" w:rsidRDefault="0066375C" w:rsidP="0066375C">
      <w:pPr>
        <w:pStyle w:val="Corpodetexto3"/>
        <w:spacing w:after="100"/>
        <w:divId w:val="611278577"/>
        <w:rPr>
          <w:strike/>
          <w:sz w:val="24"/>
          <w:szCs w:val="24"/>
        </w:rPr>
      </w:pPr>
      <w:r w:rsidRPr="00505962">
        <w:rPr>
          <w:strike/>
          <w:sz w:val="24"/>
          <w:szCs w:val="24"/>
        </w:rPr>
        <w:t>Exemplos: broto de feijão, feijão, ervilha, lentilhas, tremoço, grão de bico.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D75656">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D75656">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D75656">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Brotos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r>
      <w:tr w:rsidR="0066375C" w:rsidRPr="00505962" w:rsidTr="00D75656">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Vagens inteiras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24 Unidades</w:t>
            </w:r>
          </w:p>
          <w:p w:rsidR="0066375C" w:rsidRPr="00505962" w:rsidRDefault="0066375C" w:rsidP="0066375C">
            <w:pPr>
              <w:autoSpaceDE w:val="0"/>
              <w:autoSpaceDN w:val="0"/>
              <w:adjustRightInd w:val="0"/>
              <w:jc w:val="center"/>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24 Unidades</w:t>
            </w:r>
          </w:p>
          <w:p w:rsidR="0066375C" w:rsidRPr="00505962" w:rsidRDefault="0066375C" w:rsidP="0066375C">
            <w:pPr>
              <w:autoSpaceDE w:val="0"/>
              <w:autoSpaceDN w:val="0"/>
              <w:adjustRightInd w:val="0"/>
              <w:jc w:val="center"/>
              <w:rPr>
                <w:strike/>
              </w:rPr>
            </w:pPr>
            <w:r w:rsidRPr="00505962">
              <w:rPr>
                <w:strike/>
              </w:rPr>
              <w:t>mín. 1,0 kg</w:t>
            </w:r>
          </w:p>
        </w:tc>
      </w:tr>
      <w:tr w:rsidR="0066375C" w:rsidRPr="00505962" w:rsidTr="00D75656">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Sementes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 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amostras de todas as partes da parcela,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Para vagens e sementes coletar amostras de todas as partes da planta, inclusive aquelas que não estiverem expostas.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que não possam ser comercializadas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restos de pedúnculos.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2.16. Grupo: Vegetais frutíferos (pele comestível) - Tipo 1</w:t>
      </w:r>
    </w:p>
    <w:p w:rsidR="0066375C" w:rsidRPr="00505962" w:rsidRDefault="0066375C" w:rsidP="0066375C">
      <w:pPr>
        <w:autoSpaceDE w:val="0"/>
        <w:autoSpaceDN w:val="0"/>
        <w:adjustRightInd w:val="0"/>
        <w:jc w:val="both"/>
        <w:divId w:val="611278577"/>
        <w:rPr>
          <w:strike/>
        </w:rPr>
      </w:pPr>
      <w:r w:rsidRPr="00505962">
        <w:rPr>
          <w:strike/>
        </w:rPr>
        <w:t>Exemplos: berinjela, quiabo.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6029DE">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6029DE">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6029DE">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Inflorescência</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no mínimo 12 plantas,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que não possam ser comercializadas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restos de pedúnculos.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2.17. Grupo: Vegetais frutíferos (pele comestível) – Tipo 2</w:t>
      </w:r>
    </w:p>
    <w:p w:rsidR="0066375C" w:rsidRPr="00505962" w:rsidRDefault="0066375C" w:rsidP="0066375C">
      <w:pPr>
        <w:autoSpaceDE w:val="0"/>
        <w:autoSpaceDN w:val="0"/>
        <w:adjustRightInd w:val="0"/>
        <w:jc w:val="both"/>
        <w:divId w:val="611278577"/>
        <w:rPr>
          <w:strike/>
        </w:rPr>
      </w:pPr>
      <w:r w:rsidRPr="00505962">
        <w:rPr>
          <w:strike/>
        </w:rPr>
        <w:t>Exemplos: pepinos, abobrinha.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FF2045">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FF2045">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FF2045">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p>
          <w:p w:rsidR="0066375C" w:rsidRPr="00505962" w:rsidRDefault="0066375C" w:rsidP="0066375C">
            <w:pPr>
              <w:autoSpaceDE w:val="0"/>
              <w:autoSpaceDN w:val="0"/>
              <w:adjustRightInd w:val="0"/>
              <w:jc w:val="center"/>
              <w:rPr>
                <w:strike/>
              </w:rPr>
            </w:pPr>
            <w:r w:rsidRPr="00505962">
              <w:rPr>
                <w:strike/>
              </w:rPr>
              <w:t>Fruto</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no mínimo 12 plantas,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restos de pedúnculos.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2.18. Grupo: Vegetais frutíferos (pele comestível) – Tipo 3</w:t>
      </w:r>
    </w:p>
    <w:p w:rsidR="0066375C" w:rsidRPr="00505962" w:rsidRDefault="0066375C" w:rsidP="0066375C">
      <w:pPr>
        <w:autoSpaceDE w:val="0"/>
        <w:autoSpaceDN w:val="0"/>
        <w:adjustRightInd w:val="0"/>
        <w:jc w:val="both"/>
        <w:divId w:val="611278577"/>
        <w:rPr>
          <w:strike/>
        </w:rPr>
      </w:pPr>
      <w:r w:rsidRPr="00505962">
        <w:rPr>
          <w:strike/>
        </w:rPr>
        <w:t>Exemplos: pimentão, tomate.</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9B4711">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9B4711">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9B4711">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Fruto</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12 -24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12-24 Unidades</w:t>
            </w:r>
          </w:p>
          <w:p w:rsidR="0066375C" w:rsidRPr="00505962" w:rsidRDefault="0066375C" w:rsidP="0066375C">
            <w:pPr>
              <w:autoSpaceDE w:val="0"/>
              <w:autoSpaceDN w:val="0"/>
              <w:adjustRightInd w:val="0"/>
              <w:jc w:val="center"/>
              <w:rPr>
                <w:strike/>
              </w:rPr>
            </w:pPr>
            <w:r w:rsidRPr="00505962">
              <w:rPr>
                <w:strike/>
              </w:rPr>
              <w:t>mín. 2,0kg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no mínimo 12 plantas,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Coletar 24 frutos de variedades pequenas ou 12 frutos de variedades grandes, inclusive aquelas que não estiverem expostos.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Remover e descartar restos de pedúnculos do fruto. Processar em equipamento adequado (processador) contendo gelo seco.</w:t>
      </w:r>
    </w:p>
    <w:p w:rsidR="0066375C" w:rsidRDefault="0066375C" w:rsidP="0066375C">
      <w:pPr>
        <w:autoSpaceDE w:val="0"/>
        <w:autoSpaceDN w:val="0"/>
        <w:adjustRightInd w:val="0"/>
        <w:jc w:val="both"/>
        <w:divId w:val="611278577"/>
        <w:rPr>
          <w:strike/>
        </w:rPr>
      </w:pPr>
      <w:r w:rsidRPr="00505962">
        <w:rPr>
          <w:strike/>
        </w:rPr>
        <w:t>Analisar e expressar os resíduos na amostra.</w:t>
      </w:r>
    </w:p>
    <w:p w:rsidR="00505962" w:rsidRPr="00505962" w:rsidRDefault="00505962"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2.19. Grupo: Vegetais frutíferos (pele não comestível)</w:t>
      </w:r>
    </w:p>
    <w:p w:rsidR="0066375C" w:rsidRPr="00505962" w:rsidRDefault="0066375C" w:rsidP="0066375C">
      <w:pPr>
        <w:autoSpaceDE w:val="0"/>
        <w:autoSpaceDN w:val="0"/>
        <w:adjustRightInd w:val="0"/>
        <w:jc w:val="both"/>
        <w:divId w:val="611278577"/>
        <w:rPr>
          <w:strike/>
        </w:rPr>
      </w:pPr>
      <w:r w:rsidRPr="00505962">
        <w:rPr>
          <w:strike/>
        </w:rPr>
        <w:t>Exemplos: melões, abóboras, morangas, melancias.</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1977B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1977B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1977B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Frutos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2,0kg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no mínimo 12 plantas, excluindo aquelas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pequenos ou danificados que não possam ser comercializados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Cortar os frutos. Processar em equipamento adequado (processador) contendo gelo seco. No caso de frutos grandes, o tamanho da amostra pode ser reduzido. Para isso, a fruta é subdividida em vários segmentos por divisões longitudinais.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3. GRAMÍNEAS</w:t>
      </w:r>
    </w:p>
    <w:p w:rsidR="0066375C" w:rsidRPr="00505962" w:rsidRDefault="0066375C" w:rsidP="0066375C">
      <w:pPr>
        <w:autoSpaceDE w:val="0"/>
        <w:autoSpaceDN w:val="0"/>
        <w:adjustRightInd w:val="0"/>
        <w:jc w:val="both"/>
        <w:divId w:val="611278577"/>
        <w:rPr>
          <w:b/>
          <w:bCs/>
          <w:strike/>
        </w:rPr>
      </w:pPr>
      <w:r w:rsidRPr="00505962">
        <w:rPr>
          <w:b/>
          <w:bCs/>
          <w:strike/>
        </w:rPr>
        <w:t>3.1. Grupo: Cereais em grãos (exceto arroz e milho)</w:t>
      </w:r>
    </w:p>
    <w:p w:rsidR="0066375C" w:rsidRPr="00505962" w:rsidRDefault="0066375C" w:rsidP="0066375C">
      <w:pPr>
        <w:autoSpaceDE w:val="0"/>
        <w:autoSpaceDN w:val="0"/>
        <w:adjustRightInd w:val="0"/>
        <w:jc w:val="both"/>
        <w:divId w:val="611278577"/>
        <w:rPr>
          <w:strike/>
        </w:rPr>
      </w:pPr>
      <w:r w:rsidRPr="00505962">
        <w:rPr>
          <w:strike/>
        </w:rPr>
        <w:t>Exemplos: aveia, centeio, cevada, sorgo, trigo.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7D38CB">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7D38CB">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7D38CB">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Espigas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r>
      <w:tr w:rsidR="0066375C" w:rsidRPr="00505962" w:rsidTr="007D38CB">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Grãos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mín. 1,0kg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espigas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 xml:space="preserve">As espigas maduras deverão ser coletadas manualmente e trilhadas manualmente ou mecanicamente (trilhadeira), para separar os grãos da palha. A palha deverá ser descartada no campo.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3.2. Grupo: Cereal - arroz</w:t>
      </w:r>
    </w:p>
    <w:p w:rsidR="0066375C" w:rsidRPr="00505962" w:rsidRDefault="0066375C" w:rsidP="0066375C">
      <w:pPr>
        <w:autoSpaceDE w:val="0"/>
        <w:autoSpaceDN w:val="0"/>
        <w:adjustRightInd w:val="0"/>
        <w:jc w:val="both"/>
        <w:divId w:val="611278577"/>
        <w:rPr>
          <w:strike/>
        </w:rPr>
      </w:pPr>
      <w:r w:rsidRPr="00505962">
        <w:rPr>
          <w:strike/>
        </w:rPr>
        <w:t>Exemplos: arroz.</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6B727C">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6B727C">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6B727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Arroz*</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 kg</w:t>
            </w:r>
          </w:p>
        </w:tc>
      </w:tr>
    </w:tbl>
    <w:p w:rsidR="0066375C" w:rsidRPr="00505962" w:rsidRDefault="0066375C" w:rsidP="0066375C">
      <w:pPr>
        <w:autoSpaceDE w:val="0"/>
        <w:autoSpaceDN w:val="0"/>
        <w:adjustRightInd w:val="0"/>
        <w:jc w:val="both"/>
        <w:divId w:val="611278577"/>
        <w:rPr>
          <w:strike/>
        </w:rPr>
      </w:pPr>
      <w:r w:rsidRPr="00505962">
        <w:rPr>
          <w:strike/>
        </w:rPr>
        <w:t>(*) em casca</w:t>
      </w:r>
    </w:p>
    <w:p w:rsidR="0066375C" w:rsidRPr="00505962" w:rsidRDefault="0066375C" w:rsidP="0066375C">
      <w:pPr>
        <w:autoSpaceDE w:val="0"/>
        <w:autoSpaceDN w:val="0"/>
        <w:adjustRightInd w:val="0"/>
        <w:jc w:val="both"/>
        <w:divId w:val="611278577"/>
        <w:rPr>
          <w:strike/>
        </w:rPr>
      </w:pPr>
      <w:r w:rsidRPr="00505962">
        <w:rPr>
          <w:strike/>
        </w:rPr>
        <w:t xml:space="preserve">Amostrar panículas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 xml:space="preserve">As panículas deverão ser coletadas manualmente e trilhadas manualmente ou mecanicamente (trilhadeira), para separar os grãos da palha. A palha deverá ser descartada no campo.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3.3. Grupo: Cereal - milho</w:t>
      </w:r>
    </w:p>
    <w:p w:rsidR="0066375C" w:rsidRPr="00505962" w:rsidRDefault="0066375C" w:rsidP="0066375C">
      <w:pPr>
        <w:autoSpaceDE w:val="0"/>
        <w:autoSpaceDN w:val="0"/>
        <w:adjustRightInd w:val="0"/>
        <w:jc w:val="both"/>
        <w:divId w:val="611278577"/>
        <w:rPr>
          <w:strike/>
        </w:rPr>
      </w:pPr>
      <w:r w:rsidRPr="00505962">
        <w:rPr>
          <w:strike/>
        </w:rPr>
        <w:t>Exemplos: grão de milho, milho verde.</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AC166C">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AC166C">
        <w:trPr>
          <w:divId w:val="611278577"/>
          <w:cantSplit/>
          <w:trHeight w:val="579"/>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AC166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Espigas</w:t>
            </w:r>
          </w:p>
        </w:tc>
        <w:tc>
          <w:tcPr>
            <w:tcW w:w="2160" w:type="dxa"/>
            <w:vAlign w:val="center"/>
          </w:tcPr>
          <w:p w:rsidR="00AC166C" w:rsidRPr="00505962" w:rsidRDefault="00AC166C" w:rsidP="0066375C">
            <w:pPr>
              <w:autoSpaceDE w:val="0"/>
              <w:autoSpaceDN w:val="0"/>
              <w:adjustRightInd w:val="0"/>
              <w:jc w:val="center"/>
              <w:rPr>
                <w:strike/>
              </w:rPr>
            </w:pPr>
          </w:p>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min. 2,0kg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r>
      <w:tr w:rsidR="0066375C" w:rsidRPr="00505962" w:rsidTr="00AC166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Grãos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 kg</w:t>
            </w:r>
          </w:p>
        </w:tc>
      </w:tr>
    </w:tbl>
    <w:p w:rsidR="0066375C" w:rsidRPr="00505962" w:rsidRDefault="0066375C" w:rsidP="0066375C">
      <w:pPr>
        <w:autoSpaceDE w:val="0"/>
        <w:autoSpaceDN w:val="0"/>
        <w:adjustRightInd w:val="0"/>
        <w:jc w:val="both"/>
        <w:divId w:val="611278577"/>
        <w:rPr>
          <w:strike/>
        </w:rPr>
      </w:pPr>
      <w:r w:rsidRPr="00505962">
        <w:rPr>
          <w:strike/>
        </w:rPr>
        <w:t xml:space="preserve">Amostrar espigas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 xml:space="preserve">Coletar manualmente as espigas maduras e separar os grãos, descartando a palha no campo.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Congelar os grãos e processá-los em equipamento adequado (processador). </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Milho verde: Processar as espigas verdes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Grãos secos: Processar os grãos secos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w:t>
      </w:r>
      <w:r w:rsidR="00AC166C" w:rsidRPr="00505962">
        <w:rPr>
          <w:strike/>
        </w:rPr>
        <w:t xml:space="preserve">alisar e expressar os resíduos </w:t>
      </w:r>
      <w:r w:rsidRPr="00505962">
        <w:rPr>
          <w:strike/>
        </w:rPr>
        <w:t>com base na amostra.</w:t>
      </w:r>
    </w:p>
    <w:p w:rsidR="0066375C" w:rsidRPr="00505962" w:rsidRDefault="0066375C" w:rsidP="0066375C">
      <w:pPr>
        <w:autoSpaceDE w:val="0"/>
        <w:autoSpaceDN w:val="0"/>
        <w:adjustRightInd w:val="0"/>
        <w:jc w:val="both"/>
        <w:divId w:val="611278577"/>
        <w:rPr>
          <w:b/>
          <w:bCs/>
          <w:strike/>
        </w:rPr>
      </w:pPr>
      <w:r w:rsidRPr="00505962">
        <w:rPr>
          <w:b/>
          <w:bCs/>
          <w:strike/>
        </w:rPr>
        <w:t>3.4. Grupo: Cana-de-açúcar</w:t>
      </w:r>
    </w:p>
    <w:p w:rsidR="0066375C" w:rsidRPr="00505962" w:rsidRDefault="0066375C" w:rsidP="0066375C">
      <w:pPr>
        <w:autoSpaceDE w:val="0"/>
        <w:autoSpaceDN w:val="0"/>
        <w:adjustRightInd w:val="0"/>
        <w:jc w:val="both"/>
        <w:divId w:val="611278577"/>
        <w:rPr>
          <w:strike/>
        </w:rPr>
      </w:pPr>
      <w:r w:rsidRPr="00505962">
        <w:rPr>
          <w:strike/>
        </w:rPr>
        <w:t>Exemplo: cana-de-açúcar.</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A2238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A2238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A2238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Colmos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min. 2,0kg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min. 2,0kg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canas inteiras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Separar colmos (aproximadamente 20 cm) de todas as partes da cana.</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Cortar os colmos. Processar em equipamento adequado (processador) contendo gelo seco.</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4. SEMENTES</w:t>
      </w:r>
    </w:p>
    <w:p w:rsidR="0066375C" w:rsidRPr="00505962" w:rsidRDefault="0066375C" w:rsidP="0066375C">
      <w:pPr>
        <w:autoSpaceDE w:val="0"/>
        <w:autoSpaceDN w:val="0"/>
        <w:adjustRightInd w:val="0"/>
        <w:jc w:val="both"/>
        <w:divId w:val="611278577"/>
        <w:rPr>
          <w:b/>
          <w:bCs/>
          <w:strike/>
        </w:rPr>
      </w:pPr>
      <w:r w:rsidRPr="00505962">
        <w:rPr>
          <w:b/>
          <w:bCs/>
          <w:strike/>
        </w:rPr>
        <w:t>4.1. Grupo: Sementes de oleaginosas – Tipo 1</w:t>
      </w:r>
    </w:p>
    <w:p w:rsidR="0066375C" w:rsidRPr="00505962" w:rsidRDefault="0066375C" w:rsidP="0066375C">
      <w:pPr>
        <w:autoSpaceDE w:val="0"/>
        <w:autoSpaceDN w:val="0"/>
        <w:adjustRightInd w:val="0"/>
        <w:jc w:val="both"/>
        <w:divId w:val="611278577"/>
        <w:rPr>
          <w:strike/>
        </w:rPr>
      </w:pPr>
      <w:r w:rsidRPr="00505962">
        <w:rPr>
          <w:strike/>
        </w:rPr>
        <w:t>Exemplos: algodão, canola, gergelim, girassol, colza.</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A2238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A2238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A2238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Sementes pequenas</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min. 0,5kg</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min. 0,5kg</w:t>
            </w:r>
          </w:p>
        </w:tc>
      </w:tr>
      <w:tr w:rsidR="0066375C" w:rsidRPr="00505962" w:rsidTr="00A2238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Sementes grandes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amostras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Algodão:</w:t>
      </w:r>
      <w:r w:rsidRPr="00505962">
        <w:rPr>
          <w:strike/>
        </w:rPr>
        <w:t xml:space="preserve"> coletar amostras de capulhos maduros (sementes e fibras). As sementes devem ser separadas somente através de processo mecânico (descaroçadeira). Nunca utilize processos químico (ácido sulfúrico) ou térmico (queima).</w:t>
      </w:r>
    </w:p>
    <w:p w:rsidR="0066375C" w:rsidRPr="00505962" w:rsidRDefault="0066375C" w:rsidP="0066375C">
      <w:pPr>
        <w:autoSpaceDE w:val="0"/>
        <w:autoSpaceDN w:val="0"/>
        <w:adjustRightInd w:val="0"/>
        <w:jc w:val="both"/>
        <w:divId w:val="611278577"/>
        <w:rPr>
          <w:strike/>
        </w:rPr>
      </w:pPr>
      <w:r w:rsidRPr="00505962">
        <w:rPr>
          <w:strike/>
        </w:rPr>
        <w:sym w:font="Symbol" w:char="F0B7"/>
      </w:r>
      <w:r w:rsidRPr="00505962">
        <w:rPr>
          <w:strike/>
        </w:rPr>
        <w:t xml:space="preserve"> </w:t>
      </w:r>
      <w:r w:rsidRPr="00505962">
        <w:rPr>
          <w:b/>
          <w:bCs/>
          <w:strike/>
        </w:rPr>
        <w:t>Girassol:</w:t>
      </w:r>
      <w:r w:rsidRPr="00505962">
        <w:rPr>
          <w:strike/>
        </w:rPr>
        <w:t xml:space="preserve"> coletar um mínimo de 12 inflorescências. Separar os aquênios.</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Processar em equipamento adequado (processador) contendo gelo seco. Para algodão retirar o línter antes da análise.</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4.2. Grupo: Semente de oleaginosa - tipo 2</w:t>
      </w:r>
    </w:p>
    <w:p w:rsidR="0066375C" w:rsidRPr="00505962" w:rsidRDefault="0066375C" w:rsidP="0066375C">
      <w:pPr>
        <w:autoSpaceDE w:val="0"/>
        <w:autoSpaceDN w:val="0"/>
        <w:adjustRightInd w:val="0"/>
        <w:jc w:val="both"/>
        <w:divId w:val="611278577"/>
        <w:rPr>
          <w:strike/>
        </w:rPr>
      </w:pPr>
      <w:r w:rsidRPr="00505962">
        <w:rPr>
          <w:strike/>
        </w:rPr>
        <w:t>Exemplos: amendoim, soja.</w:t>
      </w:r>
    </w:p>
    <w:p w:rsidR="0066375C" w:rsidRPr="00505962" w:rsidRDefault="0066375C" w:rsidP="0066375C">
      <w:pPr>
        <w:autoSpaceDE w:val="0"/>
        <w:autoSpaceDN w:val="0"/>
        <w:adjustRightInd w:val="0"/>
        <w:jc w:val="both"/>
        <w:divId w:val="611278577"/>
        <w:rPr>
          <w:strike/>
        </w:rPr>
      </w:pPr>
      <w:r w:rsidRPr="00505962">
        <w:rPr>
          <w:b/>
          <w:bCs/>
          <w:strike/>
        </w:rPr>
        <w:t>a) Procedimento de coleta de amostras</w:t>
      </w:r>
      <w:r w:rsidRPr="00505962">
        <w:rPr>
          <w:strike/>
        </w:rPr>
        <w:t xml:space="preserve"> </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7D12C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7D12C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7D12C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Sementes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2,0kg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2,0kg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amostras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As sementes devem ser separadas das vagens manualmente ou com o auxílio de uma trilhadeira.</w:t>
      </w:r>
    </w:p>
    <w:p w:rsidR="0066375C" w:rsidRPr="00505962" w:rsidRDefault="0066375C" w:rsidP="007D12C2">
      <w:pPr>
        <w:pStyle w:val="Corpodetexto3"/>
        <w:spacing w:after="100"/>
        <w:jc w:val="both"/>
        <w:divId w:val="611278577"/>
        <w:rPr>
          <w:strike/>
          <w:sz w:val="24"/>
          <w:szCs w:val="24"/>
        </w:rPr>
      </w:pPr>
      <w:r w:rsidRPr="00505962">
        <w:rPr>
          <w:strike/>
          <w:sz w:val="24"/>
          <w:szCs w:val="24"/>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4.3. Grupo: Café</w:t>
      </w:r>
    </w:p>
    <w:p w:rsidR="0066375C" w:rsidRPr="00505962" w:rsidRDefault="0066375C" w:rsidP="0066375C">
      <w:pPr>
        <w:autoSpaceDE w:val="0"/>
        <w:autoSpaceDN w:val="0"/>
        <w:adjustRightInd w:val="0"/>
        <w:jc w:val="both"/>
        <w:divId w:val="611278577"/>
        <w:rPr>
          <w:strike/>
        </w:rPr>
      </w:pPr>
      <w:r w:rsidRPr="00505962">
        <w:rPr>
          <w:strike/>
        </w:rPr>
        <w:t>Exemplos: café.</w:t>
      </w:r>
    </w:p>
    <w:p w:rsidR="0066375C" w:rsidRPr="00505962" w:rsidRDefault="0066375C" w:rsidP="0066375C">
      <w:pPr>
        <w:autoSpaceDE w:val="0"/>
        <w:autoSpaceDN w:val="0"/>
        <w:adjustRightInd w:val="0"/>
        <w:jc w:val="both"/>
        <w:divId w:val="611278577"/>
        <w:rPr>
          <w:strike/>
        </w:rPr>
      </w:pPr>
      <w:r w:rsidRPr="00505962">
        <w:rPr>
          <w:b/>
          <w:bCs/>
          <w:strike/>
        </w:rPr>
        <w:t>a) Procedimento de coleta de amostras</w:t>
      </w:r>
      <w:r w:rsidRPr="00505962">
        <w:rPr>
          <w:strike/>
        </w:rPr>
        <w:t xml:space="preserve"> </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8243BC">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8243BC">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8243BC">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Grãos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cerejas de café no mínimo em 4 plantas, de maneira a refletir a prática usual,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As cerejas de café devem ser secas (em condições ambiente) e despolpadas de forma a refletir a prática comum de campo.</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4.4. Grupo: Cacau</w:t>
      </w:r>
    </w:p>
    <w:p w:rsidR="0066375C" w:rsidRPr="00505962" w:rsidRDefault="0066375C" w:rsidP="0066375C">
      <w:pPr>
        <w:autoSpaceDE w:val="0"/>
        <w:autoSpaceDN w:val="0"/>
        <w:adjustRightInd w:val="0"/>
        <w:jc w:val="both"/>
        <w:divId w:val="611278577"/>
        <w:rPr>
          <w:strike/>
        </w:rPr>
      </w:pPr>
      <w:r w:rsidRPr="00505962">
        <w:rPr>
          <w:strike/>
        </w:rPr>
        <w:t>Exemplos: cacau.</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r w:rsidRPr="00505962">
        <w:rPr>
          <w:strike/>
        </w:rPr>
        <w:t xml:space="preserve"> </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2"/>
        <w:gridCol w:w="2261"/>
        <w:gridCol w:w="2261"/>
      </w:tblGrid>
      <w:tr w:rsidR="0066375C" w:rsidRPr="00505962" w:rsidTr="00872F1C">
        <w:trPr>
          <w:divId w:val="611278577"/>
          <w:cantSplit/>
          <w:trHeight w:val="284"/>
          <w:jc w:val="center"/>
        </w:trPr>
        <w:tc>
          <w:tcPr>
            <w:tcW w:w="2179"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872F1C">
        <w:trPr>
          <w:divId w:val="611278577"/>
          <w:cantSplit/>
          <w:trHeight w:val="284"/>
          <w:jc w:val="center"/>
        </w:trPr>
        <w:tc>
          <w:tcPr>
            <w:tcW w:w="2179"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872F1C">
        <w:trPr>
          <w:divId w:val="611278577"/>
          <w:trHeight w:val="284"/>
          <w:jc w:val="center"/>
        </w:trPr>
        <w:tc>
          <w:tcPr>
            <w:tcW w:w="2179" w:type="dxa"/>
            <w:vAlign w:val="center"/>
          </w:tcPr>
          <w:p w:rsidR="0066375C" w:rsidRPr="00505962" w:rsidRDefault="0066375C" w:rsidP="0066375C">
            <w:pPr>
              <w:autoSpaceDE w:val="0"/>
              <w:autoSpaceDN w:val="0"/>
              <w:adjustRightInd w:val="0"/>
              <w:jc w:val="center"/>
              <w:rPr>
                <w:strike/>
              </w:rPr>
            </w:pPr>
            <w:r w:rsidRPr="00505962">
              <w:rPr>
                <w:strike/>
              </w:rPr>
              <w:t>Frutos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2,0-5,0kg</w:t>
            </w:r>
          </w:p>
        </w:tc>
      </w:tr>
      <w:tr w:rsidR="0066375C" w:rsidRPr="00505962" w:rsidTr="00872F1C">
        <w:trPr>
          <w:divId w:val="611278577"/>
          <w:trHeight w:val="284"/>
          <w:jc w:val="center"/>
        </w:trPr>
        <w:tc>
          <w:tcPr>
            <w:tcW w:w="2179" w:type="dxa"/>
            <w:vAlign w:val="center"/>
          </w:tcPr>
          <w:p w:rsidR="0066375C" w:rsidRPr="00505962" w:rsidRDefault="0066375C" w:rsidP="0066375C">
            <w:pPr>
              <w:autoSpaceDE w:val="0"/>
              <w:autoSpaceDN w:val="0"/>
              <w:adjustRightInd w:val="0"/>
              <w:jc w:val="center"/>
              <w:rPr>
                <w:strike/>
              </w:rPr>
            </w:pPr>
            <w:r w:rsidRPr="00505962">
              <w:rPr>
                <w:strike/>
              </w:rPr>
              <w:t>Amêndoas fermentadas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frutos de cacau no mínimo em 4 plantas, de maneira a refletir a prática usual,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Normalmente não é realizada análise no fruto recém colhido. Abrir os frutos maduros imediatamente após coleta, remover as amêndoas, descartar o resto do fruto e fermentar as amêndoas de modo a refletir a prática normal de campo.</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5. ERVAS E TEMPEROS, CHÁ</w:t>
      </w:r>
    </w:p>
    <w:p w:rsidR="0066375C" w:rsidRPr="00505962" w:rsidRDefault="0066375C" w:rsidP="0066375C">
      <w:pPr>
        <w:autoSpaceDE w:val="0"/>
        <w:autoSpaceDN w:val="0"/>
        <w:adjustRightInd w:val="0"/>
        <w:jc w:val="both"/>
        <w:divId w:val="611278577"/>
        <w:rPr>
          <w:b/>
          <w:bCs/>
          <w:strike/>
        </w:rPr>
      </w:pPr>
      <w:r w:rsidRPr="00505962">
        <w:rPr>
          <w:b/>
          <w:bCs/>
          <w:strike/>
        </w:rPr>
        <w:t>5.1. Grupo: Temperos, ervas e plantas medicinais</w:t>
      </w:r>
    </w:p>
    <w:p w:rsidR="0066375C" w:rsidRPr="00505962" w:rsidRDefault="0066375C" w:rsidP="0066375C">
      <w:pPr>
        <w:autoSpaceDE w:val="0"/>
        <w:autoSpaceDN w:val="0"/>
        <w:adjustRightInd w:val="0"/>
        <w:jc w:val="both"/>
        <w:divId w:val="611278577"/>
        <w:rPr>
          <w:strike/>
        </w:rPr>
      </w:pPr>
      <w:r w:rsidRPr="00505962">
        <w:rPr>
          <w:strike/>
        </w:rPr>
        <w:t>Exemplos: salsa, tomilho.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910AA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910AA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910AA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Brotos*</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0,5 kg</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0,5 kg</w:t>
            </w:r>
          </w:p>
        </w:tc>
      </w:tr>
      <w:tr w:rsidR="0066375C" w:rsidRPr="00505962" w:rsidTr="00910AA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Folhas</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0,5 kg</w:t>
            </w:r>
          </w:p>
        </w:tc>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0,5 kg</w:t>
            </w:r>
          </w:p>
        </w:tc>
      </w:tr>
      <w:tr w:rsidR="0066375C" w:rsidRPr="00505962" w:rsidTr="00910AA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lang w:val="en-US"/>
              </w:rPr>
            </w:pPr>
            <w:r w:rsidRPr="00505962">
              <w:rPr>
                <w:strike/>
                <w:lang w:val="en-US"/>
              </w:rPr>
              <w:t>Flor</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r>
      <w:tr w:rsidR="0066375C" w:rsidRPr="00505962" w:rsidTr="00910AA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Talos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r>
      <w:tr w:rsidR="0066375C" w:rsidRPr="00505962" w:rsidTr="00910AA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Raízes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r>
    </w:tbl>
    <w:p w:rsidR="0066375C" w:rsidRPr="00505962" w:rsidRDefault="0066375C" w:rsidP="0066375C">
      <w:pPr>
        <w:autoSpaceDE w:val="0"/>
        <w:autoSpaceDN w:val="0"/>
        <w:adjustRightInd w:val="0"/>
        <w:jc w:val="both"/>
        <w:divId w:val="611278577"/>
        <w:rPr>
          <w:strike/>
        </w:rPr>
      </w:pPr>
      <w:r w:rsidRPr="00505962">
        <w:rPr>
          <w:strike/>
        </w:rPr>
        <w:t>(*) Plantas sem raízes</w:t>
      </w:r>
    </w:p>
    <w:p w:rsidR="0066375C" w:rsidRPr="00505962" w:rsidRDefault="0066375C" w:rsidP="0066375C">
      <w:pPr>
        <w:autoSpaceDE w:val="0"/>
        <w:autoSpaceDN w:val="0"/>
        <w:adjustRightInd w:val="0"/>
        <w:jc w:val="both"/>
        <w:divId w:val="611278577"/>
        <w:rPr>
          <w:strike/>
        </w:rPr>
      </w:pPr>
      <w:r w:rsidRPr="00505962">
        <w:rPr>
          <w:strike/>
        </w:rPr>
        <w:t xml:space="preserve">Coletar amostras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910AA2" w:rsidRPr="00505962" w:rsidRDefault="00910AA2" w:rsidP="0066375C">
      <w:pPr>
        <w:autoSpaceDE w:val="0"/>
        <w:autoSpaceDN w:val="0"/>
        <w:adjustRightInd w:val="0"/>
        <w:jc w:val="both"/>
        <w:divId w:val="611278577"/>
        <w:rPr>
          <w:strike/>
        </w:rPr>
      </w:pPr>
    </w:p>
    <w:p w:rsidR="00910AA2" w:rsidRPr="00505962" w:rsidRDefault="00910AA2"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Usar apenas as partes das plantas que são representativas para consumo. 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5.2. Grupo: Chá</w:t>
      </w:r>
    </w:p>
    <w:p w:rsidR="0066375C" w:rsidRPr="00505962" w:rsidRDefault="0066375C" w:rsidP="0066375C">
      <w:pPr>
        <w:autoSpaceDE w:val="0"/>
        <w:autoSpaceDN w:val="0"/>
        <w:adjustRightInd w:val="0"/>
        <w:jc w:val="both"/>
        <w:divId w:val="611278577"/>
        <w:rPr>
          <w:strike/>
        </w:rPr>
      </w:pPr>
      <w:r w:rsidRPr="00505962">
        <w:rPr>
          <w:strike/>
        </w:rPr>
        <w:t>Exemplos: chás (diversas plantas, normalmente secas, utilizadas como bebidas obtidas pela infusão)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055B5D">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055B5D">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055B5D">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Folhas secas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0,2 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amostras no mínimo em 12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Normalmente, não se requer produto recém colhido para análise. Secar as folhas de modo a refletir a práticas usuais.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5.3. Grupo: Lúpulo</w:t>
      </w:r>
    </w:p>
    <w:p w:rsidR="0066375C" w:rsidRPr="00505962" w:rsidRDefault="0066375C" w:rsidP="0066375C">
      <w:pPr>
        <w:autoSpaceDE w:val="0"/>
        <w:autoSpaceDN w:val="0"/>
        <w:adjustRightInd w:val="0"/>
        <w:jc w:val="both"/>
        <w:divId w:val="611278577"/>
        <w:rPr>
          <w:strike/>
        </w:rPr>
      </w:pPr>
      <w:r w:rsidRPr="00505962">
        <w:rPr>
          <w:strike/>
        </w:rPr>
        <w:t>Exemplo: lúpulo</w:t>
      </w:r>
    </w:p>
    <w:p w:rsidR="00715A1D" w:rsidRPr="00505962" w:rsidRDefault="00715A1D" w:rsidP="0066375C">
      <w:pPr>
        <w:autoSpaceDE w:val="0"/>
        <w:autoSpaceDN w:val="0"/>
        <w:adjustRightInd w:val="0"/>
        <w:jc w:val="both"/>
        <w:divId w:val="611278577"/>
        <w:rPr>
          <w:strike/>
        </w:rPr>
      </w:pPr>
    </w:p>
    <w:p w:rsidR="00715A1D" w:rsidRPr="00505962" w:rsidRDefault="00715A1D"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715A1D">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715A1D">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715A1D">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Cones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2 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cones (frutos contendo resina) de no mínimo 4 plantas, pontos diferentes da parcela, excluindo as plantas que se encontram nas extremidades (bordadura). </w:t>
      </w:r>
    </w:p>
    <w:p w:rsidR="0066375C" w:rsidRPr="00505962" w:rsidRDefault="0066375C" w:rsidP="0066375C">
      <w:pPr>
        <w:autoSpaceDE w:val="0"/>
        <w:autoSpaceDN w:val="0"/>
        <w:adjustRightInd w:val="0"/>
        <w:jc w:val="both"/>
        <w:divId w:val="611278577"/>
        <w:rPr>
          <w:strike/>
        </w:rPr>
      </w:pPr>
      <w:r w:rsidRPr="00505962">
        <w:rPr>
          <w:strike/>
        </w:rPr>
        <w:t>Selecionar cones de todas as partes da planta (superior, mediana e inferior), inclusive aqueles expostos e protegidos pelas folhagens.</w:t>
      </w:r>
    </w:p>
    <w:p w:rsidR="0066375C" w:rsidRPr="00505962" w:rsidRDefault="0066375C" w:rsidP="0066375C">
      <w:pPr>
        <w:autoSpaceDE w:val="0"/>
        <w:autoSpaceDN w:val="0"/>
        <w:adjustRightInd w:val="0"/>
        <w:jc w:val="both"/>
        <w:divId w:val="611278577"/>
        <w:rPr>
          <w:strike/>
        </w:rPr>
      </w:pPr>
      <w:r w:rsidRPr="00505962">
        <w:rPr>
          <w:strike/>
        </w:rPr>
        <w:t>Os cones verdes devem ser secos num secador de lúpulo (forno de secagem).</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verdes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6. TABACO</w:t>
      </w:r>
    </w:p>
    <w:p w:rsidR="0066375C" w:rsidRPr="00505962" w:rsidRDefault="0066375C" w:rsidP="0066375C">
      <w:pPr>
        <w:autoSpaceDE w:val="0"/>
        <w:autoSpaceDN w:val="0"/>
        <w:adjustRightInd w:val="0"/>
        <w:jc w:val="both"/>
        <w:divId w:val="611278577"/>
        <w:rPr>
          <w:b/>
          <w:bCs/>
          <w:strike/>
        </w:rPr>
      </w:pPr>
      <w:r w:rsidRPr="00505962">
        <w:rPr>
          <w:b/>
          <w:bCs/>
          <w:strike/>
        </w:rPr>
        <w:t>6.1. Grupo: Tabaco</w:t>
      </w:r>
    </w:p>
    <w:p w:rsidR="0066375C" w:rsidRPr="00505962" w:rsidRDefault="0066375C" w:rsidP="0066375C">
      <w:pPr>
        <w:autoSpaceDE w:val="0"/>
        <w:autoSpaceDN w:val="0"/>
        <w:adjustRightInd w:val="0"/>
        <w:jc w:val="both"/>
        <w:divId w:val="611278577"/>
        <w:rPr>
          <w:strike/>
        </w:rPr>
      </w:pPr>
      <w:r w:rsidRPr="00505962">
        <w:rPr>
          <w:strike/>
        </w:rPr>
        <w:t>Exemplo: tabaco</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1B508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1B508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Seca</w:t>
            </w:r>
          </w:p>
        </w:tc>
      </w:tr>
      <w:tr w:rsidR="0066375C" w:rsidRPr="00505962" w:rsidTr="001B508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Folhas</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r>
    </w:tbl>
    <w:p w:rsidR="0066375C" w:rsidRPr="00505962" w:rsidRDefault="0066375C" w:rsidP="0066375C">
      <w:pPr>
        <w:autoSpaceDE w:val="0"/>
        <w:autoSpaceDN w:val="0"/>
        <w:adjustRightInd w:val="0"/>
        <w:jc w:val="both"/>
        <w:divId w:val="611278577"/>
        <w:rPr>
          <w:strike/>
        </w:rPr>
      </w:pPr>
      <w:r w:rsidRPr="00505962">
        <w:rPr>
          <w:strike/>
        </w:rPr>
        <w:t>Coletar amostras no mínimo em 12 pontos diferentes da parcela, excluindo as plantas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É necessário secar as folhas e produzir tabaco curado das folhas secas de acordo com as práticas usuais.</w:t>
      </w:r>
    </w:p>
    <w:p w:rsidR="0066375C" w:rsidRPr="00505962" w:rsidRDefault="0066375C" w:rsidP="0066375C">
      <w:pPr>
        <w:autoSpaceDE w:val="0"/>
        <w:autoSpaceDN w:val="0"/>
        <w:adjustRightInd w:val="0"/>
        <w:jc w:val="both"/>
        <w:divId w:val="611278577"/>
        <w:rPr>
          <w:strike/>
        </w:rPr>
      </w:pPr>
      <w:r w:rsidRPr="00505962">
        <w:rPr>
          <w:strike/>
        </w:rPr>
        <w:t>Selecionar amostras grandes e pequenas, mas não tão pequenas ou danificadas (exceto quando estiver coletando amostras para o ESTUDO DE DISSIPAÇÃO).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7. PASTAGEM</w:t>
      </w:r>
    </w:p>
    <w:p w:rsidR="0066375C" w:rsidRPr="00505962" w:rsidRDefault="0066375C" w:rsidP="0066375C">
      <w:pPr>
        <w:autoSpaceDE w:val="0"/>
        <w:autoSpaceDN w:val="0"/>
        <w:adjustRightInd w:val="0"/>
        <w:jc w:val="both"/>
        <w:divId w:val="611278577"/>
        <w:rPr>
          <w:b/>
          <w:bCs/>
          <w:strike/>
        </w:rPr>
      </w:pPr>
      <w:r w:rsidRPr="00505962">
        <w:rPr>
          <w:b/>
          <w:bCs/>
          <w:strike/>
        </w:rPr>
        <w:t>7.1. Grupo: Pastagem (alimento animal)</w:t>
      </w:r>
    </w:p>
    <w:p w:rsidR="0066375C" w:rsidRPr="00505962" w:rsidRDefault="0066375C" w:rsidP="0066375C">
      <w:pPr>
        <w:adjustRightInd w:val="0"/>
        <w:jc w:val="both"/>
        <w:divId w:val="611278577"/>
        <w:rPr>
          <w:strike/>
        </w:rPr>
      </w:pPr>
      <w:r w:rsidRPr="00505962">
        <w:rPr>
          <w:strike/>
        </w:rPr>
        <w:t>Exemplo: gramíneas.</w:t>
      </w: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1B5082">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1B5082">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1B5082">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Planta inteira</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1,0 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0,5 kg</w:t>
            </w:r>
          </w:p>
        </w:tc>
      </w:tr>
    </w:tbl>
    <w:p w:rsidR="0066375C" w:rsidRPr="00505962" w:rsidRDefault="0066375C" w:rsidP="0066375C">
      <w:pPr>
        <w:autoSpaceDE w:val="0"/>
        <w:autoSpaceDN w:val="0"/>
        <w:adjustRightInd w:val="0"/>
        <w:jc w:val="both"/>
        <w:divId w:val="611278577"/>
        <w:rPr>
          <w:strike/>
        </w:rPr>
      </w:pPr>
      <w:r w:rsidRPr="00505962">
        <w:rPr>
          <w:strike/>
        </w:rPr>
        <w:t>Coletar com foice (ou similar) vegetação na época normal de pastagem ou ensilagem (geralmente 5 cm acima do solo) de no mínimo em 12 pontos diferentes da parcela, excluindo as plantas que se encontram nas extremidades (bordadura).</w:t>
      </w:r>
    </w:p>
    <w:p w:rsidR="0066375C" w:rsidRPr="00505962" w:rsidRDefault="0066375C" w:rsidP="0066375C">
      <w:pPr>
        <w:autoSpaceDE w:val="0"/>
        <w:autoSpaceDN w:val="0"/>
        <w:adjustRightInd w:val="0"/>
        <w:jc w:val="both"/>
        <w:divId w:val="611278577"/>
        <w:rPr>
          <w:strike/>
        </w:rPr>
      </w:pPr>
      <w:r w:rsidRPr="00505962">
        <w:rPr>
          <w:strike/>
        </w:rPr>
        <w:t>Registrar a altura da planta na coleta e tomar cuidado especial para prevenir contaminação proveniente do solo.</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both"/>
        <w:divId w:val="611278577"/>
        <w:rPr>
          <w:b/>
          <w:bCs/>
          <w:strike/>
        </w:rPr>
      </w:pPr>
      <w:r w:rsidRPr="00505962">
        <w:rPr>
          <w:b/>
          <w:bCs/>
          <w:strike/>
        </w:rPr>
        <w:t>8. COGUMELO</w:t>
      </w:r>
    </w:p>
    <w:p w:rsidR="0066375C" w:rsidRPr="00505962" w:rsidRDefault="0066375C" w:rsidP="0066375C">
      <w:pPr>
        <w:autoSpaceDE w:val="0"/>
        <w:autoSpaceDN w:val="0"/>
        <w:adjustRightInd w:val="0"/>
        <w:jc w:val="both"/>
        <w:divId w:val="611278577"/>
        <w:rPr>
          <w:b/>
          <w:bCs/>
          <w:strike/>
        </w:rPr>
      </w:pPr>
      <w:r w:rsidRPr="00505962">
        <w:rPr>
          <w:b/>
          <w:bCs/>
          <w:strike/>
        </w:rPr>
        <w:t>8.1. Grupo: Cogumelo</w:t>
      </w:r>
    </w:p>
    <w:p w:rsidR="0066375C" w:rsidRPr="00505962" w:rsidRDefault="0066375C" w:rsidP="0066375C">
      <w:pPr>
        <w:autoSpaceDE w:val="0"/>
        <w:autoSpaceDN w:val="0"/>
        <w:adjustRightInd w:val="0"/>
        <w:jc w:val="both"/>
        <w:divId w:val="611278577"/>
        <w:rPr>
          <w:strike/>
        </w:rPr>
      </w:pPr>
      <w:r w:rsidRPr="00505962">
        <w:rPr>
          <w:strike/>
        </w:rPr>
        <w:t>Exemplo: cogumelos</w:t>
      </w:r>
    </w:p>
    <w:p w:rsidR="006016A3" w:rsidRPr="00505962" w:rsidRDefault="006016A3" w:rsidP="0066375C">
      <w:pPr>
        <w:autoSpaceDE w:val="0"/>
        <w:autoSpaceDN w:val="0"/>
        <w:adjustRightInd w:val="0"/>
        <w:jc w:val="both"/>
        <w:divId w:val="611278577"/>
        <w:rPr>
          <w:strike/>
        </w:rPr>
      </w:pPr>
    </w:p>
    <w:p w:rsidR="0066375C" w:rsidRPr="00505962" w:rsidRDefault="0066375C" w:rsidP="0066375C">
      <w:pPr>
        <w:autoSpaceDE w:val="0"/>
        <w:autoSpaceDN w:val="0"/>
        <w:adjustRightInd w:val="0"/>
        <w:jc w:val="both"/>
        <w:divId w:val="611278577"/>
        <w:rPr>
          <w:b/>
          <w:bCs/>
          <w:strike/>
        </w:rPr>
      </w:pPr>
      <w:r w:rsidRPr="00505962">
        <w:rPr>
          <w:b/>
          <w:bCs/>
          <w:strike/>
        </w:rPr>
        <w:t>a) Procedimento de coleta de amostras</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268"/>
        <w:gridCol w:w="2268"/>
      </w:tblGrid>
      <w:tr w:rsidR="0066375C" w:rsidRPr="00505962" w:rsidTr="006416A0">
        <w:trPr>
          <w:divId w:val="611278577"/>
          <w:cantSplit/>
          <w:trHeight w:val="284"/>
          <w:jc w:val="center"/>
        </w:trPr>
        <w:tc>
          <w:tcPr>
            <w:tcW w:w="2160" w:type="dxa"/>
            <w:vMerge w:val="restart"/>
            <w:vAlign w:val="center"/>
          </w:tcPr>
          <w:p w:rsidR="0066375C" w:rsidRPr="00505962" w:rsidRDefault="0066375C" w:rsidP="0066375C">
            <w:pPr>
              <w:autoSpaceDE w:val="0"/>
              <w:autoSpaceDN w:val="0"/>
              <w:adjustRightInd w:val="0"/>
              <w:jc w:val="center"/>
              <w:rPr>
                <w:strike/>
              </w:rPr>
            </w:pPr>
            <w:r w:rsidRPr="00505962">
              <w:rPr>
                <w:strike/>
              </w:rPr>
              <w:t>Material de amostra</w:t>
            </w:r>
          </w:p>
        </w:tc>
        <w:tc>
          <w:tcPr>
            <w:tcW w:w="4320" w:type="dxa"/>
            <w:gridSpan w:val="2"/>
            <w:vAlign w:val="center"/>
          </w:tcPr>
          <w:p w:rsidR="0066375C" w:rsidRPr="00505962" w:rsidRDefault="0066375C" w:rsidP="0066375C">
            <w:pPr>
              <w:autoSpaceDE w:val="0"/>
              <w:autoSpaceDN w:val="0"/>
              <w:adjustRightInd w:val="0"/>
              <w:jc w:val="center"/>
              <w:rPr>
                <w:strike/>
              </w:rPr>
            </w:pPr>
            <w:r w:rsidRPr="00505962">
              <w:rPr>
                <w:strike/>
              </w:rPr>
              <w:t>Tamanho mínimo de amostra</w:t>
            </w:r>
          </w:p>
        </w:tc>
      </w:tr>
      <w:tr w:rsidR="0066375C" w:rsidRPr="00505962" w:rsidTr="006416A0">
        <w:trPr>
          <w:divId w:val="611278577"/>
          <w:cantSplit/>
          <w:trHeight w:val="284"/>
          <w:jc w:val="center"/>
        </w:trPr>
        <w:tc>
          <w:tcPr>
            <w:tcW w:w="2160" w:type="dxa"/>
            <w:vMerge/>
            <w:vAlign w:val="center"/>
          </w:tcPr>
          <w:p w:rsidR="0066375C" w:rsidRPr="00505962" w:rsidRDefault="0066375C" w:rsidP="0066375C">
            <w:pPr>
              <w:autoSpaceDE w:val="0"/>
              <w:autoSpaceDN w:val="0"/>
              <w:adjustRightInd w:val="0"/>
              <w:jc w:val="center"/>
              <w:rPr>
                <w:strike/>
              </w:rPr>
            </w:pP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Verde</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Madura</w:t>
            </w:r>
          </w:p>
        </w:tc>
      </w:tr>
      <w:tr w:rsidR="0066375C" w:rsidRPr="00505962" w:rsidTr="006416A0">
        <w:trPr>
          <w:divId w:val="611278577"/>
          <w:trHeight w:val="284"/>
          <w:jc w:val="center"/>
        </w:trPr>
        <w:tc>
          <w:tcPr>
            <w:tcW w:w="2160" w:type="dxa"/>
            <w:vAlign w:val="center"/>
          </w:tcPr>
          <w:p w:rsidR="0066375C" w:rsidRPr="00505962" w:rsidRDefault="0066375C" w:rsidP="0066375C">
            <w:pPr>
              <w:autoSpaceDE w:val="0"/>
              <w:autoSpaceDN w:val="0"/>
              <w:adjustRightInd w:val="0"/>
              <w:jc w:val="center"/>
              <w:rPr>
                <w:strike/>
              </w:rPr>
            </w:pPr>
            <w:r w:rsidRPr="00505962">
              <w:rPr>
                <w:strike/>
              </w:rPr>
              <w:t>Cogumelo</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c>
          <w:tcPr>
            <w:tcW w:w="2160" w:type="dxa"/>
            <w:vAlign w:val="center"/>
          </w:tcPr>
          <w:p w:rsidR="0066375C" w:rsidRPr="00505962" w:rsidRDefault="0066375C" w:rsidP="0066375C">
            <w:pPr>
              <w:autoSpaceDE w:val="0"/>
              <w:autoSpaceDN w:val="0"/>
              <w:adjustRightInd w:val="0"/>
              <w:jc w:val="center"/>
              <w:rPr>
                <w:strike/>
              </w:rPr>
            </w:pPr>
            <w:r w:rsidRPr="00505962">
              <w:rPr>
                <w:strike/>
              </w:rPr>
              <w:t>12 unidades</w:t>
            </w:r>
          </w:p>
          <w:p w:rsidR="0066375C" w:rsidRPr="00505962" w:rsidRDefault="0066375C" w:rsidP="0066375C">
            <w:pPr>
              <w:autoSpaceDE w:val="0"/>
              <w:autoSpaceDN w:val="0"/>
              <w:adjustRightInd w:val="0"/>
              <w:jc w:val="center"/>
              <w:rPr>
                <w:strike/>
              </w:rPr>
            </w:pPr>
            <w:r w:rsidRPr="00505962">
              <w:rPr>
                <w:strike/>
              </w:rPr>
              <w:t>mín. 0,5kg</w:t>
            </w:r>
          </w:p>
        </w:tc>
      </w:tr>
    </w:tbl>
    <w:p w:rsidR="0066375C" w:rsidRPr="00505962" w:rsidRDefault="0066375C" w:rsidP="0066375C">
      <w:pPr>
        <w:autoSpaceDE w:val="0"/>
        <w:autoSpaceDN w:val="0"/>
        <w:adjustRightInd w:val="0"/>
        <w:jc w:val="both"/>
        <w:divId w:val="611278577"/>
        <w:rPr>
          <w:strike/>
        </w:rPr>
      </w:pPr>
      <w:r w:rsidRPr="00505962">
        <w:rPr>
          <w:strike/>
        </w:rPr>
        <w:t xml:space="preserve">Coletar cogumelos de todas as partes da cama de cultivo e separar a parte comestível.  </w:t>
      </w:r>
    </w:p>
    <w:p w:rsidR="0066375C" w:rsidRPr="00505962" w:rsidRDefault="0066375C" w:rsidP="0066375C">
      <w:pPr>
        <w:autoSpaceDE w:val="0"/>
        <w:autoSpaceDN w:val="0"/>
        <w:adjustRightInd w:val="0"/>
        <w:jc w:val="both"/>
        <w:divId w:val="611278577"/>
        <w:rPr>
          <w:b/>
          <w:bCs/>
          <w:strike/>
        </w:rPr>
      </w:pPr>
      <w:r w:rsidRPr="00505962">
        <w:rPr>
          <w:b/>
          <w:bCs/>
          <w:strike/>
        </w:rPr>
        <w:t>b) Preparação das amostras para análise</w:t>
      </w:r>
    </w:p>
    <w:p w:rsidR="0066375C" w:rsidRPr="00505962" w:rsidRDefault="0066375C" w:rsidP="0066375C">
      <w:pPr>
        <w:autoSpaceDE w:val="0"/>
        <w:autoSpaceDN w:val="0"/>
        <w:adjustRightInd w:val="0"/>
        <w:jc w:val="both"/>
        <w:divId w:val="611278577"/>
        <w:rPr>
          <w:strike/>
        </w:rPr>
      </w:pPr>
      <w:r w:rsidRPr="00505962">
        <w:rPr>
          <w:strike/>
        </w:rPr>
        <w:t xml:space="preserve">Processar em equipamento adequado (processador) contendo gelo seco. </w:t>
      </w:r>
    </w:p>
    <w:p w:rsidR="0066375C" w:rsidRPr="00505962" w:rsidRDefault="0066375C" w:rsidP="0066375C">
      <w:pPr>
        <w:autoSpaceDE w:val="0"/>
        <w:autoSpaceDN w:val="0"/>
        <w:adjustRightInd w:val="0"/>
        <w:jc w:val="both"/>
        <w:divId w:val="611278577"/>
        <w:rPr>
          <w:strike/>
        </w:rPr>
      </w:pPr>
      <w:r w:rsidRPr="00505962">
        <w:rPr>
          <w:strike/>
        </w:rPr>
        <w:t>Analisar e expressar os resíduos na amostra.</w:t>
      </w:r>
    </w:p>
    <w:p w:rsidR="0066375C" w:rsidRPr="00505962" w:rsidRDefault="0066375C" w:rsidP="0066375C">
      <w:pPr>
        <w:autoSpaceDE w:val="0"/>
        <w:autoSpaceDN w:val="0"/>
        <w:adjustRightInd w:val="0"/>
        <w:jc w:val="center"/>
        <w:divId w:val="611278577"/>
        <w:rPr>
          <w:b/>
          <w:bCs/>
          <w:strike/>
        </w:rPr>
      </w:pPr>
      <w:r w:rsidRPr="00505962">
        <w:rPr>
          <w:b/>
          <w:bCs/>
          <w:strike/>
        </w:rPr>
        <w:t>ANEXO II</w:t>
      </w:r>
    </w:p>
    <w:p w:rsidR="0066375C" w:rsidRPr="00505962" w:rsidRDefault="0066375C" w:rsidP="0066375C">
      <w:pPr>
        <w:autoSpaceDE w:val="0"/>
        <w:autoSpaceDN w:val="0"/>
        <w:adjustRightInd w:val="0"/>
        <w:jc w:val="both"/>
        <w:divId w:val="611278577"/>
        <w:rPr>
          <w:b/>
          <w:strike/>
        </w:rPr>
      </w:pPr>
      <w:r w:rsidRPr="00505962">
        <w:rPr>
          <w:b/>
          <w:strike/>
        </w:rPr>
        <w:t>Tabela A: Limite Máximo de Resíduo</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9"/>
        <w:gridCol w:w="3325"/>
      </w:tblGrid>
      <w:tr w:rsidR="0066375C" w:rsidRPr="00505962" w:rsidTr="00F73D30">
        <w:trPr>
          <w:divId w:val="611278577"/>
          <w:jc w:val="center"/>
        </w:trPr>
        <w:tc>
          <w:tcPr>
            <w:tcW w:w="3479" w:type="dxa"/>
          </w:tcPr>
          <w:p w:rsidR="0066375C" w:rsidRPr="00505962" w:rsidRDefault="0066375C" w:rsidP="00F662A6">
            <w:pPr>
              <w:adjustRightInd w:val="0"/>
              <w:rPr>
                <w:strike/>
              </w:rPr>
            </w:pPr>
            <w:r w:rsidRPr="00505962">
              <w:rPr>
                <w:strike/>
              </w:rPr>
              <w:t>LMR proposto ou estabelecido</w:t>
            </w:r>
          </w:p>
          <w:p w:rsidR="0066375C" w:rsidRPr="00505962" w:rsidRDefault="0066375C" w:rsidP="00F662A6">
            <w:pPr>
              <w:adjustRightInd w:val="0"/>
              <w:rPr>
                <w:strike/>
              </w:rPr>
            </w:pPr>
            <w:r w:rsidRPr="00505962">
              <w:rPr>
                <w:strike/>
              </w:rPr>
              <w:t>mg/kg</w:t>
            </w:r>
          </w:p>
        </w:tc>
        <w:tc>
          <w:tcPr>
            <w:tcW w:w="3325" w:type="dxa"/>
          </w:tcPr>
          <w:p w:rsidR="0066375C" w:rsidRPr="00505962" w:rsidRDefault="0066375C" w:rsidP="00F662A6">
            <w:pPr>
              <w:adjustRightInd w:val="0"/>
              <w:rPr>
                <w:strike/>
              </w:rPr>
            </w:pPr>
            <w:r w:rsidRPr="00505962">
              <w:rPr>
                <w:strike/>
              </w:rPr>
              <w:t>Máximo valor para o LOQ*</w:t>
            </w:r>
          </w:p>
          <w:p w:rsidR="0066375C" w:rsidRPr="00505962" w:rsidRDefault="0066375C" w:rsidP="00F662A6">
            <w:pPr>
              <w:adjustRightInd w:val="0"/>
              <w:rPr>
                <w:strike/>
              </w:rPr>
            </w:pPr>
            <w:r w:rsidRPr="00505962">
              <w:rPr>
                <w:strike/>
              </w:rPr>
              <w:t>mg/kg</w:t>
            </w:r>
          </w:p>
        </w:tc>
      </w:tr>
      <w:tr w:rsidR="0066375C" w:rsidRPr="00505962" w:rsidTr="00F73D30">
        <w:trPr>
          <w:divId w:val="611278577"/>
          <w:jc w:val="center"/>
        </w:trPr>
        <w:tc>
          <w:tcPr>
            <w:tcW w:w="3479" w:type="dxa"/>
          </w:tcPr>
          <w:p w:rsidR="0066375C" w:rsidRPr="00505962" w:rsidRDefault="0066375C" w:rsidP="0066375C">
            <w:pPr>
              <w:adjustRightInd w:val="0"/>
              <w:jc w:val="both"/>
              <w:rPr>
                <w:strike/>
              </w:rPr>
            </w:pPr>
            <w:r w:rsidRPr="00505962">
              <w:rPr>
                <w:strike/>
              </w:rPr>
              <w:t>LMR &gt; 1</w:t>
            </w:r>
          </w:p>
        </w:tc>
        <w:tc>
          <w:tcPr>
            <w:tcW w:w="3325" w:type="dxa"/>
          </w:tcPr>
          <w:p w:rsidR="0066375C" w:rsidRPr="00505962" w:rsidRDefault="0066375C" w:rsidP="0066375C">
            <w:pPr>
              <w:adjustRightInd w:val="0"/>
              <w:jc w:val="both"/>
              <w:rPr>
                <w:strike/>
              </w:rPr>
            </w:pPr>
            <w:r w:rsidRPr="00505962">
              <w:rPr>
                <w:strike/>
              </w:rPr>
              <w:t>LMR X 0,1</w:t>
            </w:r>
          </w:p>
        </w:tc>
      </w:tr>
      <w:tr w:rsidR="0066375C" w:rsidRPr="00505962" w:rsidTr="00F73D30">
        <w:trPr>
          <w:divId w:val="611278577"/>
          <w:jc w:val="center"/>
        </w:trPr>
        <w:tc>
          <w:tcPr>
            <w:tcW w:w="3479" w:type="dxa"/>
          </w:tcPr>
          <w:p w:rsidR="0066375C" w:rsidRPr="00505962" w:rsidRDefault="0066375C" w:rsidP="0066375C">
            <w:pPr>
              <w:adjustRightInd w:val="0"/>
              <w:jc w:val="both"/>
              <w:rPr>
                <w:strike/>
              </w:rPr>
            </w:pPr>
            <w:r w:rsidRPr="00505962">
              <w:rPr>
                <w:strike/>
              </w:rPr>
              <w:t xml:space="preserve">0,1&lt; LMR </w:t>
            </w:r>
            <w:r w:rsidRPr="00505962">
              <w:rPr>
                <w:strike/>
                <w:u w:val="single"/>
              </w:rPr>
              <w:t>&lt;</w:t>
            </w:r>
            <w:r w:rsidRPr="00505962">
              <w:rPr>
                <w:strike/>
              </w:rPr>
              <w:t xml:space="preserve"> 1</w:t>
            </w:r>
          </w:p>
        </w:tc>
        <w:tc>
          <w:tcPr>
            <w:tcW w:w="3325" w:type="dxa"/>
          </w:tcPr>
          <w:p w:rsidR="0066375C" w:rsidRPr="00505962" w:rsidRDefault="0066375C" w:rsidP="0066375C">
            <w:pPr>
              <w:adjustRightInd w:val="0"/>
              <w:jc w:val="both"/>
              <w:rPr>
                <w:strike/>
              </w:rPr>
            </w:pPr>
            <w:r w:rsidRPr="00505962">
              <w:rPr>
                <w:strike/>
              </w:rPr>
              <w:t>0,1</w:t>
            </w:r>
          </w:p>
        </w:tc>
      </w:tr>
      <w:tr w:rsidR="0066375C" w:rsidRPr="00505962" w:rsidTr="00F73D30">
        <w:trPr>
          <w:divId w:val="611278577"/>
          <w:jc w:val="center"/>
        </w:trPr>
        <w:tc>
          <w:tcPr>
            <w:tcW w:w="3479" w:type="dxa"/>
          </w:tcPr>
          <w:p w:rsidR="0066375C" w:rsidRPr="00505962" w:rsidRDefault="0066375C" w:rsidP="0066375C">
            <w:pPr>
              <w:adjustRightInd w:val="0"/>
              <w:jc w:val="both"/>
              <w:rPr>
                <w:strike/>
              </w:rPr>
            </w:pPr>
            <w:r w:rsidRPr="00505962">
              <w:rPr>
                <w:strike/>
              </w:rPr>
              <w:t xml:space="preserve">0,02 &lt; LMR </w:t>
            </w:r>
            <w:r w:rsidRPr="00505962">
              <w:rPr>
                <w:strike/>
                <w:u w:val="single"/>
              </w:rPr>
              <w:t>&lt;</w:t>
            </w:r>
            <w:r w:rsidRPr="00505962">
              <w:rPr>
                <w:strike/>
              </w:rPr>
              <w:t xml:space="preserve"> 0,1 </w:t>
            </w:r>
          </w:p>
        </w:tc>
        <w:tc>
          <w:tcPr>
            <w:tcW w:w="3325" w:type="dxa"/>
          </w:tcPr>
          <w:p w:rsidR="0066375C" w:rsidRPr="00505962" w:rsidRDefault="0066375C" w:rsidP="0066375C">
            <w:pPr>
              <w:adjustRightInd w:val="0"/>
              <w:jc w:val="both"/>
              <w:rPr>
                <w:strike/>
              </w:rPr>
            </w:pPr>
            <w:r w:rsidRPr="00505962">
              <w:rPr>
                <w:strike/>
              </w:rPr>
              <w:t>LMR x 0,5</w:t>
            </w:r>
          </w:p>
        </w:tc>
      </w:tr>
      <w:tr w:rsidR="0066375C" w:rsidRPr="00505962" w:rsidTr="00F73D30">
        <w:trPr>
          <w:divId w:val="611278577"/>
          <w:jc w:val="center"/>
        </w:trPr>
        <w:tc>
          <w:tcPr>
            <w:tcW w:w="3479" w:type="dxa"/>
          </w:tcPr>
          <w:p w:rsidR="0066375C" w:rsidRPr="00505962" w:rsidRDefault="0066375C" w:rsidP="0066375C">
            <w:pPr>
              <w:adjustRightInd w:val="0"/>
              <w:jc w:val="both"/>
              <w:rPr>
                <w:strike/>
              </w:rPr>
            </w:pPr>
            <w:r w:rsidRPr="00505962">
              <w:rPr>
                <w:strike/>
              </w:rPr>
              <w:t xml:space="preserve">0,01 &lt; LMR </w:t>
            </w:r>
            <w:r w:rsidRPr="00505962">
              <w:rPr>
                <w:strike/>
                <w:u w:val="single"/>
              </w:rPr>
              <w:t>&lt;</w:t>
            </w:r>
            <w:r w:rsidRPr="00505962">
              <w:rPr>
                <w:strike/>
              </w:rPr>
              <w:t xml:space="preserve"> 0,02</w:t>
            </w:r>
          </w:p>
        </w:tc>
        <w:tc>
          <w:tcPr>
            <w:tcW w:w="3325" w:type="dxa"/>
          </w:tcPr>
          <w:p w:rsidR="0066375C" w:rsidRPr="00505962" w:rsidRDefault="0066375C" w:rsidP="0066375C">
            <w:pPr>
              <w:adjustRightInd w:val="0"/>
              <w:jc w:val="both"/>
              <w:rPr>
                <w:strike/>
              </w:rPr>
            </w:pPr>
            <w:r w:rsidRPr="00505962">
              <w:rPr>
                <w:strike/>
              </w:rPr>
              <w:t>0,01</w:t>
            </w:r>
          </w:p>
        </w:tc>
      </w:tr>
    </w:tbl>
    <w:p w:rsidR="0066375C" w:rsidRPr="00505962" w:rsidRDefault="0066375C" w:rsidP="0066375C">
      <w:pPr>
        <w:adjustRightInd w:val="0"/>
        <w:jc w:val="both"/>
        <w:divId w:val="611278577"/>
        <w:rPr>
          <w:strike/>
        </w:rPr>
      </w:pPr>
      <w:r w:rsidRPr="00505962">
        <w:rPr>
          <w:strike/>
        </w:rPr>
        <w:t>* Se o LOQ não atender aos critérios acima, deverá ser apresentada justificativa técnica.</w:t>
      </w:r>
    </w:p>
    <w:p w:rsidR="0066375C" w:rsidRPr="00505962" w:rsidRDefault="0066375C" w:rsidP="0066375C">
      <w:pPr>
        <w:autoSpaceDE w:val="0"/>
        <w:autoSpaceDN w:val="0"/>
        <w:adjustRightInd w:val="0"/>
        <w:jc w:val="center"/>
        <w:divId w:val="611278577"/>
        <w:rPr>
          <w:b/>
          <w:bCs/>
          <w:strike/>
        </w:rPr>
      </w:pPr>
      <w:r w:rsidRPr="00505962">
        <w:rPr>
          <w:b/>
          <w:bCs/>
          <w:strike/>
        </w:rPr>
        <w:t>ANEXO III</w:t>
      </w:r>
    </w:p>
    <w:p w:rsidR="0066375C" w:rsidRPr="00505962" w:rsidRDefault="0066375C" w:rsidP="0066375C">
      <w:pPr>
        <w:autoSpaceDE w:val="0"/>
        <w:autoSpaceDN w:val="0"/>
        <w:adjustRightInd w:val="0"/>
        <w:jc w:val="both"/>
        <w:divId w:val="611278577"/>
        <w:rPr>
          <w:b/>
          <w:strike/>
        </w:rPr>
      </w:pPr>
      <w:r w:rsidRPr="00505962">
        <w:rPr>
          <w:b/>
          <w:strike/>
        </w:rPr>
        <w:t>Tabela B:</w:t>
      </w:r>
      <w:r w:rsidR="00F662A6" w:rsidRPr="00505962">
        <w:rPr>
          <w:b/>
          <w:strike/>
        </w:rPr>
        <w:t xml:space="preserve"> </w:t>
      </w:r>
      <w:r w:rsidRPr="00505962">
        <w:rPr>
          <w:b/>
          <w:strike/>
        </w:rPr>
        <w:t>Limite de Quantificação.</w:t>
      </w:r>
    </w:p>
    <w:tbl>
      <w:tblPr>
        <w:tblW w:w="68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306"/>
        <w:gridCol w:w="2498"/>
      </w:tblGrid>
      <w:tr w:rsidR="0066375C" w:rsidRPr="00505962" w:rsidTr="00F73D30">
        <w:trPr>
          <w:divId w:val="611278577"/>
          <w:jc w:val="center"/>
        </w:trPr>
        <w:tc>
          <w:tcPr>
            <w:tcW w:w="4306" w:type="dxa"/>
            <w:vAlign w:val="center"/>
          </w:tcPr>
          <w:p w:rsidR="0066375C" w:rsidRPr="00505962" w:rsidRDefault="0066375C" w:rsidP="0066375C">
            <w:pPr>
              <w:autoSpaceDE w:val="0"/>
              <w:autoSpaceDN w:val="0"/>
              <w:adjustRightInd w:val="0"/>
              <w:jc w:val="center"/>
              <w:rPr>
                <w:strike/>
              </w:rPr>
            </w:pPr>
            <w:r w:rsidRPr="00505962">
              <w:rPr>
                <w:strike/>
              </w:rPr>
              <w:t>Valor do resíduo Y</w:t>
            </w:r>
          </w:p>
        </w:tc>
        <w:tc>
          <w:tcPr>
            <w:tcW w:w="2498" w:type="dxa"/>
            <w:vAlign w:val="center"/>
          </w:tcPr>
          <w:p w:rsidR="0066375C" w:rsidRPr="00505962" w:rsidRDefault="0066375C" w:rsidP="0066375C">
            <w:pPr>
              <w:autoSpaceDE w:val="0"/>
              <w:autoSpaceDN w:val="0"/>
              <w:adjustRightInd w:val="0"/>
              <w:jc w:val="center"/>
              <w:rPr>
                <w:i/>
                <w:iCs/>
                <w:strike/>
                <w:lang w:val="es-ES_tradnl"/>
              </w:rPr>
            </w:pPr>
            <w:r w:rsidRPr="00505962">
              <w:rPr>
                <w:i/>
                <w:iCs/>
                <w:strike/>
                <w:lang w:val="es-ES_tradnl"/>
              </w:rPr>
              <w:t>Forma de reportar</w:t>
            </w:r>
          </w:p>
          <w:p w:rsidR="0066375C" w:rsidRPr="00505962" w:rsidRDefault="0066375C" w:rsidP="0066375C">
            <w:pPr>
              <w:autoSpaceDE w:val="0"/>
              <w:autoSpaceDN w:val="0"/>
              <w:adjustRightInd w:val="0"/>
              <w:jc w:val="center"/>
              <w:rPr>
                <w:i/>
                <w:iCs/>
                <w:strike/>
                <w:lang w:val="es-ES_tradnl"/>
              </w:rPr>
            </w:pPr>
          </w:p>
        </w:tc>
      </w:tr>
      <w:tr w:rsidR="0066375C" w:rsidRPr="00505962" w:rsidTr="00F73D30">
        <w:trPr>
          <w:divId w:val="611278577"/>
          <w:jc w:val="center"/>
        </w:trPr>
        <w:tc>
          <w:tcPr>
            <w:tcW w:w="4306"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Y&lt;LOD</w:t>
            </w:r>
          </w:p>
        </w:tc>
        <w:tc>
          <w:tcPr>
            <w:tcW w:w="2498"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ND</w:t>
            </w:r>
          </w:p>
        </w:tc>
      </w:tr>
      <w:tr w:rsidR="0066375C" w:rsidRPr="00505962" w:rsidTr="00F73D30">
        <w:trPr>
          <w:divId w:val="611278577"/>
          <w:jc w:val="center"/>
        </w:trPr>
        <w:tc>
          <w:tcPr>
            <w:tcW w:w="4306"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LOD</w:t>
            </w:r>
            <w:r w:rsidRPr="00505962">
              <w:rPr>
                <w:strike/>
                <w:u w:val="single"/>
                <w:lang w:val="es-ES_tradnl"/>
              </w:rPr>
              <w:t>&lt;</w:t>
            </w:r>
            <w:r w:rsidRPr="00505962">
              <w:rPr>
                <w:strike/>
                <w:lang w:val="es-ES_tradnl"/>
              </w:rPr>
              <w:t xml:space="preserve"> Y &lt; LOQ</w:t>
            </w:r>
          </w:p>
        </w:tc>
        <w:tc>
          <w:tcPr>
            <w:tcW w:w="2498"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&lt;LOQ</w:t>
            </w:r>
          </w:p>
        </w:tc>
      </w:tr>
      <w:tr w:rsidR="0066375C" w:rsidRPr="00505962" w:rsidTr="00F73D30">
        <w:trPr>
          <w:divId w:val="611278577"/>
          <w:jc w:val="center"/>
        </w:trPr>
        <w:tc>
          <w:tcPr>
            <w:tcW w:w="4306" w:type="dxa"/>
            <w:vAlign w:val="center"/>
          </w:tcPr>
          <w:p w:rsidR="0066375C" w:rsidRPr="00505962" w:rsidRDefault="0066375C" w:rsidP="0066375C">
            <w:pPr>
              <w:autoSpaceDE w:val="0"/>
              <w:autoSpaceDN w:val="0"/>
              <w:adjustRightInd w:val="0"/>
              <w:jc w:val="center"/>
              <w:rPr>
                <w:strike/>
                <w:lang w:val="es-ES_tradnl"/>
              </w:rPr>
            </w:pPr>
            <w:r w:rsidRPr="00505962">
              <w:rPr>
                <w:strike/>
                <w:lang w:val="es-ES_tradnl"/>
              </w:rPr>
              <w:t>Y&gt;LOQ</w:t>
            </w:r>
          </w:p>
        </w:tc>
        <w:tc>
          <w:tcPr>
            <w:tcW w:w="2498" w:type="dxa"/>
            <w:vAlign w:val="center"/>
          </w:tcPr>
          <w:p w:rsidR="0066375C" w:rsidRPr="00505962" w:rsidRDefault="0066375C" w:rsidP="0066375C">
            <w:pPr>
              <w:autoSpaceDE w:val="0"/>
              <w:autoSpaceDN w:val="0"/>
              <w:adjustRightInd w:val="0"/>
              <w:jc w:val="center"/>
              <w:rPr>
                <w:strike/>
              </w:rPr>
            </w:pPr>
            <w:r w:rsidRPr="00505962">
              <w:rPr>
                <w:strike/>
              </w:rPr>
              <w:t>Y</w:t>
            </w:r>
          </w:p>
        </w:tc>
      </w:tr>
    </w:tbl>
    <w:p w:rsidR="0066375C" w:rsidRPr="00505962" w:rsidRDefault="0066375C" w:rsidP="0066375C">
      <w:pPr>
        <w:adjustRightInd w:val="0"/>
        <w:jc w:val="both"/>
        <w:divId w:val="611278577"/>
        <w:rPr>
          <w:strike/>
        </w:rPr>
      </w:pPr>
      <w:r w:rsidRPr="00505962">
        <w:rPr>
          <w:strike/>
        </w:rPr>
        <w:t>LOQ (representa neste caso o valor numérico do Limite de Quantificação)</w:t>
      </w:r>
    </w:p>
    <w:p w:rsidR="0066375C" w:rsidRPr="00505962" w:rsidRDefault="0066375C" w:rsidP="0066375C">
      <w:pPr>
        <w:autoSpaceDE w:val="0"/>
        <w:autoSpaceDN w:val="0"/>
        <w:adjustRightInd w:val="0"/>
        <w:jc w:val="center"/>
        <w:divId w:val="611278577"/>
        <w:rPr>
          <w:b/>
          <w:bCs/>
          <w:strike/>
        </w:rPr>
      </w:pPr>
      <w:r w:rsidRPr="00505962">
        <w:rPr>
          <w:b/>
          <w:bCs/>
          <w:strike/>
        </w:rPr>
        <w:t>ANEXO IV</w:t>
      </w:r>
    </w:p>
    <w:p w:rsidR="0066375C" w:rsidRPr="00505962" w:rsidRDefault="0066375C" w:rsidP="0066375C">
      <w:pPr>
        <w:autoSpaceDE w:val="0"/>
        <w:autoSpaceDN w:val="0"/>
        <w:adjustRightInd w:val="0"/>
        <w:outlineLvl w:val="0"/>
        <w:divId w:val="611278577"/>
        <w:rPr>
          <w:b/>
          <w:strike/>
        </w:rPr>
      </w:pPr>
      <w:r w:rsidRPr="00505962">
        <w:rPr>
          <w:b/>
          <w:strike/>
        </w:rPr>
        <w:t>Tabela C: Dados de recuperação de (nome do analito) em (nome da cultura)</w:t>
      </w:r>
    </w:p>
    <w:tbl>
      <w:tblPr>
        <w:tblW w:w="7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6"/>
        <w:gridCol w:w="1536"/>
        <w:gridCol w:w="1456"/>
        <w:gridCol w:w="1456"/>
        <w:gridCol w:w="896"/>
        <w:gridCol w:w="1323"/>
      </w:tblGrid>
      <w:tr w:rsidR="0066375C" w:rsidRPr="00505962" w:rsidTr="00F73D30">
        <w:trPr>
          <w:divId w:val="611278577"/>
          <w:trHeight w:val="284"/>
          <w:jc w:val="center"/>
        </w:trPr>
        <w:tc>
          <w:tcPr>
            <w:tcW w:w="1450" w:type="dxa"/>
            <w:vAlign w:val="center"/>
          </w:tcPr>
          <w:p w:rsidR="0066375C" w:rsidRPr="00505962" w:rsidRDefault="0066375C" w:rsidP="0066375C">
            <w:pPr>
              <w:autoSpaceDE w:val="0"/>
              <w:autoSpaceDN w:val="0"/>
              <w:adjustRightInd w:val="0"/>
              <w:jc w:val="center"/>
              <w:rPr>
                <w:strike/>
              </w:rPr>
            </w:pPr>
            <w:r w:rsidRPr="00505962">
              <w:rPr>
                <w:strike/>
              </w:rPr>
              <w:t>Concentração adicionada</w:t>
            </w:r>
          </w:p>
          <w:p w:rsidR="0066375C" w:rsidRPr="00505962" w:rsidRDefault="0066375C" w:rsidP="0066375C">
            <w:pPr>
              <w:jc w:val="center"/>
              <w:rPr>
                <w:strike/>
              </w:rPr>
            </w:pPr>
            <w:r w:rsidRPr="00505962">
              <w:rPr>
                <w:strike/>
              </w:rPr>
              <w:t>Mg/kg</w:t>
            </w:r>
          </w:p>
        </w:tc>
        <w:tc>
          <w:tcPr>
            <w:tcW w:w="1450" w:type="dxa"/>
            <w:vAlign w:val="center"/>
          </w:tcPr>
          <w:p w:rsidR="0066375C" w:rsidRPr="00505962" w:rsidRDefault="0066375C" w:rsidP="0066375C">
            <w:pPr>
              <w:autoSpaceDE w:val="0"/>
              <w:autoSpaceDN w:val="0"/>
              <w:adjustRightInd w:val="0"/>
              <w:jc w:val="center"/>
              <w:rPr>
                <w:strike/>
              </w:rPr>
            </w:pPr>
            <w:r w:rsidRPr="00505962">
              <w:rPr>
                <w:strike/>
              </w:rPr>
              <w:t>Concentração</w:t>
            </w:r>
          </w:p>
          <w:p w:rsidR="0066375C" w:rsidRPr="00505962" w:rsidRDefault="0066375C" w:rsidP="0066375C">
            <w:pPr>
              <w:autoSpaceDE w:val="0"/>
              <w:autoSpaceDN w:val="0"/>
              <w:adjustRightInd w:val="0"/>
              <w:jc w:val="center"/>
              <w:rPr>
                <w:strike/>
              </w:rPr>
            </w:pPr>
            <w:r w:rsidRPr="00505962">
              <w:rPr>
                <w:strike/>
              </w:rPr>
              <w:t>encontrada</w:t>
            </w:r>
          </w:p>
          <w:p w:rsidR="0066375C" w:rsidRPr="00505962" w:rsidRDefault="0066375C" w:rsidP="0066375C">
            <w:pPr>
              <w:jc w:val="center"/>
              <w:rPr>
                <w:strike/>
              </w:rPr>
            </w:pPr>
            <w:r w:rsidRPr="00505962">
              <w:rPr>
                <w:strike/>
              </w:rPr>
              <w:t>mg/kg</w:t>
            </w:r>
          </w:p>
        </w:tc>
        <w:tc>
          <w:tcPr>
            <w:tcW w:w="1396" w:type="dxa"/>
            <w:vAlign w:val="center"/>
          </w:tcPr>
          <w:p w:rsidR="0066375C" w:rsidRPr="00505962" w:rsidRDefault="0066375C" w:rsidP="0066375C">
            <w:pPr>
              <w:autoSpaceDE w:val="0"/>
              <w:autoSpaceDN w:val="0"/>
              <w:adjustRightInd w:val="0"/>
              <w:jc w:val="center"/>
              <w:rPr>
                <w:strike/>
              </w:rPr>
            </w:pPr>
            <w:r w:rsidRPr="00505962">
              <w:rPr>
                <w:strike/>
              </w:rPr>
              <w:t>Recuperação</w:t>
            </w:r>
          </w:p>
          <w:p w:rsidR="0066375C" w:rsidRPr="00505962" w:rsidRDefault="0066375C" w:rsidP="0066375C">
            <w:pPr>
              <w:autoSpaceDE w:val="0"/>
              <w:autoSpaceDN w:val="0"/>
              <w:adjustRightInd w:val="0"/>
              <w:jc w:val="center"/>
              <w:rPr>
                <w:strike/>
              </w:rPr>
            </w:pPr>
            <w:r w:rsidRPr="00505962">
              <w:rPr>
                <w:strike/>
              </w:rPr>
              <w:t>%</w:t>
            </w:r>
          </w:p>
        </w:tc>
        <w:tc>
          <w:tcPr>
            <w:tcW w:w="1396" w:type="dxa"/>
            <w:vAlign w:val="center"/>
          </w:tcPr>
          <w:p w:rsidR="0066375C" w:rsidRPr="00505962" w:rsidRDefault="0066375C" w:rsidP="0066375C">
            <w:pPr>
              <w:autoSpaceDE w:val="0"/>
              <w:autoSpaceDN w:val="0"/>
              <w:adjustRightInd w:val="0"/>
              <w:jc w:val="center"/>
              <w:rPr>
                <w:strike/>
              </w:rPr>
            </w:pPr>
            <w:r w:rsidRPr="00505962">
              <w:rPr>
                <w:strike/>
              </w:rPr>
              <w:t>Recuperação</w:t>
            </w:r>
          </w:p>
          <w:p w:rsidR="0066375C" w:rsidRPr="00505962" w:rsidRDefault="0066375C" w:rsidP="0066375C">
            <w:pPr>
              <w:autoSpaceDE w:val="0"/>
              <w:autoSpaceDN w:val="0"/>
              <w:adjustRightInd w:val="0"/>
              <w:jc w:val="center"/>
              <w:rPr>
                <w:strike/>
              </w:rPr>
            </w:pPr>
            <w:r w:rsidRPr="00505962">
              <w:rPr>
                <w:strike/>
              </w:rPr>
              <w:t>Média</w:t>
            </w:r>
          </w:p>
          <w:p w:rsidR="0066375C" w:rsidRPr="00505962" w:rsidRDefault="0066375C" w:rsidP="0066375C">
            <w:pPr>
              <w:autoSpaceDE w:val="0"/>
              <w:autoSpaceDN w:val="0"/>
              <w:adjustRightInd w:val="0"/>
              <w:jc w:val="center"/>
              <w:rPr>
                <w:strike/>
              </w:rPr>
            </w:pPr>
            <w:r w:rsidRPr="00505962">
              <w:rPr>
                <w:strike/>
              </w:rPr>
              <w:t>%</w:t>
            </w:r>
          </w:p>
        </w:tc>
        <w:tc>
          <w:tcPr>
            <w:tcW w:w="856" w:type="dxa"/>
            <w:vAlign w:val="center"/>
          </w:tcPr>
          <w:p w:rsidR="0066375C" w:rsidRPr="00505962" w:rsidRDefault="0066375C" w:rsidP="0066375C">
            <w:pPr>
              <w:autoSpaceDE w:val="0"/>
              <w:autoSpaceDN w:val="0"/>
              <w:adjustRightInd w:val="0"/>
              <w:jc w:val="center"/>
              <w:rPr>
                <w:strike/>
              </w:rPr>
            </w:pPr>
            <w:r w:rsidRPr="00505962">
              <w:rPr>
                <w:strike/>
              </w:rPr>
              <w:t>Desvio</w:t>
            </w:r>
          </w:p>
          <w:p w:rsidR="0066375C" w:rsidRPr="00505962" w:rsidRDefault="0066375C" w:rsidP="0066375C">
            <w:pPr>
              <w:autoSpaceDE w:val="0"/>
              <w:autoSpaceDN w:val="0"/>
              <w:adjustRightInd w:val="0"/>
              <w:jc w:val="center"/>
              <w:rPr>
                <w:strike/>
              </w:rPr>
            </w:pPr>
            <w:r w:rsidRPr="00505962">
              <w:rPr>
                <w:strike/>
              </w:rPr>
              <w:t>Padrão</w:t>
            </w:r>
          </w:p>
        </w:tc>
        <w:tc>
          <w:tcPr>
            <w:tcW w:w="1203" w:type="dxa"/>
            <w:vAlign w:val="center"/>
          </w:tcPr>
          <w:p w:rsidR="0066375C" w:rsidRPr="00505962" w:rsidRDefault="0066375C" w:rsidP="0066375C">
            <w:pPr>
              <w:autoSpaceDE w:val="0"/>
              <w:autoSpaceDN w:val="0"/>
              <w:adjustRightInd w:val="0"/>
              <w:jc w:val="center"/>
              <w:rPr>
                <w:strike/>
              </w:rPr>
            </w:pPr>
            <w:r w:rsidRPr="00505962">
              <w:rPr>
                <w:strike/>
              </w:rPr>
              <w:t>Coeficiente</w:t>
            </w:r>
          </w:p>
          <w:p w:rsidR="0066375C" w:rsidRPr="00505962" w:rsidRDefault="0066375C" w:rsidP="0066375C">
            <w:pPr>
              <w:autoSpaceDE w:val="0"/>
              <w:autoSpaceDN w:val="0"/>
              <w:adjustRightInd w:val="0"/>
              <w:jc w:val="center"/>
              <w:rPr>
                <w:strike/>
              </w:rPr>
            </w:pPr>
            <w:r w:rsidRPr="00505962">
              <w:rPr>
                <w:strike/>
              </w:rPr>
              <w:t>de variação</w:t>
            </w:r>
          </w:p>
        </w:tc>
      </w:tr>
      <w:tr w:rsidR="0066375C" w:rsidRPr="00505962" w:rsidTr="00F73D30">
        <w:trPr>
          <w:divId w:val="611278577"/>
          <w:cantSplit/>
          <w:trHeight w:val="20"/>
          <w:jc w:val="center"/>
        </w:trPr>
        <w:tc>
          <w:tcPr>
            <w:tcW w:w="1450" w:type="dxa"/>
            <w:vMerge w:val="restart"/>
            <w:vAlign w:val="center"/>
          </w:tcPr>
          <w:p w:rsidR="0066375C" w:rsidRPr="00505962" w:rsidRDefault="0066375C" w:rsidP="0066375C">
            <w:pPr>
              <w:jc w:val="center"/>
              <w:rPr>
                <w:strike/>
              </w:rPr>
            </w:pPr>
            <w:r w:rsidRPr="00505962">
              <w:rPr>
                <w:strike/>
              </w:rPr>
              <w:t>F1</w:t>
            </w: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1396" w:type="dxa"/>
            <w:vMerge w:val="restart"/>
            <w:vAlign w:val="center"/>
          </w:tcPr>
          <w:p w:rsidR="0066375C" w:rsidRPr="00505962" w:rsidRDefault="0066375C" w:rsidP="0066375C">
            <w:pPr>
              <w:autoSpaceDE w:val="0"/>
              <w:autoSpaceDN w:val="0"/>
              <w:adjustRightInd w:val="0"/>
              <w:jc w:val="center"/>
              <w:rPr>
                <w:strike/>
              </w:rPr>
            </w:pPr>
          </w:p>
        </w:tc>
        <w:tc>
          <w:tcPr>
            <w:tcW w:w="856" w:type="dxa"/>
            <w:vMerge w:val="restart"/>
            <w:vAlign w:val="center"/>
          </w:tcPr>
          <w:p w:rsidR="0066375C" w:rsidRPr="00505962" w:rsidRDefault="0066375C" w:rsidP="0066375C">
            <w:pPr>
              <w:autoSpaceDE w:val="0"/>
              <w:autoSpaceDN w:val="0"/>
              <w:adjustRightInd w:val="0"/>
              <w:jc w:val="center"/>
              <w:rPr>
                <w:strike/>
              </w:rPr>
            </w:pPr>
          </w:p>
        </w:tc>
        <w:tc>
          <w:tcPr>
            <w:tcW w:w="1203" w:type="dxa"/>
            <w:vMerge w:val="restart"/>
            <w:vAlign w:val="center"/>
          </w:tcPr>
          <w:p w:rsidR="0066375C" w:rsidRPr="00505962" w:rsidRDefault="0066375C" w:rsidP="0066375C">
            <w:pPr>
              <w:autoSpaceDE w:val="0"/>
              <w:autoSpaceDN w:val="0"/>
              <w:adjustRightInd w:val="0"/>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1450" w:type="dxa"/>
            <w:vMerge w:val="restart"/>
            <w:vAlign w:val="center"/>
          </w:tcPr>
          <w:p w:rsidR="0066375C" w:rsidRPr="00505962" w:rsidRDefault="0066375C" w:rsidP="0066375C">
            <w:pPr>
              <w:jc w:val="center"/>
              <w:rPr>
                <w:strike/>
              </w:rPr>
            </w:pPr>
            <w:r w:rsidRPr="00505962">
              <w:rPr>
                <w:strike/>
              </w:rPr>
              <w:t>F2</w:t>
            </w: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1396" w:type="dxa"/>
            <w:vMerge w:val="restart"/>
            <w:vAlign w:val="center"/>
          </w:tcPr>
          <w:p w:rsidR="0066375C" w:rsidRPr="00505962" w:rsidRDefault="0066375C" w:rsidP="0066375C">
            <w:pPr>
              <w:autoSpaceDE w:val="0"/>
              <w:autoSpaceDN w:val="0"/>
              <w:adjustRightInd w:val="0"/>
              <w:jc w:val="center"/>
              <w:rPr>
                <w:strike/>
              </w:rPr>
            </w:pPr>
          </w:p>
        </w:tc>
        <w:tc>
          <w:tcPr>
            <w:tcW w:w="856" w:type="dxa"/>
            <w:vMerge w:val="restart"/>
            <w:vAlign w:val="center"/>
          </w:tcPr>
          <w:p w:rsidR="0066375C" w:rsidRPr="00505962" w:rsidRDefault="0066375C" w:rsidP="0066375C">
            <w:pPr>
              <w:autoSpaceDE w:val="0"/>
              <w:autoSpaceDN w:val="0"/>
              <w:adjustRightInd w:val="0"/>
              <w:jc w:val="center"/>
              <w:rPr>
                <w:strike/>
              </w:rPr>
            </w:pPr>
          </w:p>
        </w:tc>
        <w:tc>
          <w:tcPr>
            <w:tcW w:w="1203" w:type="dxa"/>
            <w:vMerge w:val="restart"/>
            <w:vAlign w:val="center"/>
          </w:tcPr>
          <w:p w:rsidR="0066375C" w:rsidRPr="00505962" w:rsidRDefault="0066375C" w:rsidP="0066375C">
            <w:pPr>
              <w:autoSpaceDE w:val="0"/>
              <w:autoSpaceDN w:val="0"/>
              <w:adjustRightInd w:val="0"/>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r w:rsidR="0066375C" w:rsidRPr="00505962" w:rsidTr="00F73D30">
        <w:trPr>
          <w:divId w:val="611278577"/>
          <w:cantSplit/>
          <w:trHeight w:val="20"/>
          <w:jc w:val="center"/>
        </w:trPr>
        <w:tc>
          <w:tcPr>
            <w:tcW w:w="0" w:type="auto"/>
            <w:vMerge/>
            <w:vAlign w:val="center"/>
          </w:tcPr>
          <w:p w:rsidR="0066375C" w:rsidRPr="00505962" w:rsidRDefault="0066375C" w:rsidP="0066375C">
            <w:pPr>
              <w:jc w:val="center"/>
              <w:rPr>
                <w:strike/>
              </w:rPr>
            </w:pPr>
          </w:p>
        </w:tc>
        <w:tc>
          <w:tcPr>
            <w:tcW w:w="1450" w:type="dxa"/>
            <w:vAlign w:val="center"/>
          </w:tcPr>
          <w:p w:rsidR="0066375C" w:rsidRPr="00505962" w:rsidRDefault="0066375C" w:rsidP="0066375C">
            <w:pPr>
              <w:jc w:val="center"/>
              <w:rPr>
                <w:strike/>
              </w:rPr>
            </w:pPr>
          </w:p>
        </w:tc>
        <w:tc>
          <w:tcPr>
            <w:tcW w:w="1396" w:type="dxa"/>
            <w:vAlign w:val="center"/>
          </w:tcPr>
          <w:p w:rsidR="0066375C" w:rsidRPr="00505962" w:rsidRDefault="0066375C" w:rsidP="0066375C">
            <w:pPr>
              <w:autoSpaceDE w:val="0"/>
              <w:autoSpaceDN w:val="0"/>
              <w:adjustRightInd w:val="0"/>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c>
          <w:tcPr>
            <w:tcW w:w="0" w:type="auto"/>
            <w:vMerge/>
            <w:vAlign w:val="center"/>
          </w:tcPr>
          <w:p w:rsidR="0066375C" w:rsidRPr="00505962" w:rsidRDefault="0066375C" w:rsidP="0066375C">
            <w:pPr>
              <w:jc w:val="center"/>
              <w:rPr>
                <w:strike/>
              </w:rPr>
            </w:pPr>
          </w:p>
        </w:tc>
      </w:tr>
    </w:tbl>
    <w:p w:rsidR="0066375C" w:rsidRPr="00505962" w:rsidRDefault="0066375C" w:rsidP="0066375C">
      <w:pPr>
        <w:autoSpaceDE w:val="0"/>
        <w:autoSpaceDN w:val="0"/>
        <w:adjustRightInd w:val="0"/>
        <w:ind w:firstLine="540"/>
        <w:jc w:val="both"/>
        <w:divId w:val="611278577"/>
        <w:rPr>
          <w:strike/>
        </w:rPr>
      </w:pPr>
      <w:r w:rsidRPr="00505962">
        <w:rPr>
          <w:strike/>
        </w:rPr>
        <w:t>F1 = Limite mínimo de fortificação = Limite de Quantificação  (lLOQ)</w:t>
      </w:r>
    </w:p>
    <w:p w:rsidR="0066375C" w:rsidRPr="00505962" w:rsidRDefault="0066375C" w:rsidP="0066375C">
      <w:pPr>
        <w:autoSpaceDE w:val="0"/>
        <w:autoSpaceDN w:val="0"/>
        <w:adjustRightInd w:val="0"/>
        <w:ind w:firstLine="540"/>
        <w:jc w:val="both"/>
        <w:divId w:val="611278577"/>
        <w:rPr>
          <w:strike/>
        </w:rPr>
      </w:pPr>
      <w:r w:rsidRPr="00505962">
        <w:rPr>
          <w:strike/>
        </w:rPr>
        <w:t xml:space="preserve">F2 = Limite máximo de fortificação </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2"/>
        <w:gridCol w:w="3780"/>
      </w:tblGrid>
      <w:tr w:rsidR="0066375C" w:rsidRPr="00505962" w:rsidTr="00497252">
        <w:trPr>
          <w:divId w:val="611278577"/>
          <w:trHeight w:val="454"/>
          <w:jc w:val="center"/>
        </w:trPr>
        <w:tc>
          <w:tcPr>
            <w:tcW w:w="4382" w:type="dxa"/>
          </w:tcPr>
          <w:p w:rsidR="0066375C" w:rsidRPr="00505962" w:rsidRDefault="0066375C" w:rsidP="0066375C">
            <w:pPr>
              <w:jc w:val="both"/>
              <w:rPr>
                <w:strike/>
              </w:rPr>
            </w:pPr>
            <w:r w:rsidRPr="00505962">
              <w:rPr>
                <w:strike/>
              </w:rPr>
              <w:t>Média Global das Recuperações</w:t>
            </w:r>
          </w:p>
          <w:p w:rsidR="0066375C" w:rsidRPr="00505962" w:rsidRDefault="0066375C" w:rsidP="0066375C">
            <w:pPr>
              <w:jc w:val="both"/>
              <w:rPr>
                <w:strike/>
              </w:rPr>
            </w:pPr>
            <w:r w:rsidRPr="00505962">
              <w:rPr>
                <w:strike/>
              </w:rPr>
              <w:t>%</w:t>
            </w:r>
          </w:p>
        </w:tc>
        <w:tc>
          <w:tcPr>
            <w:tcW w:w="3780" w:type="dxa"/>
          </w:tcPr>
          <w:p w:rsidR="0066375C" w:rsidRPr="00505962" w:rsidRDefault="0066375C" w:rsidP="0066375C">
            <w:pPr>
              <w:autoSpaceDE w:val="0"/>
              <w:autoSpaceDN w:val="0"/>
              <w:adjustRightInd w:val="0"/>
              <w:jc w:val="both"/>
              <w:rPr>
                <w:strike/>
              </w:rPr>
            </w:pPr>
          </w:p>
        </w:tc>
      </w:tr>
      <w:tr w:rsidR="0066375C" w:rsidRPr="00505962" w:rsidTr="00497252">
        <w:trPr>
          <w:divId w:val="611278577"/>
          <w:trHeight w:val="454"/>
          <w:jc w:val="center"/>
        </w:trPr>
        <w:tc>
          <w:tcPr>
            <w:tcW w:w="4382" w:type="dxa"/>
          </w:tcPr>
          <w:p w:rsidR="0066375C" w:rsidRPr="00505962" w:rsidRDefault="0066375C" w:rsidP="0066375C">
            <w:pPr>
              <w:jc w:val="both"/>
              <w:rPr>
                <w:strike/>
              </w:rPr>
            </w:pPr>
            <w:r w:rsidRPr="00505962">
              <w:rPr>
                <w:strike/>
              </w:rPr>
              <w:t>CV Global das Recuperações</w:t>
            </w:r>
          </w:p>
          <w:p w:rsidR="0066375C" w:rsidRPr="00505962" w:rsidRDefault="0066375C" w:rsidP="0066375C">
            <w:pPr>
              <w:jc w:val="both"/>
              <w:rPr>
                <w:strike/>
              </w:rPr>
            </w:pPr>
            <w:r w:rsidRPr="00505962">
              <w:rPr>
                <w:strike/>
              </w:rPr>
              <w:t>%</w:t>
            </w:r>
          </w:p>
        </w:tc>
        <w:tc>
          <w:tcPr>
            <w:tcW w:w="3780" w:type="dxa"/>
          </w:tcPr>
          <w:p w:rsidR="0066375C" w:rsidRPr="00505962" w:rsidRDefault="0066375C" w:rsidP="0066375C">
            <w:pPr>
              <w:autoSpaceDE w:val="0"/>
              <w:autoSpaceDN w:val="0"/>
              <w:adjustRightInd w:val="0"/>
              <w:jc w:val="both"/>
              <w:rPr>
                <w:strike/>
              </w:rPr>
            </w:pPr>
          </w:p>
        </w:tc>
      </w:tr>
    </w:tbl>
    <w:p w:rsidR="0066375C" w:rsidRPr="00505962" w:rsidRDefault="0066375C" w:rsidP="0066375C">
      <w:pPr>
        <w:autoSpaceDE w:val="0"/>
        <w:autoSpaceDN w:val="0"/>
        <w:adjustRightInd w:val="0"/>
        <w:jc w:val="center"/>
        <w:divId w:val="611278577"/>
        <w:rPr>
          <w:b/>
          <w:bCs/>
          <w:strike/>
        </w:rPr>
      </w:pPr>
      <w:r w:rsidRPr="00505962">
        <w:rPr>
          <w:b/>
          <w:bCs/>
          <w:strike/>
        </w:rPr>
        <w:t>ANEXO V</w:t>
      </w:r>
    </w:p>
    <w:p w:rsidR="0066375C" w:rsidRPr="00505962" w:rsidRDefault="0066375C" w:rsidP="0066375C">
      <w:pPr>
        <w:autoSpaceDE w:val="0"/>
        <w:autoSpaceDN w:val="0"/>
        <w:adjustRightInd w:val="0"/>
        <w:jc w:val="both"/>
        <w:divId w:val="611278577"/>
        <w:rPr>
          <w:b/>
          <w:strike/>
        </w:rPr>
      </w:pPr>
      <w:r w:rsidRPr="00505962">
        <w:rPr>
          <w:b/>
          <w:strike/>
        </w:rPr>
        <w:t>Tabela D: Resíduos de (nome do analito) em (nome da cultura).</w:t>
      </w: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667"/>
        <w:gridCol w:w="1692"/>
        <w:gridCol w:w="3031"/>
      </w:tblGrid>
      <w:tr w:rsidR="0066375C" w:rsidRPr="00505962" w:rsidTr="00717EBB">
        <w:trPr>
          <w:divId w:val="611278577"/>
          <w:jc w:val="center"/>
        </w:trPr>
        <w:tc>
          <w:tcPr>
            <w:tcW w:w="1772" w:type="dxa"/>
          </w:tcPr>
          <w:p w:rsidR="0066375C" w:rsidRPr="00505962" w:rsidRDefault="0066375C" w:rsidP="0066375C">
            <w:pPr>
              <w:autoSpaceDE w:val="0"/>
              <w:autoSpaceDN w:val="0"/>
              <w:adjustRightInd w:val="0"/>
              <w:jc w:val="center"/>
              <w:rPr>
                <w:strike/>
              </w:rPr>
            </w:pPr>
            <w:r w:rsidRPr="00505962">
              <w:rPr>
                <w:strike/>
              </w:rPr>
              <w:t>Amostra</w:t>
            </w:r>
          </w:p>
        </w:tc>
        <w:tc>
          <w:tcPr>
            <w:tcW w:w="1667" w:type="dxa"/>
          </w:tcPr>
          <w:p w:rsidR="0066375C" w:rsidRPr="00505962" w:rsidRDefault="0066375C" w:rsidP="0066375C">
            <w:pPr>
              <w:autoSpaceDE w:val="0"/>
              <w:autoSpaceDN w:val="0"/>
              <w:adjustRightInd w:val="0"/>
              <w:jc w:val="center"/>
              <w:rPr>
                <w:strike/>
              </w:rPr>
            </w:pPr>
            <w:r w:rsidRPr="00505962">
              <w:rPr>
                <w:strike/>
              </w:rPr>
              <w:t>Dose (Unidade)</w:t>
            </w:r>
          </w:p>
        </w:tc>
        <w:tc>
          <w:tcPr>
            <w:tcW w:w="1692" w:type="dxa"/>
          </w:tcPr>
          <w:p w:rsidR="0066375C" w:rsidRPr="00505962" w:rsidRDefault="0066375C" w:rsidP="0066375C">
            <w:pPr>
              <w:autoSpaceDE w:val="0"/>
              <w:autoSpaceDN w:val="0"/>
              <w:adjustRightInd w:val="0"/>
              <w:jc w:val="center"/>
              <w:rPr>
                <w:strike/>
              </w:rPr>
            </w:pPr>
            <w:r w:rsidRPr="00505962">
              <w:rPr>
                <w:strike/>
              </w:rPr>
              <w:t>Dias após o tratamento</w:t>
            </w:r>
          </w:p>
        </w:tc>
        <w:tc>
          <w:tcPr>
            <w:tcW w:w="3031" w:type="dxa"/>
          </w:tcPr>
          <w:p w:rsidR="0066375C" w:rsidRPr="00505962" w:rsidRDefault="0066375C" w:rsidP="0066375C">
            <w:pPr>
              <w:autoSpaceDE w:val="0"/>
              <w:autoSpaceDN w:val="0"/>
              <w:adjustRightInd w:val="0"/>
              <w:jc w:val="center"/>
              <w:rPr>
                <w:strike/>
              </w:rPr>
            </w:pPr>
            <w:r w:rsidRPr="00505962">
              <w:rPr>
                <w:strike/>
              </w:rPr>
              <w:t>Resultado (mg/kg)</w:t>
            </w:r>
          </w:p>
        </w:tc>
      </w:tr>
      <w:tr w:rsidR="0066375C" w:rsidRPr="00505962" w:rsidTr="00717EBB">
        <w:trPr>
          <w:divId w:val="611278577"/>
          <w:jc w:val="center"/>
        </w:trPr>
        <w:tc>
          <w:tcPr>
            <w:tcW w:w="1772" w:type="dxa"/>
          </w:tcPr>
          <w:p w:rsidR="0066375C" w:rsidRPr="00505962" w:rsidRDefault="0066375C" w:rsidP="0066375C">
            <w:pPr>
              <w:autoSpaceDE w:val="0"/>
              <w:autoSpaceDN w:val="0"/>
              <w:adjustRightInd w:val="0"/>
              <w:jc w:val="both"/>
              <w:rPr>
                <w:strike/>
              </w:rPr>
            </w:pPr>
            <w:r w:rsidRPr="00505962">
              <w:rPr>
                <w:strike/>
              </w:rPr>
              <w:t>Testemunha</w:t>
            </w:r>
          </w:p>
        </w:tc>
        <w:tc>
          <w:tcPr>
            <w:tcW w:w="1667" w:type="dxa"/>
          </w:tcPr>
          <w:p w:rsidR="0066375C" w:rsidRPr="00505962" w:rsidRDefault="0066375C" w:rsidP="0066375C">
            <w:pPr>
              <w:autoSpaceDE w:val="0"/>
              <w:autoSpaceDN w:val="0"/>
              <w:adjustRightInd w:val="0"/>
              <w:jc w:val="center"/>
              <w:rPr>
                <w:strike/>
              </w:rPr>
            </w:pPr>
            <w:r w:rsidRPr="00505962">
              <w:rPr>
                <w:strike/>
              </w:rPr>
              <w:t>-</w:t>
            </w:r>
          </w:p>
        </w:tc>
        <w:tc>
          <w:tcPr>
            <w:tcW w:w="1692" w:type="dxa"/>
          </w:tcPr>
          <w:p w:rsidR="0066375C" w:rsidRPr="00505962" w:rsidRDefault="0066375C" w:rsidP="0066375C">
            <w:pPr>
              <w:autoSpaceDE w:val="0"/>
              <w:autoSpaceDN w:val="0"/>
              <w:adjustRightInd w:val="0"/>
              <w:jc w:val="center"/>
              <w:rPr>
                <w:strike/>
              </w:rPr>
            </w:pPr>
            <w:r w:rsidRPr="00505962">
              <w:rPr>
                <w:strike/>
              </w:rPr>
              <w:t>-</w:t>
            </w:r>
          </w:p>
        </w:tc>
        <w:tc>
          <w:tcPr>
            <w:tcW w:w="3031" w:type="dxa"/>
          </w:tcPr>
          <w:p w:rsidR="0066375C" w:rsidRPr="00505962" w:rsidRDefault="0066375C" w:rsidP="0066375C">
            <w:pPr>
              <w:autoSpaceDE w:val="0"/>
              <w:autoSpaceDN w:val="0"/>
              <w:adjustRightInd w:val="0"/>
              <w:jc w:val="center"/>
              <w:rPr>
                <w:strike/>
              </w:rPr>
            </w:pPr>
            <w:r w:rsidRPr="00505962">
              <w:rPr>
                <w:strike/>
              </w:rPr>
              <w:t>Y</w:t>
            </w:r>
            <w:r w:rsidRPr="00505962">
              <w:rPr>
                <w:strike/>
                <w:vertAlign w:val="subscript"/>
              </w:rPr>
              <w:t>1</w:t>
            </w:r>
          </w:p>
        </w:tc>
      </w:tr>
      <w:tr w:rsidR="0066375C" w:rsidRPr="00505962" w:rsidTr="00717EBB">
        <w:trPr>
          <w:divId w:val="611278577"/>
          <w:jc w:val="center"/>
        </w:trPr>
        <w:tc>
          <w:tcPr>
            <w:tcW w:w="1772" w:type="dxa"/>
          </w:tcPr>
          <w:p w:rsidR="0066375C" w:rsidRPr="00505962" w:rsidRDefault="0066375C" w:rsidP="0066375C">
            <w:pPr>
              <w:autoSpaceDE w:val="0"/>
              <w:autoSpaceDN w:val="0"/>
              <w:adjustRightInd w:val="0"/>
              <w:jc w:val="both"/>
              <w:rPr>
                <w:strike/>
              </w:rPr>
            </w:pPr>
            <w:r w:rsidRPr="00505962">
              <w:rPr>
                <w:strike/>
              </w:rPr>
              <w:t>Identificação</w:t>
            </w:r>
          </w:p>
        </w:tc>
        <w:tc>
          <w:tcPr>
            <w:tcW w:w="1667" w:type="dxa"/>
          </w:tcPr>
          <w:p w:rsidR="0066375C" w:rsidRPr="00505962" w:rsidRDefault="0066375C" w:rsidP="0066375C">
            <w:pPr>
              <w:autoSpaceDE w:val="0"/>
              <w:autoSpaceDN w:val="0"/>
              <w:adjustRightInd w:val="0"/>
              <w:jc w:val="center"/>
              <w:rPr>
                <w:strike/>
              </w:rPr>
            </w:pPr>
            <w:r w:rsidRPr="00505962">
              <w:rPr>
                <w:strike/>
              </w:rPr>
              <w:t>Z</w:t>
            </w:r>
          </w:p>
        </w:tc>
        <w:tc>
          <w:tcPr>
            <w:tcW w:w="1692" w:type="dxa"/>
          </w:tcPr>
          <w:p w:rsidR="0066375C" w:rsidRPr="00505962" w:rsidRDefault="0066375C" w:rsidP="0066375C">
            <w:pPr>
              <w:autoSpaceDE w:val="0"/>
              <w:autoSpaceDN w:val="0"/>
              <w:adjustRightInd w:val="0"/>
              <w:jc w:val="center"/>
              <w:rPr>
                <w:strike/>
                <w:lang w:val="es-ES_tradnl"/>
              </w:rPr>
            </w:pPr>
            <w:r w:rsidRPr="00505962">
              <w:rPr>
                <w:strike/>
                <w:lang w:val="es-ES_tradnl"/>
              </w:rPr>
              <w:t>X</w:t>
            </w:r>
          </w:p>
        </w:tc>
        <w:tc>
          <w:tcPr>
            <w:tcW w:w="3031" w:type="dxa"/>
          </w:tcPr>
          <w:p w:rsidR="0066375C" w:rsidRPr="00505962" w:rsidRDefault="0066375C" w:rsidP="0066375C">
            <w:pPr>
              <w:autoSpaceDE w:val="0"/>
              <w:autoSpaceDN w:val="0"/>
              <w:adjustRightInd w:val="0"/>
              <w:jc w:val="center"/>
              <w:rPr>
                <w:strike/>
                <w:lang w:val="es-ES_tradnl"/>
              </w:rPr>
            </w:pPr>
            <w:r w:rsidRPr="00505962">
              <w:rPr>
                <w:strike/>
                <w:lang w:val="es-ES_tradnl"/>
              </w:rPr>
              <w:t>Y</w:t>
            </w:r>
            <w:r w:rsidRPr="00505962">
              <w:rPr>
                <w:strike/>
                <w:vertAlign w:val="subscript"/>
                <w:lang w:val="es-ES_tradnl"/>
              </w:rPr>
              <w:t>2</w:t>
            </w:r>
          </w:p>
        </w:tc>
      </w:tr>
    </w:tbl>
    <w:p w:rsidR="0066375C" w:rsidRPr="00505962" w:rsidRDefault="0066375C" w:rsidP="0066375C">
      <w:pPr>
        <w:autoSpaceDE w:val="0"/>
        <w:autoSpaceDN w:val="0"/>
        <w:adjustRightInd w:val="0"/>
        <w:jc w:val="both"/>
        <w:divId w:val="611278577"/>
        <w:rPr>
          <w:strike/>
          <w:lang w:val="es-ES_tradnl"/>
        </w:rPr>
      </w:pPr>
      <w:r w:rsidRPr="00505962">
        <w:rPr>
          <w:strike/>
          <w:lang w:val="es-ES_tradnl"/>
        </w:rPr>
        <w:t>Z – Dose</w:t>
      </w:r>
    </w:p>
    <w:p w:rsidR="0066375C" w:rsidRPr="00505962" w:rsidRDefault="0066375C" w:rsidP="0066375C">
      <w:pPr>
        <w:autoSpaceDE w:val="0"/>
        <w:autoSpaceDN w:val="0"/>
        <w:adjustRightInd w:val="0"/>
        <w:jc w:val="both"/>
        <w:divId w:val="611278577"/>
        <w:rPr>
          <w:strike/>
        </w:rPr>
      </w:pPr>
      <w:r w:rsidRPr="00505962">
        <w:rPr>
          <w:strike/>
        </w:rPr>
        <w:t>X – Número de dias</w:t>
      </w:r>
    </w:p>
    <w:p w:rsidR="0066375C" w:rsidRPr="00505962" w:rsidRDefault="0066375C" w:rsidP="0066375C">
      <w:pPr>
        <w:autoSpaceDE w:val="0"/>
        <w:autoSpaceDN w:val="0"/>
        <w:adjustRightInd w:val="0"/>
        <w:jc w:val="both"/>
        <w:divId w:val="611278577"/>
        <w:rPr>
          <w:strike/>
        </w:rPr>
      </w:pPr>
      <w:r w:rsidRPr="00505962">
        <w:rPr>
          <w:strike/>
        </w:rPr>
        <w:t>Y</w:t>
      </w:r>
      <w:r w:rsidRPr="00505962">
        <w:rPr>
          <w:strike/>
          <w:vertAlign w:val="subscript"/>
        </w:rPr>
        <w:t>1</w:t>
      </w:r>
      <w:r w:rsidRPr="00505962">
        <w:rPr>
          <w:strike/>
        </w:rPr>
        <w:t xml:space="preserve"> e Y</w:t>
      </w:r>
      <w:r w:rsidRPr="00505962">
        <w:rPr>
          <w:strike/>
          <w:vertAlign w:val="subscript"/>
        </w:rPr>
        <w:t>2</w:t>
      </w:r>
      <w:r w:rsidRPr="00505962">
        <w:rPr>
          <w:strike/>
        </w:rPr>
        <w:t xml:space="preserve"> - Concentrações</w:t>
      </w:r>
    </w:p>
    <w:sectPr w:rsidR="0066375C" w:rsidRPr="0050596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360" w:rsidRDefault="00667360" w:rsidP="00F32878">
      <w:pPr>
        <w:spacing w:before="0" w:after="0"/>
      </w:pPr>
      <w:r>
        <w:separator/>
      </w:r>
    </w:p>
  </w:endnote>
  <w:endnote w:type="continuationSeparator" w:id="0">
    <w:p w:rsidR="00667360" w:rsidRDefault="00667360" w:rsidP="00F328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878" w:rsidRDefault="00F32878" w:rsidP="00F32878">
    <w:pPr>
      <w:tabs>
        <w:tab w:val="center" w:pos="4252"/>
        <w:tab w:val="right" w:pos="8504"/>
      </w:tabs>
      <w:spacing w:after="0"/>
      <w:jc w:val="center"/>
      <w:rPr>
        <w:rFonts w:ascii="Calibri" w:hAnsi="Calibri"/>
        <w:color w:val="943634"/>
      </w:rPr>
    </w:pPr>
  </w:p>
  <w:p w:rsidR="00F32878" w:rsidRPr="00497C00" w:rsidRDefault="00F32878" w:rsidP="00F32878">
    <w:pPr>
      <w:tabs>
        <w:tab w:val="center" w:pos="4252"/>
        <w:tab w:val="right" w:pos="8504"/>
      </w:tabs>
      <w:spacing w:after="0"/>
      <w:jc w:val="center"/>
      <w:rPr>
        <w:rFonts w:ascii="Calibri" w:hAnsi="Calibri"/>
      </w:rPr>
    </w:pPr>
    <w:r>
      <w:rPr>
        <w:rFonts w:ascii="Calibri" w:hAnsi="Calibri"/>
        <w:color w:val="943634"/>
      </w:rPr>
      <w:t>Este texto não substitui o(s) publicado(s) em Diário Oficial da União.</w:t>
    </w:r>
  </w:p>
  <w:p w:rsidR="00F32878" w:rsidRDefault="00F328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360" w:rsidRDefault="00667360" w:rsidP="00F32878">
      <w:pPr>
        <w:spacing w:before="0" w:after="0"/>
      </w:pPr>
      <w:r>
        <w:separator/>
      </w:r>
    </w:p>
  </w:footnote>
  <w:footnote w:type="continuationSeparator" w:id="0">
    <w:p w:rsidR="00667360" w:rsidRDefault="00667360" w:rsidP="00F328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878" w:rsidRPr="00F32878" w:rsidRDefault="00667360" w:rsidP="00F32878">
    <w:pPr>
      <w:tabs>
        <w:tab w:val="center" w:pos="4252"/>
        <w:tab w:val="right" w:pos="8504"/>
      </w:tabs>
      <w:spacing w:before="0" w:beforeAutospacing="0" w:after="0" w:afterAutospacing="0"/>
      <w:jc w:val="center"/>
      <w:rPr>
        <w:rFonts w:ascii="Calibri" w:hAnsi="Calibri"/>
        <w:b/>
        <w:noProof/>
        <w:sz w:val="22"/>
        <w:szCs w:val="22"/>
      </w:rPr>
    </w:pPr>
    <w:r w:rsidRPr="00667360">
      <w:rPr>
        <w:rFonts w:ascii="Calibri" w:hAnsi="Calibri"/>
        <w:b/>
        <w:noProof/>
        <w:sz w:val="22"/>
        <w:szCs w:val="22"/>
      </w:rPr>
      <w:drawing>
        <wp:inline distT="0" distB="0" distL="0" distR="0">
          <wp:extent cx="657225" cy="647700"/>
          <wp:effectExtent l="0" t="0" r="0" b="0"/>
          <wp:docPr id="2" name="Imagem 1"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32878" w:rsidRPr="00F32878" w:rsidRDefault="00F32878" w:rsidP="00F32878">
    <w:pPr>
      <w:tabs>
        <w:tab w:val="center" w:pos="4252"/>
        <w:tab w:val="right" w:pos="8504"/>
      </w:tabs>
      <w:spacing w:before="0" w:beforeAutospacing="0" w:after="0" w:afterAutospacing="0"/>
      <w:jc w:val="center"/>
      <w:rPr>
        <w:rFonts w:ascii="Calibri" w:hAnsi="Calibri"/>
        <w:b/>
        <w:noProof/>
        <w:sz w:val="22"/>
        <w:szCs w:val="22"/>
      </w:rPr>
    </w:pPr>
    <w:r w:rsidRPr="00F32878">
      <w:rPr>
        <w:rFonts w:ascii="Calibri" w:hAnsi="Calibri"/>
        <w:b/>
        <w:noProof/>
        <w:sz w:val="22"/>
        <w:szCs w:val="22"/>
      </w:rPr>
      <w:t>Ministério da Saúde - MS</w:t>
    </w:r>
  </w:p>
  <w:p w:rsidR="00F32878" w:rsidRDefault="00F32878" w:rsidP="00F32878">
    <w:pPr>
      <w:tabs>
        <w:tab w:val="center" w:pos="4252"/>
        <w:tab w:val="right" w:pos="8504"/>
      </w:tabs>
      <w:spacing w:before="0" w:beforeAutospacing="0" w:after="0" w:afterAutospacing="0"/>
      <w:jc w:val="center"/>
      <w:rPr>
        <w:rFonts w:ascii="Calibri" w:hAnsi="Calibri"/>
        <w:b/>
        <w:noProof/>
        <w:sz w:val="22"/>
        <w:szCs w:val="22"/>
      </w:rPr>
    </w:pPr>
    <w:r w:rsidRPr="00F32878">
      <w:rPr>
        <w:rFonts w:ascii="Calibri" w:hAnsi="Calibri"/>
        <w:b/>
        <w:noProof/>
        <w:sz w:val="22"/>
        <w:szCs w:val="22"/>
      </w:rPr>
      <w:t xml:space="preserve">Agência Nacional de Vigilância Sanitária </w:t>
    </w:r>
    <w:r>
      <w:rPr>
        <w:rFonts w:ascii="Calibri" w:hAnsi="Calibri"/>
        <w:b/>
        <w:noProof/>
        <w:sz w:val="22"/>
        <w:szCs w:val="22"/>
      </w:rPr>
      <w:t>–</w:t>
    </w:r>
    <w:r w:rsidRPr="00F32878">
      <w:rPr>
        <w:rFonts w:ascii="Calibri" w:hAnsi="Calibri"/>
        <w:b/>
        <w:noProof/>
        <w:sz w:val="22"/>
        <w:szCs w:val="22"/>
      </w:rPr>
      <w:t xml:space="preserve"> ANVISA</w:t>
    </w:r>
  </w:p>
  <w:p w:rsidR="00F32878" w:rsidRPr="00F32878" w:rsidRDefault="00F32878" w:rsidP="00F32878">
    <w:pPr>
      <w:tabs>
        <w:tab w:val="center" w:pos="4252"/>
        <w:tab w:val="right" w:pos="8504"/>
      </w:tabs>
      <w:spacing w:before="0" w:beforeAutospacing="0" w:after="0" w:afterAutospacing="0"/>
      <w:jc w:val="center"/>
      <w:rPr>
        <w:rFonts w:ascii="Calibri" w:hAnsi="Calibri"/>
        <w:b/>
        <w:noProof/>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120"/>
    <w:multiLevelType w:val="hybridMultilevel"/>
    <w:tmpl w:val="EBF6E0A2"/>
    <w:lvl w:ilvl="0" w:tplc="BAEA2EC6">
      <w:start w:val="1"/>
      <w:numFmt w:val="lowerLetter"/>
      <w:lvlText w:val="%1)"/>
      <w:lvlJc w:val="left"/>
      <w:pPr>
        <w:tabs>
          <w:tab w:val="num" w:pos="720"/>
        </w:tabs>
        <w:ind w:left="720" w:hanging="36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75E5DD6"/>
    <w:multiLevelType w:val="hybridMultilevel"/>
    <w:tmpl w:val="579C6744"/>
    <w:lvl w:ilvl="0" w:tplc="00168F70">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7A863B9"/>
    <w:multiLevelType w:val="hybridMultilevel"/>
    <w:tmpl w:val="0E2AD534"/>
    <w:lvl w:ilvl="0" w:tplc="04160019">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106A7148"/>
    <w:multiLevelType w:val="hybridMultilevel"/>
    <w:tmpl w:val="DB0602A8"/>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13CF164C"/>
    <w:multiLevelType w:val="hybridMultilevel"/>
    <w:tmpl w:val="6BD2F6B0"/>
    <w:lvl w:ilvl="0" w:tplc="E1E82BAA">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147036BB"/>
    <w:multiLevelType w:val="hybridMultilevel"/>
    <w:tmpl w:val="AD0ACC20"/>
    <w:lvl w:ilvl="0" w:tplc="04160017">
      <w:start w:val="5"/>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15033915"/>
    <w:multiLevelType w:val="hybridMultilevel"/>
    <w:tmpl w:val="1D3A9CE4"/>
    <w:lvl w:ilvl="0" w:tplc="04160001">
      <w:start w:val="1"/>
      <w:numFmt w:val="bullet"/>
      <w:lvlText w:val=""/>
      <w:lvlJc w:val="left"/>
      <w:pPr>
        <w:tabs>
          <w:tab w:val="num" w:pos="1800"/>
        </w:tabs>
        <w:ind w:left="1800" w:hanging="360"/>
      </w:pPr>
      <w:rPr>
        <w:rFonts w:ascii="Symbol" w:hAnsi="Symbol" w:hint="default"/>
      </w:rPr>
    </w:lvl>
    <w:lvl w:ilvl="1" w:tplc="04160003">
      <w:start w:val="1"/>
      <w:numFmt w:val="bullet"/>
      <w:lvlText w:val="o"/>
      <w:lvlJc w:val="left"/>
      <w:pPr>
        <w:tabs>
          <w:tab w:val="num" w:pos="2520"/>
        </w:tabs>
        <w:ind w:left="2520" w:hanging="360"/>
      </w:pPr>
      <w:rPr>
        <w:rFonts w:ascii="Courier New" w:hAnsi="Courier New" w:hint="default"/>
      </w:rPr>
    </w:lvl>
    <w:lvl w:ilvl="2" w:tplc="04160005">
      <w:start w:val="1"/>
      <w:numFmt w:val="bullet"/>
      <w:lvlText w:val=""/>
      <w:lvlJc w:val="left"/>
      <w:pPr>
        <w:tabs>
          <w:tab w:val="num" w:pos="3240"/>
        </w:tabs>
        <w:ind w:left="3240" w:hanging="360"/>
      </w:pPr>
      <w:rPr>
        <w:rFonts w:ascii="Wingdings" w:hAnsi="Wingdings" w:hint="default"/>
      </w:rPr>
    </w:lvl>
    <w:lvl w:ilvl="3" w:tplc="04160001">
      <w:start w:val="1"/>
      <w:numFmt w:val="bullet"/>
      <w:lvlText w:val=""/>
      <w:lvlJc w:val="left"/>
      <w:pPr>
        <w:tabs>
          <w:tab w:val="num" w:pos="3960"/>
        </w:tabs>
        <w:ind w:left="3960" w:hanging="360"/>
      </w:pPr>
      <w:rPr>
        <w:rFonts w:ascii="Symbol" w:hAnsi="Symbol" w:hint="default"/>
      </w:rPr>
    </w:lvl>
    <w:lvl w:ilvl="4" w:tplc="04160003">
      <w:start w:val="1"/>
      <w:numFmt w:val="bullet"/>
      <w:lvlText w:val="o"/>
      <w:lvlJc w:val="left"/>
      <w:pPr>
        <w:tabs>
          <w:tab w:val="num" w:pos="4680"/>
        </w:tabs>
        <w:ind w:left="4680" w:hanging="360"/>
      </w:pPr>
      <w:rPr>
        <w:rFonts w:ascii="Courier New" w:hAnsi="Courier New" w:hint="default"/>
      </w:rPr>
    </w:lvl>
    <w:lvl w:ilvl="5" w:tplc="04160005">
      <w:start w:val="1"/>
      <w:numFmt w:val="bullet"/>
      <w:lvlText w:val=""/>
      <w:lvlJc w:val="left"/>
      <w:pPr>
        <w:tabs>
          <w:tab w:val="num" w:pos="5400"/>
        </w:tabs>
        <w:ind w:left="5400" w:hanging="360"/>
      </w:pPr>
      <w:rPr>
        <w:rFonts w:ascii="Wingdings" w:hAnsi="Wingdings" w:hint="default"/>
      </w:rPr>
    </w:lvl>
    <w:lvl w:ilvl="6" w:tplc="04160001">
      <w:start w:val="1"/>
      <w:numFmt w:val="bullet"/>
      <w:lvlText w:val=""/>
      <w:lvlJc w:val="left"/>
      <w:pPr>
        <w:tabs>
          <w:tab w:val="num" w:pos="6120"/>
        </w:tabs>
        <w:ind w:left="6120" w:hanging="360"/>
      </w:pPr>
      <w:rPr>
        <w:rFonts w:ascii="Symbol" w:hAnsi="Symbol" w:hint="default"/>
      </w:rPr>
    </w:lvl>
    <w:lvl w:ilvl="7" w:tplc="04160003">
      <w:start w:val="1"/>
      <w:numFmt w:val="bullet"/>
      <w:lvlText w:val="o"/>
      <w:lvlJc w:val="left"/>
      <w:pPr>
        <w:tabs>
          <w:tab w:val="num" w:pos="6840"/>
        </w:tabs>
        <w:ind w:left="6840" w:hanging="360"/>
      </w:pPr>
      <w:rPr>
        <w:rFonts w:ascii="Courier New" w:hAnsi="Courier New" w:hint="default"/>
      </w:rPr>
    </w:lvl>
    <w:lvl w:ilvl="8" w:tplc="04160005">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ACE7B33"/>
    <w:multiLevelType w:val="hybridMultilevel"/>
    <w:tmpl w:val="6BDEB9B4"/>
    <w:lvl w:ilvl="0" w:tplc="04160019">
      <w:start w:val="1"/>
      <w:numFmt w:val="lowerLetter"/>
      <w:lvlText w:val="%1."/>
      <w:lvlJc w:val="left"/>
      <w:pPr>
        <w:tabs>
          <w:tab w:val="num" w:pos="720"/>
        </w:tabs>
        <w:ind w:left="720" w:hanging="360"/>
      </w:pPr>
      <w:rPr>
        <w:rFonts w:cs="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6E2A55"/>
    <w:multiLevelType w:val="hybridMultilevel"/>
    <w:tmpl w:val="0688DA60"/>
    <w:lvl w:ilvl="0" w:tplc="A9441AAE">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209C31E8"/>
    <w:multiLevelType w:val="hybridMultilevel"/>
    <w:tmpl w:val="C1B61B6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832829"/>
    <w:multiLevelType w:val="hybridMultilevel"/>
    <w:tmpl w:val="5D60A9D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282647"/>
    <w:multiLevelType w:val="hybridMultilevel"/>
    <w:tmpl w:val="61AEE154"/>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944D42"/>
    <w:multiLevelType w:val="hybridMultilevel"/>
    <w:tmpl w:val="528C1DB2"/>
    <w:lvl w:ilvl="0" w:tplc="04160001">
      <w:start w:val="1"/>
      <w:numFmt w:val="bullet"/>
      <w:lvlText w:val=""/>
      <w:lvlJc w:val="left"/>
      <w:pPr>
        <w:tabs>
          <w:tab w:val="num" w:pos="1080"/>
        </w:tabs>
        <w:ind w:left="1080" w:hanging="360"/>
      </w:pPr>
      <w:rPr>
        <w:rFonts w:ascii="Symbol" w:hAnsi="Symbol" w:hint="default"/>
      </w:rPr>
    </w:lvl>
    <w:lvl w:ilvl="1" w:tplc="04160019">
      <w:start w:val="1"/>
      <w:numFmt w:val="lowerLetter"/>
      <w:lvlText w:val="%2."/>
      <w:lvlJc w:val="left"/>
      <w:pPr>
        <w:tabs>
          <w:tab w:val="num" w:pos="1800"/>
        </w:tabs>
        <w:ind w:left="1800" w:hanging="360"/>
      </w:pPr>
      <w:rPr>
        <w:rFonts w:cs="Times New Roman" w:hint="default"/>
      </w:rPr>
    </w:lvl>
    <w:lvl w:ilvl="2" w:tplc="04160005">
      <w:start w:val="1"/>
      <w:numFmt w:val="bullet"/>
      <w:lvlText w:val=""/>
      <w:lvlJc w:val="left"/>
      <w:pPr>
        <w:tabs>
          <w:tab w:val="num" w:pos="2520"/>
        </w:tabs>
        <w:ind w:left="2520" w:hanging="360"/>
      </w:pPr>
      <w:rPr>
        <w:rFonts w:ascii="Wingdings" w:hAnsi="Wingdings" w:hint="default"/>
      </w:rPr>
    </w:lvl>
    <w:lvl w:ilvl="3" w:tplc="04160001">
      <w:start w:val="1"/>
      <w:numFmt w:val="bullet"/>
      <w:lvlText w:val=""/>
      <w:lvlJc w:val="left"/>
      <w:pPr>
        <w:tabs>
          <w:tab w:val="num" w:pos="3240"/>
        </w:tabs>
        <w:ind w:left="3240" w:hanging="360"/>
      </w:pPr>
      <w:rPr>
        <w:rFonts w:ascii="Symbol" w:hAnsi="Symbol" w:hint="default"/>
      </w:rPr>
    </w:lvl>
    <w:lvl w:ilvl="4" w:tplc="04160003">
      <w:start w:val="1"/>
      <w:numFmt w:val="bullet"/>
      <w:lvlText w:val="o"/>
      <w:lvlJc w:val="left"/>
      <w:pPr>
        <w:tabs>
          <w:tab w:val="num" w:pos="3960"/>
        </w:tabs>
        <w:ind w:left="3960" w:hanging="360"/>
      </w:pPr>
      <w:rPr>
        <w:rFonts w:ascii="Courier New" w:hAnsi="Courier New" w:hint="default"/>
      </w:rPr>
    </w:lvl>
    <w:lvl w:ilvl="5" w:tplc="04160005">
      <w:start w:val="1"/>
      <w:numFmt w:val="bullet"/>
      <w:lvlText w:val=""/>
      <w:lvlJc w:val="left"/>
      <w:pPr>
        <w:tabs>
          <w:tab w:val="num" w:pos="4680"/>
        </w:tabs>
        <w:ind w:left="4680" w:hanging="360"/>
      </w:pPr>
      <w:rPr>
        <w:rFonts w:ascii="Wingdings" w:hAnsi="Wingdings" w:hint="default"/>
      </w:rPr>
    </w:lvl>
    <w:lvl w:ilvl="6" w:tplc="04160001">
      <w:start w:val="1"/>
      <w:numFmt w:val="bullet"/>
      <w:lvlText w:val=""/>
      <w:lvlJc w:val="left"/>
      <w:pPr>
        <w:tabs>
          <w:tab w:val="num" w:pos="5400"/>
        </w:tabs>
        <w:ind w:left="5400" w:hanging="360"/>
      </w:pPr>
      <w:rPr>
        <w:rFonts w:ascii="Symbol" w:hAnsi="Symbol" w:hint="default"/>
      </w:rPr>
    </w:lvl>
    <w:lvl w:ilvl="7" w:tplc="04160003">
      <w:start w:val="1"/>
      <w:numFmt w:val="bullet"/>
      <w:lvlText w:val="o"/>
      <w:lvlJc w:val="left"/>
      <w:pPr>
        <w:tabs>
          <w:tab w:val="num" w:pos="6120"/>
        </w:tabs>
        <w:ind w:left="6120" w:hanging="360"/>
      </w:pPr>
      <w:rPr>
        <w:rFonts w:ascii="Courier New" w:hAnsi="Courier New" w:hint="default"/>
      </w:rPr>
    </w:lvl>
    <w:lvl w:ilvl="8" w:tplc="0416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302FDF"/>
    <w:multiLevelType w:val="hybridMultilevel"/>
    <w:tmpl w:val="F4D8BD2A"/>
    <w:lvl w:ilvl="0" w:tplc="0416000F">
      <w:start w:val="1"/>
      <w:numFmt w:val="decimal"/>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4" w15:restartNumberingAfterBreak="0">
    <w:nsid w:val="2E5C2F5E"/>
    <w:multiLevelType w:val="hybridMultilevel"/>
    <w:tmpl w:val="D1A0765C"/>
    <w:lvl w:ilvl="0" w:tplc="B64625FE">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5" w15:restartNumberingAfterBreak="0">
    <w:nsid w:val="2F325AA1"/>
    <w:multiLevelType w:val="hybridMultilevel"/>
    <w:tmpl w:val="53D4780C"/>
    <w:lvl w:ilvl="0" w:tplc="04160019">
      <w:start w:val="1"/>
      <w:numFmt w:val="lowerLetter"/>
      <w:lvlText w:val="%1."/>
      <w:lvlJc w:val="left"/>
      <w:pPr>
        <w:tabs>
          <w:tab w:val="num" w:pos="720"/>
        </w:tabs>
        <w:ind w:left="720" w:hanging="360"/>
      </w:pPr>
      <w:rPr>
        <w:rFonts w:cs="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1404C"/>
    <w:multiLevelType w:val="hybridMultilevel"/>
    <w:tmpl w:val="ADA656F8"/>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7" w15:restartNumberingAfterBreak="0">
    <w:nsid w:val="39436E7F"/>
    <w:multiLevelType w:val="hybridMultilevel"/>
    <w:tmpl w:val="0EEE0E3C"/>
    <w:lvl w:ilvl="0" w:tplc="FAD68C62">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8" w15:restartNumberingAfterBreak="0">
    <w:nsid w:val="3CCB6CC0"/>
    <w:multiLevelType w:val="hybridMultilevel"/>
    <w:tmpl w:val="AF8AACB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4A7EBB"/>
    <w:multiLevelType w:val="hybridMultilevel"/>
    <w:tmpl w:val="1FEA9D2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2139D5"/>
    <w:multiLevelType w:val="hybridMultilevel"/>
    <w:tmpl w:val="B8C4EAF8"/>
    <w:lvl w:ilvl="0" w:tplc="04160019">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1" w15:restartNumberingAfterBreak="0">
    <w:nsid w:val="43AE2A44"/>
    <w:multiLevelType w:val="hybridMultilevel"/>
    <w:tmpl w:val="C9C2D190"/>
    <w:lvl w:ilvl="0" w:tplc="D996FC18">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2" w15:restartNumberingAfterBreak="0">
    <w:nsid w:val="452149D2"/>
    <w:multiLevelType w:val="hybridMultilevel"/>
    <w:tmpl w:val="A36623D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start w:val="1"/>
      <w:numFmt w:val="bullet"/>
      <w:lvlText w:val=""/>
      <w:lvlJc w:val="left"/>
      <w:pPr>
        <w:tabs>
          <w:tab w:val="num" w:pos="3600"/>
        </w:tabs>
        <w:ind w:left="3600" w:hanging="360"/>
      </w:pPr>
      <w:rPr>
        <w:rFonts w:ascii="Symbol" w:hAnsi="Symbol" w:hint="default"/>
      </w:rPr>
    </w:lvl>
    <w:lvl w:ilvl="4" w:tplc="04160003">
      <w:start w:val="1"/>
      <w:numFmt w:val="bullet"/>
      <w:lvlText w:val="o"/>
      <w:lvlJc w:val="left"/>
      <w:pPr>
        <w:tabs>
          <w:tab w:val="num" w:pos="4320"/>
        </w:tabs>
        <w:ind w:left="4320" w:hanging="360"/>
      </w:pPr>
      <w:rPr>
        <w:rFonts w:ascii="Courier New" w:hAnsi="Courier New" w:hint="default"/>
      </w:rPr>
    </w:lvl>
    <w:lvl w:ilvl="5" w:tplc="04160005">
      <w:start w:val="1"/>
      <w:numFmt w:val="bullet"/>
      <w:lvlText w:val=""/>
      <w:lvlJc w:val="left"/>
      <w:pPr>
        <w:tabs>
          <w:tab w:val="num" w:pos="5040"/>
        </w:tabs>
        <w:ind w:left="5040" w:hanging="360"/>
      </w:pPr>
      <w:rPr>
        <w:rFonts w:ascii="Wingdings" w:hAnsi="Wingdings" w:hint="default"/>
      </w:rPr>
    </w:lvl>
    <w:lvl w:ilvl="6" w:tplc="04160001">
      <w:start w:val="1"/>
      <w:numFmt w:val="bullet"/>
      <w:lvlText w:val=""/>
      <w:lvlJc w:val="left"/>
      <w:pPr>
        <w:tabs>
          <w:tab w:val="num" w:pos="5760"/>
        </w:tabs>
        <w:ind w:left="5760" w:hanging="360"/>
      </w:pPr>
      <w:rPr>
        <w:rFonts w:ascii="Symbol" w:hAnsi="Symbol" w:hint="default"/>
      </w:rPr>
    </w:lvl>
    <w:lvl w:ilvl="7" w:tplc="04160003">
      <w:start w:val="1"/>
      <w:numFmt w:val="bullet"/>
      <w:lvlText w:val="o"/>
      <w:lvlJc w:val="left"/>
      <w:pPr>
        <w:tabs>
          <w:tab w:val="num" w:pos="6480"/>
        </w:tabs>
        <w:ind w:left="6480" w:hanging="360"/>
      </w:pPr>
      <w:rPr>
        <w:rFonts w:ascii="Courier New" w:hAnsi="Courier New" w:hint="default"/>
      </w:rPr>
    </w:lvl>
    <w:lvl w:ilvl="8" w:tplc="0416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8B1026F"/>
    <w:multiLevelType w:val="hybridMultilevel"/>
    <w:tmpl w:val="3752B540"/>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894799"/>
    <w:multiLevelType w:val="hybridMultilevel"/>
    <w:tmpl w:val="DD0469A0"/>
    <w:lvl w:ilvl="0" w:tplc="04160001">
      <w:start w:val="1"/>
      <w:numFmt w:val="bullet"/>
      <w:lvlText w:val=""/>
      <w:lvlJc w:val="left"/>
      <w:pPr>
        <w:tabs>
          <w:tab w:val="num" w:pos="1260"/>
        </w:tabs>
        <w:ind w:left="1260" w:hanging="360"/>
      </w:pPr>
      <w:rPr>
        <w:rFonts w:ascii="Symbol" w:hAnsi="Symbol" w:hint="default"/>
      </w:rPr>
    </w:lvl>
    <w:lvl w:ilvl="1" w:tplc="04160003">
      <w:start w:val="1"/>
      <w:numFmt w:val="bullet"/>
      <w:lvlText w:val="o"/>
      <w:lvlJc w:val="left"/>
      <w:pPr>
        <w:tabs>
          <w:tab w:val="num" w:pos="1980"/>
        </w:tabs>
        <w:ind w:left="1980" w:hanging="360"/>
      </w:pPr>
      <w:rPr>
        <w:rFonts w:ascii="Courier New" w:hAnsi="Courier New" w:hint="default"/>
      </w:rPr>
    </w:lvl>
    <w:lvl w:ilvl="2" w:tplc="04160005">
      <w:start w:val="1"/>
      <w:numFmt w:val="bullet"/>
      <w:lvlText w:val=""/>
      <w:lvlJc w:val="left"/>
      <w:pPr>
        <w:tabs>
          <w:tab w:val="num" w:pos="2700"/>
        </w:tabs>
        <w:ind w:left="2700" w:hanging="360"/>
      </w:pPr>
      <w:rPr>
        <w:rFonts w:ascii="Wingdings" w:hAnsi="Wingdings" w:hint="default"/>
      </w:rPr>
    </w:lvl>
    <w:lvl w:ilvl="3" w:tplc="04160001">
      <w:start w:val="1"/>
      <w:numFmt w:val="bullet"/>
      <w:lvlText w:val=""/>
      <w:lvlJc w:val="left"/>
      <w:pPr>
        <w:tabs>
          <w:tab w:val="num" w:pos="3420"/>
        </w:tabs>
        <w:ind w:left="3420" w:hanging="360"/>
      </w:pPr>
      <w:rPr>
        <w:rFonts w:ascii="Symbol" w:hAnsi="Symbol" w:hint="default"/>
      </w:rPr>
    </w:lvl>
    <w:lvl w:ilvl="4" w:tplc="04160003">
      <w:start w:val="1"/>
      <w:numFmt w:val="bullet"/>
      <w:lvlText w:val="o"/>
      <w:lvlJc w:val="left"/>
      <w:pPr>
        <w:tabs>
          <w:tab w:val="num" w:pos="4140"/>
        </w:tabs>
        <w:ind w:left="4140" w:hanging="360"/>
      </w:pPr>
      <w:rPr>
        <w:rFonts w:ascii="Courier New" w:hAnsi="Courier New" w:hint="default"/>
      </w:rPr>
    </w:lvl>
    <w:lvl w:ilvl="5" w:tplc="04160005">
      <w:start w:val="1"/>
      <w:numFmt w:val="bullet"/>
      <w:lvlText w:val=""/>
      <w:lvlJc w:val="left"/>
      <w:pPr>
        <w:tabs>
          <w:tab w:val="num" w:pos="4860"/>
        </w:tabs>
        <w:ind w:left="4860" w:hanging="360"/>
      </w:pPr>
      <w:rPr>
        <w:rFonts w:ascii="Wingdings" w:hAnsi="Wingdings" w:hint="default"/>
      </w:rPr>
    </w:lvl>
    <w:lvl w:ilvl="6" w:tplc="04160001">
      <w:start w:val="1"/>
      <w:numFmt w:val="bullet"/>
      <w:lvlText w:val=""/>
      <w:lvlJc w:val="left"/>
      <w:pPr>
        <w:tabs>
          <w:tab w:val="num" w:pos="5580"/>
        </w:tabs>
        <w:ind w:left="5580" w:hanging="360"/>
      </w:pPr>
      <w:rPr>
        <w:rFonts w:ascii="Symbol" w:hAnsi="Symbol" w:hint="default"/>
      </w:rPr>
    </w:lvl>
    <w:lvl w:ilvl="7" w:tplc="04160003">
      <w:start w:val="1"/>
      <w:numFmt w:val="bullet"/>
      <w:lvlText w:val="o"/>
      <w:lvlJc w:val="left"/>
      <w:pPr>
        <w:tabs>
          <w:tab w:val="num" w:pos="6300"/>
        </w:tabs>
        <w:ind w:left="6300" w:hanging="360"/>
      </w:pPr>
      <w:rPr>
        <w:rFonts w:ascii="Courier New" w:hAnsi="Courier New" w:hint="default"/>
      </w:rPr>
    </w:lvl>
    <w:lvl w:ilvl="8" w:tplc="04160005">
      <w:start w:val="1"/>
      <w:numFmt w:val="bullet"/>
      <w:lvlText w:val=""/>
      <w:lvlJc w:val="left"/>
      <w:pPr>
        <w:tabs>
          <w:tab w:val="num" w:pos="7020"/>
        </w:tabs>
        <w:ind w:left="7020" w:hanging="360"/>
      </w:pPr>
      <w:rPr>
        <w:rFonts w:ascii="Wingdings" w:hAnsi="Wingdings" w:hint="default"/>
      </w:rPr>
    </w:lvl>
  </w:abstractNum>
  <w:abstractNum w:abstractNumId="25" w15:restartNumberingAfterBreak="0">
    <w:nsid w:val="4EF70EC4"/>
    <w:multiLevelType w:val="hybridMultilevel"/>
    <w:tmpl w:val="2EC0E5F2"/>
    <w:lvl w:ilvl="0" w:tplc="59441398">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6" w15:restartNumberingAfterBreak="0">
    <w:nsid w:val="51BC5CC8"/>
    <w:multiLevelType w:val="hybridMultilevel"/>
    <w:tmpl w:val="B948B6D4"/>
    <w:lvl w:ilvl="0" w:tplc="3FECC748">
      <w:start w:val="1"/>
      <w:numFmt w:val="lowerLetter"/>
      <w:lvlText w:val="%1)"/>
      <w:lvlJc w:val="left"/>
      <w:pPr>
        <w:tabs>
          <w:tab w:val="num" w:pos="420"/>
        </w:tabs>
        <w:ind w:left="420" w:hanging="360"/>
      </w:pPr>
      <w:rPr>
        <w:rFonts w:cs="Times New Roman" w:hint="default"/>
      </w:rPr>
    </w:lvl>
    <w:lvl w:ilvl="1" w:tplc="04160019">
      <w:start w:val="1"/>
      <w:numFmt w:val="lowerLetter"/>
      <w:lvlText w:val="%2."/>
      <w:lvlJc w:val="left"/>
      <w:pPr>
        <w:tabs>
          <w:tab w:val="num" w:pos="1140"/>
        </w:tabs>
        <w:ind w:left="1140" w:hanging="360"/>
      </w:pPr>
      <w:rPr>
        <w:rFonts w:cs="Times New Roman"/>
      </w:rPr>
    </w:lvl>
    <w:lvl w:ilvl="2" w:tplc="0416001B">
      <w:start w:val="1"/>
      <w:numFmt w:val="lowerRoman"/>
      <w:lvlText w:val="%3."/>
      <w:lvlJc w:val="right"/>
      <w:pPr>
        <w:tabs>
          <w:tab w:val="num" w:pos="1860"/>
        </w:tabs>
        <w:ind w:left="1860" w:hanging="180"/>
      </w:pPr>
      <w:rPr>
        <w:rFonts w:cs="Times New Roman"/>
      </w:rPr>
    </w:lvl>
    <w:lvl w:ilvl="3" w:tplc="0416000F">
      <w:start w:val="1"/>
      <w:numFmt w:val="decimal"/>
      <w:lvlText w:val="%4."/>
      <w:lvlJc w:val="left"/>
      <w:pPr>
        <w:tabs>
          <w:tab w:val="num" w:pos="2580"/>
        </w:tabs>
        <w:ind w:left="2580" w:hanging="360"/>
      </w:pPr>
      <w:rPr>
        <w:rFonts w:cs="Times New Roman"/>
      </w:rPr>
    </w:lvl>
    <w:lvl w:ilvl="4" w:tplc="04160019">
      <w:start w:val="1"/>
      <w:numFmt w:val="lowerLetter"/>
      <w:lvlText w:val="%5."/>
      <w:lvlJc w:val="left"/>
      <w:pPr>
        <w:tabs>
          <w:tab w:val="num" w:pos="3300"/>
        </w:tabs>
        <w:ind w:left="3300" w:hanging="360"/>
      </w:pPr>
      <w:rPr>
        <w:rFonts w:cs="Times New Roman"/>
      </w:rPr>
    </w:lvl>
    <w:lvl w:ilvl="5" w:tplc="0416001B">
      <w:start w:val="1"/>
      <w:numFmt w:val="lowerRoman"/>
      <w:lvlText w:val="%6."/>
      <w:lvlJc w:val="right"/>
      <w:pPr>
        <w:tabs>
          <w:tab w:val="num" w:pos="4020"/>
        </w:tabs>
        <w:ind w:left="4020" w:hanging="180"/>
      </w:pPr>
      <w:rPr>
        <w:rFonts w:cs="Times New Roman"/>
      </w:rPr>
    </w:lvl>
    <w:lvl w:ilvl="6" w:tplc="0416000F">
      <w:start w:val="1"/>
      <w:numFmt w:val="decimal"/>
      <w:lvlText w:val="%7."/>
      <w:lvlJc w:val="left"/>
      <w:pPr>
        <w:tabs>
          <w:tab w:val="num" w:pos="4740"/>
        </w:tabs>
        <w:ind w:left="4740" w:hanging="360"/>
      </w:pPr>
      <w:rPr>
        <w:rFonts w:cs="Times New Roman"/>
      </w:rPr>
    </w:lvl>
    <w:lvl w:ilvl="7" w:tplc="04160019">
      <w:start w:val="1"/>
      <w:numFmt w:val="lowerLetter"/>
      <w:lvlText w:val="%8."/>
      <w:lvlJc w:val="left"/>
      <w:pPr>
        <w:tabs>
          <w:tab w:val="num" w:pos="5460"/>
        </w:tabs>
        <w:ind w:left="5460" w:hanging="360"/>
      </w:pPr>
      <w:rPr>
        <w:rFonts w:cs="Times New Roman"/>
      </w:rPr>
    </w:lvl>
    <w:lvl w:ilvl="8" w:tplc="0416001B">
      <w:start w:val="1"/>
      <w:numFmt w:val="lowerRoman"/>
      <w:lvlText w:val="%9."/>
      <w:lvlJc w:val="right"/>
      <w:pPr>
        <w:tabs>
          <w:tab w:val="num" w:pos="6180"/>
        </w:tabs>
        <w:ind w:left="6180" w:hanging="180"/>
      </w:pPr>
      <w:rPr>
        <w:rFonts w:cs="Times New Roman"/>
      </w:rPr>
    </w:lvl>
  </w:abstractNum>
  <w:abstractNum w:abstractNumId="27" w15:restartNumberingAfterBreak="0">
    <w:nsid w:val="51D17884"/>
    <w:multiLevelType w:val="hybridMultilevel"/>
    <w:tmpl w:val="2BEE9258"/>
    <w:lvl w:ilvl="0" w:tplc="04160001">
      <w:start w:val="1"/>
      <w:numFmt w:val="bullet"/>
      <w:lvlText w:val=""/>
      <w:lvlJc w:val="left"/>
      <w:pPr>
        <w:tabs>
          <w:tab w:val="num" w:pos="780"/>
        </w:tabs>
        <w:ind w:left="780" w:hanging="360"/>
      </w:pPr>
      <w:rPr>
        <w:rFonts w:ascii="Symbol" w:hAnsi="Symbol" w:hint="default"/>
      </w:rPr>
    </w:lvl>
    <w:lvl w:ilvl="1" w:tplc="04160003">
      <w:start w:val="1"/>
      <w:numFmt w:val="bullet"/>
      <w:lvlText w:val="o"/>
      <w:lvlJc w:val="left"/>
      <w:pPr>
        <w:tabs>
          <w:tab w:val="num" w:pos="1500"/>
        </w:tabs>
        <w:ind w:left="1500" w:hanging="360"/>
      </w:pPr>
      <w:rPr>
        <w:rFonts w:ascii="Courier New" w:hAnsi="Courier New" w:hint="default"/>
      </w:rPr>
    </w:lvl>
    <w:lvl w:ilvl="2" w:tplc="04160005">
      <w:start w:val="1"/>
      <w:numFmt w:val="bullet"/>
      <w:lvlText w:val=""/>
      <w:lvlJc w:val="left"/>
      <w:pPr>
        <w:tabs>
          <w:tab w:val="num" w:pos="2220"/>
        </w:tabs>
        <w:ind w:left="2220" w:hanging="360"/>
      </w:pPr>
      <w:rPr>
        <w:rFonts w:ascii="Wingdings" w:hAnsi="Wingdings" w:hint="default"/>
      </w:rPr>
    </w:lvl>
    <w:lvl w:ilvl="3" w:tplc="04160001">
      <w:start w:val="1"/>
      <w:numFmt w:val="bullet"/>
      <w:lvlText w:val=""/>
      <w:lvlJc w:val="left"/>
      <w:pPr>
        <w:tabs>
          <w:tab w:val="num" w:pos="2940"/>
        </w:tabs>
        <w:ind w:left="2940" w:hanging="360"/>
      </w:pPr>
      <w:rPr>
        <w:rFonts w:ascii="Symbol" w:hAnsi="Symbol" w:hint="default"/>
      </w:rPr>
    </w:lvl>
    <w:lvl w:ilvl="4" w:tplc="04160003">
      <w:start w:val="1"/>
      <w:numFmt w:val="bullet"/>
      <w:lvlText w:val="o"/>
      <w:lvlJc w:val="left"/>
      <w:pPr>
        <w:tabs>
          <w:tab w:val="num" w:pos="3660"/>
        </w:tabs>
        <w:ind w:left="3660" w:hanging="360"/>
      </w:pPr>
      <w:rPr>
        <w:rFonts w:ascii="Courier New" w:hAnsi="Courier New" w:hint="default"/>
      </w:rPr>
    </w:lvl>
    <w:lvl w:ilvl="5" w:tplc="04160005">
      <w:start w:val="1"/>
      <w:numFmt w:val="bullet"/>
      <w:lvlText w:val=""/>
      <w:lvlJc w:val="left"/>
      <w:pPr>
        <w:tabs>
          <w:tab w:val="num" w:pos="4380"/>
        </w:tabs>
        <w:ind w:left="4380" w:hanging="360"/>
      </w:pPr>
      <w:rPr>
        <w:rFonts w:ascii="Wingdings" w:hAnsi="Wingdings" w:hint="default"/>
      </w:rPr>
    </w:lvl>
    <w:lvl w:ilvl="6" w:tplc="04160001">
      <w:start w:val="1"/>
      <w:numFmt w:val="bullet"/>
      <w:lvlText w:val=""/>
      <w:lvlJc w:val="left"/>
      <w:pPr>
        <w:tabs>
          <w:tab w:val="num" w:pos="5100"/>
        </w:tabs>
        <w:ind w:left="5100" w:hanging="360"/>
      </w:pPr>
      <w:rPr>
        <w:rFonts w:ascii="Symbol" w:hAnsi="Symbol" w:hint="default"/>
      </w:rPr>
    </w:lvl>
    <w:lvl w:ilvl="7" w:tplc="04160003">
      <w:start w:val="1"/>
      <w:numFmt w:val="bullet"/>
      <w:lvlText w:val="o"/>
      <w:lvlJc w:val="left"/>
      <w:pPr>
        <w:tabs>
          <w:tab w:val="num" w:pos="5820"/>
        </w:tabs>
        <w:ind w:left="5820" w:hanging="360"/>
      </w:pPr>
      <w:rPr>
        <w:rFonts w:ascii="Courier New" w:hAnsi="Courier New" w:hint="default"/>
      </w:rPr>
    </w:lvl>
    <w:lvl w:ilvl="8" w:tplc="04160005">
      <w:start w:val="1"/>
      <w:numFmt w:val="bullet"/>
      <w:lvlText w:val=""/>
      <w:lvlJc w:val="left"/>
      <w:pPr>
        <w:tabs>
          <w:tab w:val="num" w:pos="6540"/>
        </w:tabs>
        <w:ind w:left="6540" w:hanging="360"/>
      </w:pPr>
      <w:rPr>
        <w:rFonts w:ascii="Wingdings" w:hAnsi="Wingdings" w:hint="default"/>
      </w:rPr>
    </w:lvl>
  </w:abstractNum>
  <w:abstractNum w:abstractNumId="28" w15:restartNumberingAfterBreak="0">
    <w:nsid w:val="52682D47"/>
    <w:multiLevelType w:val="hybridMultilevel"/>
    <w:tmpl w:val="691485F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AA1C2D"/>
    <w:multiLevelType w:val="hybridMultilevel"/>
    <w:tmpl w:val="45624F9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6376DD"/>
    <w:multiLevelType w:val="hybridMultilevel"/>
    <w:tmpl w:val="8386094E"/>
    <w:lvl w:ilvl="0" w:tplc="04160001">
      <w:start w:val="1"/>
      <w:numFmt w:val="bullet"/>
      <w:lvlText w:val=""/>
      <w:lvlJc w:val="left"/>
      <w:pPr>
        <w:tabs>
          <w:tab w:val="num" w:pos="720"/>
        </w:tabs>
        <w:ind w:left="720" w:hanging="360"/>
      </w:pPr>
      <w:rPr>
        <w:rFonts w:ascii="Symbol" w:hAnsi="Symbol"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1" w15:restartNumberingAfterBreak="0">
    <w:nsid w:val="563576E5"/>
    <w:multiLevelType w:val="hybridMultilevel"/>
    <w:tmpl w:val="0E6482A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F83248"/>
    <w:multiLevelType w:val="hybridMultilevel"/>
    <w:tmpl w:val="A12EE276"/>
    <w:lvl w:ilvl="0" w:tplc="8EA01C38">
      <w:start w:val="1"/>
      <w:numFmt w:val="lowerLetter"/>
      <w:lvlText w:val="%1)"/>
      <w:lvlJc w:val="left"/>
      <w:pPr>
        <w:tabs>
          <w:tab w:val="num" w:pos="720"/>
        </w:tabs>
        <w:ind w:left="720" w:hanging="360"/>
      </w:pPr>
      <w:rPr>
        <w:rFonts w:ascii="Times New Roman" w:eastAsia="Times New Roman" w:hAnsi="Times New Roman" w:cs="Times New Roman"/>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0D5923"/>
    <w:multiLevelType w:val="hybridMultilevel"/>
    <w:tmpl w:val="9C5AB724"/>
    <w:lvl w:ilvl="0" w:tplc="04160019">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4" w15:restartNumberingAfterBreak="0">
    <w:nsid w:val="59902B68"/>
    <w:multiLevelType w:val="hybridMultilevel"/>
    <w:tmpl w:val="EE305BF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0559BB"/>
    <w:multiLevelType w:val="hybridMultilevel"/>
    <w:tmpl w:val="C1AC7298"/>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6" w15:restartNumberingAfterBreak="0">
    <w:nsid w:val="64086480"/>
    <w:multiLevelType w:val="hybridMultilevel"/>
    <w:tmpl w:val="922E50D4"/>
    <w:lvl w:ilvl="0" w:tplc="04160019">
      <w:start w:val="1"/>
      <w:numFmt w:val="lowerLetter"/>
      <w:lvlText w:val="%1."/>
      <w:lvlJc w:val="left"/>
      <w:pPr>
        <w:tabs>
          <w:tab w:val="num" w:pos="720"/>
        </w:tabs>
        <w:ind w:left="720" w:hanging="360"/>
      </w:pPr>
      <w:rPr>
        <w:rFonts w:cs="Times New Roman"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810A3B"/>
    <w:multiLevelType w:val="hybridMultilevel"/>
    <w:tmpl w:val="FABCA550"/>
    <w:lvl w:ilvl="0" w:tplc="7B4A58CC">
      <w:start w:val="1"/>
      <w:numFmt w:val="lowerLetter"/>
      <w:lvlText w:val="%1)"/>
      <w:lvlJc w:val="left"/>
      <w:pPr>
        <w:tabs>
          <w:tab w:val="num" w:pos="720"/>
        </w:tabs>
        <w:ind w:left="720" w:hanging="360"/>
      </w:pPr>
      <w:rPr>
        <w:rFonts w:cs="Times New Roman" w:hint="default"/>
        <w:b/>
        <w:bCs/>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8" w15:restartNumberingAfterBreak="0">
    <w:nsid w:val="680A1533"/>
    <w:multiLevelType w:val="hybridMultilevel"/>
    <w:tmpl w:val="736EAD4E"/>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9" w15:restartNumberingAfterBreak="0">
    <w:nsid w:val="69D72957"/>
    <w:multiLevelType w:val="hybridMultilevel"/>
    <w:tmpl w:val="447E14A4"/>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0" w15:restartNumberingAfterBreak="0">
    <w:nsid w:val="6B5F5827"/>
    <w:multiLevelType w:val="hybridMultilevel"/>
    <w:tmpl w:val="47281C4E"/>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1" w15:restartNumberingAfterBreak="0">
    <w:nsid w:val="755800E7"/>
    <w:multiLevelType w:val="hybridMultilevel"/>
    <w:tmpl w:val="77C08052"/>
    <w:lvl w:ilvl="0" w:tplc="04160019">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2" w15:restartNumberingAfterBreak="0">
    <w:nsid w:val="760863E5"/>
    <w:multiLevelType w:val="hybridMultilevel"/>
    <w:tmpl w:val="4964EB28"/>
    <w:lvl w:ilvl="0" w:tplc="04160019">
      <w:start w:val="1"/>
      <w:numFmt w:val="lowerLetter"/>
      <w:lvlText w:val="%1."/>
      <w:lvlJc w:val="left"/>
      <w:pPr>
        <w:tabs>
          <w:tab w:val="num" w:pos="720"/>
        </w:tabs>
        <w:ind w:left="720" w:hanging="360"/>
      </w:pPr>
      <w:rPr>
        <w:rFonts w:cs="Times New Roman"/>
      </w:rPr>
    </w:lvl>
    <w:lvl w:ilvl="1" w:tplc="04160001">
      <w:start w:val="1"/>
      <w:numFmt w:val="bullet"/>
      <w:lvlText w:val=""/>
      <w:lvlJc w:val="left"/>
      <w:pPr>
        <w:tabs>
          <w:tab w:val="num" w:pos="1440"/>
        </w:tabs>
        <w:ind w:left="1440" w:hanging="360"/>
      </w:pPr>
      <w:rPr>
        <w:rFonts w:ascii="Symbol" w:hAnsi="Symbol" w:hint="default"/>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3" w15:restartNumberingAfterBreak="0">
    <w:nsid w:val="77385F0E"/>
    <w:multiLevelType w:val="hybridMultilevel"/>
    <w:tmpl w:val="2C46E692"/>
    <w:lvl w:ilvl="0" w:tplc="CAB29680">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4" w15:restartNumberingAfterBreak="0">
    <w:nsid w:val="7BE37701"/>
    <w:multiLevelType w:val="hybridMultilevel"/>
    <w:tmpl w:val="4DB6AFB0"/>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04160005">
      <w:start w:val="1"/>
      <w:numFmt w:val="bullet"/>
      <w:lvlText w:val=""/>
      <w:lvlJc w:val="left"/>
      <w:pPr>
        <w:tabs>
          <w:tab w:val="num" w:pos="2520"/>
        </w:tabs>
        <w:ind w:left="2520" w:hanging="360"/>
      </w:pPr>
      <w:rPr>
        <w:rFonts w:ascii="Wingdings" w:hAnsi="Wingdings" w:hint="default"/>
      </w:rPr>
    </w:lvl>
    <w:lvl w:ilvl="3" w:tplc="04160001">
      <w:start w:val="1"/>
      <w:numFmt w:val="bullet"/>
      <w:lvlText w:val=""/>
      <w:lvlJc w:val="left"/>
      <w:pPr>
        <w:tabs>
          <w:tab w:val="num" w:pos="3240"/>
        </w:tabs>
        <w:ind w:left="3240" w:hanging="360"/>
      </w:pPr>
      <w:rPr>
        <w:rFonts w:ascii="Symbol" w:hAnsi="Symbol" w:hint="default"/>
      </w:rPr>
    </w:lvl>
    <w:lvl w:ilvl="4" w:tplc="04160003">
      <w:start w:val="1"/>
      <w:numFmt w:val="bullet"/>
      <w:lvlText w:val="o"/>
      <w:lvlJc w:val="left"/>
      <w:pPr>
        <w:tabs>
          <w:tab w:val="num" w:pos="3960"/>
        </w:tabs>
        <w:ind w:left="3960" w:hanging="360"/>
      </w:pPr>
      <w:rPr>
        <w:rFonts w:ascii="Courier New" w:hAnsi="Courier New" w:hint="default"/>
      </w:rPr>
    </w:lvl>
    <w:lvl w:ilvl="5" w:tplc="04160005">
      <w:start w:val="1"/>
      <w:numFmt w:val="bullet"/>
      <w:lvlText w:val=""/>
      <w:lvlJc w:val="left"/>
      <w:pPr>
        <w:tabs>
          <w:tab w:val="num" w:pos="4680"/>
        </w:tabs>
        <w:ind w:left="4680" w:hanging="360"/>
      </w:pPr>
      <w:rPr>
        <w:rFonts w:ascii="Wingdings" w:hAnsi="Wingdings" w:hint="default"/>
      </w:rPr>
    </w:lvl>
    <w:lvl w:ilvl="6" w:tplc="04160001">
      <w:start w:val="1"/>
      <w:numFmt w:val="bullet"/>
      <w:lvlText w:val=""/>
      <w:lvlJc w:val="left"/>
      <w:pPr>
        <w:tabs>
          <w:tab w:val="num" w:pos="5400"/>
        </w:tabs>
        <w:ind w:left="5400" w:hanging="360"/>
      </w:pPr>
      <w:rPr>
        <w:rFonts w:ascii="Symbol" w:hAnsi="Symbol" w:hint="default"/>
      </w:rPr>
    </w:lvl>
    <w:lvl w:ilvl="7" w:tplc="04160003">
      <w:start w:val="1"/>
      <w:numFmt w:val="bullet"/>
      <w:lvlText w:val="o"/>
      <w:lvlJc w:val="left"/>
      <w:pPr>
        <w:tabs>
          <w:tab w:val="num" w:pos="6120"/>
        </w:tabs>
        <w:ind w:left="6120" w:hanging="360"/>
      </w:pPr>
      <w:rPr>
        <w:rFonts w:ascii="Courier New" w:hAnsi="Courier New" w:hint="default"/>
      </w:rPr>
    </w:lvl>
    <w:lvl w:ilvl="8" w:tplc="04160005">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EFE349B"/>
    <w:multiLevelType w:val="hybridMultilevel"/>
    <w:tmpl w:val="A4920712"/>
    <w:lvl w:ilvl="0" w:tplc="04160019">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num w:numId="1">
    <w:abstractNumId w:val="42"/>
  </w:num>
  <w:num w:numId="2">
    <w:abstractNumId w:val="19"/>
  </w:num>
  <w:num w:numId="3">
    <w:abstractNumId w:val="28"/>
  </w:num>
  <w:num w:numId="4">
    <w:abstractNumId w:val="29"/>
  </w:num>
  <w:num w:numId="5">
    <w:abstractNumId w:val="6"/>
  </w:num>
  <w:num w:numId="6">
    <w:abstractNumId w:val="31"/>
  </w:num>
  <w:num w:numId="7">
    <w:abstractNumId w:val="18"/>
  </w:num>
  <w:num w:numId="8">
    <w:abstractNumId w:val="23"/>
  </w:num>
  <w:num w:numId="9">
    <w:abstractNumId w:val="32"/>
  </w:num>
  <w:num w:numId="10">
    <w:abstractNumId w:val="12"/>
  </w:num>
  <w:num w:numId="11">
    <w:abstractNumId w:val="13"/>
  </w:num>
  <w:num w:numId="12">
    <w:abstractNumId w:val="36"/>
  </w:num>
  <w:num w:numId="13">
    <w:abstractNumId w:val="7"/>
  </w:num>
  <w:num w:numId="14">
    <w:abstractNumId w:val="41"/>
  </w:num>
  <w:num w:numId="15">
    <w:abstractNumId w:val="15"/>
  </w:num>
  <w:num w:numId="16">
    <w:abstractNumId w:val="20"/>
  </w:num>
  <w:num w:numId="17">
    <w:abstractNumId w:val="24"/>
  </w:num>
  <w:num w:numId="18">
    <w:abstractNumId w:val="22"/>
  </w:num>
  <w:num w:numId="19">
    <w:abstractNumId w:val="45"/>
  </w:num>
  <w:num w:numId="20">
    <w:abstractNumId w:val="30"/>
  </w:num>
  <w:num w:numId="21">
    <w:abstractNumId w:val="35"/>
  </w:num>
  <w:num w:numId="22">
    <w:abstractNumId w:val="34"/>
  </w:num>
  <w:num w:numId="23">
    <w:abstractNumId w:val="26"/>
  </w:num>
  <w:num w:numId="24">
    <w:abstractNumId w:val="9"/>
  </w:num>
  <w:num w:numId="25">
    <w:abstractNumId w:val="27"/>
  </w:num>
  <w:num w:numId="26">
    <w:abstractNumId w:val="10"/>
  </w:num>
  <w:num w:numId="27">
    <w:abstractNumId w:val="11"/>
  </w:num>
  <w:num w:numId="28">
    <w:abstractNumId w:val="33"/>
  </w:num>
  <w:num w:numId="29">
    <w:abstractNumId w:val="2"/>
  </w:num>
  <w:num w:numId="30">
    <w:abstractNumId w:val="14"/>
  </w:num>
  <w:num w:numId="31">
    <w:abstractNumId w:val="8"/>
  </w:num>
  <w:num w:numId="32">
    <w:abstractNumId w:val="21"/>
  </w:num>
  <w:num w:numId="33">
    <w:abstractNumId w:val="43"/>
  </w:num>
  <w:num w:numId="34">
    <w:abstractNumId w:val="17"/>
  </w:num>
  <w:num w:numId="35">
    <w:abstractNumId w:val="1"/>
  </w:num>
  <w:num w:numId="36">
    <w:abstractNumId w:val="4"/>
  </w:num>
  <w:num w:numId="37">
    <w:abstractNumId w:val="0"/>
  </w:num>
  <w:num w:numId="38">
    <w:abstractNumId w:val="25"/>
  </w:num>
  <w:num w:numId="39">
    <w:abstractNumId w:val="44"/>
  </w:num>
  <w:num w:numId="40">
    <w:abstractNumId w:val="16"/>
  </w:num>
  <w:num w:numId="41">
    <w:abstractNumId w:val="3"/>
  </w:num>
  <w:num w:numId="42">
    <w:abstractNumId w:val="39"/>
  </w:num>
  <w:num w:numId="43">
    <w:abstractNumId w:val="37"/>
  </w:num>
  <w:num w:numId="44">
    <w:abstractNumId w:val="38"/>
  </w:num>
  <w:num w:numId="45">
    <w:abstractNumId w:val="40"/>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5208A"/>
    <w:rsid w:val="00055B5D"/>
    <w:rsid w:val="000627B7"/>
    <w:rsid w:val="00064F22"/>
    <w:rsid w:val="00074AC0"/>
    <w:rsid w:val="000834AC"/>
    <w:rsid w:val="00093168"/>
    <w:rsid w:val="000C2183"/>
    <w:rsid w:val="000D18C8"/>
    <w:rsid w:val="000F7751"/>
    <w:rsid w:val="00103F39"/>
    <w:rsid w:val="00132973"/>
    <w:rsid w:val="00135842"/>
    <w:rsid w:val="001533AD"/>
    <w:rsid w:val="00161B4F"/>
    <w:rsid w:val="001977B0"/>
    <w:rsid w:val="001B19FE"/>
    <w:rsid w:val="001B5082"/>
    <w:rsid w:val="001D0E6D"/>
    <w:rsid w:val="00225A7D"/>
    <w:rsid w:val="00225C2C"/>
    <w:rsid w:val="002445BA"/>
    <w:rsid w:val="0029157D"/>
    <w:rsid w:val="002954FF"/>
    <w:rsid w:val="002A6BAF"/>
    <w:rsid w:val="002B2FA5"/>
    <w:rsid w:val="002D73CB"/>
    <w:rsid w:val="00331266"/>
    <w:rsid w:val="003A38C1"/>
    <w:rsid w:val="003C3E88"/>
    <w:rsid w:val="003C5A6C"/>
    <w:rsid w:val="00426B92"/>
    <w:rsid w:val="00437AD2"/>
    <w:rsid w:val="0044142E"/>
    <w:rsid w:val="00442638"/>
    <w:rsid w:val="00453E76"/>
    <w:rsid w:val="00466A4D"/>
    <w:rsid w:val="00470F94"/>
    <w:rsid w:val="00480A16"/>
    <w:rsid w:val="00494044"/>
    <w:rsid w:val="00497252"/>
    <w:rsid w:val="00497C00"/>
    <w:rsid w:val="004E0600"/>
    <w:rsid w:val="004E7B7C"/>
    <w:rsid w:val="00505962"/>
    <w:rsid w:val="00524060"/>
    <w:rsid w:val="00557F0E"/>
    <w:rsid w:val="0056021F"/>
    <w:rsid w:val="005652DE"/>
    <w:rsid w:val="00597595"/>
    <w:rsid w:val="005B799A"/>
    <w:rsid w:val="005C7460"/>
    <w:rsid w:val="005D13BD"/>
    <w:rsid w:val="005F5513"/>
    <w:rsid w:val="006016A3"/>
    <w:rsid w:val="006029DE"/>
    <w:rsid w:val="00622869"/>
    <w:rsid w:val="006416A0"/>
    <w:rsid w:val="006453DE"/>
    <w:rsid w:val="00652E8A"/>
    <w:rsid w:val="00656A25"/>
    <w:rsid w:val="00663519"/>
    <w:rsid w:val="0066375C"/>
    <w:rsid w:val="00667360"/>
    <w:rsid w:val="0069552F"/>
    <w:rsid w:val="006B727C"/>
    <w:rsid w:val="00715A1D"/>
    <w:rsid w:val="00717EBB"/>
    <w:rsid w:val="0076547E"/>
    <w:rsid w:val="00771958"/>
    <w:rsid w:val="0078306F"/>
    <w:rsid w:val="007B2A90"/>
    <w:rsid w:val="007D12C2"/>
    <w:rsid w:val="007D38CB"/>
    <w:rsid w:val="008243BC"/>
    <w:rsid w:val="00847F62"/>
    <w:rsid w:val="008503B7"/>
    <w:rsid w:val="0087149A"/>
    <w:rsid w:val="00872F1C"/>
    <w:rsid w:val="008A6A6C"/>
    <w:rsid w:val="008B5AAE"/>
    <w:rsid w:val="008B7BC0"/>
    <w:rsid w:val="008C48D9"/>
    <w:rsid w:val="008D698A"/>
    <w:rsid w:val="008D770F"/>
    <w:rsid w:val="00903126"/>
    <w:rsid w:val="00910AA2"/>
    <w:rsid w:val="009535E7"/>
    <w:rsid w:val="0096143E"/>
    <w:rsid w:val="009645A6"/>
    <w:rsid w:val="00982BF6"/>
    <w:rsid w:val="009B4711"/>
    <w:rsid w:val="009C17D8"/>
    <w:rsid w:val="009D4C4B"/>
    <w:rsid w:val="009F4005"/>
    <w:rsid w:val="00A1495E"/>
    <w:rsid w:val="00A22380"/>
    <w:rsid w:val="00A31C2B"/>
    <w:rsid w:val="00A53197"/>
    <w:rsid w:val="00AC1024"/>
    <w:rsid w:val="00AC166C"/>
    <w:rsid w:val="00AD4CC3"/>
    <w:rsid w:val="00AD6A2F"/>
    <w:rsid w:val="00AE3915"/>
    <w:rsid w:val="00AF43E7"/>
    <w:rsid w:val="00B00B96"/>
    <w:rsid w:val="00B374A7"/>
    <w:rsid w:val="00B62160"/>
    <w:rsid w:val="00B71494"/>
    <w:rsid w:val="00B811EF"/>
    <w:rsid w:val="00B92180"/>
    <w:rsid w:val="00BA792F"/>
    <w:rsid w:val="00BC1C4C"/>
    <w:rsid w:val="00C16FC0"/>
    <w:rsid w:val="00C23222"/>
    <w:rsid w:val="00C30C71"/>
    <w:rsid w:val="00C772DE"/>
    <w:rsid w:val="00C956CF"/>
    <w:rsid w:val="00C95A0B"/>
    <w:rsid w:val="00C95D68"/>
    <w:rsid w:val="00CC0933"/>
    <w:rsid w:val="00D00A64"/>
    <w:rsid w:val="00D12249"/>
    <w:rsid w:val="00D6050A"/>
    <w:rsid w:val="00D64638"/>
    <w:rsid w:val="00D75656"/>
    <w:rsid w:val="00DF7C19"/>
    <w:rsid w:val="00E30878"/>
    <w:rsid w:val="00E7179F"/>
    <w:rsid w:val="00E860DB"/>
    <w:rsid w:val="00EA75A0"/>
    <w:rsid w:val="00F32878"/>
    <w:rsid w:val="00F56E8C"/>
    <w:rsid w:val="00F662A6"/>
    <w:rsid w:val="00F66DDB"/>
    <w:rsid w:val="00F72E3E"/>
    <w:rsid w:val="00F73D30"/>
    <w:rsid w:val="00F76D32"/>
    <w:rsid w:val="00F9043F"/>
    <w:rsid w:val="00FA1186"/>
    <w:rsid w:val="00FA5078"/>
    <w:rsid w:val="00FA6B17"/>
    <w:rsid w:val="00FE0062"/>
    <w:rsid w:val="00FF1021"/>
    <w:rsid w:val="00FF2045"/>
    <w:rsid w:val="00FF37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66375C"/>
    <w:pPr>
      <w:spacing w:after="120"/>
    </w:pPr>
  </w:style>
  <w:style w:type="character" w:customStyle="1" w:styleId="CorpodetextoChar">
    <w:name w:val="Corpo de texto Char"/>
    <w:basedOn w:val="Fontepargpadro"/>
    <w:link w:val="Corpodetexto"/>
    <w:uiPriority w:val="99"/>
    <w:semiHidden/>
    <w:locked/>
    <w:rsid w:val="0066375C"/>
    <w:rPr>
      <w:rFonts w:eastAsiaTheme="minorEastAsia" w:cs="Times New Roman"/>
      <w:sz w:val="24"/>
      <w:szCs w:val="24"/>
    </w:rPr>
  </w:style>
  <w:style w:type="paragraph" w:styleId="Corpodetexto2">
    <w:name w:val="Body Text 2"/>
    <w:basedOn w:val="Normal"/>
    <w:link w:val="Corpodetexto2Char"/>
    <w:uiPriority w:val="99"/>
    <w:unhideWhenUsed/>
    <w:rsid w:val="0066375C"/>
    <w:pPr>
      <w:spacing w:after="120" w:line="480" w:lineRule="auto"/>
    </w:pPr>
  </w:style>
  <w:style w:type="character" w:customStyle="1" w:styleId="Corpodetexto2Char">
    <w:name w:val="Corpo de texto 2 Char"/>
    <w:basedOn w:val="Fontepargpadro"/>
    <w:link w:val="Corpodetexto2"/>
    <w:uiPriority w:val="99"/>
    <w:semiHidden/>
    <w:locked/>
    <w:rsid w:val="0066375C"/>
    <w:rPr>
      <w:rFonts w:eastAsiaTheme="minorEastAsia" w:cs="Times New Roman"/>
      <w:sz w:val="24"/>
      <w:szCs w:val="24"/>
    </w:rPr>
  </w:style>
  <w:style w:type="paragraph" w:styleId="Corpodetexto3">
    <w:name w:val="Body Text 3"/>
    <w:basedOn w:val="Normal"/>
    <w:link w:val="Corpodetexto3Char"/>
    <w:uiPriority w:val="99"/>
    <w:unhideWhenUsed/>
    <w:rsid w:val="0066375C"/>
    <w:pPr>
      <w:spacing w:after="120"/>
    </w:pPr>
    <w:rPr>
      <w:sz w:val="16"/>
      <w:szCs w:val="16"/>
    </w:rPr>
  </w:style>
  <w:style w:type="character" w:customStyle="1" w:styleId="Corpodetexto3Char">
    <w:name w:val="Corpo de texto 3 Char"/>
    <w:basedOn w:val="Fontepargpadro"/>
    <w:link w:val="Corpodetexto3"/>
    <w:uiPriority w:val="99"/>
    <w:semiHidden/>
    <w:locked/>
    <w:rsid w:val="0066375C"/>
    <w:rPr>
      <w:rFonts w:eastAsiaTheme="minorEastAsia" w:cs="Times New Roman"/>
      <w:sz w:val="16"/>
      <w:szCs w:val="16"/>
    </w:rPr>
  </w:style>
  <w:style w:type="character" w:styleId="Refdecomentrio">
    <w:name w:val="annotation reference"/>
    <w:basedOn w:val="Fontepargpadro"/>
    <w:uiPriority w:val="99"/>
    <w:rsid w:val="0066375C"/>
    <w:rPr>
      <w:rFonts w:cs="Times New Roman"/>
      <w:sz w:val="16"/>
      <w:szCs w:val="16"/>
    </w:rPr>
  </w:style>
  <w:style w:type="paragraph" w:styleId="Textodecomentrio">
    <w:name w:val="annotation text"/>
    <w:basedOn w:val="Normal"/>
    <w:link w:val="TextodecomentrioChar"/>
    <w:uiPriority w:val="99"/>
    <w:rsid w:val="0066375C"/>
    <w:pPr>
      <w:spacing w:before="0" w:beforeAutospacing="0" w:after="0" w:afterAutospacing="0"/>
    </w:pPr>
    <w:rPr>
      <w:sz w:val="20"/>
      <w:szCs w:val="20"/>
    </w:rPr>
  </w:style>
  <w:style w:type="character" w:customStyle="1" w:styleId="TextodecomentrioChar">
    <w:name w:val="Texto de comentário Char"/>
    <w:basedOn w:val="Fontepargpadro"/>
    <w:link w:val="Textodecomentrio"/>
    <w:uiPriority w:val="99"/>
    <w:locked/>
    <w:rsid w:val="0066375C"/>
    <w:rPr>
      <w:rFonts w:eastAsiaTheme="minorEastAsia" w:cs="Times New Roman"/>
    </w:rPr>
  </w:style>
  <w:style w:type="paragraph" w:styleId="Assuntodocomentrio">
    <w:name w:val="annotation subject"/>
    <w:basedOn w:val="Textodecomentrio"/>
    <w:next w:val="Textodecomentrio"/>
    <w:link w:val="AssuntodocomentrioChar"/>
    <w:uiPriority w:val="99"/>
    <w:rsid w:val="0066375C"/>
    <w:rPr>
      <w:b/>
      <w:bCs/>
    </w:rPr>
  </w:style>
  <w:style w:type="character" w:customStyle="1" w:styleId="AssuntodocomentrioChar">
    <w:name w:val="Assunto do comentário Char"/>
    <w:basedOn w:val="TextodecomentrioChar"/>
    <w:link w:val="Assuntodocomentrio"/>
    <w:uiPriority w:val="99"/>
    <w:locked/>
    <w:rsid w:val="0066375C"/>
    <w:rPr>
      <w:rFonts w:eastAsiaTheme="minorEastAsia" w:cs="Times New Roman"/>
      <w:b/>
      <w:bCs/>
    </w:rPr>
  </w:style>
  <w:style w:type="paragraph" w:styleId="Cabealho">
    <w:name w:val="header"/>
    <w:basedOn w:val="Normal"/>
    <w:link w:val="CabealhoChar"/>
    <w:uiPriority w:val="99"/>
    <w:rsid w:val="00F32878"/>
    <w:pPr>
      <w:tabs>
        <w:tab w:val="center" w:pos="4252"/>
        <w:tab w:val="right" w:pos="8504"/>
      </w:tabs>
      <w:spacing w:before="0" w:after="0"/>
    </w:pPr>
  </w:style>
  <w:style w:type="character" w:customStyle="1" w:styleId="CabealhoChar">
    <w:name w:val="Cabeçalho Char"/>
    <w:basedOn w:val="Fontepargpadro"/>
    <w:link w:val="Cabealho"/>
    <w:uiPriority w:val="99"/>
    <w:locked/>
    <w:rsid w:val="00F32878"/>
    <w:rPr>
      <w:rFonts w:eastAsiaTheme="minorEastAsia" w:cs="Times New Roman"/>
      <w:sz w:val="24"/>
      <w:szCs w:val="24"/>
    </w:rPr>
  </w:style>
  <w:style w:type="paragraph" w:styleId="Rodap">
    <w:name w:val="footer"/>
    <w:basedOn w:val="Normal"/>
    <w:link w:val="RodapChar"/>
    <w:uiPriority w:val="99"/>
    <w:rsid w:val="00F32878"/>
    <w:pPr>
      <w:tabs>
        <w:tab w:val="center" w:pos="4252"/>
        <w:tab w:val="right" w:pos="8504"/>
      </w:tabs>
      <w:spacing w:before="0" w:after="0"/>
    </w:pPr>
  </w:style>
  <w:style w:type="character" w:customStyle="1" w:styleId="RodapChar">
    <w:name w:val="Rodapé Char"/>
    <w:basedOn w:val="Fontepargpadro"/>
    <w:link w:val="Rodap"/>
    <w:uiPriority w:val="99"/>
    <w:locked/>
    <w:rsid w:val="00F32878"/>
    <w:rPr>
      <w:rFonts w:eastAsiaTheme="minorEastAsia" w:cs="Times New Roman"/>
      <w:sz w:val="24"/>
      <w:szCs w:val="24"/>
    </w:rPr>
  </w:style>
  <w:style w:type="paragraph" w:styleId="PargrafodaLista">
    <w:name w:val="List Paragraph"/>
    <w:basedOn w:val="Normal"/>
    <w:uiPriority w:val="34"/>
    <w:qFormat/>
    <w:rsid w:val="00470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78579">
      <w:marLeft w:val="150"/>
      <w:marRight w:val="150"/>
      <w:marTop w:val="150"/>
      <w:marBottom w:val="0"/>
      <w:divBdr>
        <w:top w:val="none" w:sz="0" w:space="0" w:color="auto"/>
        <w:left w:val="none" w:sz="0" w:space="0" w:color="auto"/>
        <w:bottom w:val="none" w:sz="0" w:space="0" w:color="auto"/>
        <w:right w:val="none" w:sz="0" w:space="0" w:color="auto"/>
      </w:divBdr>
      <w:divsChild>
        <w:div w:id="611278578">
          <w:marLeft w:val="0"/>
          <w:marRight w:val="0"/>
          <w:marTop w:val="0"/>
          <w:marBottom w:val="0"/>
          <w:divBdr>
            <w:top w:val="none" w:sz="0" w:space="0" w:color="auto"/>
            <w:left w:val="none" w:sz="0" w:space="0" w:color="auto"/>
            <w:bottom w:val="none" w:sz="0" w:space="0" w:color="auto"/>
            <w:right w:val="none" w:sz="0" w:space="0" w:color="auto"/>
          </w:divBdr>
          <w:divsChild>
            <w:div w:id="611278577">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10612</Words>
  <Characters>57310</Characters>
  <Application>Microsoft Office Word</Application>
  <DocSecurity>0</DocSecurity>
  <Lines>477</Lines>
  <Paragraphs>135</Paragraphs>
  <ScaleCrop>false</ScaleCrop>
  <Company>ANVISA</Company>
  <LinksUpToDate>false</LinksUpToDate>
  <CharactersWithSpaces>67787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2018-11-27T16:38:00Z</dcterms:created>
  <dcterms:modified xsi:type="dcterms:W3CDTF">2018-11-27T16:38:00Z</dcterms:modified>
</cp:coreProperties>
</file>