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804BC5" w:rsidRDefault="005E60D8" w:rsidP="00804BC5">
      <w:pPr>
        <w:ind w:left="-284" w:right="-285"/>
        <w:jc w:val="center"/>
        <w:rPr>
          <w:rFonts w:ascii="Times New Roman" w:hAnsi="Times New Roman" w:cs="Times New Roman"/>
          <w:b/>
          <w:szCs w:val="24"/>
        </w:rPr>
      </w:pPr>
      <w:r w:rsidRPr="00804BC5">
        <w:rPr>
          <w:rFonts w:ascii="Times New Roman" w:hAnsi="Times New Roman" w:cs="Times New Roman"/>
          <w:b/>
          <w:szCs w:val="24"/>
        </w:rPr>
        <w:t>RESOLUÇÃO</w:t>
      </w:r>
      <w:r w:rsidR="00804BC5" w:rsidRPr="00804BC5">
        <w:rPr>
          <w:rFonts w:ascii="Times New Roman" w:hAnsi="Times New Roman" w:cs="Times New Roman"/>
          <w:b/>
          <w:szCs w:val="24"/>
        </w:rPr>
        <w:t xml:space="preserve"> DE DIRETORIA COLEGIADA</w:t>
      </w:r>
      <w:r w:rsidRPr="00804BC5">
        <w:rPr>
          <w:rFonts w:ascii="Times New Roman" w:hAnsi="Times New Roman" w:cs="Times New Roman"/>
          <w:b/>
          <w:szCs w:val="24"/>
        </w:rPr>
        <w:t xml:space="preserve"> – RDC Nº 256, DE 19 DE SETEMBRO DE </w:t>
      </w:r>
      <w:proofErr w:type="gramStart"/>
      <w:r w:rsidRPr="00804BC5">
        <w:rPr>
          <w:rFonts w:ascii="Times New Roman" w:hAnsi="Times New Roman" w:cs="Times New Roman"/>
          <w:b/>
          <w:szCs w:val="24"/>
        </w:rPr>
        <w:t>2005</w:t>
      </w:r>
      <w:proofErr w:type="gramEnd"/>
    </w:p>
    <w:p w:rsidR="005E60D8" w:rsidRPr="00804BC5" w:rsidRDefault="005E60D8" w:rsidP="005E60D8">
      <w:pPr>
        <w:jc w:val="center"/>
        <w:rPr>
          <w:rFonts w:ascii="Times New Roman" w:hAnsi="Times New Roman" w:cs="Times New Roman"/>
          <w:b/>
          <w:color w:val="0000FF"/>
          <w:sz w:val="24"/>
          <w:szCs w:val="24"/>
        </w:rPr>
      </w:pPr>
      <w:r w:rsidRPr="00804BC5">
        <w:rPr>
          <w:rFonts w:ascii="Times New Roman" w:hAnsi="Times New Roman" w:cs="Times New Roman"/>
          <w:b/>
          <w:color w:val="0000FF"/>
          <w:sz w:val="24"/>
          <w:szCs w:val="24"/>
        </w:rPr>
        <w:t>(Publicada em DOU nº 182, de 21 de setembro de 2005</w:t>
      </w:r>
      <w:proofErr w:type="gramStart"/>
      <w:r w:rsidRPr="00804BC5">
        <w:rPr>
          <w:rFonts w:ascii="Times New Roman" w:hAnsi="Times New Roman" w:cs="Times New Roman"/>
          <w:b/>
          <w:color w:val="0000FF"/>
          <w:sz w:val="24"/>
          <w:szCs w:val="24"/>
        </w:rPr>
        <w:t>)</w:t>
      </w:r>
      <w:proofErr w:type="gramEnd"/>
    </w:p>
    <w:p w:rsidR="00981DB0" w:rsidRPr="00804BC5" w:rsidRDefault="00981DB0" w:rsidP="00981DB0">
      <w:pPr>
        <w:spacing w:before="300" w:after="300" w:line="240" w:lineRule="auto"/>
        <w:ind w:firstLine="573"/>
        <w:jc w:val="both"/>
        <w:rPr>
          <w:rFonts w:ascii="Times New Roman" w:hAnsi="Times New Roman" w:cs="Times New Roman"/>
          <w:sz w:val="24"/>
          <w:szCs w:val="24"/>
        </w:rPr>
      </w:pPr>
      <w:r w:rsidRPr="00804BC5">
        <w:rPr>
          <w:rFonts w:ascii="Times New Roman" w:hAnsi="Times New Roman" w:cs="Times New Roman"/>
          <w:sz w:val="24"/>
          <w:szCs w:val="24"/>
        </w:rPr>
        <w:t xml:space="preserve">A </w:t>
      </w:r>
      <w:r w:rsidRPr="00804BC5">
        <w:rPr>
          <w:rFonts w:ascii="Times New Roman" w:hAnsi="Times New Roman" w:cs="Times New Roman"/>
          <w:b/>
          <w:sz w:val="24"/>
          <w:szCs w:val="24"/>
        </w:rPr>
        <w:t>Diretoria Colegiada da Agência Nacional de Vigilância Sanitária</w:t>
      </w:r>
      <w:r w:rsidRPr="00804BC5">
        <w:rPr>
          <w:rFonts w:ascii="Times New Roman" w:hAnsi="Times New Roman" w:cs="Times New Roman"/>
          <w:sz w:val="24"/>
          <w:szCs w:val="24"/>
        </w:rPr>
        <w:t>, no uso da atribuição que lhe confere o art. 11, inciso IV, do Regulamento da ANVISA aprovado pelo Decreto 3.029, de 16 de abril de 1999, c/c o § 1º do art. 111 do Regimento Interno aprovado pela Portaria nº 593, de 25 de agosto de 2000, republicada no DOU de 22 de dezembro de 2000, em reunião realizada em 29 de agosto de 2005,</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proofErr w:type="gramStart"/>
      <w:r w:rsidRPr="00804BC5">
        <w:rPr>
          <w:rFonts w:ascii="Times New Roman" w:hAnsi="Times New Roman" w:cs="Times New Roman"/>
          <w:sz w:val="24"/>
          <w:szCs w:val="24"/>
        </w:rPr>
        <w:t>considerando</w:t>
      </w:r>
      <w:proofErr w:type="gramEnd"/>
      <w:r w:rsidRPr="00804BC5">
        <w:rPr>
          <w:rFonts w:ascii="Times New Roman" w:hAnsi="Times New Roman" w:cs="Times New Roman"/>
          <w:sz w:val="24"/>
          <w:szCs w:val="24"/>
        </w:rPr>
        <w:t xml:space="preserve"> a necessidade </w:t>
      </w:r>
      <w:bookmarkStart w:id="0" w:name="_GoBack"/>
      <w:bookmarkEnd w:id="0"/>
      <w:r w:rsidRPr="00804BC5">
        <w:rPr>
          <w:rFonts w:ascii="Times New Roman" w:hAnsi="Times New Roman" w:cs="Times New Roman"/>
          <w:sz w:val="24"/>
          <w:szCs w:val="24"/>
        </w:rPr>
        <w:t xml:space="preserve">do constante aperfeiçoamento das ações de controle sanitário visando à proteção da saúde da população;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proofErr w:type="gramStart"/>
      <w:r w:rsidRPr="00804BC5">
        <w:rPr>
          <w:rFonts w:ascii="Times New Roman" w:hAnsi="Times New Roman" w:cs="Times New Roman"/>
          <w:sz w:val="24"/>
          <w:szCs w:val="24"/>
        </w:rPr>
        <w:t>considerando</w:t>
      </w:r>
      <w:proofErr w:type="gramEnd"/>
      <w:r w:rsidRPr="00804BC5">
        <w:rPr>
          <w:rFonts w:ascii="Times New Roman" w:hAnsi="Times New Roman" w:cs="Times New Roman"/>
          <w:sz w:val="24"/>
          <w:szCs w:val="24"/>
        </w:rPr>
        <w:t xml:space="preserve"> a natureza e o risco das formulações fortemente alcalinas e das formulações fortemente ácidas, que podem provocar danos à saúde humana, principalmente a crianças;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proofErr w:type="gramStart"/>
      <w:r w:rsidRPr="00804BC5">
        <w:rPr>
          <w:rFonts w:ascii="Times New Roman" w:hAnsi="Times New Roman" w:cs="Times New Roman"/>
          <w:sz w:val="24"/>
          <w:szCs w:val="24"/>
        </w:rPr>
        <w:t>considerando</w:t>
      </w:r>
      <w:proofErr w:type="gramEnd"/>
      <w:r w:rsidRPr="00804BC5">
        <w:rPr>
          <w:rFonts w:ascii="Times New Roman" w:hAnsi="Times New Roman" w:cs="Times New Roman"/>
          <w:sz w:val="24"/>
          <w:szCs w:val="24"/>
        </w:rPr>
        <w:t xml:space="preserve"> o Código Penal Decreto-lei n.º 2.848, de 7 de dezembro de 1940;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proofErr w:type="gramStart"/>
      <w:r w:rsidRPr="00804BC5">
        <w:rPr>
          <w:rFonts w:ascii="Times New Roman" w:hAnsi="Times New Roman" w:cs="Times New Roman"/>
          <w:sz w:val="24"/>
          <w:szCs w:val="24"/>
        </w:rPr>
        <w:t>considerando</w:t>
      </w:r>
      <w:proofErr w:type="gramEnd"/>
      <w:r w:rsidRPr="00804BC5">
        <w:rPr>
          <w:rFonts w:ascii="Times New Roman" w:hAnsi="Times New Roman" w:cs="Times New Roman"/>
          <w:sz w:val="24"/>
          <w:szCs w:val="24"/>
        </w:rPr>
        <w:t xml:space="preserve"> a necessidade do aprimoramento de ações para o combate à clandestinidade aos produtos com características saneantes;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proofErr w:type="gramStart"/>
      <w:r w:rsidRPr="00804BC5">
        <w:rPr>
          <w:rFonts w:ascii="Times New Roman" w:hAnsi="Times New Roman" w:cs="Times New Roman"/>
          <w:sz w:val="24"/>
          <w:szCs w:val="24"/>
        </w:rPr>
        <w:t>considerando</w:t>
      </w:r>
      <w:proofErr w:type="gramEnd"/>
      <w:r w:rsidRPr="00804BC5">
        <w:rPr>
          <w:rFonts w:ascii="Times New Roman" w:hAnsi="Times New Roman" w:cs="Times New Roman"/>
          <w:sz w:val="24"/>
          <w:szCs w:val="24"/>
        </w:rPr>
        <w:t xml:space="preserve"> a necessidade e a importância de estabelecer regulamento específico referente a comercialização desses produtos, com base na Lei nº 6.360, de 23 de setembro de 1976 e seu Regulamento, Decreto nº 79.094, de 5 de janeiro de 1977, adotou a seguinte Resolução de Diretoria Colegiada e eu, Diretor-Presidente, determino a sua publicação: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proofErr w:type="gramStart"/>
      <w:r w:rsidRPr="00804BC5">
        <w:rPr>
          <w:rFonts w:ascii="Times New Roman" w:hAnsi="Times New Roman" w:cs="Times New Roman"/>
          <w:sz w:val="24"/>
          <w:szCs w:val="24"/>
        </w:rPr>
        <w:t>adotou</w:t>
      </w:r>
      <w:proofErr w:type="gramEnd"/>
      <w:r w:rsidRPr="00804BC5">
        <w:rPr>
          <w:rFonts w:ascii="Times New Roman" w:hAnsi="Times New Roman" w:cs="Times New Roman"/>
          <w:sz w:val="24"/>
          <w:szCs w:val="24"/>
        </w:rPr>
        <w:t xml:space="preserve"> a seguinte Resolução e eu, Diretor-Presidente, determino a sua publicação: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r w:rsidRPr="00804BC5">
        <w:rPr>
          <w:rFonts w:ascii="Times New Roman" w:hAnsi="Times New Roman" w:cs="Times New Roman"/>
          <w:sz w:val="24"/>
          <w:szCs w:val="24"/>
        </w:rPr>
        <w:t xml:space="preserve">Art. 1º Esta Resolução abrange produtos ou substâncias com características fortemente ácidas ou fortemente alcalinas - tais como ácido muriático (ácido clorídrico), soda cáustica (hidróxido de sódio), potassa cáustica (hidróxido de potássio) - e outros com propriedades fortemente cáusticas ou corrosivas.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r w:rsidRPr="00804BC5">
        <w:rPr>
          <w:rFonts w:ascii="Times New Roman" w:hAnsi="Times New Roman" w:cs="Times New Roman"/>
          <w:strike/>
          <w:sz w:val="24"/>
          <w:szCs w:val="24"/>
        </w:rPr>
        <w:t>Art. 2º A partir de 1º de setembro de 2005, fica proibido fabricar, vender, fracionar, expor à venda, armazenar, ceder ou qualquer outra forma de entregar ao consumo da população em embalagens de vidro, sacos plásticos ou quaisquer outras de fácil ruptura, os produtos ou substâncias abrangidos por este regulamento</w:t>
      </w:r>
      <w:r w:rsidRPr="00804BC5">
        <w:rPr>
          <w:rFonts w:ascii="Times New Roman" w:hAnsi="Times New Roman" w:cs="Times New Roman"/>
          <w:sz w:val="24"/>
          <w:szCs w:val="24"/>
        </w:rPr>
        <w:t xml:space="preserve">. </w:t>
      </w:r>
    </w:p>
    <w:p w:rsidR="00491DC6" w:rsidRPr="00804BC5" w:rsidRDefault="00491DC6" w:rsidP="00981DB0">
      <w:pPr>
        <w:spacing w:before="300" w:after="300" w:line="240" w:lineRule="auto"/>
        <w:ind w:firstLine="573"/>
        <w:jc w:val="both"/>
        <w:rPr>
          <w:rFonts w:ascii="Times New Roman" w:hAnsi="Times New Roman" w:cs="Times New Roman"/>
          <w:b/>
          <w:color w:val="0000FF"/>
          <w:sz w:val="24"/>
          <w:szCs w:val="24"/>
        </w:rPr>
      </w:pPr>
      <w:r w:rsidRPr="00804BC5">
        <w:rPr>
          <w:rFonts w:ascii="Times New Roman" w:hAnsi="Times New Roman" w:cs="Times New Roman"/>
          <w:sz w:val="24"/>
          <w:szCs w:val="24"/>
        </w:rPr>
        <w:t xml:space="preserve">Art. 2º - A partir de 1º de março de 2006, fica proibido fabricar, vender, fracionar, expor à venda, armazenar, ceder ou qualquer outra forma de entregar ao consumo da população em embalagens de vidro, sacos plásticos ou quaisquer outras de fácil ruptura, os produtos ou substâncias abrangidos por este regulamento. </w:t>
      </w:r>
      <w:r w:rsidRPr="00804BC5">
        <w:rPr>
          <w:rFonts w:ascii="Times New Roman" w:hAnsi="Times New Roman" w:cs="Times New Roman"/>
          <w:b/>
          <w:color w:val="0000FF"/>
          <w:sz w:val="24"/>
          <w:szCs w:val="24"/>
        </w:rPr>
        <w:t>(Retificado em DOU nº 187, de 28 de setembro de 2005</w:t>
      </w:r>
      <w:proofErr w:type="gramStart"/>
      <w:r w:rsidRPr="00804BC5">
        <w:rPr>
          <w:rFonts w:ascii="Times New Roman" w:hAnsi="Times New Roman" w:cs="Times New Roman"/>
          <w:b/>
          <w:color w:val="0000FF"/>
          <w:sz w:val="24"/>
          <w:szCs w:val="24"/>
        </w:rPr>
        <w:t>)</w:t>
      </w:r>
      <w:proofErr w:type="gramEnd"/>
    </w:p>
    <w:p w:rsidR="00981DB0" w:rsidRPr="00804BC5" w:rsidRDefault="00981DB0" w:rsidP="00981DB0">
      <w:pPr>
        <w:spacing w:before="300" w:after="300" w:line="240" w:lineRule="auto"/>
        <w:ind w:firstLine="573"/>
        <w:jc w:val="both"/>
        <w:rPr>
          <w:rFonts w:ascii="Times New Roman" w:hAnsi="Times New Roman" w:cs="Times New Roman"/>
          <w:sz w:val="24"/>
          <w:szCs w:val="24"/>
        </w:rPr>
      </w:pPr>
      <w:r w:rsidRPr="00804BC5">
        <w:rPr>
          <w:rFonts w:ascii="Times New Roman" w:hAnsi="Times New Roman" w:cs="Times New Roman"/>
          <w:sz w:val="24"/>
          <w:szCs w:val="24"/>
        </w:rPr>
        <w:lastRenderedPageBreak/>
        <w:t xml:space="preserve">Art. 3º As situações em desacordo com o disposto nesta Resolução, constituem infração sanitária, sujeitando o infrator às penalidades previstas na Lei Nº 6.437, de 20 de agosto de 1977, c/c Decreto-lei Nº 2.848, de </w:t>
      </w:r>
      <w:proofErr w:type="gramStart"/>
      <w:r w:rsidRPr="00804BC5">
        <w:rPr>
          <w:rFonts w:ascii="Times New Roman" w:hAnsi="Times New Roman" w:cs="Times New Roman"/>
          <w:sz w:val="24"/>
          <w:szCs w:val="24"/>
        </w:rPr>
        <w:t>7</w:t>
      </w:r>
      <w:proofErr w:type="gramEnd"/>
      <w:r w:rsidRPr="00804BC5">
        <w:rPr>
          <w:rFonts w:ascii="Times New Roman" w:hAnsi="Times New Roman" w:cs="Times New Roman"/>
          <w:sz w:val="24"/>
          <w:szCs w:val="24"/>
        </w:rPr>
        <w:t xml:space="preserve"> de dezembro de 1940 e demais normas cabíveis. </w:t>
      </w:r>
    </w:p>
    <w:p w:rsidR="00981DB0" w:rsidRPr="00804BC5" w:rsidRDefault="00981DB0" w:rsidP="00981DB0">
      <w:pPr>
        <w:spacing w:before="300" w:after="300" w:line="240" w:lineRule="auto"/>
        <w:ind w:firstLine="573"/>
        <w:jc w:val="both"/>
        <w:rPr>
          <w:rFonts w:ascii="Times New Roman" w:hAnsi="Times New Roman" w:cs="Times New Roman"/>
          <w:sz w:val="24"/>
          <w:szCs w:val="24"/>
        </w:rPr>
      </w:pPr>
      <w:r w:rsidRPr="00804BC5">
        <w:rPr>
          <w:rFonts w:ascii="Times New Roman" w:hAnsi="Times New Roman" w:cs="Times New Roman"/>
          <w:sz w:val="24"/>
          <w:szCs w:val="24"/>
        </w:rPr>
        <w:t>Art. 4º Esta Resolução entra em vigor na data de sua publicação.</w:t>
      </w:r>
    </w:p>
    <w:p w:rsidR="00981DB0" w:rsidRPr="00804BC5" w:rsidRDefault="00981DB0" w:rsidP="00981DB0">
      <w:pPr>
        <w:spacing w:before="300" w:after="300" w:line="240" w:lineRule="auto"/>
        <w:jc w:val="center"/>
        <w:rPr>
          <w:rFonts w:ascii="Times New Roman" w:hAnsi="Times New Roman" w:cs="Times New Roman"/>
          <w:sz w:val="24"/>
          <w:szCs w:val="24"/>
        </w:rPr>
      </w:pPr>
      <w:r w:rsidRPr="00804BC5">
        <w:rPr>
          <w:rFonts w:ascii="Times New Roman" w:hAnsi="Times New Roman" w:cs="Times New Roman"/>
          <w:sz w:val="24"/>
          <w:szCs w:val="24"/>
        </w:rPr>
        <w:t>DIRCEU RAPOSO DE MELLO</w:t>
      </w:r>
    </w:p>
    <w:sectPr w:rsidR="00981DB0" w:rsidRPr="00804BC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BC5" w:rsidRDefault="00804BC5" w:rsidP="00804BC5">
      <w:pPr>
        <w:spacing w:after="0" w:line="240" w:lineRule="auto"/>
      </w:pPr>
      <w:r>
        <w:separator/>
      </w:r>
    </w:p>
  </w:endnote>
  <w:endnote w:type="continuationSeparator" w:id="0">
    <w:p w:rsidR="00804BC5" w:rsidRDefault="00804BC5" w:rsidP="0080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BC5" w:rsidRPr="00804BC5" w:rsidRDefault="00804BC5" w:rsidP="00804BC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BC5" w:rsidRDefault="00804BC5" w:rsidP="00804BC5">
      <w:pPr>
        <w:spacing w:after="0" w:line="240" w:lineRule="auto"/>
      </w:pPr>
      <w:r>
        <w:separator/>
      </w:r>
    </w:p>
  </w:footnote>
  <w:footnote w:type="continuationSeparator" w:id="0">
    <w:p w:rsidR="00804BC5" w:rsidRDefault="00804BC5" w:rsidP="00804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BC5" w:rsidRPr="00B517AC" w:rsidRDefault="00804BC5" w:rsidP="00804BC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341F6D6" wp14:editId="44A766C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04BC5" w:rsidRPr="00B517AC" w:rsidRDefault="00804BC5" w:rsidP="00804BC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04BC5" w:rsidRPr="00B517AC" w:rsidRDefault="00804BC5" w:rsidP="00804BC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04BC5" w:rsidRDefault="00804BC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D8"/>
    <w:rsid w:val="00024FA3"/>
    <w:rsid w:val="001E708B"/>
    <w:rsid w:val="00491DC6"/>
    <w:rsid w:val="005E60D8"/>
    <w:rsid w:val="007441BF"/>
    <w:rsid w:val="00786686"/>
    <w:rsid w:val="00804BC5"/>
    <w:rsid w:val="00981DB0"/>
    <w:rsid w:val="00A57451"/>
    <w:rsid w:val="00B30817"/>
    <w:rsid w:val="00D621E1"/>
    <w:rsid w:val="00F95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04B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4BC5"/>
  </w:style>
  <w:style w:type="paragraph" w:styleId="Rodap">
    <w:name w:val="footer"/>
    <w:basedOn w:val="Normal"/>
    <w:link w:val="RodapChar"/>
    <w:uiPriority w:val="99"/>
    <w:unhideWhenUsed/>
    <w:rsid w:val="00804BC5"/>
    <w:pPr>
      <w:tabs>
        <w:tab w:val="center" w:pos="4252"/>
        <w:tab w:val="right" w:pos="8504"/>
      </w:tabs>
      <w:spacing w:after="0" w:line="240" w:lineRule="auto"/>
    </w:pPr>
  </w:style>
  <w:style w:type="character" w:customStyle="1" w:styleId="RodapChar">
    <w:name w:val="Rodapé Char"/>
    <w:basedOn w:val="Fontepargpadro"/>
    <w:link w:val="Rodap"/>
    <w:uiPriority w:val="99"/>
    <w:rsid w:val="00804BC5"/>
  </w:style>
  <w:style w:type="paragraph" w:styleId="Textodebalo">
    <w:name w:val="Balloon Text"/>
    <w:basedOn w:val="Normal"/>
    <w:link w:val="TextodebaloChar"/>
    <w:uiPriority w:val="99"/>
    <w:semiHidden/>
    <w:unhideWhenUsed/>
    <w:rsid w:val="00804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4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04B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4BC5"/>
  </w:style>
  <w:style w:type="paragraph" w:styleId="Rodap">
    <w:name w:val="footer"/>
    <w:basedOn w:val="Normal"/>
    <w:link w:val="RodapChar"/>
    <w:uiPriority w:val="99"/>
    <w:unhideWhenUsed/>
    <w:rsid w:val="00804BC5"/>
    <w:pPr>
      <w:tabs>
        <w:tab w:val="center" w:pos="4252"/>
        <w:tab w:val="right" w:pos="8504"/>
      </w:tabs>
      <w:spacing w:after="0" w:line="240" w:lineRule="auto"/>
    </w:pPr>
  </w:style>
  <w:style w:type="character" w:customStyle="1" w:styleId="RodapChar">
    <w:name w:val="Rodapé Char"/>
    <w:basedOn w:val="Fontepargpadro"/>
    <w:link w:val="Rodap"/>
    <w:uiPriority w:val="99"/>
    <w:rsid w:val="00804BC5"/>
  </w:style>
  <w:style w:type="paragraph" w:styleId="Textodebalo">
    <w:name w:val="Balloon Text"/>
    <w:basedOn w:val="Normal"/>
    <w:link w:val="TextodebaloChar"/>
    <w:uiPriority w:val="99"/>
    <w:semiHidden/>
    <w:unhideWhenUsed/>
    <w:rsid w:val="00804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4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8642D5-88D0-4779-A144-729156572B43}"/>
</file>

<file path=customXml/itemProps2.xml><?xml version="1.0" encoding="utf-8"?>
<ds:datastoreItem xmlns:ds="http://schemas.openxmlformats.org/officeDocument/2006/customXml" ds:itemID="{E036F678-C4D2-4A82-999F-905782362556}"/>
</file>

<file path=customXml/itemProps3.xml><?xml version="1.0" encoding="utf-8"?>
<ds:datastoreItem xmlns:ds="http://schemas.openxmlformats.org/officeDocument/2006/customXml" ds:itemID="{D5E05B6B-4E0D-4AF1-90F8-FB4AB980E40B}"/>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2016-04-27T14:14:00Z</dcterms:created>
  <dcterms:modified xsi:type="dcterms:W3CDTF">2016-12-16T13:48:00Z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