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8BA4" w14:textId="4762B975" w:rsidR="00727649" w:rsidRPr="005E2DF5" w:rsidRDefault="009023A6" w:rsidP="005E2DF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  <w:lang w:eastAsia="pt-BR"/>
        </w:rPr>
      </w:pPr>
      <w:bookmarkStart w:id="0" w:name="_GoBack"/>
      <w:r w:rsidRPr="005E2DF5">
        <w:rPr>
          <w:rFonts w:ascii="Times New Roman" w:hAnsi="Times New Roman"/>
          <w:b/>
          <w:bCs/>
          <w:sz w:val="23"/>
          <w:szCs w:val="23"/>
          <w:lang w:eastAsia="pt-BR"/>
        </w:rPr>
        <w:t>RESOLUÇÃO DA DIRETORIA COLEGIADA - RDC Nº 267, DE 15 DE FEVEREIRO DE 2019</w:t>
      </w:r>
    </w:p>
    <w:bookmarkEnd w:id="0"/>
    <w:p w14:paraId="3171A654" w14:textId="73222763" w:rsidR="00727649" w:rsidRPr="005E2DF5" w:rsidRDefault="00727649" w:rsidP="005E2DF5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5E2DF5" w:rsidRPr="005E2DF5">
        <w:rPr>
          <w:rFonts w:ascii="Times New Roman" w:hAnsi="Times New Roman"/>
          <w:b/>
          <w:color w:val="0000FF"/>
          <w:sz w:val="24"/>
          <w:szCs w:val="24"/>
          <w:lang w:eastAsia="pt-BR"/>
        </w:rPr>
        <w:t>34, de 18 de fevereiro de 2019)</w:t>
      </w:r>
    </w:p>
    <w:p w14:paraId="7A140E74" w14:textId="001C4E17" w:rsidR="009023A6" w:rsidRPr="00727649" w:rsidRDefault="009023A6" w:rsidP="00727649">
      <w:pPr>
        <w:spacing w:after="200" w:line="240" w:lineRule="auto"/>
        <w:ind w:left="3828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Altera a Resolução da Diretoria Colegiada - RDC nº255, de 10 de dezembro de 2018, que aprova e promulga o Regimento Interno da Agência Nacional de Vigilância Sanitária – Anvisa.</w:t>
      </w:r>
    </w:p>
    <w:p w14:paraId="0E55014B" w14:textId="5A82B088" w:rsidR="009023A6" w:rsidRPr="00727649" w:rsidRDefault="009023A6" w:rsidP="005B6D48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 </w:t>
      </w:r>
      <w:r w:rsidR="005B6D48">
        <w:rPr>
          <w:rFonts w:ascii="Times New Roman" w:hAnsi="Times New Roman"/>
          <w:sz w:val="24"/>
          <w:szCs w:val="24"/>
          <w:lang w:eastAsia="pt-BR"/>
        </w:rPr>
        <w:tab/>
      </w:r>
      <w:r w:rsidRPr="00727649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das atribuições que lhe confere o art. 15, inciso VIII da Lei nº 9.782, de 26 de janeiro de 1999, com a nova redação dada pela Lei nº 13.097, de 19 de janeiro de 2015,  e conforme deliberado em Circuito Deliberativo - CD nº 35/2019, realizado em 1º de fevereiro de 2019, adota a seguinte Resolução da Diretoria Colegiada e eu, Diretor-Presidente, determino a sua publicação: </w:t>
      </w:r>
    </w:p>
    <w:p w14:paraId="6E1F4F5E" w14:textId="77777777" w:rsidR="009023A6" w:rsidRPr="00727649" w:rsidRDefault="009023A6" w:rsidP="00727649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Art. 1º Os Anexos II e III da Resolução da Diretoria Colegiada-RDC nº 255, de 10 de dezembro de 2018, passam a vigorar com as alterações dispostas no Anexo desta Resolução.</w:t>
      </w:r>
    </w:p>
    <w:p w14:paraId="7BED177B" w14:textId="77777777" w:rsidR="00727649" w:rsidRDefault="009023A6" w:rsidP="00727649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14:paraId="42D591C8" w14:textId="77777777" w:rsidR="005B6D48" w:rsidRDefault="005B6D48" w:rsidP="00727649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14:paraId="1D9AB401" w14:textId="62BB3462" w:rsidR="00D92A87" w:rsidRPr="00727649" w:rsidRDefault="009023A6" w:rsidP="00727649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727649">
        <w:rPr>
          <w:rFonts w:ascii="Times New Roman" w:hAnsi="Times New Roman"/>
          <w:b/>
          <w:bCs/>
          <w:sz w:val="24"/>
          <w:szCs w:val="24"/>
          <w:lang w:eastAsia="pt-BR"/>
        </w:rPr>
        <w:t>WILLIAM DIB</w:t>
      </w:r>
      <w:r w:rsidR="00D92A87" w:rsidRPr="00727649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</w:p>
    <w:p w14:paraId="3575A69B" w14:textId="77777777" w:rsidR="00727649" w:rsidRDefault="00D92A87" w:rsidP="00727649">
      <w:pPr>
        <w:spacing w:after="200" w:line="240" w:lineRule="auto"/>
        <w:jc w:val="center"/>
        <w:rPr>
          <w:rFonts w:ascii="Times New Roman" w:hAnsi="Times New Roman"/>
          <w:bCs/>
          <w:sz w:val="24"/>
          <w:szCs w:val="24"/>
          <w:lang w:eastAsia="pt-BR"/>
        </w:rPr>
      </w:pPr>
      <w:r w:rsidRPr="00727649">
        <w:rPr>
          <w:rFonts w:ascii="Times New Roman" w:hAnsi="Times New Roman"/>
          <w:bCs/>
          <w:sz w:val="24"/>
          <w:szCs w:val="24"/>
          <w:lang w:eastAsia="pt-BR"/>
        </w:rPr>
        <w:t>Diretor-Presidente</w:t>
      </w:r>
    </w:p>
    <w:p w14:paraId="28E98492" w14:textId="77777777" w:rsidR="005B6D48" w:rsidRDefault="005B6D48">
      <w:pPr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14:paraId="36DC043E" w14:textId="77777777" w:rsidR="005B6D48" w:rsidRDefault="005B6D48" w:rsidP="00727649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  <w:sectPr w:rsidR="005B6D48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160DE5" w14:textId="1CF324EB" w:rsidR="00727649" w:rsidRPr="005B6D48" w:rsidRDefault="009023A6" w:rsidP="006838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B6D48">
        <w:rPr>
          <w:rFonts w:ascii="Times New Roman" w:hAnsi="Times New Roman"/>
          <w:b/>
          <w:sz w:val="24"/>
          <w:szCs w:val="24"/>
          <w:lang w:eastAsia="pt-BR"/>
        </w:rPr>
        <w:lastRenderedPageBreak/>
        <w:t>ANEXO</w:t>
      </w:r>
    </w:p>
    <w:p w14:paraId="40123011" w14:textId="1A626053" w:rsidR="009023A6" w:rsidRPr="005B6D48" w:rsidRDefault="009023A6" w:rsidP="006838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B6D48">
        <w:rPr>
          <w:rFonts w:ascii="Times New Roman" w:hAnsi="Times New Roman"/>
          <w:b/>
          <w:sz w:val="24"/>
          <w:szCs w:val="24"/>
          <w:lang w:eastAsia="pt-BR"/>
        </w:rPr>
        <w:t>"Anexo II</w:t>
      </w:r>
    </w:p>
    <w:p w14:paraId="14CAD113" w14:textId="77777777" w:rsidR="009023A6" w:rsidRPr="005B6D48" w:rsidRDefault="009023A6" w:rsidP="006838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B6D48">
        <w:rPr>
          <w:rFonts w:ascii="Times New Roman" w:hAnsi="Times New Roman"/>
          <w:b/>
          <w:bCs/>
          <w:sz w:val="24"/>
          <w:szCs w:val="24"/>
          <w:lang w:eastAsia="pt-BR"/>
        </w:rPr>
        <w:t>(Anexo II da Resolução da Diretoria Colegiada-RDC nº 255, de 10 de dezembro de 2018)</w:t>
      </w:r>
    </w:p>
    <w:p w14:paraId="43C371A9" w14:textId="5DDF73B0" w:rsidR="00D85208" w:rsidRDefault="009E0F99" w:rsidP="0068384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A33C1">
        <w:rPr>
          <w:rFonts w:ascii="Times New Roman" w:hAnsi="Times New Roman"/>
          <w:b/>
          <w:sz w:val="24"/>
          <w:szCs w:val="24"/>
          <w:lang w:eastAsia="pt-BR"/>
        </w:rPr>
        <w:t>QUADRO DE CARGOS APROVADO PELA LEI DE CRIAÇÃO DA AGÊNCIA</w:t>
      </w:r>
    </w:p>
    <w:tbl>
      <w:tblPr>
        <w:tblW w:w="1417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1678"/>
        <w:gridCol w:w="1167"/>
        <w:gridCol w:w="1363"/>
        <w:gridCol w:w="1366"/>
        <w:gridCol w:w="1651"/>
        <w:gridCol w:w="1153"/>
        <w:gridCol w:w="1804"/>
        <w:gridCol w:w="1013"/>
        <w:gridCol w:w="1823"/>
      </w:tblGrid>
      <w:tr w:rsidR="008A5CD6" w:rsidRPr="005B1FF9" w14:paraId="3A4CB722" w14:textId="77777777" w:rsidTr="00683848">
        <w:trPr>
          <w:trHeight w:val="378"/>
          <w:jc w:val="center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B9F1189" w14:textId="230C0339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707060E6" w14:textId="3C7BD184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242573C" w14:textId="24DFC2DE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Nível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619600D" w14:textId="32E27743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Valor R$</w:t>
            </w:r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7686C8F5" w14:textId="44FE4F5E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Situação Lei 9986/2000</w:t>
            </w:r>
          </w:p>
        </w:tc>
        <w:tc>
          <w:tcPr>
            <w:tcW w:w="29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BD850F9" w14:textId="51E48507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Situação Anterior</w:t>
            </w:r>
          </w:p>
        </w:tc>
        <w:tc>
          <w:tcPr>
            <w:tcW w:w="28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24A71E93" w14:textId="3E4DEC3D" w:rsidR="008A5CD6" w:rsidRPr="005B1FF9" w:rsidRDefault="008A5CD6" w:rsidP="008A5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Situação Nova</w:t>
            </w:r>
          </w:p>
        </w:tc>
      </w:tr>
      <w:tr w:rsidR="005D734B" w:rsidRPr="005B1FF9" w14:paraId="11F04E1A" w14:textId="77777777" w:rsidTr="00683848">
        <w:trPr>
          <w:trHeight w:val="288"/>
          <w:jc w:val="center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C1A6300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0B54D411" w14:textId="77777777" w:rsidR="005D734B" w:rsidRPr="005B1FF9" w:rsidRDefault="005D734B" w:rsidP="005D73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50583437" w14:textId="77777777" w:rsidR="005D734B" w:rsidRPr="005B1FF9" w:rsidRDefault="005D734B" w:rsidP="005D73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62D809FB" w14:textId="77777777" w:rsidR="005D734B" w:rsidRPr="005B1FF9" w:rsidRDefault="005D734B" w:rsidP="005D73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03C085" w14:textId="1BBBCF4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Qd.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FD7C17" w14:textId="1426D8F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8E6D06" w14:textId="77AB486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Qd.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F963E2" w14:textId="0105669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A79B3BC" w14:textId="473D253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Qd.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9F11CF2" w14:textId="0FC8921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Valor R$</w:t>
            </w:r>
          </w:p>
        </w:tc>
      </w:tr>
      <w:tr w:rsidR="005D734B" w:rsidRPr="005B1FF9" w14:paraId="1B8F4BAD" w14:textId="77777777" w:rsidTr="00683848">
        <w:trPr>
          <w:trHeight w:val="276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hideMark/>
          </w:tcPr>
          <w:p w14:paraId="3893555F" w14:textId="77777777" w:rsidR="005D734B" w:rsidRPr="00683848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14:paraId="5A379F86" w14:textId="77777777" w:rsidR="005D734B" w:rsidRPr="00683848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Grupo I</w:t>
            </w:r>
          </w:p>
          <w:p w14:paraId="4AF0FB49" w14:textId="0D1E308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19E4F012" w14:textId="6C1F045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DAA020" w14:textId="08AE1D3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CD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3DF7AB" w14:textId="3035EDE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17.432,15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532153" w14:textId="0F0AF35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3274ED" w14:textId="315DC48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17.432,15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BC60AB" w14:textId="1C99074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D55F47" w14:textId="35B9B60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17.432,15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B51ADC" w14:textId="3088954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D42B56" w14:textId="02D3151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17.432,15</w:t>
            </w:r>
          </w:p>
        </w:tc>
      </w:tr>
      <w:tr w:rsidR="005D734B" w:rsidRPr="005B1FF9" w14:paraId="1C58F0C7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356DF9F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16CDC44F" w14:textId="1508D05B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Direção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F0D39A" w14:textId="1AA2D9D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CD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F2B109" w14:textId="1FF56A0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16.560,54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7E63F0" w14:textId="32270F3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CCB479" w14:textId="75488E1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66.242,16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3447F9" w14:textId="76DBEBF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B9CFE7" w14:textId="6DF844D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66.242,16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69D6D1" w14:textId="6874C77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62DA2E" w14:textId="6315DDDA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66.242,16</w:t>
            </w:r>
          </w:p>
        </w:tc>
      </w:tr>
      <w:tr w:rsidR="005D734B" w:rsidRPr="005B1FF9" w14:paraId="2D1642E3" w14:textId="77777777" w:rsidTr="00683848">
        <w:trPr>
          <w:trHeight w:val="201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B19C282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647C241" w14:textId="22EFCFA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F406F6" w14:textId="748AC17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CGE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BBF2EB" w14:textId="24F23D1B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15.688,92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62FC43" w14:textId="1F7EFE4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74567A" w14:textId="7B7FBA2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78.444,60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2672BD" w14:textId="58ECCD0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0CB691" w14:textId="0F83A2A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125.511,36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C4C6D2" w14:textId="4802965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0C4093" w14:textId="264F372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125.511,36</w:t>
            </w:r>
          </w:p>
        </w:tc>
      </w:tr>
      <w:tr w:rsidR="005D734B" w:rsidRPr="005B1FF9" w14:paraId="42D8E7B0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A10BF21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7F812575" w14:textId="2C9B087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Executiva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86FCDB" w14:textId="0A2C3E2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CGE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9F2113" w14:textId="7C1EFA1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13.945,71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C47C44" w14:textId="65ECDE9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E0168C" w14:textId="6E166EF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292.859,91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CDA42C" w14:textId="4803334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1FDF03" w14:textId="3DD1E98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251.022,78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BB4451" w14:textId="38F9B51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38A32E" w14:textId="5EA61324" w:rsidR="005D734B" w:rsidRPr="005B1FF9" w:rsidRDefault="005D734B" w:rsidP="005D734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251.022,78</w:t>
            </w:r>
          </w:p>
        </w:tc>
      </w:tr>
      <w:tr w:rsidR="005D734B" w:rsidRPr="005B1FF9" w14:paraId="04EF443E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63D2BD3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43C6EBCF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5139D8" w14:textId="5E59553A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CGE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4DE8C" w14:textId="4B6E2B6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13.074,10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A7AD8" w14:textId="4B239AD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C7B670" w14:textId="6DAC0E7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627.556,80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AEDE32" w14:textId="243944B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8F1993" w14:textId="440DE4E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D50E71" w14:textId="6412D27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97F06C" w14:textId="4120548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5D734B" w:rsidRPr="005B1FF9" w14:paraId="1CF48D4C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A19AC4D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75F4057F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83DF2F" w14:textId="242783F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CGE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15E644" w14:textId="5C84452B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8.716,06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2F9086" w14:textId="2FF9455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84C01" w14:textId="7CB3B42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18AEB5" w14:textId="1057953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F3489F" w14:textId="0B040E1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374.790,58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35C0B2" w14:textId="359E2BA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2E4AB3" w14:textId="0FFE6E1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374.790,58</w:t>
            </w:r>
          </w:p>
        </w:tc>
      </w:tr>
      <w:tr w:rsidR="005D734B" w:rsidRPr="005B1FF9" w14:paraId="365C804D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CDD4F09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12DEF7B" w14:textId="5D29B91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48E1AD" w14:textId="1AFE51C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CA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069931" w14:textId="595E5D4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13.945,71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FCEF5" w14:textId="08E4E1E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2364E5" w14:textId="1512728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E28180" w14:textId="2ED1D42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8F0350" w14:textId="42C3A7D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97.619,97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7ED89F" w14:textId="6709CEB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492D51" w14:textId="7E4D5CB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97.619,97</w:t>
            </w:r>
          </w:p>
        </w:tc>
      </w:tr>
      <w:tr w:rsidR="005D734B" w:rsidRPr="005B1FF9" w14:paraId="4D0FCD13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5B2D7D3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90E88EE" w14:textId="38F48C6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Assessoria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A7CCAF" w14:textId="299512B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CA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640E38" w14:textId="142D8B1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13.074,10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826079" w14:textId="4FBB64E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BBCB9D" w14:textId="7FBFF6A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65.370,50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7F0EB7" w14:textId="78EA9E7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6463AA" w14:textId="5BCE07E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130.741,00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503ACA" w14:textId="0A113C0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EC1C8B" w14:textId="5239751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130.741,00</w:t>
            </w:r>
          </w:p>
        </w:tc>
      </w:tr>
      <w:tr w:rsidR="005D734B" w:rsidRPr="005B1FF9" w14:paraId="18AB2507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3B1DCD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60F341C0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2E3B63" w14:textId="56FBF03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CA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A94098" w14:textId="323ED05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3.639,84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1FFC56" w14:textId="631C14F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201F0B" w14:textId="0266A0E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53E4D9" w14:textId="014EFB2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F62C6" w14:textId="4E05FFA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7.279,68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FD2F34" w14:textId="572D868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08BF9A" w14:textId="088DEA3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7.279,68</w:t>
            </w:r>
          </w:p>
        </w:tc>
      </w:tr>
      <w:tr w:rsidR="005D734B" w:rsidRPr="005B1FF9" w14:paraId="12DB4011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8B84C37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150CF8B" w14:textId="2B69217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36E130" w14:textId="1A3C345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CAS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69B22C" w14:textId="2ECAAC2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2.753,42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E5239E" w14:textId="475E2AE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9431E0" w14:textId="3637091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4A312C" w14:textId="475E1FC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4D33D0" w14:textId="00F62E8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96955" w14:textId="7F638F9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DAD99E" w14:textId="2989581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5D734B" w:rsidRPr="005B1FF9" w14:paraId="22022130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0359276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22407AE2" w14:textId="3B178C7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Assistência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B6E48E" w14:textId="12B1DCA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CAS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AE324" w14:textId="303A861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2.386,29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98C7D3" w14:textId="02A045C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36CB23" w14:textId="7864B56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9.545,16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1BBD41" w14:textId="15048E6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3841A8" w14:textId="6AD87D9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9.545,16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3B71BD" w14:textId="0E56876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876A33" w14:textId="289494B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9.545,16</w:t>
            </w:r>
          </w:p>
        </w:tc>
      </w:tr>
      <w:tr w:rsidR="005D734B" w:rsidRPr="005B1FF9" w14:paraId="2F6ED4C7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6BFEF40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14:paraId="4C4A48A9" w14:textId="359FE1F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Subtotal G-I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</w:tcPr>
          <w:p w14:paraId="58D25023" w14:textId="1FE13B8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</w:tcPr>
          <w:p w14:paraId="17593944" w14:textId="3F2C41B3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4F6A46B" w14:textId="61C4746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150E77FD" w14:textId="48B2416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1.157.451,28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671DD397" w14:textId="7984BA4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E4B27E9" w14:textId="73EC15A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1.080.184,84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447109B" w14:textId="4307A74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554C0A1" w14:textId="17A8E8C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1.080.184,84</w:t>
            </w:r>
          </w:p>
        </w:tc>
      </w:tr>
      <w:tr w:rsidR="005D734B" w:rsidRPr="005B1FF9" w14:paraId="3A981EA3" w14:textId="77777777" w:rsidTr="00683848">
        <w:trPr>
          <w:trHeight w:val="276"/>
          <w:jc w:val="center"/>
        </w:trPr>
        <w:tc>
          <w:tcPr>
            <w:tcW w:w="11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/>
            <w:hideMark/>
          </w:tcPr>
          <w:p w14:paraId="0317A9CD" w14:textId="77777777" w:rsidR="005D734B" w:rsidRPr="00683848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14:paraId="3F8D48AD" w14:textId="77777777" w:rsidR="005D734B" w:rsidRPr="00683848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</w:rPr>
              <w:t>Grupo II</w:t>
            </w:r>
          </w:p>
          <w:p w14:paraId="49E5AC89" w14:textId="693C0B6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0B18E03C" w14:textId="2E1D505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5F16D1" w14:textId="5FA0C2D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CCT 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B3288" w14:textId="6C5C31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3.314,30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E66BE" w14:textId="1F20517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4870F9" w14:textId="7C96B89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139.200,60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22D428" w14:textId="6760AA9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31B1E3" w14:textId="027E536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212.115,20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822382" w14:textId="4353693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992E76" w14:textId="71F957E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215.429,50</w:t>
            </w:r>
          </w:p>
        </w:tc>
      </w:tr>
      <w:tr w:rsidR="005D734B" w:rsidRPr="005B1FF9" w14:paraId="4E000B85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8DC2EC6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1FB60C9" w14:textId="663502D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Técnica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BCC66E" w14:textId="355F5F1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CCT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152168" w14:textId="27E29B3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2.421,96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AF7C81" w14:textId="35E1898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484605" w14:textId="3D356FF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140.473,68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B2E98A" w14:textId="05AE046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B5FDB2" w14:textId="7FEA870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179.225,04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D24FBC" w14:textId="634BF60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49B05F" w14:textId="742B6C7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179.225,04</w:t>
            </w:r>
          </w:p>
        </w:tc>
      </w:tr>
      <w:tr w:rsidR="005D734B" w:rsidRPr="005B1FF9" w14:paraId="37770921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2C6D371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50AA85FE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E34980" w14:textId="26CEC20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CCT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878061" w14:textId="3B6A5A7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1.228,94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54CAA7" w14:textId="28652D2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EF321B" w14:textId="46147C2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82.338,98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61DA3A" w14:textId="40EE362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FDA130" w14:textId="0DA147E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76.194,28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1D782B" w14:textId="7F4F029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97D946" w14:textId="152326C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74.965,34</w:t>
            </w:r>
          </w:p>
        </w:tc>
      </w:tr>
      <w:tr w:rsidR="005D734B" w:rsidRPr="005B1FF9" w14:paraId="0D4AAE66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CA60164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37904154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2711DA" w14:textId="64F7535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CCT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E4A5F8" w14:textId="7A1E336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1.083,38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C009C4" w14:textId="4C82CED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43628B" w14:textId="1AEB5A2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86.670,40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284D21" w14:textId="0092BA7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23D4A2" w14:textId="180846D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73.669,84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A14F66" w14:textId="10927742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6FE256" w14:textId="5DF5D316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72.586,46</w:t>
            </w:r>
          </w:p>
        </w:tc>
      </w:tr>
      <w:tr w:rsidR="005D734B" w:rsidRPr="005B1FF9" w14:paraId="4BDAC4BE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5113887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00B252BC" w14:textId="7777777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1CB8E8" w14:textId="7F465DDE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CCT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EE887A" w14:textId="73A67631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959,29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F6A0B7" w14:textId="51470B5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8051A4" w14:textId="51ED70CA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145.812,08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C8CD28" w14:textId="3AAFECB7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734370" w14:textId="0A18F210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129.504,15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EED33D" w14:textId="7A0B118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2AA3CD" w14:textId="15AC26FC" w:rsidR="005D734B" w:rsidRPr="005B1FF9" w:rsidRDefault="005D734B" w:rsidP="005D734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129.504,15</w:t>
            </w:r>
          </w:p>
        </w:tc>
      </w:tr>
      <w:tr w:rsidR="005D734B" w:rsidRPr="005B1FF9" w14:paraId="3F4A3B8F" w14:textId="77777777" w:rsidTr="00683848">
        <w:trPr>
          <w:trHeight w:val="276"/>
          <w:jc w:val="center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22BA7BA0" w14:textId="77777777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hideMark/>
          </w:tcPr>
          <w:p w14:paraId="6725715B" w14:textId="7BDDA9DB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Subtotal G-II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</w:tcPr>
          <w:p w14:paraId="227A8DCC" w14:textId="1DB6B20A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</w:tcPr>
          <w:p w14:paraId="529E8780" w14:textId="101200D5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6C122C7" w14:textId="7632C1C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399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5A5FE7A3" w14:textId="1441A32D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594.495,74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2C462CA9" w14:textId="351DB6C3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403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1B2C1E12" w14:textId="4FF9204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670.708,51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68A67BE" w14:textId="2357D13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6BA9747" w14:textId="7B01A56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</w:rPr>
              <w:t>671.710,49</w:t>
            </w:r>
          </w:p>
        </w:tc>
      </w:tr>
      <w:tr w:rsidR="005D734B" w:rsidRPr="005B1FF9" w14:paraId="5F60936D" w14:textId="77777777" w:rsidTr="00683848">
        <w:trPr>
          <w:trHeight w:val="276"/>
          <w:jc w:val="center"/>
        </w:trPr>
        <w:tc>
          <w:tcPr>
            <w:tcW w:w="11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1DDBC2B4" w14:textId="52D85E3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C9407F" w14:textId="393D95A5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683848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BBF817" w14:textId="76C0D4DD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296DC9" w14:textId="726A6565" w:rsidR="005D734B" w:rsidRPr="005B1FF9" w:rsidRDefault="005D734B" w:rsidP="005D73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659349" w14:textId="44A001FF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01423" w14:textId="497962FC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1.751.947,02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15A87" w14:textId="50D74519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500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1AE8BF" w14:textId="6D82AAF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1.750.893,35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5FE365" w14:textId="48E5D298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499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364D8" w14:textId="33CCFDA4" w:rsidR="005D734B" w:rsidRPr="005B1FF9" w:rsidRDefault="005D734B" w:rsidP="005D73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5D734B">
              <w:rPr>
                <w:rFonts w:ascii="Times New Roman" w:hAnsi="Times New Roman"/>
                <w:sz w:val="24"/>
                <w:szCs w:val="24"/>
                <w:lang w:eastAsia="pt-BR"/>
              </w:rPr>
              <w:t>1.751.895,33</w:t>
            </w:r>
          </w:p>
        </w:tc>
      </w:tr>
    </w:tbl>
    <w:p w14:paraId="6231EE59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lastRenderedPageBreak/>
        <w:t>..........”(NR)</w:t>
      </w:r>
    </w:p>
    <w:p w14:paraId="3091BF46" w14:textId="77777777" w:rsidR="009023A6" w:rsidRPr="00727649" w:rsidRDefault="009023A6" w:rsidP="00683848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br/>
      </w:r>
      <w:r w:rsidRPr="00727649">
        <w:rPr>
          <w:rFonts w:ascii="Times New Roman" w:hAnsi="Times New Roman"/>
          <w:b/>
          <w:bCs/>
          <w:sz w:val="24"/>
          <w:szCs w:val="24"/>
          <w:lang w:eastAsia="pt-BR"/>
        </w:rPr>
        <w:t>“Anexo III</w:t>
      </w:r>
    </w:p>
    <w:p w14:paraId="6263AC55" w14:textId="77777777" w:rsidR="009023A6" w:rsidRPr="00727649" w:rsidRDefault="009023A6" w:rsidP="00683848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b/>
          <w:bCs/>
          <w:sz w:val="24"/>
          <w:szCs w:val="24"/>
          <w:lang w:eastAsia="pt-BR"/>
        </w:rPr>
        <w:t>(Anexo III da Resolução da Diretoria Colegiada-RDC nº 255, de 10 de dezembro de 2018)</w:t>
      </w:r>
    </w:p>
    <w:p w14:paraId="24D712CB" w14:textId="77777777" w:rsidR="009023A6" w:rsidRPr="00727649" w:rsidRDefault="009023A6" w:rsidP="00683848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p w14:paraId="69F8CE62" w14:textId="77777777" w:rsidR="009023A6" w:rsidRPr="00727649" w:rsidRDefault="009023A6" w:rsidP="00727649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141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5160"/>
        <w:gridCol w:w="1417"/>
        <w:gridCol w:w="2552"/>
        <w:gridCol w:w="2691"/>
        <w:gridCol w:w="1427"/>
      </w:tblGrid>
      <w:tr w:rsidR="009023A6" w:rsidRPr="00727649" w14:paraId="736DAFF0" w14:textId="77777777" w:rsidTr="009023A6">
        <w:trPr>
          <w:tblCellSpacing w:w="0" w:type="dxa"/>
        </w:trPr>
        <w:tc>
          <w:tcPr>
            <w:tcW w:w="9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813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5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A96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7649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AC4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 QUANTIDADE</w:t>
            </w:r>
          </w:p>
        </w:tc>
        <w:tc>
          <w:tcPr>
            <w:tcW w:w="26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1C5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6B2B6C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14:paraId="520384FF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141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5140"/>
        <w:gridCol w:w="1409"/>
        <w:gridCol w:w="2582"/>
        <w:gridCol w:w="2869"/>
        <w:gridCol w:w="1291"/>
      </w:tblGrid>
      <w:tr w:rsidR="009023A6" w:rsidRPr="00727649" w14:paraId="2A6A03D2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1F96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212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Procuradoria Federal junto à Anvisa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EAF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PROCR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C03B8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5D9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Procurador-Chefe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5BF63F1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</w:tr>
      <w:tr w:rsidR="009023A6" w:rsidRPr="00727649" w14:paraId="16B4C79F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5F0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DA1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A9D8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AC5E0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5D6D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Subprocurador-Chefe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CFF3C2F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361212C3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ACBA5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34B37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9416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6CF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6750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32463B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3480FE62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8DEA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F4A5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8B1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62FF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C8D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90079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9023A6" w:rsidRPr="00727649" w14:paraId="30B9CEFE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BC21A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4AB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A390F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CCC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4124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BBE129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9023A6" w:rsidRPr="00727649" w14:paraId="7ED83110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ABB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0D6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94A6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76D04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FD01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00054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  <w:tr w:rsidR="009023A6" w:rsidRPr="00727649" w14:paraId="0F818CB9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27B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E5A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198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0C35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47F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687C9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</w:tr>
      <w:tr w:rsidR="009023A6" w:rsidRPr="00727649" w14:paraId="66FBD29E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4815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3.1.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3448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Licitações, Contratos e Convênios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4824C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Colic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79D2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278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5E0BE9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5248ED0B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BE398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3.2.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2325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Consultivo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35FC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CCONS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BB79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7C9E8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097E8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42705573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AA89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3.3.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1C041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Assuntos Judiciais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67F0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Cajud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325C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DAE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AF7D8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6A64EAEA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04B3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3.4.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044C1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Dívida Ativa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A9860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CODVA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62E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40E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3E1D994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557EFF4E" w14:textId="77777777" w:rsidTr="009023A6">
        <w:trPr>
          <w:tblCellSpacing w:w="0" w:type="dxa"/>
        </w:trPr>
        <w:tc>
          <w:tcPr>
            <w:tcW w:w="5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FF48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32B1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795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F75B7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EFA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ECE0F5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</w:tbl>
    <w:p w14:paraId="0415272F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141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5189"/>
        <w:gridCol w:w="1177"/>
        <w:gridCol w:w="2667"/>
        <w:gridCol w:w="2859"/>
        <w:gridCol w:w="1369"/>
      </w:tblGrid>
      <w:tr w:rsidR="009023A6" w:rsidRPr="00727649" w14:paraId="0F37BB41" w14:textId="77777777" w:rsidTr="009023A6">
        <w:trPr>
          <w:trHeight w:val="300"/>
          <w:tblCellSpacing w:w="0" w:type="dxa"/>
        </w:trPr>
        <w:tc>
          <w:tcPr>
            <w:tcW w:w="5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CF35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7.1.3.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126F4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Licitações Públicas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354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Colip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7FDEA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EB27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7DF549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023A6" w:rsidRPr="00727649" w14:paraId="311B057D" w14:textId="77777777" w:rsidTr="009023A6">
        <w:trPr>
          <w:trHeight w:val="300"/>
          <w:tblCellSpacing w:w="0" w:type="dxa"/>
        </w:trPr>
        <w:tc>
          <w:tcPr>
            <w:tcW w:w="5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55E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359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0B8CD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787A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0984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DF4306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</w:tr>
      <w:tr w:rsidR="009023A6" w:rsidRPr="00727649" w14:paraId="7710632D" w14:textId="77777777" w:rsidTr="009023A6">
        <w:trPr>
          <w:trHeight w:val="300"/>
          <w:tblCellSpacing w:w="0" w:type="dxa"/>
        </w:trPr>
        <w:tc>
          <w:tcPr>
            <w:tcW w:w="5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4ABF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8662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4754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204E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326A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E1A03CB" w14:textId="77777777" w:rsidR="009023A6" w:rsidRPr="00727649" w:rsidRDefault="009023A6" w:rsidP="00727649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727649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</w:tr>
    </w:tbl>
    <w:p w14:paraId="4AB9ACDC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..........”(NR)</w:t>
      </w:r>
    </w:p>
    <w:p w14:paraId="502942F8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 </w:t>
      </w:r>
    </w:p>
    <w:p w14:paraId="59FB1622" w14:textId="77777777" w:rsidR="009023A6" w:rsidRP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 </w:t>
      </w:r>
    </w:p>
    <w:p w14:paraId="45B838AA" w14:textId="77777777" w:rsidR="00727649" w:rsidRDefault="009023A6" w:rsidP="00727649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727649">
        <w:rPr>
          <w:rFonts w:ascii="Times New Roman" w:hAnsi="Times New Roman"/>
          <w:sz w:val="24"/>
          <w:szCs w:val="24"/>
          <w:lang w:eastAsia="pt-BR"/>
        </w:rPr>
        <w:t> </w:t>
      </w:r>
    </w:p>
    <w:p w14:paraId="0C87FB37" w14:textId="697B9962" w:rsidR="00426912" w:rsidRPr="00727649" w:rsidRDefault="00426912" w:rsidP="00727649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426912" w:rsidRPr="00727649" w:rsidSect="005B6D4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4D27E" w14:textId="77777777" w:rsidR="00090458" w:rsidRDefault="00090458" w:rsidP="00090458">
      <w:pPr>
        <w:spacing w:after="0" w:line="240" w:lineRule="auto"/>
      </w:pPr>
      <w:r>
        <w:separator/>
      </w:r>
    </w:p>
  </w:endnote>
  <w:endnote w:type="continuationSeparator" w:id="0">
    <w:p w14:paraId="78002DA3" w14:textId="77777777" w:rsidR="00090458" w:rsidRDefault="00090458" w:rsidP="0009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3F7C" w14:textId="7F1C2DC7" w:rsidR="00090458" w:rsidRPr="005B6D48" w:rsidRDefault="005B6D48" w:rsidP="005B6D48">
    <w:pPr>
      <w:tabs>
        <w:tab w:val="right" w:pos="8504"/>
      </w:tabs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02EA" w14:textId="77777777" w:rsidR="00090458" w:rsidRDefault="00090458" w:rsidP="00090458">
      <w:pPr>
        <w:spacing w:after="0" w:line="240" w:lineRule="auto"/>
      </w:pPr>
      <w:r>
        <w:separator/>
      </w:r>
    </w:p>
  </w:footnote>
  <w:footnote w:type="continuationSeparator" w:id="0">
    <w:p w14:paraId="1DFD9E88" w14:textId="77777777" w:rsidR="00090458" w:rsidRDefault="00090458" w:rsidP="0009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0D78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</w:rPr>
    </w:pPr>
    <w:r>
      <w:rPr>
        <w:rFonts w:eastAsia="Times New Roman"/>
        <w:noProof/>
      </w:rPr>
      <w:drawing>
        <wp:inline distT="0" distB="0" distL="0" distR="0" wp14:anchorId="11D87B43" wp14:editId="38FD7189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587B02" w14:textId="77777777" w:rsidR="00090458" w:rsidRPr="0018049F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>Ministério da Saúde - MS</w:t>
    </w:r>
  </w:p>
  <w:p w14:paraId="2B73BAF8" w14:textId="77777777" w:rsidR="00090458" w:rsidRDefault="00090458" w:rsidP="00090458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eastAsia="Times New Roman" w:hAnsi="Calibri"/>
        <w:b/>
      </w:rPr>
    </w:pPr>
    <w:r w:rsidRPr="0018049F">
      <w:rPr>
        <w:rFonts w:ascii="Calibri" w:eastAsia="Times New Roman" w:hAnsi="Calibri"/>
        <w:b/>
      </w:rPr>
      <w:t xml:space="preserve">Agência Nacional de Vigilância Sanitária </w:t>
    </w:r>
    <w:r>
      <w:rPr>
        <w:rFonts w:ascii="Calibri" w:eastAsia="Times New Roman" w:hAnsi="Calibri"/>
        <w:b/>
      </w:rPr>
      <w:t>–</w:t>
    </w:r>
    <w:r w:rsidRPr="0018049F">
      <w:rPr>
        <w:rFonts w:ascii="Calibri" w:eastAsia="Times New Roman" w:hAnsi="Calibri"/>
        <w:b/>
      </w:rPr>
      <w:t xml:space="preserve"> ANVISA</w:t>
    </w:r>
  </w:p>
  <w:p w14:paraId="07010876" w14:textId="77777777" w:rsidR="00090458" w:rsidRDefault="0009045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A6"/>
    <w:rsid w:val="00090458"/>
    <w:rsid w:val="000F6047"/>
    <w:rsid w:val="00267EE0"/>
    <w:rsid w:val="00391EEE"/>
    <w:rsid w:val="00426912"/>
    <w:rsid w:val="004E602F"/>
    <w:rsid w:val="005B1FF9"/>
    <w:rsid w:val="005B6D48"/>
    <w:rsid w:val="005C50B5"/>
    <w:rsid w:val="005D734B"/>
    <w:rsid w:val="005E2DF5"/>
    <w:rsid w:val="005E6B2E"/>
    <w:rsid w:val="0060047F"/>
    <w:rsid w:val="00682D2F"/>
    <w:rsid w:val="00683848"/>
    <w:rsid w:val="00727649"/>
    <w:rsid w:val="008A5CD6"/>
    <w:rsid w:val="009023A6"/>
    <w:rsid w:val="009A33C1"/>
    <w:rsid w:val="009E0F99"/>
    <w:rsid w:val="00D26A77"/>
    <w:rsid w:val="00D85208"/>
    <w:rsid w:val="00D92A87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CFA0D"/>
  <w14:defaultImageDpi w14:val="0"/>
  <w15:docId w15:val="{D01DD4F0-A812-428B-902C-EDE293A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45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90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458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090458"/>
    <w:pPr>
      <w:spacing w:after="0" w:line="240" w:lineRule="auto"/>
      <w:ind w:left="708"/>
    </w:pPr>
    <w:rPr>
      <w:rFonts w:ascii="Times New Roman" w:eastAsiaTheme="minorEastAsia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10B7B-4D64-40E8-97E8-F89C70035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19D372-C52A-4C7B-B08A-4AFBF95BAEB8}">
  <ds:schemaRefs>
    <ds:schemaRef ds:uri="1b481078-05fd-4425-adfc-5f858dcaa14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3358cef2-5e33-4382-9f34-ebdf29ebf26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40F50E-ECDB-40AB-83B2-CC752AFFF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2880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2</cp:revision>
  <dcterms:created xsi:type="dcterms:W3CDTF">2019-04-08T19:05:00Z</dcterms:created>
  <dcterms:modified xsi:type="dcterms:W3CDTF">2019-04-08T19:05:00Z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