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CCB" w:rsidRPr="00226F1E" w:rsidRDefault="00901CCB" w:rsidP="00226F1E">
      <w:pPr>
        <w:pStyle w:val="Corpodetexto2"/>
        <w:jc w:val="center"/>
        <w:rPr>
          <w:b/>
          <w:sz w:val="24"/>
          <w:szCs w:val="24"/>
        </w:rPr>
      </w:pPr>
      <w:bookmarkStart w:id="0" w:name="_GoBack"/>
      <w:bookmarkEnd w:id="0"/>
      <w:r w:rsidRPr="00226F1E">
        <w:rPr>
          <w:b/>
          <w:sz w:val="24"/>
          <w:szCs w:val="24"/>
        </w:rPr>
        <w:t>RE</w:t>
      </w:r>
      <w:r w:rsidR="00226F1E" w:rsidRPr="00226F1E">
        <w:rPr>
          <w:b/>
          <w:sz w:val="24"/>
          <w:szCs w:val="24"/>
        </w:rPr>
        <w:t xml:space="preserve">SOLUÇÃO DA DIRETORIA COLEGIADA </w:t>
      </w:r>
      <w:r w:rsidRPr="00226F1E">
        <w:rPr>
          <w:b/>
          <w:sz w:val="24"/>
          <w:szCs w:val="24"/>
        </w:rPr>
        <w:t>– R</w:t>
      </w:r>
      <w:r w:rsidR="00226F1E" w:rsidRPr="00226F1E">
        <w:rPr>
          <w:b/>
          <w:sz w:val="24"/>
          <w:szCs w:val="24"/>
        </w:rPr>
        <w:t>DC Nº 36 DE 15 DE MARÇO DE 2001</w:t>
      </w:r>
    </w:p>
    <w:p w:rsidR="00226F1E" w:rsidRDefault="00226F1E" w:rsidP="00226F1E">
      <w:pPr>
        <w:jc w:val="center"/>
        <w:rPr>
          <w:sz w:val="24"/>
          <w:szCs w:val="24"/>
        </w:rPr>
      </w:pPr>
    </w:p>
    <w:p w:rsidR="00901CCB" w:rsidRPr="00226F1E" w:rsidRDefault="00226F1E" w:rsidP="00226F1E">
      <w:pPr>
        <w:jc w:val="center"/>
        <w:rPr>
          <w:b/>
          <w:color w:val="0000FF"/>
          <w:sz w:val="24"/>
          <w:szCs w:val="24"/>
        </w:rPr>
      </w:pPr>
      <w:r w:rsidRPr="00226F1E">
        <w:rPr>
          <w:b/>
          <w:color w:val="0000FF"/>
          <w:sz w:val="24"/>
          <w:szCs w:val="24"/>
        </w:rPr>
        <w:t>(</w:t>
      </w:r>
      <w:r w:rsidR="00901CCB" w:rsidRPr="00226F1E">
        <w:rPr>
          <w:b/>
          <w:color w:val="0000FF"/>
          <w:sz w:val="24"/>
          <w:szCs w:val="24"/>
        </w:rPr>
        <w:t xml:space="preserve">Publicada </w:t>
      </w:r>
      <w:r w:rsidRPr="00226F1E">
        <w:rPr>
          <w:b/>
          <w:color w:val="0000FF"/>
          <w:sz w:val="24"/>
          <w:szCs w:val="24"/>
        </w:rPr>
        <w:t xml:space="preserve">no DOU nº 53, de </w:t>
      </w:r>
      <w:r w:rsidR="00901CCB" w:rsidRPr="00226F1E">
        <w:rPr>
          <w:b/>
          <w:color w:val="0000FF"/>
          <w:sz w:val="24"/>
          <w:szCs w:val="24"/>
        </w:rPr>
        <w:t>16 de março de 2001</w:t>
      </w:r>
      <w:r w:rsidRPr="00226F1E">
        <w:rPr>
          <w:b/>
          <w:color w:val="0000FF"/>
          <w:sz w:val="24"/>
          <w:szCs w:val="24"/>
        </w:rPr>
        <w:t>)</w:t>
      </w:r>
    </w:p>
    <w:p w:rsidR="00901CCB" w:rsidRPr="00226F1E" w:rsidRDefault="00901CCB">
      <w:pPr>
        <w:rPr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  <w:r w:rsidRPr="00226F1E">
        <w:rPr>
          <w:sz w:val="24"/>
          <w:szCs w:val="24"/>
        </w:rPr>
        <w:t>A Diretoria Colegiada da Agência Nacional de Vigilância Sanitária, no uso da atribuição que lhe confere o art. 11, inciso IV do Regulamento da ANVISA aprovado pelo Decreto nº 3.029, de 16 de abril de 1999, em reunião realizada em 14 de março  de 2001,</w:t>
      </w: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</w:p>
    <w:p w:rsidR="00901CCB" w:rsidRPr="00226F1E" w:rsidRDefault="00901CCB">
      <w:pPr>
        <w:pStyle w:val="Corpodetexto2"/>
        <w:ind w:firstLine="567"/>
        <w:jc w:val="both"/>
        <w:rPr>
          <w:sz w:val="24"/>
          <w:szCs w:val="24"/>
        </w:rPr>
      </w:pPr>
      <w:r w:rsidRPr="00226F1E">
        <w:rPr>
          <w:sz w:val="24"/>
          <w:szCs w:val="24"/>
        </w:rPr>
        <w:t>considerando os arts. 7º e 8º do Decreto nº 3.181, de 23  de setembro de 1999, que regulamenta a Lei nº 9.787, de 10 de fevereiro de 1999;</w:t>
      </w: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  <w:r w:rsidRPr="00226F1E">
        <w:rPr>
          <w:sz w:val="24"/>
          <w:szCs w:val="24"/>
        </w:rPr>
        <w:t>considerando o disposto na Lei nº 6.360, de 23 de setembro de 1976 e seu regulamento – Decreto nº 79.094, de 1977, e a Lei nº 6.480, de 1º de dezembro de 1977;</w:t>
      </w: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  <w:r w:rsidRPr="00226F1E">
        <w:rPr>
          <w:sz w:val="24"/>
          <w:szCs w:val="24"/>
        </w:rPr>
        <w:t>considerando o disposto no art. 4° da Resolução da Diretoria Colegiada - RDC n°92, de 23 de outubro de 2000;</w:t>
      </w: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  <w:r w:rsidRPr="00226F1E">
        <w:rPr>
          <w:sz w:val="24"/>
          <w:szCs w:val="24"/>
        </w:rPr>
        <w:t xml:space="preserve"> considerando a necessidade de regulamentar o estabelecimento de data limite para cessar a comercialização de medicamento similar com denominação genérica; </w:t>
      </w: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  <w:r w:rsidRPr="00226F1E">
        <w:rPr>
          <w:sz w:val="24"/>
          <w:szCs w:val="24"/>
        </w:rPr>
        <w:t>adotou a seguinte Resolução e eu, Diretor-Presidente determino a sua publicação:</w:t>
      </w:r>
    </w:p>
    <w:p w:rsidR="00901CCB" w:rsidRPr="00226F1E" w:rsidRDefault="00901CCB">
      <w:pPr>
        <w:ind w:firstLine="567"/>
        <w:jc w:val="both"/>
        <w:rPr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color w:val="000000"/>
          <w:sz w:val="24"/>
          <w:szCs w:val="24"/>
        </w:rPr>
      </w:pPr>
      <w:r w:rsidRPr="00226F1E">
        <w:rPr>
          <w:sz w:val="24"/>
          <w:szCs w:val="24"/>
        </w:rPr>
        <w:t>Art. 1º</w:t>
      </w:r>
      <w:r w:rsidRPr="00226F1E">
        <w:rPr>
          <w:color w:val="0000FF"/>
          <w:sz w:val="24"/>
          <w:szCs w:val="24"/>
        </w:rPr>
        <w:t xml:space="preserve"> </w:t>
      </w:r>
      <w:r w:rsidRPr="00226F1E">
        <w:rPr>
          <w:sz w:val="24"/>
          <w:szCs w:val="24"/>
        </w:rPr>
        <w:t xml:space="preserve">Os medicamentos similares, de acordo com a Lei nº 9.787, 10 de fevereiro de 1999, o Decreto n° 3.181, de 23 de setembro de 1999 e com a  Resolução da Diretoria Colegiada – RDC/ ANVISA nº 10, de 2 de janeiro de 2001, registrados com denominação genérica, exceto os definidos como de referência conforme Resolução  da Diretoria Colegiada – RDC/ANVISA nº 32, de 9 de março de 2001, tem a sua comercialização proibida a partir de 180(cento e oitenta) dias,  contados da data da  publicação desta no Diário Oficial da União. </w:t>
      </w:r>
    </w:p>
    <w:p w:rsidR="00901CCB" w:rsidRPr="00226F1E" w:rsidRDefault="00901CCB">
      <w:pPr>
        <w:ind w:firstLine="567"/>
        <w:jc w:val="both"/>
        <w:rPr>
          <w:color w:val="000000"/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color w:val="000000"/>
          <w:sz w:val="24"/>
          <w:szCs w:val="24"/>
        </w:rPr>
      </w:pPr>
      <w:r w:rsidRPr="00226F1E">
        <w:rPr>
          <w:color w:val="000000"/>
          <w:sz w:val="24"/>
          <w:szCs w:val="24"/>
        </w:rPr>
        <w:t>Art. 2º A inobservância ou desobediência ao disposto nesta resolução configura infração de natureza sanitária, nos termos da Lei nº 6.437, de 20 de agosto de 1977, sujeitando o infrator às penalidades nela previstas.</w:t>
      </w:r>
    </w:p>
    <w:p w:rsidR="00901CCB" w:rsidRPr="00226F1E" w:rsidRDefault="00901CCB">
      <w:pPr>
        <w:ind w:firstLine="567"/>
        <w:jc w:val="both"/>
        <w:rPr>
          <w:color w:val="000000"/>
          <w:sz w:val="24"/>
          <w:szCs w:val="24"/>
        </w:rPr>
      </w:pPr>
    </w:p>
    <w:p w:rsidR="00901CCB" w:rsidRPr="00226F1E" w:rsidRDefault="00901CCB">
      <w:pPr>
        <w:ind w:firstLine="567"/>
        <w:jc w:val="both"/>
        <w:rPr>
          <w:color w:val="000000"/>
          <w:sz w:val="24"/>
          <w:szCs w:val="24"/>
        </w:rPr>
      </w:pPr>
      <w:r w:rsidRPr="00226F1E">
        <w:rPr>
          <w:color w:val="000000"/>
          <w:sz w:val="24"/>
          <w:szCs w:val="24"/>
        </w:rPr>
        <w:t>Art. 3º Esta Resolução entra em vigor na data de sua publicação.</w:t>
      </w:r>
    </w:p>
    <w:p w:rsidR="00901CCB" w:rsidRPr="00226F1E" w:rsidRDefault="00901CCB">
      <w:pPr>
        <w:jc w:val="both"/>
        <w:rPr>
          <w:color w:val="000000"/>
          <w:sz w:val="24"/>
          <w:szCs w:val="24"/>
        </w:rPr>
      </w:pPr>
    </w:p>
    <w:p w:rsidR="00901CCB" w:rsidRPr="00226F1E" w:rsidRDefault="00901CCB">
      <w:pPr>
        <w:jc w:val="center"/>
        <w:rPr>
          <w:color w:val="000000"/>
          <w:sz w:val="24"/>
          <w:szCs w:val="24"/>
        </w:rPr>
      </w:pPr>
      <w:r w:rsidRPr="00226F1E">
        <w:rPr>
          <w:color w:val="000000"/>
          <w:sz w:val="24"/>
          <w:szCs w:val="24"/>
        </w:rPr>
        <w:t>GONZALO VECINA NETO</w:t>
      </w:r>
    </w:p>
    <w:p w:rsidR="00901CCB" w:rsidRPr="00226F1E" w:rsidRDefault="00901CCB">
      <w:pPr>
        <w:jc w:val="center"/>
        <w:rPr>
          <w:color w:val="000000"/>
          <w:sz w:val="24"/>
          <w:szCs w:val="24"/>
        </w:rPr>
      </w:pPr>
    </w:p>
    <w:sectPr w:rsidR="00901CCB" w:rsidRPr="00226F1E" w:rsidSect="00226F1E">
      <w:headerReference w:type="default" r:id="rId6"/>
      <w:footerReference w:type="default" r:id="rId7"/>
      <w:pgSz w:w="11907" w:h="16840" w:code="9"/>
      <w:pgMar w:top="1134" w:right="1134" w:bottom="1134" w:left="1134" w:header="0" w:footer="445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9E3" w:rsidRDefault="002A19E3" w:rsidP="00226F1E">
      <w:r>
        <w:separator/>
      </w:r>
    </w:p>
  </w:endnote>
  <w:endnote w:type="continuationSeparator" w:id="0">
    <w:p w:rsidR="002A19E3" w:rsidRDefault="002A19E3" w:rsidP="0022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F1E" w:rsidRPr="00226F1E" w:rsidRDefault="00226F1E" w:rsidP="00226F1E">
    <w:pPr>
      <w:tabs>
        <w:tab w:val="center" w:pos="4252"/>
        <w:tab w:val="right" w:pos="8504"/>
      </w:tabs>
      <w:jc w:val="center"/>
      <w:rPr>
        <w:sz w:val="22"/>
      </w:rPr>
    </w:pPr>
    <w:r w:rsidRPr="00226F1E">
      <w:rPr>
        <w:color w:val="943634"/>
        <w:sz w:val="22"/>
      </w:rPr>
      <w:t>Este texto não substitui o(s) publicado(s) em Diário Oficial da União.</w:t>
    </w:r>
  </w:p>
  <w:p w:rsidR="00226F1E" w:rsidRDefault="00226F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9E3" w:rsidRDefault="002A19E3" w:rsidP="00226F1E">
      <w:r>
        <w:separator/>
      </w:r>
    </w:p>
  </w:footnote>
  <w:footnote w:type="continuationSeparator" w:id="0">
    <w:p w:rsidR="002A19E3" w:rsidRDefault="002A19E3" w:rsidP="0022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F1E" w:rsidRDefault="00226F1E">
    <w:pPr>
      <w:pStyle w:val="Cabealho"/>
    </w:pPr>
  </w:p>
  <w:p w:rsidR="00226F1E" w:rsidRDefault="00226F1E">
    <w:pPr>
      <w:pStyle w:val="Cabealho"/>
    </w:pPr>
  </w:p>
  <w:p w:rsidR="00226F1E" w:rsidRPr="004525E5" w:rsidRDefault="00226F1E" w:rsidP="00226F1E">
    <w:pPr>
      <w:tabs>
        <w:tab w:val="center" w:pos="4252"/>
        <w:tab w:val="right" w:pos="8504"/>
      </w:tabs>
      <w:jc w:val="center"/>
    </w:pPr>
    <w:r w:rsidRPr="00AF7A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2pt;height:51pt;visibility:visible">
          <v:imagedata r:id="rId1" o:title=""/>
        </v:shape>
      </w:pict>
    </w:r>
  </w:p>
  <w:p w:rsidR="00226F1E" w:rsidRPr="004525E5" w:rsidRDefault="00226F1E" w:rsidP="00226F1E">
    <w:pPr>
      <w:tabs>
        <w:tab w:val="center" w:pos="4252"/>
        <w:tab w:val="right" w:pos="8504"/>
      </w:tabs>
      <w:jc w:val="center"/>
      <w:rPr>
        <w:b/>
        <w:sz w:val="24"/>
      </w:rPr>
    </w:pPr>
    <w:r w:rsidRPr="004525E5">
      <w:rPr>
        <w:b/>
        <w:sz w:val="24"/>
      </w:rPr>
      <w:t>Ministério da Saúde - MS</w:t>
    </w:r>
  </w:p>
  <w:p w:rsidR="00226F1E" w:rsidRPr="004525E5" w:rsidRDefault="00226F1E" w:rsidP="00226F1E">
    <w:pPr>
      <w:tabs>
        <w:tab w:val="center" w:pos="4252"/>
        <w:tab w:val="right" w:pos="8504"/>
      </w:tabs>
      <w:jc w:val="center"/>
      <w:rPr>
        <w:b/>
        <w:sz w:val="24"/>
      </w:rPr>
    </w:pPr>
    <w:r w:rsidRPr="004525E5">
      <w:rPr>
        <w:b/>
        <w:sz w:val="24"/>
      </w:rPr>
      <w:t>Agência Nacional de Vigilância Sanitária - ANVISA</w:t>
    </w:r>
  </w:p>
  <w:p w:rsidR="00226F1E" w:rsidRDefault="00226F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01CCB"/>
    <w:rsid w:val="00226F1E"/>
    <w:rsid w:val="002A19E3"/>
    <w:rsid w:val="004525E5"/>
    <w:rsid w:val="00901CCB"/>
    <w:rsid w:val="009743C4"/>
    <w:rsid w:val="00A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Pr>
      <w:color w:val="FF000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226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26F1E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226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26F1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1568</Characters>
  <Application>Microsoft Office Word</Application>
  <DocSecurity>0</DocSecurity>
  <Lines>13</Lines>
  <Paragraphs>3</Paragraphs>
  <ScaleCrop>false</ScaleCrop>
  <Company>MEDLEY S/A IND. FARMACEUTICA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– RDC nº XX, de 12 de março de 2001</dc:title>
  <dc:subject/>
  <dc:creator>MEDLEY S/A</dc:creator>
  <cp:keywords/>
  <dc:description/>
  <cp:lastModifiedBy>Helder Lopes da Silva</cp:lastModifiedBy>
  <cp:revision>2</cp:revision>
  <cp:lastPrinted>2001-03-15T18:48:00Z</cp:lastPrinted>
  <dcterms:created xsi:type="dcterms:W3CDTF">2019-02-06T11:35:00Z</dcterms:created>
  <dcterms:modified xsi:type="dcterms:W3CDTF">2019-02-06T11:35:00Z</dcterms:modified>
</cp:coreProperties>
</file>