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E1" w:rsidRPr="00EB3E3F" w:rsidRDefault="000D3EC3" w:rsidP="00C4297D">
      <w:pPr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EB3E3F">
        <w:rPr>
          <w:rFonts w:ascii="Times New Roman" w:hAnsi="Times New Roman" w:cs="Times New Roman"/>
          <w:b/>
          <w:szCs w:val="24"/>
        </w:rPr>
        <w:t xml:space="preserve">RESOLUÇÃO </w:t>
      </w:r>
      <w:r w:rsidR="00EB3E3F" w:rsidRPr="00EB3E3F">
        <w:rPr>
          <w:rFonts w:ascii="Times New Roman" w:hAnsi="Times New Roman" w:cs="Times New Roman"/>
          <w:b/>
          <w:szCs w:val="24"/>
        </w:rPr>
        <w:t xml:space="preserve">DE DIRETORIA COLEGIADA </w:t>
      </w:r>
      <w:r w:rsidR="00EB3E3F">
        <w:rPr>
          <w:rFonts w:ascii="Times New Roman" w:hAnsi="Times New Roman" w:cs="Times New Roman"/>
          <w:b/>
          <w:szCs w:val="24"/>
        </w:rPr>
        <w:t>– RDC Nº 37</w:t>
      </w:r>
      <w:r w:rsidR="00D525D5">
        <w:rPr>
          <w:rFonts w:ascii="Times New Roman" w:hAnsi="Times New Roman" w:cs="Times New Roman"/>
          <w:b/>
          <w:szCs w:val="24"/>
        </w:rPr>
        <w:t>,</w:t>
      </w:r>
      <w:r w:rsidR="00EB3E3F">
        <w:rPr>
          <w:rFonts w:ascii="Times New Roman" w:hAnsi="Times New Roman" w:cs="Times New Roman"/>
          <w:b/>
          <w:szCs w:val="24"/>
        </w:rPr>
        <w:t xml:space="preserve"> DE </w:t>
      </w:r>
      <w:r w:rsidRPr="00EB3E3F">
        <w:rPr>
          <w:rFonts w:ascii="Times New Roman" w:hAnsi="Times New Roman" w:cs="Times New Roman"/>
          <w:b/>
          <w:szCs w:val="24"/>
        </w:rPr>
        <w:t>3 DE JUNHO DE 2008</w:t>
      </w:r>
    </w:p>
    <w:p w:rsidR="001009F5" w:rsidRPr="00EB3E3F" w:rsidRDefault="00EB3E3F" w:rsidP="00C4297D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em DOU nº 105, de </w:t>
      </w:r>
      <w:r w:rsidR="001009F5" w:rsidRPr="00EB3E3F">
        <w:rPr>
          <w:rFonts w:ascii="Times New Roman" w:hAnsi="Times New Roman" w:cs="Times New Roman"/>
          <w:b/>
          <w:color w:val="0000FF"/>
          <w:sz w:val="24"/>
          <w:szCs w:val="24"/>
        </w:rPr>
        <w:t>4 de junho de 2008)</w:t>
      </w:r>
    </w:p>
    <w:p w:rsidR="00070BA4" w:rsidRPr="00EB3E3F" w:rsidRDefault="00070BA4" w:rsidP="00C4297D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B3E3F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91, de 28 de novembro de 2008)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1009F5" w:rsidRPr="00EB3E3F" w:rsidTr="001009F5">
        <w:tc>
          <w:tcPr>
            <w:tcW w:w="4322" w:type="dxa"/>
          </w:tcPr>
          <w:p w:rsidR="001009F5" w:rsidRPr="00EB3E3F" w:rsidRDefault="001009F5" w:rsidP="00C4297D">
            <w:pPr>
              <w:spacing w:after="200"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1009F5" w:rsidRPr="00EB3E3F" w:rsidRDefault="00EB3E3F" w:rsidP="00C4297D">
            <w:pPr>
              <w:spacing w:after="200"/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EB3E3F">
              <w:rPr>
                <w:rFonts w:ascii="Times New Roman" w:hAnsi="Times New Roman" w:cs="Times New Roman"/>
                <w:strike/>
                <w:sz w:val="24"/>
                <w:szCs w:val="24"/>
              </w:rPr>
              <w:t>Proíbe</w:t>
            </w:r>
            <w:r w:rsidR="001009F5" w:rsidRPr="00EB3E3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o uso de pastilhas contendo </w:t>
            </w:r>
            <w:proofErr w:type="spellStart"/>
            <w:r w:rsidR="001009F5" w:rsidRPr="00EB3E3F">
              <w:rPr>
                <w:rFonts w:ascii="Times New Roman" w:hAnsi="Times New Roman" w:cs="Times New Roman"/>
                <w:strike/>
                <w:sz w:val="24"/>
                <w:szCs w:val="24"/>
              </w:rPr>
              <w:t>paraformaldeído</w:t>
            </w:r>
            <w:proofErr w:type="spellEnd"/>
            <w:r w:rsidR="001009F5" w:rsidRPr="00EB3E3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ou formaldeído nos processos de desinfecção e esterilização.</w:t>
            </w:r>
          </w:p>
        </w:tc>
      </w:tr>
    </w:tbl>
    <w:p w:rsidR="001009F5" w:rsidRPr="00EB3E3F" w:rsidRDefault="001009F5" w:rsidP="00C4297D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EB3E3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A </w:t>
      </w:r>
      <w:r w:rsidRPr="00EB3E3F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Diretoria Colegiada da Agência Nacional de Vigilância Sanitária</w:t>
      </w:r>
      <w:r w:rsidRPr="00EB3E3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29 de maio de 2008,</w:t>
      </w:r>
    </w:p>
    <w:p w:rsidR="001009F5" w:rsidRPr="00EB3E3F" w:rsidRDefault="00EF7B4A" w:rsidP="00C4297D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proofErr w:type="gramStart"/>
      <w:r w:rsidRPr="00EB3E3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</w:t>
      </w:r>
      <w:r w:rsidR="001009F5" w:rsidRPr="00EB3E3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onsiderando</w:t>
      </w:r>
      <w:proofErr w:type="gramEnd"/>
      <w:r w:rsidR="001009F5" w:rsidRPr="00EB3E3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que a Vigilância Sanitária tem como missão precípua a prevenção de agravos à saúde, a ação reguladora de garantia de qualidade de produtos e serviços, que inclui a aprovação de normas e suas atualizações, bem como a fiscalização de sua aplicação;</w:t>
      </w:r>
    </w:p>
    <w:p w:rsidR="001009F5" w:rsidRPr="00EB3E3F" w:rsidRDefault="00EF7B4A" w:rsidP="00C4297D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proofErr w:type="gramStart"/>
      <w:r w:rsidRPr="00EB3E3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</w:t>
      </w:r>
      <w:r w:rsidR="001009F5" w:rsidRPr="00EB3E3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onsiderando</w:t>
      </w:r>
      <w:proofErr w:type="gramEnd"/>
      <w:r w:rsidR="001009F5" w:rsidRPr="00EB3E3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a necessidade de implementar ações que venham contribuir para o controle de bens de consumo que, direta ou indiretamente, se relacionem com a saúde, compreendidas todas as etapas e processos, da produção ao consumo;</w:t>
      </w:r>
    </w:p>
    <w:p w:rsidR="001009F5" w:rsidRPr="00EB3E3F" w:rsidRDefault="00EF7B4A" w:rsidP="00C4297D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proofErr w:type="gramStart"/>
      <w:r w:rsidRPr="00EB3E3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</w:t>
      </w:r>
      <w:r w:rsidR="001009F5" w:rsidRPr="00EB3E3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onsiderando</w:t>
      </w:r>
      <w:proofErr w:type="gramEnd"/>
      <w:r w:rsidR="001009F5" w:rsidRPr="00EB3E3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a reavaliação da IARC (</w:t>
      </w:r>
      <w:proofErr w:type="spellStart"/>
      <w:r w:rsidR="001009F5" w:rsidRPr="00EB3E3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International</w:t>
      </w:r>
      <w:proofErr w:type="spellEnd"/>
      <w:r w:rsidR="001009F5" w:rsidRPr="00EB3E3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proofErr w:type="spellStart"/>
      <w:r w:rsidR="001009F5" w:rsidRPr="00EB3E3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Agency</w:t>
      </w:r>
      <w:proofErr w:type="spellEnd"/>
      <w:r w:rsidR="001009F5" w:rsidRPr="00EB3E3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for </w:t>
      </w:r>
      <w:proofErr w:type="spellStart"/>
      <w:r w:rsidR="001009F5" w:rsidRPr="00EB3E3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Research</w:t>
      </w:r>
      <w:proofErr w:type="spellEnd"/>
      <w:r w:rsidR="001009F5" w:rsidRPr="00EB3E3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proofErr w:type="spellStart"/>
      <w:r w:rsidR="001009F5" w:rsidRPr="00EB3E3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on</w:t>
      </w:r>
      <w:proofErr w:type="spellEnd"/>
      <w:r w:rsidR="001009F5" w:rsidRPr="00EB3E3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proofErr w:type="spellStart"/>
      <w:r w:rsidR="001009F5" w:rsidRPr="00EB3E3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Cancer</w:t>
      </w:r>
      <w:proofErr w:type="spellEnd"/>
      <w:r w:rsidR="001009F5" w:rsidRPr="00EB3E3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) de setembro de 2004, na qual a substância formaldeído foi classificada comprovadamente carcinogênica para humanos e o artigo 5º . </w:t>
      </w:r>
      <w:proofErr w:type="gramStart"/>
      <w:r w:rsidR="001009F5" w:rsidRPr="00EB3E3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da</w:t>
      </w:r>
      <w:proofErr w:type="gramEnd"/>
      <w:r w:rsidR="001009F5" w:rsidRPr="00EB3E3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Resolução RDC nº . 184, de 22 de outubro de 2001, o qual proíbe o uso de substâncias carcinogênicas, teratogênicas e mutagênicas nas formulações de qualquer produto saneante;</w:t>
      </w:r>
    </w:p>
    <w:p w:rsidR="001009F5" w:rsidRPr="00EB3E3F" w:rsidRDefault="00EF7B4A" w:rsidP="00C4297D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proofErr w:type="gramStart"/>
      <w:r w:rsidRPr="00EB3E3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</w:t>
      </w:r>
      <w:r w:rsidR="001009F5" w:rsidRPr="00EB3E3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onsiderando</w:t>
      </w:r>
      <w:proofErr w:type="gramEnd"/>
      <w:r w:rsidR="001009F5" w:rsidRPr="00EB3E3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que a Resolução RDC n°. 13, de 28 de fevereiro de 2007, que aprova o Regulamento Técnico para produtos de Limpeza e Afins, harmonizada no âmbito do Mercosul, em seu item 3 - Das Considerações Gerais, determina: "Não são permitidas nas formulações substâncias que sejam comprovadamente carcinogênicas, mutagênicas e teratogênicas para o homem segundo a Agência Internacional de Investigação sobre o Câncer (IARC/OMS) ou as substâncias proibidas pela Diretiva da CEE 67/548 e suas atualizações, sendo toleradas somente como impurezas aquelas substâncias aceitas como tal por aquela Diretiva e suas atualizações.";</w:t>
      </w:r>
    </w:p>
    <w:p w:rsidR="001009F5" w:rsidRPr="00EB3E3F" w:rsidRDefault="00EF7B4A" w:rsidP="00C4297D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proofErr w:type="gramStart"/>
      <w:r w:rsidRPr="00EB3E3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</w:t>
      </w:r>
      <w:r w:rsidR="001009F5" w:rsidRPr="00EB3E3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onsiderando</w:t>
      </w:r>
      <w:proofErr w:type="gramEnd"/>
      <w:r w:rsidR="001009F5" w:rsidRPr="00EB3E3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a Resolução RDC n°. 14, de 28 de fevereiro de 2007, que aprova o Regulamento Técnico para Produtos Saneantes com Ação Antimicrobiana, também harmonizada no âmbito do Mercosul, a qual não permite nas formulações, substâncias que sejam comprovadamente cancerígenas e, nesse sentido, apresenta uma lista de substâncias ativas não permitidas nas composições de desinfetantes hospitalares para superfícies fixas, incluídos o formaldeído e </w:t>
      </w:r>
      <w:proofErr w:type="spellStart"/>
      <w:r w:rsidR="001009F5" w:rsidRPr="00EB3E3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paraformaldeído</w:t>
      </w:r>
      <w:proofErr w:type="spellEnd"/>
      <w:r w:rsidR="001009F5" w:rsidRPr="00EB3E3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;</w:t>
      </w:r>
    </w:p>
    <w:p w:rsidR="001009F5" w:rsidRPr="00EB3E3F" w:rsidRDefault="00A56EB4" w:rsidP="00C4297D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proofErr w:type="gramStart"/>
      <w:r w:rsidRPr="00EB3E3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c</w:t>
      </w:r>
      <w:r w:rsidR="001009F5" w:rsidRPr="00EB3E3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onsiderando</w:t>
      </w:r>
      <w:proofErr w:type="gramEnd"/>
      <w:r w:rsidR="001009F5" w:rsidRPr="00EB3E3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a Portaria n°. 15, de 23 de agosto de 1988, que define, classifica e regulamenta os parâmetros para registro e os requisitos para a rotulagem, bem como estabelece o âmbito de emprego dos saneantes </w:t>
      </w:r>
      <w:proofErr w:type="spellStart"/>
      <w:r w:rsidR="001009F5" w:rsidRPr="00EB3E3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domissanitários</w:t>
      </w:r>
      <w:proofErr w:type="spellEnd"/>
      <w:r w:rsidR="001009F5" w:rsidRPr="00EB3E3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com finalidade de ação antimicrobiana que, em virtude da publicação da RDC n°. 14, de 28 de fevereiro de 2007, abrange apenas os desinfetantes hospitalares para artigos </w:t>
      </w:r>
      <w:proofErr w:type="spellStart"/>
      <w:r w:rsidR="001009F5" w:rsidRPr="00EB3E3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semi-críticos</w:t>
      </w:r>
      <w:proofErr w:type="spellEnd"/>
      <w:r w:rsidR="001009F5" w:rsidRPr="00EB3E3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e os esterilizantes, apresenta como um dos princípios ativos autorizados os aldeídos (formaldeído, </w:t>
      </w:r>
      <w:proofErr w:type="spellStart"/>
      <w:r w:rsidR="001009F5" w:rsidRPr="00EB3E3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glioxal</w:t>
      </w:r>
      <w:proofErr w:type="spellEnd"/>
      <w:r w:rsidR="001009F5" w:rsidRPr="00EB3E3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, </w:t>
      </w:r>
      <w:proofErr w:type="spellStart"/>
      <w:r w:rsidR="001009F5" w:rsidRPr="00EB3E3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glutaraldeído</w:t>
      </w:r>
      <w:proofErr w:type="spellEnd"/>
      <w:r w:rsidR="001009F5" w:rsidRPr="00EB3E3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e </w:t>
      </w:r>
      <w:proofErr w:type="spellStart"/>
      <w:r w:rsidR="001009F5" w:rsidRPr="00EB3E3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paraformaldeído</w:t>
      </w:r>
      <w:proofErr w:type="spellEnd"/>
      <w:r w:rsidR="001009F5" w:rsidRPr="00EB3E3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);</w:t>
      </w:r>
    </w:p>
    <w:p w:rsidR="001009F5" w:rsidRPr="00EB3E3F" w:rsidRDefault="00B13666" w:rsidP="00C4297D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proofErr w:type="gramStart"/>
      <w:r w:rsidRPr="00EB3E3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</w:t>
      </w:r>
      <w:r w:rsidR="001009F5" w:rsidRPr="00EB3E3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onsiderando</w:t>
      </w:r>
      <w:proofErr w:type="gramEnd"/>
      <w:r w:rsidR="001009F5" w:rsidRPr="00EB3E3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que existem no mercado opções de esterilização de materiais termo -sensíveis que oferecem maiores vantagens e um processamento mais seguro; </w:t>
      </w:r>
    </w:p>
    <w:p w:rsidR="001009F5" w:rsidRPr="00EB3E3F" w:rsidRDefault="001009F5" w:rsidP="00C4297D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proofErr w:type="gramStart"/>
      <w:r w:rsidRPr="00EB3E3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considerando</w:t>
      </w:r>
      <w:proofErr w:type="gramEnd"/>
      <w:r w:rsidRPr="00EB3E3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o uso inadequado das pastilhas de </w:t>
      </w:r>
      <w:proofErr w:type="spellStart"/>
      <w:r w:rsidRPr="00EB3E3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paraformaldeído</w:t>
      </w:r>
      <w:proofErr w:type="spellEnd"/>
      <w:r w:rsidRPr="00EB3E3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nos serviços de saúde, o que não garante a segurança no processo e ainda expõe os usuários aos efeitos tóxicos do produto;</w:t>
      </w:r>
    </w:p>
    <w:p w:rsidR="001009F5" w:rsidRPr="00EB3E3F" w:rsidRDefault="0089232F" w:rsidP="00C4297D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proofErr w:type="gramStart"/>
      <w:r w:rsidRPr="00EB3E3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</w:t>
      </w:r>
      <w:r w:rsidR="001009F5" w:rsidRPr="00EB3E3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onsiderando</w:t>
      </w:r>
      <w:proofErr w:type="gramEnd"/>
      <w:r w:rsidR="001009F5" w:rsidRPr="00EB3E3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que as Gerências Gerais de Saneantes, Serviços para a Saúde, Inspeção e Tecnologia de Produtos para a Saúde sugerem a proibição do uso das pastilhas de </w:t>
      </w:r>
      <w:proofErr w:type="spellStart"/>
      <w:r w:rsidR="001009F5" w:rsidRPr="00EB3E3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paraformaldeído</w:t>
      </w:r>
      <w:proofErr w:type="spellEnd"/>
      <w:r w:rsidR="001009F5" w:rsidRPr="00EB3E3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nos processos de esterilização;</w:t>
      </w:r>
    </w:p>
    <w:p w:rsidR="001009F5" w:rsidRPr="00EB3E3F" w:rsidRDefault="0089232F" w:rsidP="00C4297D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proofErr w:type="gramStart"/>
      <w:r w:rsidRPr="00EB3E3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</w:t>
      </w:r>
      <w:r w:rsidR="001009F5" w:rsidRPr="00EB3E3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onsiderando</w:t>
      </w:r>
      <w:proofErr w:type="gramEnd"/>
      <w:r w:rsidR="001009F5" w:rsidRPr="00EB3E3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que a Resolução RDC nº 184, de 22 de outubro de 2001 estabelece em seu Art. 1º que o registro de produtos </w:t>
      </w:r>
      <w:proofErr w:type="spellStart"/>
      <w:r w:rsidR="001009F5" w:rsidRPr="00EB3E3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saneantesdomissanitários</w:t>
      </w:r>
      <w:proofErr w:type="spellEnd"/>
      <w:r w:rsidR="001009F5" w:rsidRPr="00EB3E3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e afins é efetuado levando -se em conta a avaliação e o gerenciamento do risco; </w:t>
      </w:r>
    </w:p>
    <w:p w:rsidR="001009F5" w:rsidRPr="00EB3E3F" w:rsidRDefault="001009F5" w:rsidP="00C4297D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proofErr w:type="gramStart"/>
      <w:r w:rsidRPr="00EB3E3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adotou</w:t>
      </w:r>
      <w:proofErr w:type="gramEnd"/>
      <w:r w:rsidRPr="00EB3E3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a seguinte Resolução de Diretoria Colegiada e eu, Diretor-Presidente, determino a sua publicação:</w:t>
      </w:r>
    </w:p>
    <w:p w:rsidR="001009F5" w:rsidRPr="00C4297D" w:rsidRDefault="001009F5" w:rsidP="00C4297D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EB3E3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Art.1 </w:t>
      </w:r>
      <w:proofErr w:type="gramStart"/>
      <w:r w:rsidRPr="00EB3E3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º Fica</w:t>
      </w:r>
      <w:proofErr w:type="gramEnd"/>
      <w:r w:rsidRPr="00EB3E3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proibida fabricação, comercialização e utilização de pastilhas contendo </w:t>
      </w:r>
      <w:proofErr w:type="spellStart"/>
      <w:r w:rsidRPr="00EB3E3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paraformaldeído</w:t>
      </w:r>
      <w:proofErr w:type="spellEnd"/>
      <w:r w:rsidRPr="00EB3E3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ou formaldeído para processos de desinfecção e esterilização de artigos, superfícies e equipamentos, em ambientes domiciliares ou coletivos e em </w:t>
      </w:r>
      <w:r w:rsidRPr="00C4297D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serviços submetidos ao controle e fiscalização sanitária.</w:t>
      </w:r>
    </w:p>
    <w:p w:rsidR="00C4297D" w:rsidRPr="00C4297D" w:rsidRDefault="00C4297D" w:rsidP="00C4297D">
      <w:pPr>
        <w:spacing w:line="240" w:lineRule="auto"/>
        <w:jc w:val="both"/>
        <w:rPr>
          <w:rFonts w:ascii="Times New Roman" w:eastAsia="Times New Roman" w:hAnsi="Times New Roman" w:cs="Times New Roman"/>
          <w:i/>
          <w:strike/>
          <w:color w:val="0000FF"/>
          <w:sz w:val="24"/>
          <w:szCs w:val="24"/>
          <w:lang w:eastAsia="pt-BR"/>
        </w:rPr>
      </w:pPr>
      <w:r w:rsidRPr="00C4297D">
        <w:rPr>
          <w:rFonts w:ascii="Times New Roman" w:eastAsia="Times New Roman" w:hAnsi="Times New Roman" w:cs="Times New Roman"/>
          <w:i/>
          <w:strike/>
          <w:color w:val="0000FF"/>
          <w:sz w:val="24"/>
          <w:szCs w:val="24"/>
          <w:lang w:eastAsia="pt-BR"/>
        </w:rPr>
        <w:t xml:space="preserve">Observação: A Resolução – RDC nº 51, de 25 de julho de 2008, concedeu o prazo de 60 dias para a comercialização e utilização, em todo território nacional, de pastilhas contendo </w:t>
      </w:r>
      <w:r w:rsidRPr="00C4297D">
        <w:rPr>
          <w:rFonts w:ascii="Times New Roman" w:eastAsia="Times New Roman" w:hAnsi="Times New Roman" w:cs="Times New Roman"/>
          <w:i/>
          <w:strike/>
          <w:color w:val="0000FF"/>
          <w:sz w:val="24"/>
          <w:szCs w:val="24"/>
          <w:lang w:eastAsia="pt-BR"/>
        </w:rPr>
        <w:t>formaldeído ou</w:t>
      </w:r>
      <w:r w:rsidRPr="00C4297D">
        <w:rPr>
          <w:rFonts w:ascii="Times New Roman" w:eastAsia="Times New Roman" w:hAnsi="Times New Roman" w:cs="Times New Roman"/>
          <w:i/>
          <w:strike/>
          <w:color w:val="0000FF"/>
          <w:sz w:val="24"/>
          <w:szCs w:val="24"/>
          <w:lang w:eastAsia="pt-BR"/>
        </w:rPr>
        <w:t xml:space="preserve"> </w:t>
      </w:r>
      <w:proofErr w:type="spellStart"/>
      <w:r w:rsidRPr="00C4297D">
        <w:rPr>
          <w:rFonts w:ascii="Times New Roman" w:eastAsia="Times New Roman" w:hAnsi="Times New Roman" w:cs="Times New Roman"/>
          <w:i/>
          <w:strike/>
          <w:color w:val="0000FF"/>
          <w:sz w:val="24"/>
          <w:szCs w:val="24"/>
          <w:lang w:eastAsia="pt-BR"/>
        </w:rPr>
        <w:t>paraformaldeído</w:t>
      </w:r>
      <w:proofErr w:type="spellEnd"/>
      <w:r w:rsidRPr="00C4297D">
        <w:rPr>
          <w:rFonts w:ascii="Times New Roman" w:eastAsia="Times New Roman" w:hAnsi="Times New Roman" w:cs="Times New Roman"/>
          <w:i/>
          <w:strike/>
          <w:color w:val="0000FF"/>
          <w:sz w:val="24"/>
          <w:szCs w:val="24"/>
          <w:lang w:eastAsia="pt-BR"/>
        </w:rPr>
        <w:t>, para equipamentos de esterilização a baixa temperatura.</w:t>
      </w:r>
      <w:r w:rsidRPr="00C4297D">
        <w:rPr>
          <w:rFonts w:ascii="Times New Roman" w:eastAsia="Times New Roman" w:hAnsi="Times New Roman" w:cs="Times New Roman"/>
          <w:i/>
          <w:strike/>
          <w:color w:val="0000FF"/>
          <w:sz w:val="24"/>
          <w:szCs w:val="24"/>
          <w:lang w:eastAsia="pt-BR"/>
        </w:rPr>
        <w:t xml:space="preserve"> Posteriormente, a Resolução – RDC nº 66, de 24 de setembro de 2008, concedeu prazo adicional de 60 dias. </w:t>
      </w:r>
    </w:p>
    <w:p w:rsidR="001009F5" w:rsidRPr="00EB3E3F" w:rsidRDefault="001009F5" w:rsidP="00C4297D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EB3E3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2º Esta Resolução entra em vigor na data de sua publicação.</w:t>
      </w:r>
    </w:p>
    <w:p w:rsidR="001009F5" w:rsidRPr="00EB3E3F" w:rsidRDefault="001009F5" w:rsidP="00C4297D">
      <w:pPr>
        <w:spacing w:line="240" w:lineRule="auto"/>
        <w:jc w:val="center"/>
        <w:rPr>
          <w:rFonts w:ascii="Times New Roman" w:eastAsia="Times New Roman" w:hAnsi="Times New Roman" w:cs="Times New Roman"/>
          <w:bCs/>
          <w:strike/>
          <w:color w:val="000000"/>
          <w:sz w:val="24"/>
          <w:szCs w:val="24"/>
          <w:lang w:eastAsia="pt-BR"/>
        </w:rPr>
      </w:pPr>
      <w:r w:rsidRPr="00EB3E3F">
        <w:rPr>
          <w:rFonts w:ascii="Times New Roman" w:eastAsia="Times New Roman" w:hAnsi="Times New Roman" w:cs="Times New Roman"/>
          <w:bCs/>
          <w:strike/>
          <w:color w:val="000000"/>
          <w:sz w:val="24"/>
          <w:szCs w:val="24"/>
          <w:lang w:eastAsia="pt-BR"/>
        </w:rPr>
        <w:t>DIRCEU RAPOSO DE MELLO</w:t>
      </w:r>
    </w:p>
    <w:p w:rsidR="001009F5" w:rsidRPr="00EB3E3F" w:rsidRDefault="001009F5" w:rsidP="00C4297D">
      <w:pPr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bookmarkStart w:id="0" w:name="_GoBack"/>
      <w:bookmarkEnd w:id="0"/>
    </w:p>
    <w:sectPr w:rsidR="001009F5" w:rsidRPr="00EB3E3F" w:rsidSect="00BA4E6E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E3F" w:rsidRDefault="00EB3E3F" w:rsidP="00EB3E3F">
      <w:pPr>
        <w:spacing w:after="0" w:line="240" w:lineRule="auto"/>
      </w:pPr>
      <w:r>
        <w:separator/>
      </w:r>
    </w:p>
  </w:endnote>
  <w:endnote w:type="continuationSeparator" w:id="0">
    <w:p w:rsidR="00EB3E3F" w:rsidRDefault="00EB3E3F" w:rsidP="00EB3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E3F" w:rsidRPr="00EB3E3F" w:rsidRDefault="00EB3E3F" w:rsidP="00EB3E3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E3F" w:rsidRDefault="00EB3E3F" w:rsidP="00EB3E3F">
      <w:pPr>
        <w:spacing w:after="0" w:line="240" w:lineRule="auto"/>
      </w:pPr>
      <w:r>
        <w:separator/>
      </w:r>
    </w:p>
  </w:footnote>
  <w:footnote w:type="continuationSeparator" w:id="0">
    <w:p w:rsidR="00EB3E3F" w:rsidRDefault="00EB3E3F" w:rsidP="00EB3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E3F" w:rsidRPr="00B517AC" w:rsidRDefault="00EB3E3F" w:rsidP="00EB3E3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0E9421C0" wp14:editId="63DF7E64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3E3F" w:rsidRPr="00B517AC" w:rsidRDefault="00EB3E3F" w:rsidP="00EB3E3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EB3E3F" w:rsidRPr="00B517AC" w:rsidRDefault="00EB3E3F" w:rsidP="00EB3E3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EB3E3F" w:rsidRDefault="00EB3E3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3EC3"/>
    <w:rsid w:val="00012ADE"/>
    <w:rsid w:val="00070BA4"/>
    <w:rsid w:val="000D3EC3"/>
    <w:rsid w:val="001009F5"/>
    <w:rsid w:val="001E708B"/>
    <w:rsid w:val="00206DDB"/>
    <w:rsid w:val="007441BF"/>
    <w:rsid w:val="00786686"/>
    <w:rsid w:val="00841861"/>
    <w:rsid w:val="0089232F"/>
    <w:rsid w:val="00A56EB4"/>
    <w:rsid w:val="00B13666"/>
    <w:rsid w:val="00B30817"/>
    <w:rsid w:val="00BA4E6E"/>
    <w:rsid w:val="00C4297D"/>
    <w:rsid w:val="00D525D5"/>
    <w:rsid w:val="00D621E1"/>
    <w:rsid w:val="00EB3E3F"/>
    <w:rsid w:val="00EF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CA2D4"/>
  <w15:docId w15:val="{E180AC78-8019-4EB1-9C8B-C5A2093F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A4E6E"/>
  </w:style>
  <w:style w:type="paragraph" w:styleId="Ttulo2">
    <w:name w:val="heading 2"/>
    <w:basedOn w:val="Normal"/>
    <w:link w:val="Ttulo2Char"/>
    <w:uiPriority w:val="9"/>
    <w:qFormat/>
    <w:rsid w:val="001009F5"/>
    <w:pPr>
      <w:spacing w:before="100" w:beforeAutospacing="1" w:after="100" w:afterAutospacing="1" w:line="240" w:lineRule="auto"/>
      <w:jc w:val="center"/>
      <w:outlineLvl w:val="1"/>
    </w:pPr>
    <w:rPr>
      <w:rFonts w:ascii="Arial" w:eastAsia="Times New Roman" w:hAnsi="Arial" w:cs="Arial"/>
      <w:b/>
      <w:bCs/>
      <w:color w:val="000000"/>
      <w:sz w:val="21"/>
      <w:szCs w:val="21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00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1009F5"/>
    <w:rPr>
      <w:rFonts w:ascii="Arial" w:eastAsia="Times New Roman" w:hAnsi="Arial" w:cs="Arial"/>
      <w:b/>
      <w:bCs/>
      <w:color w:val="000000"/>
      <w:sz w:val="21"/>
      <w:szCs w:val="21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009F5"/>
    <w:pPr>
      <w:spacing w:before="100" w:beforeAutospacing="1" w:after="100" w:afterAutospacing="1" w:line="240" w:lineRule="auto"/>
      <w:ind w:firstLine="567"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B3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B3E3F"/>
  </w:style>
  <w:style w:type="paragraph" w:styleId="Rodap">
    <w:name w:val="footer"/>
    <w:basedOn w:val="Normal"/>
    <w:link w:val="RodapChar"/>
    <w:uiPriority w:val="99"/>
    <w:unhideWhenUsed/>
    <w:rsid w:val="00EB3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B3E3F"/>
  </w:style>
  <w:style w:type="paragraph" w:styleId="Textodebalo">
    <w:name w:val="Balloon Text"/>
    <w:basedOn w:val="Normal"/>
    <w:link w:val="TextodebaloChar"/>
    <w:uiPriority w:val="99"/>
    <w:semiHidden/>
    <w:unhideWhenUsed/>
    <w:rsid w:val="00EB3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3E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195907">
      <w:bodyDiv w:val="1"/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A800C2-9943-4610-A1B6-01B2634776E5}"/>
</file>

<file path=customXml/itemProps2.xml><?xml version="1.0" encoding="utf-8"?>
<ds:datastoreItem xmlns:ds="http://schemas.openxmlformats.org/officeDocument/2006/customXml" ds:itemID="{971E5AC7-A39B-4BBF-A21A-E207A211B231}"/>
</file>

<file path=customXml/itemProps3.xml><?xml version="1.0" encoding="utf-8"?>
<ds:datastoreItem xmlns:ds="http://schemas.openxmlformats.org/officeDocument/2006/customXml" ds:itemID="{1524CC16-20B0-455C-A5C9-2255460B7EB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769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8</cp:revision>
  <cp:lastPrinted>2016-09-19T13:06:00Z</cp:lastPrinted>
  <dcterms:created xsi:type="dcterms:W3CDTF">2016-04-27T18:03:00Z</dcterms:created>
  <dcterms:modified xsi:type="dcterms:W3CDTF">2018-02-09T16:13:00Z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