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1E3E82" w:rsidRDefault="004344EC" w:rsidP="001E3E82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1E3E82">
        <w:rPr>
          <w:rFonts w:ascii="Times New Roman" w:hAnsi="Times New Roman" w:cs="Times New Roman"/>
          <w:b/>
          <w:szCs w:val="24"/>
        </w:rPr>
        <w:t xml:space="preserve">RESOLUÇÃO </w:t>
      </w:r>
      <w:r w:rsidR="001E3E82" w:rsidRPr="001E3E82">
        <w:rPr>
          <w:rFonts w:ascii="Times New Roman" w:hAnsi="Times New Roman" w:cs="Times New Roman"/>
          <w:b/>
          <w:szCs w:val="24"/>
        </w:rPr>
        <w:t xml:space="preserve">DA DIRETORIA COLEGIADA </w:t>
      </w:r>
      <w:r w:rsidRPr="001E3E82">
        <w:rPr>
          <w:rFonts w:ascii="Times New Roman" w:hAnsi="Times New Roman" w:cs="Times New Roman"/>
          <w:b/>
          <w:szCs w:val="24"/>
        </w:rPr>
        <w:t>– RDC Nº 61, DE 17 DE DEZEMBRO DE 2010</w:t>
      </w:r>
    </w:p>
    <w:p w:rsidR="004344EC" w:rsidRPr="001E3E82" w:rsidRDefault="004344EC" w:rsidP="004344E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3E82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244, de 22 de dezembro de 2010)</w:t>
      </w:r>
    </w:p>
    <w:p w:rsidR="00A24232" w:rsidRPr="001E3E82" w:rsidRDefault="00A24232" w:rsidP="004344E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E3E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</w:t>
      </w:r>
      <w:r w:rsidR="001E3E8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pela Resolução – RDC nº 20, de </w:t>
      </w:r>
      <w:r w:rsidRPr="001E3E82">
        <w:rPr>
          <w:rFonts w:ascii="Times New Roman" w:hAnsi="Times New Roman" w:cs="Times New Roman"/>
          <w:b/>
          <w:color w:val="0000FF"/>
          <w:sz w:val="24"/>
          <w:szCs w:val="24"/>
        </w:rPr>
        <w:t>5 de maio de 2011)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31643B" w:rsidRPr="001E3E82" w:rsidTr="0031643B">
        <w:tc>
          <w:tcPr>
            <w:tcW w:w="4322" w:type="dxa"/>
          </w:tcPr>
          <w:p w:rsidR="0031643B" w:rsidRPr="001E3E82" w:rsidRDefault="0031643B" w:rsidP="004344EC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31643B" w:rsidRPr="001E3E82" w:rsidRDefault="0031643B" w:rsidP="0031643B">
            <w:pPr>
              <w:jc w:val="both"/>
              <w:rPr>
                <w:rFonts w:ascii="Times New Roman" w:hAnsi="Times New Roman" w:cs="Times New Roman"/>
                <w:strike/>
                <w:color w:val="0000FF"/>
                <w:sz w:val="24"/>
                <w:szCs w:val="24"/>
              </w:rPr>
            </w:pPr>
            <w:r w:rsidRPr="001E3E82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Altera o anexo da RDC nº 44, de 26 de outubro de 2010, que dispõe sobre o controle de medicamentos à base de substâncias classificadas como antimicrobianos, de uso sob prescrição médica, isoladas ou em associação, e dá outras providências.</w:t>
            </w:r>
          </w:p>
        </w:tc>
      </w:tr>
    </w:tbl>
    <w:p w:rsidR="0031643B" w:rsidRPr="001E3E82" w:rsidRDefault="0031643B" w:rsidP="0031643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1E3E82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1E3E8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art. 11, inciso IV, do Regulamento da Anvisa, aprovado pelo Decreto nº 3.029, de 16 de abril de 1999, e tendo em vista o disposto nos parágrafos 1° e 3° do art. 54 e no inciso II do art. 55 do Regimento Interno aprovado nos termos do Anexo I da Portaria n° 354 da ANVISA,</w:t>
      </w:r>
      <w:bookmarkStart w:id="0" w:name="_GoBack"/>
      <w:bookmarkEnd w:id="0"/>
      <w:r w:rsidRPr="001E3E8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11 de agosto</w:t>
      </w:r>
      <w:r w:rsidRPr="001E3E8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br/>
        <w:t>de 2006, republicada no DOU de 21 de agosto de 2006, em reunião realizada em 17 de dezembro de 2010, resolve:</w:t>
      </w:r>
    </w:p>
    <w:p w:rsidR="0031643B" w:rsidRPr="001E3E82" w:rsidRDefault="0031643B" w:rsidP="0031643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Alterar o Anexo da RDC nº 44, de 26 de outubro de 2010, que passa a vigorar nos termos do Anexo desta resolução.</w:t>
      </w:r>
    </w:p>
    <w:p w:rsidR="0031643B" w:rsidRPr="001E3E82" w:rsidRDefault="0031643B" w:rsidP="0031643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 resolução entra em vigor na data de sua publicação.</w:t>
      </w:r>
    </w:p>
    <w:p w:rsidR="0031643B" w:rsidRPr="001E3E82" w:rsidRDefault="0031643B" w:rsidP="0031643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31643B" w:rsidRPr="001E3E82" w:rsidRDefault="0031643B" w:rsidP="0031643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31643B" w:rsidRPr="001E3E82" w:rsidRDefault="0031643B" w:rsidP="0031643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</w:t>
      </w:r>
    </w:p>
    <w:p w:rsidR="0031643B" w:rsidRPr="001E3E82" w:rsidRDefault="0031643B" w:rsidP="0031643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DE ANTIMICROBIANOS REGISTRADOS NA ANVISA (NÃO SE APLICA AOS ANTIMICROBIANOS DE USO EXCLUSIVO HOSPITALAR)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 Ácido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clavulânico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 Ácido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fusídico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 Ácido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nalidíxico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4. Ácido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oxolínico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5. Ácido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pipemídico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Amicacina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Amoxicilina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Ampicilina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Axetilcefuroxima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Azitromicina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11.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Aztreonam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Bacitracina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13.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Brodimoprima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14.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Capreomicina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15.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Carbenicilina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16.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Cefaclor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17.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Cefadroxil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Cefalexina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Cefalotina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20.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Cefazolina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21.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Cefepima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22.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Cefodizima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23.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Cefoperazona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24.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Cefotaxima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25.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Cefoxitina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26.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Cefpodoxima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27.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Cefpiroma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Cefprozil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Ceftadizima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30.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Ceftriaxona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31.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Cefuroxima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32.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Ciprofloxacina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33.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Claritromicina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34.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Clindamicina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35.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Clofazimina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36.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Cloranfenicol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37.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Cloxacilina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Daptomicina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Dapsona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40.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Dicloxacilina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41.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Difenilsulfona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42.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Diidroestreptomicina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43.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Diritromicina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44.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Doripenem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45.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Doxiciclina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46. Eritromicina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47.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Ertapenem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Espectinomicina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Espiramicina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50. Estreptomicina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51.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Etambutol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52.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Etionamida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53.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Fosfomicina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54.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Ftalilsulfatiazol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55.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Gatifloxacina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56.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Gemifloxacino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57. Gentamicina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Imipenem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Isoniazida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60.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Levofloxacina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61.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Linezolida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62.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Limeciclina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63.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Lincomicina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64.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Lomefloxacina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65.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Loracarbef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66.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Mandelamina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67.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Meropenem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Metampicilina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Metronidazol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70.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Minociclina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71.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Miocamicina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72.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Moxifloxacino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73.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Mupirocina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74. Neomicina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75.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Netilmicina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76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Nitrofurantoína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77.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Nitroxolina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Norfloxacina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Ofloxacina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80.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Oxacilina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81.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Oxitetraciclina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82.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Pefloxacina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83. Penicilina G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84. Penicilina V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85.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Piperacilina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86.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Pirazinamida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87.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Polimixina</w:t>
      </w:r>
      <w:proofErr w:type="spellEnd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Pristinamicina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Protionamida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90.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Retapamulina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91.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Rifamicina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92.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Rifampicina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93.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Rifapentina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94.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Rosoxacina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95.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Roxitromicina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96.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Sulbactam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97.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Sulfadiazina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Sulfadoxina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Sulfaguanidina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100.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Sulfamerazina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101. Sulfanilamida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102.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Sulfametizol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103.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Sulfametoxazol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104.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Sulfametoxipiridazina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105.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Sulfametoxipirimidina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106.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Sulfatiazol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107.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Sultamicilina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Tazobactam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109.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Teicoplanina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110.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Telitromicina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111. Tetraciclina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112.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Tianfenicol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113. Ticarcilina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114.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Tigeciclina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115. Tirotricina</w:t>
      </w:r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116.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Tobramicina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117.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Trimetoprima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118. </w:t>
      </w:r>
      <w:proofErr w:type="spellStart"/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Trovafloxacina</w:t>
      </w:r>
      <w:proofErr w:type="spellEnd"/>
    </w:p>
    <w:p w:rsidR="0031643B" w:rsidRPr="001E3E82" w:rsidRDefault="0031643B" w:rsidP="003164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1E3E82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119. Vancomicina</w:t>
      </w:r>
    </w:p>
    <w:p w:rsidR="0031643B" w:rsidRPr="001E3E82" w:rsidRDefault="0031643B" w:rsidP="0031643B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1643B" w:rsidRPr="001E3E82" w:rsidRDefault="0031643B" w:rsidP="0031643B">
      <w:pPr>
        <w:pStyle w:val="alineas"/>
        <w:spacing w:before="300" w:beforeAutospacing="0" w:after="300" w:afterAutospacing="0"/>
        <w:ind w:firstLine="573"/>
        <w:jc w:val="both"/>
        <w:rPr>
          <w:strike/>
        </w:rPr>
      </w:pPr>
    </w:p>
    <w:p w:rsidR="0031643B" w:rsidRPr="001E3E82" w:rsidRDefault="0031643B" w:rsidP="0031643B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31643B" w:rsidRPr="001E3E8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E82" w:rsidRDefault="001E3E82" w:rsidP="001E3E82">
      <w:pPr>
        <w:spacing w:after="0" w:line="240" w:lineRule="auto"/>
      </w:pPr>
      <w:r>
        <w:separator/>
      </w:r>
    </w:p>
  </w:endnote>
  <w:endnote w:type="continuationSeparator" w:id="0">
    <w:p w:rsidR="001E3E82" w:rsidRDefault="001E3E82" w:rsidP="001E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E82" w:rsidRPr="001E3E82" w:rsidRDefault="001E3E82" w:rsidP="001E3E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E82" w:rsidRDefault="001E3E82" w:rsidP="001E3E82">
      <w:pPr>
        <w:spacing w:after="0" w:line="240" w:lineRule="auto"/>
      </w:pPr>
      <w:r>
        <w:separator/>
      </w:r>
    </w:p>
  </w:footnote>
  <w:footnote w:type="continuationSeparator" w:id="0">
    <w:p w:rsidR="001E3E82" w:rsidRDefault="001E3E82" w:rsidP="001E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E82" w:rsidRPr="00B517AC" w:rsidRDefault="001E3E82" w:rsidP="001E3E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22E9B4C" wp14:editId="3108A12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3E82" w:rsidRPr="00B517AC" w:rsidRDefault="001E3E82" w:rsidP="001E3E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E3E82" w:rsidRPr="00B517AC" w:rsidRDefault="001E3E82" w:rsidP="001E3E8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E3E82" w:rsidRDefault="001E3E8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EC"/>
    <w:rsid w:val="001D72C9"/>
    <w:rsid w:val="001E3E82"/>
    <w:rsid w:val="001E708B"/>
    <w:rsid w:val="002802AF"/>
    <w:rsid w:val="0031643B"/>
    <w:rsid w:val="004344EC"/>
    <w:rsid w:val="007441BF"/>
    <w:rsid w:val="00786686"/>
    <w:rsid w:val="007A5881"/>
    <w:rsid w:val="00A24232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7AEA"/>
  <w15:docId w15:val="{FD1DF450-542A-4F32-8938-3B6E1712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6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3164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1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31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ineas">
    <w:name w:val="alineas"/>
    <w:basedOn w:val="Normal"/>
    <w:rsid w:val="0031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E3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E82"/>
  </w:style>
  <w:style w:type="paragraph" w:styleId="Rodap">
    <w:name w:val="footer"/>
    <w:basedOn w:val="Normal"/>
    <w:link w:val="RodapChar"/>
    <w:uiPriority w:val="99"/>
    <w:unhideWhenUsed/>
    <w:rsid w:val="001E3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C3DDA-628E-4FBC-B6A2-4C7F3F8B71D5}"/>
</file>

<file path=customXml/itemProps2.xml><?xml version="1.0" encoding="utf-8"?>
<ds:datastoreItem xmlns:ds="http://schemas.openxmlformats.org/officeDocument/2006/customXml" ds:itemID="{A259170C-2424-499D-BDA3-398A30505380}"/>
</file>

<file path=customXml/itemProps3.xml><?xml version="1.0" encoding="utf-8"?>
<ds:datastoreItem xmlns:ds="http://schemas.openxmlformats.org/officeDocument/2006/customXml" ds:itemID="{38178DEA-EF53-4DA0-B781-3E6269DFCC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2015-11-10T03:00:00Z</dcterms:created>
  <dcterms:modified xsi:type="dcterms:W3CDTF">2017-01-30T17:31:00Z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