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17D2E" w:rsidRDefault="004507AD" w:rsidP="00617D2E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617D2E">
        <w:rPr>
          <w:rFonts w:ascii="Times New Roman" w:hAnsi="Times New Roman" w:cs="Times New Roman"/>
          <w:b/>
          <w:szCs w:val="24"/>
        </w:rPr>
        <w:t>RESOLUÇÃO</w:t>
      </w:r>
      <w:r w:rsidR="00617D2E" w:rsidRPr="00617D2E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617D2E">
        <w:rPr>
          <w:rFonts w:ascii="Times New Roman" w:hAnsi="Times New Roman" w:cs="Times New Roman"/>
          <w:b/>
          <w:szCs w:val="24"/>
        </w:rPr>
        <w:t xml:space="preserve"> – RDC Nº 68, DE </w:t>
      </w:r>
      <w:proofErr w:type="gramStart"/>
      <w:r w:rsidRPr="00617D2E">
        <w:rPr>
          <w:rFonts w:ascii="Times New Roman" w:hAnsi="Times New Roman" w:cs="Times New Roman"/>
          <w:b/>
          <w:szCs w:val="24"/>
        </w:rPr>
        <w:t>5</w:t>
      </w:r>
      <w:proofErr w:type="gramEnd"/>
      <w:r w:rsidRPr="00617D2E">
        <w:rPr>
          <w:rFonts w:ascii="Times New Roman" w:hAnsi="Times New Roman" w:cs="Times New Roman"/>
          <w:b/>
          <w:szCs w:val="24"/>
        </w:rPr>
        <w:t xml:space="preserve"> DE MARÇO DE 2002</w:t>
      </w:r>
    </w:p>
    <w:p w:rsidR="004507AD" w:rsidRPr="00617D2E" w:rsidRDefault="00617D2E" w:rsidP="004507A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44, de </w:t>
      </w:r>
      <w:proofErr w:type="gramStart"/>
      <w:r w:rsidR="004507AD" w:rsidRPr="00617D2E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proofErr w:type="gramEnd"/>
      <w:r w:rsidR="004507AD" w:rsidRPr="00617D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2002)</w:t>
      </w:r>
    </w:p>
    <w:p w:rsidR="00FB7BA6" w:rsidRPr="00617D2E" w:rsidRDefault="00FB7BA6" w:rsidP="004507A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17D2E">
        <w:rPr>
          <w:rFonts w:ascii="Times New Roman" w:hAnsi="Times New Roman" w:cs="Times New Roman"/>
          <w:b/>
          <w:color w:val="0000FF"/>
          <w:sz w:val="24"/>
          <w:szCs w:val="24"/>
        </w:rPr>
        <w:t>(Revogada p</w:t>
      </w:r>
      <w:r w:rsidR="00617D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ela Resolução – RDC nº 326, de </w:t>
      </w:r>
      <w:proofErr w:type="gramStart"/>
      <w:r w:rsidRPr="00617D2E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proofErr w:type="gramEnd"/>
      <w:r w:rsidRPr="00617D2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2005)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746FE" w:rsidRPr="00617D2E" w:rsidTr="00A746FE">
        <w:tc>
          <w:tcPr>
            <w:tcW w:w="4322" w:type="dxa"/>
          </w:tcPr>
          <w:p w:rsidR="00A746FE" w:rsidRPr="00617D2E" w:rsidRDefault="00A746FE" w:rsidP="004507AD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A746FE" w:rsidRPr="00617D2E" w:rsidRDefault="00A746FE" w:rsidP="00A746FE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17D2E">
              <w:rPr>
                <w:rFonts w:ascii="Times New Roman" w:hAnsi="Times New Roman" w:cs="Times New Roman"/>
                <w:strike/>
                <w:sz w:val="24"/>
                <w:szCs w:val="24"/>
              </w:rPr>
              <w:t>Complementa a Portaria nº 321, de 28 de julho de 1997 sobre iscas inseticidas apresentadas nas formas de gel.</w:t>
            </w:r>
          </w:p>
        </w:tc>
      </w:tr>
    </w:tbl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17D2E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17D2E">
        <w:rPr>
          <w:rFonts w:ascii="Times New Roman" w:hAnsi="Times New Roman" w:cs="Times New Roman"/>
          <w:strike/>
          <w:sz w:val="24"/>
          <w:szCs w:val="24"/>
        </w:rPr>
        <w:t>, no uso da atribuição que lhe confere o art. 11, inciso IV, do Regulamento da ANVISA, aprovado pelo Decreto nº 3.029, de 16 de abril de 1999, c/c o § 1º do art. 111, do Regimento Interno aprovado pela Portaria nº 593, de 25 de agosto de 2000, e</w:t>
      </w:r>
      <w:bookmarkStart w:id="0" w:name="_GoBack"/>
      <w:bookmarkEnd w:id="0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m reunião realizada em 27 de fevereiro de 2002,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17D2E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a necessidade de complementar as normas referentes a iscas inseticidas apresentadas na forma de gel, com base na Lei nº 6.360, de 1976 e seu Regulamento -Decreto 79.094, de 1977 e a Lei 9.782, de 1999,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17D2E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 determino a sua publicação.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1º Para efeitos deste Regulamento, define-se como iscas inseticidas na forma de gel, as formulações que atendam os conceitos físicos deste estado com uma viscosidade mínima de 12.000 </w:t>
      </w:r>
      <w:proofErr w:type="spellStart"/>
      <w:r w:rsidRPr="00617D2E">
        <w:rPr>
          <w:rFonts w:ascii="Times New Roman" w:hAnsi="Times New Roman" w:cs="Times New Roman"/>
          <w:strike/>
          <w:sz w:val="24"/>
          <w:szCs w:val="24"/>
        </w:rPr>
        <w:t>cps</w:t>
      </w:r>
      <w:proofErr w:type="spell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proofErr w:type="spellStart"/>
      <w:r w:rsidRPr="00617D2E">
        <w:rPr>
          <w:rFonts w:ascii="Times New Roman" w:hAnsi="Times New Roman" w:cs="Times New Roman"/>
          <w:strike/>
          <w:sz w:val="24"/>
          <w:szCs w:val="24"/>
        </w:rPr>
        <w:t>centipoises</w:t>
      </w:r>
      <w:proofErr w:type="spell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), determinada em viscosímetro </w:t>
      </w:r>
      <w:proofErr w:type="spellStart"/>
      <w:r w:rsidRPr="00617D2E">
        <w:rPr>
          <w:rFonts w:ascii="Times New Roman" w:hAnsi="Times New Roman" w:cs="Times New Roman"/>
          <w:strike/>
          <w:sz w:val="24"/>
          <w:szCs w:val="24"/>
        </w:rPr>
        <w:t>Brookfield</w:t>
      </w:r>
      <w:proofErr w:type="spell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RTV com </w:t>
      </w:r>
      <w:proofErr w:type="spellStart"/>
      <w:r w:rsidRPr="00617D2E">
        <w:rPr>
          <w:rFonts w:ascii="Times New Roman" w:hAnsi="Times New Roman" w:cs="Times New Roman"/>
          <w:strike/>
          <w:sz w:val="24"/>
          <w:szCs w:val="24"/>
        </w:rPr>
        <w:t>Spindle</w:t>
      </w:r>
      <w:proofErr w:type="spellEnd"/>
      <w:proofErr w:type="gramStart"/>
      <w:r w:rsidR="00B67F78" w:rsidRPr="00617D2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número </w:t>
      </w:r>
      <w:r w:rsidR="00B67F78" w:rsidRPr="00617D2E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17D2E">
        <w:rPr>
          <w:rFonts w:ascii="Times New Roman" w:hAnsi="Times New Roman" w:cs="Times New Roman"/>
          <w:strike/>
          <w:sz w:val="24"/>
          <w:szCs w:val="24"/>
        </w:rPr>
        <w:t>4 (quatro) a 20 (vinte) rpm (rotações p</w:t>
      </w:r>
      <w:r w:rsidR="00B67F78" w:rsidRPr="00617D2E">
        <w:rPr>
          <w:rFonts w:ascii="Times New Roman" w:hAnsi="Times New Roman" w:cs="Times New Roman"/>
          <w:strike/>
          <w:sz w:val="24"/>
          <w:szCs w:val="24"/>
        </w:rPr>
        <w:t>or minuto) na temperatura de 25°</w:t>
      </w: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C (vinte e cinco graus Celsius), sem alterar seu estado físico frente às condições ambientais normais, possuam em sua fórmula substâncias que promovam a atratividade das pragas alvo, bem como contenham ingredientes ativos comprovadamente eficazes. </w:t>
      </w:r>
    </w:p>
    <w:p w:rsidR="00B67F78" w:rsidRPr="00617D2E" w:rsidRDefault="00B67F78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1° </w:t>
      </w:r>
      <w:r w:rsidR="00B96C6E" w:rsidRPr="00617D2E">
        <w:rPr>
          <w:rFonts w:ascii="Times New Roman" w:hAnsi="Times New Roman" w:cs="Times New Roman"/>
          <w:strike/>
          <w:sz w:val="24"/>
          <w:szCs w:val="24"/>
        </w:rPr>
        <w:t>Para efeitos dest</w:t>
      </w:r>
      <w:r w:rsidR="00AB4372" w:rsidRPr="00617D2E">
        <w:rPr>
          <w:rFonts w:ascii="Times New Roman" w:hAnsi="Times New Roman" w:cs="Times New Roman"/>
          <w:strike/>
          <w:sz w:val="24"/>
          <w:szCs w:val="24"/>
        </w:rPr>
        <w:t>e Regulamento</w:t>
      </w:r>
      <w:proofErr w:type="gramStart"/>
      <w:r w:rsidR="00AB4372" w:rsidRPr="00617D2E">
        <w:rPr>
          <w:rFonts w:ascii="Times New Roman" w:hAnsi="Times New Roman" w:cs="Times New Roman"/>
          <w:strike/>
          <w:sz w:val="24"/>
          <w:szCs w:val="24"/>
        </w:rPr>
        <w:t>, define-</w:t>
      </w:r>
      <w:r w:rsidR="007923C8" w:rsidRPr="00617D2E">
        <w:rPr>
          <w:rFonts w:ascii="Times New Roman" w:hAnsi="Times New Roman" w:cs="Times New Roman"/>
          <w:strike/>
          <w:sz w:val="24"/>
          <w:szCs w:val="24"/>
        </w:rPr>
        <w:t>se</w:t>
      </w:r>
      <w:proofErr w:type="gramEnd"/>
      <w:r w:rsidR="007923C8" w:rsidRPr="00617D2E">
        <w:rPr>
          <w:rFonts w:ascii="Times New Roman" w:hAnsi="Times New Roman" w:cs="Times New Roman"/>
          <w:strike/>
          <w:sz w:val="24"/>
          <w:szCs w:val="24"/>
        </w:rPr>
        <w:t xml:space="preserve"> como iscas inseticidas na forma de gel, as formulações</w:t>
      </w:r>
      <w:r w:rsidR="00B96C6E" w:rsidRPr="00617D2E">
        <w:rPr>
          <w:rFonts w:ascii="Times New Roman" w:hAnsi="Times New Roman" w:cs="Times New Roman"/>
          <w:strike/>
          <w:sz w:val="24"/>
          <w:szCs w:val="24"/>
        </w:rPr>
        <w:t xml:space="preserve"> que atendam os conceitos físicos</w:t>
      </w:r>
      <w:r w:rsidR="000B73CA" w:rsidRPr="00617D2E">
        <w:rPr>
          <w:rFonts w:ascii="Times New Roman" w:hAnsi="Times New Roman" w:cs="Times New Roman"/>
          <w:strike/>
          <w:sz w:val="24"/>
          <w:szCs w:val="24"/>
        </w:rPr>
        <w:t xml:space="preserve"> deste estado com uma viscosidade cinemática mínima de 12.000 </w:t>
      </w:r>
      <w:proofErr w:type="spellStart"/>
      <w:r w:rsidR="000B73CA" w:rsidRPr="00617D2E">
        <w:rPr>
          <w:rFonts w:ascii="Times New Roman" w:hAnsi="Times New Roman" w:cs="Times New Roman"/>
          <w:strike/>
          <w:sz w:val="24"/>
          <w:szCs w:val="24"/>
        </w:rPr>
        <w:t>cps</w:t>
      </w:r>
      <w:proofErr w:type="spellEnd"/>
      <w:r w:rsidR="000B73CA" w:rsidRPr="00617D2E">
        <w:rPr>
          <w:rFonts w:ascii="Times New Roman" w:hAnsi="Times New Roman" w:cs="Times New Roman"/>
          <w:strike/>
          <w:sz w:val="24"/>
          <w:szCs w:val="24"/>
        </w:rPr>
        <w:t xml:space="preserve"> (doze mil </w:t>
      </w:r>
      <w:proofErr w:type="spellStart"/>
      <w:r w:rsidR="000B73CA" w:rsidRPr="00617D2E">
        <w:rPr>
          <w:rFonts w:ascii="Times New Roman" w:hAnsi="Times New Roman" w:cs="Times New Roman"/>
          <w:strike/>
          <w:sz w:val="24"/>
          <w:szCs w:val="24"/>
        </w:rPr>
        <w:t>centipoises</w:t>
      </w:r>
      <w:proofErr w:type="spellEnd"/>
      <w:r w:rsidR="000B73CA" w:rsidRPr="00617D2E">
        <w:rPr>
          <w:rFonts w:ascii="Times New Roman" w:hAnsi="Times New Roman" w:cs="Times New Roman"/>
          <w:strike/>
          <w:sz w:val="24"/>
          <w:szCs w:val="24"/>
        </w:rPr>
        <w:t>), na temperatura de 25°C (vinte e cinco graus Celsius), sem alterar seu estado físico frente às condições ambientais normais, possuam em sua fórmula substâncias que promovam a atratividade</w:t>
      </w:r>
      <w:r w:rsidR="00883903" w:rsidRPr="00617D2E">
        <w:rPr>
          <w:rFonts w:ascii="Times New Roman" w:hAnsi="Times New Roman" w:cs="Times New Roman"/>
          <w:strike/>
          <w:sz w:val="24"/>
          <w:szCs w:val="24"/>
        </w:rPr>
        <w:t xml:space="preserve"> das pragas alvo, bem como contenham ingredientes ativos comprovadamente eficazes.</w:t>
      </w:r>
      <w:r w:rsidR="00F573D0" w:rsidRPr="00617D2E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r w:rsidR="00617D2E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(Redação dada pela Resolução - </w:t>
      </w:r>
      <w:r w:rsidR="00F573D0" w:rsidRPr="00617D2E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RE n° 1.319, de 24 de julho de </w:t>
      </w:r>
      <w:proofErr w:type="gramStart"/>
      <w:r w:rsidR="00F573D0" w:rsidRPr="00617D2E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2002)</w:t>
      </w:r>
      <w:proofErr w:type="gramEnd"/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2º As iscas inseticidas na forma de gel, de uso doméstico atenderão obrigatoriamente às especificações a seguir: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I - deverão ser acondicionadas em embalagens aplicadoras tais como seringas e pistolas que evitem o contato do usuário diretamente com o produto;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II - as embalagens aplicadoras deverão possuir mecanismo dosador bem como trava de segurança que impeçam a reutilização após a aplicação total do produto;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pacing w:val="-2"/>
          <w:sz w:val="24"/>
          <w:szCs w:val="24"/>
        </w:rPr>
      </w:pPr>
      <w:r w:rsidRPr="00617D2E">
        <w:rPr>
          <w:rFonts w:ascii="Times New Roman" w:hAnsi="Times New Roman" w:cs="Times New Roman"/>
          <w:strike/>
          <w:spacing w:val="-2"/>
          <w:sz w:val="24"/>
          <w:szCs w:val="24"/>
        </w:rPr>
        <w:t xml:space="preserve">III - o orifício de saída do produto deverá ser dotado de dispositivo de segurança que minimize a possibilidade de contato do usuário com o produto, prevenindo acidentes;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IV - armadilhas e estações de iscas devem ser </w:t>
      </w:r>
      <w:proofErr w:type="gramStart"/>
      <w:r w:rsidRPr="00617D2E">
        <w:rPr>
          <w:rFonts w:ascii="Times New Roman" w:hAnsi="Times New Roman" w:cs="Times New Roman"/>
          <w:strike/>
          <w:sz w:val="24"/>
          <w:szCs w:val="24"/>
        </w:rPr>
        <w:t>fabricados</w:t>
      </w:r>
      <w:proofErr w:type="gram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de modo a impedir o contato direto do inseticida com o usuário e dotados de mecanismo de segurança que impeça vazamentos quando do manuseio, transporte ou armazenamento;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V - as embalagens de que trata este artigo deverão ser pretas ou cinzas.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3º As iscas inseticidas na forma de gel para empresas especializadas deverão atender às especificações a seguir: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I - ser acondicionadas em cartuchos para recarga de pistolas aplicadoras de uso profissional;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II - quando acondicionadas em aplicadores com êmbolo deverão ser providas dos mesmos mecanismos de segurança indicados nos itens I, II e III do art. 2º da presente Resolução.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Parágrafo único. Os cartuchos para recarga e aplicadores com êmbolo deverão conter no mínimo 30g de isca inseticida na forma de gel, os quais obrigatoriamente serão comercializados em caixas contendo como mínimo </w:t>
      </w:r>
      <w:proofErr w:type="gramStart"/>
      <w:r w:rsidRPr="00617D2E">
        <w:rPr>
          <w:rFonts w:ascii="Times New Roman" w:hAnsi="Times New Roman" w:cs="Times New Roman"/>
          <w:strike/>
          <w:sz w:val="24"/>
          <w:szCs w:val="24"/>
        </w:rPr>
        <w:t>1kg</w:t>
      </w:r>
      <w:proofErr w:type="gram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4º Alterar o Anexo </w:t>
      </w:r>
      <w:proofErr w:type="gramStart"/>
      <w:r w:rsidRPr="00617D2E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 da Portaria 321, de 28 de julho de 1997, limitando a 10 (dez) g o conteúdo máximo individual por embalagem de iscas inseticidas domésticas na forma de gel quando acondicionados em seringas e pistolas.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Parágrafo único. Armadilhas e estações de isca que não permitam a manipulação da formulação por parte do usuário, o conteúdo máximo permitido é de 30g.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5º Os produtos de que trata esta Resolução deverão conter em suas formulações substância </w:t>
      </w:r>
      <w:proofErr w:type="spellStart"/>
      <w:r w:rsidRPr="00617D2E">
        <w:rPr>
          <w:rFonts w:ascii="Times New Roman" w:hAnsi="Times New Roman" w:cs="Times New Roman"/>
          <w:strike/>
          <w:sz w:val="24"/>
          <w:szCs w:val="24"/>
        </w:rPr>
        <w:t>desnaturante</w:t>
      </w:r>
      <w:proofErr w:type="spellEnd"/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6º Os produtos anteriormente registrados ou em fase de revalidação terão um prazo de 120 (cento e vinte) dias para adequação aos dispositivos da presente Resolução. </w:t>
      </w:r>
    </w:p>
    <w:p w:rsidR="00A746FE" w:rsidRPr="00617D2E" w:rsidRDefault="00A746FE" w:rsidP="00A746F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 xml:space="preserve">Art. 7º Esta Resolução da Diretoria Colegiada entra em vigor na data de sua publicação. </w:t>
      </w:r>
    </w:p>
    <w:p w:rsidR="00A746FE" w:rsidRPr="00617D2E" w:rsidRDefault="00A746FE" w:rsidP="00A746F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A746FE" w:rsidRPr="00617D2E" w:rsidRDefault="00A746FE" w:rsidP="00A746F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17D2E">
        <w:rPr>
          <w:rFonts w:ascii="Times New Roman" w:hAnsi="Times New Roman" w:cs="Times New Roman"/>
          <w:strike/>
          <w:sz w:val="24"/>
          <w:szCs w:val="24"/>
        </w:rPr>
        <w:t>Diretor</w:t>
      </w:r>
    </w:p>
    <w:sectPr w:rsidR="00A746FE" w:rsidRPr="00617D2E" w:rsidSect="004076F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D2E" w:rsidRDefault="00617D2E" w:rsidP="00617D2E">
      <w:pPr>
        <w:spacing w:after="0" w:line="240" w:lineRule="auto"/>
      </w:pPr>
      <w:r>
        <w:separator/>
      </w:r>
    </w:p>
  </w:endnote>
  <w:endnote w:type="continuationSeparator" w:id="0">
    <w:p w:rsidR="00617D2E" w:rsidRDefault="00617D2E" w:rsidP="0061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D2E" w:rsidRPr="00617D2E" w:rsidRDefault="00617D2E" w:rsidP="00617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D2E" w:rsidRDefault="00617D2E" w:rsidP="00617D2E">
      <w:pPr>
        <w:spacing w:after="0" w:line="240" w:lineRule="auto"/>
      </w:pPr>
      <w:r>
        <w:separator/>
      </w:r>
    </w:p>
  </w:footnote>
  <w:footnote w:type="continuationSeparator" w:id="0">
    <w:p w:rsidR="00617D2E" w:rsidRDefault="00617D2E" w:rsidP="00617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D2E" w:rsidRPr="00B517AC" w:rsidRDefault="00617D2E" w:rsidP="00617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19AB42F" wp14:editId="36FF578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7D2E" w:rsidRPr="00B517AC" w:rsidRDefault="00617D2E" w:rsidP="00617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17D2E" w:rsidRPr="00B517AC" w:rsidRDefault="00617D2E" w:rsidP="00617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17D2E" w:rsidRDefault="00617D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07AD"/>
    <w:rsid w:val="000B73CA"/>
    <w:rsid w:val="001E708B"/>
    <w:rsid w:val="00271D27"/>
    <w:rsid w:val="004076FD"/>
    <w:rsid w:val="004507AD"/>
    <w:rsid w:val="00617D2E"/>
    <w:rsid w:val="007441BF"/>
    <w:rsid w:val="00786686"/>
    <w:rsid w:val="007923C8"/>
    <w:rsid w:val="00832C53"/>
    <w:rsid w:val="00851BAA"/>
    <w:rsid w:val="00883903"/>
    <w:rsid w:val="00901356"/>
    <w:rsid w:val="00A746FE"/>
    <w:rsid w:val="00AB4372"/>
    <w:rsid w:val="00AC2A25"/>
    <w:rsid w:val="00B30817"/>
    <w:rsid w:val="00B67F78"/>
    <w:rsid w:val="00B96C6E"/>
    <w:rsid w:val="00D621E1"/>
    <w:rsid w:val="00F573D0"/>
    <w:rsid w:val="00F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6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4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17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D2E"/>
  </w:style>
  <w:style w:type="paragraph" w:styleId="Rodap">
    <w:name w:val="footer"/>
    <w:basedOn w:val="Normal"/>
    <w:link w:val="RodapChar"/>
    <w:uiPriority w:val="99"/>
    <w:unhideWhenUsed/>
    <w:rsid w:val="00617D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D2E"/>
  </w:style>
  <w:style w:type="paragraph" w:styleId="Textodebalo">
    <w:name w:val="Balloon Text"/>
    <w:basedOn w:val="Normal"/>
    <w:link w:val="TextodebaloChar"/>
    <w:uiPriority w:val="99"/>
    <w:semiHidden/>
    <w:unhideWhenUsed/>
    <w:rsid w:val="0061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74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A4584-490F-4A4F-9849-4D4C187F0FB1}"/>
</file>

<file path=customXml/itemProps2.xml><?xml version="1.0" encoding="utf-8"?>
<ds:datastoreItem xmlns:ds="http://schemas.openxmlformats.org/officeDocument/2006/customXml" ds:itemID="{3FE34CB7-B911-40C9-88CB-EBC20A07CDF0}"/>
</file>

<file path=customXml/itemProps3.xml><?xml version="1.0" encoding="utf-8"?>
<ds:datastoreItem xmlns:ds="http://schemas.openxmlformats.org/officeDocument/2006/customXml" ds:itemID="{9577405B-D6A9-4254-853E-287D7016C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cp:lastPrinted>2016-10-31T12:22:00Z</cp:lastPrinted>
  <dcterms:created xsi:type="dcterms:W3CDTF">2016-04-27T13:26:00Z</dcterms:created>
  <dcterms:modified xsi:type="dcterms:W3CDTF">2016-10-31T12:22:00Z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