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1C074D" w:rsidRDefault="00F80404" w:rsidP="00F80404">
      <w:pPr>
        <w:jc w:val="center"/>
        <w:rPr>
          <w:rFonts w:ascii="Times New Roman" w:hAnsi="Times New Roman" w:cs="Times New Roman"/>
          <w:b/>
          <w:szCs w:val="24"/>
        </w:rPr>
      </w:pPr>
      <w:r w:rsidRPr="001C074D">
        <w:rPr>
          <w:rFonts w:ascii="Times New Roman" w:hAnsi="Times New Roman" w:cs="Times New Roman"/>
          <w:b/>
          <w:szCs w:val="24"/>
        </w:rPr>
        <w:t>RESOLUÇÃO</w:t>
      </w:r>
      <w:r w:rsidR="001C074D" w:rsidRPr="001C074D">
        <w:rPr>
          <w:rFonts w:ascii="Times New Roman" w:hAnsi="Times New Roman" w:cs="Times New Roman"/>
          <w:b/>
          <w:szCs w:val="24"/>
        </w:rPr>
        <w:t xml:space="preserve"> DE DIRETORIA COLEGIADA-</w:t>
      </w:r>
      <w:r w:rsidRPr="001C074D">
        <w:rPr>
          <w:rFonts w:ascii="Times New Roman" w:hAnsi="Times New Roman" w:cs="Times New Roman"/>
          <w:b/>
          <w:szCs w:val="24"/>
        </w:rPr>
        <w:t xml:space="preserve"> RDC Nº 72, DE 07 DE ABRIL DE 2004</w:t>
      </w:r>
    </w:p>
    <w:p w:rsidR="00F80404" w:rsidRPr="001C074D" w:rsidRDefault="00F80404" w:rsidP="00F80404">
      <w:pPr>
        <w:jc w:val="center"/>
        <w:rPr>
          <w:rFonts w:ascii="Times New Roman" w:hAnsi="Times New Roman" w:cs="Times New Roman"/>
          <w:b/>
          <w:color w:val="0000FF"/>
          <w:sz w:val="24"/>
          <w:szCs w:val="24"/>
        </w:rPr>
      </w:pPr>
      <w:r w:rsidRPr="001C074D">
        <w:rPr>
          <w:rFonts w:ascii="Times New Roman" w:hAnsi="Times New Roman" w:cs="Times New Roman"/>
          <w:b/>
          <w:color w:val="0000FF"/>
          <w:sz w:val="24"/>
          <w:szCs w:val="24"/>
        </w:rPr>
        <w:t>(Publicada em DOU nº 68, de 08 de abril de 2004)</w:t>
      </w:r>
    </w:p>
    <w:p w:rsidR="005651DD" w:rsidRPr="001C074D" w:rsidRDefault="005651DD" w:rsidP="00F80404">
      <w:pPr>
        <w:jc w:val="center"/>
        <w:rPr>
          <w:rFonts w:ascii="Times New Roman" w:hAnsi="Times New Roman" w:cs="Times New Roman"/>
          <w:b/>
          <w:color w:val="0000FF"/>
          <w:sz w:val="24"/>
          <w:szCs w:val="24"/>
        </w:rPr>
      </w:pPr>
      <w:r w:rsidRPr="001C074D">
        <w:rPr>
          <w:rFonts w:ascii="Times New Roman" w:hAnsi="Times New Roman" w:cs="Times New Roman"/>
          <w:b/>
          <w:color w:val="0000FF"/>
          <w:sz w:val="24"/>
          <w:szCs w:val="24"/>
        </w:rPr>
        <w:t>(Revogada pela Resolução – RDC nº 16, de 02 de março de 2007)</w:t>
      </w:r>
    </w:p>
    <w:p w:rsidR="00C443D7" w:rsidRPr="001C074D" w:rsidRDefault="00C443D7" w:rsidP="00C443D7">
      <w:pPr>
        <w:jc w:val="center"/>
        <w:rPr>
          <w:rFonts w:ascii="Times New Roman" w:hAnsi="Times New Roman" w:cs="Times New Roman"/>
          <w:b/>
          <w:color w:val="0000FF"/>
          <w:sz w:val="24"/>
          <w:szCs w:val="24"/>
        </w:rPr>
      </w:pPr>
      <w:r w:rsidRPr="001C074D">
        <w:rPr>
          <w:rFonts w:ascii="Times New Roman" w:hAnsi="Times New Roman" w:cs="Times New Roman"/>
          <w:b/>
          <w:color w:val="0000FF"/>
          <w:sz w:val="24"/>
          <w:szCs w:val="24"/>
        </w:rPr>
        <w:t>(Revogada pela Resolução – RDC nº 17, de 02 de março de 2007)</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5E7382" w:rsidRPr="001C074D" w:rsidTr="005E7382">
        <w:tc>
          <w:tcPr>
            <w:tcW w:w="4322" w:type="dxa"/>
          </w:tcPr>
          <w:p w:rsidR="005E7382" w:rsidRPr="001C074D" w:rsidRDefault="005E7382" w:rsidP="00F80404">
            <w:pPr>
              <w:jc w:val="center"/>
              <w:rPr>
                <w:rFonts w:ascii="Times New Roman" w:hAnsi="Times New Roman" w:cs="Times New Roman"/>
                <w:b/>
                <w:strike/>
                <w:color w:val="0000FF"/>
                <w:sz w:val="24"/>
                <w:szCs w:val="24"/>
              </w:rPr>
            </w:pPr>
          </w:p>
        </w:tc>
        <w:tc>
          <w:tcPr>
            <w:tcW w:w="4322" w:type="dxa"/>
          </w:tcPr>
          <w:p w:rsidR="005E7382" w:rsidRPr="001C074D" w:rsidRDefault="005E7382" w:rsidP="005E7382">
            <w:pPr>
              <w:jc w:val="both"/>
              <w:rPr>
                <w:rFonts w:ascii="Times New Roman" w:hAnsi="Times New Roman" w:cs="Times New Roman"/>
                <w:b/>
                <w:strike/>
                <w:color w:val="0000FF"/>
                <w:sz w:val="24"/>
                <w:szCs w:val="24"/>
              </w:rPr>
            </w:pPr>
            <w:r w:rsidRPr="001C074D">
              <w:rPr>
                <w:rFonts w:ascii="Times New Roman" w:hAnsi="Times New Roman" w:cs="Times New Roman"/>
                <w:strike/>
                <w:sz w:val="24"/>
                <w:szCs w:val="24"/>
              </w:rPr>
              <w:t>Dispõe sobre medicamentos importados a granel ou em sua embalagem primária.</w:t>
            </w:r>
          </w:p>
        </w:tc>
      </w:tr>
    </w:tbl>
    <w:p w:rsidR="00B77828" w:rsidRPr="001C074D" w:rsidRDefault="00B77828" w:rsidP="00B77828">
      <w:pPr>
        <w:spacing w:before="300" w:after="300" w:line="240" w:lineRule="auto"/>
        <w:ind w:firstLine="573"/>
        <w:jc w:val="both"/>
        <w:rPr>
          <w:rFonts w:ascii="Times New Roman" w:hAnsi="Times New Roman" w:cs="Times New Roman"/>
          <w:strike/>
          <w:sz w:val="24"/>
          <w:szCs w:val="24"/>
        </w:rPr>
      </w:pPr>
      <w:r w:rsidRPr="001C074D">
        <w:rPr>
          <w:rFonts w:ascii="Times New Roman" w:hAnsi="Times New Roman" w:cs="Times New Roman"/>
          <w:strike/>
          <w:sz w:val="24"/>
          <w:szCs w:val="24"/>
        </w:rPr>
        <w:t xml:space="preserve">A </w:t>
      </w:r>
      <w:r w:rsidRPr="001C074D">
        <w:rPr>
          <w:rFonts w:ascii="Times New Roman" w:hAnsi="Times New Roman" w:cs="Times New Roman"/>
          <w:b/>
          <w:strike/>
          <w:sz w:val="24"/>
          <w:szCs w:val="24"/>
        </w:rPr>
        <w:t>Diretoria Colegiada da Agência Nacional de Vigilância Sanitária</w:t>
      </w:r>
      <w:r w:rsidRPr="001C074D">
        <w:rPr>
          <w:rFonts w:ascii="Times New Roman" w:hAnsi="Times New Roman" w:cs="Times New Roman"/>
          <w:strike/>
          <w:sz w:val="24"/>
          <w:szCs w:val="24"/>
        </w:rPr>
        <w:t>, no uso da atribuição que lhe confere o art. 11, inciso IV do Regulamento da ANVISA aprovado pelo Decreto nº 3.029, de 16 de abril de 1999, c/</w:t>
      </w:r>
      <w:proofErr w:type="gramStart"/>
      <w:r w:rsidRPr="001C074D">
        <w:rPr>
          <w:rFonts w:ascii="Times New Roman" w:hAnsi="Times New Roman" w:cs="Times New Roman"/>
          <w:strike/>
          <w:sz w:val="24"/>
          <w:szCs w:val="24"/>
        </w:rPr>
        <w:t>c</w:t>
      </w:r>
      <w:proofErr w:type="gramEnd"/>
      <w:r w:rsidRPr="001C074D">
        <w:rPr>
          <w:rFonts w:ascii="Times New Roman" w:hAnsi="Times New Roman" w:cs="Times New Roman"/>
          <w:strike/>
          <w:sz w:val="24"/>
          <w:szCs w:val="24"/>
        </w:rPr>
        <w:t xml:space="preserve"> o inciso I, alínea “b” do art. 111, do Regimento Interno aprovado pela Portaria nº 593, de 25 de agosto de 2000, republicada em 22 de dezembro de 2000, em reunião realizada em 5 de abril de 2004, </w:t>
      </w:r>
    </w:p>
    <w:p w:rsidR="00B77828" w:rsidRPr="001C074D" w:rsidRDefault="00B77828" w:rsidP="00B77828">
      <w:pPr>
        <w:spacing w:before="300" w:after="300" w:line="240" w:lineRule="auto"/>
        <w:ind w:firstLine="573"/>
        <w:jc w:val="both"/>
        <w:rPr>
          <w:rFonts w:ascii="Times New Roman" w:hAnsi="Times New Roman" w:cs="Times New Roman"/>
          <w:strike/>
          <w:sz w:val="24"/>
          <w:szCs w:val="24"/>
        </w:rPr>
      </w:pPr>
      <w:proofErr w:type="gramStart"/>
      <w:r w:rsidRPr="001C074D">
        <w:rPr>
          <w:rFonts w:ascii="Times New Roman" w:hAnsi="Times New Roman" w:cs="Times New Roman"/>
          <w:strike/>
          <w:sz w:val="24"/>
          <w:szCs w:val="24"/>
        </w:rPr>
        <w:t>considerando</w:t>
      </w:r>
      <w:proofErr w:type="gramEnd"/>
      <w:r w:rsidRPr="001C074D">
        <w:rPr>
          <w:rFonts w:ascii="Times New Roman" w:hAnsi="Times New Roman" w:cs="Times New Roman"/>
          <w:strike/>
          <w:sz w:val="24"/>
          <w:szCs w:val="24"/>
        </w:rPr>
        <w:t xml:space="preserve"> que compete à Agência Nacional de Vigilância Sanitária traçar diretrizes para o setor produtivo, obedecendo ao disposto na Lei n.º 6.360, de 23 de setembro de 1976; </w:t>
      </w:r>
    </w:p>
    <w:p w:rsidR="00B77828" w:rsidRPr="001C074D" w:rsidRDefault="00B77828" w:rsidP="00B77828">
      <w:pPr>
        <w:spacing w:before="300" w:after="300" w:line="240" w:lineRule="auto"/>
        <w:ind w:firstLine="573"/>
        <w:jc w:val="both"/>
        <w:rPr>
          <w:rFonts w:ascii="Times New Roman" w:hAnsi="Times New Roman" w:cs="Times New Roman"/>
          <w:strike/>
          <w:sz w:val="24"/>
          <w:szCs w:val="24"/>
        </w:rPr>
      </w:pPr>
      <w:proofErr w:type="gramStart"/>
      <w:r w:rsidRPr="001C074D">
        <w:rPr>
          <w:rFonts w:ascii="Times New Roman" w:hAnsi="Times New Roman" w:cs="Times New Roman"/>
          <w:strike/>
          <w:sz w:val="24"/>
          <w:szCs w:val="24"/>
        </w:rPr>
        <w:t>considerando</w:t>
      </w:r>
      <w:proofErr w:type="gramEnd"/>
      <w:r w:rsidRPr="001C074D">
        <w:rPr>
          <w:rFonts w:ascii="Times New Roman" w:hAnsi="Times New Roman" w:cs="Times New Roman"/>
          <w:strike/>
          <w:sz w:val="24"/>
          <w:szCs w:val="24"/>
        </w:rPr>
        <w:t xml:space="preserve"> o art. 41 da Lei n.º 9.782, de 26 de janeiro de 1999, que visa a desburocratização e a agilidade nos procedimentos de registro de medicamentos; </w:t>
      </w:r>
    </w:p>
    <w:p w:rsidR="00B77828" w:rsidRPr="001C074D" w:rsidRDefault="00B77828" w:rsidP="00B77828">
      <w:pPr>
        <w:spacing w:before="300" w:after="300" w:line="240" w:lineRule="auto"/>
        <w:ind w:firstLine="573"/>
        <w:jc w:val="both"/>
        <w:rPr>
          <w:rFonts w:ascii="Times New Roman" w:hAnsi="Times New Roman" w:cs="Times New Roman"/>
          <w:strike/>
          <w:sz w:val="24"/>
          <w:szCs w:val="24"/>
        </w:rPr>
      </w:pPr>
      <w:proofErr w:type="gramStart"/>
      <w:r w:rsidRPr="001C074D">
        <w:rPr>
          <w:rFonts w:ascii="Times New Roman" w:hAnsi="Times New Roman" w:cs="Times New Roman"/>
          <w:strike/>
          <w:sz w:val="24"/>
          <w:szCs w:val="24"/>
        </w:rPr>
        <w:t>considerando</w:t>
      </w:r>
      <w:proofErr w:type="gramEnd"/>
      <w:r w:rsidRPr="001C074D">
        <w:rPr>
          <w:rFonts w:ascii="Times New Roman" w:hAnsi="Times New Roman" w:cs="Times New Roman"/>
          <w:strike/>
          <w:sz w:val="24"/>
          <w:szCs w:val="24"/>
        </w:rPr>
        <w:t xml:space="preserve"> a Resolução RDC n.º 158, de 31 de maio de 2002, que dispõe que a importação de produtos </w:t>
      </w:r>
      <w:proofErr w:type="spellStart"/>
      <w:r w:rsidRPr="001C074D">
        <w:rPr>
          <w:rFonts w:ascii="Times New Roman" w:hAnsi="Times New Roman" w:cs="Times New Roman"/>
          <w:strike/>
          <w:sz w:val="24"/>
          <w:szCs w:val="24"/>
        </w:rPr>
        <w:t>semi-elaborados</w:t>
      </w:r>
      <w:proofErr w:type="spellEnd"/>
      <w:r w:rsidRPr="001C074D">
        <w:rPr>
          <w:rFonts w:ascii="Times New Roman" w:hAnsi="Times New Roman" w:cs="Times New Roman"/>
          <w:strike/>
          <w:sz w:val="24"/>
          <w:szCs w:val="24"/>
        </w:rPr>
        <w:t xml:space="preserve"> e produtos a granel somente pode ser efetuada por empresa domiciliada no Brasil e legalmente autorizada para as atividades de fabricar e importar; </w:t>
      </w:r>
    </w:p>
    <w:p w:rsidR="00B77828" w:rsidRPr="001C074D" w:rsidRDefault="00B77828" w:rsidP="00B77828">
      <w:pPr>
        <w:spacing w:before="300" w:after="300" w:line="240" w:lineRule="auto"/>
        <w:ind w:firstLine="573"/>
        <w:jc w:val="both"/>
        <w:rPr>
          <w:rFonts w:ascii="Times New Roman" w:hAnsi="Times New Roman" w:cs="Times New Roman"/>
          <w:strike/>
          <w:sz w:val="24"/>
          <w:szCs w:val="24"/>
        </w:rPr>
      </w:pPr>
      <w:proofErr w:type="gramStart"/>
      <w:r w:rsidRPr="001C074D">
        <w:rPr>
          <w:rFonts w:ascii="Times New Roman" w:hAnsi="Times New Roman" w:cs="Times New Roman"/>
          <w:strike/>
          <w:sz w:val="24"/>
          <w:szCs w:val="24"/>
        </w:rPr>
        <w:t>considerando</w:t>
      </w:r>
      <w:proofErr w:type="gramEnd"/>
      <w:r w:rsidRPr="001C074D">
        <w:rPr>
          <w:rFonts w:ascii="Times New Roman" w:hAnsi="Times New Roman" w:cs="Times New Roman"/>
          <w:strike/>
          <w:sz w:val="24"/>
          <w:szCs w:val="24"/>
        </w:rPr>
        <w:t xml:space="preserve"> que a inspeção prévia em linha de produção é um instrumento de garantia de segurança e qualidade de um produto, </w:t>
      </w:r>
    </w:p>
    <w:p w:rsidR="00B77828" w:rsidRPr="001C074D" w:rsidRDefault="00B77828" w:rsidP="00B77828">
      <w:pPr>
        <w:spacing w:before="300" w:after="300" w:line="240" w:lineRule="auto"/>
        <w:ind w:firstLine="573"/>
        <w:jc w:val="both"/>
        <w:rPr>
          <w:rFonts w:ascii="Times New Roman" w:hAnsi="Times New Roman" w:cs="Times New Roman"/>
          <w:strike/>
          <w:sz w:val="24"/>
          <w:szCs w:val="24"/>
        </w:rPr>
      </w:pPr>
      <w:proofErr w:type="gramStart"/>
      <w:r w:rsidRPr="001C074D">
        <w:rPr>
          <w:rFonts w:ascii="Times New Roman" w:hAnsi="Times New Roman" w:cs="Times New Roman"/>
          <w:strike/>
          <w:sz w:val="24"/>
          <w:szCs w:val="24"/>
        </w:rPr>
        <w:t>adotou</w:t>
      </w:r>
      <w:proofErr w:type="gramEnd"/>
      <w:r w:rsidRPr="001C074D">
        <w:rPr>
          <w:rFonts w:ascii="Times New Roman" w:hAnsi="Times New Roman" w:cs="Times New Roman"/>
          <w:strike/>
          <w:sz w:val="24"/>
          <w:szCs w:val="24"/>
        </w:rPr>
        <w:t xml:space="preserve"> a seguinte Resolução de Diretoria Colegiada e eu, Diretor-Presidente, determino a sua publicação. </w:t>
      </w:r>
    </w:p>
    <w:p w:rsidR="005E7382" w:rsidRPr="001C074D" w:rsidRDefault="00B77828" w:rsidP="00B77828">
      <w:pPr>
        <w:spacing w:before="300" w:after="300" w:line="240" w:lineRule="auto"/>
        <w:ind w:firstLine="573"/>
        <w:jc w:val="both"/>
        <w:rPr>
          <w:rFonts w:ascii="Times New Roman" w:hAnsi="Times New Roman" w:cs="Times New Roman"/>
          <w:strike/>
          <w:sz w:val="24"/>
          <w:szCs w:val="24"/>
        </w:rPr>
      </w:pPr>
      <w:r w:rsidRPr="001C074D">
        <w:rPr>
          <w:rFonts w:ascii="Times New Roman" w:hAnsi="Times New Roman" w:cs="Times New Roman"/>
          <w:strike/>
          <w:sz w:val="24"/>
          <w:szCs w:val="24"/>
        </w:rPr>
        <w:t xml:space="preserve">Art. 1° Fica revogado o item 5.4 do inciso III - Documentação para registro, do Regulamento Técnico para Medicamentos Genéricos, anexo da Resolução RDC </w:t>
      </w:r>
      <w:proofErr w:type="gramStart"/>
      <w:r w:rsidRPr="001C074D">
        <w:rPr>
          <w:rFonts w:ascii="Times New Roman" w:hAnsi="Times New Roman" w:cs="Times New Roman"/>
          <w:strike/>
          <w:sz w:val="24"/>
          <w:szCs w:val="24"/>
        </w:rPr>
        <w:t>n.º</w:t>
      </w:r>
      <w:proofErr w:type="gramEnd"/>
      <w:r w:rsidRPr="001C074D">
        <w:rPr>
          <w:rFonts w:ascii="Times New Roman" w:hAnsi="Times New Roman" w:cs="Times New Roman"/>
          <w:strike/>
          <w:sz w:val="24"/>
          <w:szCs w:val="24"/>
        </w:rPr>
        <w:t xml:space="preserve"> 135, de 29 de maio de 2003.</w:t>
      </w:r>
    </w:p>
    <w:p w:rsidR="00B77828" w:rsidRPr="001C074D" w:rsidRDefault="00B77828" w:rsidP="00B77828">
      <w:pPr>
        <w:spacing w:before="300" w:after="300" w:line="240" w:lineRule="auto"/>
        <w:ind w:firstLine="573"/>
        <w:jc w:val="both"/>
        <w:rPr>
          <w:rFonts w:ascii="Times New Roman" w:hAnsi="Times New Roman" w:cs="Times New Roman"/>
          <w:strike/>
          <w:sz w:val="24"/>
          <w:szCs w:val="24"/>
        </w:rPr>
      </w:pPr>
      <w:r w:rsidRPr="001C074D">
        <w:rPr>
          <w:rFonts w:ascii="Times New Roman" w:hAnsi="Times New Roman" w:cs="Times New Roman"/>
          <w:strike/>
          <w:sz w:val="24"/>
          <w:szCs w:val="24"/>
        </w:rPr>
        <w:t>Art. 2° O item 5.5 do inciso III - Documentação para registro do Regulamento Técnico para Medicamentos Gené</w:t>
      </w:r>
      <w:r w:rsidR="001C074D">
        <w:rPr>
          <w:rFonts w:ascii="Times New Roman" w:hAnsi="Times New Roman" w:cs="Times New Roman"/>
          <w:strike/>
          <w:sz w:val="24"/>
          <w:szCs w:val="24"/>
        </w:rPr>
        <w:t>ricos, anexo da Resolução RDC n</w:t>
      </w:r>
      <w:bookmarkStart w:id="0" w:name="_GoBack"/>
      <w:bookmarkEnd w:id="0"/>
      <w:r w:rsidRPr="001C074D">
        <w:rPr>
          <w:rFonts w:ascii="Times New Roman" w:hAnsi="Times New Roman" w:cs="Times New Roman"/>
          <w:strike/>
          <w:sz w:val="24"/>
          <w:szCs w:val="24"/>
        </w:rPr>
        <w:t xml:space="preserve">º 135, de 2003, passa a vigorar com a seguinte redação: </w:t>
      </w:r>
    </w:p>
    <w:p w:rsidR="00B77828" w:rsidRPr="001C074D" w:rsidRDefault="00B77828" w:rsidP="00B77828">
      <w:pPr>
        <w:spacing w:before="300" w:after="300" w:line="240" w:lineRule="auto"/>
        <w:ind w:firstLine="573"/>
        <w:jc w:val="both"/>
        <w:rPr>
          <w:rFonts w:ascii="Times New Roman" w:hAnsi="Times New Roman" w:cs="Times New Roman"/>
          <w:strike/>
          <w:sz w:val="24"/>
          <w:szCs w:val="24"/>
        </w:rPr>
      </w:pPr>
      <w:r w:rsidRPr="001C074D">
        <w:rPr>
          <w:rFonts w:ascii="Times New Roman" w:hAnsi="Times New Roman" w:cs="Times New Roman"/>
          <w:strike/>
          <w:sz w:val="24"/>
          <w:szCs w:val="24"/>
        </w:rPr>
        <w:t xml:space="preserve">“5.5. </w:t>
      </w:r>
      <w:proofErr w:type="gramStart"/>
      <w:r w:rsidRPr="001C074D">
        <w:rPr>
          <w:rFonts w:ascii="Times New Roman" w:hAnsi="Times New Roman" w:cs="Times New Roman"/>
          <w:strike/>
          <w:sz w:val="24"/>
          <w:szCs w:val="24"/>
        </w:rPr>
        <w:t>cópia</w:t>
      </w:r>
      <w:proofErr w:type="gramEnd"/>
      <w:r w:rsidRPr="001C074D">
        <w:rPr>
          <w:rFonts w:ascii="Times New Roman" w:hAnsi="Times New Roman" w:cs="Times New Roman"/>
          <w:strike/>
          <w:sz w:val="24"/>
          <w:szCs w:val="24"/>
        </w:rPr>
        <w:t xml:space="preserve"> do Certificado de Boas Práticas de Fabricação e Controle emitido pela ANVISA para a linha de produção da empresa fabricante, quando se tratar de importação de produto a granel ou em sua embalagem primária;” </w:t>
      </w:r>
    </w:p>
    <w:p w:rsidR="00B77828" w:rsidRPr="001C074D" w:rsidRDefault="00B77828" w:rsidP="00B77828">
      <w:pPr>
        <w:spacing w:before="300" w:after="300" w:line="240" w:lineRule="auto"/>
        <w:ind w:firstLine="573"/>
        <w:jc w:val="both"/>
        <w:rPr>
          <w:rFonts w:ascii="Times New Roman" w:hAnsi="Times New Roman" w:cs="Times New Roman"/>
          <w:strike/>
          <w:sz w:val="24"/>
          <w:szCs w:val="24"/>
        </w:rPr>
      </w:pPr>
      <w:r w:rsidRPr="001C074D">
        <w:rPr>
          <w:rFonts w:ascii="Times New Roman" w:hAnsi="Times New Roman" w:cs="Times New Roman"/>
          <w:strike/>
          <w:sz w:val="24"/>
          <w:szCs w:val="24"/>
        </w:rPr>
        <w:lastRenderedPageBreak/>
        <w:t xml:space="preserve">Art. 3° A letra f do item 6 do inciso II - Registro/Cadastro, do Regulamento Técnico para Registro de Medicamentos Específicos e Cadastro de Medicamentos Isentos de Registro, anexo da Resolução RDC n.º 132, de 29 de maio de 2003; a letra e do item 4 do inciso II - Do Registro, do Regulamento Técnico para Registro de Medicamento Similar, anexo da Resolução RDC n.º 133 de 29 de maio de 2003; a letra f do item 3 do inciso II - Do Registro, do Regulamento Técnico para Medicamentos Novos ou Inovadores com Princípios Ativos Sintéticos ou </w:t>
      </w:r>
      <w:proofErr w:type="spellStart"/>
      <w:r w:rsidRPr="001C074D">
        <w:rPr>
          <w:rFonts w:ascii="Times New Roman" w:hAnsi="Times New Roman" w:cs="Times New Roman"/>
          <w:strike/>
          <w:sz w:val="24"/>
          <w:szCs w:val="24"/>
        </w:rPr>
        <w:t>Semi-Sintéticos</w:t>
      </w:r>
      <w:proofErr w:type="spellEnd"/>
      <w:r w:rsidRPr="001C074D">
        <w:rPr>
          <w:rFonts w:ascii="Times New Roman" w:hAnsi="Times New Roman" w:cs="Times New Roman"/>
          <w:strike/>
          <w:sz w:val="24"/>
          <w:szCs w:val="24"/>
        </w:rPr>
        <w:t xml:space="preserve">, anexo da Resolução RDC n.º 136, de 29 de maio de 2003; a letra d do item 8 do Anexo II - Da Isenção de Registro de Medicamentos Homeopáticos Industrializados e a letra e do item 7 do Anexo III - Do Registro de Medicamentos Homeopáticos Industrializados, da Resolução RDC n.º 139, de 29 de maio de 2003, passam a vigorar com a seguinte redação: </w:t>
      </w:r>
    </w:p>
    <w:p w:rsidR="00B77828" w:rsidRPr="001C074D" w:rsidRDefault="00B77828" w:rsidP="00B77828">
      <w:pPr>
        <w:spacing w:before="300" w:after="300" w:line="240" w:lineRule="auto"/>
        <w:ind w:firstLine="573"/>
        <w:jc w:val="both"/>
        <w:rPr>
          <w:rFonts w:ascii="Times New Roman" w:hAnsi="Times New Roman" w:cs="Times New Roman"/>
          <w:strike/>
          <w:sz w:val="24"/>
          <w:szCs w:val="24"/>
        </w:rPr>
      </w:pPr>
      <w:r w:rsidRPr="001C074D">
        <w:rPr>
          <w:rFonts w:ascii="Times New Roman" w:hAnsi="Times New Roman" w:cs="Times New Roman"/>
          <w:strike/>
          <w:sz w:val="24"/>
          <w:szCs w:val="24"/>
        </w:rPr>
        <w:t>“</w:t>
      </w:r>
      <w:proofErr w:type="gramStart"/>
      <w:r w:rsidRPr="001C074D">
        <w:rPr>
          <w:rFonts w:ascii="Times New Roman" w:hAnsi="Times New Roman" w:cs="Times New Roman"/>
          <w:strike/>
          <w:sz w:val="24"/>
          <w:szCs w:val="24"/>
        </w:rPr>
        <w:t>cópia</w:t>
      </w:r>
      <w:proofErr w:type="gramEnd"/>
      <w:r w:rsidRPr="001C074D">
        <w:rPr>
          <w:rFonts w:ascii="Times New Roman" w:hAnsi="Times New Roman" w:cs="Times New Roman"/>
          <w:strike/>
          <w:sz w:val="24"/>
          <w:szCs w:val="24"/>
        </w:rPr>
        <w:t xml:space="preserve"> do Certificado de Boas Práticas de Fabricação e Controle emitido pela ANVISA, para a linha de produção da empresa fabricante, quando se tratar de importação de produto a granel ou em sua embalagem primária.” </w:t>
      </w:r>
    </w:p>
    <w:p w:rsidR="00B77828" w:rsidRPr="001C074D" w:rsidRDefault="00B77828" w:rsidP="00B77828">
      <w:pPr>
        <w:spacing w:before="300" w:after="300" w:line="240" w:lineRule="auto"/>
        <w:ind w:firstLine="573"/>
        <w:jc w:val="both"/>
        <w:rPr>
          <w:rFonts w:ascii="Times New Roman" w:hAnsi="Times New Roman" w:cs="Times New Roman"/>
          <w:strike/>
          <w:sz w:val="24"/>
          <w:szCs w:val="24"/>
        </w:rPr>
      </w:pPr>
      <w:r w:rsidRPr="001C074D">
        <w:rPr>
          <w:rFonts w:ascii="Times New Roman" w:hAnsi="Times New Roman" w:cs="Times New Roman"/>
          <w:strike/>
          <w:sz w:val="24"/>
          <w:szCs w:val="24"/>
        </w:rPr>
        <w:t xml:space="preserve">Art. 4º Esta Resolução entra em vigor na data da sua publicação. </w:t>
      </w:r>
    </w:p>
    <w:p w:rsidR="00B77828" w:rsidRPr="001C074D" w:rsidRDefault="00B77828" w:rsidP="00B77828">
      <w:pPr>
        <w:spacing w:before="300" w:after="300" w:line="240" w:lineRule="auto"/>
        <w:ind w:firstLine="573"/>
        <w:jc w:val="center"/>
        <w:rPr>
          <w:rFonts w:ascii="Times New Roman" w:hAnsi="Times New Roman" w:cs="Times New Roman"/>
          <w:b/>
          <w:strike/>
          <w:color w:val="0000FF"/>
          <w:sz w:val="24"/>
          <w:szCs w:val="24"/>
        </w:rPr>
      </w:pPr>
      <w:r w:rsidRPr="001C074D">
        <w:rPr>
          <w:rFonts w:ascii="Times New Roman" w:hAnsi="Times New Roman" w:cs="Times New Roman"/>
          <w:strike/>
          <w:sz w:val="24"/>
          <w:szCs w:val="24"/>
        </w:rPr>
        <w:t>CLÁUDIO MAIEROVITCH PESSANHA HENRIQUES</w:t>
      </w:r>
    </w:p>
    <w:sectPr w:rsidR="00B77828" w:rsidRPr="001C074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74D" w:rsidRDefault="001C074D" w:rsidP="001C074D">
      <w:pPr>
        <w:spacing w:after="0" w:line="240" w:lineRule="auto"/>
      </w:pPr>
      <w:r>
        <w:separator/>
      </w:r>
    </w:p>
  </w:endnote>
  <w:endnote w:type="continuationSeparator" w:id="0">
    <w:p w:rsidR="001C074D" w:rsidRDefault="001C074D" w:rsidP="001C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74D" w:rsidRPr="008A0471" w:rsidRDefault="001C074D" w:rsidP="001C074D">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p w:rsidR="001C074D" w:rsidRDefault="001C074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74D" w:rsidRDefault="001C074D" w:rsidP="001C074D">
      <w:pPr>
        <w:spacing w:after="0" w:line="240" w:lineRule="auto"/>
      </w:pPr>
      <w:r>
        <w:separator/>
      </w:r>
    </w:p>
  </w:footnote>
  <w:footnote w:type="continuationSeparator" w:id="0">
    <w:p w:rsidR="001C074D" w:rsidRDefault="001C074D" w:rsidP="001C0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74D" w:rsidRPr="00B517AC" w:rsidRDefault="001C074D" w:rsidP="001C074D">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8E15088" wp14:editId="36DB513E">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C074D" w:rsidRPr="00B517AC" w:rsidRDefault="001C074D" w:rsidP="001C074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1C074D" w:rsidRPr="00B517AC" w:rsidRDefault="001C074D" w:rsidP="001C074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1C074D" w:rsidRDefault="001C074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04"/>
    <w:rsid w:val="001C074D"/>
    <w:rsid w:val="001E708B"/>
    <w:rsid w:val="005651DD"/>
    <w:rsid w:val="005E7382"/>
    <w:rsid w:val="007441BF"/>
    <w:rsid w:val="00786686"/>
    <w:rsid w:val="007F737C"/>
    <w:rsid w:val="00A0046A"/>
    <w:rsid w:val="00B30817"/>
    <w:rsid w:val="00B77828"/>
    <w:rsid w:val="00C443D7"/>
    <w:rsid w:val="00D621E1"/>
    <w:rsid w:val="00F804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5BA6F"/>
  <w15:docId w15:val="{EFD9C5C2-5EDD-4E22-B596-6E27F55F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5E7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C074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C074D"/>
  </w:style>
  <w:style w:type="paragraph" w:styleId="Rodap">
    <w:name w:val="footer"/>
    <w:basedOn w:val="Normal"/>
    <w:link w:val="RodapChar"/>
    <w:uiPriority w:val="99"/>
    <w:unhideWhenUsed/>
    <w:rsid w:val="001C074D"/>
    <w:pPr>
      <w:tabs>
        <w:tab w:val="center" w:pos="4252"/>
        <w:tab w:val="right" w:pos="8504"/>
      </w:tabs>
      <w:spacing w:after="0" w:line="240" w:lineRule="auto"/>
    </w:pPr>
  </w:style>
  <w:style w:type="character" w:customStyle="1" w:styleId="RodapChar">
    <w:name w:val="Rodapé Char"/>
    <w:basedOn w:val="Fontepargpadro"/>
    <w:link w:val="Rodap"/>
    <w:uiPriority w:val="99"/>
    <w:rsid w:val="001C0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6C64F8-914C-4153-A603-2ADEADAF3D17}"/>
</file>

<file path=customXml/itemProps2.xml><?xml version="1.0" encoding="utf-8"?>
<ds:datastoreItem xmlns:ds="http://schemas.openxmlformats.org/officeDocument/2006/customXml" ds:itemID="{6F30625A-554D-4B81-8C52-616907808062}"/>
</file>

<file path=customXml/itemProps3.xml><?xml version="1.0" encoding="utf-8"?>
<ds:datastoreItem xmlns:ds="http://schemas.openxmlformats.org/officeDocument/2006/customXml" ds:itemID="{A50B3A04-30A5-41BB-8FCD-CB52C012A62F}"/>
</file>

<file path=docProps/app.xml><?xml version="1.0" encoding="utf-8"?>
<Properties xmlns="http://schemas.openxmlformats.org/officeDocument/2006/extended-properties" xmlns:vt="http://schemas.openxmlformats.org/officeDocument/2006/docPropsVTypes">
  <Template>Normal</Template>
  <TotalTime>3</TotalTime>
  <Pages>2</Pages>
  <Words>528</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5</cp:revision>
  <dcterms:created xsi:type="dcterms:W3CDTF">2015-09-21T18:35:00Z</dcterms:created>
  <dcterms:modified xsi:type="dcterms:W3CDTF">2017-03-27T13:51:00Z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