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1A" w:rsidRPr="001C2533" w:rsidRDefault="00840CC4" w:rsidP="003117DA">
      <w:pPr>
        <w:spacing w:after="200"/>
        <w:ind w:left="-284" w:right="-284"/>
        <w:jc w:val="center"/>
        <w:rPr>
          <w:b/>
          <w:bCs/>
          <w:strike/>
          <w:sz w:val="23"/>
          <w:szCs w:val="23"/>
        </w:rPr>
      </w:pPr>
      <w:bookmarkStart w:id="0" w:name="_GoBack"/>
      <w:bookmarkEnd w:id="0"/>
      <w:r w:rsidRPr="001C2533">
        <w:rPr>
          <w:b/>
          <w:bCs/>
          <w:strike/>
          <w:sz w:val="23"/>
          <w:szCs w:val="23"/>
        </w:rPr>
        <w:t>RESOLUÇÃO</w:t>
      </w:r>
      <w:r w:rsidR="00DF5252" w:rsidRPr="001C2533">
        <w:rPr>
          <w:b/>
          <w:bCs/>
          <w:strike/>
          <w:sz w:val="23"/>
          <w:szCs w:val="23"/>
        </w:rPr>
        <w:t xml:space="preserve"> DA DIRETORIA COLEGIADA</w:t>
      </w:r>
      <w:r w:rsidRPr="001C2533">
        <w:rPr>
          <w:b/>
          <w:bCs/>
          <w:strike/>
          <w:sz w:val="23"/>
          <w:szCs w:val="23"/>
        </w:rPr>
        <w:t xml:space="preserve"> </w:t>
      </w:r>
      <w:r w:rsidR="00353FE8" w:rsidRPr="001C2533">
        <w:rPr>
          <w:b/>
          <w:bCs/>
          <w:strike/>
          <w:sz w:val="23"/>
          <w:szCs w:val="23"/>
        </w:rPr>
        <w:t xml:space="preserve">- RDC </w:t>
      </w:r>
      <w:r w:rsidR="00074156" w:rsidRPr="001C2533">
        <w:rPr>
          <w:b/>
          <w:bCs/>
          <w:strike/>
          <w:sz w:val="23"/>
          <w:szCs w:val="23"/>
        </w:rPr>
        <w:t>N</w:t>
      </w:r>
      <w:r w:rsidR="003117DA" w:rsidRPr="001C2533">
        <w:rPr>
          <w:b/>
          <w:bCs/>
          <w:strike/>
          <w:sz w:val="23"/>
          <w:szCs w:val="23"/>
        </w:rPr>
        <w:t>º 87, DE 28 DE JUNHO DE 2016</w:t>
      </w:r>
    </w:p>
    <w:p w:rsidR="003117DA" w:rsidRPr="001C2533" w:rsidRDefault="003117DA" w:rsidP="003117DA">
      <w:pPr>
        <w:spacing w:after="200"/>
        <w:jc w:val="center"/>
        <w:rPr>
          <w:b/>
          <w:bCs/>
          <w:color w:val="0000FF"/>
        </w:rPr>
      </w:pPr>
      <w:r w:rsidRPr="001C2533">
        <w:rPr>
          <w:b/>
          <w:bCs/>
          <w:color w:val="0000FF"/>
        </w:rPr>
        <w:t>(Publicada no DOU nº 123, de 29 de junho de 2016)</w:t>
      </w:r>
    </w:p>
    <w:p w:rsidR="001C2533" w:rsidRPr="001C2533" w:rsidRDefault="001C2533" w:rsidP="003117DA">
      <w:pPr>
        <w:spacing w:after="200"/>
        <w:jc w:val="center"/>
        <w:rPr>
          <w:b/>
          <w:bCs/>
          <w:color w:val="0000FF"/>
        </w:rPr>
      </w:pPr>
      <w:r w:rsidRPr="001C2533">
        <w:rPr>
          <w:b/>
          <w:bCs/>
          <w:color w:val="0000FF"/>
        </w:rPr>
        <w:t>(Revogada tacitamente pela Resolução - RDC nº 103, de 31 de agosto de 2016, conforme declarado pela Despacho nº 56, de 27 de março de 2018)</w:t>
      </w:r>
    </w:p>
    <w:p w:rsidR="00952365" w:rsidRPr="001C2533" w:rsidRDefault="00952365" w:rsidP="003117DA">
      <w:pPr>
        <w:spacing w:after="200"/>
        <w:ind w:left="3969"/>
        <w:jc w:val="both"/>
        <w:rPr>
          <w:strike/>
        </w:rPr>
      </w:pPr>
      <w:r w:rsidRPr="001C2533">
        <w:rPr>
          <w:bCs/>
          <w:strike/>
        </w:rPr>
        <w:t>Dispõe sobre a atualização</w:t>
      </w:r>
      <w:r w:rsidR="00F57142" w:rsidRPr="001C2533">
        <w:rPr>
          <w:bCs/>
          <w:strike/>
        </w:rPr>
        <w:t xml:space="preserve"> </w:t>
      </w:r>
      <w:r w:rsidR="00AF32E1" w:rsidRPr="001C2533">
        <w:rPr>
          <w:bCs/>
          <w:strike/>
        </w:rPr>
        <w:t>do</w:t>
      </w:r>
      <w:r w:rsidR="00F57142" w:rsidRPr="001C2533">
        <w:rPr>
          <w:bCs/>
          <w:strike/>
        </w:rPr>
        <w:t xml:space="preserve"> </w:t>
      </w:r>
      <w:r w:rsidRPr="001C2533">
        <w:rPr>
          <w:bCs/>
          <w:strike/>
        </w:rPr>
        <w:t xml:space="preserve">Anexo I </w:t>
      </w:r>
      <w:r w:rsidR="00F57142" w:rsidRPr="001C2533">
        <w:rPr>
          <w:bCs/>
          <w:strike/>
        </w:rPr>
        <w:t>(</w:t>
      </w:r>
      <w:r w:rsidRPr="001C2533">
        <w:rPr>
          <w:bCs/>
          <w:strike/>
        </w:rPr>
        <w:t>Listas de Substâncias Entorpecentes, Psicotrópicas, Precursoras e Outras sob Controle Especial</w:t>
      </w:r>
      <w:r w:rsidR="00F57142" w:rsidRPr="001C2533">
        <w:rPr>
          <w:bCs/>
          <w:strike/>
        </w:rPr>
        <w:t xml:space="preserve">) </w:t>
      </w:r>
      <w:r w:rsidRPr="001C2533">
        <w:rPr>
          <w:bCs/>
          <w:strike/>
        </w:rPr>
        <w:t>da Portaria SVS/MS nº 344, de 12 de maio de 1998</w:t>
      </w:r>
      <w:r w:rsidR="00323EBA" w:rsidRPr="001C2533">
        <w:rPr>
          <w:bCs/>
          <w:strike/>
        </w:rPr>
        <w:t>,</w:t>
      </w:r>
      <w:r w:rsidR="00AF32E1" w:rsidRPr="001C2533">
        <w:rPr>
          <w:bCs/>
          <w:strike/>
        </w:rPr>
        <w:t xml:space="preserve"> e dá outras providências</w:t>
      </w:r>
      <w:r w:rsidR="00F92373" w:rsidRPr="001C2533">
        <w:rPr>
          <w:strike/>
        </w:rPr>
        <w:t>.</w:t>
      </w:r>
    </w:p>
    <w:p w:rsidR="004654B5" w:rsidRPr="001C2533" w:rsidRDefault="00C24804" w:rsidP="003117DA">
      <w:pPr>
        <w:spacing w:after="200"/>
        <w:ind w:firstLine="567"/>
        <w:jc w:val="both"/>
        <w:rPr>
          <w:strike/>
        </w:rPr>
      </w:pPr>
      <w:r w:rsidRPr="001C2533">
        <w:rPr>
          <w:b/>
          <w:bCs/>
          <w:strike/>
        </w:rPr>
        <w:t>A Diretoria Colegiada da Agência Nacional de Vigilância Sanitária,</w:t>
      </w:r>
      <w:r w:rsidRPr="001C2533">
        <w:rPr>
          <w:strike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</w:t>
      </w:r>
      <w:r w:rsidR="00DA2BED" w:rsidRPr="001C2533">
        <w:rPr>
          <w:strike/>
        </w:rPr>
        <w:t xml:space="preserve">erado em reunião realizada em </w:t>
      </w:r>
      <w:r w:rsidR="00E9169E" w:rsidRPr="001C2533">
        <w:rPr>
          <w:strike/>
        </w:rPr>
        <w:t xml:space="preserve">14 de junho </w:t>
      </w:r>
      <w:r w:rsidR="00054586" w:rsidRPr="001C2533">
        <w:rPr>
          <w:strike/>
        </w:rPr>
        <w:t>de 2016, e eu, Diretor-Presidente</w:t>
      </w:r>
      <w:r w:rsidR="005556F4" w:rsidRPr="001C2533">
        <w:rPr>
          <w:strike/>
        </w:rPr>
        <w:t xml:space="preserve"> Substituto</w:t>
      </w:r>
      <w:r w:rsidR="00054586" w:rsidRPr="001C2533">
        <w:rPr>
          <w:strike/>
        </w:rPr>
        <w:t>, determino a sua publicação:</w:t>
      </w:r>
    </w:p>
    <w:p w:rsidR="00F94BDA" w:rsidRPr="001C2533" w:rsidRDefault="00CC0447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>Art. 1º Publicar a atualização do Anexo I, Listas de Substâncias Entorpecentes, Psicotrópicas, Precursoras e Outras sob Controle Especial, da Portaria SVS/MS nº.</w:t>
      </w:r>
      <w:r w:rsidR="000C1A5D" w:rsidRPr="001C2533">
        <w:rPr>
          <w:strike/>
        </w:rPr>
        <w:t xml:space="preserve"> </w:t>
      </w:r>
      <w:r w:rsidRPr="001C2533">
        <w:rPr>
          <w:strike/>
        </w:rPr>
        <w:t>344, de 12 de maio de 1998, republicada no Diário Oficial da U</w:t>
      </w:r>
      <w:r w:rsidR="003A04DE" w:rsidRPr="001C2533">
        <w:rPr>
          <w:strike/>
        </w:rPr>
        <w:t>nião de 1º de fevereiro de 1999, estabelecendo as seguintes alterações:</w:t>
      </w:r>
    </w:p>
    <w:p w:rsidR="00CA11C0" w:rsidRPr="001C2533" w:rsidRDefault="00E65106" w:rsidP="003117D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C2533">
        <w:rPr>
          <w:strike/>
        </w:rPr>
        <w:t>I. INCLUSÃO</w:t>
      </w:r>
    </w:p>
    <w:p w:rsidR="00F9772C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1.1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 xml:space="preserve">Lista “B1”: </w:t>
      </w:r>
      <w:proofErr w:type="spellStart"/>
      <w:r w:rsidR="00F9772C" w:rsidRPr="001C2533">
        <w:rPr>
          <w:strike/>
          <w:color w:val="000000"/>
          <w:shd w:val="clear" w:color="auto" w:fill="FFFFFF"/>
          <w:lang w:eastAsia="x-none"/>
        </w:rPr>
        <w:t>fenazepam</w:t>
      </w:r>
      <w:proofErr w:type="spellEnd"/>
    </w:p>
    <w:p w:rsidR="003838A3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1.2 </w:t>
      </w:r>
      <w:r w:rsidR="003838A3" w:rsidRPr="001C2533">
        <w:rPr>
          <w:strike/>
          <w:color w:val="000000"/>
          <w:shd w:val="clear" w:color="auto" w:fill="FFFFFF"/>
        </w:rPr>
        <w:t xml:space="preserve">Lista “C1”: </w:t>
      </w:r>
      <w:proofErr w:type="spellStart"/>
      <w:r w:rsidR="003838A3" w:rsidRPr="001C2533">
        <w:rPr>
          <w:strike/>
          <w:color w:val="000000"/>
          <w:shd w:val="clear" w:color="auto" w:fill="FFFFFF"/>
          <w:lang w:eastAsia="x-none"/>
        </w:rPr>
        <w:t>rufinamida</w:t>
      </w:r>
      <w:proofErr w:type="spellEnd"/>
    </w:p>
    <w:p w:rsidR="00F9772C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1.3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 xml:space="preserve">Lista “F1”: </w:t>
      </w:r>
      <w:proofErr w:type="spellStart"/>
      <w:r w:rsidR="00F9772C" w:rsidRPr="001C2533">
        <w:rPr>
          <w:strike/>
          <w:color w:val="000000"/>
          <w:shd w:val="clear" w:color="auto" w:fill="FFFFFF"/>
          <w:lang w:eastAsia="x-none"/>
        </w:rPr>
        <w:t>acetilfentanil</w:t>
      </w:r>
      <w:proofErr w:type="spellEnd"/>
    </w:p>
    <w:p w:rsidR="00F9772C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1.4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Lista “F1”: MT-45</w:t>
      </w:r>
    </w:p>
    <w:p w:rsidR="003838A3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1.5 </w:t>
      </w:r>
      <w:r w:rsidR="003838A3" w:rsidRPr="001C2533">
        <w:rPr>
          <w:strike/>
          <w:color w:val="000000"/>
          <w:shd w:val="clear" w:color="auto" w:fill="FFFFFF"/>
          <w:lang w:eastAsia="x-none"/>
        </w:rPr>
        <w:t>Lista “F2”: 4,4’-DMAR</w:t>
      </w:r>
    </w:p>
    <w:p w:rsidR="00F9772C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1.6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Lista “F2”: alfa-PVP</w:t>
      </w:r>
    </w:p>
    <w:p w:rsidR="003838A3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1.7 </w:t>
      </w:r>
      <w:r w:rsidR="003838A3" w:rsidRPr="001C2533">
        <w:rPr>
          <w:strike/>
          <w:color w:val="000000"/>
          <w:shd w:val="clear" w:color="auto" w:fill="FFFFFF"/>
          <w:lang w:eastAsia="x-none"/>
        </w:rPr>
        <w:t>Lista “F2”: PMMA</w:t>
      </w:r>
    </w:p>
    <w:p w:rsidR="006446CF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1.8 </w:t>
      </w:r>
      <w:r w:rsidR="00F9772C" w:rsidRPr="001C2533">
        <w:rPr>
          <w:strike/>
          <w:color w:val="000000"/>
          <w:shd w:val="clear" w:color="auto" w:fill="FFFFFF"/>
        </w:rPr>
        <w:t xml:space="preserve">Inclusão do adendo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6</w:t>
      </w:r>
      <w:r w:rsidR="00F9772C" w:rsidRPr="001C2533">
        <w:rPr>
          <w:strike/>
          <w:color w:val="000000"/>
          <w:shd w:val="clear" w:color="auto" w:fill="FFFFFF"/>
        </w:rPr>
        <w:t xml:space="preserve"> na Lista “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A</w:t>
      </w:r>
      <w:r w:rsidR="00CE01A1" w:rsidRPr="001C2533">
        <w:rPr>
          <w:strike/>
          <w:color w:val="000000"/>
          <w:shd w:val="clear" w:color="auto" w:fill="FFFFFF"/>
        </w:rPr>
        <w:t>1”</w:t>
      </w:r>
      <w:r w:rsidR="006446CF" w:rsidRPr="001C2533">
        <w:rPr>
          <w:strike/>
          <w:color w:val="000000"/>
          <w:shd w:val="clear" w:color="auto" w:fill="FFFFFF"/>
        </w:rPr>
        <w:t xml:space="preserve"> </w:t>
      </w:r>
    </w:p>
    <w:p w:rsidR="00944BD4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1.9 </w:t>
      </w:r>
      <w:r w:rsidR="00944BD4" w:rsidRPr="001C2533">
        <w:rPr>
          <w:strike/>
          <w:color w:val="000000"/>
          <w:shd w:val="clear" w:color="auto" w:fill="FFFFFF"/>
        </w:rPr>
        <w:t xml:space="preserve">Inclusão do adendo </w:t>
      </w:r>
      <w:r w:rsidR="003838A3" w:rsidRPr="001C2533">
        <w:rPr>
          <w:strike/>
          <w:color w:val="000000"/>
          <w:shd w:val="clear" w:color="auto" w:fill="FFFFFF"/>
          <w:lang w:eastAsia="x-none"/>
        </w:rPr>
        <w:t>9</w:t>
      </w:r>
      <w:r w:rsidR="00F9772C" w:rsidRPr="001C2533">
        <w:rPr>
          <w:strike/>
          <w:color w:val="000000"/>
          <w:shd w:val="clear" w:color="auto" w:fill="FFFFFF"/>
        </w:rPr>
        <w:t xml:space="preserve"> na Lista “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F2</w:t>
      </w:r>
      <w:r w:rsidR="00944BD4" w:rsidRPr="001C2533">
        <w:rPr>
          <w:strike/>
          <w:color w:val="000000"/>
          <w:shd w:val="clear" w:color="auto" w:fill="FFFFFF"/>
        </w:rPr>
        <w:t xml:space="preserve">” </w:t>
      </w:r>
    </w:p>
    <w:p w:rsidR="00430F84" w:rsidRPr="001C2533" w:rsidRDefault="00430F84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</w:rPr>
        <w:t>II. ALTERAÇÃO</w:t>
      </w:r>
    </w:p>
    <w:p w:rsidR="00430F84" w:rsidRPr="001C2533" w:rsidRDefault="00DA2BED" w:rsidP="003117DA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C2533">
        <w:rPr>
          <w:strike/>
          <w:color w:val="000000"/>
          <w:shd w:val="clear" w:color="auto" w:fill="FFFFFF"/>
          <w:lang w:eastAsia="x-none"/>
        </w:rPr>
        <w:t xml:space="preserve">2.1 </w:t>
      </w:r>
      <w:r w:rsidR="00F9772C" w:rsidRPr="001C2533">
        <w:rPr>
          <w:strike/>
          <w:color w:val="000000"/>
          <w:shd w:val="clear" w:color="auto" w:fill="FFFFFF"/>
        </w:rPr>
        <w:t xml:space="preserve">Alteração do adendo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7</w:t>
      </w:r>
      <w:r w:rsidR="00F9772C" w:rsidRPr="001C2533">
        <w:rPr>
          <w:strike/>
          <w:color w:val="000000"/>
          <w:shd w:val="clear" w:color="auto" w:fill="FFFFFF"/>
        </w:rPr>
        <w:t xml:space="preserve"> </w:t>
      </w:r>
      <w:r w:rsidR="00F9772C" w:rsidRPr="001C2533">
        <w:rPr>
          <w:strike/>
          <w:color w:val="000000"/>
          <w:shd w:val="clear" w:color="auto" w:fill="FFFFFF"/>
          <w:lang w:eastAsia="x-none"/>
        </w:rPr>
        <w:t>d</w:t>
      </w:r>
      <w:r w:rsidR="00430F84" w:rsidRPr="001C2533">
        <w:rPr>
          <w:strike/>
          <w:color w:val="000000"/>
          <w:shd w:val="clear" w:color="auto" w:fill="FFFFFF"/>
        </w:rPr>
        <w:t>a Lista “F2”</w:t>
      </w:r>
    </w:p>
    <w:p w:rsidR="00CF1AF1" w:rsidRPr="001C2533" w:rsidRDefault="005708CD" w:rsidP="003117DA">
      <w:pPr>
        <w:pStyle w:val="Corpodetexto"/>
        <w:tabs>
          <w:tab w:val="left" w:pos="1276"/>
        </w:tabs>
        <w:spacing w:after="200" w:line="240" w:lineRule="auto"/>
        <w:ind w:firstLine="567"/>
        <w:rPr>
          <w:strike/>
          <w:kern w:val="0"/>
        </w:rPr>
      </w:pPr>
      <w:r w:rsidRPr="001C2533">
        <w:rPr>
          <w:strike/>
          <w:kern w:val="0"/>
        </w:rPr>
        <w:t>Art. 2</w:t>
      </w:r>
      <w:r w:rsidR="00C44DFB" w:rsidRPr="001C2533">
        <w:rPr>
          <w:strike/>
          <w:kern w:val="0"/>
        </w:rPr>
        <w:t xml:space="preserve">º </w:t>
      </w:r>
      <w:r w:rsidR="00356CF0" w:rsidRPr="001C2533">
        <w:rPr>
          <w:strike/>
          <w:kern w:val="0"/>
        </w:rPr>
        <w:t>Esta Resolução entra em vigor na data de sua publicação.</w:t>
      </w:r>
    </w:p>
    <w:p w:rsidR="005556F4" w:rsidRPr="001C2533" w:rsidRDefault="005556F4" w:rsidP="003117DA">
      <w:pPr>
        <w:spacing w:after="200"/>
        <w:jc w:val="center"/>
        <w:rPr>
          <w:strike/>
        </w:rPr>
      </w:pPr>
      <w:r w:rsidRPr="001C2533">
        <w:rPr>
          <w:strike/>
        </w:rPr>
        <w:lastRenderedPageBreak/>
        <w:t>JOSÉ CARLOS MAGALHÃES DA SILVA MOUTINHO</w:t>
      </w:r>
    </w:p>
    <w:p w:rsidR="00A15731" w:rsidRPr="001C2533" w:rsidRDefault="00551948" w:rsidP="003117DA">
      <w:pPr>
        <w:spacing w:after="200"/>
        <w:jc w:val="center"/>
        <w:rPr>
          <w:strike/>
        </w:rPr>
      </w:pPr>
      <w:r w:rsidRPr="001C2533">
        <w:rPr>
          <w:strike/>
        </w:rPr>
        <w:t>Diretor-</w:t>
      </w:r>
      <w:r w:rsidR="00A15731" w:rsidRPr="001C2533">
        <w:rPr>
          <w:strike/>
        </w:rPr>
        <w:t xml:space="preserve">Presidente </w:t>
      </w:r>
      <w:r w:rsidR="005556F4" w:rsidRPr="001C2533">
        <w:rPr>
          <w:strike/>
        </w:rPr>
        <w:t>Substituto</w:t>
      </w:r>
    </w:p>
    <w:p w:rsidR="00B4779A" w:rsidRPr="001C2533" w:rsidRDefault="00B4779A" w:rsidP="003117DA">
      <w:pPr>
        <w:spacing w:after="200"/>
        <w:jc w:val="center"/>
        <w:rPr>
          <w:b/>
          <w:strike/>
        </w:rPr>
      </w:pPr>
      <w:r w:rsidRPr="001C2533">
        <w:rPr>
          <w:b/>
          <w:strike/>
        </w:rPr>
        <w:t>ANEXO I</w:t>
      </w:r>
    </w:p>
    <w:p w:rsidR="00B4779A" w:rsidRPr="001C2533" w:rsidRDefault="00B4779A" w:rsidP="001C2533">
      <w:pPr>
        <w:spacing w:after="200"/>
        <w:ind w:firstLine="567"/>
        <w:jc w:val="center"/>
        <w:rPr>
          <w:strike/>
        </w:rPr>
      </w:pPr>
      <w:r w:rsidRPr="001C2533">
        <w:rPr>
          <w:strike/>
        </w:rPr>
        <w:t>MINISTÉRIO DA SAÚDE</w:t>
      </w:r>
    </w:p>
    <w:p w:rsidR="00B4779A" w:rsidRPr="001C2533" w:rsidRDefault="00B4779A" w:rsidP="001C2533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jc w:val="center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AGÊNCIA NACIONAL DE VIGILÂNCIA SANITÁRIA</w:t>
      </w:r>
    </w:p>
    <w:p w:rsidR="00B4779A" w:rsidRPr="001C2533" w:rsidRDefault="00805A69" w:rsidP="001C2533">
      <w:pPr>
        <w:spacing w:after="200"/>
        <w:ind w:firstLine="567"/>
        <w:jc w:val="center"/>
        <w:rPr>
          <w:strike/>
        </w:rPr>
      </w:pPr>
      <w:r w:rsidRPr="001C2533">
        <w:rPr>
          <w:strike/>
        </w:rPr>
        <w:t>GERÊNCIA-GERAL DE FISCALIZAÇÃO DE PRODUTOS SUJEITOS À VIGILÂNCIA SANITÁRIA</w:t>
      </w:r>
    </w:p>
    <w:p w:rsidR="00B4779A" w:rsidRPr="001C2533" w:rsidRDefault="00B4779A" w:rsidP="003117DA">
      <w:pPr>
        <w:pStyle w:val="Ttulo2"/>
        <w:pBdr>
          <w:top w:val="single" w:sz="4" w:space="2" w:color="auto"/>
          <w:bottom w:val="single" w:sz="4" w:space="11" w:color="auto"/>
        </w:pBdr>
        <w:spacing w:after="200"/>
        <w:ind w:firstLine="567"/>
        <w:rPr>
          <w:rFonts w:ascii="Times New Roman" w:hAnsi="Times New Roman" w:cs="Times New Roman"/>
          <w:b w:val="0"/>
          <w:bCs w:val="0"/>
          <w:strike/>
        </w:rPr>
      </w:pPr>
      <w:r w:rsidRPr="001C2533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1C2533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D109E0" w:rsidRPr="001C2533">
        <w:rPr>
          <w:rFonts w:ascii="Times New Roman" w:hAnsi="Times New Roman" w:cs="Times New Roman"/>
          <w:b w:val="0"/>
          <w:bCs w:val="0"/>
          <w:strike/>
        </w:rPr>
        <w:t>51</w:t>
      </w:r>
    </w:p>
    <w:p w:rsidR="003117DA" w:rsidRPr="001C2533" w:rsidRDefault="00B4779A" w:rsidP="003117DA">
      <w:pPr>
        <w:pStyle w:val="Ttulo2"/>
        <w:pBdr>
          <w:top w:val="single" w:sz="4" w:space="2" w:color="auto"/>
          <w:bottom w:val="single" w:sz="4" w:space="11" w:color="auto"/>
        </w:pBdr>
        <w:spacing w:after="200"/>
        <w:ind w:firstLine="567"/>
        <w:rPr>
          <w:rFonts w:ascii="Times New Roman" w:hAnsi="Times New Roman" w:cs="Times New Roman"/>
          <w:b w:val="0"/>
          <w:bCs w:val="0"/>
          <w:strike/>
        </w:rPr>
      </w:pPr>
      <w:r w:rsidRPr="001C2533">
        <w:rPr>
          <w:rFonts w:ascii="Times New Roman" w:hAnsi="Times New Roman" w:cs="Times New Roman"/>
          <w:strike/>
        </w:rPr>
        <w:t xml:space="preserve"> </w:t>
      </w:r>
      <w:r w:rsidRPr="001C2533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1C2533" w:rsidRDefault="00B4779A" w:rsidP="003117DA">
      <w:pPr>
        <w:spacing w:after="200"/>
        <w:jc w:val="center"/>
        <w:rPr>
          <w:b/>
          <w:strike/>
        </w:rPr>
      </w:pPr>
      <w:r w:rsidRPr="001C2533">
        <w:rPr>
          <w:b/>
          <w:strike/>
        </w:rPr>
        <w:t>LISTA - A1</w:t>
      </w:r>
    </w:p>
    <w:p w:rsidR="00B4779A" w:rsidRPr="001C2533" w:rsidRDefault="00B4779A" w:rsidP="003117DA">
      <w:pPr>
        <w:spacing w:after="200"/>
        <w:jc w:val="center"/>
        <w:rPr>
          <w:b/>
          <w:strike/>
        </w:rPr>
      </w:pPr>
      <w:r w:rsidRPr="001C2533">
        <w:rPr>
          <w:b/>
          <w:strike/>
        </w:rPr>
        <w:t>LISTA DAS SUBSTÂNCIAS ENTORPECENTES</w:t>
      </w:r>
    </w:p>
    <w:p w:rsidR="00B4779A" w:rsidRPr="001C2533" w:rsidRDefault="00B4779A" w:rsidP="003117DA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>(Sujeitas a Notificação de Receita “A”)</w:t>
      </w:r>
    </w:p>
    <w:p w:rsidR="00B4779A" w:rsidRPr="001C2533" w:rsidRDefault="00B4779A" w:rsidP="003117DA">
      <w:pPr>
        <w:spacing w:after="200"/>
        <w:ind w:firstLine="567"/>
        <w:jc w:val="center"/>
        <w:rPr>
          <w:strike/>
        </w:rPr>
      </w:pP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1. ACETILMETADOL</w:t>
      </w: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2. ALFACETILMETADOL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3. ALFAMEPRODINA</w:t>
      </w: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4. ALFAMETADOL</w:t>
      </w: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5. ALFAPRODINA</w:t>
      </w: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6. ALFENTANILA</w:t>
      </w:r>
    </w:p>
    <w:p w:rsidR="00B4779A" w:rsidRPr="001C2533" w:rsidRDefault="00B4779A" w:rsidP="003117DA">
      <w:pPr>
        <w:tabs>
          <w:tab w:val="left" w:pos="-709"/>
        </w:tabs>
        <w:spacing w:after="200"/>
        <w:ind w:firstLine="567"/>
        <w:rPr>
          <w:strike/>
        </w:rPr>
      </w:pPr>
      <w:r w:rsidRPr="001C2533">
        <w:rPr>
          <w:strike/>
        </w:rPr>
        <w:t>7. ALILPRODINA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8. ANILERIDINA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9. BEZITRAMIDA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10. BENZETIDINA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11. BENZILMORFINA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12. BENZOILMORFINA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13. BETACETILMETADOL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14. BETAMEPRODINA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lastRenderedPageBreak/>
        <w:t>15. BETAMETADOL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16. BETAPRODINA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17. BUPRENORFINA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18. BUTORFANOL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19. CLONITAZENO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20. CODOXIMA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21. CONCENTRADO DE PALHA DE DORMIDEIRA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22. DEXTROMORAMIDA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23. DIAMPROMIDA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24. DIETILTIAMBUTENO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25. DIFENOXILATO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26. DIFENOXINA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27. DIIDROMORFINA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28. DIMEFEPTANOL (METADOL)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29. DIMENOXADOL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30. DIMETILTIAMBUTENO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31. DIOXAFETILA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32. DIPIPANONA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33. DROTEBANOL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34. ETILMETILTIAMBUTENO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35. ETONITAZENO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36. ETOXERIDINA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37. FENADOXONA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38. FENAMPROMIDA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39. FENAZOCINA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40. FENOMORFANO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41. FENOPERIDINA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lastRenderedPageBreak/>
        <w:t>42. FENTANILA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43. FURETIDINA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44. HIDROCODONA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45. HIDROMORFINOL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46. HIDROMORFONA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47. HIDROXIPETIDINA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48. INTERMEDIÁRIO DA METADONA (4-CIANO-2-DIMETILAMINA-4,4-DIFENILBUTANO)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C2533">
        <w:rPr>
          <w:strike/>
        </w:rPr>
        <w:t>49.INTERMEDIÁRIO DA MORAMIDA (ÁCIDO 2-METIL-3-MORFOLINA-1,1-DIFENILPROPANO CARBOXÍLICO)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C2533">
        <w:rPr>
          <w:strike/>
        </w:rPr>
        <w:t>50. INTERMEDIÁRIO “A” DA PETIDINA (4 CIANO-1-METIL-4-FENILPIPERIDINA)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C2533">
        <w:rPr>
          <w:strike/>
        </w:rPr>
        <w:t>51.INTERMEDIÁRIO “B” DA PETIDINA  (ÉSTER ETÍLICO DO ÁCIDO 4-FENILPIPERIDINA-4-CARBOXILÍCO)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b/>
          <w:bCs/>
          <w:strike/>
          <w:u w:val="single"/>
        </w:rPr>
      </w:pPr>
      <w:r w:rsidRPr="001C2533">
        <w:rPr>
          <w:strike/>
        </w:rPr>
        <w:t>52.INTERMEDIÁRIO “C” DA PETIDINA  (ÁCIDO-1-METIL-4-FENILPIPERIDINA-4-CARBOXÍLICO)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53. ISOMETADONA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54. LEVOFENACILMORFANO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55. LEVOMETORFANO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56. LEVOMORAMIDA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57. LEVORFANOL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58. METADONA 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59. METAZOCINA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60. METILDESORFINA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61. METILDIIDROMORFINA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62. METOPONA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63. MIROFINA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64. MORFERIDINA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65. 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lastRenderedPageBreak/>
        <w:t>66. MORINAMIDA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67. NICOMORFINA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68. NORACIMETADOL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69. NORLEVORFANOL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70. NORMETADONA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71. NORMORFINA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72. NORPIPANONA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73. N-OXICODEÍNA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74. N-OXIMORFINA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75. ÓPIO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76.ORIPAVINA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77. OXICODONA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78. OXIMORFONA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79. PETIDINA 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80. PIMINODINA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81. PIRITRAMIDA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82. PROEPTAZINA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83. PROPERIDINA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84. RACEMETORFANO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85. RACEMORAMIDA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86. RACEMORFANO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87. REMIFENTANILA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88. SUFENTANILA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89.TAPENTADOL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90. TEBACONA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91. TEBAÍNA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92. TILIDINA</w:t>
      </w:r>
    </w:p>
    <w:p w:rsidR="00B4779A" w:rsidRPr="001C2533" w:rsidRDefault="00B4779A" w:rsidP="003117D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lastRenderedPageBreak/>
        <w:t>93. TRIMEPERIDINA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1.1. os sais, éteres, ésteres e isômeros (exceto os isômeros </w:t>
      </w:r>
      <w:proofErr w:type="spellStart"/>
      <w:r w:rsidRPr="001C2533">
        <w:rPr>
          <w:i/>
          <w:iCs/>
          <w:strike/>
        </w:rPr>
        <w:t>dextrometorfano</w:t>
      </w:r>
      <w:proofErr w:type="spellEnd"/>
      <w:r w:rsidRPr="001C2533">
        <w:rPr>
          <w:i/>
          <w:iCs/>
          <w:strike/>
        </w:rPr>
        <w:t xml:space="preserve">, (+)3-metoxi-N-metilmorfinan, e o </w:t>
      </w:r>
      <w:proofErr w:type="spellStart"/>
      <w:r w:rsidRPr="001C2533">
        <w:rPr>
          <w:i/>
          <w:iCs/>
          <w:strike/>
        </w:rPr>
        <w:t>Dextrorfano</w:t>
      </w:r>
      <w:proofErr w:type="spellEnd"/>
      <w:r w:rsidRPr="001C2533">
        <w:rPr>
          <w:i/>
          <w:iCs/>
          <w:strike/>
        </w:rPr>
        <w:t>, (+) 3-hidroxi-N-metilmorfinan),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1.2. os sais de éteres, ésteres e </w:t>
      </w:r>
      <w:r w:rsidRPr="001C2533">
        <w:rPr>
          <w:i/>
          <w:strike/>
        </w:rPr>
        <w:t>isômeros</w:t>
      </w:r>
      <w:r w:rsidRPr="001C2533">
        <w:rPr>
          <w:strike/>
        </w:rPr>
        <w:t xml:space="preserve"> </w:t>
      </w:r>
      <w:r w:rsidRPr="001C2533">
        <w:rPr>
          <w:i/>
          <w:iCs/>
          <w:strike/>
        </w:rPr>
        <w:t xml:space="preserve">(exceto os isômeros </w:t>
      </w:r>
      <w:proofErr w:type="spellStart"/>
      <w:r w:rsidRPr="001C2533">
        <w:rPr>
          <w:i/>
          <w:iCs/>
          <w:strike/>
        </w:rPr>
        <w:t>dextrometorfano</w:t>
      </w:r>
      <w:proofErr w:type="spellEnd"/>
      <w:r w:rsidRPr="001C2533">
        <w:rPr>
          <w:i/>
          <w:iCs/>
          <w:strike/>
        </w:rPr>
        <w:t xml:space="preserve">, (+)3-metoxi-N-metilmorfinan, e o </w:t>
      </w:r>
      <w:proofErr w:type="spellStart"/>
      <w:r w:rsidRPr="001C2533">
        <w:rPr>
          <w:i/>
          <w:iCs/>
          <w:strike/>
        </w:rPr>
        <w:t>Dextrorfano</w:t>
      </w:r>
      <w:proofErr w:type="spellEnd"/>
      <w:r w:rsidRPr="001C2533">
        <w:rPr>
          <w:i/>
          <w:iCs/>
          <w:strike/>
        </w:rPr>
        <w:t>, (+) 3-hidroxi-N-metilmorfinan),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>5)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</w:t>
      </w:r>
      <w:r w:rsidR="00EE0432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EE0432" w:rsidRPr="001C2533" w:rsidRDefault="00EE0432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3117DA" w:rsidRPr="001C2533" w:rsidRDefault="003117D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  <w:strike/>
        </w:rPr>
      </w:pPr>
      <w:r w:rsidRPr="001C2533">
        <w:rPr>
          <w:b/>
          <w:strike/>
        </w:rPr>
        <w:t>LISTA – A2</w:t>
      </w: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 xml:space="preserve">LISTA DAS SUBSTÂNCIAS ENTORPECENTES </w:t>
      </w: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DE USO PERMITIDO SOMENTE EM CONCENTRAÇÕES ESPECIAIS</w:t>
      </w:r>
    </w:p>
    <w:p w:rsidR="00B4779A" w:rsidRPr="001C2533" w:rsidRDefault="00B4779A" w:rsidP="003117DA">
      <w:pPr>
        <w:pStyle w:val="Ttulo4"/>
        <w:widowControl/>
        <w:spacing w:after="200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(Sujeitas a Notificação de Receita “A”)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1. ACETILDIIDROCODEINA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2. CODEÍNA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3. DEXTROPROPOXIFENO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4. DIIDROCODEÍNA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5. ETILMORFINA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6. FOLCODINA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7. NALBUFINA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8. NALORFINA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9. NICOCODINA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10. NICODICODINA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11. NORCODEÍNA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12. PROPIRAM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13. TRAMADOL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1)ficam também sob controle: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4) preparações à base de DEXTROPROPOXIFENO, inclusive as misturadas a um ou mais componentes</w:t>
      </w:r>
      <w:r w:rsidRPr="001C2533">
        <w:rPr>
          <w:i/>
          <w:iCs/>
          <w:strike/>
          <w:u w:val="single"/>
        </w:rPr>
        <w:t>,</w:t>
      </w:r>
      <w:r w:rsidRPr="001C2533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1C2533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1C2533">
        <w:rPr>
          <w:i/>
          <w:iCs/>
          <w:strike/>
        </w:rPr>
        <w:t>metilcelulose</w:t>
      </w:r>
      <w:proofErr w:type="spellEnd"/>
      <w:r w:rsidRPr="001C2533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3117DA" w:rsidRPr="001C2533" w:rsidRDefault="003117DA" w:rsidP="003117DA">
      <w:pPr>
        <w:pStyle w:val="Ttulo7"/>
        <w:widowControl/>
        <w:spacing w:after="200"/>
        <w:ind w:left="0" w:firstLine="567"/>
        <w:rPr>
          <w:b w:val="0"/>
          <w:bCs w:val="0"/>
          <w:strike/>
          <w:sz w:val="24"/>
          <w:szCs w:val="24"/>
        </w:rPr>
      </w:pPr>
    </w:p>
    <w:p w:rsidR="00B4779A" w:rsidRPr="001C2533" w:rsidRDefault="00B4779A" w:rsidP="003117DA">
      <w:pPr>
        <w:pStyle w:val="Ttulo7"/>
        <w:widowControl/>
        <w:spacing w:after="200"/>
        <w:ind w:left="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LISTA - A3</w:t>
      </w:r>
    </w:p>
    <w:p w:rsidR="00B4779A" w:rsidRPr="001C2533" w:rsidRDefault="00B4779A" w:rsidP="003117DA">
      <w:pPr>
        <w:spacing w:after="200"/>
        <w:jc w:val="center"/>
        <w:rPr>
          <w:b/>
          <w:strike/>
        </w:rPr>
      </w:pPr>
      <w:r w:rsidRPr="001C2533">
        <w:rPr>
          <w:b/>
          <w:strike/>
        </w:rPr>
        <w:t xml:space="preserve"> LISTA DAS SUBSTÂNCIAS PSICOTRÓPICAS </w:t>
      </w:r>
    </w:p>
    <w:p w:rsidR="00B4779A" w:rsidRPr="001C2533" w:rsidRDefault="00B4779A" w:rsidP="003117DA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 xml:space="preserve"> (Sujeita a Notificação de Receita “A”)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1. ANFETAMINA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2. ATOMOXETINA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3. CATINA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4. CLOBENZOREX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5. CLORFENTERMINA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6. DEXANFETAMINA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7. DRONABINOL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8. FENCICLIDINA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9. FENETILINA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10. FEMETRAZINA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11. LEVANFETAMINA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12. LEVOMETANFETAMINA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13</w:t>
      </w:r>
      <w:r w:rsidRPr="001C2533">
        <w:rPr>
          <w:b/>
          <w:strike/>
        </w:rPr>
        <w:t xml:space="preserve">. </w:t>
      </w:r>
      <w:r w:rsidRPr="001C2533">
        <w:rPr>
          <w:strike/>
        </w:rPr>
        <w:t>LISDEXANFETAMINA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14. METILFENIDATO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15. MODAFINILA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16. TANFETAMINA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– B1</w:t>
      </w: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LISTA DAS SUBSTÂNCIAS PSICOTRÓPICAS</w:t>
      </w:r>
    </w:p>
    <w:p w:rsidR="00B4779A" w:rsidRPr="001C2533" w:rsidRDefault="00B4779A" w:rsidP="003117DA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>(Sujeitas a Notificação de Receita “B”)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1. ALOBARBITAL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2. ALPRAZOLAM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3. AMINEPTINA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4. AMOBARBITAL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5. APROBARBITAL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6. BARBEXACLONA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7. 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8. BROMAZEPAM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9. BROTIZOLAM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10. BUTALBITAL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11. BUTABARBITAL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12. CAMAZEPAM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13. CETAZOLAM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14. CICLOBARBITAL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15. CLOBAZAM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16. CLONAZEPAM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17. CLORAZEPAM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18. CLORAZEPATO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19. CLORDIAZEPÓXIDO</w:t>
      </w:r>
    </w:p>
    <w:p w:rsidR="00B4779A" w:rsidRPr="001C2533" w:rsidRDefault="00B4779A" w:rsidP="003117DA">
      <w:pPr>
        <w:pStyle w:val="BodyText21"/>
        <w:spacing w:after="200"/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1C2533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21. CLOTIAZEPAM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22. CLOXAZOLAM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23. DELORAZEPAM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24. DIAZEPAM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25. ESTAZOLAM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26. ETCLORVINOL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27. ETILANFETAMINA (N-ETILANFETAMINA)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28. ETINAMATO</w:t>
      </w:r>
    </w:p>
    <w:p w:rsidR="001A1E36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29. FENAZEPAM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30</w:t>
      </w:r>
      <w:r w:rsidR="00B4779A" w:rsidRPr="001C2533">
        <w:rPr>
          <w:strike/>
        </w:rPr>
        <w:t>. FENOBARBITAL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31</w:t>
      </w:r>
      <w:r w:rsidR="00B4779A" w:rsidRPr="001C2533">
        <w:rPr>
          <w:strike/>
        </w:rPr>
        <w:t>. FLUDIAZEPAM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32.</w:t>
      </w:r>
      <w:r w:rsidR="00B4779A" w:rsidRPr="001C2533">
        <w:rPr>
          <w:strike/>
        </w:rPr>
        <w:t xml:space="preserve"> FLUNITRAZEPAM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33</w:t>
      </w:r>
      <w:r w:rsidR="00B4779A" w:rsidRPr="001C2533">
        <w:rPr>
          <w:strike/>
        </w:rPr>
        <w:t>. FLURAZEPAM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  <w:color w:val="000000"/>
        </w:rPr>
      </w:pPr>
      <w:r w:rsidRPr="001C2533">
        <w:rPr>
          <w:strike/>
          <w:color w:val="000000"/>
        </w:rPr>
        <w:t>34</w:t>
      </w:r>
      <w:r w:rsidR="00B4779A" w:rsidRPr="001C2533">
        <w:rPr>
          <w:strike/>
          <w:color w:val="000000"/>
        </w:rPr>
        <w:t>. GHB - (ÁCIDO GAMA – HIDROXIBUTÍRICO)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35</w:t>
      </w:r>
      <w:r w:rsidR="00B4779A" w:rsidRPr="001C2533">
        <w:rPr>
          <w:strike/>
        </w:rPr>
        <w:t>. GLUTETIMIDA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36</w:t>
      </w:r>
      <w:r w:rsidR="00B4779A" w:rsidRPr="001C2533">
        <w:rPr>
          <w:strike/>
        </w:rPr>
        <w:t>. HALAZEPAM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37</w:t>
      </w:r>
      <w:r w:rsidR="00B4779A" w:rsidRPr="001C2533">
        <w:rPr>
          <w:strike/>
        </w:rPr>
        <w:t>. HALOXAZOLAM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38</w:t>
      </w:r>
      <w:r w:rsidR="00B4779A" w:rsidRPr="001C2533">
        <w:rPr>
          <w:strike/>
        </w:rPr>
        <w:t>. LEFETAMINA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39</w:t>
      </w:r>
      <w:r w:rsidR="00B4779A" w:rsidRPr="001C2533">
        <w:rPr>
          <w:strike/>
        </w:rPr>
        <w:t>. LOFLAZEPATO DE ETILA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40</w:t>
      </w:r>
      <w:r w:rsidR="00B4779A" w:rsidRPr="001C2533">
        <w:rPr>
          <w:strike/>
        </w:rPr>
        <w:t>. LOPRAZOLAM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41</w:t>
      </w:r>
      <w:r w:rsidR="00B4779A" w:rsidRPr="001C2533">
        <w:rPr>
          <w:strike/>
        </w:rPr>
        <w:t>. LORAZEPAM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42</w:t>
      </w:r>
      <w:r w:rsidR="00B4779A" w:rsidRPr="001C2533">
        <w:rPr>
          <w:strike/>
        </w:rPr>
        <w:t>. LORMETAZEPAM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43</w:t>
      </w:r>
      <w:r w:rsidR="00B4779A" w:rsidRPr="001C2533">
        <w:rPr>
          <w:strike/>
        </w:rPr>
        <w:t>. MEDAZEPAM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44</w:t>
      </w:r>
      <w:r w:rsidR="00B4779A" w:rsidRPr="001C2533">
        <w:rPr>
          <w:strike/>
        </w:rPr>
        <w:t>. MEPROBAMATO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45</w:t>
      </w:r>
      <w:r w:rsidR="00B4779A" w:rsidRPr="001C2533">
        <w:rPr>
          <w:strike/>
        </w:rPr>
        <w:t>. MESOCARBO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46</w:t>
      </w:r>
      <w:r w:rsidR="00B4779A" w:rsidRPr="001C2533">
        <w:rPr>
          <w:strike/>
        </w:rPr>
        <w:t>. METILFENOBARBITAL (PROMINAL)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47</w:t>
      </w:r>
      <w:r w:rsidR="00B4779A" w:rsidRPr="001C2533">
        <w:rPr>
          <w:strike/>
        </w:rPr>
        <w:t>. METIPRILONA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48</w:t>
      </w:r>
      <w:r w:rsidR="00B4779A" w:rsidRPr="001C2533">
        <w:rPr>
          <w:strike/>
        </w:rPr>
        <w:t>. MIDAZOLAM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49</w:t>
      </w:r>
      <w:r w:rsidR="00B4779A" w:rsidRPr="001C2533">
        <w:rPr>
          <w:strike/>
        </w:rPr>
        <w:t>. NIMETAZEPAM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50</w:t>
      </w:r>
      <w:r w:rsidR="00B4779A" w:rsidRPr="001C2533">
        <w:rPr>
          <w:strike/>
        </w:rPr>
        <w:t>. NITRAZEPAM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51</w:t>
      </w:r>
      <w:r w:rsidR="00B4779A" w:rsidRPr="001C2533">
        <w:rPr>
          <w:strike/>
        </w:rPr>
        <w:t>. NORCANFANO (FENCANFAMINA)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52</w:t>
      </w:r>
      <w:r w:rsidR="00B4779A" w:rsidRPr="001C2533">
        <w:rPr>
          <w:strike/>
        </w:rPr>
        <w:t>. NORDAZEPAM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53</w:t>
      </w:r>
      <w:r w:rsidR="00B4779A" w:rsidRPr="001C2533">
        <w:rPr>
          <w:strike/>
        </w:rPr>
        <w:t>. OXAZEPAM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54</w:t>
      </w:r>
      <w:r w:rsidR="00B4779A" w:rsidRPr="001C2533">
        <w:rPr>
          <w:strike/>
        </w:rPr>
        <w:t>. OXAZOLAM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55</w:t>
      </w:r>
      <w:r w:rsidR="00B4779A" w:rsidRPr="001C2533">
        <w:rPr>
          <w:strike/>
        </w:rPr>
        <w:t>. PEMOLINA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56</w:t>
      </w:r>
      <w:r w:rsidR="00B4779A" w:rsidRPr="001C2533">
        <w:rPr>
          <w:strike/>
        </w:rPr>
        <w:t>. PENTAZOCINA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57</w:t>
      </w:r>
      <w:r w:rsidR="00B4779A" w:rsidRPr="001C2533">
        <w:rPr>
          <w:strike/>
        </w:rPr>
        <w:t>. PENTOBARBITAL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58</w:t>
      </w:r>
      <w:r w:rsidR="00B4779A" w:rsidRPr="001C2533">
        <w:rPr>
          <w:strike/>
        </w:rPr>
        <w:t>. PINAZEPAM</w:t>
      </w:r>
    </w:p>
    <w:p w:rsidR="00B4779A" w:rsidRPr="001C2533" w:rsidRDefault="001A1E3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59</w:t>
      </w:r>
      <w:r w:rsidR="00B4779A" w:rsidRPr="001C2533">
        <w:rPr>
          <w:strike/>
          <w:sz w:val="24"/>
          <w:szCs w:val="24"/>
        </w:rPr>
        <w:t>. PIPRADROL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60</w:t>
      </w:r>
      <w:r w:rsidR="00B4779A" w:rsidRPr="001C2533">
        <w:rPr>
          <w:strike/>
        </w:rPr>
        <w:t>. PIROVARELONA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61</w:t>
      </w:r>
      <w:r w:rsidR="00B4779A" w:rsidRPr="001C2533">
        <w:rPr>
          <w:strike/>
        </w:rPr>
        <w:t>. PRAZEPAM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62</w:t>
      </w:r>
      <w:r w:rsidR="00B4779A" w:rsidRPr="001C2533">
        <w:rPr>
          <w:strike/>
        </w:rPr>
        <w:t>. PROLINTANO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63</w:t>
      </w:r>
      <w:r w:rsidR="00B4779A" w:rsidRPr="001C2533">
        <w:rPr>
          <w:strike/>
        </w:rPr>
        <w:t>. PROPILEXEDRINA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64</w:t>
      </w:r>
      <w:r w:rsidR="00B4779A" w:rsidRPr="001C2533">
        <w:rPr>
          <w:strike/>
        </w:rPr>
        <w:t>. SECBUTABARBITAL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65</w:t>
      </w:r>
      <w:r w:rsidR="00B4779A" w:rsidRPr="001C2533">
        <w:rPr>
          <w:strike/>
        </w:rPr>
        <w:t>. SECOBARBITAL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66</w:t>
      </w:r>
      <w:r w:rsidR="00B4779A" w:rsidRPr="001C2533">
        <w:rPr>
          <w:strike/>
        </w:rPr>
        <w:t>. TEMAZEPAM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67</w:t>
      </w:r>
      <w:r w:rsidR="00B4779A" w:rsidRPr="001C2533">
        <w:rPr>
          <w:strike/>
        </w:rPr>
        <w:t>. TETRAZEPAM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68</w:t>
      </w:r>
      <w:r w:rsidR="00B4779A" w:rsidRPr="001C2533">
        <w:rPr>
          <w:strike/>
        </w:rPr>
        <w:t>. TIAMILAL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69</w:t>
      </w:r>
      <w:r w:rsidR="00B4779A" w:rsidRPr="001C2533">
        <w:rPr>
          <w:strike/>
        </w:rPr>
        <w:t>. TIOPENTAL</w:t>
      </w:r>
    </w:p>
    <w:p w:rsidR="00B4779A" w:rsidRPr="001C2533" w:rsidRDefault="001A1E3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C2533">
        <w:rPr>
          <w:strike/>
          <w:sz w:val="24"/>
          <w:szCs w:val="24"/>
        </w:rPr>
        <w:t>70</w:t>
      </w:r>
      <w:r w:rsidR="00B4779A" w:rsidRPr="001C2533">
        <w:rPr>
          <w:strike/>
          <w:sz w:val="24"/>
          <w:szCs w:val="24"/>
        </w:rPr>
        <w:t>. TRIAZOLAM</w:t>
      </w:r>
    </w:p>
    <w:p w:rsidR="00B4779A" w:rsidRPr="001C2533" w:rsidRDefault="001A1E3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C2533">
        <w:rPr>
          <w:strike/>
          <w:kern w:val="16"/>
          <w:sz w:val="24"/>
          <w:szCs w:val="24"/>
        </w:rPr>
        <w:t>71</w:t>
      </w:r>
      <w:r w:rsidR="00B4779A" w:rsidRPr="001C2533">
        <w:rPr>
          <w:strike/>
          <w:kern w:val="16"/>
          <w:sz w:val="24"/>
          <w:szCs w:val="24"/>
        </w:rPr>
        <w:t>. TRIEXIFENIDIL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72</w:t>
      </w:r>
      <w:r w:rsidR="00B4779A" w:rsidRPr="001C2533">
        <w:rPr>
          <w:strike/>
        </w:rPr>
        <w:t>. VINILBITAL</w:t>
      </w:r>
    </w:p>
    <w:p w:rsidR="00B4779A" w:rsidRPr="001C2533" w:rsidRDefault="001A1E3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73.</w:t>
      </w:r>
      <w:r w:rsidR="00B4779A" w:rsidRPr="001C2533">
        <w:rPr>
          <w:strike/>
          <w:sz w:val="24"/>
          <w:szCs w:val="24"/>
        </w:rPr>
        <w:t xml:space="preserve"> ZALEPLONA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74</w:t>
      </w:r>
      <w:r w:rsidR="00B4779A" w:rsidRPr="001C2533">
        <w:rPr>
          <w:strike/>
        </w:rPr>
        <w:t>. ZOLPIDEM</w:t>
      </w:r>
    </w:p>
    <w:p w:rsidR="00B4779A" w:rsidRPr="001C2533" w:rsidRDefault="001A1E36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75</w:t>
      </w:r>
      <w:r w:rsidR="00B4779A" w:rsidRPr="001C2533">
        <w:rPr>
          <w:strike/>
        </w:rPr>
        <w:t>. ZOPICLONA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i/>
          <w:iCs/>
          <w:strike/>
        </w:rPr>
        <w:t>ADENDO:</w:t>
      </w:r>
      <w:r w:rsidRPr="001C2533">
        <w:rPr>
          <w:strike/>
        </w:rPr>
        <w:t xml:space="preserve"> 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1C253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1C2533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1C253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C2533" w:rsidRDefault="003117DA" w:rsidP="003117DA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1C2533">
        <w:rPr>
          <w:b w:val="0"/>
          <w:bCs w:val="0"/>
          <w:strike/>
          <w:kern w:val="0"/>
          <w:sz w:val="24"/>
          <w:szCs w:val="24"/>
        </w:rPr>
        <w:br w:type="page"/>
      </w:r>
      <w:r w:rsidR="00B4779A" w:rsidRPr="001C2533">
        <w:rPr>
          <w:bCs w:val="0"/>
          <w:strike/>
          <w:kern w:val="0"/>
          <w:sz w:val="24"/>
          <w:szCs w:val="24"/>
        </w:rPr>
        <w:t>LISTA - B2</w:t>
      </w: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LISTA DAS SUBSTÂNCIAS PSICOTRÓPICAS ANOREXÍGENAS</w:t>
      </w:r>
    </w:p>
    <w:p w:rsidR="00B4779A" w:rsidRPr="001C2533" w:rsidRDefault="00B4779A" w:rsidP="003117DA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>(Sujeitas a Notificação de Receita “B2”)</w:t>
      </w:r>
    </w:p>
    <w:p w:rsidR="00B4779A" w:rsidRPr="001C2533" w:rsidRDefault="00B4779A" w:rsidP="003117DA">
      <w:pPr>
        <w:spacing w:after="200"/>
        <w:ind w:firstLine="567"/>
        <w:jc w:val="center"/>
        <w:rPr>
          <w:strike/>
        </w:rPr>
      </w:pP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1. AMINOREX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2. ANFEPRAMONA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3. FEMPROPOREX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C2533">
        <w:rPr>
          <w:strike/>
          <w:kern w:val="16"/>
          <w:sz w:val="24"/>
          <w:szCs w:val="24"/>
        </w:rPr>
        <w:t>4. FENDIMETRAZINA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5. FENTERMINA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6. MAZINDOL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7. MEFENOREX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8. SIBUTRAMINA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C2533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1C2533">
        <w:rPr>
          <w:i/>
          <w:iCs/>
          <w:strike/>
          <w:color w:val="000000"/>
        </w:rPr>
        <w:t>existência.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C2533">
        <w:rPr>
          <w:i/>
          <w:iCs/>
          <w:strike/>
          <w:color w:val="000000"/>
        </w:rPr>
        <w:t xml:space="preserve">2) excetua-se dos controles referentes a esta Lista, o isômero proscrito </w:t>
      </w:r>
      <w:proofErr w:type="spellStart"/>
      <w:r w:rsidRPr="001C2533">
        <w:rPr>
          <w:i/>
          <w:iCs/>
          <w:strike/>
          <w:color w:val="000000"/>
        </w:rPr>
        <w:t>metanfetamina</w:t>
      </w:r>
      <w:proofErr w:type="spellEnd"/>
      <w:r w:rsidRPr="001C2533">
        <w:rPr>
          <w:i/>
          <w:iCs/>
          <w:strike/>
          <w:color w:val="000000"/>
        </w:rPr>
        <w:t xml:space="preserve"> que está relacionado na Lista “F2” deste regulamento.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1C2533">
        <w:rPr>
          <w:bCs w:val="0"/>
          <w:strike/>
          <w:kern w:val="0"/>
          <w:sz w:val="24"/>
          <w:szCs w:val="24"/>
        </w:rPr>
        <w:t>LISTA – C1</w:t>
      </w:r>
    </w:p>
    <w:p w:rsidR="00B4779A" w:rsidRPr="001C2533" w:rsidRDefault="00B4779A" w:rsidP="003117DA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LISTA DAS OUTRAS SUBSTÂNCIAS SUJEITAS A CONTROLE ESPECIAL</w:t>
      </w:r>
    </w:p>
    <w:p w:rsidR="00B4779A" w:rsidRPr="001C2533" w:rsidRDefault="00B4779A" w:rsidP="003117DA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>(Sujeitas a Receita de Controle Especial em duas vias)</w:t>
      </w:r>
    </w:p>
    <w:p w:rsidR="00B4779A" w:rsidRPr="001C2533" w:rsidRDefault="00B4779A" w:rsidP="003117DA">
      <w:pPr>
        <w:spacing w:after="200"/>
        <w:ind w:firstLine="567"/>
        <w:jc w:val="center"/>
        <w:rPr>
          <w:strike/>
        </w:rPr>
      </w:pP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1. </w:t>
      </w:r>
      <w:r w:rsidR="00B4779A" w:rsidRPr="001C2533">
        <w:rPr>
          <w:strike/>
        </w:rPr>
        <w:t>ACEPROMAZINA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2. </w:t>
      </w:r>
      <w:r w:rsidR="00B4779A" w:rsidRPr="001C2533">
        <w:rPr>
          <w:strike/>
        </w:rPr>
        <w:t>ÁCIDO VALPRÓICO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3. </w:t>
      </w:r>
      <w:r w:rsidR="00B4779A" w:rsidRPr="001C2533">
        <w:rPr>
          <w:strike/>
        </w:rPr>
        <w:t>AGOMELATINA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4. </w:t>
      </w:r>
      <w:r w:rsidR="00B4779A" w:rsidRPr="001C2533">
        <w:rPr>
          <w:strike/>
        </w:rPr>
        <w:t>AMANTADINA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5. </w:t>
      </w:r>
      <w:r w:rsidR="00B4779A" w:rsidRPr="001C2533">
        <w:rPr>
          <w:strike/>
        </w:rPr>
        <w:t>AMISSULPRIDA</w:t>
      </w:r>
    </w:p>
    <w:p w:rsidR="00BE5F05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6. </w:t>
      </w:r>
      <w:r w:rsidR="00B4779A" w:rsidRPr="001C2533">
        <w:rPr>
          <w:strike/>
        </w:rPr>
        <w:t>AMITRIPTILINA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7. </w:t>
      </w:r>
      <w:r w:rsidR="00B4779A" w:rsidRPr="001C2533">
        <w:rPr>
          <w:strike/>
        </w:rPr>
        <w:t>AMOXAPINA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8. </w:t>
      </w:r>
      <w:r w:rsidR="00B4779A" w:rsidRPr="001C2533">
        <w:rPr>
          <w:strike/>
          <w:sz w:val="24"/>
          <w:szCs w:val="24"/>
        </w:rPr>
        <w:t>ARIPIPRAZOL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9. </w:t>
      </w:r>
      <w:r w:rsidR="00B4779A" w:rsidRPr="001C2533">
        <w:rPr>
          <w:strike/>
          <w:sz w:val="24"/>
          <w:szCs w:val="24"/>
        </w:rPr>
        <w:t>ASENAPINA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10. </w:t>
      </w:r>
      <w:r w:rsidR="00B4779A" w:rsidRPr="001C2533">
        <w:rPr>
          <w:strike/>
          <w:sz w:val="24"/>
          <w:szCs w:val="24"/>
        </w:rPr>
        <w:t>AZACICLONOL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11. </w:t>
      </w:r>
      <w:r w:rsidR="00B4779A" w:rsidRPr="001C2533">
        <w:rPr>
          <w:strike/>
        </w:rPr>
        <w:t>BECLAMIDA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12. </w:t>
      </w:r>
      <w:r w:rsidR="00B4779A" w:rsidRPr="001C2533">
        <w:rPr>
          <w:strike/>
        </w:rPr>
        <w:t>BENACTIZINA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13. </w:t>
      </w:r>
      <w:r w:rsidR="00B4779A" w:rsidRPr="001C2533">
        <w:rPr>
          <w:strike/>
          <w:sz w:val="24"/>
          <w:szCs w:val="24"/>
        </w:rPr>
        <w:t>BENFLUOREX</w:t>
      </w:r>
    </w:p>
    <w:p w:rsidR="00356CF0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14. </w:t>
      </w:r>
      <w:r w:rsidR="00356CF0" w:rsidRPr="001C2533">
        <w:rPr>
          <w:strike/>
          <w:sz w:val="24"/>
          <w:szCs w:val="24"/>
        </w:rPr>
        <w:t>BENZIDAMINA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15. </w:t>
      </w:r>
      <w:r w:rsidR="00B4779A" w:rsidRPr="001C2533">
        <w:rPr>
          <w:strike/>
        </w:rPr>
        <w:t>BENZOCTAMINA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16. </w:t>
      </w:r>
      <w:r w:rsidR="00B4779A" w:rsidRPr="001C2533">
        <w:rPr>
          <w:strike/>
        </w:rPr>
        <w:t>BENZOQUINAMIDA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17. </w:t>
      </w:r>
      <w:r w:rsidR="00B4779A" w:rsidRPr="001C2533">
        <w:rPr>
          <w:strike/>
        </w:rPr>
        <w:t>BIPERIDENO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18. </w:t>
      </w:r>
      <w:r w:rsidR="00B4779A" w:rsidRPr="001C2533">
        <w:rPr>
          <w:strike/>
        </w:rPr>
        <w:t>BUPROPIONA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19. </w:t>
      </w:r>
      <w:r w:rsidR="00B4779A" w:rsidRPr="001C2533">
        <w:rPr>
          <w:strike/>
        </w:rPr>
        <w:t>BUSPIRONA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20. </w:t>
      </w:r>
      <w:r w:rsidR="00B4779A" w:rsidRPr="001C2533">
        <w:rPr>
          <w:strike/>
        </w:rPr>
        <w:t>BUTAPERAZINA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21. </w:t>
      </w:r>
      <w:r w:rsidR="00B4779A" w:rsidRPr="001C2533">
        <w:rPr>
          <w:strike/>
        </w:rPr>
        <w:t>BUTRIPTILINA</w:t>
      </w:r>
    </w:p>
    <w:p w:rsidR="00DF5252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22. </w:t>
      </w:r>
      <w:r w:rsidR="00DF5252" w:rsidRPr="001C2533">
        <w:rPr>
          <w:strike/>
        </w:rPr>
        <w:t>CANABIDIOL (CBD)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bCs/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23. </w:t>
      </w:r>
      <w:r w:rsidR="00B4779A" w:rsidRPr="001C2533">
        <w:rPr>
          <w:strike/>
          <w:sz w:val="24"/>
          <w:szCs w:val="24"/>
        </w:rPr>
        <w:t>CAPTODIAMO</w:t>
      </w:r>
    </w:p>
    <w:p w:rsidR="00B4779A" w:rsidRPr="001C2533" w:rsidRDefault="00DA2BED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24. </w:t>
      </w:r>
      <w:r w:rsidR="00B4779A" w:rsidRPr="001C2533">
        <w:rPr>
          <w:strike/>
          <w:sz w:val="24"/>
          <w:szCs w:val="24"/>
        </w:rPr>
        <w:t>CARBAMAZEPINA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25. </w:t>
      </w:r>
      <w:r w:rsidR="00B4779A" w:rsidRPr="001C2533">
        <w:rPr>
          <w:strike/>
        </w:rPr>
        <w:t>CAROXAZONA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26. </w:t>
      </w:r>
      <w:r w:rsidR="00B4779A" w:rsidRPr="001C2533">
        <w:rPr>
          <w:strike/>
        </w:rPr>
        <w:t>CELECOXIBE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27. </w:t>
      </w:r>
      <w:r w:rsidR="00B4779A" w:rsidRPr="001C2533">
        <w:rPr>
          <w:strike/>
        </w:rPr>
        <w:t>CETAMINA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28. </w:t>
      </w:r>
      <w:r w:rsidR="00B4779A" w:rsidRPr="001C2533">
        <w:rPr>
          <w:strike/>
        </w:rPr>
        <w:t>CICLARBAMATO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29. </w:t>
      </w:r>
      <w:r w:rsidR="00B4779A" w:rsidRPr="001C2533">
        <w:rPr>
          <w:strike/>
        </w:rPr>
        <w:t>CICLEXEDRINA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30. </w:t>
      </w:r>
      <w:r w:rsidR="00B4779A" w:rsidRPr="001C2533">
        <w:rPr>
          <w:strike/>
        </w:rPr>
        <w:t>CICLOPENTOLATO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>31.</w:t>
      </w:r>
      <w:r w:rsidR="00B4779A" w:rsidRPr="001C2533">
        <w:rPr>
          <w:strike/>
        </w:rPr>
        <w:t>CISAPRIDA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32. </w:t>
      </w:r>
      <w:r w:rsidR="00B4779A" w:rsidRPr="001C2533">
        <w:rPr>
          <w:strike/>
        </w:rPr>
        <w:t>CITALOPRAM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33. </w:t>
      </w:r>
      <w:r w:rsidR="00B4779A" w:rsidRPr="001C2533">
        <w:rPr>
          <w:strike/>
        </w:rPr>
        <w:t>CLOMACRANO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34. </w:t>
      </w:r>
      <w:r w:rsidR="00B4779A" w:rsidRPr="001C2533">
        <w:rPr>
          <w:strike/>
        </w:rPr>
        <w:t>CLOMETIAZOL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35. </w:t>
      </w:r>
      <w:r w:rsidR="00B4779A" w:rsidRPr="001C2533">
        <w:rPr>
          <w:strike/>
        </w:rPr>
        <w:t>CLOMIPRAMINA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36. </w:t>
      </w:r>
      <w:r w:rsidR="00B4779A" w:rsidRPr="001C2533">
        <w:rPr>
          <w:strike/>
        </w:rPr>
        <w:t>CLOREXADOL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37. </w:t>
      </w:r>
      <w:r w:rsidR="00B4779A" w:rsidRPr="001C2533">
        <w:rPr>
          <w:strike/>
        </w:rPr>
        <w:t>CLORPROMAZINA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38. </w:t>
      </w:r>
      <w:r w:rsidR="00B4779A" w:rsidRPr="001C2533">
        <w:rPr>
          <w:strike/>
        </w:rPr>
        <w:t>CLORPROTIXENO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39. </w:t>
      </w:r>
      <w:r w:rsidR="00B4779A" w:rsidRPr="001C2533">
        <w:rPr>
          <w:strike/>
        </w:rPr>
        <w:t>CLOTIAPINA</w:t>
      </w:r>
    </w:p>
    <w:p w:rsidR="00B4779A" w:rsidRPr="001C2533" w:rsidRDefault="00DA2BED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40. </w:t>
      </w:r>
      <w:r w:rsidR="00B4779A" w:rsidRPr="001C2533">
        <w:rPr>
          <w:strike/>
        </w:rPr>
        <w:t>CLOZAPINA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41. </w:t>
      </w:r>
      <w:r w:rsidR="00B4779A" w:rsidRPr="001C2533">
        <w:rPr>
          <w:strike/>
        </w:rPr>
        <w:t>DAPOXETINA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kern w:val="16"/>
        </w:rPr>
      </w:pPr>
      <w:r w:rsidRPr="001C2533">
        <w:rPr>
          <w:strike/>
          <w:kern w:val="16"/>
        </w:rPr>
        <w:t xml:space="preserve">42. </w:t>
      </w:r>
      <w:r w:rsidR="00B4779A" w:rsidRPr="001C2533">
        <w:rPr>
          <w:strike/>
          <w:kern w:val="16"/>
        </w:rPr>
        <w:t>DESFLURANO</w:t>
      </w:r>
    </w:p>
    <w:p w:rsidR="00B4779A" w:rsidRPr="001C2533" w:rsidRDefault="00646724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43. </w:t>
      </w:r>
      <w:r w:rsidR="00B4779A" w:rsidRPr="001C2533">
        <w:rPr>
          <w:strike/>
          <w:sz w:val="24"/>
          <w:szCs w:val="24"/>
        </w:rPr>
        <w:t>DESIPRAMINA</w:t>
      </w:r>
    </w:p>
    <w:p w:rsidR="00B4779A" w:rsidRPr="001C2533" w:rsidRDefault="00646724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44. </w:t>
      </w:r>
      <w:r w:rsidR="00B4779A" w:rsidRPr="001C2533">
        <w:rPr>
          <w:strike/>
          <w:sz w:val="24"/>
          <w:szCs w:val="24"/>
        </w:rPr>
        <w:t>DESVENLAFAXINA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45. </w:t>
      </w:r>
      <w:r w:rsidR="00B4779A" w:rsidRPr="001C2533">
        <w:rPr>
          <w:strike/>
        </w:rPr>
        <w:t>DEXETIMIDA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46. </w:t>
      </w:r>
      <w:r w:rsidR="00B4779A" w:rsidRPr="001C2533">
        <w:rPr>
          <w:strike/>
        </w:rPr>
        <w:t>DEXMEDETOMIDINA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47. </w:t>
      </w:r>
      <w:r w:rsidR="00B4779A" w:rsidRPr="001C2533">
        <w:rPr>
          <w:strike/>
        </w:rPr>
        <w:t>DIBENZEPINA</w:t>
      </w:r>
    </w:p>
    <w:p w:rsidR="00B4779A" w:rsidRPr="001C2533" w:rsidRDefault="00646724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48. </w:t>
      </w:r>
      <w:r w:rsidR="00B4779A" w:rsidRPr="001C2533">
        <w:rPr>
          <w:strike/>
          <w:sz w:val="24"/>
          <w:szCs w:val="24"/>
        </w:rPr>
        <w:t>DIMETRACRINA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49. </w:t>
      </w:r>
      <w:r w:rsidR="00B4779A" w:rsidRPr="001C2533">
        <w:rPr>
          <w:strike/>
        </w:rPr>
        <w:t>DISOPIRAMIDA</w:t>
      </w:r>
    </w:p>
    <w:p w:rsidR="00B4779A" w:rsidRPr="001C2533" w:rsidRDefault="00646724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50. </w:t>
      </w:r>
      <w:r w:rsidR="00B4779A" w:rsidRPr="001C2533">
        <w:rPr>
          <w:strike/>
        </w:rPr>
        <w:t>DISSULFIRAM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51. </w:t>
      </w:r>
      <w:r w:rsidR="00B4779A" w:rsidRPr="001C2533">
        <w:rPr>
          <w:strike/>
        </w:rPr>
        <w:t>DIVALPROATO DE SÓDIO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52. </w:t>
      </w:r>
      <w:r w:rsidR="00B4779A" w:rsidRPr="001C2533">
        <w:rPr>
          <w:strike/>
        </w:rPr>
        <w:t>DIXIRAZINA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53. </w:t>
      </w:r>
      <w:r w:rsidR="00B4779A" w:rsidRPr="001C2533">
        <w:rPr>
          <w:strike/>
        </w:rPr>
        <w:t>DONEPEZILA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54. </w:t>
      </w:r>
      <w:r w:rsidR="00B4779A" w:rsidRPr="001C2533">
        <w:rPr>
          <w:strike/>
        </w:rPr>
        <w:t>DOXEPINA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55. </w:t>
      </w:r>
      <w:r w:rsidR="00B4779A" w:rsidRPr="001C2533">
        <w:rPr>
          <w:strike/>
        </w:rPr>
        <w:t>DROPERIDOL</w:t>
      </w:r>
    </w:p>
    <w:p w:rsidR="00B4779A" w:rsidRPr="001C2533" w:rsidRDefault="001A2D9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56. </w:t>
      </w:r>
      <w:r w:rsidR="00B4779A" w:rsidRPr="001C2533">
        <w:rPr>
          <w:strike/>
          <w:sz w:val="24"/>
          <w:szCs w:val="24"/>
        </w:rPr>
        <w:t>DULOXETINA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57. </w:t>
      </w:r>
      <w:r w:rsidR="00B4779A" w:rsidRPr="001C2533">
        <w:rPr>
          <w:strike/>
        </w:rPr>
        <w:t>ECTILURÉIA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58. </w:t>
      </w:r>
      <w:r w:rsidR="00B4779A" w:rsidRPr="001C2533">
        <w:rPr>
          <w:strike/>
        </w:rPr>
        <w:t>EMILCAMATO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59. </w:t>
      </w:r>
      <w:r w:rsidR="00B4779A" w:rsidRPr="001C2533">
        <w:rPr>
          <w:strike/>
        </w:rPr>
        <w:t>ENFLURANO</w:t>
      </w:r>
    </w:p>
    <w:p w:rsidR="00B4779A" w:rsidRPr="001C2533" w:rsidRDefault="001A2D9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60. </w:t>
      </w:r>
      <w:r w:rsidR="00B4779A" w:rsidRPr="001C2533">
        <w:rPr>
          <w:strike/>
        </w:rPr>
        <w:t>ENTACAPONA</w:t>
      </w:r>
    </w:p>
    <w:p w:rsidR="00B4779A" w:rsidRPr="001C2533" w:rsidRDefault="001A2D96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61. </w:t>
      </w:r>
      <w:r w:rsidR="00B4779A" w:rsidRPr="001C2533">
        <w:rPr>
          <w:strike/>
          <w:sz w:val="24"/>
          <w:szCs w:val="24"/>
        </w:rPr>
        <w:t>ESCITALOPRAM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62. </w:t>
      </w:r>
      <w:r w:rsidR="00B4779A" w:rsidRPr="001C2533">
        <w:rPr>
          <w:strike/>
        </w:rPr>
        <w:t>ETOMIDATO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63. </w:t>
      </w:r>
      <w:r w:rsidR="00B4779A" w:rsidRPr="001C2533">
        <w:rPr>
          <w:strike/>
        </w:rPr>
        <w:t>ETORICOXIBE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64. </w:t>
      </w:r>
      <w:r w:rsidR="00B4779A" w:rsidRPr="001C2533">
        <w:rPr>
          <w:strike/>
        </w:rPr>
        <w:t>ETOSSUXIMIDA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65. </w:t>
      </w:r>
      <w:r w:rsidR="00B4779A" w:rsidRPr="001C2533">
        <w:rPr>
          <w:strike/>
        </w:rPr>
        <w:t>FACETOPERANO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66. </w:t>
      </w:r>
      <w:r w:rsidR="00B4779A" w:rsidRPr="001C2533">
        <w:rPr>
          <w:strike/>
        </w:rPr>
        <w:t>FEMPROBAMATO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67. </w:t>
      </w:r>
      <w:r w:rsidR="00B4779A" w:rsidRPr="001C2533">
        <w:rPr>
          <w:strike/>
        </w:rPr>
        <w:t>FENAGLICODOL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68. </w:t>
      </w:r>
      <w:r w:rsidR="00B4779A" w:rsidRPr="001C2533">
        <w:rPr>
          <w:strike/>
        </w:rPr>
        <w:t>FENELZINA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69. </w:t>
      </w:r>
      <w:r w:rsidR="00B4779A" w:rsidRPr="001C2533">
        <w:rPr>
          <w:strike/>
        </w:rPr>
        <w:t>FENIPRAZINA</w:t>
      </w:r>
    </w:p>
    <w:p w:rsidR="00B4779A" w:rsidRPr="001C2533" w:rsidRDefault="00120706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70. </w:t>
      </w:r>
      <w:r w:rsidR="00B4779A" w:rsidRPr="001C2533">
        <w:rPr>
          <w:strike/>
        </w:rPr>
        <w:t>FENITOINA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71. </w:t>
      </w:r>
      <w:r w:rsidR="00B4779A" w:rsidRPr="001C2533">
        <w:rPr>
          <w:strike/>
        </w:rPr>
        <w:t>FLUFENAZINA</w:t>
      </w:r>
    </w:p>
    <w:p w:rsidR="00B4779A" w:rsidRPr="001C2533" w:rsidRDefault="00E46F7B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72. </w:t>
      </w:r>
      <w:r w:rsidR="00B4779A" w:rsidRPr="001C2533">
        <w:rPr>
          <w:strike/>
          <w:sz w:val="24"/>
          <w:szCs w:val="24"/>
        </w:rPr>
        <w:t>FLUMAZENIL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73. </w:t>
      </w:r>
      <w:r w:rsidR="00B4779A" w:rsidRPr="001C2533">
        <w:rPr>
          <w:strike/>
        </w:rPr>
        <w:t>FLUOXETINA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74. </w:t>
      </w:r>
      <w:r w:rsidR="00B4779A" w:rsidRPr="001C2533">
        <w:rPr>
          <w:strike/>
        </w:rPr>
        <w:t>FLUPENTIXOL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75. </w:t>
      </w:r>
      <w:r w:rsidR="00B4779A" w:rsidRPr="001C2533">
        <w:rPr>
          <w:strike/>
        </w:rPr>
        <w:t>FLUVOXAMINA</w:t>
      </w:r>
    </w:p>
    <w:p w:rsidR="00B4779A" w:rsidRPr="001C2533" w:rsidRDefault="00E46F7B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76. </w:t>
      </w:r>
      <w:r w:rsidR="00B4779A" w:rsidRPr="001C2533">
        <w:rPr>
          <w:strike/>
          <w:sz w:val="24"/>
          <w:szCs w:val="24"/>
        </w:rPr>
        <w:t>GABAPENTINA</w:t>
      </w:r>
    </w:p>
    <w:p w:rsidR="00B4779A" w:rsidRPr="001C2533" w:rsidRDefault="00E46F7B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77. </w:t>
      </w:r>
      <w:r w:rsidR="00B4779A" w:rsidRPr="001C2533">
        <w:rPr>
          <w:strike/>
          <w:sz w:val="24"/>
          <w:szCs w:val="24"/>
        </w:rPr>
        <w:t>GALANTAMINA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78. </w:t>
      </w:r>
      <w:r w:rsidR="00B4779A" w:rsidRPr="001C2533">
        <w:rPr>
          <w:strike/>
        </w:rPr>
        <w:t>HALOPERIDOL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79. </w:t>
      </w:r>
      <w:r w:rsidR="00B4779A" w:rsidRPr="001C2533">
        <w:rPr>
          <w:strike/>
        </w:rPr>
        <w:t>HALOTANO</w:t>
      </w:r>
    </w:p>
    <w:p w:rsidR="00B4779A" w:rsidRPr="001C2533" w:rsidRDefault="00E46F7B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80. </w:t>
      </w:r>
      <w:r w:rsidR="00B4779A" w:rsidRPr="001C2533">
        <w:rPr>
          <w:strike/>
        </w:rPr>
        <w:t>HIDRATO DE CLORAL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81. </w:t>
      </w:r>
      <w:r w:rsidR="00B4779A" w:rsidRPr="001C2533">
        <w:rPr>
          <w:strike/>
        </w:rPr>
        <w:t>HIDROCLORBEZETILAMINA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82. </w:t>
      </w:r>
      <w:r w:rsidR="00B4779A" w:rsidRPr="001C2533">
        <w:rPr>
          <w:strike/>
        </w:rPr>
        <w:t>HIDROXIDIONA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83. </w:t>
      </w:r>
      <w:r w:rsidR="00B4779A" w:rsidRPr="001C2533">
        <w:rPr>
          <w:strike/>
        </w:rPr>
        <w:t>HOMOFENAZINA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84. </w:t>
      </w:r>
      <w:r w:rsidR="00B4779A" w:rsidRPr="001C2533">
        <w:rPr>
          <w:strike/>
        </w:rPr>
        <w:t>IMICLOPRAZINA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85. </w:t>
      </w:r>
      <w:r w:rsidR="00B4779A" w:rsidRPr="001C2533">
        <w:rPr>
          <w:strike/>
        </w:rPr>
        <w:t>IMIPRAMINA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86. </w:t>
      </w:r>
      <w:r w:rsidR="00B4779A" w:rsidRPr="001C2533">
        <w:rPr>
          <w:strike/>
        </w:rPr>
        <w:t>IMIPRAMINÓXIDO</w:t>
      </w:r>
    </w:p>
    <w:p w:rsidR="00B4779A" w:rsidRPr="001C2533" w:rsidRDefault="004B0DB0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87. </w:t>
      </w:r>
      <w:r w:rsidR="00B4779A" w:rsidRPr="001C2533">
        <w:rPr>
          <w:strike/>
          <w:sz w:val="24"/>
          <w:szCs w:val="24"/>
        </w:rPr>
        <w:t>IPROCLOZIDA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88. </w:t>
      </w:r>
      <w:r w:rsidR="00B4779A" w:rsidRPr="001C2533">
        <w:rPr>
          <w:strike/>
        </w:rPr>
        <w:t>ISOCARBOXAZIDA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89. </w:t>
      </w:r>
      <w:r w:rsidR="00B4779A" w:rsidRPr="001C2533">
        <w:rPr>
          <w:strike/>
        </w:rPr>
        <w:t>ISOFLURANO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90. </w:t>
      </w:r>
      <w:r w:rsidR="00B4779A" w:rsidRPr="001C2533">
        <w:rPr>
          <w:strike/>
          <w:lang w:val="it-IT"/>
        </w:rPr>
        <w:t>ISOPROPIL-CROTONIL-URÉIA</w:t>
      </w:r>
    </w:p>
    <w:p w:rsidR="00D01E74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91. </w:t>
      </w:r>
      <w:r w:rsidR="00D01E74" w:rsidRPr="001C2533">
        <w:rPr>
          <w:strike/>
          <w:lang w:val="it-IT"/>
        </w:rPr>
        <w:t>LACOSAMIDA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92. </w:t>
      </w:r>
      <w:r w:rsidR="00B4779A" w:rsidRPr="001C2533">
        <w:rPr>
          <w:strike/>
          <w:lang w:val="it-IT"/>
        </w:rPr>
        <w:t>LAMOTRIGINA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93. </w:t>
      </w:r>
      <w:r w:rsidR="00B4779A" w:rsidRPr="001C2533">
        <w:rPr>
          <w:strike/>
          <w:lang w:val="it-IT"/>
        </w:rPr>
        <w:t>LEFLUNOMIDA</w:t>
      </w:r>
    </w:p>
    <w:p w:rsidR="00B633EB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94. </w:t>
      </w:r>
      <w:r w:rsidR="00B633EB" w:rsidRPr="001C2533">
        <w:rPr>
          <w:strike/>
          <w:lang w:val="it-IT"/>
        </w:rPr>
        <w:t>LEVETIRACETAM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95. </w:t>
      </w:r>
      <w:r w:rsidR="00B4779A" w:rsidRPr="001C2533">
        <w:rPr>
          <w:strike/>
          <w:lang w:val="it-IT"/>
        </w:rPr>
        <w:t>LEVOMEPROMAZINA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96. </w:t>
      </w:r>
      <w:r w:rsidR="00B4779A" w:rsidRPr="001C2533">
        <w:rPr>
          <w:strike/>
          <w:lang w:val="it-IT"/>
        </w:rPr>
        <w:t>LISURIDA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97. </w:t>
      </w:r>
      <w:r w:rsidR="00B4779A" w:rsidRPr="001C2533">
        <w:rPr>
          <w:strike/>
          <w:lang w:val="it-IT"/>
        </w:rPr>
        <w:t>LITIO</w:t>
      </w:r>
    </w:p>
    <w:p w:rsidR="00B4779A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98. </w:t>
      </w:r>
      <w:r w:rsidR="00B4779A" w:rsidRPr="001C2533">
        <w:rPr>
          <w:strike/>
          <w:lang w:val="it-IT"/>
        </w:rPr>
        <w:t>LOPERAMIDA</w:t>
      </w:r>
    </w:p>
    <w:p w:rsidR="00356CF0" w:rsidRPr="001C2533" w:rsidRDefault="004B0DB0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99. </w:t>
      </w:r>
      <w:r w:rsidR="00B4779A" w:rsidRPr="001C2533">
        <w:rPr>
          <w:strike/>
          <w:lang w:val="it-IT"/>
        </w:rPr>
        <w:t>LOXAPINA</w:t>
      </w:r>
    </w:p>
    <w:p w:rsidR="00B4779A" w:rsidRPr="001C2533" w:rsidRDefault="004B0DB0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</w:rPr>
        <w:t xml:space="preserve">100. </w:t>
      </w:r>
      <w:r w:rsidR="00B4779A" w:rsidRPr="001C2533">
        <w:rPr>
          <w:strike/>
        </w:rPr>
        <w:t>LUMIRACOXIBE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101. </w:t>
      </w:r>
      <w:r w:rsidR="00B4779A" w:rsidRPr="001C2533">
        <w:rPr>
          <w:strike/>
        </w:rPr>
        <w:t>MAPROTILINA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102. </w:t>
      </w:r>
      <w:r w:rsidR="00B4779A" w:rsidRPr="001C2533">
        <w:rPr>
          <w:strike/>
        </w:rPr>
        <w:t>MECLOFENOXATO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103. </w:t>
      </w:r>
      <w:r w:rsidR="00B4779A" w:rsidRPr="001C2533">
        <w:rPr>
          <w:strike/>
        </w:rPr>
        <w:t>MEFENOXALONA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104. </w:t>
      </w:r>
      <w:r w:rsidR="00B4779A" w:rsidRPr="001C2533">
        <w:rPr>
          <w:strike/>
        </w:rPr>
        <w:t>MEFEXAMIDA</w:t>
      </w:r>
    </w:p>
    <w:p w:rsidR="00B4779A" w:rsidRPr="001C2533" w:rsidRDefault="0013583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105. </w:t>
      </w:r>
      <w:r w:rsidR="00B4779A" w:rsidRPr="001C2533">
        <w:rPr>
          <w:strike/>
          <w:sz w:val="24"/>
          <w:szCs w:val="24"/>
        </w:rPr>
        <w:t>MEMANTINA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106. </w:t>
      </w:r>
      <w:r w:rsidR="00B4779A" w:rsidRPr="001C2533">
        <w:rPr>
          <w:strike/>
          <w:lang w:val="it-IT"/>
        </w:rPr>
        <w:t>MEPAZINA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107. </w:t>
      </w:r>
      <w:r w:rsidR="00B4779A" w:rsidRPr="001C2533">
        <w:rPr>
          <w:strike/>
          <w:lang w:val="it-IT"/>
        </w:rPr>
        <w:t>MESORIDAZINA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108. </w:t>
      </w:r>
      <w:r w:rsidR="00B4779A" w:rsidRPr="001C2533">
        <w:rPr>
          <w:strike/>
          <w:lang w:val="it-IT"/>
        </w:rPr>
        <w:t>METILNALTREXONA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109. </w:t>
      </w:r>
      <w:r w:rsidR="00B4779A" w:rsidRPr="001C2533">
        <w:rPr>
          <w:strike/>
          <w:lang w:val="it-IT"/>
        </w:rPr>
        <w:t>METILPENTINOL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110. </w:t>
      </w:r>
      <w:r w:rsidR="00B4779A" w:rsidRPr="001C2533">
        <w:rPr>
          <w:strike/>
          <w:lang w:val="it-IT"/>
        </w:rPr>
        <w:t>METISERGIDA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111. </w:t>
      </w:r>
      <w:r w:rsidR="00B4779A" w:rsidRPr="001C2533">
        <w:rPr>
          <w:strike/>
          <w:lang w:val="it-IT"/>
        </w:rPr>
        <w:t>METIXENO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112. </w:t>
      </w:r>
      <w:r w:rsidR="00B4779A" w:rsidRPr="001C2533">
        <w:rPr>
          <w:strike/>
          <w:lang w:val="it-IT"/>
        </w:rPr>
        <w:t>METOPROMAZINA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113. </w:t>
      </w:r>
      <w:r w:rsidR="00B4779A" w:rsidRPr="001C2533">
        <w:rPr>
          <w:strike/>
          <w:lang w:val="it-IT"/>
        </w:rPr>
        <w:t>METOXIFLURANO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114. </w:t>
      </w:r>
      <w:r w:rsidR="00B4779A" w:rsidRPr="001C2533">
        <w:rPr>
          <w:strike/>
          <w:lang w:val="it-IT"/>
        </w:rPr>
        <w:t>MIANSERINA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115. </w:t>
      </w:r>
      <w:r w:rsidR="00D11182" w:rsidRPr="001C2533">
        <w:rPr>
          <w:strike/>
          <w:lang w:val="it-IT"/>
        </w:rPr>
        <w:t>MILNACIPRANA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116. </w:t>
      </w:r>
      <w:r w:rsidR="00B4779A" w:rsidRPr="001C2533">
        <w:rPr>
          <w:strike/>
          <w:lang w:val="it-IT"/>
        </w:rPr>
        <w:t>MINAPRINA</w:t>
      </w:r>
    </w:p>
    <w:p w:rsidR="00B4779A" w:rsidRPr="001C2533" w:rsidRDefault="0013583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117. </w:t>
      </w:r>
      <w:r w:rsidR="00B4779A" w:rsidRPr="001C2533">
        <w:rPr>
          <w:strike/>
          <w:kern w:val="16"/>
          <w:sz w:val="24"/>
          <w:szCs w:val="24"/>
          <w:lang w:val="it-IT"/>
        </w:rPr>
        <w:t>MIRTAZAPINA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118. </w:t>
      </w:r>
      <w:r w:rsidR="00B4779A" w:rsidRPr="001C2533">
        <w:rPr>
          <w:strike/>
          <w:lang w:val="it-IT"/>
        </w:rPr>
        <w:t>MISOPROSTOL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119. </w:t>
      </w:r>
      <w:r w:rsidR="00B4779A" w:rsidRPr="001C2533">
        <w:rPr>
          <w:strike/>
        </w:rPr>
        <w:t>MOCLOBEMIDA</w:t>
      </w:r>
    </w:p>
    <w:p w:rsidR="00B4779A" w:rsidRPr="001C2533" w:rsidRDefault="0013583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120.</w:t>
      </w:r>
      <w:r w:rsidR="00B4779A" w:rsidRPr="001C2533">
        <w:rPr>
          <w:strike/>
          <w:sz w:val="24"/>
          <w:szCs w:val="24"/>
        </w:rPr>
        <w:t>MOPERONA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>121.</w:t>
      </w:r>
      <w:r w:rsidR="00B4779A" w:rsidRPr="001C2533">
        <w:rPr>
          <w:strike/>
        </w:rPr>
        <w:t>NALOXONA</w:t>
      </w:r>
    </w:p>
    <w:p w:rsidR="00B4779A" w:rsidRPr="001C2533" w:rsidRDefault="0013583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122. </w:t>
      </w:r>
      <w:r w:rsidR="00B4779A" w:rsidRPr="001C2533">
        <w:rPr>
          <w:strike/>
          <w:sz w:val="24"/>
          <w:szCs w:val="24"/>
        </w:rPr>
        <w:t>NALTREXONA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123. </w:t>
      </w:r>
      <w:r w:rsidR="00B4779A" w:rsidRPr="001C2533">
        <w:rPr>
          <w:strike/>
        </w:rPr>
        <w:t>NEFAZODONA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124. </w:t>
      </w:r>
      <w:r w:rsidR="00B4779A" w:rsidRPr="001C2533">
        <w:rPr>
          <w:strike/>
        </w:rPr>
        <w:t>NIALAMIDA</w:t>
      </w:r>
    </w:p>
    <w:p w:rsidR="00CE01A1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125. </w:t>
      </w:r>
      <w:r w:rsidR="00CE01A1" w:rsidRPr="001C2533">
        <w:rPr>
          <w:strike/>
        </w:rPr>
        <w:t>NITRITO DE ISOBUTILA</w:t>
      </w:r>
    </w:p>
    <w:p w:rsidR="00B4779A" w:rsidRPr="001C2533" w:rsidRDefault="0013583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126. </w:t>
      </w:r>
      <w:r w:rsidR="00B4779A" w:rsidRPr="001C2533">
        <w:rPr>
          <w:strike/>
        </w:rPr>
        <w:t>NOMIFENSINA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127. </w:t>
      </w:r>
      <w:r w:rsidR="00B4779A" w:rsidRPr="001C2533">
        <w:rPr>
          <w:strike/>
        </w:rPr>
        <w:t>NORTRIPTILINA</w:t>
      </w:r>
    </w:p>
    <w:p w:rsidR="00B4779A" w:rsidRPr="001C2533" w:rsidRDefault="008C7A5D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128. </w:t>
      </w:r>
      <w:r w:rsidR="00B4779A" w:rsidRPr="001C2533">
        <w:rPr>
          <w:strike/>
          <w:sz w:val="24"/>
          <w:szCs w:val="24"/>
        </w:rPr>
        <w:t>NOXIPTILINA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129. </w:t>
      </w:r>
      <w:r w:rsidR="00B4779A" w:rsidRPr="001C2533">
        <w:rPr>
          <w:strike/>
        </w:rPr>
        <w:t>OLANZAPINA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130. </w:t>
      </w:r>
      <w:r w:rsidR="00B4779A" w:rsidRPr="001C2533">
        <w:rPr>
          <w:strike/>
        </w:rPr>
        <w:t>OPIPRAMOL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131. </w:t>
      </w:r>
      <w:r w:rsidR="00B4779A" w:rsidRPr="001C2533">
        <w:rPr>
          <w:strike/>
        </w:rPr>
        <w:t>OXCARBAZEPINA</w:t>
      </w:r>
    </w:p>
    <w:p w:rsidR="00B4779A" w:rsidRPr="001C2533" w:rsidRDefault="008C7A5D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132. </w:t>
      </w:r>
      <w:r w:rsidR="00B4779A" w:rsidRPr="001C2533">
        <w:rPr>
          <w:strike/>
          <w:sz w:val="24"/>
          <w:szCs w:val="24"/>
        </w:rPr>
        <w:t xml:space="preserve">OXIBUPROCAÍNA (BENOXINATO) 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133. </w:t>
      </w:r>
      <w:r w:rsidR="00B4779A" w:rsidRPr="001C2533">
        <w:rPr>
          <w:strike/>
          <w:lang w:val="it-IT"/>
        </w:rPr>
        <w:t>OXIFENAMATO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134. </w:t>
      </w:r>
      <w:r w:rsidR="00B4779A" w:rsidRPr="001C2533">
        <w:rPr>
          <w:strike/>
          <w:lang w:val="it-IT"/>
        </w:rPr>
        <w:t>OXIPERTINA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135. </w:t>
      </w:r>
      <w:r w:rsidR="00B4779A" w:rsidRPr="001C2533">
        <w:rPr>
          <w:strike/>
          <w:lang w:val="it-IT"/>
        </w:rPr>
        <w:t>PALIPERIDONA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136. </w:t>
      </w:r>
      <w:r w:rsidR="00B4779A" w:rsidRPr="001C2533">
        <w:rPr>
          <w:strike/>
          <w:lang w:val="it-IT"/>
        </w:rPr>
        <w:t>PARECOXIBE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137. </w:t>
      </w:r>
      <w:r w:rsidR="00B4779A" w:rsidRPr="001C2533">
        <w:rPr>
          <w:strike/>
          <w:lang w:val="it-IT"/>
        </w:rPr>
        <w:t>PAROXETINA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138. </w:t>
      </w:r>
      <w:r w:rsidR="00B4779A" w:rsidRPr="001C2533">
        <w:rPr>
          <w:strike/>
          <w:lang w:val="it-IT"/>
        </w:rPr>
        <w:t>PENFLURIDOL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139. </w:t>
      </w:r>
      <w:r w:rsidR="00B4779A" w:rsidRPr="001C2533">
        <w:rPr>
          <w:strike/>
          <w:lang w:val="it-IT"/>
        </w:rPr>
        <w:t>PERFENAZINA</w:t>
      </w:r>
    </w:p>
    <w:p w:rsidR="00B4779A" w:rsidRPr="001C2533" w:rsidRDefault="008C7A5D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140. </w:t>
      </w:r>
      <w:r w:rsidR="00B4779A" w:rsidRPr="001C2533">
        <w:rPr>
          <w:strike/>
          <w:lang w:val="it-IT"/>
        </w:rPr>
        <w:t>PERGOLIDA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141. </w:t>
      </w:r>
      <w:r w:rsidR="00B4779A" w:rsidRPr="001C2533">
        <w:rPr>
          <w:strike/>
          <w:lang w:val="it-IT"/>
        </w:rPr>
        <w:t>PERICIAZINA (PROPERICIAZINA)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142. </w:t>
      </w:r>
      <w:r w:rsidR="00B4779A" w:rsidRPr="001C2533">
        <w:rPr>
          <w:strike/>
          <w:lang w:val="it-IT"/>
        </w:rPr>
        <w:t>PIMOZIDA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143. </w:t>
      </w:r>
      <w:r w:rsidR="00B4779A" w:rsidRPr="001C2533">
        <w:rPr>
          <w:strike/>
          <w:lang w:val="it-IT"/>
        </w:rPr>
        <w:t>PIPAMPERONA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144. </w:t>
      </w:r>
      <w:r w:rsidR="00B4779A" w:rsidRPr="001C2533">
        <w:rPr>
          <w:strike/>
          <w:lang w:val="it-IT"/>
        </w:rPr>
        <w:t>PIPOTIAZINA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145. </w:t>
      </w:r>
      <w:r w:rsidR="00B4779A" w:rsidRPr="001C2533">
        <w:rPr>
          <w:strike/>
          <w:lang w:val="it-IT"/>
        </w:rPr>
        <w:t>PRAMIPEXOL</w:t>
      </w:r>
    </w:p>
    <w:p w:rsidR="00B4779A" w:rsidRPr="001C2533" w:rsidRDefault="00A238D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146. </w:t>
      </w:r>
      <w:r w:rsidR="00B4779A" w:rsidRPr="001C2533">
        <w:rPr>
          <w:strike/>
          <w:sz w:val="24"/>
          <w:szCs w:val="24"/>
          <w:lang w:val="it-IT"/>
        </w:rPr>
        <w:t xml:space="preserve">PREGABALINA 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147. </w:t>
      </w:r>
      <w:r w:rsidR="00B4779A" w:rsidRPr="001C2533">
        <w:rPr>
          <w:strike/>
          <w:lang w:val="it-IT"/>
        </w:rPr>
        <w:t>PRIMIDONA</w:t>
      </w:r>
    </w:p>
    <w:p w:rsidR="00B4779A" w:rsidRPr="001C2533" w:rsidRDefault="00A238D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148. </w:t>
      </w:r>
      <w:r w:rsidR="00B4779A" w:rsidRPr="001C2533">
        <w:rPr>
          <w:strike/>
          <w:lang w:val="it-IT"/>
        </w:rPr>
        <w:t>PROCLORPERAZINA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149. </w:t>
      </w:r>
      <w:r w:rsidR="00B4779A" w:rsidRPr="001C2533">
        <w:rPr>
          <w:strike/>
          <w:lang w:val="it-IT"/>
        </w:rPr>
        <w:t>PROMAZINA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150. </w:t>
      </w:r>
      <w:r w:rsidR="00B4779A" w:rsidRPr="001C2533">
        <w:rPr>
          <w:strike/>
          <w:lang w:val="it-IT"/>
        </w:rPr>
        <w:t>PROPANIDINA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151. </w:t>
      </w:r>
      <w:r w:rsidR="00B4779A" w:rsidRPr="001C2533">
        <w:rPr>
          <w:strike/>
          <w:lang w:val="it-IT"/>
        </w:rPr>
        <w:t>PROPIOMAZINA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152. </w:t>
      </w:r>
      <w:r w:rsidR="00B4779A" w:rsidRPr="001C2533">
        <w:rPr>
          <w:strike/>
          <w:lang w:val="it-IT"/>
        </w:rPr>
        <w:t>PROPOFOL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153. </w:t>
      </w:r>
      <w:r w:rsidR="00B4779A" w:rsidRPr="001C2533">
        <w:rPr>
          <w:strike/>
          <w:lang w:val="it-IT"/>
        </w:rPr>
        <w:t>PROTIPENDIL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154. </w:t>
      </w:r>
      <w:r w:rsidR="00B4779A" w:rsidRPr="001C2533">
        <w:rPr>
          <w:strike/>
          <w:lang w:val="it-IT"/>
        </w:rPr>
        <w:t>PROTRIPTILINA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155. </w:t>
      </w:r>
      <w:r w:rsidR="00B4779A" w:rsidRPr="001C2533">
        <w:rPr>
          <w:strike/>
          <w:lang w:val="it-IT"/>
        </w:rPr>
        <w:t>PROXIMETACAINA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156. </w:t>
      </w:r>
      <w:r w:rsidR="00B4779A" w:rsidRPr="001C2533">
        <w:rPr>
          <w:strike/>
          <w:lang w:val="it-IT"/>
        </w:rPr>
        <w:t>QUETIAPINA</w:t>
      </w:r>
    </w:p>
    <w:p w:rsidR="00B4779A" w:rsidRPr="001C2533" w:rsidRDefault="00381FDE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157. </w:t>
      </w:r>
      <w:r w:rsidR="00B4779A" w:rsidRPr="001C2533">
        <w:rPr>
          <w:strike/>
          <w:lang w:val="it-IT"/>
        </w:rPr>
        <w:t>RASAGILINA</w:t>
      </w:r>
    </w:p>
    <w:p w:rsidR="00B4779A" w:rsidRPr="001C2533" w:rsidRDefault="00381FD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158. </w:t>
      </w:r>
      <w:r w:rsidR="00B4779A" w:rsidRPr="001C2533">
        <w:rPr>
          <w:strike/>
          <w:kern w:val="16"/>
          <w:sz w:val="24"/>
          <w:szCs w:val="24"/>
          <w:lang w:val="it-IT"/>
        </w:rPr>
        <w:t>REBOXETINA</w:t>
      </w:r>
    </w:p>
    <w:p w:rsidR="00B4779A" w:rsidRPr="001C2533" w:rsidRDefault="00381FD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159. </w:t>
      </w:r>
      <w:r w:rsidR="00B4779A" w:rsidRPr="001C2533">
        <w:rPr>
          <w:strike/>
          <w:kern w:val="16"/>
          <w:sz w:val="24"/>
          <w:szCs w:val="24"/>
          <w:lang w:val="it-IT"/>
        </w:rPr>
        <w:t>RIBAVIRINA</w:t>
      </w:r>
    </w:p>
    <w:p w:rsidR="00B4779A" w:rsidRPr="001C2533" w:rsidRDefault="00381FD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160. </w:t>
      </w:r>
      <w:r w:rsidR="00B4779A" w:rsidRPr="001C2533">
        <w:rPr>
          <w:strike/>
          <w:kern w:val="16"/>
          <w:sz w:val="24"/>
          <w:szCs w:val="24"/>
          <w:lang w:val="it-IT"/>
        </w:rPr>
        <w:t>RIMONABANTO</w:t>
      </w:r>
    </w:p>
    <w:p w:rsidR="00B4779A" w:rsidRPr="001C2533" w:rsidRDefault="00381FDE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161. </w:t>
      </w:r>
      <w:r w:rsidR="00B4779A" w:rsidRPr="001C2533">
        <w:rPr>
          <w:strike/>
          <w:kern w:val="16"/>
          <w:sz w:val="24"/>
          <w:szCs w:val="24"/>
          <w:lang w:val="it-IT"/>
        </w:rPr>
        <w:t>RISPERIDONA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162. </w:t>
      </w:r>
      <w:r w:rsidR="00B4779A" w:rsidRPr="001C2533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163. </w:t>
      </w:r>
      <w:r w:rsidR="00B4779A" w:rsidRPr="001C2533">
        <w:rPr>
          <w:strike/>
          <w:kern w:val="16"/>
          <w:sz w:val="24"/>
          <w:szCs w:val="24"/>
          <w:lang w:val="it-IT"/>
        </w:rPr>
        <w:t>ROFECOXIBE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164. </w:t>
      </w:r>
      <w:r w:rsidR="00B4779A" w:rsidRPr="001C2533">
        <w:rPr>
          <w:strike/>
          <w:sz w:val="24"/>
          <w:szCs w:val="24"/>
          <w:lang w:val="it-IT"/>
        </w:rPr>
        <w:t>ROPINIROL</w:t>
      </w:r>
    </w:p>
    <w:p w:rsidR="00F9756E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165. </w:t>
      </w:r>
      <w:r w:rsidR="00F9756E" w:rsidRPr="001C2533">
        <w:rPr>
          <w:strike/>
          <w:sz w:val="24"/>
          <w:szCs w:val="24"/>
          <w:lang w:val="it-IT"/>
        </w:rPr>
        <w:t>ROTIGOTINA</w:t>
      </w:r>
    </w:p>
    <w:p w:rsidR="00D109E0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166. </w:t>
      </w:r>
      <w:r w:rsidR="00D109E0" w:rsidRPr="001C2533">
        <w:rPr>
          <w:strike/>
          <w:sz w:val="24"/>
          <w:szCs w:val="24"/>
          <w:lang w:val="it-IT"/>
        </w:rPr>
        <w:t>RUFINAMIDA</w:t>
      </w:r>
    </w:p>
    <w:p w:rsidR="00B4779A" w:rsidRPr="001C2533" w:rsidRDefault="003E75A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167. </w:t>
      </w:r>
      <w:r w:rsidR="00B4779A" w:rsidRPr="001C2533">
        <w:rPr>
          <w:strike/>
          <w:lang w:val="it-IT"/>
        </w:rPr>
        <w:t>SELEGILINA</w:t>
      </w:r>
    </w:p>
    <w:p w:rsidR="00B4779A" w:rsidRPr="001C2533" w:rsidRDefault="003E75A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168. </w:t>
      </w:r>
      <w:r w:rsidR="00B4779A" w:rsidRPr="001C2533">
        <w:rPr>
          <w:strike/>
          <w:lang w:val="it-IT"/>
        </w:rPr>
        <w:t>SERTRALINA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169. </w:t>
      </w:r>
      <w:r w:rsidR="00B4779A" w:rsidRPr="001C2533">
        <w:rPr>
          <w:strike/>
          <w:kern w:val="16"/>
          <w:sz w:val="24"/>
          <w:szCs w:val="24"/>
          <w:lang w:val="it-IT"/>
        </w:rPr>
        <w:t>SEVOFLURANO</w:t>
      </w:r>
    </w:p>
    <w:p w:rsidR="00B4779A" w:rsidRPr="001C2533" w:rsidRDefault="003E75A6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170. </w:t>
      </w:r>
      <w:r w:rsidR="00B4779A" w:rsidRPr="001C2533">
        <w:rPr>
          <w:strike/>
          <w:lang w:val="it-IT"/>
        </w:rPr>
        <w:t>SULPIRIDA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171. </w:t>
      </w:r>
      <w:r w:rsidR="00B4779A" w:rsidRPr="001C2533">
        <w:rPr>
          <w:strike/>
          <w:sz w:val="24"/>
          <w:szCs w:val="24"/>
          <w:lang w:val="it-IT"/>
        </w:rPr>
        <w:t>SULTOPRIDA</w:t>
      </w:r>
    </w:p>
    <w:p w:rsidR="00B4779A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172. </w:t>
      </w:r>
      <w:r w:rsidR="00B4779A" w:rsidRPr="001C2533">
        <w:rPr>
          <w:strike/>
          <w:sz w:val="24"/>
          <w:szCs w:val="24"/>
          <w:lang w:val="it-IT"/>
        </w:rPr>
        <w:t>TACRINA</w:t>
      </w:r>
    </w:p>
    <w:p w:rsidR="006B40FB" w:rsidRPr="001C2533" w:rsidRDefault="003E75A6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>173.</w:t>
      </w:r>
      <w:r w:rsidR="006B40FB" w:rsidRPr="001C2533">
        <w:rPr>
          <w:strike/>
          <w:sz w:val="24"/>
          <w:szCs w:val="24"/>
          <w:lang w:val="it-IT"/>
        </w:rPr>
        <w:t>TERIFLUNOMIDA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174. </w:t>
      </w:r>
      <w:r w:rsidR="00B4779A" w:rsidRPr="001C2533">
        <w:rPr>
          <w:strike/>
          <w:sz w:val="24"/>
          <w:szCs w:val="24"/>
          <w:lang w:val="it-IT"/>
        </w:rPr>
        <w:t>TETRABENAZINA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175. </w:t>
      </w:r>
      <w:r w:rsidR="00B4779A" w:rsidRPr="001C2533">
        <w:rPr>
          <w:strike/>
          <w:lang w:val="it-IT"/>
        </w:rPr>
        <w:t>TETRACAÍNA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176. </w:t>
      </w:r>
      <w:r w:rsidR="00B4779A" w:rsidRPr="001C2533">
        <w:rPr>
          <w:strike/>
          <w:lang w:val="it-IT"/>
        </w:rPr>
        <w:t>TIAGABINA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177. </w:t>
      </w:r>
      <w:r w:rsidR="00B4779A" w:rsidRPr="001C2533">
        <w:rPr>
          <w:strike/>
          <w:lang w:val="it-IT"/>
        </w:rPr>
        <w:t>TIANEPTINA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178. </w:t>
      </w:r>
      <w:r w:rsidR="00B4779A" w:rsidRPr="001C2533">
        <w:rPr>
          <w:strike/>
          <w:lang w:val="it-IT"/>
        </w:rPr>
        <w:t>TIAPRIDA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179. </w:t>
      </w:r>
      <w:r w:rsidR="00B4779A" w:rsidRPr="001C2533">
        <w:rPr>
          <w:strike/>
          <w:lang w:val="it-IT"/>
        </w:rPr>
        <w:t>TIOPROPERAZINA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180. </w:t>
      </w:r>
      <w:r w:rsidR="00B4779A" w:rsidRPr="001C2533">
        <w:rPr>
          <w:strike/>
          <w:lang w:val="it-IT"/>
        </w:rPr>
        <w:t>TIORIDAZINA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181. </w:t>
      </w:r>
      <w:r w:rsidR="00B4779A" w:rsidRPr="001C2533">
        <w:rPr>
          <w:strike/>
          <w:lang w:val="it-IT"/>
        </w:rPr>
        <w:t>TIOTIXENO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182. </w:t>
      </w:r>
      <w:r w:rsidR="00B4779A" w:rsidRPr="001C2533">
        <w:rPr>
          <w:strike/>
          <w:lang w:val="it-IT"/>
        </w:rPr>
        <w:t>TOLCAPONA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183. </w:t>
      </w:r>
      <w:r w:rsidR="00B4779A" w:rsidRPr="001C2533">
        <w:rPr>
          <w:strike/>
          <w:lang w:val="it-IT"/>
        </w:rPr>
        <w:t xml:space="preserve">TOPIRAMATO 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184. </w:t>
      </w:r>
      <w:r w:rsidR="00B4779A" w:rsidRPr="001C2533">
        <w:rPr>
          <w:strike/>
          <w:lang w:val="it-IT"/>
        </w:rPr>
        <w:t>TRANILCIPROMINA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185. </w:t>
      </w:r>
      <w:r w:rsidR="00B4779A" w:rsidRPr="001C2533">
        <w:rPr>
          <w:strike/>
          <w:lang w:val="it-IT"/>
        </w:rPr>
        <w:t>TRAZODONA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186. </w:t>
      </w:r>
      <w:r w:rsidR="00B4779A" w:rsidRPr="001C2533">
        <w:rPr>
          <w:strike/>
          <w:lang w:val="it-IT"/>
        </w:rPr>
        <w:t>TRICLOFÓS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187. </w:t>
      </w:r>
      <w:r w:rsidR="00B4779A" w:rsidRPr="001C2533">
        <w:rPr>
          <w:strike/>
          <w:sz w:val="24"/>
          <w:szCs w:val="24"/>
          <w:lang w:val="it-IT"/>
        </w:rPr>
        <w:t>TRICLOROETILENO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188. </w:t>
      </w:r>
      <w:r w:rsidR="00B4779A" w:rsidRPr="001C2533">
        <w:rPr>
          <w:strike/>
          <w:lang w:val="it-IT"/>
        </w:rPr>
        <w:t>TRIFLUOPERAZINA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189. </w:t>
      </w:r>
      <w:r w:rsidR="00B4779A" w:rsidRPr="001C2533">
        <w:rPr>
          <w:strike/>
          <w:lang w:val="it-IT"/>
        </w:rPr>
        <w:t>TRIFLUPERIDOL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190. </w:t>
      </w:r>
      <w:r w:rsidR="00B4779A" w:rsidRPr="001C2533">
        <w:rPr>
          <w:strike/>
          <w:lang w:val="it-IT"/>
        </w:rPr>
        <w:t>TRIMIPRAMINA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C2533">
        <w:rPr>
          <w:strike/>
          <w:lang w:val="it-IT"/>
        </w:rPr>
        <w:t xml:space="preserve">191. </w:t>
      </w:r>
      <w:r w:rsidR="00B4779A" w:rsidRPr="001C2533">
        <w:rPr>
          <w:strike/>
          <w:lang w:val="it-IT"/>
        </w:rPr>
        <w:t>TROGLITAZONA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192. </w:t>
      </w:r>
      <w:r w:rsidR="00B4779A" w:rsidRPr="001C2533">
        <w:rPr>
          <w:strike/>
        </w:rPr>
        <w:t>VALDECOXIBE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193. </w:t>
      </w:r>
      <w:r w:rsidR="00B4779A" w:rsidRPr="001C2533">
        <w:rPr>
          <w:strike/>
        </w:rPr>
        <w:t>VALPROATO SÓDICO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194. </w:t>
      </w:r>
      <w:r w:rsidR="00B4779A" w:rsidRPr="001C2533">
        <w:rPr>
          <w:strike/>
        </w:rPr>
        <w:t>VENLAFAXINA</w:t>
      </w:r>
    </w:p>
    <w:p w:rsidR="00B4779A" w:rsidRPr="001C2533" w:rsidRDefault="003F50E2" w:rsidP="003117D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C2533">
        <w:rPr>
          <w:strike/>
        </w:rPr>
        <w:t xml:space="preserve">195. </w:t>
      </w:r>
      <w:r w:rsidR="00B4779A" w:rsidRPr="001C2533">
        <w:rPr>
          <w:strike/>
        </w:rPr>
        <w:t>VERALIPRIDA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1C2533">
        <w:rPr>
          <w:strike/>
          <w:kern w:val="16"/>
          <w:sz w:val="24"/>
          <w:szCs w:val="24"/>
        </w:rPr>
        <w:t xml:space="preserve">196. </w:t>
      </w:r>
      <w:r w:rsidR="00B4779A" w:rsidRPr="001C2533">
        <w:rPr>
          <w:strike/>
          <w:kern w:val="16"/>
          <w:sz w:val="24"/>
          <w:szCs w:val="24"/>
        </w:rPr>
        <w:t>VIGABATRINA</w:t>
      </w:r>
    </w:p>
    <w:p w:rsidR="002D16EE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1C2533">
        <w:rPr>
          <w:strike/>
          <w:kern w:val="16"/>
          <w:sz w:val="24"/>
          <w:szCs w:val="24"/>
        </w:rPr>
        <w:t>1</w:t>
      </w:r>
      <w:r w:rsidR="00493E89" w:rsidRPr="001C2533">
        <w:rPr>
          <w:strike/>
          <w:kern w:val="16"/>
          <w:sz w:val="24"/>
          <w:szCs w:val="24"/>
        </w:rPr>
        <w:t>97</w:t>
      </w:r>
      <w:r w:rsidRPr="001C2533">
        <w:rPr>
          <w:strike/>
          <w:kern w:val="16"/>
          <w:sz w:val="24"/>
          <w:szCs w:val="24"/>
        </w:rPr>
        <w:t>.</w:t>
      </w:r>
      <w:r w:rsidR="002D16EE" w:rsidRPr="001C2533">
        <w:rPr>
          <w:strike/>
          <w:kern w:val="16"/>
          <w:sz w:val="24"/>
          <w:szCs w:val="24"/>
        </w:rPr>
        <w:t>VORTIOXETINA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198. </w:t>
      </w:r>
      <w:r w:rsidR="00B4779A" w:rsidRPr="001C2533">
        <w:rPr>
          <w:strike/>
          <w:kern w:val="16"/>
          <w:sz w:val="24"/>
          <w:szCs w:val="24"/>
          <w:lang w:val="it-IT"/>
        </w:rPr>
        <w:t>ZIPRAZIDONA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kern w:val="16"/>
          <w:sz w:val="24"/>
          <w:szCs w:val="24"/>
          <w:lang w:val="it-IT"/>
        </w:rPr>
        <w:t xml:space="preserve">199. </w:t>
      </w:r>
      <w:r w:rsidR="00B4779A" w:rsidRPr="001C2533">
        <w:rPr>
          <w:strike/>
          <w:kern w:val="16"/>
          <w:sz w:val="24"/>
          <w:szCs w:val="24"/>
          <w:lang w:val="it-IT"/>
        </w:rPr>
        <w:t>ZOTEPINA</w:t>
      </w:r>
    </w:p>
    <w:p w:rsidR="00B4779A" w:rsidRPr="001C2533" w:rsidRDefault="003F50E2" w:rsidP="003117D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C2533">
        <w:rPr>
          <w:strike/>
          <w:sz w:val="24"/>
          <w:szCs w:val="24"/>
          <w:lang w:val="it-IT"/>
        </w:rPr>
        <w:t xml:space="preserve">200. </w:t>
      </w:r>
      <w:r w:rsidR="00B4779A" w:rsidRPr="001C2533">
        <w:rPr>
          <w:strike/>
          <w:sz w:val="24"/>
          <w:szCs w:val="24"/>
          <w:lang w:val="it-IT"/>
        </w:rPr>
        <w:t>ZUCLOPENTIXOL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</w:p>
    <w:p w:rsidR="00B4779A" w:rsidRPr="001C2533" w:rsidRDefault="00B4779A" w:rsidP="003117DA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1C2533">
        <w:rPr>
          <w:i/>
          <w:iCs/>
          <w:strike/>
          <w:lang w:val="it-IT"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1C2533">
        <w:rPr>
          <w:i/>
          <w:iCs/>
          <w:strike/>
          <w:lang w:val="it-IT" w:eastAsia="x-none"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1C2533" w:rsidRDefault="00380EF2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1.3 o disposto nos itens 1.1 e 1.2 não se a</w:t>
      </w:r>
      <w:r w:rsidR="00852D1F" w:rsidRPr="001C2533">
        <w:rPr>
          <w:i/>
          <w:iCs/>
          <w:strike/>
        </w:rPr>
        <w:t>plica</w:t>
      </w:r>
      <w:r w:rsidR="00234946" w:rsidRPr="001C2533">
        <w:rPr>
          <w:i/>
          <w:iCs/>
          <w:strike/>
        </w:rPr>
        <w:t xml:space="preserve"> a substância </w:t>
      </w:r>
      <w:proofErr w:type="spellStart"/>
      <w:r w:rsidR="00234946" w:rsidRPr="001C2533">
        <w:rPr>
          <w:i/>
          <w:iCs/>
          <w:strike/>
        </w:rPr>
        <w:t>canabidiol</w:t>
      </w:r>
      <w:proofErr w:type="spellEnd"/>
      <w:r w:rsidR="00234946" w:rsidRPr="001C2533">
        <w:rPr>
          <w:i/>
          <w:iCs/>
          <w:strike/>
        </w:rPr>
        <w:t>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1C2533" w:rsidRDefault="00B4779A" w:rsidP="003117DA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1C2533" w:rsidRDefault="00B4779A" w:rsidP="003117DA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1C2533">
        <w:rPr>
          <w:i/>
          <w:iCs/>
          <w:strike/>
        </w:rPr>
        <w:t>Colutórios</w:t>
      </w:r>
      <w:proofErr w:type="spellEnd"/>
      <w:r w:rsidRPr="001C2533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  <w:r w:rsidRPr="001C2533">
        <w:rPr>
          <w:i/>
          <w:strike/>
          <w:color w:val="000000"/>
        </w:rPr>
        <w:t>6)</w:t>
      </w:r>
      <w:r w:rsidRPr="001C2533">
        <w:rPr>
          <w:strike/>
          <w:color w:val="000000"/>
        </w:rPr>
        <w:t xml:space="preserve"> </w:t>
      </w:r>
      <w:r w:rsidRPr="001C2533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3B5408" w:rsidRPr="001C2533" w:rsidRDefault="003B5408" w:rsidP="003117D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C2533">
        <w:rPr>
          <w:i/>
          <w:strike/>
        </w:rPr>
        <w:t xml:space="preserve">7) excetuam-se das disposições legais deste Regulamento Técnico os medicamentos </w:t>
      </w:r>
      <w:proofErr w:type="spellStart"/>
      <w:r w:rsidRPr="001C2533">
        <w:rPr>
          <w:i/>
          <w:strike/>
        </w:rPr>
        <w:t>a</w:t>
      </w:r>
      <w:proofErr w:type="spellEnd"/>
      <w:r w:rsidRPr="001C2533">
        <w:rPr>
          <w:i/>
          <w:strike/>
        </w:rPr>
        <w:t xml:space="preserve"> base de BENZIDAMINA cujas formas farmacêuticas sejam: pó para preparação extemporânea, solução ginecológica, spray, pastilha </w:t>
      </w:r>
      <w:proofErr w:type="spellStart"/>
      <w:r w:rsidRPr="001C2533">
        <w:rPr>
          <w:i/>
          <w:strike/>
        </w:rPr>
        <w:t>drops</w:t>
      </w:r>
      <w:proofErr w:type="spellEnd"/>
      <w:r w:rsidRPr="001C2533">
        <w:rPr>
          <w:i/>
          <w:strike/>
        </w:rPr>
        <w:t xml:space="preserve">, </w:t>
      </w:r>
      <w:proofErr w:type="spellStart"/>
      <w:r w:rsidRPr="001C2533">
        <w:rPr>
          <w:i/>
          <w:strike/>
        </w:rPr>
        <w:t>colutório</w:t>
      </w:r>
      <w:proofErr w:type="spellEnd"/>
      <w:r w:rsidRPr="001C2533">
        <w:rPr>
          <w:i/>
          <w:strike/>
        </w:rPr>
        <w:t>, pasta dentifrícia e gel.</w:t>
      </w:r>
    </w:p>
    <w:p w:rsidR="00CE01A1" w:rsidRPr="001C2533" w:rsidRDefault="003401DC" w:rsidP="003117D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1C2533">
        <w:rPr>
          <w:i/>
          <w:strike/>
        </w:rPr>
        <w:t xml:space="preserve">8) </w:t>
      </w:r>
      <w:r w:rsidRPr="001C2533">
        <w:rPr>
          <w:i/>
          <w:strike/>
          <w:lang w:eastAsia="x-none"/>
        </w:rPr>
        <w:t>f</w:t>
      </w:r>
      <w:r w:rsidR="00513881" w:rsidRPr="001C2533">
        <w:rPr>
          <w:i/>
          <w:strike/>
        </w:rPr>
        <w:t>ica proibido o uso de</w:t>
      </w:r>
      <w:r w:rsidR="00CE01A1" w:rsidRPr="001C2533">
        <w:rPr>
          <w:i/>
          <w:strike/>
        </w:rPr>
        <w:t xml:space="preserve"> NITRITO DE ISOBUTILA para fins médicos, bem como a su</w:t>
      </w:r>
      <w:r w:rsidR="00D26703" w:rsidRPr="001C2533">
        <w:rPr>
          <w:i/>
          <w:strike/>
        </w:rPr>
        <w:t xml:space="preserve">a utilização como aromatizador </w:t>
      </w:r>
      <w:r w:rsidR="00CE01A1" w:rsidRPr="001C2533">
        <w:rPr>
          <w:i/>
          <w:strike/>
        </w:rPr>
        <w:t xml:space="preserve">de ambiente ou de qualquer outra forma que possibilite o seu uso indevido. </w:t>
      </w:r>
    </w:p>
    <w:p w:rsidR="003401DC" w:rsidRPr="001C2533" w:rsidRDefault="003401DC" w:rsidP="003117D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1C2533">
        <w:rPr>
          <w:i/>
          <w:strike/>
          <w:lang w:eastAsia="x-none"/>
        </w:rPr>
        <w:t xml:space="preserve">9) </w:t>
      </w:r>
      <w:r w:rsidRPr="001C2533">
        <w:rPr>
          <w:i/>
          <w:strike/>
        </w:rPr>
        <w:t>excetua-se das disposições legais deste Regulamento Técnico</w:t>
      </w:r>
      <w:r w:rsidRPr="001C2533">
        <w:rPr>
          <w:i/>
          <w:strike/>
          <w:lang w:eastAsia="x-none"/>
        </w:rPr>
        <w:t>, o NITRITO DE ISOBUTILA, quando utilizado exclusivamente para fins industriais legítimos.</w:t>
      </w:r>
    </w:p>
    <w:p w:rsidR="00513881" w:rsidRPr="001C2533" w:rsidRDefault="00513881" w:rsidP="003117DA">
      <w:pPr>
        <w:pStyle w:val="Corpodetexto"/>
        <w:widowControl/>
        <w:spacing w:after="200" w:line="240" w:lineRule="auto"/>
        <w:ind w:firstLine="567"/>
        <w:rPr>
          <w:b/>
          <w:i/>
          <w:strike/>
        </w:rPr>
      </w:pP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- C2</w:t>
      </w: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DE SUBSTÂNCIAS RETINÓICAS</w:t>
      </w:r>
    </w:p>
    <w:p w:rsidR="00B4779A" w:rsidRPr="001C2533" w:rsidRDefault="00B4779A" w:rsidP="00A9497C">
      <w:pPr>
        <w:spacing w:after="200"/>
        <w:jc w:val="center"/>
        <w:rPr>
          <w:b/>
          <w:bCs/>
          <w:strike/>
        </w:rPr>
      </w:pPr>
      <w:r w:rsidRPr="001C2533">
        <w:rPr>
          <w:b/>
          <w:bCs/>
          <w:strike/>
        </w:rPr>
        <w:t>(Sujeitas a Notificação de Receita Especial)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C2533">
        <w:rPr>
          <w:strike/>
        </w:rPr>
        <w:t>1. ACITRETINA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C2533">
        <w:rPr>
          <w:strike/>
        </w:rPr>
        <w:t>2. ADAPALENO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C2533">
        <w:rPr>
          <w:strike/>
        </w:rPr>
        <w:t>3. BEXAROTENO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C2533">
        <w:rPr>
          <w:strike/>
        </w:rPr>
        <w:t>4. ISOTRETINOÍNA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C2533">
        <w:rPr>
          <w:strike/>
        </w:rPr>
        <w:t>5. TRETINOÍNA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4779A" w:rsidRPr="001C2533" w:rsidRDefault="00B4779A" w:rsidP="003117D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– C3</w:t>
      </w: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DE SUBSTÂNCIAS IMUNOSSUPRESSORAS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1C2533" w:rsidRDefault="00B4779A" w:rsidP="003117DA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B4779A" w:rsidRPr="001C2533" w:rsidRDefault="00B4779A" w:rsidP="003117DA">
      <w:pPr>
        <w:spacing w:after="200"/>
        <w:ind w:firstLine="567"/>
        <w:jc w:val="both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strike/>
        </w:rPr>
      </w:pP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– C4</w:t>
      </w:r>
    </w:p>
    <w:p w:rsidR="00B4779A" w:rsidRPr="001C2533" w:rsidRDefault="00B4779A" w:rsidP="00A9497C">
      <w:pPr>
        <w:pStyle w:val="Ttulo1"/>
        <w:widowControl/>
        <w:spacing w:after="200"/>
        <w:jc w:val="center"/>
        <w:rPr>
          <w:bCs w:val="0"/>
          <w:strike/>
        </w:rPr>
      </w:pPr>
      <w:r w:rsidRPr="001C2533">
        <w:rPr>
          <w:bCs w:val="0"/>
          <w:strike/>
        </w:rPr>
        <w:t>LISTA DAS SUBSTÂNCIAS ANTI-RETROVIRAIS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Receituário do Programa da DST/AIDS ou Sujeitas a Receita de Controle Especial em duas vias)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ABACAVIR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AMPRENAVIR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3.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ATAZANAVIR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4.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DARUNAVIR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5.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DELAVIRDINA</w:t>
      </w:r>
    </w:p>
    <w:p w:rsidR="006B6BD6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6.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DIDANOSINA (</w:t>
      </w:r>
      <w:proofErr w:type="spellStart"/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ddI</w:t>
      </w:r>
      <w:proofErr w:type="spellEnd"/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BE5F05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7. </w:t>
      </w:r>
      <w:r w:rsidR="00BE5F05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DOLUTEGRAVIR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8.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EFAVIRENZ</w:t>
      </w:r>
    </w:p>
    <w:p w:rsidR="00B4779A" w:rsidRPr="001C2533" w:rsidRDefault="007124E5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9.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ENFUVIRTIDA </w:t>
      </w:r>
    </w:p>
    <w:p w:rsidR="007124E5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10.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ESTAVUDINA (d4T)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11.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ETRAVIRINA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12.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FOSAMPRENAVIR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13.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INDINAVIR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14.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LAMIVUDINA (3TC)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15.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LOPINAVIR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16.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MARAVIROQUE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17.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NELFINAVIR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18.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NEVIRAPINA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19.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RALTEGRAVIR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20.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RITONAVIR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21.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SAQUINAVIR</w:t>
      </w:r>
      <w:r w:rsidR="00B4779A" w:rsidRPr="001C2533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22.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TENOFOVIR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23.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TIPRANAVIR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24.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ZALCITABINA (</w:t>
      </w:r>
      <w:proofErr w:type="spellStart"/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ddc</w:t>
      </w:r>
      <w:proofErr w:type="spellEnd"/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B4779A" w:rsidRPr="001C2533" w:rsidRDefault="007124E5" w:rsidP="003117DA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25. </w:t>
      </w:r>
      <w:r w:rsidR="00B4779A"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ZIDOVUDINA (AZT)</w:t>
      </w:r>
    </w:p>
    <w:p w:rsidR="00B4779A" w:rsidRPr="001C2533" w:rsidRDefault="00B4779A" w:rsidP="003117DA">
      <w:pPr>
        <w:spacing w:after="200"/>
        <w:ind w:firstLine="567"/>
        <w:jc w:val="both"/>
        <w:rPr>
          <w:strike/>
        </w:rPr>
      </w:pPr>
    </w:p>
    <w:p w:rsidR="00B4779A" w:rsidRPr="001C2533" w:rsidRDefault="00B4779A" w:rsidP="003117DA">
      <w:pPr>
        <w:spacing w:after="200"/>
        <w:ind w:firstLine="567"/>
        <w:jc w:val="both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2) os medicamentos à base de substâncias </w:t>
      </w:r>
      <w:proofErr w:type="spellStart"/>
      <w:r w:rsidRPr="001C2533">
        <w:rPr>
          <w:i/>
          <w:iCs/>
          <w:strike/>
        </w:rPr>
        <w:t>anti-retrovirais</w:t>
      </w:r>
      <w:proofErr w:type="spellEnd"/>
      <w:r w:rsidRPr="001C2533">
        <w:rPr>
          <w:i/>
          <w:iCs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3) os medicamentos à base de substâncias </w:t>
      </w:r>
      <w:proofErr w:type="spellStart"/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anti-retrovirais</w:t>
      </w:r>
      <w:proofErr w:type="spellEnd"/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acima elencadas, quando dispensados em farmácias e drogarias, ficam sujeitos a venda sob Receita de Controle Especial em 2 (duas) vias.</w:t>
      </w:r>
    </w:p>
    <w:p w:rsidR="003F7A13" w:rsidRPr="001C2533" w:rsidRDefault="00CD3563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</w:t>
      </w:r>
      <w:r w:rsidR="003F7A13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excetua-se das disposições legais deste Regulamento Técnico os medicamentos indicados exclusivamente para o tratamento de Hepatite C que contenham em sua formulação a substância </w:t>
      </w:r>
      <w:r w:rsidR="00B15487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RITONAVIR</w:t>
      </w:r>
      <w:r w:rsidR="003F7A13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associação com outros ativos</w:t>
      </w:r>
      <w:r w:rsidR="006F6414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</w:t>
      </w:r>
      <w:r w:rsidR="003F7A13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não </w:t>
      </w:r>
      <w:r w:rsidR="006F6414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sejam</w:t>
      </w:r>
      <w:r w:rsidR="003F7A13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substâncias sujeitas ao controle especial da Portaria SVS/MS nº 344/9</w:t>
      </w:r>
      <w:r w:rsidR="006F6414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8</w:t>
      </w:r>
      <w:r w:rsidR="003F7A13"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1C2533" w:rsidRDefault="00B4779A" w:rsidP="003117D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C2533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2. BOLASTERONA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3. BOLDENONA</w:t>
      </w:r>
    </w:p>
    <w:p w:rsidR="00B4779A" w:rsidRPr="001C2533" w:rsidRDefault="00B4779A" w:rsidP="003117DA">
      <w:pPr>
        <w:spacing w:after="200"/>
        <w:ind w:firstLine="567"/>
        <w:rPr>
          <w:b/>
          <w:bCs/>
          <w:strike/>
          <w:u w:val="single"/>
        </w:rPr>
      </w:pPr>
      <w:r w:rsidRPr="001C2533">
        <w:rPr>
          <w:strike/>
        </w:rPr>
        <w:t>4. CLOROXOMESTERONA</w:t>
      </w:r>
      <w:r w:rsidRPr="001C2533">
        <w:rPr>
          <w:b/>
          <w:bCs/>
          <w:strike/>
          <w:u w:val="single"/>
        </w:rPr>
        <w:t xml:space="preserve"> 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 xml:space="preserve">5. CLOSTEBOL 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6. DEIDROCLORMETILTESTOSTERONA</w:t>
      </w:r>
    </w:p>
    <w:p w:rsidR="00B4779A" w:rsidRPr="001C2533" w:rsidRDefault="00B4779A" w:rsidP="003117D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C2533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1C2533" w:rsidRDefault="00B4779A" w:rsidP="003117D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C2533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1C2533" w:rsidRDefault="00B4779A" w:rsidP="003117DA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1C2533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 xml:space="preserve">14. METANDIENONA </w:t>
      </w:r>
    </w:p>
    <w:p w:rsidR="00B4779A" w:rsidRPr="001C2533" w:rsidRDefault="00B4779A" w:rsidP="003117DA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1C253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17. METENOLONA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19. MIBOLERONA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1C2533" w:rsidRDefault="00B4779A" w:rsidP="003117D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C2533">
        <w:rPr>
          <w:b w:val="0"/>
          <w:bCs w:val="0"/>
          <w:strike/>
          <w:sz w:val="24"/>
          <w:szCs w:val="24"/>
        </w:rPr>
        <w:t>21. NORETANDROLONA</w:t>
      </w:r>
    </w:p>
    <w:p w:rsidR="00B4779A" w:rsidRPr="001C2533" w:rsidRDefault="00B4779A" w:rsidP="003117D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C2533">
        <w:rPr>
          <w:b w:val="0"/>
          <w:bCs w:val="0"/>
          <w:strike/>
          <w:sz w:val="24"/>
          <w:szCs w:val="24"/>
        </w:rPr>
        <w:t>22. OXANDROLONA</w:t>
      </w:r>
    </w:p>
    <w:p w:rsidR="00B4779A" w:rsidRPr="001C2533" w:rsidRDefault="00B4779A" w:rsidP="003117D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C2533">
        <w:rPr>
          <w:b w:val="0"/>
          <w:bCs w:val="0"/>
          <w:strike/>
          <w:sz w:val="24"/>
          <w:szCs w:val="24"/>
        </w:rPr>
        <w:t>23. OXIMESTERONA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25. PRASTERONA (DEIDROEPIANDROSTERONA – DHEA)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26. SOMATROPINA (HORMÔNIO DO CRESCIMENTO HUMANO)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>27. TESTOSTERONA</w:t>
      </w:r>
    </w:p>
    <w:p w:rsidR="00B4779A" w:rsidRPr="001C2533" w:rsidRDefault="00B4779A" w:rsidP="003117D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C2533">
        <w:rPr>
          <w:b w:val="0"/>
          <w:bCs w:val="0"/>
          <w:strike/>
          <w:sz w:val="24"/>
          <w:szCs w:val="24"/>
        </w:rPr>
        <w:t>28. TREMBOLONA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C2533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C2533" w:rsidRDefault="00A9497C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br w:type="page"/>
      </w:r>
      <w:r w:rsidR="00B4779A"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D1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1C2533" w:rsidRDefault="00B4779A" w:rsidP="003117DA">
      <w:pPr>
        <w:spacing w:after="200"/>
        <w:ind w:firstLine="567"/>
        <w:jc w:val="center"/>
        <w:rPr>
          <w:strike/>
        </w:rPr>
      </w:pP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1.  </w:t>
      </w:r>
      <w:r w:rsidR="00B4779A" w:rsidRPr="001C2533">
        <w:rPr>
          <w:strike/>
        </w:rPr>
        <w:t>1-FENIL-2-PROPANONA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2.  </w:t>
      </w:r>
      <w:r w:rsidR="00B4779A" w:rsidRPr="001C2533">
        <w:rPr>
          <w:strike/>
        </w:rPr>
        <w:t>3,4 - METILENDIOXIFENIL-2-PROPANONA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3.  </w:t>
      </w:r>
      <w:r w:rsidR="00B4779A" w:rsidRPr="001C2533">
        <w:rPr>
          <w:strike/>
        </w:rPr>
        <w:t>ACIDO ANTRANÍLICO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4.  </w:t>
      </w:r>
      <w:r w:rsidR="00B4779A" w:rsidRPr="001C2533">
        <w:rPr>
          <w:strike/>
        </w:rPr>
        <w:t>ÁCIDO FENILACETICO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5.  </w:t>
      </w:r>
      <w:r w:rsidR="00B4779A" w:rsidRPr="001C2533">
        <w:rPr>
          <w:strike/>
        </w:rPr>
        <w:t xml:space="preserve">ÁCIDO LISÉRGICO 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6.  </w:t>
      </w:r>
      <w:r w:rsidR="00B4779A" w:rsidRPr="001C2533">
        <w:rPr>
          <w:strike/>
        </w:rPr>
        <w:t>ÁCIDO N-ACETILANTRANÍLICO</w:t>
      </w:r>
    </w:p>
    <w:p w:rsidR="000A6C89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1C2533">
        <w:rPr>
          <w:strike/>
          <w:color w:val="000000"/>
        </w:rPr>
        <w:t xml:space="preserve">7.  </w:t>
      </w:r>
      <w:r w:rsidR="000A6C89" w:rsidRPr="001C2533">
        <w:rPr>
          <w:strike/>
          <w:color w:val="000000"/>
        </w:rPr>
        <w:t>ALFA-FENILACETOACETONITRILO</w:t>
      </w:r>
      <w:r w:rsidR="00BB397D" w:rsidRPr="001C2533">
        <w:rPr>
          <w:strike/>
          <w:color w:val="000000"/>
        </w:rPr>
        <w:t xml:space="preserve"> (</w:t>
      </w:r>
      <w:r w:rsidR="000A6C89" w:rsidRPr="001C2533">
        <w:rPr>
          <w:strike/>
          <w:color w:val="000000"/>
        </w:rPr>
        <w:t>APAAN</w:t>
      </w:r>
      <w:r w:rsidR="00BB397D" w:rsidRPr="001C2533">
        <w:rPr>
          <w:strike/>
          <w:color w:val="000000"/>
        </w:rPr>
        <w:t>)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8.  </w:t>
      </w:r>
      <w:r w:rsidR="00B4779A" w:rsidRPr="001C2533">
        <w:rPr>
          <w:strike/>
        </w:rPr>
        <w:t>DIIDROERGOTAMINA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9.  </w:t>
      </w:r>
      <w:r w:rsidR="00B4779A" w:rsidRPr="001C2533">
        <w:rPr>
          <w:strike/>
        </w:rPr>
        <w:t>DIIDROERGOMETRINA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10.  </w:t>
      </w:r>
      <w:r w:rsidR="00B4779A" w:rsidRPr="001C2533">
        <w:rPr>
          <w:strike/>
        </w:rPr>
        <w:t>EFEDRINA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11.  </w:t>
      </w:r>
      <w:r w:rsidR="00B4779A" w:rsidRPr="001C2533">
        <w:rPr>
          <w:strike/>
        </w:rPr>
        <w:t>ERGOMETRINA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12.  </w:t>
      </w:r>
      <w:r w:rsidR="00B4779A" w:rsidRPr="001C2533">
        <w:rPr>
          <w:strike/>
        </w:rPr>
        <w:t>ERGOTAMINA</w:t>
      </w:r>
    </w:p>
    <w:p w:rsidR="00B4779A" w:rsidRPr="001C2533" w:rsidRDefault="00800758" w:rsidP="003117D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13.  </w:t>
      </w:r>
      <w:r w:rsidR="00B4779A" w:rsidRPr="001C2533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14.  </w:t>
      </w:r>
      <w:r w:rsidR="00B4779A" w:rsidRPr="001C2533">
        <w:rPr>
          <w:strike/>
        </w:rPr>
        <w:t>ISOSAFROL</w:t>
      </w:r>
    </w:p>
    <w:p w:rsidR="00B4779A" w:rsidRPr="001C2533" w:rsidRDefault="00800758" w:rsidP="003117D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15.  </w:t>
      </w:r>
      <w:r w:rsidR="00B4779A" w:rsidRPr="001C2533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1C2533" w:rsidRDefault="00800758" w:rsidP="003117D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16.  </w:t>
      </w:r>
      <w:r w:rsidR="00B4779A" w:rsidRPr="001C2533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1C2533" w:rsidRDefault="00800758" w:rsidP="003117D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17.  </w:t>
      </w:r>
      <w:r w:rsidR="00B4779A" w:rsidRPr="001C2533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18.  </w:t>
      </w:r>
      <w:r w:rsidR="00B4779A" w:rsidRPr="001C2533">
        <w:rPr>
          <w:strike/>
        </w:rPr>
        <w:t>PIPERONAL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19.  </w:t>
      </w:r>
      <w:r w:rsidR="00B4779A" w:rsidRPr="001C2533">
        <w:rPr>
          <w:strike/>
        </w:rPr>
        <w:t>PSEUDOEFEDRINA</w:t>
      </w:r>
    </w:p>
    <w:p w:rsidR="00B4779A" w:rsidRPr="001C2533" w:rsidRDefault="00800758" w:rsidP="003117D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20.  </w:t>
      </w:r>
      <w:r w:rsidR="00B4779A" w:rsidRPr="001C2533">
        <w:rPr>
          <w:strike/>
        </w:rPr>
        <w:t>SAFROL</w:t>
      </w: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</w:p>
    <w:p w:rsidR="00A9497C" w:rsidRPr="001C2533" w:rsidRDefault="00A9497C" w:rsidP="003117DA">
      <w:pPr>
        <w:spacing w:after="200"/>
        <w:ind w:firstLine="567"/>
        <w:rPr>
          <w:i/>
          <w:iCs/>
          <w:strike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1C2533" w:rsidRDefault="00B4779A" w:rsidP="003117D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  <w:strike/>
        </w:rPr>
      </w:pPr>
      <w:r w:rsidRPr="001C2533">
        <w:rPr>
          <w:i/>
          <w:iCs/>
          <w:strike/>
        </w:rPr>
        <w:t xml:space="preserve">2) ficam também sob controle as substâncias: </w:t>
      </w:r>
      <w:r w:rsidRPr="001C2533">
        <w:rPr>
          <w:i/>
          <w:iCs/>
          <w:caps/>
          <w:strike/>
        </w:rPr>
        <w:t>mesilato de diidroergotamina</w:t>
      </w:r>
      <w:r w:rsidRPr="001C2533">
        <w:rPr>
          <w:i/>
          <w:iCs/>
          <w:strike/>
        </w:rPr>
        <w:t xml:space="preserve">, TARTARATO DE DIIDROERGOTAMINA, </w:t>
      </w:r>
      <w:r w:rsidRPr="001C2533">
        <w:rPr>
          <w:i/>
          <w:iCs/>
          <w:caps/>
          <w:strike/>
        </w:rPr>
        <w:t>maleato de ergometrina, TARTARATO DE ERGOMETRINA E tartarato de ergotamina.</w:t>
      </w:r>
    </w:p>
    <w:p w:rsidR="00B4779A" w:rsidRPr="001C2533" w:rsidRDefault="00B4779A" w:rsidP="003117DA">
      <w:pPr>
        <w:spacing w:after="200"/>
        <w:ind w:firstLine="567"/>
        <w:jc w:val="both"/>
        <w:rPr>
          <w:i/>
          <w:iCs/>
          <w:strike/>
        </w:rPr>
      </w:pPr>
      <w:r w:rsidRPr="001C2533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1C2533" w:rsidRDefault="00B4779A" w:rsidP="003117DA">
      <w:pPr>
        <w:pStyle w:val="Corpodetexto3"/>
        <w:spacing w:after="200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1C2533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</w:t>
      </w:r>
      <w:proofErr w:type="spellStart"/>
      <w:r w:rsidRPr="001C2533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1C2533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1C2533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1C2533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1C2533" w:rsidRDefault="00F449BF" w:rsidP="003117DA">
      <w:pPr>
        <w:pStyle w:val="Corpodetexto"/>
        <w:spacing w:after="200" w:line="240" w:lineRule="auto"/>
        <w:ind w:firstLine="567"/>
        <w:rPr>
          <w:i/>
          <w:iCs/>
          <w:strike/>
          <w:kern w:val="0"/>
        </w:rPr>
      </w:pPr>
      <w:r w:rsidRPr="001C2533">
        <w:rPr>
          <w:i/>
          <w:iCs/>
          <w:strike/>
          <w:kern w:val="0"/>
        </w:rPr>
        <w:t>5) ficam também sob controle todos os</w:t>
      </w:r>
      <w:r w:rsidR="00CC5E5C" w:rsidRPr="001C2533">
        <w:rPr>
          <w:i/>
          <w:iCs/>
          <w:strike/>
          <w:kern w:val="0"/>
        </w:rPr>
        <w:t xml:space="preserve"> isômeros ópticos da substância</w:t>
      </w:r>
      <w:r w:rsidRPr="001C2533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1C2533" w:rsidRDefault="00B4779A" w:rsidP="003117DA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color w:val="FF0000"/>
          <w:kern w:val="16"/>
          <w:sz w:val="24"/>
          <w:szCs w:val="24"/>
          <w:u w:val="single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B4779A" w:rsidRPr="001C2533" w:rsidRDefault="00B4779A" w:rsidP="00A9497C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C2533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B4779A" w:rsidRPr="001C2533" w:rsidRDefault="00B4779A" w:rsidP="00A9497C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trike/>
          <w:sz w:val="24"/>
          <w:szCs w:val="24"/>
        </w:rPr>
      </w:pPr>
      <w:r w:rsidRPr="001C2533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1C2533" w:rsidRDefault="00B4779A" w:rsidP="003117DA">
      <w:pPr>
        <w:pStyle w:val="Cabealho"/>
        <w:tabs>
          <w:tab w:val="clear" w:pos="4419"/>
          <w:tab w:val="clear" w:pos="8838"/>
        </w:tabs>
        <w:spacing w:after="200"/>
        <w:ind w:firstLine="567"/>
        <w:jc w:val="center"/>
        <w:rPr>
          <w:b/>
          <w:bCs/>
          <w:strike/>
          <w:sz w:val="24"/>
          <w:szCs w:val="24"/>
        </w:rPr>
      </w:pP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1. ACETONA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2. ÁCIDO CLORÍDRICO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3. ÁCIDO SULFÚRICO 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4. ANIDRIDO ACÉTICO 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5. CLORETO DE ETILA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6. CLORETO DE METILENO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7. CLOROFÓRMIO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8. ÉTER ETÍLICO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9. METIL ETIL CETONA 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10. PERMANGANATO DE POTÁSSIO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11. SULFATO DE SÓDIO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12. TOLUENO </w:t>
      </w:r>
    </w:p>
    <w:p w:rsidR="00B4779A" w:rsidRPr="001C2533" w:rsidRDefault="00B4779A" w:rsidP="003117DA">
      <w:pPr>
        <w:pStyle w:val="Cabealho"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1C2533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1C2533">
        <w:rPr>
          <w:i/>
          <w:iCs/>
          <w:strike/>
        </w:rPr>
        <w:t xml:space="preserve"> Normativa n.º 06 de 25/09/1997;</w:t>
      </w:r>
    </w:p>
    <w:p w:rsidR="00B4779A" w:rsidRPr="001C2533" w:rsidRDefault="00B4779A" w:rsidP="003117D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o insumo químico ou substância CLOROFÓRMIO está proibido para uso em medicamentos.</w:t>
      </w:r>
    </w:p>
    <w:p w:rsidR="00B4779A" w:rsidRPr="001C2533" w:rsidRDefault="00B4779A" w:rsidP="003117D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3) o CLORETO DE ETILA,  por meio da Resolução n.º 1, de 5 </w:t>
      </w:r>
      <w:r w:rsidR="003818FF" w:rsidRPr="001C2533">
        <w:rPr>
          <w:i/>
          <w:iCs/>
          <w:strike/>
        </w:rPr>
        <w:t>de fevereiro de 2001, foi incluí</w:t>
      </w:r>
      <w:r w:rsidRPr="001C2533">
        <w:rPr>
          <w:i/>
          <w:iCs/>
          <w:strike/>
        </w:rPr>
        <w:t>do n</w:t>
      </w:r>
      <w:r w:rsidR="003818FF" w:rsidRPr="001C2533">
        <w:rPr>
          <w:i/>
          <w:iCs/>
          <w:strike/>
        </w:rPr>
        <w:t>a relação de substâncias consta</w:t>
      </w:r>
      <w:r w:rsidRPr="001C2533">
        <w:rPr>
          <w:i/>
          <w:iCs/>
          <w:strike/>
        </w:rPr>
        <w:t>ntes do artigo 1º da Resolução n.º 1-MJ, de 7 de novembro de 1995.</w:t>
      </w:r>
    </w:p>
    <w:p w:rsidR="00B4779A" w:rsidRPr="001C2533" w:rsidRDefault="00B4779A" w:rsidP="003117D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4) quando os insumos desta lista, forem utilizados para fins de fabricação de produtos sujeitos a vigilância sanitária,  as empresas devem atender a legislação sanitária  específica.</w:t>
      </w:r>
    </w:p>
    <w:p w:rsidR="00B4779A" w:rsidRPr="001C2533" w:rsidRDefault="00B4779A" w:rsidP="00A9497C">
      <w:pPr>
        <w:pStyle w:val="Corpodetexto"/>
        <w:widowControl/>
        <w:tabs>
          <w:tab w:val="left" w:pos="420"/>
        </w:tabs>
        <w:spacing w:after="200" w:line="240" w:lineRule="auto"/>
        <w:rPr>
          <w:b/>
          <w:strike/>
        </w:rPr>
      </w:pPr>
    </w:p>
    <w:p w:rsidR="00B4779A" w:rsidRPr="001C2533" w:rsidRDefault="00B4779A" w:rsidP="00A9497C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1C2533">
        <w:rPr>
          <w:rFonts w:ascii="Times New Roman" w:hAnsi="Times New Roman" w:cs="Times New Roman"/>
          <w:bCs w:val="0"/>
          <w:strike/>
        </w:rPr>
        <w:t>LISTA – E</w:t>
      </w:r>
    </w:p>
    <w:p w:rsidR="00B4779A" w:rsidRPr="001C2533" w:rsidRDefault="00B4779A" w:rsidP="00A9497C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1C2533">
        <w:rPr>
          <w:rFonts w:ascii="Times New Roman" w:hAnsi="Times New Roman" w:cs="Times New Roman"/>
          <w:bCs w:val="0"/>
          <w:strike/>
        </w:rPr>
        <w:t>LISTA DE PLANTAS PROSCRITAS QUE PODEM ORIGINAR SUBSTÂNCIAS</w:t>
      </w:r>
    </w:p>
    <w:p w:rsidR="00B4779A" w:rsidRPr="001C2533" w:rsidRDefault="00B4779A" w:rsidP="00A9497C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1C2533">
        <w:rPr>
          <w:rFonts w:ascii="Times New Roman" w:hAnsi="Times New Roman" w:cs="Times New Roman"/>
          <w:bCs w:val="0"/>
          <w:strike/>
        </w:rPr>
        <w:t xml:space="preserve"> ENTORPECENTES E/OU PSICOTRÓPICAS</w:t>
      </w:r>
      <w:r w:rsidRPr="001C2533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strike/>
        </w:rPr>
        <w:t xml:space="preserve">1. </w:t>
      </w:r>
      <w:proofErr w:type="spellStart"/>
      <w:r w:rsidRPr="001C2533">
        <w:rPr>
          <w:i/>
          <w:iCs/>
          <w:strike/>
        </w:rPr>
        <w:t>Cannabis</w:t>
      </w:r>
      <w:proofErr w:type="spellEnd"/>
      <w:r w:rsidRPr="001C2533">
        <w:rPr>
          <w:i/>
          <w:iCs/>
          <w:strike/>
        </w:rPr>
        <w:t xml:space="preserve"> sativa</w:t>
      </w:r>
      <w:r w:rsidRPr="001C2533">
        <w:rPr>
          <w:strike/>
        </w:rPr>
        <w:t xml:space="preserve"> L..</w:t>
      </w:r>
    </w:p>
    <w:p w:rsidR="00B4779A" w:rsidRPr="001C2533" w:rsidRDefault="00B4779A" w:rsidP="003117DA">
      <w:pPr>
        <w:spacing w:after="200"/>
        <w:ind w:firstLine="567"/>
        <w:rPr>
          <w:strike/>
          <w:lang w:val="en-US"/>
        </w:rPr>
      </w:pPr>
      <w:r w:rsidRPr="001C2533">
        <w:rPr>
          <w:i/>
          <w:iCs/>
          <w:strike/>
          <w:lang w:val="en-US"/>
        </w:rPr>
        <w:t xml:space="preserve">2. </w:t>
      </w:r>
      <w:proofErr w:type="spellStart"/>
      <w:r w:rsidRPr="001C2533">
        <w:rPr>
          <w:i/>
          <w:iCs/>
          <w:strike/>
          <w:lang w:val="en-US"/>
        </w:rPr>
        <w:t>Claviceps</w:t>
      </w:r>
      <w:proofErr w:type="spellEnd"/>
      <w:r w:rsidRPr="001C2533">
        <w:rPr>
          <w:i/>
          <w:iCs/>
          <w:strike/>
          <w:lang w:val="en-US"/>
        </w:rPr>
        <w:t xml:space="preserve"> </w:t>
      </w:r>
      <w:proofErr w:type="spellStart"/>
      <w:r w:rsidRPr="001C2533">
        <w:rPr>
          <w:i/>
          <w:iCs/>
          <w:strike/>
          <w:lang w:val="en-US"/>
        </w:rPr>
        <w:t>paspali</w:t>
      </w:r>
      <w:proofErr w:type="spellEnd"/>
      <w:r w:rsidRPr="001C2533">
        <w:rPr>
          <w:i/>
          <w:iCs/>
          <w:strike/>
          <w:lang w:val="en-US"/>
        </w:rPr>
        <w:t xml:space="preserve"> </w:t>
      </w:r>
      <w:r w:rsidRPr="001C2533">
        <w:rPr>
          <w:strike/>
          <w:lang w:val="en-US"/>
        </w:rPr>
        <w:t xml:space="preserve">Stevens &amp; Hall. 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C2533">
        <w:rPr>
          <w:strike/>
          <w:lang w:val="en-US"/>
        </w:rPr>
        <w:t xml:space="preserve">3. </w:t>
      </w:r>
      <w:r w:rsidRPr="001C2533">
        <w:rPr>
          <w:i/>
          <w:iCs/>
          <w:strike/>
          <w:lang w:val="en-US"/>
        </w:rPr>
        <w:t xml:space="preserve">Datura </w:t>
      </w:r>
      <w:proofErr w:type="spellStart"/>
      <w:r w:rsidRPr="001C2533">
        <w:rPr>
          <w:i/>
          <w:iCs/>
          <w:strike/>
          <w:lang w:val="en-US"/>
        </w:rPr>
        <w:t>suaveolens</w:t>
      </w:r>
      <w:proofErr w:type="spellEnd"/>
      <w:r w:rsidRPr="001C2533">
        <w:rPr>
          <w:strike/>
          <w:lang w:val="en-US"/>
        </w:rPr>
        <w:t xml:space="preserve"> </w:t>
      </w:r>
      <w:proofErr w:type="spellStart"/>
      <w:r w:rsidRPr="001C2533">
        <w:rPr>
          <w:strike/>
          <w:lang w:val="en-US"/>
        </w:rPr>
        <w:t>Willd</w:t>
      </w:r>
      <w:proofErr w:type="spellEnd"/>
      <w:r w:rsidRPr="001C2533">
        <w:rPr>
          <w:strike/>
          <w:lang w:val="en-US"/>
        </w:rPr>
        <w:t>.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C2533">
        <w:rPr>
          <w:strike/>
          <w:lang w:val="en-US"/>
        </w:rPr>
        <w:t xml:space="preserve">4. </w:t>
      </w:r>
      <w:proofErr w:type="spellStart"/>
      <w:r w:rsidRPr="001C2533">
        <w:rPr>
          <w:i/>
          <w:iCs/>
          <w:strike/>
          <w:lang w:val="en-US"/>
        </w:rPr>
        <w:t>Erythroxylum</w:t>
      </w:r>
      <w:proofErr w:type="spellEnd"/>
      <w:r w:rsidRPr="001C2533">
        <w:rPr>
          <w:i/>
          <w:iCs/>
          <w:strike/>
          <w:lang w:val="en-US"/>
        </w:rPr>
        <w:t xml:space="preserve"> coca</w:t>
      </w:r>
      <w:r w:rsidRPr="001C2533">
        <w:rPr>
          <w:strike/>
          <w:lang w:val="en-US"/>
        </w:rPr>
        <w:t xml:space="preserve"> Lam.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C2533">
        <w:rPr>
          <w:strike/>
          <w:lang w:val="en-US"/>
        </w:rPr>
        <w:t xml:space="preserve">5. </w:t>
      </w:r>
      <w:proofErr w:type="spellStart"/>
      <w:r w:rsidRPr="001C2533">
        <w:rPr>
          <w:i/>
          <w:iCs/>
          <w:strike/>
          <w:lang w:val="en-US"/>
        </w:rPr>
        <w:t>Lophophora</w:t>
      </w:r>
      <w:proofErr w:type="spellEnd"/>
      <w:r w:rsidRPr="001C2533">
        <w:rPr>
          <w:i/>
          <w:iCs/>
          <w:strike/>
          <w:lang w:val="en-US"/>
        </w:rPr>
        <w:t xml:space="preserve"> </w:t>
      </w:r>
      <w:proofErr w:type="spellStart"/>
      <w:r w:rsidRPr="001C2533">
        <w:rPr>
          <w:i/>
          <w:iCs/>
          <w:strike/>
          <w:lang w:val="en-US"/>
        </w:rPr>
        <w:t>williamsii</w:t>
      </w:r>
      <w:proofErr w:type="spellEnd"/>
      <w:r w:rsidRPr="001C2533">
        <w:rPr>
          <w:strike/>
          <w:lang w:val="en-US"/>
        </w:rPr>
        <w:t xml:space="preserve"> </w:t>
      </w:r>
      <w:proofErr w:type="spellStart"/>
      <w:r w:rsidRPr="001C2533">
        <w:rPr>
          <w:strike/>
          <w:lang w:val="en-US"/>
        </w:rPr>
        <w:t>Coult</w:t>
      </w:r>
      <w:proofErr w:type="spellEnd"/>
      <w:r w:rsidRPr="001C2533">
        <w:rPr>
          <w:strike/>
          <w:lang w:val="en-US"/>
        </w:rPr>
        <w:t>.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1C2533">
        <w:rPr>
          <w:strike/>
        </w:rPr>
        <w:t xml:space="preserve">6. </w:t>
      </w:r>
      <w:proofErr w:type="spellStart"/>
      <w:r w:rsidRPr="001C2533">
        <w:rPr>
          <w:i/>
          <w:iCs/>
          <w:strike/>
        </w:rPr>
        <w:t>Papaver</w:t>
      </w:r>
      <w:proofErr w:type="spellEnd"/>
      <w:r w:rsidRPr="001C2533">
        <w:rPr>
          <w:i/>
          <w:iCs/>
          <w:strike/>
        </w:rPr>
        <w:t xml:space="preserve"> </w:t>
      </w:r>
      <w:proofErr w:type="spellStart"/>
      <w:r w:rsidRPr="001C2533">
        <w:rPr>
          <w:i/>
          <w:iCs/>
          <w:strike/>
        </w:rPr>
        <w:t>Somniferum</w:t>
      </w:r>
      <w:proofErr w:type="spellEnd"/>
      <w:r w:rsidRPr="001C2533">
        <w:rPr>
          <w:i/>
          <w:iCs/>
          <w:strike/>
        </w:rPr>
        <w:t xml:space="preserve"> </w:t>
      </w:r>
      <w:r w:rsidRPr="001C2533">
        <w:rPr>
          <w:strike/>
        </w:rPr>
        <w:t>L..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 xml:space="preserve">7. </w:t>
      </w:r>
      <w:proofErr w:type="spellStart"/>
      <w:r w:rsidRPr="001C2533">
        <w:rPr>
          <w:i/>
          <w:iCs/>
          <w:strike/>
        </w:rPr>
        <w:t>Prestonia</w:t>
      </w:r>
      <w:proofErr w:type="spellEnd"/>
      <w:r w:rsidRPr="001C2533">
        <w:rPr>
          <w:i/>
          <w:iCs/>
          <w:strike/>
        </w:rPr>
        <w:t xml:space="preserve"> </w:t>
      </w:r>
      <w:proofErr w:type="spellStart"/>
      <w:r w:rsidRPr="001C2533">
        <w:rPr>
          <w:i/>
          <w:iCs/>
          <w:strike/>
        </w:rPr>
        <w:t>amazonica</w:t>
      </w:r>
      <w:proofErr w:type="spellEnd"/>
      <w:r w:rsidRPr="001C2533">
        <w:rPr>
          <w:strike/>
        </w:rPr>
        <w:t xml:space="preserve"> J. F. </w:t>
      </w:r>
      <w:proofErr w:type="spellStart"/>
      <w:r w:rsidRPr="001C2533">
        <w:rPr>
          <w:strike/>
        </w:rPr>
        <w:t>Macbr</w:t>
      </w:r>
      <w:proofErr w:type="spellEnd"/>
      <w:r w:rsidRPr="001C2533">
        <w:rPr>
          <w:strike/>
        </w:rPr>
        <w:t>.</w:t>
      </w:r>
    </w:p>
    <w:p w:rsidR="00B4779A" w:rsidRPr="001C2533" w:rsidRDefault="00B4779A" w:rsidP="003117DA">
      <w:pPr>
        <w:tabs>
          <w:tab w:val="left" w:pos="360"/>
        </w:tabs>
        <w:spacing w:after="200"/>
        <w:ind w:firstLine="567"/>
        <w:rPr>
          <w:strike/>
        </w:rPr>
      </w:pPr>
      <w:r w:rsidRPr="001C2533">
        <w:rPr>
          <w:strike/>
        </w:rPr>
        <w:t>8.</w:t>
      </w:r>
      <w:r w:rsidRPr="001C2533">
        <w:rPr>
          <w:i/>
          <w:strike/>
        </w:rPr>
        <w:t xml:space="preserve"> </w:t>
      </w:r>
      <w:proofErr w:type="spellStart"/>
      <w:r w:rsidRPr="001C2533">
        <w:rPr>
          <w:i/>
          <w:strike/>
        </w:rPr>
        <w:t>Salvia</w:t>
      </w:r>
      <w:proofErr w:type="spellEnd"/>
      <w:r w:rsidRPr="001C2533">
        <w:rPr>
          <w:i/>
          <w:strike/>
        </w:rPr>
        <w:t xml:space="preserve"> </w:t>
      </w:r>
      <w:proofErr w:type="spellStart"/>
      <w:r w:rsidRPr="001C2533">
        <w:rPr>
          <w:i/>
          <w:strike/>
        </w:rPr>
        <w:t>Divinorum</w:t>
      </w:r>
      <w:proofErr w:type="spellEnd"/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1) </w:t>
      </w:r>
      <w:r w:rsidRPr="001C2533">
        <w:rPr>
          <w:i/>
          <w:strike/>
        </w:rPr>
        <w:t>ficam proibidas a importação, a exportação, o comércio, a manipulação e o uso das plantas enumeradas acima.</w:t>
      </w:r>
    </w:p>
    <w:p w:rsidR="007B42E9" w:rsidRPr="001C2533" w:rsidRDefault="007B42E9" w:rsidP="003117D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1C2533" w:rsidRDefault="00B4779A" w:rsidP="003117DA">
      <w:pPr>
        <w:spacing w:after="200"/>
        <w:ind w:firstLine="567"/>
        <w:rPr>
          <w:strike/>
        </w:rPr>
      </w:pPr>
      <w:r w:rsidRPr="001C2533">
        <w:rPr>
          <w:i/>
          <w:iCs/>
          <w:strike/>
        </w:rPr>
        <w:t xml:space="preserve">3) a planta </w:t>
      </w:r>
      <w:proofErr w:type="spellStart"/>
      <w:r w:rsidRPr="001C2533">
        <w:rPr>
          <w:i/>
          <w:iCs/>
          <w:strike/>
        </w:rPr>
        <w:t>Lophophora</w:t>
      </w:r>
      <w:proofErr w:type="spellEnd"/>
      <w:r w:rsidRPr="001C2533">
        <w:rPr>
          <w:i/>
          <w:iCs/>
          <w:strike/>
        </w:rPr>
        <w:t xml:space="preserve"> </w:t>
      </w:r>
      <w:proofErr w:type="spellStart"/>
      <w:r w:rsidRPr="001C2533">
        <w:rPr>
          <w:i/>
          <w:iCs/>
          <w:strike/>
        </w:rPr>
        <w:t>williamsii</w:t>
      </w:r>
      <w:proofErr w:type="spellEnd"/>
      <w:r w:rsidRPr="001C2533">
        <w:rPr>
          <w:strike/>
        </w:rPr>
        <w:t xml:space="preserve"> </w:t>
      </w:r>
      <w:proofErr w:type="spellStart"/>
      <w:r w:rsidRPr="001C2533">
        <w:rPr>
          <w:strike/>
        </w:rPr>
        <w:t>Coult</w:t>
      </w:r>
      <w:proofErr w:type="spellEnd"/>
      <w:r w:rsidRPr="001C2533">
        <w:rPr>
          <w:strike/>
        </w:rPr>
        <w:t xml:space="preserve">. </w:t>
      </w:r>
      <w:proofErr w:type="spellStart"/>
      <w:r w:rsidRPr="001C2533">
        <w:rPr>
          <w:i/>
          <w:iCs/>
          <w:strike/>
        </w:rPr>
        <w:t>é</w:t>
      </w:r>
      <w:proofErr w:type="spellEnd"/>
      <w:r w:rsidRPr="001C2533">
        <w:rPr>
          <w:i/>
          <w:iCs/>
          <w:strike/>
        </w:rPr>
        <w:t xml:space="preserve"> comumente conhecida como cacto </w:t>
      </w:r>
      <w:proofErr w:type="spellStart"/>
      <w:r w:rsidRPr="001C2533">
        <w:rPr>
          <w:i/>
          <w:iCs/>
          <w:strike/>
        </w:rPr>
        <w:t>peyote</w:t>
      </w:r>
      <w:proofErr w:type="spellEnd"/>
      <w:r w:rsidRPr="001C2533">
        <w:rPr>
          <w:strike/>
        </w:rPr>
        <w:t>.</w:t>
      </w:r>
    </w:p>
    <w:p w:rsidR="00B4779A" w:rsidRPr="001C2533" w:rsidRDefault="00B4779A" w:rsidP="003117D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C2533">
        <w:rPr>
          <w:strike/>
        </w:rPr>
        <w:t>4)</w:t>
      </w:r>
      <w:r w:rsidRPr="001C2533">
        <w:rPr>
          <w:i/>
          <w:strike/>
        </w:rPr>
        <w:t xml:space="preserve"> </w:t>
      </w:r>
      <w:r w:rsidRPr="001C2533">
        <w:rPr>
          <w:i/>
          <w:iCs/>
          <w:strike/>
        </w:rPr>
        <w:t>excetua-se do controle estabelecido nas Portarias SVS/MS n.º 344/98 e 6/99, a importação de semente de dormideira (</w:t>
      </w:r>
      <w:proofErr w:type="spellStart"/>
      <w:r w:rsidRPr="001C2533">
        <w:rPr>
          <w:i/>
          <w:iCs/>
          <w:strike/>
        </w:rPr>
        <w:t>Papaver</w:t>
      </w:r>
      <w:proofErr w:type="spellEnd"/>
      <w:r w:rsidRPr="001C2533">
        <w:rPr>
          <w:i/>
          <w:iCs/>
          <w:strike/>
        </w:rPr>
        <w:t xml:space="preserve"> </w:t>
      </w:r>
      <w:proofErr w:type="spellStart"/>
      <w:r w:rsidRPr="001C2533">
        <w:rPr>
          <w:i/>
          <w:iCs/>
          <w:strike/>
        </w:rPr>
        <w:t>Somniferum</w:t>
      </w:r>
      <w:proofErr w:type="spellEnd"/>
      <w:r w:rsidRPr="001C2533">
        <w:rPr>
          <w:i/>
          <w:iCs/>
          <w:strike/>
        </w:rPr>
        <w:t xml:space="preserve"> L.) </w:t>
      </w:r>
      <w:r w:rsidRPr="001C2533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1C2533" w:rsidRDefault="00CA619E" w:rsidP="003117D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C2533">
        <w:rPr>
          <w:i/>
          <w:strike/>
        </w:rPr>
        <w:t>5) e</w:t>
      </w:r>
      <w:r w:rsidR="00FB523E" w:rsidRPr="001C2533">
        <w:rPr>
          <w:i/>
          <w:strike/>
        </w:rPr>
        <w:t xml:space="preserve">xcetua-se dos controles referentes a esta lista a substância </w:t>
      </w:r>
      <w:proofErr w:type="spellStart"/>
      <w:r w:rsidR="00FB523E" w:rsidRPr="001C2533">
        <w:rPr>
          <w:i/>
          <w:strike/>
        </w:rPr>
        <w:t>canabidiol</w:t>
      </w:r>
      <w:proofErr w:type="spellEnd"/>
      <w:r w:rsidR="00FB523E" w:rsidRPr="001C2533">
        <w:rPr>
          <w:i/>
          <w:strike/>
        </w:rPr>
        <w:t>, que está relacionada na lista “C1” deste regulamento.</w:t>
      </w:r>
    </w:p>
    <w:p w:rsidR="00FE1867" w:rsidRPr="001C2533" w:rsidRDefault="00FE1867" w:rsidP="003117D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C2533">
        <w:rPr>
          <w:i/>
          <w:strike/>
        </w:rPr>
        <w:t xml:space="preserve">6) excetua-se das disposições legais </w:t>
      </w:r>
      <w:r w:rsidR="000E32F5" w:rsidRPr="001C2533">
        <w:rPr>
          <w:i/>
          <w:strike/>
        </w:rPr>
        <w:t xml:space="preserve">deste Regulamento Técnico a substância papaverina, bem como </w:t>
      </w:r>
      <w:r w:rsidRPr="001C2533">
        <w:rPr>
          <w:i/>
          <w:strike/>
        </w:rPr>
        <w:t xml:space="preserve">as formulações que a contenham, </w:t>
      </w:r>
      <w:r w:rsidR="000E32F5" w:rsidRPr="001C2533">
        <w:rPr>
          <w:i/>
          <w:strike/>
        </w:rPr>
        <w:t>desde</w:t>
      </w:r>
      <w:r w:rsidRPr="001C2533">
        <w:rPr>
          <w:i/>
          <w:strike/>
        </w:rPr>
        <w:t xml:space="preserve"> que </w:t>
      </w:r>
      <w:r w:rsidR="000E32F5" w:rsidRPr="001C2533">
        <w:rPr>
          <w:i/>
          <w:strike/>
        </w:rPr>
        <w:t xml:space="preserve">estas </w:t>
      </w:r>
      <w:r w:rsidRPr="001C2533">
        <w:rPr>
          <w:i/>
          <w:strike/>
        </w:rPr>
        <w:t xml:space="preserve">não </w:t>
      </w:r>
      <w:r w:rsidR="000E32F5" w:rsidRPr="001C2533">
        <w:rPr>
          <w:i/>
          <w:strike/>
        </w:rPr>
        <w:t>possuam</w:t>
      </w:r>
      <w:r w:rsidRPr="001C2533">
        <w:rPr>
          <w:i/>
          <w:strike/>
        </w:rPr>
        <w:t xml:space="preserve"> outras sub</w:t>
      </w:r>
      <w:r w:rsidR="002A5339" w:rsidRPr="001C2533">
        <w:rPr>
          <w:i/>
          <w:strike/>
        </w:rPr>
        <w:t>s</w:t>
      </w:r>
      <w:r w:rsidRPr="001C2533">
        <w:rPr>
          <w:i/>
          <w:strike/>
        </w:rPr>
        <w:t>tânc</w:t>
      </w:r>
      <w:r w:rsidR="00743F83" w:rsidRPr="001C2533">
        <w:rPr>
          <w:i/>
          <w:strike/>
        </w:rPr>
        <w:t>ias sujeitas ao controle especial da Portaria SVS/MS nº 344/98.</w:t>
      </w:r>
    </w:p>
    <w:p w:rsidR="000273FC" w:rsidRPr="001C2533" w:rsidRDefault="000273FC" w:rsidP="003117D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C2533">
        <w:rPr>
          <w:b/>
          <w:i/>
          <w:strike/>
        </w:rPr>
        <w:t>7</w:t>
      </w:r>
      <w:r w:rsidRPr="001C2533">
        <w:rPr>
          <w:i/>
          <w:strike/>
        </w:rPr>
        <w:t xml:space="preserve">) </w:t>
      </w:r>
      <w:r w:rsidR="003A04DE" w:rsidRPr="001C2533">
        <w:rPr>
          <w:i/>
          <w:strike/>
        </w:rPr>
        <w:t xml:space="preserve">fica permitida, excepcionalmente, </w:t>
      </w:r>
      <w:r w:rsidRPr="001C2533">
        <w:rPr>
          <w:i/>
          <w:strike/>
        </w:rPr>
        <w:t xml:space="preserve">a importação </w:t>
      </w:r>
      <w:r w:rsidR="003A04DE" w:rsidRPr="001C2533">
        <w:rPr>
          <w:i/>
          <w:strike/>
        </w:rPr>
        <w:t>d</w:t>
      </w:r>
      <w:r w:rsidR="009744AF" w:rsidRPr="001C2533">
        <w:rPr>
          <w:i/>
          <w:strike/>
        </w:rPr>
        <w:t xml:space="preserve">e produtos </w:t>
      </w:r>
      <w:r w:rsidR="006507DF" w:rsidRPr="001C2533">
        <w:rPr>
          <w:i/>
          <w:strike/>
        </w:rPr>
        <w:t xml:space="preserve">que possuam as substâncias </w:t>
      </w:r>
      <w:proofErr w:type="spellStart"/>
      <w:r w:rsidR="006507DF" w:rsidRPr="001C2533">
        <w:rPr>
          <w:i/>
          <w:strike/>
        </w:rPr>
        <w:t>canabidiol</w:t>
      </w:r>
      <w:proofErr w:type="spellEnd"/>
      <w:r w:rsidR="006507DF" w:rsidRPr="001C2533">
        <w:rPr>
          <w:i/>
          <w:strike/>
        </w:rPr>
        <w:t xml:space="preserve"> e/ou </w:t>
      </w:r>
      <w:proofErr w:type="spellStart"/>
      <w:r w:rsidR="006507DF" w:rsidRPr="001C2533">
        <w:rPr>
          <w:i/>
          <w:strike/>
        </w:rPr>
        <w:t>tetrahidrocannabinol</w:t>
      </w:r>
      <w:proofErr w:type="spellEnd"/>
      <w:r w:rsidR="006507DF" w:rsidRPr="001C2533">
        <w:rPr>
          <w:i/>
          <w:strike/>
        </w:rPr>
        <w:t xml:space="preserve"> (THC)</w:t>
      </w:r>
      <w:r w:rsidR="003A04DE" w:rsidRPr="001C2533">
        <w:rPr>
          <w:i/>
          <w:strike/>
        </w:rPr>
        <w:t>, quando</w:t>
      </w:r>
      <w:r w:rsidRPr="001C2533">
        <w:rPr>
          <w:i/>
          <w:strike/>
        </w:rPr>
        <w:t xml:space="preserve"> realizada por pessoa física</w:t>
      </w:r>
      <w:r w:rsidR="00D97DA4" w:rsidRPr="001C2533">
        <w:rPr>
          <w:i/>
          <w:strike/>
        </w:rPr>
        <w:t>,</w:t>
      </w:r>
      <w:r w:rsidR="00D97DA4" w:rsidRPr="001C2533">
        <w:rPr>
          <w:strike/>
          <w:kern w:val="0"/>
        </w:rPr>
        <w:t xml:space="preserve"> </w:t>
      </w:r>
      <w:r w:rsidRPr="001C2533">
        <w:rPr>
          <w:i/>
          <w:strike/>
        </w:rPr>
        <w:t xml:space="preserve">para uso próprio, para tratamento de saúde, </w:t>
      </w:r>
      <w:r w:rsidR="00D97DA4" w:rsidRPr="001C2533">
        <w:rPr>
          <w:i/>
          <w:strike/>
        </w:rPr>
        <w:t xml:space="preserve">mediante prescrição </w:t>
      </w:r>
      <w:r w:rsidR="006507DF" w:rsidRPr="001C2533">
        <w:rPr>
          <w:i/>
          <w:strike/>
        </w:rPr>
        <w:t>médica</w:t>
      </w:r>
      <w:r w:rsidR="00D97DA4" w:rsidRPr="001C2533">
        <w:rPr>
          <w:i/>
          <w:strike/>
        </w:rPr>
        <w:t xml:space="preserve">, </w:t>
      </w:r>
      <w:r w:rsidR="00C66C9C" w:rsidRPr="001C2533">
        <w:rPr>
          <w:i/>
          <w:strike/>
        </w:rPr>
        <w:t xml:space="preserve">aplicando-se os mesmos requisitos estabelecidos pela </w:t>
      </w:r>
      <w:r w:rsidRPr="001C2533">
        <w:rPr>
          <w:i/>
          <w:strike/>
        </w:rPr>
        <w:t>R</w:t>
      </w:r>
      <w:r w:rsidR="004F2C90" w:rsidRPr="001C2533">
        <w:rPr>
          <w:i/>
          <w:strike/>
        </w:rPr>
        <w:t>esolução da Diretoria Colegiada</w:t>
      </w:r>
      <w:r w:rsidRPr="001C2533">
        <w:rPr>
          <w:i/>
          <w:strike/>
        </w:rPr>
        <w:t xml:space="preserve"> - RDC nº 17, de 6 de maio de 2015.</w:t>
      </w:r>
    </w:p>
    <w:p w:rsidR="00B4779A" w:rsidRPr="001C2533" w:rsidRDefault="00B4779A" w:rsidP="003117DA">
      <w:pPr>
        <w:pStyle w:val="Ttulo"/>
        <w:spacing w:after="200"/>
        <w:ind w:firstLine="567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1C2533" w:rsidRDefault="00B4779A" w:rsidP="00D05F96">
      <w:pPr>
        <w:pStyle w:val="Ttulo"/>
        <w:spacing w:after="200"/>
        <w:rPr>
          <w:rFonts w:ascii="Times New Roman" w:hAnsi="Times New Roman"/>
          <w:bCs w:val="0"/>
          <w:strike/>
          <w:sz w:val="24"/>
          <w:szCs w:val="24"/>
        </w:rPr>
      </w:pPr>
      <w:r w:rsidRPr="001C2533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B4779A" w:rsidRPr="001C2533" w:rsidRDefault="00B4779A" w:rsidP="00D05F96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C2533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1C2533">
        <w:rPr>
          <w:strike/>
          <w:sz w:val="24"/>
          <w:szCs w:val="24"/>
        </w:rPr>
        <w:t>LISTA F1 - SUBSTÂNCIAS ENTORPECENTES</w:t>
      </w:r>
    </w:p>
    <w:tbl>
      <w:tblPr>
        <w:tblW w:w="10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57"/>
        <w:gridCol w:w="425"/>
        <w:gridCol w:w="6237"/>
      </w:tblGrid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3-METILFENTANILA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-(3-METIL-1-(FENETIL-4-PIPERIDIL)PROPIONANILIDA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8.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-METILTIOFENTANILA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-[1-[1-METIL-2-(2-TIENIl)ETIL]-4-PIPERIDIL]PROPIONANILIDA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9.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i/>
                <w:iCs/>
                <w:strike/>
              </w:rPr>
            </w:pPr>
            <w:r w:rsidRPr="001C2533">
              <w:rPr>
                <w:i/>
                <w:iCs/>
                <w:strike/>
              </w:rPr>
              <w:t>BETA</w:t>
            </w:r>
            <w:r w:rsidRPr="001C2533">
              <w:rPr>
                <w:strike/>
              </w:rPr>
              <w:t>-HIDROXI-3-METILFENTANILA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jc w:val="both"/>
              <w:rPr>
                <w:i/>
                <w:iCs/>
                <w:strike/>
              </w:rPr>
            </w:pP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-[1-(</w:t>
            </w:r>
            <w:r w:rsidRPr="001C2533">
              <w:rPr>
                <w:i/>
                <w:iCs/>
                <w:strike/>
              </w:rPr>
              <w:t>BETA</w:t>
            </w:r>
            <w:r w:rsidRPr="001C2533">
              <w:rPr>
                <w:strike/>
              </w:rPr>
              <w:t>-HIDROXIFENETIL)-3-METIL-4-PIPERIDIL]PROPIONANILIDA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11.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</w:t>
            </w:r>
            <w:r w:rsidRPr="001C2533">
              <w:rPr>
                <w:i/>
                <w:iCs/>
                <w:strike/>
              </w:rPr>
              <w:t>META</w:t>
            </w:r>
            <w:r w:rsidRPr="001C2533">
              <w:rPr>
                <w:strike/>
              </w:rPr>
              <w:t>-HIDROXIFENIL-1-METIL-4-PROPIONILPIPERIDINA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ÉSTER METÍLICO DA BENZOILECGONINA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13.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DESOMORFINA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DIIDRODEOXIMORFINA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  <w:vAlign w:val="center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D05F96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16.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ETORFINA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TETRAHIDRO-7-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-(1-HIDROXI-1-METILBUTIL)-6,14-</w:t>
            </w:r>
            <w:r w:rsidRPr="001C2533">
              <w:rPr>
                <w:i/>
                <w:iCs/>
                <w:strike/>
              </w:rPr>
              <w:t>ENDO</w:t>
            </w:r>
            <w:r w:rsidRPr="001C2533">
              <w:rPr>
                <w:strike/>
              </w:rPr>
              <w:t>ETENO-ORIPAVINA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17.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HEROÍNA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DIACETILMORFINA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18.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MDPV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1-(1,3-BENZODIOXOL-5-IL)-2-(PIRROLIDIN-1-IL)-1-PENTANONA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19.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MPPP</w:t>
            </w:r>
          </w:p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D05F96" w:rsidRPr="001C2533" w:rsidRDefault="00D05F96" w:rsidP="0028656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1-METIL-4-FENIL-4-PROPIONATO DE PIPERIDINA (ÉSTER)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20.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iCs/>
                <w:strike/>
              </w:rPr>
            </w:pPr>
            <w:r w:rsidRPr="001C2533">
              <w:rPr>
                <w:iCs/>
                <w:strike/>
              </w:rPr>
              <w:t>MT-45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1-CICLOHEXIL-4-(1,2-DIFENILETIL)PIPERAZINA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21.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i/>
                <w:iCs/>
                <w:strike/>
              </w:rPr>
              <w:t>PARA</w:t>
            </w:r>
            <w:r w:rsidRPr="001C2533">
              <w:rPr>
                <w:strike/>
              </w:rPr>
              <w:t>-FLUOROFENTANILA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4’-FLUORO-</w:t>
            </w: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-(1-FENETIL-4-PIPERIDIL])PROPIONANILIDA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22.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i/>
                <w:iCs/>
                <w:strike/>
              </w:rPr>
            </w:pPr>
            <w:r w:rsidRPr="001C2533">
              <w:rPr>
                <w:strike/>
              </w:rPr>
              <w:t>PEPAP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tabs>
                <w:tab w:val="left" w:pos="360"/>
              </w:tabs>
              <w:spacing w:after="200"/>
              <w:rPr>
                <w:strike/>
              </w:rPr>
            </w:pPr>
            <w:r w:rsidRPr="001C2533">
              <w:rPr>
                <w:strike/>
              </w:rPr>
              <w:t>1-FENETIL-4-FENIL-4-ACETATO DE PIPERIDINA (ÉSTER)</w:t>
            </w:r>
          </w:p>
        </w:tc>
      </w:tr>
      <w:tr w:rsidR="00D05F96" w:rsidRPr="001C2533" w:rsidTr="00D05F96">
        <w:trPr>
          <w:jc w:val="center"/>
        </w:trPr>
        <w:tc>
          <w:tcPr>
            <w:tcW w:w="496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23.</w:t>
            </w:r>
          </w:p>
        </w:tc>
        <w:tc>
          <w:tcPr>
            <w:tcW w:w="2957" w:type="dxa"/>
          </w:tcPr>
          <w:p w:rsidR="00D05F96" w:rsidRPr="001C2533" w:rsidRDefault="00D05F96" w:rsidP="00286564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TIOFENTANILA</w:t>
            </w:r>
          </w:p>
        </w:tc>
        <w:tc>
          <w:tcPr>
            <w:tcW w:w="425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D05F96" w:rsidRPr="001C2533" w:rsidRDefault="00D05F96" w:rsidP="00286564">
            <w:pPr>
              <w:spacing w:after="200"/>
              <w:rPr>
                <w:strike/>
              </w:rPr>
            </w:pP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-[1-[2-(TIENIL)ETIL]-4-PIPERIDIL]PROPIONANILIDA</w:t>
            </w:r>
          </w:p>
        </w:tc>
      </w:tr>
    </w:tbl>
    <w:p w:rsidR="00D05F96" w:rsidRPr="001C2533" w:rsidRDefault="00D05F96" w:rsidP="00D05F96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trike/>
          <w:sz w:val="24"/>
          <w:szCs w:val="24"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1C2533">
        <w:rPr>
          <w:i/>
          <w:iCs/>
          <w:strike/>
        </w:rPr>
        <w:t>1.2.todos os ésteres e derivados da substância ECGONINA</w:t>
      </w:r>
      <w:r w:rsidRPr="001C2533">
        <w:rPr>
          <w:i/>
          <w:strike/>
        </w:rPr>
        <w:t xml:space="preserve"> que sejam transformáveis em ECGONINA E COCAÍNA.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strike/>
          <w:sz w:val="24"/>
          <w:szCs w:val="24"/>
        </w:rPr>
      </w:pPr>
      <w:r w:rsidRPr="001C2533">
        <w:rPr>
          <w:b/>
          <w:strike/>
          <w:sz w:val="24"/>
          <w:szCs w:val="24"/>
        </w:rPr>
        <w:t>LISTA F2 - SUBSTÂNCIAS PSICOTRÓPICAS</w:t>
      </w:r>
    </w:p>
    <w:p w:rsidR="00B4779A" w:rsidRPr="001C2533" w:rsidRDefault="004769ED" w:rsidP="003117D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bCs/>
          <w:strike/>
          <w:sz w:val="24"/>
          <w:szCs w:val="24"/>
        </w:rPr>
      </w:pPr>
      <w:r w:rsidRPr="001C2533">
        <w:rPr>
          <w:strike/>
          <w:sz w:val="24"/>
          <w:szCs w:val="24"/>
        </w:rPr>
        <w:t xml:space="preserve">a) </w:t>
      </w:r>
      <w:r w:rsidR="00054586" w:rsidRPr="001C2533">
        <w:rPr>
          <w:strike/>
          <w:sz w:val="24"/>
          <w:szCs w:val="24"/>
        </w:rPr>
        <w:t>SUBSTÂNCIAS</w:t>
      </w: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225"/>
        <w:gridCol w:w="709"/>
        <w:gridCol w:w="5634"/>
      </w:tblGrid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1.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(+) – LISÉRGIDA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LSD; LSD-25; 9,10-DIDEHIDRO-</w:t>
            </w:r>
            <w:r w:rsidRPr="001C2533">
              <w:rPr>
                <w:i/>
                <w:iCs/>
                <w:strike/>
                <w:color w:val="000000"/>
              </w:rPr>
              <w:t>N,N</w:t>
            </w:r>
            <w:r w:rsidRPr="001C2533">
              <w:rPr>
                <w:strike/>
                <w:color w:val="000000"/>
              </w:rPr>
              <w:t>-DIETIL-6-METILERGOLINA-8</w:t>
            </w:r>
            <w:r w:rsidRPr="001C2533">
              <w:rPr>
                <w:i/>
                <w:iCs/>
                <w:strike/>
                <w:color w:val="000000"/>
              </w:rPr>
              <w:t>BETA</w:t>
            </w:r>
            <w:r w:rsidRPr="001C2533">
              <w:rPr>
                <w:strike/>
                <w:color w:val="000000"/>
              </w:rPr>
              <w:t>-CARBOXAMIDA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2C-B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4-BROMO-2,5-DIMETOXIFENILETILAMINA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2C-C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4-CLORO-2,5-DIMETOXIFENILETILAMINA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2C-D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4-METIL-2,5-DIMETOXIFENILETILAMINA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2C-E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4-ETIL-2,5-DIMETOXIFENILETILAMINA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2C-F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4-FLUOR-2,5-DIMETOXIFENILETILAMINA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7.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2C-I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4-IODO-2,5-DIMETOXIFENILETILAMINA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8.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2C-T-2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4-ETIL-TIO-2,5-DIMETOXIFENILETILAMINA</w:t>
            </w:r>
          </w:p>
        </w:tc>
      </w:tr>
      <w:tr w:rsidR="00B4779A" w:rsidRPr="001C2533" w:rsidTr="00D05F96">
        <w:trPr>
          <w:jc w:val="center"/>
        </w:trPr>
        <w:tc>
          <w:tcPr>
            <w:tcW w:w="567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9.</w:t>
            </w:r>
          </w:p>
        </w:tc>
        <w:tc>
          <w:tcPr>
            <w:tcW w:w="3225" w:type="dxa"/>
          </w:tcPr>
          <w:p w:rsidR="00B4779A" w:rsidRPr="001C2533" w:rsidRDefault="00B4779A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2C-T-7</w:t>
            </w:r>
          </w:p>
        </w:tc>
        <w:tc>
          <w:tcPr>
            <w:tcW w:w="709" w:type="dxa"/>
          </w:tcPr>
          <w:p w:rsidR="00B4779A" w:rsidRPr="001C2533" w:rsidRDefault="00B4779A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4779A" w:rsidRPr="001C2533" w:rsidRDefault="00B4779A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2,5-DIMETOXI-4-PROPILTIOFENILETILAMINA (2C-T-7)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FB30D0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10</w:t>
            </w:r>
            <w:r w:rsidR="0067228E" w:rsidRPr="001C2533">
              <w:rPr>
                <w:strike/>
              </w:rPr>
              <w:t>.</w:t>
            </w:r>
          </w:p>
          <w:p w:rsidR="00FB30D0" w:rsidRPr="001C2533" w:rsidRDefault="00FB30D0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11.</w:t>
            </w:r>
          </w:p>
        </w:tc>
        <w:tc>
          <w:tcPr>
            <w:tcW w:w="3225" w:type="dxa"/>
          </w:tcPr>
          <w:p w:rsidR="00FB30D0" w:rsidRPr="001C2533" w:rsidRDefault="00FB30D0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  <w:color w:val="303030"/>
              </w:rPr>
              <w:t xml:space="preserve">4-AcO-DMT </w:t>
            </w:r>
          </w:p>
          <w:p w:rsidR="0067228E" w:rsidRPr="001C2533" w:rsidRDefault="0067228E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4-FA</w:t>
            </w:r>
          </w:p>
        </w:tc>
        <w:tc>
          <w:tcPr>
            <w:tcW w:w="709" w:type="dxa"/>
          </w:tcPr>
          <w:p w:rsidR="00FB30D0" w:rsidRPr="001C2533" w:rsidRDefault="00FB30D0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FB30D0" w:rsidRPr="001C2533" w:rsidRDefault="00FB30D0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  <w:color w:val="303030"/>
              </w:rPr>
              <w:t>4-ACETOXI-N,</w:t>
            </w:r>
            <w:r w:rsidR="00724799" w:rsidRPr="001C2533">
              <w:rPr>
                <w:strike/>
                <w:color w:val="303030"/>
              </w:rPr>
              <w:t xml:space="preserve"> </w:t>
            </w:r>
            <w:r w:rsidRPr="001C2533">
              <w:rPr>
                <w:strike/>
                <w:color w:val="303030"/>
              </w:rPr>
              <w:t>N-DIMETILTRIPTAMINA</w:t>
            </w:r>
          </w:p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4-FLUOROANFETAMINA; 1-(4-FLUOROFENIL) PROPAN-2-AMINA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FB30D0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12</w:t>
            </w:r>
            <w:r w:rsidR="0067228E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67228E" w:rsidRPr="001C2533" w:rsidRDefault="0067228E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4-MEC</w:t>
            </w:r>
          </w:p>
        </w:tc>
        <w:tc>
          <w:tcPr>
            <w:tcW w:w="709" w:type="dxa"/>
          </w:tcPr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 METILETILCATINONA;</w:t>
            </w:r>
          </w:p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2-(ETILAMINA)-1-(4-METILFENIL)-PROPAN-1-ONA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FB30D0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13</w:t>
            </w:r>
            <w:r w:rsidR="0067228E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67228E" w:rsidRPr="001C2533" w:rsidRDefault="0067228E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4-METILAMINOREX</w:t>
            </w:r>
          </w:p>
        </w:tc>
        <w:tc>
          <w:tcPr>
            <w:tcW w:w="709" w:type="dxa"/>
          </w:tcPr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</w:t>
            </w:r>
            <w:r w:rsidRPr="001C2533">
              <w:rPr>
                <w:strike/>
              </w:rPr>
              <w:sym w:font="Symbol" w:char="F0B1"/>
            </w:r>
            <w:r w:rsidRPr="001C2533">
              <w:rPr>
                <w:strike/>
              </w:rPr>
              <w:t>)-</w:t>
            </w:r>
            <w:r w:rsidRPr="001C2533">
              <w:rPr>
                <w:i/>
                <w:iCs/>
                <w:strike/>
              </w:rPr>
              <w:t>CIS</w:t>
            </w:r>
            <w:r w:rsidRPr="001C2533">
              <w:rPr>
                <w:strike/>
              </w:rPr>
              <w:t xml:space="preserve">-2-AMINO-4-METIL-5-FENIL-2-OXAZOLINA 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FB30D0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14</w:t>
            </w:r>
            <w:r w:rsidR="0067228E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67228E" w:rsidRPr="001C2533" w:rsidRDefault="0067228E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709" w:type="dxa"/>
          </w:tcPr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4-METILTIOANFETAMINA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AA421B" w:rsidRPr="001C2533" w:rsidRDefault="00AA421B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15.</w:t>
            </w:r>
          </w:p>
          <w:p w:rsidR="005F3E37" w:rsidRPr="001C2533" w:rsidRDefault="005F3E37" w:rsidP="00D05F96">
            <w:pPr>
              <w:spacing w:after="200"/>
              <w:rPr>
                <w:strike/>
              </w:rPr>
            </w:pPr>
          </w:p>
          <w:p w:rsidR="0067228E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16</w:t>
            </w:r>
            <w:r w:rsidR="00724799" w:rsidRPr="001C2533">
              <w:rPr>
                <w:strike/>
              </w:rPr>
              <w:t xml:space="preserve">.    </w:t>
            </w:r>
          </w:p>
        </w:tc>
        <w:tc>
          <w:tcPr>
            <w:tcW w:w="3225" w:type="dxa"/>
          </w:tcPr>
          <w:p w:rsidR="00AA421B" w:rsidRPr="001C2533" w:rsidRDefault="00AA421B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4,4’- DMAR</w:t>
            </w:r>
          </w:p>
          <w:p w:rsidR="005F3E37" w:rsidRPr="001C2533" w:rsidRDefault="005F3E37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</w:p>
          <w:p w:rsidR="0067228E" w:rsidRPr="001C2533" w:rsidRDefault="0067228E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709" w:type="dxa"/>
          </w:tcPr>
          <w:p w:rsidR="00AA421B" w:rsidRPr="001C2533" w:rsidRDefault="005F3E37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5F3E37" w:rsidRPr="001C2533" w:rsidRDefault="005F3E37" w:rsidP="00D05F96">
            <w:pPr>
              <w:spacing w:after="200"/>
              <w:jc w:val="center"/>
              <w:rPr>
                <w:strike/>
              </w:rPr>
            </w:pPr>
          </w:p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A421B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4,4’- DIMETILAMINOREX; 4-METIL-5-(4-METILFENIL)-4,5-DIHIDRO-1,3-OXAZOL-2-AMINA</w:t>
            </w:r>
          </w:p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N-(1-ADAMANTIL)-1-(5-FLUOROPENTIL)INDAZOL-3-CARBOXAMIDA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17</w:t>
            </w:r>
            <w:r w:rsidR="0067228E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67228E" w:rsidRPr="001C2533" w:rsidRDefault="0067228E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709" w:type="dxa"/>
          </w:tcPr>
          <w:p w:rsidR="0067228E" w:rsidRPr="001C2533" w:rsidRDefault="0067228E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2,3-DIHIDRO-5-IODO-1H-INDENO-2-AMINA</w:t>
            </w:r>
          </w:p>
        </w:tc>
      </w:tr>
      <w:tr w:rsidR="0067228E" w:rsidRPr="001C2533" w:rsidTr="00D05F96">
        <w:trPr>
          <w:jc w:val="center"/>
        </w:trPr>
        <w:tc>
          <w:tcPr>
            <w:tcW w:w="567" w:type="dxa"/>
          </w:tcPr>
          <w:p w:rsidR="0067228E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18</w:t>
            </w:r>
            <w:r w:rsidR="0067228E" w:rsidRPr="001C2533">
              <w:rPr>
                <w:strike/>
              </w:rPr>
              <w:t>.</w:t>
            </w:r>
          </w:p>
          <w:p w:rsidR="00724799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19</w:t>
            </w:r>
            <w:r w:rsidR="00AD0AA1" w:rsidRPr="001C2533">
              <w:rPr>
                <w:strike/>
              </w:rPr>
              <w:t>.</w:t>
            </w:r>
          </w:p>
          <w:p w:rsidR="00724799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20</w:t>
            </w:r>
            <w:r w:rsidR="00AD0AA1" w:rsidRPr="001C2533">
              <w:rPr>
                <w:strike/>
              </w:rPr>
              <w:t>.</w:t>
            </w:r>
          </w:p>
          <w:p w:rsidR="00AD0AA1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21</w:t>
            </w:r>
            <w:r w:rsidR="00AD0AA1" w:rsidRPr="001C2533">
              <w:rPr>
                <w:strike/>
              </w:rPr>
              <w:t>.</w:t>
            </w:r>
          </w:p>
          <w:p w:rsidR="006D22CD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22</w:t>
            </w:r>
            <w:r w:rsidR="006D22C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724799" w:rsidRPr="001C2533" w:rsidRDefault="00724799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5-MeO-AMT</w:t>
            </w:r>
          </w:p>
          <w:p w:rsidR="00724799" w:rsidRPr="001C2533" w:rsidRDefault="00724799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5-MeO-DIPT</w:t>
            </w:r>
          </w:p>
          <w:p w:rsidR="00724799" w:rsidRPr="001C2533" w:rsidRDefault="006D22CD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5-MeO-DMT</w:t>
            </w:r>
          </w:p>
          <w:p w:rsidR="00724799" w:rsidRPr="001C2533" w:rsidRDefault="006D22CD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5-MeO-MIPT</w:t>
            </w:r>
          </w:p>
          <w:p w:rsidR="0067228E" w:rsidRPr="001C2533" w:rsidRDefault="0067228E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709" w:type="dxa"/>
          </w:tcPr>
          <w:p w:rsidR="00724799" w:rsidRPr="001C2533" w:rsidRDefault="00724799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ou</w:t>
            </w:r>
          </w:p>
          <w:p w:rsidR="00724799" w:rsidRPr="001C2533" w:rsidRDefault="00724799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ou</w:t>
            </w:r>
          </w:p>
          <w:p w:rsidR="00724799" w:rsidRPr="001C2533" w:rsidRDefault="006D22CD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ou</w:t>
            </w:r>
          </w:p>
          <w:p w:rsidR="00724799" w:rsidRPr="001C2533" w:rsidRDefault="006D22CD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ou</w:t>
            </w:r>
          </w:p>
          <w:p w:rsidR="0067228E" w:rsidRPr="001C2533" w:rsidRDefault="0067228E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34" w:type="dxa"/>
          </w:tcPr>
          <w:p w:rsidR="00724799" w:rsidRPr="001C2533" w:rsidRDefault="00724799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5-METOXI-ALFA-METILTRIPTAMINA</w:t>
            </w:r>
          </w:p>
          <w:p w:rsidR="00724799" w:rsidRPr="001C2533" w:rsidRDefault="00724799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5-METOXI-N,N-DIISOPROPILTRIPTAMINA</w:t>
            </w:r>
          </w:p>
          <w:p w:rsidR="00724799" w:rsidRPr="001C2533" w:rsidRDefault="006D22C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  <w:color w:val="303030"/>
              </w:rPr>
              <w:t>5-METOXI</w:t>
            </w:r>
            <w:r w:rsidR="00530A27" w:rsidRPr="001C2533">
              <w:rPr>
                <w:strike/>
                <w:color w:val="303030"/>
              </w:rPr>
              <w:t>-N,N-</w:t>
            </w:r>
            <w:r w:rsidRPr="001C2533">
              <w:rPr>
                <w:strike/>
                <w:color w:val="303030"/>
              </w:rPr>
              <w:t>DIMETILTRIPTAMINA</w:t>
            </w:r>
          </w:p>
          <w:p w:rsidR="00724799" w:rsidRPr="001C2533" w:rsidRDefault="006D22C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  <w:color w:val="303030"/>
              </w:rPr>
              <w:t>5-METOXI-N,N-METIL ISOPROPILTRIPTAMINA</w:t>
            </w:r>
          </w:p>
          <w:p w:rsidR="0067228E" w:rsidRPr="001C2533" w:rsidRDefault="0067228E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2-(4-BROMO-2,5-DIMETOXI-FENIL)-N-[(2-METOXIFENIL)METIL]ETANOAMINA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23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2-(4-CLORO-2,5-DIMETOXI-FENIL)-N-[(2-METOXIFENIL)METIL]ETANOAMINA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24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25D-NBOMe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25E-NBOMe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26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25H-NBOMe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 xml:space="preserve">ou 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27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25I-NBOMe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28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25N-NBOMe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29.</w:t>
            </w:r>
          </w:p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25P-NBOMe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30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25T2-NBOMe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31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25T4-NBOMe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5F3E37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32</w:t>
            </w:r>
            <w:r w:rsidR="00AD0AA1" w:rsidRPr="001C2533">
              <w:rPr>
                <w:strike/>
                <w:color w:val="000000"/>
              </w:rPr>
              <w:t>.</w:t>
            </w: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25T7-NBOMe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3838A3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33.</w:t>
            </w:r>
          </w:p>
          <w:p w:rsidR="00AD0AA1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34</w:t>
            </w:r>
            <w:r w:rsidR="00AD0AA1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3838A3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ALFA-PVP</w:t>
            </w:r>
          </w:p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AKB48</w:t>
            </w:r>
          </w:p>
        </w:tc>
        <w:tc>
          <w:tcPr>
            <w:tcW w:w="709" w:type="dxa"/>
          </w:tcPr>
          <w:p w:rsidR="003838A3" w:rsidRPr="001C2533" w:rsidRDefault="003838A3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3838A3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1-FENIL-2-(PIRROLIDIN-1-IL)PENTAN-1-ONA)</w:t>
            </w:r>
          </w:p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strike/>
              </w:rPr>
              <w:t>N-ADAMANTIL-1-PENTILINDAZOL-3-CARBOXAMIDA</w:t>
            </w:r>
          </w:p>
        </w:tc>
      </w:tr>
      <w:tr w:rsidR="00AD0AA1" w:rsidRPr="001C2533" w:rsidTr="00D05F96">
        <w:trPr>
          <w:jc w:val="center"/>
        </w:trPr>
        <w:tc>
          <w:tcPr>
            <w:tcW w:w="567" w:type="dxa"/>
          </w:tcPr>
          <w:p w:rsidR="00AD0AA1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35</w:t>
            </w:r>
            <w:r w:rsidR="00AD0AA1" w:rsidRPr="001C2533">
              <w:rPr>
                <w:strike/>
              </w:rPr>
              <w:t xml:space="preserve">. </w:t>
            </w:r>
          </w:p>
          <w:p w:rsidR="00AD0AA1" w:rsidRPr="001C2533" w:rsidRDefault="00AD0AA1" w:rsidP="00D05F96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3225" w:type="dxa"/>
          </w:tcPr>
          <w:p w:rsidR="00AD0AA1" w:rsidRPr="001C2533" w:rsidRDefault="00AD0AA1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AM-2201</w:t>
            </w:r>
          </w:p>
        </w:tc>
        <w:tc>
          <w:tcPr>
            <w:tcW w:w="709" w:type="dxa"/>
          </w:tcPr>
          <w:p w:rsidR="00AD0AA1" w:rsidRPr="001C2533" w:rsidRDefault="00AD0AA1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AD0AA1" w:rsidRPr="001C2533" w:rsidRDefault="00AD0AA1" w:rsidP="00D05F96">
            <w:pPr>
              <w:spacing w:after="200"/>
              <w:rPr>
                <w:iCs/>
                <w:strike/>
              </w:rPr>
            </w:pPr>
            <w:r w:rsidRPr="001C2533">
              <w:rPr>
                <w:iCs/>
                <w:strike/>
              </w:rPr>
              <w:t>(1-(5-FLUOROPENTIL)-1H-INDOL-3-IL)-1-NAFTALENIL-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36</w:t>
            </w:r>
            <w:r w:rsidR="00BC23ED"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  <w:p w:rsidR="00BC23ED" w:rsidRPr="001C2533" w:rsidRDefault="003838A3" w:rsidP="00D05F96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37</w:t>
            </w:r>
            <w:r w:rsidR="00BC23ED"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AMT</w:t>
            </w:r>
          </w:p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BENZOFETAMINA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i/>
                <w:iCs/>
                <w:strike/>
              </w:rPr>
            </w:pPr>
            <w:r w:rsidRPr="001C2533">
              <w:rPr>
                <w:strike/>
              </w:rPr>
              <w:t>ALFA-METILTRIPTAMINA</w:t>
            </w: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-BENZIL-</w:t>
            </w: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,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-DIMETILFENETILAMINA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38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BROLANFETAMINA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DOB; (</w:t>
            </w:r>
            <w:r w:rsidRPr="001C2533">
              <w:rPr>
                <w:strike/>
              </w:rPr>
              <w:sym w:font="Symbol" w:char="F0B1"/>
            </w:r>
            <w:r w:rsidRPr="001C2533">
              <w:rPr>
                <w:strike/>
              </w:rPr>
              <w:t>)-4-BROMO-2,5-DIMETOXI-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39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BZP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1-BENZILPIPERAZINA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DET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3-[2-(DIETILAMINO)ETIL]INDOL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42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DMA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</w:t>
            </w:r>
            <w:r w:rsidRPr="001C2533">
              <w:rPr>
                <w:strike/>
              </w:rPr>
              <w:sym w:font="Symbol" w:char="F0B1"/>
            </w:r>
            <w:r w:rsidRPr="001C2533">
              <w:rPr>
                <w:strike/>
              </w:rPr>
              <w:t>)-2,5-DIMETOXI-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DMAA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caps/>
                <w:strike/>
              </w:rPr>
            </w:pPr>
            <w:r w:rsidRPr="001C2533">
              <w:rPr>
                <w:caps/>
                <w:strike/>
              </w:rPr>
              <w:t>4-metilhexan-2-amina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44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DMHP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3-(1,2-DIMETILHEPTIL)-7,8,9,10-TETRAHIDRO-6,6,9-TRIMETIL-6</w:t>
            </w:r>
            <w:r w:rsidRPr="001C2533">
              <w:rPr>
                <w:i/>
                <w:iCs/>
                <w:strike/>
              </w:rPr>
              <w:t>H</w:t>
            </w:r>
            <w:r w:rsidRPr="001C2533">
              <w:rPr>
                <w:strike/>
              </w:rPr>
              <w:t>-DIBENZO[</w:t>
            </w:r>
            <w:r w:rsidRPr="001C2533">
              <w:rPr>
                <w:i/>
                <w:iCs/>
                <w:strike/>
              </w:rPr>
              <w:t>B</w:t>
            </w:r>
            <w:r w:rsidRPr="001C2533">
              <w:rPr>
                <w:strike/>
              </w:rPr>
              <w:t>,</w:t>
            </w:r>
            <w:r w:rsidRPr="001C2533">
              <w:rPr>
                <w:i/>
                <w:iCs/>
                <w:strike/>
              </w:rPr>
              <w:t>D</w:t>
            </w:r>
            <w:r w:rsidRPr="001C2533">
              <w:rPr>
                <w:strike/>
              </w:rPr>
              <w:t>]PIRANO-1-OL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45</w:t>
            </w:r>
            <w:r w:rsidR="00BC23ED" w:rsidRPr="001C2533">
              <w:rPr>
                <w:strike/>
                <w:color w:val="000000"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DMT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 xml:space="preserve">3-[2-(DIMETILAMINO)ETIL] INDOL ; </w:t>
            </w:r>
            <w:r w:rsidRPr="001C2533">
              <w:rPr>
                <w:i/>
                <w:iCs/>
                <w:strike/>
              </w:rPr>
              <w:t>N,N</w:t>
            </w:r>
            <w:r w:rsidRPr="001C2533">
              <w:rPr>
                <w:strike/>
              </w:rPr>
              <w:t>-DIMETILTRIPTAMINA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DOC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4-CLORO-2,5-DIMETOXIANFETAMINA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DOET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</w:t>
            </w:r>
            <w:r w:rsidRPr="001C2533">
              <w:rPr>
                <w:strike/>
              </w:rPr>
              <w:sym w:font="Symbol" w:char="F0B1"/>
            </w:r>
            <w:r w:rsidRPr="001C2533">
              <w:rPr>
                <w:strike/>
              </w:rPr>
              <w:t>)–4-ETIL-2,5-DIMETOXI-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48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DOI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4-IODO-2,5-DIMETOXIANFETAMINA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49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EAM-2201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(1-(5-FLUOROPENTIL)-1H-INDOL-3-IL)-(4-ETIL-1-NAFTALENIL)-METANONA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ERGINA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 xml:space="preserve">LSA (AMIDA DO ÁCIDO D-LISÉRGICO) 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ETICICLIDINA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 xml:space="preserve">PCE ; </w:t>
            </w:r>
            <w:r w:rsidRPr="001C2533">
              <w:rPr>
                <w:i/>
                <w:iCs/>
                <w:strike/>
              </w:rPr>
              <w:t>N</w:t>
            </w:r>
            <w:r w:rsidRPr="001C2533">
              <w:rPr>
                <w:strike/>
              </w:rPr>
              <w:t>-ETIL-1-FENILCICLOHEXILAMINA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52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ETILFENIDATO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ACETATO DE ETIL-2-FENIL-2-(PIPERIDIN-2-IL)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ETILONA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βk-MDEA; 1-(1,3-BENZODIOXOL-5-IL)-2-(ETILAMINO)-1-PROPANONA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54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ETRIPTAMINA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3-(2-AMINOBUTIL)INDOL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55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8F7432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</w:t>
            </w:r>
            <w:r w:rsidR="00BC23ED" w:rsidRPr="001C2533">
              <w:rPr>
                <w:strike/>
              </w:rPr>
              <w:t>018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JWH-071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JWH-072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58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JWH-073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59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JWH-081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JWH-098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JWH-122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62</w:t>
            </w:r>
            <w:r w:rsidR="00BC23ED" w:rsidRPr="001C2533">
              <w:rPr>
                <w:strike/>
                <w:color w:val="000000"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JWH-210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JWH-250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64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JWH-251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65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JWH-252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66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JWH-253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67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  <w:color w:val="000000"/>
              </w:rPr>
            </w:pPr>
            <w:r w:rsidRPr="001C2533">
              <w:rPr>
                <w:strike/>
                <w:color w:val="000000"/>
              </w:rPr>
              <w:t>MAM-2201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8F7432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68</w:t>
            </w:r>
            <w:r w:rsidR="008F7432" w:rsidRPr="001C2533">
              <w:rPr>
                <w:strike/>
              </w:rPr>
              <w:t>.</w:t>
            </w:r>
          </w:p>
          <w:p w:rsidR="008F7432" w:rsidRPr="001C2533" w:rsidRDefault="008F7432" w:rsidP="00D05F96">
            <w:pPr>
              <w:spacing w:after="200"/>
              <w:rPr>
                <w:strike/>
              </w:rPr>
            </w:pPr>
          </w:p>
          <w:p w:rsidR="008F7432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69</w:t>
            </w:r>
            <w:r w:rsidR="008F7432" w:rsidRPr="001C2533">
              <w:rPr>
                <w:strike/>
              </w:rPr>
              <w:t>.</w:t>
            </w:r>
          </w:p>
          <w:p w:rsidR="008F7432" w:rsidRPr="001C2533" w:rsidRDefault="008F7432" w:rsidP="00D05F96">
            <w:pPr>
              <w:spacing w:after="200"/>
              <w:rPr>
                <w:strike/>
              </w:rPr>
            </w:pPr>
          </w:p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8F7432" w:rsidRPr="001C2533" w:rsidRDefault="008F7432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MAM-2201 N-(4-hidroxipentil)</w:t>
            </w:r>
          </w:p>
          <w:p w:rsidR="008F7432" w:rsidRPr="001C2533" w:rsidRDefault="008F7432" w:rsidP="00D05F96">
            <w:pPr>
              <w:spacing w:after="200"/>
              <w:rPr>
                <w:strike/>
              </w:rPr>
            </w:pPr>
          </w:p>
          <w:p w:rsidR="008F7432" w:rsidRPr="001C2533" w:rsidRDefault="008F7432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MAM-2201 N-(5-cloropentil)</w:t>
            </w:r>
          </w:p>
          <w:p w:rsidR="008F7432" w:rsidRPr="001C2533" w:rsidRDefault="008F7432" w:rsidP="00D05F96">
            <w:pPr>
              <w:spacing w:after="200"/>
              <w:rPr>
                <w:strike/>
              </w:rPr>
            </w:pP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proofErr w:type="spellStart"/>
            <w:r w:rsidRPr="001C2533">
              <w:rPr>
                <w:strike/>
              </w:rPr>
              <w:t>mCPP</w:t>
            </w:r>
            <w:proofErr w:type="spellEnd"/>
          </w:p>
        </w:tc>
        <w:tc>
          <w:tcPr>
            <w:tcW w:w="709" w:type="dxa"/>
          </w:tcPr>
          <w:p w:rsidR="008F7432" w:rsidRPr="001C2533" w:rsidRDefault="008F7432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8F7432" w:rsidRPr="001C2533" w:rsidRDefault="008F7432" w:rsidP="00D05F96">
            <w:pPr>
              <w:spacing w:after="200"/>
              <w:jc w:val="center"/>
              <w:rPr>
                <w:strike/>
              </w:rPr>
            </w:pPr>
          </w:p>
          <w:p w:rsidR="008F7432" w:rsidRPr="001C2533" w:rsidRDefault="008F7432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8F7432" w:rsidRPr="001C2533" w:rsidRDefault="008F7432" w:rsidP="00D05F96">
            <w:pPr>
              <w:spacing w:after="200"/>
              <w:jc w:val="center"/>
              <w:rPr>
                <w:strike/>
              </w:rPr>
            </w:pPr>
          </w:p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8F7432" w:rsidRPr="001C2533" w:rsidRDefault="008F7432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  <w:p w:rsidR="008F7432" w:rsidRPr="001C2533" w:rsidRDefault="008F7432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MDAI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72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MDE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  <w:vAlign w:val="center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MDMA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74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MECLOQUALONA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3-(</w:t>
            </w:r>
            <w:r w:rsidRPr="001C2533">
              <w:rPr>
                <w:i/>
                <w:iCs/>
                <w:strike/>
              </w:rPr>
              <w:t>O</w:t>
            </w:r>
            <w:r w:rsidRPr="001C2533">
              <w:rPr>
                <w:strike/>
              </w:rPr>
              <w:t>-CLOROFENIL)-2-METIL-4(3</w:t>
            </w:r>
            <w:r w:rsidRPr="001C2533">
              <w:rPr>
                <w:i/>
                <w:iCs/>
                <w:strike/>
              </w:rPr>
              <w:t>H</w:t>
            </w:r>
            <w:r w:rsidRPr="001C2533">
              <w:rPr>
                <w:strike/>
              </w:rPr>
              <w:t>)-QUINAZOLINONA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75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MEFEDRONA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caps/>
                <w:strike/>
              </w:rPr>
            </w:pPr>
            <w:r w:rsidRPr="001C2533">
              <w:rPr>
                <w:rStyle w:val="atn"/>
                <w:caps/>
                <w:strike/>
              </w:rPr>
              <w:t>2-</w:t>
            </w:r>
            <w:r w:rsidRPr="001C2533">
              <w:rPr>
                <w:rStyle w:val="apple-style-span"/>
                <w:caps/>
                <w:strike/>
              </w:rPr>
              <w:t>metilamino-1</w:t>
            </w:r>
            <w:r w:rsidRPr="001C2533">
              <w:rPr>
                <w:rStyle w:val="atn"/>
                <w:caps/>
                <w:strike/>
              </w:rPr>
              <w:t>-</w:t>
            </w:r>
            <w:r w:rsidRPr="001C2533">
              <w:rPr>
                <w:rStyle w:val="apple-style-span"/>
                <w:caps/>
                <w:strike/>
              </w:rPr>
              <w:t>(4</w:t>
            </w:r>
            <w:r w:rsidRPr="001C2533">
              <w:rPr>
                <w:rStyle w:val="atn"/>
                <w:caps/>
                <w:strike/>
              </w:rPr>
              <w:t>-</w:t>
            </w:r>
            <w:r w:rsidRPr="001C2533">
              <w:rPr>
                <w:rStyle w:val="apple-style-span"/>
                <w:caps/>
                <w:strike/>
              </w:rPr>
              <w:t>metilfenil)-</w:t>
            </w:r>
            <w:r w:rsidRPr="001C2533">
              <w:rPr>
                <w:rStyle w:val="hps"/>
                <w:caps/>
                <w:strike/>
              </w:rPr>
              <w:t>propan</w:t>
            </w:r>
            <w:r w:rsidRPr="001C2533">
              <w:rPr>
                <w:rStyle w:val="atn"/>
                <w:caps/>
                <w:strike/>
              </w:rPr>
              <w:t>-</w:t>
            </w:r>
            <w:r w:rsidRPr="001C2533">
              <w:rPr>
                <w:rStyle w:val="apple-style-span"/>
                <w:caps/>
                <w:strike/>
              </w:rPr>
              <w:t>1-ona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406E6F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</w:t>
            </w:r>
            <w:r w:rsidR="003838A3" w:rsidRPr="001C2533">
              <w:rPr>
                <w:strike/>
              </w:rPr>
              <w:t>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MESCALINA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3,4,5-TRIMETOXIFENETILAMINA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406E6F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</w:t>
            </w:r>
            <w:r w:rsidR="003838A3" w:rsidRPr="001C2533">
              <w:rPr>
                <w:strike/>
              </w:rPr>
              <w:t>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9568" w:type="dxa"/>
            <w:gridSpan w:val="3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METANFETAMINA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78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METAQUALONA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2-METIL-3-</w:t>
            </w:r>
            <w:r w:rsidRPr="001C2533">
              <w:rPr>
                <w:i/>
                <w:iCs/>
                <w:strike/>
              </w:rPr>
              <w:t>O</w:t>
            </w:r>
            <w:r w:rsidRPr="001C2533">
              <w:rPr>
                <w:strike/>
              </w:rPr>
              <w:t>-TOLIL-4(3</w:t>
            </w:r>
            <w:r w:rsidRPr="001C2533">
              <w:rPr>
                <w:i/>
                <w:iCs/>
                <w:strike/>
              </w:rPr>
              <w:t>H</w:t>
            </w:r>
            <w:r w:rsidRPr="001C2533">
              <w:rPr>
                <w:strike/>
              </w:rPr>
              <w:t>)-QUINAZOLINONA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79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METCATINONA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2-(METILAMINO)-1-FENILPROPAN-1-ONA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METILONA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1-(1,3-BENZODIOXOL-5-IL)-2-(METILAMINO)-1- PROPANONA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METIOPROPAMINA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N-METIL-1-TIOFEN-2-ILPROPAN-2-AMINA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82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MMDA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5-METOXI-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-METIL-3,4-(METILENODIOXI)FENETILAMINA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MXE</w:t>
            </w:r>
          </w:p>
          <w:p w:rsidR="009D6A03" w:rsidRPr="001C2533" w:rsidRDefault="009D6A03" w:rsidP="00D05F96">
            <w:pPr>
              <w:spacing w:after="200"/>
              <w:rPr>
                <w:strike/>
              </w:rPr>
            </w:pP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METOXETAMINA; 2-(ETILAMINO)-2-(3-METOXIFENIL)-CICLOHEXANONA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9D6A03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</w:t>
            </w:r>
            <w:r w:rsidR="003838A3" w:rsidRPr="001C2533">
              <w:rPr>
                <w:strike/>
              </w:rPr>
              <w:t>4</w:t>
            </w:r>
            <w:r w:rsidRPr="001C2533">
              <w:rPr>
                <w:strike/>
              </w:rPr>
              <w:t xml:space="preserve">. </w:t>
            </w:r>
          </w:p>
          <w:p w:rsidR="00BC23ED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</w:t>
            </w:r>
            <w:r w:rsidR="003838A3" w:rsidRPr="001C2533">
              <w:rPr>
                <w:strike/>
              </w:rPr>
              <w:t>5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9D6A03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N-ETILCATINONA</w:t>
            </w: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PARAHEXILA</w:t>
            </w:r>
          </w:p>
        </w:tc>
        <w:tc>
          <w:tcPr>
            <w:tcW w:w="709" w:type="dxa"/>
          </w:tcPr>
          <w:p w:rsidR="009D6A03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9D6A03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2-(ETILAMINA)-1-FENILPROPAN-1-ONA</w:t>
            </w: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3-HEXIL-7,8,9,10-TETRAHIDRO-6,6,9-TRIMETIL-6</w:t>
            </w:r>
            <w:r w:rsidRPr="001C2533">
              <w:rPr>
                <w:i/>
                <w:iCs/>
                <w:strike/>
              </w:rPr>
              <w:t>H</w:t>
            </w:r>
            <w:r w:rsidRPr="001C2533">
              <w:rPr>
                <w:strike/>
              </w:rPr>
              <w:t>-DIBENZO[</w:t>
            </w:r>
            <w:r w:rsidRPr="001C2533">
              <w:rPr>
                <w:i/>
                <w:iCs/>
                <w:strike/>
              </w:rPr>
              <w:t>B,D</w:t>
            </w:r>
            <w:r w:rsidRPr="001C2533">
              <w:rPr>
                <w:strike/>
              </w:rPr>
              <w:t>]PIRANO-1-OL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PENTEDRONA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2-(METILAMINO)-1-FENIL-PENTAN-1-ONA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</w:t>
            </w:r>
            <w:r w:rsidR="003838A3" w:rsidRPr="001C2533">
              <w:rPr>
                <w:strike/>
              </w:rPr>
              <w:t>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PMA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i/>
                <w:iCs/>
                <w:strike/>
              </w:rPr>
              <w:t>P</w:t>
            </w:r>
            <w:r w:rsidRPr="001C2533">
              <w:rPr>
                <w:strike/>
              </w:rPr>
              <w:t>-METOXI-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5F3E37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88</w:t>
            </w:r>
            <w:r w:rsidR="005F3E37" w:rsidRPr="001C2533">
              <w:rPr>
                <w:strike/>
              </w:rPr>
              <w:t>.</w:t>
            </w:r>
          </w:p>
          <w:p w:rsidR="008B1698" w:rsidRPr="001C2533" w:rsidRDefault="008B1698" w:rsidP="00D05F96">
            <w:pPr>
              <w:spacing w:after="200"/>
              <w:rPr>
                <w:strike/>
              </w:rPr>
            </w:pPr>
          </w:p>
          <w:p w:rsidR="00BC23ED" w:rsidRPr="001C2533" w:rsidRDefault="009D6A0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8</w:t>
            </w:r>
            <w:r w:rsidR="003838A3" w:rsidRPr="001C2533">
              <w:rPr>
                <w:strike/>
              </w:rPr>
              <w:t>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5F3E37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PMMA</w:t>
            </w:r>
          </w:p>
          <w:p w:rsidR="008B1698" w:rsidRPr="001C2533" w:rsidRDefault="008B1698" w:rsidP="00D05F96">
            <w:pPr>
              <w:spacing w:after="200"/>
              <w:rPr>
                <w:strike/>
              </w:rPr>
            </w:pP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PSILOCIBINA</w:t>
            </w:r>
          </w:p>
        </w:tc>
        <w:tc>
          <w:tcPr>
            <w:tcW w:w="709" w:type="dxa"/>
          </w:tcPr>
          <w:p w:rsidR="005F3E37" w:rsidRPr="001C2533" w:rsidRDefault="005F3E37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  <w:p w:rsidR="008B1698" w:rsidRPr="001C2533" w:rsidRDefault="008B1698" w:rsidP="00D05F96">
            <w:pPr>
              <w:spacing w:after="200"/>
              <w:jc w:val="center"/>
              <w:rPr>
                <w:strike/>
              </w:rPr>
            </w:pPr>
          </w:p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5F3E37" w:rsidRPr="001C2533" w:rsidRDefault="005F3E37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PARA-METOXIMETANFETAMINA</w:t>
            </w:r>
            <w:r w:rsidR="008B1698" w:rsidRPr="001C2533">
              <w:rPr>
                <w:strike/>
              </w:rPr>
              <w:t>; [1-(4-METOXIFENIL)PROPANO-2-IL](METIL)AZANO]</w:t>
            </w:r>
          </w:p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FOSFATO DIIDROGENADO DE 3-[2-(DIMETILAMINOETIL)]INDOL-4-ILO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90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PSILOCINA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 xml:space="preserve">PSILOTSINA ; 3-[2-(DIMETILAMINO)ETIL]INDOL-4-OL  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ROLICICLIDINA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PHP; PCPY ; 1-(1-FENILCICLOHEXIL)PIRROLIDINA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92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SALVINORINA 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caps/>
                <w:strike/>
              </w:rPr>
            </w:pPr>
            <w:r w:rsidRPr="001C2533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93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STP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DOM ; 2,5-DIMETOXI-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,4-DIMETILFENETILAMINA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94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1C2533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1C253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95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TENOCICLIDINA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TCP ; 1-[1-(2-TIENIL)CICLOHEXIL]PIPERIDINA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96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C2533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THC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97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TMA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</w:t>
            </w:r>
            <w:r w:rsidRPr="001C2533">
              <w:rPr>
                <w:strike/>
              </w:rPr>
              <w:sym w:font="Symbol" w:char="F0B1"/>
            </w:r>
            <w:r w:rsidRPr="001C2533">
              <w:rPr>
                <w:strike/>
              </w:rPr>
              <w:t>)-3,4,5-TRIMETOXI-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-METILFENETILAMINA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9D6A0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9</w:t>
            </w:r>
            <w:r w:rsidR="003838A3" w:rsidRPr="001C2533">
              <w:rPr>
                <w:strike/>
              </w:rPr>
              <w:t>8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TFMPP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1-(3-TRIFLUORMETILFENIL)PIPERAZINA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9D6A0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9</w:t>
            </w:r>
            <w:r w:rsidR="003838A3" w:rsidRPr="001C2533">
              <w:rPr>
                <w:strike/>
              </w:rPr>
              <w:t>9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UR-144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(1-PENTIL-1H-INDOL-3-IL)(2,2,3,3-TETRAMETILCICLOPROPIL)-METANONA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100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XLR-11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DC1FA3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5F-UR-144; [1-(5-FLUOROPENTIL)-1H-INDOL-3-IL](2,2,3,3-TETRAMETILCICLOPROPIL)-METANONA</w:t>
            </w:r>
          </w:p>
        </w:tc>
      </w:tr>
      <w:tr w:rsidR="00BC23ED" w:rsidRPr="001C2533" w:rsidTr="00D05F96">
        <w:trPr>
          <w:jc w:val="center"/>
        </w:trPr>
        <w:tc>
          <w:tcPr>
            <w:tcW w:w="567" w:type="dxa"/>
          </w:tcPr>
          <w:p w:rsidR="00BC23ED" w:rsidRPr="001C2533" w:rsidRDefault="003838A3" w:rsidP="00D05F96">
            <w:pPr>
              <w:spacing w:after="200"/>
              <w:jc w:val="both"/>
              <w:rPr>
                <w:strike/>
              </w:rPr>
            </w:pPr>
            <w:r w:rsidRPr="001C2533">
              <w:rPr>
                <w:strike/>
              </w:rPr>
              <w:t>101</w:t>
            </w:r>
            <w:r w:rsidR="00BC23ED" w:rsidRPr="001C2533">
              <w:rPr>
                <w:strike/>
              </w:rPr>
              <w:t>.</w:t>
            </w:r>
          </w:p>
        </w:tc>
        <w:tc>
          <w:tcPr>
            <w:tcW w:w="3225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strike/>
              </w:rPr>
              <w:t>ZIPEPROL</w:t>
            </w:r>
          </w:p>
        </w:tc>
        <w:tc>
          <w:tcPr>
            <w:tcW w:w="709" w:type="dxa"/>
          </w:tcPr>
          <w:p w:rsidR="00BC23ED" w:rsidRPr="001C2533" w:rsidRDefault="00BC23ED" w:rsidP="00D05F96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ou</w:t>
            </w:r>
          </w:p>
        </w:tc>
        <w:tc>
          <w:tcPr>
            <w:tcW w:w="5634" w:type="dxa"/>
          </w:tcPr>
          <w:p w:rsidR="00BC23ED" w:rsidRPr="001C2533" w:rsidRDefault="00BC23ED" w:rsidP="00D05F96">
            <w:pPr>
              <w:spacing w:after="200"/>
              <w:rPr>
                <w:strike/>
              </w:rPr>
            </w:pP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-(</w:t>
            </w:r>
            <w:r w:rsidRPr="001C2533">
              <w:rPr>
                <w:i/>
                <w:iCs/>
                <w:strike/>
              </w:rPr>
              <w:t>ALFA</w:t>
            </w:r>
            <w:r w:rsidRPr="001C2533">
              <w:rPr>
                <w:strike/>
              </w:rPr>
              <w:t>-METOXIBENZIL)-4-(</w:t>
            </w:r>
            <w:r w:rsidRPr="001C2533">
              <w:rPr>
                <w:i/>
                <w:iCs/>
                <w:strike/>
              </w:rPr>
              <w:t>BETA</w:t>
            </w:r>
            <w:r w:rsidRPr="001C2533">
              <w:rPr>
                <w:strike/>
              </w:rPr>
              <w:t>-METOXIFENETIL)-1-PIPERAZINAETANOL</w:t>
            </w:r>
          </w:p>
        </w:tc>
      </w:tr>
    </w:tbl>
    <w:p w:rsidR="004769ED" w:rsidRPr="001C2533" w:rsidRDefault="004769ED" w:rsidP="003117DA">
      <w:pPr>
        <w:spacing w:after="200"/>
        <w:ind w:firstLine="567"/>
        <w:rPr>
          <w:i/>
          <w:iCs/>
          <w:strike/>
        </w:rPr>
      </w:pPr>
    </w:p>
    <w:p w:rsidR="00054586" w:rsidRPr="001C2533" w:rsidRDefault="004769ED" w:rsidP="003117DA">
      <w:pPr>
        <w:tabs>
          <w:tab w:val="left" w:pos="360"/>
        </w:tabs>
        <w:spacing w:after="200"/>
        <w:ind w:firstLine="567"/>
        <w:jc w:val="both"/>
        <w:rPr>
          <w:iCs/>
          <w:strike/>
        </w:rPr>
      </w:pPr>
      <w:r w:rsidRPr="001C2533">
        <w:rPr>
          <w:iCs/>
          <w:strike/>
        </w:rPr>
        <w:t xml:space="preserve">b) </w:t>
      </w:r>
      <w:r w:rsidR="00054586" w:rsidRPr="001C2533">
        <w:rPr>
          <w:iCs/>
          <w:strike/>
        </w:rPr>
        <w:t>CLASSES ESTRUTURAIS</w:t>
      </w:r>
      <w:r w:rsidR="005708CD" w:rsidRPr="001C2533">
        <w:rPr>
          <w:iCs/>
          <w:strike/>
        </w:rPr>
        <w:t xml:space="preserve"> - </w:t>
      </w:r>
      <w:r w:rsidR="00054586" w:rsidRPr="001C2533">
        <w:rPr>
          <w:iCs/>
          <w:strike/>
        </w:rPr>
        <w:t xml:space="preserve">Ficam também sob controle desta Lista as substâncias </w:t>
      </w:r>
      <w:proofErr w:type="spellStart"/>
      <w:r w:rsidR="00054586" w:rsidRPr="001C2533">
        <w:rPr>
          <w:iCs/>
          <w:strike/>
        </w:rPr>
        <w:t>canabimiméticas</w:t>
      </w:r>
      <w:proofErr w:type="spellEnd"/>
      <w:r w:rsidR="00054586" w:rsidRPr="001C2533">
        <w:rPr>
          <w:iCs/>
          <w:strike/>
        </w:rPr>
        <w:t xml:space="preserve"> que se enquadram nas seguintes classes estruturais:</w:t>
      </w:r>
    </w:p>
    <w:p w:rsidR="00054586" w:rsidRPr="001C2533" w:rsidRDefault="0044430C" w:rsidP="003117D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C2533">
        <w:rPr>
          <w:strike/>
          <w:color w:val="212121"/>
          <w:lang w:val="pt-PT"/>
        </w:rPr>
        <w:t xml:space="preserve">1.  </w:t>
      </w:r>
      <w:r w:rsidR="00054586" w:rsidRPr="001C2533">
        <w:rPr>
          <w:strike/>
          <w:color w:val="212121"/>
          <w:lang w:val="pt-PT"/>
        </w:rPr>
        <w:t>Qualquer substância que apresente uma estrutura 2-(ciclohexil)fenol (estrutura 1):</w:t>
      </w:r>
      <w:r w:rsidR="004769ED" w:rsidRPr="001C2533">
        <w:rPr>
          <w:strike/>
          <w:color w:val="212121"/>
          <w:lang w:val="pt-PT"/>
        </w:rPr>
        <w:t xml:space="preserve">        </w:t>
      </w:r>
    </w:p>
    <w:p w:rsidR="00054586" w:rsidRPr="001C2533" w:rsidRDefault="0044430C" w:rsidP="003117D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C2533">
        <w:rPr>
          <w:strike/>
          <w:color w:val="212121"/>
        </w:rPr>
        <w:t xml:space="preserve">1.1  </w:t>
      </w:r>
      <w:r w:rsidR="00054586" w:rsidRPr="001C2533">
        <w:rPr>
          <w:strike/>
          <w:color w:val="212121"/>
          <w:lang w:val="pt-PT"/>
        </w:rPr>
        <w:t xml:space="preserve"> Com substituição na posição 1 do anel benzênico por um grupo (–OR1) hidroxil, alcoxi (éter) ou carboxialquil (éster);</w:t>
      </w:r>
    </w:p>
    <w:p w:rsidR="00054586" w:rsidRPr="001C2533" w:rsidRDefault="0044430C" w:rsidP="003117D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C2533">
        <w:rPr>
          <w:strike/>
          <w:color w:val="212121"/>
        </w:rPr>
        <w:t xml:space="preserve">1.2  </w:t>
      </w:r>
      <w:r w:rsidR="00054586" w:rsidRPr="001C2533">
        <w:rPr>
          <w:strike/>
          <w:color w:val="212121"/>
          <w:lang w:val="pt-PT"/>
        </w:rPr>
        <w:t>Substituída na posição 5 (–R2)  do anel benzênico em qualquer extensão;</w:t>
      </w:r>
    </w:p>
    <w:p w:rsidR="00054586" w:rsidRPr="001C2533" w:rsidRDefault="0044430C" w:rsidP="003117D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C2533">
        <w:rPr>
          <w:strike/>
          <w:color w:val="212121"/>
        </w:rPr>
        <w:t xml:space="preserve">1.3  </w:t>
      </w:r>
      <w:r w:rsidR="00054586" w:rsidRPr="001C2533">
        <w:rPr>
          <w:strike/>
          <w:color w:val="212121"/>
          <w:lang w:val="pt-PT"/>
        </w:rPr>
        <w:t xml:space="preserve"> Substituída ou não nas posições 3’ (–R3) e/ou 6’ (–R4)  em qualquer extensão no anel ciclo-hexil;</w:t>
      </w:r>
    </w:p>
    <w:p w:rsidR="00054586" w:rsidRPr="001C2533" w:rsidRDefault="0044430C" w:rsidP="003117D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C2533">
        <w:rPr>
          <w:strike/>
          <w:color w:val="212121"/>
        </w:rPr>
        <w:t xml:space="preserve">1.4  </w:t>
      </w:r>
      <w:r w:rsidR="00054586" w:rsidRPr="001C2533">
        <w:rPr>
          <w:strike/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A8023F" w:rsidRPr="001C2533" w:rsidTr="00502379">
        <w:trPr>
          <w:trHeight w:val="2132"/>
          <w:jc w:val="center"/>
        </w:trPr>
        <w:tc>
          <w:tcPr>
            <w:tcW w:w="3038" w:type="dxa"/>
          </w:tcPr>
          <w:p w:rsidR="00A8023F" w:rsidRPr="001C2533" w:rsidRDefault="00805B6A" w:rsidP="00D05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1C2533">
              <w:rPr>
                <w:strike/>
              </w:rPr>
              <w:object w:dxaOrig="4110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20pt" o:ole="">
                  <v:imagedata r:id="rId8" o:title=""/>
                </v:shape>
                <o:OLEObject Type="Embed" ProgID="PBrush" ShapeID="_x0000_i1025" DrawAspect="Content" ObjectID="_1595940534" r:id="rId9"/>
              </w:object>
            </w:r>
          </w:p>
        </w:tc>
      </w:tr>
      <w:tr w:rsidR="00A8023F" w:rsidRPr="001C2533" w:rsidTr="00502379">
        <w:trPr>
          <w:trHeight w:val="396"/>
          <w:jc w:val="center"/>
        </w:trPr>
        <w:tc>
          <w:tcPr>
            <w:tcW w:w="3038" w:type="dxa"/>
          </w:tcPr>
          <w:p w:rsidR="00A8023F" w:rsidRPr="001C2533" w:rsidRDefault="00A8023F" w:rsidP="00D05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1C2533">
              <w:rPr>
                <w:strike/>
                <w:color w:val="212121"/>
              </w:rPr>
              <w:t>Estrutura 1</w:t>
            </w:r>
          </w:p>
        </w:tc>
      </w:tr>
    </w:tbl>
    <w:p w:rsidR="00054586" w:rsidRPr="001C2533" w:rsidRDefault="00054586" w:rsidP="0031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jc w:val="center"/>
        <w:rPr>
          <w:b/>
          <w:strike/>
          <w:color w:val="212121"/>
        </w:rPr>
      </w:pP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  <w:color w:val="212121"/>
          <w:lang w:val="pt-PT"/>
        </w:rPr>
      </w:pPr>
      <w:r w:rsidRPr="001C2533">
        <w:rPr>
          <w:strike/>
          <w:color w:val="212121"/>
          <w:lang w:val="pt-PT"/>
        </w:rPr>
        <w:t xml:space="preserve">2.  </w:t>
      </w:r>
      <w:r w:rsidR="00054586" w:rsidRPr="001C2533">
        <w:rPr>
          <w:strike/>
          <w:color w:val="212121"/>
          <w:lang w:val="pt-PT"/>
        </w:rPr>
        <w:t xml:space="preserve">Qualquer substância que apresente uma estrutura </w:t>
      </w:r>
      <w:r w:rsidR="00054586" w:rsidRPr="001C2533">
        <w:rPr>
          <w:strike/>
        </w:rPr>
        <w:t>naftalen-1-il(1H-indol-3-il)</w:t>
      </w:r>
      <w:proofErr w:type="spellStart"/>
      <w:r w:rsidR="00054586" w:rsidRPr="001C2533">
        <w:rPr>
          <w:strike/>
        </w:rPr>
        <w:t>metanona</w:t>
      </w:r>
      <w:proofErr w:type="spellEnd"/>
      <w:r w:rsidR="00054586" w:rsidRPr="001C2533">
        <w:rPr>
          <w:strike/>
          <w:color w:val="212121"/>
          <w:lang w:val="pt-PT"/>
        </w:rPr>
        <w:t xml:space="preserve"> (estrutura 2) ou </w:t>
      </w:r>
      <w:r w:rsidR="00054586" w:rsidRPr="001C2533">
        <w:rPr>
          <w:strike/>
        </w:rPr>
        <w:t>naftalen-1-il(1H-indol-3-il)metano</w:t>
      </w:r>
      <w:r w:rsidR="00054586" w:rsidRPr="001C2533">
        <w:rPr>
          <w:strike/>
          <w:color w:val="212121"/>
          <w:lang w:val="pt-PT"/>
        </w:rPr>
        <w:t xml:space="preserve"> (estrutura 3):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2.1  </w:t>
      </w:r>
      <w:r w:rsidR="00054586" w:rsidRPr="001C2533">
        <w:rPr>
          <w:strike/>
        </w:rPr>
        <w:t xml:space="preserve">Substituída no átomo de nitrogênio do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(-R1);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2.2  </w:t>
      </w:r>
      <w:r w:rsidR="00054586" w:rsidRPr="001C2533">
        <w:rPr>
          <w:strike/>
        </w:rPr>
        <w:t xml:space="preserve">Se ou não substituído no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em qualquer extensão (-R2 e -R2’);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2.3  </w:t>
      </w:r>
      <w:r w:rsidR="00054586" w:rsidRPr="001C2533">
        <w:rPr>
          <w:strike/>
        </w:rPr>
        <w:t xml:space="preserve">Se ou não substituído no anel </w:t>
      </w:r>
      <w:proofErr w:type="spellStart"/>
      <w:r w:rsidR="00054586" w:rsidRPr="001C2533">
        <w:rPr>
          <w:strike/>
        </w:rPr>
        <w:t>naftoil</w:t>
      </w:r>
      <w:proofErr w:type="spellEnd"/>
      <w:r w:rsidR="00054586" w:rsidRPr="001C2533">
        <w:rPr>
          <w:strike/>
        </w:rPr>
        <w:t xml:space="preserve"> ou no anel </w:t>
      </w:r>
      <w:proofErr w:type="spellStart"/>
      <w:r w:rsidR="00054586" w:rsidRPr="001C2533">
        <w:rPr>
          <w:strike/>
        </w:rPr>
        <w:t>naftil</w:t>
      </w:r>
      <w:proofErr w:type="spellEnd"/>
      <w:r w:rsidR="00054586" w:rsidRPr="001C253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3398"/>
      </w:tblGrid>
      <w:tr w:rsidR="00A8023F" w:rsidRPr="001C2533" w:rsidTr="007B3500">
        <w:trPr>
          <w:jc w:val="center"/>
        </w:trPr>
        <w:tc>
          <w:tcPr>
            <w:tcW w:w="3400" w:type="dxa"/>
          </w:tcPr>
          <w:p w:rsidR="00A8023F" w:rsidRPr="001C2533" w:rsidRDefault="007C4418" w:rsidP="00D05F96">
            <w:pPr>
              <w:pStyle w:val="PargrafodaLista"/>
              <w:spacing w:after="200"/>
              <w:ind w:left="0" w:right="-68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10" o:title=""/>
                </v:shape>
                <o:OLEObject Type="Embed" ProgID="PBrush" ShapeID="_x0000_i1026" DrawAspect="Content" ObjectID="_1595940535" r:id="rId11"/>
              </w:object>
            </w:r>
          </w:p>
        </w:tc>
        <w:tc>
          <w:tcPr>
            <w:tcW w:w="3398" w:type="dxa"/>
          </w:tcPr>
          <w:p w:rsidR="00A8023F" w:rsidRPr="001C2533" w:rsidRDefault="007C4418" w:rsidP="00D05F96">
            <w:pPr>
              <w:pStyle w:val="PargrafodaLista"/>
              <w:spacing w:after="200"/>
              <w:ind w:left="0" w:right="-68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2" o:title=""/>
                </v:shape>
                <o:OLEObject Type="Embed" ProgID="PBrush" ShapeID="_x0000_i1027" DrawAspect="Content" ObjectID="_1595940536" r:id="rId13"/>
              </w:object>
            </w:r>
          </w:p>
        </w:tc>
      </w:tr>
      <w:tr w:rsidR="00A8023F" w:rsidRPr="001C2533" w:rsidTr="007B3500">
        <w:trPr>
          <w:jc w:val="center"/>
        </w:trPr>
        <w:tc>
          <w:tcPr>
            <w:tcW w:w="3400" w:type="dxa"/>
          </w:tcPr>
          <w:p w:rsidR="00A8023F" w:rsidRPr="001C2533" w:rsidRDefault="007C4418" w:rsidP="00D05F96">
            <w:pPr>
              <w:pStyle w:val="PargrafodaLista"/>
              <w:spacing w:after="200"/>
              <w:ind w:left="0" w:right="-68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2</w:t>
            </w:r>
          </w:p>
        </w:tc>
        <w:tc>
          <w:tcPr>
            <w:tcW w:w="3398" w:type="dxa"/>
          </w:tcPr>
          <w:p w:rsidR="00A8023F" w:rsidRPr="001C2533" w:rsidRDefault="007C4418" w:rsidP="00D05F96">
            <w:pPr>
              <w:pStyle w:val="PargrafodaLista"/>
              <w:spacing w:after="200"/>
              <w:ind w:left="0" w:right="-68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3</w:t>
            </w:r>
          </w:p>
        </w:tc>
      </w:tr>
    </w:tbl>
    <w:p w:rsidR="00054586" w:rsidRPr="001C2533" w:rsidRDefault="00054586" w:rsidP="003117DA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1C2533" w:rsidRDefault="00054586" w:rsidP="003117DA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3.  </w:t>
      </w:r>
      <w:r w:rsidR="00054586" w:rsidRPr="001C2533">
        <w:rPr>
          <w:strike/>
        </w:rPr>
        <w:t>Qualquer substância que apresente uma estrutura naftalen-1-il(1H-pirrol-3-il)</w:t>
      </w:r>
      <w:proofErr w:type="spellStart"/>
      <w:r w:rsidR="00054586" w:rsidRPr="001C2533">
        <w:rPr>
          <w:strike/>
        </w:rPr>
        <w:t>metanona</w:t>
      </w:r>
      <w:proofErr w:type="spellEnd"/>
      <w:r w:rsidR="00054586" w:rsidRPr="001C2533">
        <w:rPr>
          <w:strike/>
        </w:rPr>
        <w:t xml:space="preserve"> (estrutura 4):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3.1  </w:t>
      </w:r>
      <w:r w:rsidR="00054586" w:rsidRPr="001C2533">
        <w:rPr>
          <w:strike/>
        </w:rPr>
        <w:t>Substituída no átomo de nitrogênio do anel pirrol (-R1);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3.2  </w:t>
      </w:r>
      <w:r w:rsidR="00054586" w:rsidRPr="001C2533">
        <w:rPr>
          <w:strike/>
        </w:rPr>
        <w:t>Substituída ou não no anel pirrol em qualquer extensão (-R2);</w:t>
      </w:r>
    </w:p>
    <w:p w:rsidR="00054586" w:rsidRPr="001C2533" w:rsidRDefault="004443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3.3 </w:t>
      </w:r>
      <w:r w:rsidR="007F614F" w:rsidRPr="001C2533">
        <w:rPr>
          <w:strike/>
        </w:rPr>
        <w:t xml:space="preserve"> 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naftoil</w:t>
      </w:r>
      <w:proofErr w:type="spellEnd"/>
      <w:r w:rsidR="00054586" w:rsidRPr="001C253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7C4418" w:rsidRPr="001C2533" w:rsidTr="00502379">
        <w:trPr>
          <w:trHeight w:val="2791"/>
          <w:jc w:val="center"/>
        </w:trPr>
        <w:tc>
          <w:tcPr>
            <w:tcW w:w="2779" w:type="dxa"/>
          </w:tcPr>
          <w:p w:rsidR="007C4418" w:rsidRPr="001C2533" w:rsidRDefault="004E1C9A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4" o:title=""/>
                </v:shape>
                <o:OLEObject Type="Embed" ProgID="PBrush" ShapeID="_x0000_i1028" DrawAspect="Content" ObjectID="_1595940537" r:id="rId15"/>
              </w:object>
            </w:r>
          </w:p>
        </w:tc>
      </w:tr>
      <w:tr w:rsidR="007C4418" w:rsidRPr="001C2533" w:rsidTr="00502379">
        <w:trPr>
          <w:trHeight w:val="303"/>
          <w:jc w:val="center"/>
        </w:trPr>
        <w:tc>
          <w:tcPr>
            <w:tcW w:w="2779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4</w:t>
            </w:r>
          </w:p>
        </w:tc>
      </w:tr>
    </w:tbl>
    <w:p w:rsidR="00054586" w:rsidRPr="001C2533" w:rsidRDefault="00054586" w:rsidP="003117DA">
      <w:pPr>
        <w:spacing w:after="200"/>
        <w:ind w:firstLine="567"/>
        <w:jc w:val="both"/>
        <w:rPr>
          <w:rStyle w:val="Hyperlink"/>
          <w:strike/>
        </w:rPr>
      </w:pPr>
    </w:p>
    <w:p w:rsidR="00054586" w:rsidRPr="001C2533" w:rsidRDefault="00EE6E79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4.  </w:t>
      </w:r>
      <w:r w:rsidR="00054586" w:rsidRPr="001C2533">
        <w:rPr>
          <w:strike/>
        </w:rPr>
        <w:t xml:space="preserve">Qualquer substância que apresente uma estrutura </w:t>
      </w:r>
      <w:proofErr w:type="spellStart"/>
      <w:r w:rsidR="00054586" w:rsidRPr="001C2533">
        <w:rPr>
          <w:strike/>
        </w:rPr>
        <w:t>fenil</w:t>
      </w:r>
      <w:proofErr w:type="spellEnd"/>
      <w:r w:rsidR="00054586" w:rsidRPr="001C2533">
        <w:rPr>
          <w:strike/>
        </w:rPr>
        <w:t>(1H-indol-3-il)</w:t>
      </w:r>
      <w:proofErr w:type="spellStart"/>
      <w:r w:rsidR="00054586" w:rsidRPr="001C2533">
        <w:rPr>
          <w:strike/>
        </w:rPr>
        <w:t>metanona</w:t>
      </w:r>
      <w:proofErr w:type="spellEnd"/>
      <w:r w:rsidR="00054586" w:rsidRPr="001C2533">
        <w:rPr>
          <w:strike/>
        </w:rPr>
        <w:t xml:space="preserve"> (estrutura 5) ou </w:t>
      </w:r>
      <w:proofErr w:type="spellStart"/>
      <w:r w:rsidR="00054586" w:rsidRPr="001C2533">
        <w:rPr>
          <w:strike/>
        </w:rPr>
        <w:t>fenil</w:t>
      </w:r>
      <w:proofErr w:type="spellEnd"/>
      <w:r w:rsidR="00054586" w:rsidRPr="001C2533">
        <w:rPr>
          <w:strike/>
        </w:rPr>
        <w:t>(1H-indol-3-il)</w:t>
      </w:r>
      <w:proofErr w:type="spellStart"/>
      <w:r w:rsidR="00054586" w:rsidRPr="001C2533">
        <w:rPr>
          <w:strike/>
        </w:rPr>
        <w:t>etanona</w:t>
      </w:r>
      <w:proofErr w:type="spellEnd"/>
      <w:r w:rsidR="00054586" w:rsidRPr="001C2533">
        <w:rPr>
          <w:strike/>
        </w:rPr>
        <w:t xml:space="preserve"> (estrutura 6):</w:t>
      </w:r>
    </w:p>
    <w:p w:rsidR="00054586" w:rsidRPr="001C2533" w:rsidRDefault="00EE6E79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4.1  </w:t>
      </w:r>
      <w:r w:rsidR="00054586" w:rsidRPr="001C2533">
        <w:rPr>
          <w:strike/>
        </w:rPr>
        <w:t xml:space="preserve">Substituída no átomo de nitrogênio do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(-R1);</w:t>
      </w:r>
    </w:p>
    <w:p w:rsidR="00054586" w:rsidRPr="001C2533" w:rsidRDefault="00EE6E79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4.2  </w:t>
      </w:r>
      <w:r w:rsidR="00054586" w:rsidRPr="001C2533">
        <w:rPr>
          <w:strike/>
        </w:rPr>
        <w:t xml:space="preserve">Se ou não substituído no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em qualquer extensão (-R2 e -R2’);</w:t>
      </w:r>
    </w:p>
    <w:p w:rsidR="00054586" w:rsidRPr="001C2533" w:rsidRDefault="00EE6E79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4.3  </w:t>
      </w:r>
      <w:r w:rsidR="00054586" w:rsidRPr="001C2533">
        <w:rPr>
          <w:strike/>
        </w:rPr>
        <w:t xml:space="preserve">Se ou não substituído no anel </w:t>
      </w:r>
      <w:proofErr w:type="spellStart"/>
      <w:r w:rsidR="00054586" w:rsidRPr="001C2533">
        <w:rPr>
          <w:strike/>
        </w:rPr>
        <w:t>fenil</w:t>
      </w:r>
      <w:proofErr w:type="spellEnd"/>
      <w:r w:rsidR="00054586" w:rsidRPr="001C2533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1C2533" w:rsidTr="00502379">
        <w:trPr>
          <w:trHeight w:val="2222"/>
          <w:jc w:val="center"/>
        </w:trPr>
        <w:tc>
          <w:tcPr>
            <w:tcW w:w="3174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6" o:title=""/>
                </v:shape>
                <o:OLEObject Type="Embed" ProgID="PBrush" ShapeID="_x0000_i1029" DrawAspect="Content" ObjectID="_1595940538" r:id="rId17"/>
              </w:object>
            </w:r>
          </w:p>
        </w:tc>
        <w:tc>
          <w:tcPr>
            <w:tcW w:w="2938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8" o:title=""/>
                </v:shape>
                <o:OLEObject Type="Embed" ProgID="PBrush" ShapeID="_x0000_i1030" DrawAspect="Content" ObjectID="_1595940539" r:id="rId19"/>
              </w:object>
            </w:r>
          </w:p>
        </w:tc>
      </w:tr>
      <w:tr w:rsidR="007C4418" w:rsidRPr="001C2533" w:rsidTr="00502379">
        <w:trPr>
          <w:trHeight w:val="409"/>
          <w:jc w:val="center"/>
        </w:trPr>
        <w:tc>
          <w:tcPr>
            <w:tcW w:w="3174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5</w:t>
            </w:r>
          </w:p>
        </w:tc>
        <w:tc>
          <w:tcPr>
            <w:tcW w:w="2938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6</w:t>
            </w:r>
          </w:p>
        </w:tc>
      </w:tr>
    </w:tbl>
    <w:p w:rsidR="00054586" w:rsidRPr="001C2533" w:rsidRDefault="00054586" w:rsidP="003117DA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1C2533" w:rsidRDefault="007500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5.  </w:t>
      </w:r>
      <w:r w:rsidR="00054586" w:rsidRPr="001C2533">
        <w:rPr>
          <w:strike/>
        </w:rPr>
        <w:t xml:space="preserve">Qualquer substância que apresente uma estrutura </w:t>
      </w:r>
      <w:proofErr w:type="spellStart"/>
      <w:r w:rsidR="00054586" w:rsidRPr="001C2533">
        <w:rPr>
          <w:strike/>
        </w:rPr>
        <w:t>ciclopropil</w:t>
      </w:r>
      <w:proofErr w:type="spellEnd"/>
      <w:r w:rsidR="00054586" w:rsidRPr="001C2533">
        <w:rPr>
          <w:strike/>
        </w:rPr>
        <w:t>(1H-indol-3-il)</w:t>
      </w:r>
      <w:proofErr w:type="spellStart"/>
      <w:r w:rsidR="00054586" w:rsidRPr="001C2533">
        <w:rPr>
          <w:strike/>
        </w:rPr>
        <w:t>metanona</w:t>
      </w:r>
      <w:proofErr w:type="spellEnd"/>
      <w:r w:rsidR="00054586" w:rsidRPr="001C2533">
        <w:rPr>
          <w:strike/>
        </w:rPr>
        <w:t xml:space="preserve"> (estrutura 7):</w:t>
      </w:r>
    </w:p>
    <w:p w:rsidR="00054586" w:rsidRPr="001C2533" w:rsidRDefault="007500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5.1  </w:t>
      </w:r>
      <w:r w:rsidR="00054586" w:rsidRPr="001C2533">
        <w:rPr>
          <w:strike/>
        </w:rPr>
        <w:t xml:space="preserve">Substituída no átomo de nitrogênio do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(-R1);</w:t>
      </w:r>
    </w:p>
    <w:p w:rsidR="00054586" w:rsidRPr="001C2533" w:rsidRDefault="007500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5.2 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ind</w:t>
      </w:r>
      <w:r w:rsidR="007C4418" w:rsidRPr="001C2533">
        <w:rPr>
          <w:strike/>
        </w:rPr>
        <w:t>ol</w:t>
      </w:r>
      <w:proofErr w:type="spellEnd"/>
      <w:r w:rsidR="007C4418" w:rsidRPr="001C2533">
        <w:rPr>
          <w:strike/>
        </w:rPr>
        <w:t xml:space="preserve"> em qualquer extensão (-R2 e -</w:t>
      </w:r>
      <w:r w:rsidR="00054586" w:rsidRPr="001C2533">
        <w:rPr>
          <w:strike/>
        </w:rPr>
        <w:t>R2’);</w:t>
      </w:r>
    </w:p>
    <w:p w:rsidR="00054586" w:rsidRPr="001C2533" w:rsidRDefault="0075000C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5.3 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ciclopropil</w:t>
      </w:r>
      <w:proofErr w:type="spellEnd"/>
      <w:r w:rsidR="00054586" w:rsidRPr="001C2533">
        <w:rPr>
          <w:strike/>
        </w:rPr>
        <w:t xml:space="preserve"> em qualquer extensão (-R3</w:t>
      </w:r>
      <w:r w:rsidR="007C4418" w:rsidRPr="001C2533">
        <w:rPr>
          <w:strike/>
        </w:rPr>
        <w:t>, -R3’, -R3’’ e -R3’’’</w:t>
      </w:r>
      <w:r w:rsidR="00054586" w:rsidRPr="001C2533">
        <w:rPr>
          <w:strike/>
        </w:rPr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C4418" w:rsidRPr="001C2533" w:rsidTr="00C82968">
        <w:trPr>
          <w:trHeight w:val="1797"/>
          <w:jc w:val="center"/>
        </w:trPr>
        <w:tc>
          <w:tcPr>
            <w:tcW w:w="3650" w:type="dxa"/>
          </w:tcPr>
          <w:p w:rsidR="007C4418" w:rsidRPr="001C2533" w:rsidRDefault="00C8296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835" w:dyaOrig="4665">
                <v:shape id="_x0000_i1031" type="#_x0000_t75" style="width:192.75pt;height:153.75pt" o:ole="">
                  <v:imagedata r:id="rId20" o:title=""/>
                </v:shape>
                <o:OLEObject Type="Embed" ProgID="PBrush" ShapeID="_x0000_i1031" DrawAspect="Content" ObjectID="_1595940540" r:id="rId21"/>
              </w:object>
            </w:r>
          </w:p>
        </w:tc>
      </w:tr>
      <w:tr w:rsidR="007C4418" w:rsidRPr="001C2533" w:rsidTr="00C82968">
        <w:trPr>
          <w:trHeight w:val="296"/>
          <w:jc w:val="center"/>
        </w:trPr>
        <w:tc>
          <w:tcPr>
            <w:tcW w:w="3650" w:type="dxa"/>
          </w:tcPr>
          <w:p w:rsidR="007C4418" w:rsidRPr="001C2533" w:rsidRDefault="007C4418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7</w:t>
            </w:r>
          </w:p>
        </w:tc>
      </w:tr>
    </w:tbl>
    <w:p w:rsidR="00054586" w:rsidRPr="001C2533" w:rsidRDefault="00054586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</w:p>
    <w:p w:rsidR="00054586" w:rsidRPr="001C2533" w:rsidRDefault="007B3500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6. </w:t>
      </w:r>
      <w:r w:rsidR="00054586" w:rsidRPr="001C2533">
        <w:rPr>
          <w:strike/>
        </w:rPr>
        <w:t>Qualquer substância que apresente uma estrutura 1H-indazol-3-carboxamida (estrutura 8) ou 1H-indol-3-carboxamida (estrutura 9):</w:t>
      </w:r>
    </w:p>
    <w:p w:rsidR="00054586" w:rsidRPr="001C2533" w:rsidRDefault="007B3500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>6.1</w:t>
      </w:r>
      <w:r w:rsidR="008166C3" w:rsidRPr="001C2533">
        <w:rPr>
          <w:strike/>
        </w:rPr>
        <w:t xml:space="preserve"> </w:t>
      </w:r>
      <w:r w:rsidR="00054586" w:rsidRPr="001C2533">
        <w:rPr>
          <w:strike/>
        </w:rPr>
        <w:t xml:space="preserve">Substituída no átomo de nitrogênio do anel </w:t>
      </w:r>
      <w:proofErr w:type="spellStart"/>
      <w:r w:rsidR="00054586" w:rsidRPr="001C2533">
        <w:rPr>
          <w:strike/>
        </w:rPr>
        <w:t>indazol</w:t>
      </w:r>
      <w:proofErr w:type="spellEnd"/>
      <w:r w:rsidR="00054586" w:rsidRPr="001C2533">
        <w:rPr>
          <w:strike/>
        </w:rPr>
        <w:t xml:space="preserve"> ou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(-R1);</w:t>
      </w:r>
    </w:p>
    <w:p w:rsidR="00054586" w:rsidRPr="001C2533" w:rsidRDefault="007B3500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6.2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indazol</w:t>
      </w:r>
      <w:proofErr w:type="spellEnd"/>
      <w:r w:rsidR="00054586" w:rsidRPr="001C2533">
        <w:rPr>
          <w:strike/>
        </w:rPr>
        <w:t xml:space="preserve"> (-R2) ou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(-R2 e -R2’) em qualquer extensão;</w:t>
      </w:r>
    </w:p>
    <w:p w:rsidR="007C4418" w:rsidRPr="001C2533" w:rsidRDefault="008166C3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6.3  </w:t>
      </w:r>
      <w:r w:rsidR="00054586" w:rsidRPr="001C2533">
        <w:rPr>
          <w:strike/>
        </w:rPr>
        <w:t xml:space="preserve">Substituída ou não no grupo </w:t>
      </w:r>
      <w:proofErr w:type="spellStart"/>
      <w:r w:rsidR="00054586" w:rsidRPr="001C2533">
        <w:rPr>
          <w:strike/>
        </w:rPr>
        <w:t>carboxamida</w:t>
      </w:r>
      <w:proofErr w:type="spellEnd"/>
      <w:r w:rsidR="00054586" w:rsidRPr="001C2533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1C2533" w:rsidTr="00502379">
        <w:trPr>
          <w:trHeight w:val="2218"/>
          <w:jc w:val="center"/>
        </w:trPr>
        <w:tc>
          <w:tcPr>
            <w:tcW w:w="3036" w:type="dxa"/>
          </w:tcPr>
          <w:p w:rsidR="007C4418" w:rsidRPr="001C2533" w:rsidRDefault="005729B3" w:rsidP="007B3500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2" o:title=""/>
                </v:shape>
                <o:OLEObject Type="Embed" ProgID="PBrush" ShapeID="_x0000_i1032" DrawAspect="Content" ObjectID="_1595940541" r:id="rId23"/>
              </w:object>
            </w:r>
          </w:p>
        </w:tc>
        <w:tc>
          <w:tcPr>
            <w:tcW w:w="2834" w:type="dxa"/>
          </w:tcPr>
          <w:p w:rsidR="007C4418" w:rsidRPr="001C2533" w:rsidRDefault="005729B3" w:rsidP="007B3500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4" o:title=""/>
                </v:shape>
                <o:OLEObject Type="Embed" ProgID="PBrush" ShapeID="_x0000_i1033" DrawAspect="Content" ObjectID="_1595940542" r:id="rId25"/>
              </w:object>
            </w:r>
          </w:p>
        </w:tc>
      </w:tr>
      <w:tr w:rsidR="007C4418" w:rsidRPr="001C2533" w:rsidTr="00502379">
        <w:trPr>
          <w:trHeight w:val="401"/>
          <w:jc w:val="center"/>
        </w:trPr>
        <w:tc>
          <w:tcPr>
            <w:tcW w:w="3036" w:type="dxa"/>
          </w:tcPr>
          <w:p w:rsidR="007C4418" w:rsidRPr="001C2533" w:rsidRDefault="007C4418" w:rsidP="007B3500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1C2533" w:rsidRDefault="007C4418" w:rsidP="007B3500">
            <w:pPr>
              <w:spacing w:after="200"/>
              <w:jc w:val="center"/>
              <w:rPr>
                <w:strike/>
              </w:rPr>
            </w:pPr>
            <w:r w:rsidRPr="001C2533">
              <w:rPr>
                <w:strike/>
              </w:rPr>
              <w:t>Estrutura 9</w:t>
            </w:r>
          </w:p>
        </w:tc>
      </w:tr>
    </w:tbl>
    <w:p w:rsidR="004769ED" w:rsidRPr="001C2533" w:rsidRDefault="004769ED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</w:p>
    <w:p w:rsidR="00054586" w:rsidRPr="001C2533" w:rsidRDefault="00B24B9E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7.  </w:t>
      </w:r>
      <w:r w:rsidR="00054586" w:rsidRPr="001C2533">
        <w:rPr>
          <w:strike/>
        </w:rPr>
        <w:t xml:space="preserve">Qualquer substância que apresente uma estrutura </w:t>
      </w:r>
      <w:r w:rsidR="00054586" w:rsidRPr="001C2533">
        <w:rPr>
          <w:rStyle w:val="apple-style-span"/>
          <w:strike/>
          <w:color w:val="000000"/>
        </w:rPr>
        <w:t>quinolin-8-il</w:t>
      </w:r>
      <w:r w:rsidR="007C7F01" w:rsidRPr="001C2533">
        <w:rPr>
          <w:rStyle w:val="apple-style-span"/>
          <w:strike/>
          <w:color w:val="000000"/>
        </w:rPr>
        <w:t>(</w:t>
      </w:r>
      <w:r w:rsidR="00054586" w:rsidRPr="001C2533">
        <w:rPr>
          <w:rStyle w:val="apple-style-span"/>
          <w:strike/>
          <w:color w:val="000000"/>
        </w:rPr>
        <w:t>1H-indol-3-</w:t>
      </w:r>
      <w:r w:rsidR="007C7F01" w:rsidRPr="001C2533">
        <w:rPr>
          <w:rStyle w:val="apple-style-span"/>
          <w:strike/>
          <w:color w:val="000000"/>
        </w:rPr>
        <w:t>il)</w:t>
      </w:r>
      <w:proofErr w:type="spellStart"/>
      <w:r w:rsidR="00054586" w:rsidRPr="001C2533">
        <w:rPr>
          <w:rStyle w:val="apple-style-span"/>
          <w:strike/>
          <w:color w:val="000000"/>
        </w:rPr>
        <w:t>carboxilato</w:t>
      </w:r>
      <w:proofErr w:type="spellEnd"/>
      <w:r w:rsidR="00054586" w:rsidRPr="001C2533">
        <w:rPr>
          <w:rStyle w:val="apple-style-span"/>
          <w:strike/>
          <w:color w:val="000000"/>
        </w:rPr>
        <w:t xml:space="preserve"> (estrutura 10)</w:t>
      </w:r>
      <w:r w:rsidR="00054586" w:rsidRPr="001C2533">
        <w:rPr>
          <w:strike/>
        </w:rPr>
        <w:t>:</w:t>
      </w:r>
    </w:p>
    <w:p w:rsidR="00054586" w:rsidRPr="001C2533" w:rsidRDefault="00B24B9E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7.1  </w:t>
      </w:r>
      <w:r w:rsidR="00054586" w:rsidRPr="001C2533">
        <w:rPr>
          <w:strike/>
        </w:rPr>
        <w:t xml:space="preserve">Substituída no átomo de nitrogênio do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(-R1);</w:t>
      </w:r>
    </w:p>
    <w:p w:rsidR="00054586" w:rsidRPr="001C2533" w:rsidRDefault="00B24B9E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7.2 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indol</w:t>
      </w:r>
      <w:proofErr w:type="spellEnd"/>
      <w:r w:rsidR="00054586" w:rsidRPr="001C2533">
        <w:rPr>
          <w:strike/>
        </w:rPr>
        <w:t xml:space="preserve"> (-R2 e -R2’) em qualquer extensão;</w:t>
      </w:r>
    </w:p>
    <w:p w:rsidR="00054586" w:rsidRPr="001C2533" w:rsidRDefault="00B24B9E" w:rsidP="003117D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C2533">
        <w:rPr>
          <w:strike/>
        </w:rPr>
        <w:t xml:space="preserve">7.3  </w:t>
      </w:r>
      <w:r w:rsidR="00054586" w:rsidRPr="001C2533">
        <w:rPr>
          <w:strike/>
        </w:rPr>
        <w:t xml:space="preserve">Substituída ou não no anel </w:t>
      </w:r>
      <w:proofErr w:type="spellStart"/>
      <w:r w:rsidR="00054586" w:rsidRPr="001C2533">
        <w:rPr>
          <w:strike/>
        </w:rPr>
        <w:t>quinolil</w:t>
      </w:r>
      <w:proofErr w:type="spellEnd"/>
      <w:r w:rsidR="00054586" w:rsidRPr="001C253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1C2533" w:rsidTr="00502379">
        <w:trPr>
          <w:trHeight w:val="2633"/>
          <w:jc w:val="center"/>
        </w:trPr>
        <w:tc>
          <w:tcPr>
            <w:tcW w:w="3442" w:type="dxa"/>
          </w:tcPr>
          <w:p w:rsidR="0039366D" w:rsidRPr="001C2533" w:rsidRDefault="0039366D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  <w:noProof/>
              </w:rPr>
              <w:pict>
                <v:shape id="_x0000_i1034" type="#_x0000_t75" style="width:165.75pt;height:134.25pt">
                  <v:imagedata r:id="rId26" o:title=""/>
                </v:shape>
              </w:pict>
            </w:r>
          </w:p>
        </w:tc>
      </w:tr>
      <w:tr w:rsidR="0039366D" w:rsidRPr="001C2533" w:rsidTr="00502379">
        <w:trPr>
          <w:trHeight w:val="344"/>
          <w:jc w:val="center"/>
        </w:trPr>
        <w:tc>
          <w:tcPr>
            <w:tcW w:w="3442" w:type="dxa"/>
          </w:tcPr>
          <w:p w:rsidR="0039366D" w:rsidRPr="001C2533" w:rsidRDefault="0039366D" w:rsidP="007B3500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1C2533">
              <w:rPr>
                <w:strike/>
              </w:rPr>
              <w:t>Estrutura 10</w:t>
            </w:r>
          </w:p>
        </w:tc>
      </w:tr>
    </w:tbl>
    <w:p w:rsidR="00054586" w:rsidRPr="001C2533" w:rsidRDefault="00054586" w:rsidP="003117DA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</w:rPr>
      </w:pPr>
      <w:r w:rsidRPr="001C2533">
        <w:rPr>
          <w:i/>
          <w:iCs/>
          <w:strike/>
        </w:rPr>
        <w:t>1.1.</w:t>
      </w:r>
      <w:r w:rsidR="00F40473" w:rsidRPr="001C2533">
        <w:rPr>
          <w:b/>
          <w:i/>
          <w:iCs/>
          <w:strike/>
        </w:rPr>
        <w:t xml:space="preserve"> </w:t>
      </w:r>
      <w:r w:rsidR="00F40473" w:rsidRPr="001C2533">
        <w:rPr>
          <w:i/>
          <w:iCs/>
          <w:strike/>
        </w:rPr>
        <w:t xml:space="preserve">sempre que seja possível a sua existência, </w:t>
      </w:r>
      <w:r w:rsidRPr="001C2533">
        <w:rPr>
          <w:i/>
          <w:iCs/>
          <w:strike/>
        </w:rPr>
        <w:t>todos os</w:t>
      </w:r>
      <w:r w:rsidR="00F40473" w:rsidRPr="001C2533">
        <w:rPr>
          <w:i/>
          <w:iCs/>
          <w:strike/>
        </w:rPr>
        <w:t xml:space="preserve"> sais e</w:t>
      </w:r>
      <w:r w:rsidRPr="001C2533">
        <w:rPr>
          <w:i/>
          <w:iCs/>
          <w:strike/>
        </w:rPr>
        <w:t xml:space="preserve"> isômeros das substâncias enumeradas </w:t>
      </w:r>
      <w:r w:rsidR="00F40473" w:rsidRPr="001C2533">
        <w:rPr>
          <w:i/>
          <w:iCs/>
          <w:strike/>
        </w:rPr>
        <w:t xml:space="preserve">no item “a”, bem como </w:t>
      </w:r>
      <w:r w:rsidR="00B555EF" w:rsidRPr="001C2533">
        <w:rPr>
          <w:i/>
          <w:iCs/>
          <w:strike/>
        </w:rPr>
        <w:t>todos os sais das substâncias que possam ser enquadradas no item “b</w:t>
      </w:r>
      <w:r w:rsidR="00F40473" w:rsidRPr="001C2533">
        <w:rPr>
          <w:i/>
          <w:iCs/>
          <w:strike/>
        </w:rPr>
        <w:t>”</w:t>
      </w:r>
      <w:r w:rsidRPr="001C2533">
        <w:rPr>
          <w:i/>
          <w:iCs/>
          <w:strike/>
        </w:rPr>
        <w:t>.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1.2. os seguintes isômeros e suas variantes </w:t>
      </w:r>
      <w:proofErr w:type="spellStart"/>
      <w:r w:rsidRPr="001C2533">
        <w:rPr>
          <w:i/>
          <w:iCs/>
          <w:strike/>
        </w:rPr>
        <w:t>estereoquímicas</w:t>
      </w:r>
      <w:proofErr w:type="spellEnd"/>
      <w:r w:rsidRPr="001C2533">
        <w:rPr>
          <w:i/>
          <w:iCs/>
          <w:strike/>
        </w:rPr>
        <w:t xml:space="preserve"> da substância TETRAHIDROCANNABINOL: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7,8,9,10-tetrahidro-6,6,9-trimetil-3-pentil-6H-dibenzo[b,d]pirano-1-ol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6a,7,8,9-tetrahidro-6,6,9-trimetil-3-pentil-6H-dibenzo[b,d]pirano-1-ol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2) excetua-se dos controles referentes a esta Lista, o isômero </w:t>
      </w:r>
      <w:proofErr w:type="spellStart"/>
      <w:r w:rsidRPr="001C2533">
        <w:rPr>
          <w:i/>
          <w:iCs/>
          <w:strike/>
        </w:rPr>
        <w:t>fentermina</w:t>
      </w:r>
      <w:proofErr w:type="spellEnd"/>
      <w:r w:rsidRPr="001C2533">
        <w:rPr>
          <w:i/>
          <w:iCs/>
          <w:strike/>
        </w:rPr>
        <w:t xml:space="preserve"> que está relacionado na Lista “B2” deste regulamento.</w:t>
      </w:r>
    </w:p>
    <w:p w:rsidR="001B6345" w:rsidRPr="001C2533" w:rsidRDefault="00297D9C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3) excetua-se dos controles referentes a esta lista a substância </w:t>
      </w:r>
      <w:proofErr w:type="spellStart"/>
      <w:r w:rsidRPr="001C2533">
        <w:rPr>
          <w:i/>
          <w:iCs/>
          <w:strike/>
        </w:rPr>
        <w:t>canabidiol</w:t>
      </w:r>
      <w:proofErr w:type="spellEnd"/>
      <w:r w:rsidRPr="001C2533">
        <w:rPr>
          <w:i/>
          <w:iCs/>
          <w:strike/>
        </w:rPr>
        <w:t>, que está relacionada na Lista “C1” deste regulamento.</w:t>
      </w:r>
    </w:p>
    <w:p w:rsidR="001B6345" w:rsidRPr="001C2533" w:rsidRDefault="002D16EE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4) </w:t>
      </w:r>
      <w:r w:rsidR="00D11182" w:rsidRPr="001C2533">
        <w:rPr>
          <w:i/>
          <w:iCs/>
          <w:strike/>
        </w:rPr>
        <w:t>excetua</w:t>
      </w:r>
      <w:r w:rsidR="001B6345" w:rsidRPr="001C2533">
        <w:rPr>
          <w:i/>
          <w:iCs/>
          <w:strike/>
        </w:rPr>
        <w:t>-se das disposições leg</w:t>
      </w:r>
      <w:r w:rsidR="00D11182" w:rsidRPr="001C2533">
        <w:rPr>
          <w:i/>
          <w:iCs/>
          <w:strike/>
        </w:rPr>
        <w:t xml:space="preserve">ais deste Regulamento Técnico </w:t>
      </w:r>
      <w:r w:rsidR="00A86A0A" w:rsidRPr="001C2533">
        <w:rPr>
          <w:i/>
          <w:iCs/>
          <w:strike/>
        </w:rPr>
        <w:t xml:space="preserve">a substância </w:t>
      </w:r>
      <w:proofErr w:type="spellStart"/>
      <w:r w:rsidR="001B6345" w:rsidRPr="001C2533">
        <w:rPr>
          <w:i/>
          <w:iCs/>
          <w:strike/>
        </w:rPr>
        <w:t>ropivacaína</w:t>
      </w:r>
      <w:proofErr w:type="spellEnd"/>
      <w:r w:rsidR="001B6345" w:rsidRPr="001C2533">
        <w:rPr>
          <w:i/>
          <w:iCs/>
          <w:strike/>
        </w:rPr>
        <w:t>.</w:t>
      </w:r>
    </w:p>
    <w:p w:rsidR="00D11182" w:rsidRPr="001C2533" w:rsidRDefault="00D11182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 xml:space="preserve">5) excetua-se dos controles referentes a esta lista a substância </w:t>
      </w:r>
      <w:proofErr w:type="spellStart"/>
      <w:r w:rsidRPr="001C2533">
        <w:rPr>
          <w:i/>
          <w:iCs/>
          <w:strike/>
        </w:rPr>
        <w:t>milnaciprana</w:t>
      </w:r>
      <w:proofErr w:type="spellEnd"/>
      <w:r w:rsidRPr="001C2533">
        <w:rPr>
          <w:i/>
          <w:iCs/>
          <w:strike/>
        </w:rPr>
        <w:t>, que está relacionada na lista “C1” deste regulamento.</w:t>
      </w:r>
    </w:p>
    <w:p w:rsidR="00E91AD2" w:rsidRPr="001C2533" w:rsidRDefault="00D844FF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6) excetua</w:t>
      </w:r>
      <w:r w:rsidR="00C44499" w:rsidRPr="001C2533">
        <w:rPr>
          <w:i/>
          <w:iCs/>
          <w:strike/>
        </w:rPr>
        <w:t>m</w:t>
      </w:r>
      <w:r w:rsidRPr="001C2533">
        <w:rPr>
          <w:i/>
          <w:iCs/>
          <w:strike/>
        </w:rPr>
        <w:t xml:space="preserve">-se dos controles referentes a esta lista os medicamentos registrados na Anvisa que possuam em sua formulação a substância </w:t>
      </w:r>
      <w:proofErr w:type="spellStart"/>
      <w:r w:rsidRPr="001C2533">
        <w:rPr>
          <w:i/>
          <w:iCs/>
          <w:strike/>
        </w:rPr>
        <w:t>tetrah</w:t>
      </w:r>
      <w:r w:rsidR="00A4723D" w:rsidRPr="001C2533">
        <w:rPr>
          <w:i/>
          <w:iCs/>
          <w:strike/>
        </w:rPr>
        <w:t>idrocannabinol</w:t>
      </w:r>
      <w:proofErr w:type="spellEnd"/>
      <w:r w:rsidR="00A4723D" w:rsidRPr="001C2533">
        <w:rPr>
          <w:i/>
          <w:iCs/>
          <w:strike/>
        </w:rPr>
        <w:t xml:space="preserve"> (THC), </w:t>
      </w:r>
      <w:r w:rsidR="00E91AD2" w:rsidRPr="001C2533">
        <w:rPr>
          <w:i/>
          <w:iCs/>
          <w:strike/>
        </w:rPr>
        <w:t>desde que sejam atendidas as exigências a se</w:t>
      </w:r>
      <w:r w:rsidR="00A03F93" w:rsidRPr="001C2533">
        <w:rPr>
          <w:i/>
          <w:iCs/>
          <w:strike/>
        </w:rPr>
        <w:t>rem regulamentadas previamente à</w:t>
      </w:r>
      <w:r w:rsidR="00E91AD2" w:rsidRPr="001C2533">
        <w:rPr>
          <w:i/>
          <w:iCs/>
          <w:strike/>
        </w:rPr>
        <w:t xml:space="preserve"> concessão do registro. </w:t>
      </w:r>
    </w:p>
    <w:p w:rsidR="00054586" w:rsidRPr="001C2533" w:rsidRDefault="00054586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1C2533">
        <w:rPr>
          <w:i/>
          <w:iCs/>
          <w:strike/>
        </w:rPr>
        <w:t xml:space="preserve">7) </w:t>
      </w:r>
      <w:r w:rsidR="00D72F23" w:rsidRPr="001C2533">
        <w:rPr>
          <w:i/>
          <w:iCs/>
          <w:strike/>
        </w:rPr>
        <w:t xml:space="preserve">excetuam-se dos controles </w:t>
      </w:r>
      <w:r w:rsidR="003838A3" w:rsidRPr="001C2533">
        <w:rPr>
          <w:i/>
          <w:iCs/>
          <w:strike/>
          <w:lang w:eastAsia="x-none"/>
        </w:rPr>
        <w:t>referentes a esta</w:t>
      </w:r>
      <w:r w:rsidR="00D72F23" w:rsidRPr="001C2533">
        <w:rPr>
          <w:i/>
          <w:iCs/>
          <w:strike/>
        </w:rPr>
        <w:t xml:space="preserve"> lista os isômeros das substâncias classificadas no item “b”, desde que esses isômeros não se enquadrem em nenhuma das classes estruturais descritas no referido item</w:t>
      </w:r>
      <w:r w:rsidR="00D72F23" w:rsidRPr="001C2533">
        <w:rPr>
          <w:i/>
          <w:iCs/>
          <w:strike/>
          <w:lang w:eastAsia="x-none"/>
        </w:rPr>
        <w:t>.</w:t>
      </w:r>
    </w:p>
    <w:p w:rsidR="003838A3" w:rsidRPr="001C2533" w:rsidRDefault="004B2BFD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1C2533">
        <w:rPr>
          <w:i/>
          <w:iCs/>
          <w:strike/>
        </w:rPr>
        <w:t xml:space="preserve">8) </w:t>
      </w:r>
      <w:r w:rsidR="00B555EF" w:rsidRPr="001C2533">
        <w:rPr>
          <w:i/>
          <w:iCs/>
          <w:strike/>
        </w:rPr>
        <w:t>excetuam-se dos controles referentes a esta lista quaisquer substâncias que possam ser enquadradas no item “b” e que estejam descritas em outra lista deste regulamento.</w:t>
      </w:r>
    </w:p>
    <w:p w:rsidR="003838A3" w:rsidRPr="001C2533" w:rsidRDefault="003838A3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1C2533">
        <w:rPr>
          <w:i/>
          <w:iCs/>
          <w:strike/>
        </w:rPr>
        <w:t>9) excetua-se dos co</w:t>
      </w:r>
      <w:r w:rsidR="000264C0" w:rsidRPr="001C2533">
        <w:rPr>
          <w:i/>
          <w:iCs/>
          <w:strike/>
        </w:rPr>
        <w:t>ntroles referentes a esta Lista</w:t>
      </w:r>
      <w:r w:rsidRPr="001C2533">
        <w:rPr>
          <w:i/>
          <w:iCs/>
          <w:strike/>
        </w:rPr>
        <w:t xml:space="preserve"> </w:t>
      </w:r>
      <w:r w:rsidR="00DE41D7" w:rsidRPr="001C2533">
        <w:rPr>
          <w:i/>
          <w:iCs/>
          <w:strike/>
          <w:lang w:eastAsia="x-none"/>
        </w:rPr>
        <w:t>o isômero</w:t>
      </w:r>
      <w:r w:rsidRPr="001C2533">
        <w:rPr>
          <w:i/>
          <w:iCs/>
          <w:strike/>
        </w:rPr>
        <w:t xml:space="preserve"> </w:t>
      </w:r>
      <w:proofErr w:type="spellStart"/>
      <w:r w:rsidRPr="001C2533">
        <w:rPr>
          <w:i/>
          <w:iCs/>
          <w:strike/>
        </w:rPr>
        <w:t>metazocina</w:t>
      </w:r>
      <w:proofErr w:type="spellEnd"/>
      <w:r w:rsidR="000264C0" w:rsidRPr="001C2533">
        <w:rPr>
          <w:i/>
          <w:iCs/>
          <w:strike/>
          <w:lang w:eastAsia="x-none"/>
        </w:rPr>
        <w:t>,</w:t>
      </w:r>
      <w:r w:rsidR="00DD7925" w:rsidRPr="001C2533">
        <w:rPr>
          <w:i/>
          <w:iCs/>
          <w:strike/>
        </w:rPr>
        <w:t xml:space="preserve"> que está relacionad</w:t>
      </w:r>
      <w:r w:rsidR="00DD7925" w:rsidRPr="001C2533">
        <w:rPr>
          <w:i/>
          <w:iCs/>
          <w:strike/>
          <w:lang w:eastAsia="x-none"/>
        </w:rPr>
        <w:t>o</w:t>
      </w:r>
      <w:r w:rsidRPr="001C2533">
        <w:rPr>
          <w:i/>
          <w:iCs/>
          <w:strike/>
        </w:rPr>
        <w:t xml:space="preserve"> na Lista “A1” deste regulamento.</w:t>
      </w:r>
    </w:p>
    <w:p w:rsidR="00297D9C" w:rsidRPr="001C2533" w:rsidRDefault="00297D9C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strike/>
          <w:sz w:val="24"/>
          <w:szCs w:val="24"/>
        </w:rPr>
      </w:pPr>
      <w:r w:rsidRPr="001C2533">
        <w:rPr>
          <w:b/>
          <w:strike/>
          <w:sz w:val="24"/>
          <w:szCs w:val="24"/>
        </w:rPr>
        <w:t>LISTA F3 – SUBSTÂNCIAS PRECURSORAS</w:t>
      </w:r>
    </w:p>
    <w:p w:rsidR="00B4779A" w:rsidRPr="001C2533" w:rsidRDefault="00B4779A" w:rsidP="003117DA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bCs/>
          <w:strike/>
          <w:sz w:val="24"/>
          <w:szCs w:val="24"/>
          <w:u w:val="single"/>
        </w:rPr>
      </w:pPr>
      <w:r w:rsidRPr="001C2533">
        <w:rPr>
          <w:b/>
          <w:strike/>
          <w:sz w:val="24"/>
          <w:szCs w:val="24"/>
        </w:rPr>
        <w:t>LISTA F4 – OUTRAS SUBSTÂNCIAS</w:t>
      </w:r>
    </w:p>
    <w:p w:rsidR="00B4779A" w:rsidRPr="001C2533" w:rsidRDefault="00D44BB6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 xml:space="preserve">1. </w:t>
      </w:r>
      <w:r w:rsidR="00B4779A" w:rsidRPr="001C2533">
        <w:rPr>
          <w:strike/>
        </w:rPr>
        <w:t>ESTRICNINA</w:t>
      </w:r>
    </w:p>
    <w:p w:rsidR="00B4779A" w:rsidRPr="001C2533" w:rsidRDefault="00D44BB6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 xml:space="preserve">2. </w:t>
      </w:r>
      <w:r w:rsidR="00B4779A" w:rsidRPr="001C2533">
        <w:rPr>
          <w:strike/>
        </w:rPr>
        <w:t>ETRETINATO</w:t>
      </w:r>
    </w:p>
    <w:p w:rsidR="00293BAA" w:rsidRPr="001C2533" w:rsidRDefault="00D44BB6" w:rsidP="003117DA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3. </w:t>
      </w:r>
      <w:r w:rsidR="00B4779A" w:rsidRPr="001C2533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293BAA" w:rsidRPr="001C2533" w:rsidRDefault="00D44BB6" w:rsidP="003117DA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C2533">
        <w:rPr>
          <w:rFonts w:ascii="Times New Roman" w:hAnsi="Times New Roman" w:cs="Times New Roman"/>
          <w:strike/>
          <w:sz w:val="24"/>
          <w:szCs w:val="24"/>
        </w:rPr>
        <w:t xml:space="preserve">4. </w:t>
      </w:r>
      <w:r w:rsidR="00293BAA" w:rsidRPr="001C2533">
        <w:rPr>
          <w:rFonts w:ascii="Times New Roman" w:hAnsi="Times New Roman" w:cs="Times New Roman"/>
          <w:strike/>
          <w:sz w:val="24"/>
          <w:szCs w:val="24"/>
        </w:rPr>
        <w:t xml:space="preserve">DINITROFENOL </w:t>
      </w:r>
    </w:p>
    <w:p w:rsidR="00B4779A" w:rsidRPr="001C2533" w:rsidRDefault="00D44BB6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 xml:space="preserve">5. </w:t>
      </w:r>
      <w:r w:rsidR="00B4779A" w:rsidRPr="001C2533">
        <w:rPr>
          <w:strike/>
        </w:rPr>
        <w:t>FENFLURAMINA</w:t>
      </w:r>
    </w:p>
    <w:p w:rsidR="00B4779A" w:rsidRPr="001C2533" w:rsidRDefault="00D44BB6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 xml:space="preserve">6. </w:t>
      </w:r>
      <w:r w:rsidR="00B4779A" w:rsidRPr="001C2533">
        <w:rPr>
          <w:strike/>
        </w:rPr>
        <w:t>LINDANO</w:t>
      </w:r>
    </w:p>
    <w:p w:rsidR="00B4779A" w:rsidRPr="001C2533" w:rsidRDefault="00D44BB6" w:rsidP="003117DA">
      <w:pPr>
        <w:spacing w:after="200"/>
        <w:ind w:firstLine="567"/>
        <w:jc w:val="both"/>
        <w:rPr>
          <w:strike/>
        </w:rPr>
      </w:pPr>
      <w:r w:rsidRPr="001C2533">
        <w:rPr>
          <w:strike/>
        </w:rPr>
        <w:t xml:space="preserve">7. </w:t>
      </w:r>
      <w:r w:rsidR="00B4779A" w:rsidRPr="001C2533">
        <w:rPr>
          <w:strike/>
        </w:rPr>
        <w:t>TERFENADINA</w:t>
      </w:r>
    </w:p>
    <w:p w:rsidR="00B4779A" w:rsidRPr="001C2533" w:rsidRDefault="00B4779A" w:rsidP="003117D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bCs/>
          <w:strike/>
          <w:sz w:val="24"/>
          <w:szCs w:val="24"/>
        </w:rPr>
      </w:pPr>
    </w:p>
    <w:p w:rsidR="00B4779A" w:rsidRPr="001C2533" w:rsidRDefault="00B4779A" w:rsidP="003117DA">
      <w:pPr>
        <w:spacing w:after="200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ADENDO:</w:t>
      </w:r>
    </w:p>
    <w:p w:rsidR="00B4779A" w:rsidRPr="001C2533" w:rsidRDefault="00B4779A" w:rsidP="003117D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C253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726133" w:rsidRPr="001C2533" w:rsidRDefault="00B4779A" w:rsidP="003117DA">
      <w:pPr>
        <w:spacing w:after="200"/>
        <w:ind w:firstLine="567"/>
        <w:jc w:val="both"/>
        <w:rPr>
          <w:i/>
          <w:iCs/>
          <w:strike/>
        </w:rPr>
      </w:pPr>
      <w:r w:rsidRPr="001C2533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24105F" w:rsidRPr="001C2533" w:rsidRDefault="0024105F" w:rsidP="003117DA">
      <w:pPr>
        <w:spacing w:after="200"/>
        <w:ind w:firstLine="567"/>
        <w:jc w:val="both"/>
        <w:rPr>
          <w:strike/>
        </w:rPr>
      </w:pPr>
    </w:p>
    <w:sectPr w:rsidR="0024105F" w:rsidRPr="001C2533" w:rsidSect="00D05F96">
      <w:headerReference w:type="default" r:id="rId27"/>
      <w:footerReference w:type="default" r:id="rId28"/>
      <w:pgSz w:w="11907" w:h="16840" w:code="9"/>
      <w:pgMar w:top="1276" w:right="1701" w:bottom="851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DF1" w:rsidRDefault="00896DF1" w:rsidP="00812E8C">
      <w:r>
        <w:separator/>
      </w:r>
    </w:p>
  </w:endnote>
  <w:endnote w:type="continuationSeparator" w:id="0">
    <w:p w:rsidR="00896DF1" w:rsidRDefault="00896DF1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7DA" w:rsidRPr="003117DA" w:rsidRDefault="003117DA" w:rsidP="003117D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DF1" w:rsidRDefault="00896DF1" w:rsidP="00812E8C">
      <w:r>
        <w:separator/>
      </w:r>
    </w:p>
  </w:footnote>
  <w:footnote w:type="continuationSeparator" w:id="0">
    <w:p w:rsidR="00896DF1" w:rsidRDefault="00896DF1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7DA" w:rsidRPr="00B517AC" w:rsidRDefault="003117DA" w:rsidP="003117D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117D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5" type="#_x0000_t75" alt="Descrição: Brasão da República" style="width:51.75pt;height:51pt;visibility:visible" o:ole="">
          <v:imagedata r:id="rId1" o:title=""/>
        </v:shape>
      </w:pict>
    </w:r>
  </w:p>
  <w:p w:rsidR="003117DA" w:rsidRPr="00B517AC" w:rsidRDefault="003117DA" w:rsidP="003117D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117DA" w:rsidRPr="00B517AC" w:rsidRDefault="003117DA" w:rsidP="003117D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117DA" w:rsidRDefault="003117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3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4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14"/>
  </w:num>
  <w:num w:numId="5">
    <w:abstractNumId w:val="16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11"/>
  </w:num>
  <w:num w:numId="11">
    <w:abstractNumId w:val="23"/>
  </w:num>
  <w:num w:numId="12">
    <w:abstractNumId w:val="0"/>
  </w:num>
  <w:num w:numId="13">
    <w:abstractNumId w:val="3"/>
  </w:num>
  <w:num w:numId="14">
    <w:abstractNumId w:val="6"/>
  </w:num>
  <w:num w:numId="15">
    <w:abstractNumId w:val="8"/>
  </w:num>
  <w:num w:numId="16">
    <w:abstractNumId w:val="18"/>
  </w:num>
  <w:num w:numId="17">
    <w:abstractNumId w:val="21"/>
  </w:num>
  <w:num w:numId="18">
    <w:abstractNumId w:val="24"/>
  </w:num>
  <w:num w:numId="19">
    <w:abstractNumId w:val="12"/>
  </w:num>
  <w:num w:numId="20">
    <w:abstractNumId w:val="15"/>
  </w:num>
  <w:num w:numId="21">
    <w:abstractNumId w:val="13"/>
  </w:num>
  <w:num w:numId="22">
    <w:abstractNumId w:val="10"/>
  </w:num>
  <w:num w:numId="23">
    <w:abstractNumId w:val="2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3ADF"/>
    <w:rsid w:val="00005C1B"/>
    <w:rsid w:val="00006D49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4134"/>
    <w:rsid w:val="00054586"/>
    <w:rsid w:val="00055823"/>
    <w:rsid w:val="00060645"/>
    <w:rsid w:val="00063DAF"/>
    <w:rsid w:val="00064543"/>
    <w:rsid w:val="00064DED"/>
    <w:rsid w:val="00065D86"/>
    <w:rsid w:val="00067642"/>
    <w:rsid w:val="000731A7"/>
    <w:rsid w:val="00074156"/>
    <w:rsid w:val="000768A9"/>
    <w:rsid w:val="000771B0"/>
    <w:rsid w:val="00082218"/>
    <w:rsid w:val="0008576D"/>
    <w:rsid w:val="00090717"/>
    <w:rsid w:val="00091318"/>
    <w:rsid w:val="00091814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B82"/>
    <w:rsid w:val="000C0551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32F5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3EE1"/>
    <w:rsid w:val="001076B6"/>
    <w:rsid w:val="001105A8"/>
    <w:rsid w:val="0011219F"/>
    <w:rsid w:val="00120706"/>
    <w:rsid w:val="00121B15"/>
    <w:rsid w:val="0012689B"/>
    <w:rsid w:val="001272A9"/>
    <w:rsid w:val="001274EC"/>
    <w:rsid w:val="001318B8"/>
    <w:rsid w:val="00132BC2"/>
    <w:rsid w:val="00133441"/>
    <w:rsid w:val="00134E88"/>
    <w:rsid w:val="0013583E"/>
    <w:rsid w:val="001361A1"/>
    <w:rsid w:val="0014248A"/>
    <w:rsid w:val="00146014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9BB"/>
    <w:rsid w:val="00165415"/>
    <w:rsid w:val="00167696"/>
    <w:rsid w:val="00167F4B"/>
    <w:rsid w:val="00170EC1"/>
    <w:rsid w:val="00172E12"/>
    <w:rsid w:val="00181A22"/>
    <w:rsid w:val="00183675"/>
    <w:rsid w:val="00184D57"/>
    <w:rsid w:val="00187032"/>
    <w:rsid w:val="00191530"/>
    <w:rsid w:val="00191531"/>
    <w:rsid w:val="001A0E6D"/>
    <w:rsid w:val="001A112A"/>
    <w:rsid w:val="001A18A9"/>
    <w:rsid w:val="001A1E36"/>
    <w:rsid w:val="001A2B1C"/>
    <w:rsid w:val="001A2BDD"/>
    <w:rsid w:val="001A2D96"/>
    <w:rsid w:val="001A343A"/>
    <w:rsid w:val="001A371B"/>
    <w:rsid w:val="001A53B1"/>
    <w:rsid w:val="001A60A3"/>
    <w:rsid w:val="001A7021"/>
    <w:rsid w:val="001B06D5"/>
    <w:rsid w:val="001B1FD1"/>
    <w:rsid w:val="001B241D"/>
    <w:rsid w:val="001B616D"/>
    <w:rsid w:val="001B6345"/>
    <w:rsid w:val="001C117D"/>
    <w:rsid w:val="001C2533"/>
    <w:rsid w:val="001C3112"/>
    <w:rsid w:val="001C513A"/>
    <w:rsid w:val="001C5F08"/>
    <w:rsid w:val="001C6173"/>
    <w:rsid w:val="001C6CAB"/>
    <w:rsid w:val="001D0549"/>
    <w:rsid w:val="001D0838"/>
    <w:rsid w:val="001D4932"/>
    <w:rsid w:val="001D4A42"/>
    <w:rsid w:val="001D5AFE"/>
    <w:rsid w:val="001D79CD"/>
    <w:rsid w:val="001E2313"/>
    <w:rsid w:val="001E3A7F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729E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C41"/>
    <w:rsid w:val="00253948"/>
    <w:rsid w:val="0025666A"/>
    <w:rsid w:val="00264F24"/>
    <w:rsid w:val="00265D78"/>
    <w:rsid w:val="00266481"/>
    <w:rsid w:val="00267810"/>
    <w:rsid w:val="00267D52"/>
    <w:rsid w:val="002701D0"/>
    <w:rsid w:val="00272930"/>
    <w:rsid w:val="0027426C"/>
    <w:rsid w:val="00274711"/>
    <w:rsid w:val="00276F72"/>
    <w:rsid w:val="00281219"/>
    <w:rsid w:val="00286564"/>
    <w:rsid w:val="00286C44"/>
    <w:rsid w:val="002876C9"/>
    <w:rsid w:val="00292548"/>
    <w:rsid w:val="00292591"/>
    <w:rsid w:val="00292E6A"/>
    <w:rsid w:val="0029337C"/>
    <w:rsid w:val="00293BAA"/>
    <w:rsid w:val="002942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C1300"/>
    <w:rsid w:val="002C1C5E"/>
    <w:rsid w:val="002C5581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7DA"/>
    <w:rsid w:val="00311B9F"/>
    <w:rsid w:val="00314423"/>
    <w:rsid w:val="00314A68"/>
    <w:rsid w:val="00314C42"/>
    <w:rsid w:val="00317D19"/>
    <w:rsid w:val="00322984"/>
    <w:rsid w:val="00322B90"/>
    <w:rsid w:val="00323EBA"/>
    <w:rsid w:val="0032542D"/>
    <w:rsid w:val="00325615"/>
    <w:rsid w:val="00325741"/>
    <w:rsid w:val="00325C52"/>
    <w:rsid w:val="00325E3A"/>
    <w:rsid w:val="00326003"/>
    <w:rsid w:val="0032604A"/>
    <w:rsid w:val="00326A98"/>
    <w:rsid w:val="003329A0"/>
    <w:rsid w:val="003340BF"/>
    <w:rsid w:val="00335DCA"/>
    <w:rsid w:val="00336D7F"/>
    <w:rsid w:val="003401DC"/>
    <w:rsid w:val="0034442B"/>
    <w:rsid w:val="00345368"/>
    <w:rsid w:val="00346C3E"/>
    <w:rsid w:val="003523FC"/>
    <w:rsid w:val="0035340E"/>
    <w:rsid w:val="00353FE8"/>
    <w:rsid w:val="003567BE"/>
    <w:rsid w:val="00356CF0"/>
    <w:rsid w:val="003603EB"/>
    <w:rsid w:val="0036176A"/>
    <w:rsid w:val="0036362F"/>
    <w:rsid w:val="00364FE9"/>
    <w:rsid w:val="00367DC0"/>
    <w:rsid w:val="003754AD"/>
    <w:rsid w:val="0037635B"/>
    <w:rsid w:val="003766DD"/>
    <w:rsid w:val="0037707F"/>
    <w:rsid w:val="00377B31"/>
    <w:rsid w:val="00380EF2"/>
    <w:rsid w:val="003818FF"/>
    <w:rsid w:val="00381FDE"/>
    <w:rsid w:val="003838A3"/>
    <w:rsid w:val="0038448F"/>
    <w:rsid w:val="00392DA9"/>
    <w:rsid w:val="00392E3F"/>
    <w:rsid w:val="0039366D"/>
    <w:rsid w:val="00395A0A"/>
    <w:rsid w:val="003970D0"/>
    <w:rsid w:val="0039753D"/>
    <w:rsid w:val="00397759"/>
    <w:rsid w:val="003A04DE"/>
    <w:rsid w:val="003A11D4"/>
    <w:rsid w:val="003A1FD0"/>
    <w:rsid w:val="003A3A75"/>
    <w:rsid w:val="003A5154"/>
    <w:rsid w:val="003A68D4"/>
    <w:rsid w:val="003B1902"/>
    <w:rsid w:val="003B21E5"/>
    <w:rsid w:val="003B5408"/>
    <w:rsid w:val="003B5D06"/>
    <w:rsid w:val="003B72A3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930"/>
    <w:rsid w:val="003D7DEA"/>
    <w:rsid w:val="003E0243"/>
    <w:rsid w:val="003E09A8"/>
    <w:rsid w:val="003E225D"/>
    <w:rsid w:val="003E2F22"/>
    <w:rsid w:val="003E3732"/>
    <w:rsid w:val="003E75A6"/>
    <w:rsid w:val="003F42F3"/>
    <w:rsid w:val="003F50E2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31D1"/>
    <w:rsid w:val="004344D7"/>
    <w:rsid w:val="00441E74"/>
    <w:rsid w:val="00443971"/>
    <w:rsid w:val="0044430C"/>
    <w:rsid w:val="00445BFE"/>
    <w:rsid w:val="0044701C"/>
    <w:rsid w:val="00450B1E"/>
    <w:rsid w:val="0046079C"/>
    <w:rsid w:val="00460A62"/>
    <w:rsid w:val="004654B5"/>
    <w:rsid w:val="00467485"/>
    <w:rsid w:val="004674E4"/>
    <w:rsid w:val="004676F3"/>
    <w:rsid w:val="0047105C"/>
    <w:rsid w:val="00474670"/>
    <w:rsid w:val="0047480B"/>
    <w:rsid w:val="00474FE0"/>
    <w:rsid w:val="004769ED"/>
    <w:rsid w:val="00485BE2"/>
    <w:rsid w:val="0048636F"/>
    <w:rsid w:val="004863C8"/>
    <w:rsid w:val="00491584"/>
    <w:rsid w:val="00492243"/>
    <w:rsid w:val="00492F54"/>
    <w:rsid w:val="00493E89"/>
    <w:rsid w:val="004940F4"/>
    <w:rsid w:val="00494D2E"/>
    <w:rsid w:val="004A268C"/>
    <w:rsid w:val="004A48E1"/>
    <w:rsid w:val="004B0DB0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C9A"/>
    <w:rsid w:val="004E3AF1"/>
    <w:rsid w:val="004E3BCD"/>
    <w:rsid w:val="004E3F11"/>
    <w:rsid w:val="004E5B5F"/>
    <w:rsid w:val="004E5FAB"/>
    <w:rsid w:val="004E7ACC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10142"/>
    <w:rsid w:val="0051078A"/>
    <w:rsid w:val="00510FC9"/>
    <w:rsid w:val="00513881"/>
    <w:rsid w:val="005151FA"/>
    <w:rsid w:val="005152CB"/>
    <w:rsid w:val="00516924"/>
    <w:rsid w:val="005173F2"/>
    <w:rsid w:val="00521E4A"/>
    <w:rsid w:val="00521EA0"/>
    <w:rsid w:val="005228DA"/>
    <w:rsid w:val="0052381B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948"/>
    <w:rsid w:val="00552219"/>
    <w:rsid w:val="00553614"/>
    <w:rsid w:val="00553718"/>
    <w:rsid w:val="00554BC9"/>
    <w:rsid w:val="005556F4"/>
    <w:rsid w:val="00556B6F"/>
    <w:rsid w:val="005573A6"/>
    <w:rsid w:val="00562D6D"/>
    <w:rsid w:val="00563254"/>
    <w:rsid w:val="00563DFF"/>
    <w:rsid w:val="00565984"/>
    <w:rsid w:val="005708CD"/>
    <w:rsid w:val="00571E91"/>
    <w:rsid w:val="00572359"/>
    <w:rsid w:val="005729B3"/>
    <w:rsid w:val="0057611D"/>
    <w:rsid w:val="0057716A"/>
    <w:rsid w:val="00580C75"/>
    <w:rsid w:val="0058145B"/>
    <w:rsid w:val="0058391A"/>
    <w:rsid w:val="00591C79"/>
    <w:rsid w:val="00595727"/>
    <w:rsid w:val="00596920"/>
    <w:rsid w:val="005A02CF"/>
    <w:rsid w:val="005A0B14"/>
    <w:rsid w:val="005A1793"/>
    <w:rsid w:val="005A1E14"/>
    <w:rsid w:val="005A7DBC"/>
    <w:rsid w:val="005B1874"/>
    <w:rsid w:val="005B2712"/>
    <w:rsid w:val="005C00D0"/>
    <w:rsid w:val="005C0F5D"/>
    <w:rsid w:val="005C2CB4"/>
    <w:rsid w:val="005C5FEC"/>
    <w:rsid w:val="005C7481"/>
    <w:rsid w:val="005D1121"/>
    <w:rsid w:val="005D2CE2"/>
    <w:rsid w:val="005D61C2"/>
    <w:rsid w:val="005E0A64"/>
    <w:rsid w:val="005E4CF6"/>
    <w:rsid w:val="005E5AD4"/>
    <w:rsid w:val="005E6240"/>
    <w:rsid w:val="005E646B"/>
    <w:rsid w:val="005E6B4B"/>
    <w:rsid w:val="005F040F"/>
    <w:rsid w:val="005F1D35"/>
    <w:rsid w:val="005F21D5"/>
    <w:rsid w:val="005F3E37"/>
    <w:rsid w:val="005F50EA"/>
    <w:rsid w:val="005F74E5"/>
    <w:rsid w:val="005F7C46"/>
    <w:rsid w:val="005F7F1B"/>
    <w:rsid w:val="00602A14"/>
    <w:rsid w:val="00611ED0"/>
    <w:rsid w:val="00612863"/>
    <w:rsid w:val="006129BA"/>
    <w:rsid w:val="00612A9E"/>
    <w:rsid w:val="00613E26"/>
    <w:rsid w:val="006163CD"/>
    <w:rsid w:val="00621092"/>
    <w:rsid w:val="0062223F"/>
    <w:rsid w:val="00623330"/>
    <w:rsid w:val="00623FB1"/>
    <w:rsid w:val="00624460"/>
    <w:rsid w:val="0062519E"/>
    <w:rsid w:val="00626CA6"/>
    <w:rsid w:val="00632592"/>
    <w:rsid w:val="006344DF"/>
    <w:rsid w:val="00640422"/>
    <w:rsid w:val="006446CF"/>
    <w:rsid w:val="00644C3D"/>
    <w:rsid w:val="00646724"/>
    <w:rsid w:val="00646B84"/>
    <w:rsid w:val="006507DF"/>
    <w:rsid w:val="0065239E"/>
    <w:rsid w:val="006548B6"/>
    <w:rsid w:val="00656961"/>
    <w:rsid w:val="00661ECB"/>
    <w:rsid w:val="0066518F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C14E5"/>
    <w:rsid w:val="006C389F"/>
    <w:rsid w:val="006C4A84"/>
    <w:rsid w:val="006C51BF"/>
    <w:rsid w:val="006C6D53"/>
    <w:rsid w:val="006D0B09"/>
    <w:rsid w:val="006D2262"/>
    <w:rsid w:val="006D22CD"/>
    <w:rsid w:val="006D4610"/>
    <w:rsid w:val="006D4C5A"/>
    <w:rsid w:val="006D5F18"/>
    <w:rsid w:val="006D640A"/>
    <w:rsid w:val="006D6A92"/>
    <w:rsid w:val="006D7A80"/>
    <w:rsid w:val="006D7F9B"/>
    <w:rsid w:val="006E0759"/>
    <w:rsid w:val="006E20AA"/>
    <w:rsid w:val="006E2E32"/>
    <w:rsid w:val="006E31F4"/>
    <w:rsid w:val="006F0316"/>
    <w:rsid w:val="006F0CAA"/>
    <w:rsid w:val="006F203C"/>
    <w:rsid w:val="006F4D47"/>
    <w:rsid w:val="006F6234"/>
    <w:rsid w:val="006F6414"/>
    <w:rsid w:val="006F744A"/>
    <w:rsid w:val="0070351C"/>
    <w:rsid w:val="0070795D"/>
    <w:rsid w:val="00707BDA"/>
    <w:rsid w:val="00711EFB"/>
    <w:rsid w:val="007124E5"/>
    <w:rsid w:val="007129D2"/>
    <w:rsid w:val="007152F4"/>
    <w:rsid w:val="00716DCA"/>
    <w:rsid w:val="007236ED"/>
    <w:rsid w:val="00724799"/>
    <w:rsid w:val="0072562C"/>
    <w:rsid w:val="00726133"/>
    <w:rsid w:val="0072731D"/>
    <w:rsid w:val="00730A06"/>
    <w:rsid w:val="00732BCA"/>
    <w:rsid w:val="007336C6"/>
    <w:rsid w:val="00740BF4"/>
    <w:rsid w:val="00741201"/>
    <w:rsid w:val="007415A9"/>
    <w:rsid w:val="00741BB8"/>
    <w:rsid w:val="00741D46"/>
    <w:rsid w:val="00742EE0"/>
    <w:rsid w:val="00743F83"/>
    <w:rsid w:val="0074480A"/>
    <w:rsid w:val="00744A2B"/>
    <w:rsid w:val="0074571B"/>
    <w:rsid w:val="0075000C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5E38"/>
    <w:rsid w:val="00786EB4"/>
    <w:rsid w:val="00790604"/>
    <w:rsid w:val="00790702"/>
    <w:rsid w:val="007921A0"/>
    <w:rsid w:val="0079228A"/>
    <w:rsid w:val="007936A1"/>
    <w:rsid w:val="00793D5E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500"/>
    <w:rsid w:val="007B3F18"/>
    <w:rsid w:val="007B42BC"/>
    <w:rsid w:val="007B42E9"/>
    <w:rsid w:val="007B6DAD"/>
    <w:rsid w:val="007C1655"/>
    <w:rsid w:val="007C4311"/>
    <w:rsid w:val="007C4418"/>
    <w:rsid w:val="007C4CB8"/>
    <w:rsid w:val="007C6593"/>
    <w:rsid w:val="007C7F01"/>
    <w:rsid w:val="007D002A"/>
    <w:rsid w:val="007D0AF1"/>
    <w:rsid w:val="007D3DAF"/>
    <w:rsid w:val="007E3392"/>
    <w:rsid w:val="007E3537"/>
    <w:rsid w:val="007E3CEA"/>
    <w:rsid w:val="007E5C40"/>
    <w:rsid w:val="007E64C2"/>
    <w:rsid w:val="007F1B2C"/>
    <w:rsid w:val="007F4906"/>
    <w:rsid w:val="007F5A9D"/>
    <w:rsid w:val="007F5DAE"/>
    <w:rsid w:val="007F5FCF"/>
    <w:rsid w:val="007F614F"/>
    <w:rsid w:val="007F7F82"/>
    <w:rsid w:val="00800369"/>
    <w:rsid w:val="00800758"/>
    <w:rsid w:val="00800B40"/>
    <w:rsid w:val="008018CC"/>
    <w:rsid w:val="00803398"/>
    <w:rsid w:val="00805A69"/>
    <w:rsid w:val="00805B6A"/>
    <w:rsid w:val="008115CD"/>
    <w:rsid w:val="00812073"/>
    <w:rsid w:val="00812735"/>
    <w:rsid w:val="00812E8C"/>
    <w:rsid w:val="00814988"/>
    <w:rsid w:val="008166C3"/>
    <w:rsid w:val="00821329"/>
    <w:rsid w:val="00825BFA"/>
    <w:rsid w:val="00826909"/>
    <w:rsid w:val="00826B7C"/>
    <w:rsid w:val="00830191"/>
    <w:rsid w:val="0083306F"/>
    <w:rsid w:val="00834AB5"/>
    <w:rsid w:val="008376D5"/>
    <w:rsid w:val="00837A34"/>
    <w:rsid w:val="00840615"/>
    <w:rsid w:val="00840CC4"/>
    <w:rsid w:val="00841127"/>
    <w:rsid w:val="008413CD"/>
    <w:rsid w:val="0084216C"/>
    <w:rsid w:val="0084514C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5816"/>
    <w:rsid w:val="00876400"/>
    <w:rsid w:val="00883241"/>
    <w:rsid w:val="008847AA"/>
    <w:rsid w:val="0088667A"/>
    <w:rsid w:val="00887F48"/>
    <w:rsid w:val="008906B7"/>
    <w:rsid w:val="00893EA7"/>
    <w:rsid w:val="00896DF1"/>
    <w:rsid w:val="008A115E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4B9D"/>
    <w:rsid w:val="008C545A"/>
    <w:rsid w:val="008C735E"/>
    <w:rsid w:val="008C7831"/>
    <w:rsid w:val="008C7A5D"/>
    <w:rsid w:val="008D684C"/>
    <w:rsid w:val="008D6CE4"/>
    <w:rsid w:val="008E2261"/>
    <w:rsid w:val="008E494E"/>
    <w:rsid w:val="008E4D13"/>
    <w:rsid w:val="008E6285"/>
    <w:rsid w:val="008F321D"/>
    <w:rsid w:val="008F7432"/>
    <w:rsid w:val="00900208"/>
    <w:rsid w:val="009008BB"/>
    <w:rsid w:val="00901AF2"/>
    <w:rsid w:val="009030A9"/>
    <w:rsid w:val="00904E87"/>
    <w:rsid w:val="00906958"/>
    <w:rsid w:val="0091221E"/>
    <w:rsid w:val="00913DF4"/>
    <w:rsid w:val="00915331"/>
    <w:rsid w:val="00915E69"/>
    <w:rsid w:val="00916222"/>
    <w:rsid w:val="00917888"/>
    <w:rsid w:val="00917AF3"/>
    <w:rsid w:val="00920A74"/>
    <w:rsid w:val="00921ECC"/>
    <w:rsid w:val="0092331B"/>
    <w:rsid w:val="00923A74"/>
    <w:rsid w:val="00925BEE"/>
    <w:rsid w:val="009270CA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CE1"/>
    <w:rsid w:val="00952365"/>
    <w:rsid w:val="00953100"/>
    <w:rsid w:val="00955F50"/>
    <w:rsid w:val="0095749F"/>
    <w:rsid w:val="0095793A"/>
    <w:rsid w:val="00960A19"/>
    <w:rsid w:val="00960DE5"/>
    <w:rsid w:val="00961E91"/>
    <w:rsid w:val="009631C0"/>
    <w:rsid w:val="009744AF"/>
    <w:rsid w:val="0097595E"/>
    <w:rsid w:val="009759B2"/>
    <w:rsid w:val="0097712F"/>
    <w:rsid w:val="0098145E"/>
    <w:rsid w:val="00981F0B"/>
    <w:rsid w:val="00986BB9"/>
    <w:rsid w:val="009871B6"/>
    <w:rsid w:val="009905CB"/>
    <w:rsid w:val="00991175"/>
    <w:rsid w:val="00991788"/>
    <w:rsid w:val="009918C2"/>
    <w:rsid w:val="00992315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B5685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5D70"/>
    <w:rsid w:val="009E5DD5"/>
    <w:rsid w:val="009E7519"/>
    <w:rsid w:val="009E7599"/>
    <w:rsid w:val="009E76D6"/>
    <w:rsid w:val="009F3AEE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6C18"/>
    <w:rsid w:val="00A17052"/>
    <w:rsid w:val="00A2379D"/>
    <w:rsid w:val="00A238D6"/>
    <w:rsid w:val="00A23C76"/>
    <w:rsid w:val="00A24213"/>
    <w:rsid w:val="00A244CF"/>
    <w:rsid w:val="00A24CF6"/>
    <w:rsid w:val="00A2595C"/>
    <w:rsid w:val="00A25977"/>
    <w:rsid w:val="00A32320"/>
    <w:rsid w:val="00A35680"/>
    <w:rsid w:val="00A4274A"/>
    <w:rsid w:val="00A43AFA"/>
    <w:rsid w:val="00A4723D"/>
    <w:rsid w:val="00A473CA"/>
    <w:rsid w:val="00A52894"/>
    <w:rsid w:val="00A56B18"/>
    <w:rsid w:val="00A57F9B"/>
    <w:rsid w:val="00A60743"/>
    <w:rsid w:val="00A61520"/>
    <w:rsid w:val="00A6289F"/>
    <w:rsid w:val="00A63A03"/>
    <w:rsid w:val="00A7080E"/>
    <w:rsid w:val="00A7176D"/>
    <w:rsid w:val="00A725B8"/>
    <w:rsid w:val="00A72AB8"/>
    <w:rsid w:val="00A771BF"/>
    <w:rsid w:val="00A8023F"/>
    <w:rsid w:val="00A86A0A"/>
    <w:rsid w:val="00A86BA7"/>
    <w:rsid w:val="00A87258"/>
    <w:rsid w:val="00A903E4"/>
    <w:rsid w:val="00A93F04"/>
    <w:rsid w:val="00A9497C"/>
    <w:rsid w:val="00A94A0B"/>
    <w:rsid w:val="00A95BF9"/>
    <w:rsid w:val="00A96ADF"/>
    <w:rsid w:val="00A96E7E"/>
    <w:rsid w:val="00A9758C"/>
    <w:rsid w:val="00AA09CF"/>
    <w:rsid w:val="00AA421B"/>
    <w:rsid w:val="00AA702E"/>
    <w:rsid w:val="00AA74A5"/>
    <w:rsid w:val="00AB1E30"/>
    <w:rsid w:val="00AB1F39"/>
    <w:rsid w:val="00AB2587"/>
    <w:rsid w:val="00AB25EB"/>
    <w:rsid w:val="00AB26A2"/>
    <w:rsid w:val="00AB6A80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9A1"/>
    <w:rsid w:val="00B23A37"/>
    <w:rsid w:val="00B2418F"/>
    <w:rsid w:val="00B249A7"/>
    <w:rsid w:val="00B24B9E"/>
    <w:rsid w:val="00B2611A"/>
    <w:rsid w:val="00B2693E"/>
    <w:rsid w:val="00B2730A"/>
    <w:rsid w:val="00B2781C"/>
    <w:rsid w:val="00B304C3"/>
    <w:rsid w:val="00B31710"/>
    <w:rsid w:val="00B3497D"/>
    <w:rsid w:val="00B36885"/>
    <w:rsid w:val="00B36CA3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6190C"/>
    <w:rsid w:val="00B631DE"/>
    <w:rsid w:val="00B633EB"/>
    <w:rsid w:val="00B63F22"/>
    <w:rsid w:val="00B64A6B"/>
    <w:rsid w:val="00B70560"/>
    <w:rsid w:val="00B74A19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A6E"/>
    <w:rsid w:val="00BA37D6"/>
    <w:rsid w:val="00BA38B7"/>
    <w:rsid w:val="00BA3965"/>
    <w:rsid w:val="00BA7DD8"/>
    <w:rsid w:val="00BB0181"/>
    <w:rsid w:val="00BB0809"/>
    <w:rsid w:val="00BB397D"/>
    <w:rsid w:val="00BB4407"/>
    <w:rsid w:val="00BB4715"/>
    <w:rsid w:val="00BB5A29"/>
    <w:rsid w:val="00BB7687"/>
    <w:rsid w:val="00BC10D3"/>
    <w:rsid w:val="00BC23ED"/>
    <w:rsid w:val="00BC3C04"/>
    <w:rsid w:val="00BC4526"/>
    <w:rsid w:val="00BC5435"/>
    <w:rsid w:val="00BD08E0"/>
    <w:rsid w:val="00BD1235"/>
    <w:rsid w:val="00BD2597"/>
    <w:rsid w:val="00BD2E59"/>
    <w:rsid w:val="00BE0402"/>
    <w:rsid w:val="00BE5F05"/>
    <w:rsid w:val="00BE6460"/>
    <w:rsid w:val="00BE698D"/>
    <w:rsid w:val="00BE6E17"/>
    <w:rsid w:val="00BE75E4"/>
    <w:rsid w:val="00BF32A6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2A1"/>
    <w:rsid w:val="00C06A15"/>
    <w:rsid w:val="00C07DB6"/>
    <w:rsid w:val="00C17336"/>
    <w:rsid w:val="00C17F4E"/>
    <w:rsid w:val="00C2205E"/>
    <w:rsid w:val="00C22D7D"/>
    <w:rsid w:val="00C24804"/>
    <w:rsid w:val="00C2634E"/>
    <w:rsid w:val="00C26D29"/>
    <w:rsid w:val="00C26EFE"/>
    <w:rsid w:val="00C27B3E"/>
    <w:rsid w:val="00C27FBD"/>
    <w:rsid w:val="00C31461"/>
    <w:rsid w:val="00C344C2"/>
    <w:rsid w:val="00C34A33"/>
    <w:rsid w:val="00C353E9"/>
    <w:rsid w:val="00C404AF"/>
    <w:rsid w:val="00C40FBD"/>
    <w:rsid w:val="00C4158C"/>
    <w:rsid w:val="00C430AA"/>
    <w:rsid w:val="00C44499"/>
    <w:rsid w:val="00C44DFB"/>
    <w:rsid w:val="00C51335"/>
    <w:rsid w:val="00C55109"/>
    <w:rsid w:val="00C61B46"/>
    <w:rsid w:val="00C63A64"/>
    <w:rsid w:val="00C65599"/>
    <w:rsid w:val="00C66C9C"/>
    <w:rsid w:val="00C70F31"/>
    <w:rsid w:val="00C71DD9"/>
    <w:rsid w:val="00C77615"/>
    <w:rsid w:val="00C77BEC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B026F"/>
    <w:rsid w:val="00CB3876"/>
    <w:rsid w:val="00CB3D80"/>
    <w:rsid w:val="00CB526A"/>
    <w:rsid w:val="00CB5B11"/>
    <w:rsid w:val="00CC0447"/>
    <w:rsid w:val="00CC3061"/>
    <w:rsid w:val="00CC5096"/>
    <w:rsid w:val="00CC5B96"/>
    <w:rsid w:val="00CC5D7C"/>
    <w:rsid w:val="00CC5E5C"/>
    <w:rsid w:val="00CC6946"/>
    <w:rsid w:val="00CD03D6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141D"/>
    <w:rsid w:val="00CF1AF1"/>
    <w:rsid w:val="00CF27DB"/>
    <w:rsid w:val="00CF5BC3"/>
    <w:rsid w:val="00CF60DC"/>
    <w:rsid w:val="00CF7788"/>
    <w:rsid w:val="00D000E9"/>
    <w:rsid w:val="00D00CED"/>
    <w:rsid w:val="00D01E74"/>
    <w:rsid w:val="00D01FD1"/>
    <w:rsid w:val="00D02B43"/>
    <w:rsid w:val="00D033B6"/>
    <w:rsid w:val="00D05F96"/>
    <w:rsid w:val="00D109E0"/>
    <w:rsid w:val="00D11182"/>
    <w:rsid w:val="00D12313"/>
    <w:rsid w:val="00D12E6E"/>
    <w:rsid w:val="00D1348F"/>
    <w:rsid w:val="00D13582"/>
    <w:rsid w:val="00D137D2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6703"/>
    <w:rsid w:val="00D309DA"/>
    <w:rsid w:val="00D314E3"/>
    <w:rsid w:val="00D341EB"/>
    <w:rsid w:val="00D349B0"/>
    <w:rsid w:val="00D40843"/>
    <w:rsid w:val="00D41AE4"/>
    <w:rsid w:val="00D43AE9"/>
    <w:rsid w:val="00D44BB6"/>
    <w:rsid w:val="00D4793A"/>
    <w:rsid w:val="00D5031F"/>
    <w:rsid w:val="00D56DA8"/>
    <w:rsid w:val="00D60BB3"/>
    <w:rsid w:val="00D6112B"/>
    <w:rsid w:val="00D640F2"/>
    <w:rsid w:val="00D64B8D"/>
    <w:rsid w:val="00D66BC2"/>
    <w:rsid w:val="00D7052E"/>
    <w:rsid w:val="00D70C2B"/>
    <w:rsid w:val="00D72F23"/>
    <w:rsid w:val="00D7427C"/>
    <w:rsid w:val="00D7496D"/>
    <w:rsid w:val="00D7552E"/>
    <w:rsid w:val="00D755A8"/>
    <w:rsid w:val="00D76256"/>
    <w:rsid w:val="00D769E6"/>
    <w:rsid w:val="00D82C1B"/>
    <w:rsid w:val="00D8305E"/>
    <w:rsid w:val="00D844FF"/>
    <w:rsid w:val="00D857A4"/>
    <w:rsid w:val="00D875B4"/>
    <w:rsid w:val="00D90315"/>
    <w:rsid w:val="00D916FC"/>
    <w:rsid w:val="00D929DF"/>
    <w:rsid w:val="00D968C0"/>
    <w:rsid w:val="00D97071"/>
    <w:rsid w:val="00D97CD3"/>
    <w:rsid w:val="00D97DA4"/>
    <w:rsid w:val="00DA0241"/>
    <w:rsid w:val="00DA045A"/>
    <w:rsid w:val="00DA0634"/>
    <w:rsid w:val="00DA2740"/>
    <w:rsid w:val="00DA2BED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41D7"/>
    <w:rsid w:val="00DE64A0"/>
    <w:rsid w:val="00DE69E6"/>
    <w:rsid w:val="00DF202F"/>
    <w:rsid w:val="00DF3B1E"/>
    <w:rsid w:val="00DF5252"/>
    <w:rsid w:val="00DF6B4C"/>
    <w:rsid w:val="00E00A2F"/>
    <w:rsid w:val="00E013C0"/>
    <w:rsid w:val="00E04D1B"/>
    <w:rsid w:val="00E059FB"/>
    <w:rsid w:val="00E07490"/>
    <w:rsid w:val="00E07EED"/>
    <w:rsid w:val="00E10853"/>
    <w:rsid w:val="00E1490C"/>
    <w:rsid w:val="00E21BB1"/>
    <w:rsid w:val="00E25D1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46F7B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5350"/>
    <w:rsid w:val="00E77928"/>
    <w:rsid w:val="00E77F51"/>
    <w:rsid w:val="00E817DC"/>
    <w:rsid w:val="00E831DC"/>
    <w:rsid w:val="00E9169E"/>
    <w:rsid w:val="00E91AD2"/>
    <w:rsid w:val="00E91C90"/>
    <w:rsid w:val="00E91FAF"/>
    <w:rsid w:val="00E92A32"/>
    <w:rsid w:val="00E93F3E"/>
    <w:rsid w:val="00E95983"/>
    <w:rsid w:val="00EA17D9"/>
    <w:rsid w:val="00EA5533"/>
    <w:rsid w:val="00EA7FBE"/>
    <w:rsid w:val="00EB0E59"/>
    <w:rsid w:val="00EB1158"/>
    <w:rsid w:val="00EB7018"/>
    <w:rsid w:val="00EB7DBB"/>
    <w:rsid w:val="00EC09C7"/>
    <w:rsid w:val="00EC15E6"/>
    <w:rsid w:val="00EC2F26"/>
    <w:rsid w:val="00EC427C"/>
    <w:rsid w:val="00EC643A"/>
    <w:rsid w:val="00ED00B9"/>
    <w:rsid w:val="00ED0DF7"/>
    <w:rsid w:val="00ED67BA"/>
    <w:rsid w:val="00ED6A7E"/>
    <w:rsid w:val="00EE0432"/>
    <w:rsid w:val="00EE2A02"/>
    <w:rsid w:val="00EE3652"/>
    <w:rsid w:val="00EE6E79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476B"/>
    <w:rsid w:val="00F27F46"/>
    <w:rsid w:val="00F310C2"/>
    <w:rsid w:val="00F3688C"/>
    <w:rsid w:val="00F372AC"/>
    <w:rsid w:val="00F37825"/>
    <w:rsid w:val="00F37891"/>
    <w:rsid w:val="00F40473"/>
    <w:rsid w:val="00F426A5"/>
    <w:rsid w:val="00F443D3"/>
    <w:rsid w:val="00F449BF"/>
    <w:rsid w:val="00F46595"/>
    <w:rsid w:val="00F47E47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CAF"/>
    <w:rsid w:val="00F87D3C"/>
    <w:rsid w:val="00F92373"/>
    <w:rsid w:val="00F94BDA"/>
    <w:rsid w:val="00F96724"/>
    <w:rsid w:val="00F97444"/>
    <w:rsid w:val="00F9756E"/>
    <w:rsid w:val="00F9772C"/>
    <w:rsid w:val="00FA3F0E"/>
    <w:rsid w:val="00FA4402"/>
    <w:rsid w:val="00FA4943"/>
    <w:rsid w:val="00FB078E"/>
    <w:rsid w:val="00FB1676"/>
    <w:rsid w:val="00FB2204"/>
    <w:rsid w:val="00FB30D0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D1EC9"/>
    <w:rsid w:val="00FD51E9"/>
    <w:rsid w:val="00FD73F8"/>
    <w:rsid w:val="00FE0BB3"/>
    <w:rsid w:val="00FE1867"/>
    <w:rsid w:val="00FE19C4"/>
    <w:rsid w:val="00FE3A53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5DA9D734-165A-4637-8D59-9D555D7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5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B83FA-D794-4A09-9FEC-15AB3BAF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6513</Words>
  <Characters>35173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2016-06-24T17:13:00Z</cp:lastPrinted>
  <dcterms:created xsi:type="dcterms:W3CDTF">2018-08-16T18:54:00Z</dcterms:created>
  <dcterms:modified xsi:type="dcterms:W3CDTF">2018-08-16T18:54:00Z</dcterms:modified>
</cp:coreProperties>
</file>