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4F36D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RESOLUÇÃO-RE 1,1 528, DE 17 DE ABRIL DE 2001</w:t>
      </w:r>
    </w:p>
    <w:p w14:paraId="759B4355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Diretor da Diretoria Colegiada da Agência- Nacional de</w:t>
      </w:r>
    </w:p>
    <w:p w14:paraId="6073108F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Vigilância Sanitária, no uso da atribuição que lhe confere a Portaria</w:t>
      </w:r>
    </w:p>
    <w:p w14:paraId="394F2161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n° 724, do Diretor-Presidente, de 10-de outubro de- 2000,</w:t>
      </w:r>
    </w:p>
    <w:p w14:paraId="2BC06181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o disposto no inciso I, do parágrafo 1", do</w:t>
      </w:r>
    </w:p>
    <w:p w14:paraId="0E694E7C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artigo 4°, do Decreto </w:t>
      </w:r>
      <w:r>
        <w:rPr>
          <w:rFonts w:ascii="Times New Roman" w:hAnsi="Times New Roman" w:cs="Times New Roman"/>
          <w:i/>
          <w:iCs/>
          <w:sz w:val="12"/>
          <w:szCs w:val="12"/>
        </w:rPr>
        <w:t xml:space="preserve">n° </w:t>
      </w:r>
      <w:r>
        <w:rPr>
          <w:rFonts w:ascii="Times New Roman" w:hAnsi="Times New Roman" w:cs="Times New Roman"/>
          <w:sz w:val="14"/>
          <w:szCs w:val="14"/>
        </w:rPr>
        <w:t>3.029, de 16 de abril de 1999;</w:t>
      </w:r>
    </w:p>
    <w:p w14:paraId="78F49C7F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o inciso XV, do artigo 7°, da Lei n.°-9,782, de</w:t>
      </w:r>
    </w:p>
    <w:p w14:paraId="5B24AFD8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26 de janeiro de. 1999;</w:t>
      </w:r>
    </w:p>
    <w:p w14:paraId="297AC71D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o disposto no caput do artigo 8° e seu parágrafo</w:t>
      </w:r>
    </w:p>
    <w:p w14:paraId="66356E9C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único, artigo II do </w:t>
      </w:r>
      <w:proofErr w:type="gramStart"/>
      <w:r>
        <w:rPr>
          <w:rFonts w:ascii="Times New Roman" w:hAnsi="Times New Roman" w:cs="Times New Roman"/>
          <w:sz w:val="14"/>
          <w:szCs w:val="14"/>
        </w:rPr>
        <w:t>Decreto .</w:t>
      </w:r>
      <w:proofErr w:type="spellStart"/>
      <w:proofErr w:type="gramEnd"/>
      <w:r>
        <w:rPr>
          <w:rFonts w:ascii="Times New Roman" w:hAnsi="Times New Roman" w:cs="Times New Roman"/>
          <w:sz w:val="14"/>
          <w:szCs w:val="14"/>
        </w:rPr>
        <w:t>n.°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79.094 de 5 de janeiro de</w:t>
      </w:r>
    </w:p>
    <w:p w14:paraId="2AE15707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1977;</w:t>
      </w:r>
    </w:p>
    <w:p w14:paraId="21D460CA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considerando que </w:t>
      </w:r>
      <w:proofErr w:type="spellStart"/>
      <w:r>
        <w:rPr>
          <w:rFonts w:ascii="Times New Roman" w:hAnsi="Times New Roman" w:cs="Times New Roman"/>
          <w:sz w:val="14"/>
          <w:szCs w:val="14"/>
        </w:rPr>
        <w:t>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medicamentos à base de derivados-mercuriais,</w:t>
      </w:r>
    </w:p>
    <w:p w14:paraId="6B91F687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possuem relação-risco e </w:t>
      </w:r>
      <w:proofErr w:type="spellStart"/>
      <w:r>
        <w:rPr>
          <w:rFonts w:ascii="Times New Roman" w:hAnsi="Times New Roman" w:cs="Times New Roman"/>
          <w:sz w:val="14"/>
          <w:szCs w:val="14"/>
        </w:rPr>
        <w:t>beneficio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desfavorável quando comparados</w:t>
      </w:r>
    </w:p>
    <w:p w14:paraId="59AB8E61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com outros </w:t>
      </w:r>
      <w:proofErr w:type="spellStart"/>
      <w:r>
        <w:rPr>
          <w:rFonts w:ascii="Times New Roman" w:hAnsi="Times New Roman" w:cs="Times New Roman"/>
          <w:sz w:val="14"/>
          <w:szCs w:val="14"/>
        </w:rPr>
        <w:t>anti-sépticos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tónicos</w:t>
      </w:r>
    </w:p>
    <w:p w14:paraId="25820A76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as diretrizes internacionais que recomendam a</w:t>
      </w:r>
    </w:p>
    <w:p w14:paraId="08D827F0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redução da exposição aos mercuriais, resolve;</w:t>
      </w:r>
    </w:p>
    <w:p w14:paraId="6780D835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Arll</w:t>
      </w:r>
      <w:proofErr w:type="spellEnd"/>
      <w:r>
        <w:rPr>
          <w:rFonts w:ascii="Times New Roman" w:hAnsi="Times New Roman" w:cs="Times New Roman"/>
          <w:sz w:val="14"/>
          <w:szCs w:val="14"/>
        </w:rPr>
        <w:t>" Proibir o uso de composto mercuriais nos medicamentos.</w:t>
      </w:r>
      <w:bookmarkStart w:id="0" w:name="_GoBack"/>
      <w:bookmarkEnd w:id="0"/>
    </w:p>
    <w:p w14:paraId="54F36808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2° Conceder o prazo de 60 (sessenta)-dias, contados a</w:t>
      </w:r>
    </w:p>
    <w:p w14:paraId="18EAE1A3" w14:textId="66E98CD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partir da data -de publicação desta </w:t>
      </w:r>
      <w:r>
        <w:rPr>
          <w:rFonts w:ascii="Times New Roman" w:hAnsi="Times New Roman" w:cs="Times New Roman"/>
          <w:sz w:val="14"/>
          <w:szCs w:val="14"/>
        </w:rPr>
        <w:t>Resolução</w:t>
      </w:r>
      <w:r>
        <w:rPr>
          <w:rFonts w:ascii="Times New Roman" w:hAnsi="Times New Roman" w:cs="Times New Roman"/>
          <w:sz w:val="14"/>
          <w:szCs w:val="14"/>
        </w:rPr>
        <w:t>, para que- as empresas</w:t>
      </w:r>
    </w:p>
    <w:p w14:paraId="05DEDED2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detentoras de registro dos medicamentos de que trata o Art. 1"</w:t>
      </w:r>
    </w:p>
    <w:p w14:paraId="5216BF08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efetuem o recolhimento de seus medicamentos em todo </w:t>
      </w:r>
      <w:r>
        <w:rPr>
          <w:rFonts w:ascii="Arial" w:hAnsi="Arial" w:cs="Arial"/>
          <w:sz w:val="14"/>
          <w:szCs w:val="14"/>
        </w:rPr>
        <w:t xml:space="preserve">o </w:t>
      </w:r>
      <w:r>
        <w:rPr>
          <w:rFonts w:ascii="Times New Roman" w:hAnsi="Times New Roman" w:cs="Times New Roman"/>
          <w:sz w:val="14"/>
          <w:szCs w:val="14"/>
        </w:rPr>
        <w:t>território</w:t>
      </w:r>
    </w:p>
    <w:p w14:paraId="4DAB7E35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nacional.</w:t>
      </w:r>
    </w:p>
    <w:p w14:paraId="47158B19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Art. 3° Informar às empresas detentoras .de registro </w:t>
      </w:r>
      <w:proofErr w:type="gramStart"/>
      <w:r>
        <w:rPr>
          <w:rFonts w:ascii="Times New Roman" w:hAnsi="Times New Roman" w:cs="Times New Roman"/>
          <w:sz w:val="14"/>
          <w:szCs w:val="14"/>
        </w:rPr>
        <w:t>do medicamentos</w:t>
      </w:r>
      <w:proofErr w:type="gramEnd"/>
    </w:p>
    <w:p w14:paraId="208621BD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 base de mercuriais que se desejarem. manter sua marca</w:t>
      </w:r>
    </w:p>
    <w:p w14:paraId="54C91977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comercial, poderão fazê-lo, desde que apresentem a petição de alteração</w:t>
      </w:r>
    </w:p>
    <w:p w14:paraId="41E2C0D9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de fórmula à ANVISA, com a substituição de-mercuriais Tia</w:t>
      </w:r>
    </w:p>
    <w:p w14:paraId="330D1DC6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fórmula original- e que nos textos de bula e rotulagem sejam gravados</w:t>
      </w:r>
    </w:p>
    <w:p w14:paraId="193BFFB6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em destaque, </w:t>
      </w:r>
      <w:proofErr w:type="spellStart"/>
      <w:r>
        <w:rPr>
          <w:rFonts w:ascii="Times New Roman" w:hAnsi="Times New Roman" w:cs="Times New Roman"/>
          <w:i/>
          <w:iCs/>
          <w:sz w:val="12"/>
          <w:szCs w:val="12"/>
        </w:rPr>
        <w:t>bs</w:t>
      </w:r>
      <w:proofErr w:type="spellEnd"/>
      <w:r>
        <w:rPr>
          <w:rFonts w:ascii="Times New Roman" w:hAnsi="Times New Roman" w:cs="Times New Roman"/>
          <w:i/>
          <w:iCs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dizeres "NOVA FÓRMULA",</w:t>
      </w:r>
    </w:p>
    <w:p w14:paraId="2DCDA73C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Art</w:t>
      </w:r>
      <w:proofErr w:type="spellEnd"/>
      <w:r>
        <w:rPr>
          <w:rFonts w:ascii="Times New Roman" w:hAnsi="Times New Roman" w:cs="Times New Roman"/>
          <w:sz w:val="14"/>
          <w:szCs w:val="14"/>
        </w:rPr>
        <w:t>, 4° Fica proibida a manipulação-de fórmulas magistrais</w:t>
      </w:r>
    </w:p>
    <w:p w14:paraId="45957287" w14:textId="5CFE7E7A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que contenham compostos mercuriais.</w:t>
      </w:r>
    </w:p>
    <w:p w14:paraId="115774B2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5° Fica mantida a utilização de derivados mercuriais</w:t>
      </w:r>
    </w:p>
    <w:p w14:paraId="6324875C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como conservantes de vacinas e nas concentrações estabelecidas,</w:t>
      </w:r>
    </w:p>
    <w:p w14:paraId="0B69C531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Parágrafo </w:t>
      </w:r>
      <w:proofErr w:type="spellStart"/>
      <w:r>
        <w:rPr>
          <w:rFonts w:ascii="Times New Roman" w:hAnsi="Times New Roman" w:cs="Times New Roman"/>
          <w:sz w:val="14"/>
          <w:szCs w:val="14"/>
        </w:rPr>
        <w:t>Úcon.i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A Autoridade Sanitária Local deverá adotar</w:t>
      </w:r>
    </w:p>
    <w:p w14:paraId="73BEAA6F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as _medidas cabíveis, quanto aos estoques existentes </w:t>
      </w:r>
      <w:proofErr w:type="spellStart"/>
      <w:r>
        <w:rPr>
          <w:rFonts w:ascii="Times New Roman" w:hAnsi="Times New Roman" w:cs="Times New Roman"/>
          <w:sz w:val="14"/>
          <w:szCs w:val="14"/>
        </w:rPr>
        <w:t>tos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estabelecimentos</w:t>
      </w:r>
    </w:p>
    <w:p w14:paraId="749D6905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sob a sua jurisdição.</w:t>
      </w:r>
    </w:p>
    <w:p w14:paraId="55D2D907" w14:textId="02E72F52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6° A inobservância dos preceitos desta Resolução e</w:t>
      </w:r>
      <w:r>
        <w:rPr>
          <w:rFonts w:ascii="Times New Roman" w:hAnsi="Times New Roman" w:cs="Times New Roman"/>
          <w:sz w:val="14"/>
          <w:szCs w:val="14"/>
        </w:rPr>
        <w:t xml:space="preserve"> configura</w:t>
      </w:r>
    </w:p>
    <w:p w14:paraId="14DCD742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infração sanitária, ficando o infrator sujeito às penalidades</w:t>
      </w:r>
    </w:p>
    <w:p w14:paraId="773AC029" w14:textId="77777777" w:rsidR="0030097B" w:rsidRDefault="0030097B" w:rsidP="0030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previstas na legislação vigente.</w:t>
      </w:r>
    </w:p>
    <w:p w14:paraId="3D574CFA" w14:textId="23EAE626" w:rsidR="00FB4939" w:rsidRDefault="0030097B" w:rsidP="0030097B">
      <w:r>
        <w:rPr>
          <w:rFonts w:ascii="Times New Roman" w:hAnsi="Times New Roman" w:cs="Times New Roman"/>
          <w:sz w:val="14"/>
          <w:szCs w:val="14"/>
        </w:rPr>
        <w:t>Art. 7° Esta Resolução entra em vigor na data de sua pu</w:t>
      </w:r>
      <w:r>
        <w:rPr>
          <w:rFonts w:ascii="Times New Roman" w:hAnsi="Times New Roman" w:cs="Times New Roman"/>
          <w:b/>
          <w:bCs/>
          <w:sz w:val="12"/>
          <w:szCs w:val="12"/>
        </w:rPr>
        <w:t>blicação.</w:t>
      </w:r>
    </w:p>
    <w:sectPr w:rsidR="00FB4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EA"/>
    <w:rsid w:val="0030097B"/>
    <w:rsid w:val="003046EA"/>
    <w:rsid w:val="00F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09D2"/>
  <w15:chartTrackingRefBased/>
  <w15:docId w15:val="{D402F356-4EDC-4517-BA22-1C14B4EB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2019-02-06T11:50:00Z</dcterms:created>
  <dcterms:modified xsi:type="dcterms:W3CDTF">2019-02-06T11:50:00Z</dcterms:modified>
</cp:coreProperties>
</file>