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RESOLUÇÃO-RE 543, DE 19 DE ABRIL DE </w:t>
      </w:r>
      <w:proofErr w:type="gramStart"/>
      <w:r>
        <w:rPr>
          <w:rFonts w:ascii="Times New Roman" w:hAnsi="Times New Roman" w:cs="Times New Roman"/>
          <w:sz w:val="14"/>
          <w:szCs w:val="14"/>
        </w:rPr>
        <w:t>2001</w:t>
      </w:r>
      <w:proofErr w:type="gramEnd"/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Diretor da Diretoria Colegiada da Agência Nacional de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Vigilância Sanitária no aso da atribuição que lhe confere a Portaria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Nº</w:t>
      </w:r>
      <w:r>
        <w:rPr>
          <w:rFonts w:ascii="Times New Roman" w:hAnsi="Times New Roman" w:cs="Times New Roman"/>
          <w:sz w:val="14"/>
          <w:szCs w:val="14"/>
        </w:rPr>
        <w:t xml:space="preserve"> 724, do Diretor</w:t>
      </w:r>
      <w:r>
        <w:rPr>
          <w:rFonts w:ascii="Times New Roman" w:hAnsi="Times New Roman" w:cs="Times New Roman"/>
          <w:sz w:val="14"/>
          <w:szCs w:val="14"/>
        </w:rPr>
        <w:t>-</w:t>
      </w:r>
      <w:r>
        <w:rPr>
          <w:rFonts w:ascii="Times New Roman" w:hAnsi="Times New Roman" w:cs="Times New Roman"/>
          <w:sz w:val="14"/>
          <w:szCs w:val="14"/>
        </w:rPr>
        <w:t>Presidente, de 10 de outubro de 2000,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considerando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o § 3</w:t>
      </w:r>
      <w:r>
        <w:rPr>
          <w:rFonts w:ascii="Times New Roman" w:hAnsi="Times New Roman" w:cs="Times New Roman"/>
          <w:sz w:val="14"/>
          <w:szCs w:val="14"/>
        </w:rPr>
        <w:t>º</w:t>
      </w:r>
      <w:r>
        <w:rPr>
          <w:rFonts w:ascii="Times New Roman" w:hAnsi="Times New Roman" w:cs="Times New Roman"/>
          <w:sz w:val="14"/>
          <w:szCs w:val="14"/>
        </w:rPr>
        <w:t xml:space="preserve"> do artigo .111. do Regimento interno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aprovado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pela Portaria n</w:t>
      </w:r>
      <w:r>
        <w:rPr>
          <w:rFonts w:ascii="Times New Roman" w:hAnsi="Times New Roman" w:cs="Times New Roman"/>
          <w:sz w:val="14"/>
          <w:szCs w:val="14"/>
        </w:rPr>
        <w:t>º</w:t>
      </w:r>
      <w:r>
        <w:rPr>
          <w:rFonts w:ascii="Times New Roman" w:hAnsi="Times New Roman" w:cs="Times New Roman"/>
          <w:sz w:val="14"/>
          <w:szCs w:val="14"/>
        </w:rPr>
        <w:t xml:space="preserve"> 593, de 25 de agosto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de 2000, republicado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no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DO</w:t>
      </w:r>
      <w:r>
        <w:rPr>
          <w:rFonts w:ascii="Times New Roman" w:hAnsi="Times New Roman" w:cs="Times New Roman"/>
          <w:sz w:val="14"/>
          <w:szCs w:val="14"/>
        </w:rPr>
        <w:t>U</w:t>
      </w:r>
      <w:r>
        <w:rPr>
          <w:rFonts w:ascii="Times New Roman" w:hAnsi="Times New Roman" w:cs="Times New Roman"/>
          <w:sz w:val="14"/>
          <w:szCs w:val="14"/>
        </w:rPr>
        <w:t xml:space="preserve"> de 22 de dezembro de 2000;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considerando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o disposto no capta do artigo 8° e seu pa</w:t>
      </w:r>
      <w:r>
        <w:rPr>
          <w:rFonts w:ascii="Times New Roman" w:hAnsi="Times New Roman" w:cs="Times New Roman"/>
          <w:sz w:val="14"/>
          <w:szCs w:val="14"/>
        </w:rPr>
        <w:t>rágrafo único</w:t>
      </w:r>
      <w:r>
        <w:rPr>
          <w:rFonts w:ascii="Times New Roman" w:hAnsi="Times New Roman" w:cs="Times New Roman"/>
          <w:sz w:val="14"/>
          <w:szCs w:val="14"/>
        </w:rPr>
        <w:t>,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artigo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11 do Decreto n</w:t>
      </w:r>
      <w:r>
        <w:rPr>
          <w:rFonts w:ascii="Times New Roman" w:hAnsi="Times New Roman" w:cs="Times New Roman"/>
          <w:sz w:val="14"/>
          <w:szCs w:val="14"/>
        </w:rPr>
        <w:t>º</w:t>
      </w:r>
      <w:r>
        <w:rPr>
          <w:rFonts w:ascii="Times New Roman" w:hAnsi="Times New Roman" w:cs="Times New Roman"/>
          <w:sz w:val="14"/>
          <w:szCs w:val="14"/>
        </w:rPr>
        <w:t xml:space="preserve"> 79094 de 5 de janeiro de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1977, inciso XV do artigo</w:t>
      </w:r>
      <w:r>
        <w:rPr>
          <w:rFonts w:ascii="Times New Roman" w:hAnsi="Times New Roman" w:cs="Times New Roman"/>
          <w:sz w:val="14"/>
          <w:szCs w:val="14"/>
        </w:rPr>
        <w:t xml:space="preserve"> 70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da Lei 9</w:t>
      </w:r>
      <w:r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>782 de 26 de janeiro de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1999,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considerando a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necessidade de eliminar a exposição </w:t>
      </w:r>
      <w:r w:rsidR="001F0C11">
        <w:rPr>
          <w:rFonts w:ascii="Times New Roman" w:hAnsi="Times New Roman" w:cs="Times New Roman"/>
          <w:sz w:val="14"/>
          <w:szCs w:val="14"/>
        </w:rPr>
        <w:t xml:space="preserve">de </w:t>
      </w:r>
      <w:bookmarkStart w:id="0" w:name="_GoBack"/>
      <w:bookmarkEnd w:id="0"/>
      <w:r>
        <w:rPr>
          <w:rFonts w:ascii="Times New Roman" w:hAnsi="Times New Roman" w:cs="Times New Roman"/>
          <w:sz w:val="14"/>
          <w:szCs w:val="14"/>
        </w:rPr>
        <w:t>crianças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etanol.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considerando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a presença deste em , prod</w:t>
      </w:r>
      <w:r>
        <w:rPr>
          <w:rFonts w:ascii="Times New Roman" w:hAnsi="Times New Roman" w:cs="Times New Roman"/>
          <w:sz w:val="14"/>
          <w:szCs w:val="14"/>
        </w:rPr>
        <w:t>utos</w:t>
      </w:r>
      <w:r>
        <w:rPr>
          <w:rFonts w:ascii="Times New Roman" w:hAnsi="Times New Roman" w:cs="Times New Roman"/>
          <w:sz w:val="14"/>
          <w:szCs w:val="14"/>
        </w:rPr>
        <w:t xml:space="preserve"> estimulantes de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apetite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e cres</w:t>
      </w:r>
      <w:r>
        <w:rPr>
          <w:rFonts w:ascii="Times New Roman" w:hAnsi="Times New Roman" w:cs="Times New Roman"/>
          <w:sz w:val="14"/>
          <w:szCs w:val="14"/>
        </w:rPr>
        <w:t>cimento</w:t>
      </w:r>
      <w:r>
        <w:rPr>
          <w:rFonts w:ascii="Times New Roman" w:hAnsi="Times New Roman" w:cs="Times New Roman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forti</w:t>
      </w:r>
      <w:r>
        <w:rPr>
          <w:rFonts w:ascii="Times New Roman" w:hAnsi="Times New Roman" w:cs="Times New Roman"/>
          <w:sz w:val="14"/>
          <w:szCs w:val="14"/>
        </w:rPr>
        <w:t>f</w:t>
      </w:r>
      <w:r>
        <w:rPr>
          <w:rFonts w:ascii="Times New Roman" w:hAnsi="Times New Roman" w:cs="Times New Roman"/>
          <w:sz w:val="14"/>
          <w:szCs w:val="14"/>
        </w:rPr>
        <w:t>icantes, tônicos, complementos de ferro e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fosforo</w:t>
      </w:r>
      <w:proofErr w:type="gramEnd"/>
      <w:r>
        <w:rPr>
          <w:rFonts w:ascii="Times New Roman" w:hAnsi="Times New Roman" w:cs="Times New Roman"/>
          <w:sz w:val="14"/>
          <w:szCs w:val="14"/>
        </w:rPr>
        <w:t>, resolve: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Art.1</w:t>
      </w:r>
      <w:r>
        <w:rPr>
          <w:rFonts w:ascii="Times New Roman" w:hAnsi="Times New Roman" w:cs="Times New Roman"/>
          <w:sz w:val="14"/>
          <w:szCs w:val="14"/>
        </w:rPr>
        <w:t>º</w:t>
      </w:r>
      <w:r>
        <w:rPr>
          <w:rFonts w:ascii="Times New Roman" w:hAnsi="Times New Roman" w:cs="Times New Roman"/>
          <w:sz w:val="14"/>
          <w:szCs w:val="14"/>
        </w:rPr>
        <w:t xml:space="preserve"> Determinar a imediata proibição da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presença do etanol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na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composição dos referidos medicamentos, fabricados a partir desta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data</w:t>
      </w:r>
      <w:proofErr w:type="gramEnd"/>
      <w:r>
        <w:rPr>
          <w:rFonts w:ascii="Times New Roman" w:hAnsi="Times New Roman" w:cs="Times New Roman"/>
          <w:sz w:val="14"/>
          <w:szCs w:val="14"/>
        </w:rPr>
        <w:t>.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2</w:t>
      </w:r>
      <w:r>
        <w:rPr>
          <w:rFonts w:ascii="Times New Roman" w:hAnsi="Times New Roman" w:cs="Times New Roman"/>
          <w:sz w:val="14"/>
          <w:szCs w:val="14"/>
        </w:rPr>
        <w:t>º</w:t>
      </w:r>
      <w:r>
        <w:rPr>
          <w:rFonts w:ascii="Times New Roman" w:hAnsi="Times New Roman" w:cs="Times New Roman"/>
          <w:sz w:val="14"/>
          <w:szCs w:val="14"/>
        </w:rPr>
        <w:t xml:space="preserve"> As empresas detentoras de registro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de medicamentos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ora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apontados que tiverem interesse em manter o nome comercial,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terão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um prazo de 60 (sessenta) dias para solici</w:t>
      </w:r>
      <w:r>
        <w:rPr>
          <w:rFonts w:ascii="Times New Roman" w:hAnsi="Times New Roman" w:cs="Times New Roman"/>
          <w:sz w:val="14"/>
          <w:szCs w:val="14"/>
        </w:rPr>
        <w:t>tarem</w:t>
      </w:r>
      <w:r>
        <w:rPr>
          <w:rFonts w:ascii="Times New Roman" w:hAnsi="Times New Roman" w:cs="Times New Roman"/>
          <w:sz w:val="14"/>
          <w:szCs w:val="14"/>
        </w:rPr>
        <w:t xml:space="preserve"> a mudança de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fórmula</w:t>
      </w:r>
      <w:proofErr w:type="gramEnd"/>
      <w:r>
        <w:rPr>
          <w:rFonts w:ascii="Times New Roman" w:hAnsi="Times New Roman" w:cs="Times New Roman"/>
          <w:sz w:val="14"/>
          <w:szCs w:val="14"/>
        </w:rPr>
        <w:t>, sem a presença do etanol</w:t>
      </w:r>
      <w:r>
        <w:rPr>
          <w:rFonts w:ascii="Times New Roman" w:hAnsi="Times New Roman" w:cs="Times New Roman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sob pena de cancelamento do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registro</w:t>
      </w:r>
      <w:proofErr w:type="gramEnd"/>
      <w:r>
        <w:rPr>
          <w:rFonts w:ascii="Times New Roman" w:hAnsi="Times New Roman" w:cs="Times New Roman"/>
          <w:sz w:val="14"/>
          <w:szCs w:val="14"/>
        </w:rPr>
        <w:t>.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3</w:t>
      </w:r>
      <w:r>
        <w:rPr>
          <w:rFonts w:ascii="Times New Roman" w:hAnsi="Times New Roman" w:cs="Times New Roman"/>
          <w:sz w:val="14"/>
          <w:szCs w:val="14"/>
        </w:rPr>
        <w:t>º</w:t>
      </w:r>
      <w:r>
        <w:rPr>
          <w:rFonts w:ascii="Times New Roman" w:hAnsi="Times New Roman" w:cs="Times New Roman"/>
          <w:sz w:val="14"/>
          <w:szCs w:val="14"/>
        </w:rPr>
        <w:t xml:space="preserve"> A inobservância dos preceitos </w:t>
      </w:r>
      <w:r w:rsidRPr="003901FE">
        <w:rPr>
          <w:rFonts w:ascii="Arial" w:hAnsi="Arial" w:cs="Arial"/>
          <w:iCs/>
          <w:sz w:val="12"/>
          <w:szCs w:val="12"/>
        </w:rPr>
        <w:t>desta</w:t>
      </w:r>
      <w:r>
        <w:rPr>
          <w:rFonts w:ascii="Arial" w:hAnsi="Arial" w:cs="Arial"/>
          <w:i/>
          <w:iCs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Resolução configura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infração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sanitária</w:t>
      </w:r>
      <w:r>
        <w:rPr>
          <w:rFonts w:ascii="Times New Roman" w:hAnsi="Times New Roman" w:cs="Times New Roman"/>
          <w:sz w:val="14"/>
          <w:szCs w:val="14"/>
        </w:rPr>
        <w:t>, fican</w:t>
      </w:r>
      <w:r>
        <w:rPr>
          <w:rFonts w:ascii="Times New Roman" w:hAnsi="Times New Roman" w:cs="Times New Roman"/>
          <w:sz w:val="14"/>
          <w:szCs w:val="14"/>
        </w:rPr>
        <w:t>do</w:t>
      </w:r>
      <w:r>
        <w:rPr>
          <w:rFonts w:ascii="Times New Roman" w:hAnsi="Times New Roman" w:cs="Times New Roman"/>
          <w:sz w:val="14"/>
          <w:szCs w:val="14"/>
        </w:rPr>
        <w:t xml:space="preserve"> o</w:t>
      </w:r>
      <w:r>
        <w:rPr>
          <w:rFonts w:ascii="Arial" w:hAnsi="Arial" w:cs="Arial"/>
          <w:sz w:val="6"/>
          <w:szCs w:val="6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infrator sujeito </w:t>
      </w:r>
      <w:r>
        <w:rPr>
          <w:rFonts w:ascii="Times New Roman" w:hAnsi="Times New Roman" w:cs="Times New Roman"/>
          <w:sz w:val="14"/>
          <w:szCs w:val="14"/>
        </w:rPr>
        <w:t>à</w:t>
      </w:r>
      <w:r>
        <w:rPr>
          <w:rFonts w:ascii="Times New Roman" w:hAnsi="Times New Roman" w:cs="Times New Roman"/>
          <w:sz w:val="14"/>
          <w:szCs w:val="14"/>
        </w:rPr>
        <w:t>s penalidades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previstas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na legislação vigente.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4</w:t>
      </w:r>
      <w:r>
        <w:rPr>
          <w:rFonts w:ascii="Times New Roman" w:hAnsi="Times New Roman" w:cs="Times New Roman"/>
          <w:sz w:val="14"/>
          <w:szCs w:val="14"/>
        </w:rPr>
        <w:t>º</w:t>
      </w:r>
      <w:r>
        <w:rPr>
          <w:rFonts w:ascii="Times New Roman" w:hAnsi="Times New Roman" w:cs="Times New Roman"/>
          <w:sz w:val="14"/>
          <w:szCs w:val="14"/>
        </w:rPr>
        <w:t xml:space="preserve"> Esta Resolução entra eia vigor na </w:t>
      </w:r>
      <w:r>
        <w:rPr>
          <w:rFonts w:ascii="Times New Roman" w:hAnsi="Times New Roman" w:cs="Times New Roman"/>
          <w:sz w:val="14"/>
          <w:szCs w:val="14"/>
        </w:rPr>
        <w:t>data de</w:t>
      </w:r>
      <w:r>
        <w:rPr>
          <w:rFonts w:ascii="Times New Roman" w:hAnsi="Times New Roman" w:cs="Times New Roman"/>
          <w:sz w:val="14"/>
          <w:szCs w:val="14"/>
        </w:rPr>
        <w:t xml:space="preserve"> sua publicação</w:t>
      </w:r>
    </w:p>
    <w:p w:rsidR="003901FE" w:rsidRDefault="003901FE" w:rsidP="0039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370BEE" w:rsidRDefault="003901FE" w:rsidP="003901FE">
      <w:r>
        <w:rPr>
          <w:rFonts w:ascii="Times New Roman" w:hAnsi="Times New Roman" w:cs="Times New Roman"/>
          <w:sz w:val="14"/>
          <w:szCs w:val="14"/>
        </w:rPr>
        <w:t>GONZALO VEC1NA NETO</w:t>
      </w:r>
    </w:p>
    <w:sectPr w:rsidR="00370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FE"/>
    <w:rsid w:val="001F0C11"/>
    <w:rsid w:val="00370BEE"/>
    <w:rsid w:val="003901FE"/>
    <w:rsid w:val="00A7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4A76C1-9B66-4857-BC5F-C9000134DD0A}"/>
</file>

<file path=customXml/itemProps2.xml><?xml version="1.0" encoding="utf-8"?>
<ds:datastoreItem xmlns:ds="http://schemas.openxmlformats.org/officeDocument/2006/customXml" ds:itemID="{C4DA403B-412E-4D05-A9EC-7CD717598D3A}"/>
</file>

<file path=customXml/itemProps3.xml><?xml version="1.0" encoding="utf-8"?>
<ds:datastoreItem xmlns:ds="http://schemas.openxmlformats.org/officeDocument/2006/customXml" ds:itemID="{A08BE426-0633-4299-B6A2-05736C0E25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Ana.Morais</dc:creator>
  <cp:lastModifiedBy>Ana.Morais</cp:lastModifiedBy>
  <cp:revision>6</cp:revision>
  <dcterms:created xsi:type="dcterms:W3CDTF">2012-08-01T15:02:00Z</dcterms:created>
  <dcterms:modified xsi:type="dcterms:W3CDTF">2012-08-01T18:08:00Z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