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35" w:rsidRDefault="00880335" w:rsidP="0088033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335">
        <w:rPr>
          <w:rFonts w:ascii="Times New Roman" w:hAnsi="Times New Roman" w:cs="Times New Roman"/>
          <w:b/>
          <w:bCs/>
          <w:sz w:val="24"/>
          <w:szCs w:val="24"/>
        </w:rPr>
        <w:t>RESOLUÇÃO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b/>
          <w:bCs/>
          <w:sz w:val="24"/>
          <w:szCs w:val="24"/>
        </w:rPr>
        <w:t xml:space="preserve">RE Nº 572, DE </w:t>
      </w:r>
      <w:proofErr w:type="gramStart"/>
      <w:r w:rsidRPr="00880335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End"/>
      <w:r w:rsidRPr="00880335">
        <w:rPr>
          <w:rFonts w:ascii="Times New Roman" w:hAnsi="Times New Roman" w:cs="Times New Roman"/>
          <w:b/>
          <w:bCs/>
          <w:sz w:val="24"/>
          <w:szCs w:val="24"/>
        </w:rPr>
        <w:t xml:space="preserve"> DE ABRIL DE 2002 (*)</w:t>
      </w:r>
    </w:p>
    <w:p w:rsidR="00880335" w:rsidRPr="00880335" w:rsidRDefault="00880335" w:rsidP="0088033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(Publicada no DOU nº 66, de </w:t>
      </w:r>
      <w:proofErr w:type="gramStart"/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8</w:t>
      </w:r>
      <w:proofErr w:type="gramEnd"/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abril de 2002)</w:t>
      </w:r>
    </w:p>
    <w:p w:rsidR="00880335" w:rsidRPr="00880335" w:rsidRDefault="00880335" w:rsidP="0088033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Republicado </w:t>
      </w: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DOU Nº 73, de 17 de abril de </w:t>
      </w: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2002</w:t>
      </w:r>
      <w:proofErr w:type="gramStart"/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880335" w:rsidRPr="00880335" w:rsidRDefault="00880335" w:rsidP="0088033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(</w:t>
      </w: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Republicado </w:t>
      </w: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no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DOU Nº 76, de 22 de abril de </w:t>
      </w:r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2002</w:t>
      </w:r>
      <w:proofErr w:type="gramStart"/>
      <w:r w:rsidRPr="00880335">
        <w:rPr>
          <w:rFonts w:ascii="Times New Roman" w:hAnsi="Times New Roman" w:cs="Times New Roman"/>
          <w:b/>
          <w:bCs/>
          <w:color w:val="0000FF"/>
          <w:sz w:val="24"/>
          <w:szCs w:val="24"/>
        </w:rPr>
        <w:t>)</w:t>
      </w:r>
      <w:proofErr w:type="gramEnd"/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335">
        <w:rPr>
          <w:rFonts w:ascii="Times New Roman" w:hAnsi="Times New Roman" w:cs="Times New Roman"/>
          <w:sz w:val="24"/>
          <w:szCs w:val="24"/>
        </w:rPr>
        <w:t>O Diretor da Diretoria Colegiada da Agência Nacional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Vigilância Sanitária, no uso da atribuição que lhe confere a Portaria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nº 724, do Diretor-P</w:t>
      </w:r>
      <w:bookmarkStart w:id="0" w:name="_GoBack"/>
      <w:bookmarkEnd w:id="0"/>
      <w:r w:rsidRPr="00880335">
        <w:rPr>
          <w:rFonts w:ascii="Times New Roman" w:hAnsi="Times New Roman" w:cs="Times New Roman"/>
          <w:sz w:val="24"/>
          <w:szCs w:val="24"/>
        </w:rPr>
        <w:t>residente, de 10 de outubro de 2000,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033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80335">
        <w:rPr>
          <w:rFonts w:ascii="Times New Roman" w:hAnsi="Times New Roman" w:cs="Times New Roman"/>
          <w:sz w:val="24"/>
          <w:szCs w:val="24"/>
        </w:rPr>
        <w:t xml:space="preserve"> o art. 111, § 3º do Regimento Interno aprovado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pela Portaria 593, de 25 de agosto de 2000, republicada em 22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dezembro de 2000;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033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80335">
        <w:rPr>
          <w:rFonts w:ascii="Times New Roman" w:hAnsi="Times New Roman" w:cs="Times New Roman"/>
          <w:sz w:val="24"/>
          <w:szCs w:val="24"/>
        </w:rPr>
        <w:t xml:space="preserve"> o art. 95 do Decreto nº 79.094, de 5 de janeiro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de 1977;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033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80335">
        <w:rPr>
          <w:rFonts w:ascii="Times New Roman" w:hAnsi="Times New Roman" w:cs="Times New Roman"/>
          <w:sz w:val="24"/>
          <w:szCs w:val="24"/>
        </w:rPr>
        <w:t xml:space="preserve"> que reações adversas de natureza alérgica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corante amarelo de TARTRAZINA (Amarelo FD&amp;C No. 5), incluindo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 xml:space="preserve">asma e urticária, têm sido relatadas com certa </w:t>
      </w:r>
      <w:proofErr w:type="spellStart"/>
      <w:r w:rsidRPr="00880335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88033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033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80335">
        <w:rPr>
          <w:rFonts w:ascii="Times New Roman" w:hAnsi="Times New Roman" w:cs="Times New Roman"/>
          <w:sz w:val="24"/>
          <w:szCs w:val="24"/>
        </w:rPr>
        <w:t xml:space="preserve"> que, embora a incidência de sensibilidade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TARTRAZINA na população geral seja baixa, tais reações adversas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 xml:space="preserve">podem ser severas e têm sido </w:t>
      </w:r>
      <w:proofErr w:type="spellStart"/>
      <w:r w:rsidRPr="00880335">
        <w:rPr>
          <w:rFonts w:ascii="Times New Roman" w:hAnsi="Times New Roman" w:cs="Times New Roman"/>
          <w:sz w:val="24"/>
          <w:szCs w:val="24"/>
        </w:rPr>
        <w:t>freqüentemente</w:t>
      </w:r>
      <w:proofErr w:type="spellEnd"/>
      <w:r w:rsidRPr="00880335">
        <w:rPr>
          <w:rFonts w:ascii="Times New Roman" w:hAnsi="Times New Roman" w:cs="Times New Roman"/>
          <w:sz w:val="24"/>
          <w:szCs w:val="24"/>
        </w:rPr>
        <w:t xml:space="preserve"> observadas em pacientes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 xml:space="preserve">que também apresentam hipersensibilidade ao Ácido </w:t>
      </w:r>
      <w:proofErr w:type="spellStart"/>
      <w:r w:rsidRPr="00880335">
        <w:rPr>
          <w:rFonts w:ascii="Times New Roman" w:hAnsi="Times New Roman" w:cs="Times New Roman"/>
          <w:sz w:val="24"/>
          <w:szCs w:val="24"/>
        </w:rPr>
        <w:t>Acetil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Salicílico;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0335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80335">
        <w:rPr>
          <w:rFonts w:ascii="Times New Roman" w:hAnsi="Times New Roman" w:cs="Times New Roman"/>
          <w:sz w:val="24"/>
          <w:szCs w:val="24"/>
        </w:rPr>
        <w:t xml:space="preserve"> que, no caso de medicamentos, reações alérgicas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ao corante TARTRAZINA podem ser confundidas com reações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adversas ao princípio ativo, resolve: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335">
        <w:rPr>
          <w:rFonts w:ascii="Times New Roman" w:hAnsi="Times New Roman" w:cs="Times New Roman"/>
          <w:sz w:val="24"/>
          <w:szCs w:val="24"/>
        </w:rPr>
        <w:t>Art. 1º Os medicamentos contendo o excipiente corante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 xml:space="preserve">TARTRAZINA (Amarelo FD&amp;C </w:t>
      </w:r>
      <w:proofErr w:type="gramStart"/>
      <w:r w:rsidRPr="00880335">
        <w:rPr>
          <w:rFonts w:ascii="Times New Roman" w:hAnsi="Times New Roman" w:cs="Times New Roman"/>
          <w:sz w:val="24"/>
          <w:szCs w:val="24"/>
        </w:rPr>
        <w:t>No.</w:t>
      </w:r>
      <w:proofErr w:type="gramEnd"/>
      <w:r w:rsidRPr="00880335">
        <w:rPr>
          <w:rFonts w:ascii="Times New Roman" w:hAnsi="Times New Roman" w:cs="Times New Roman"/>
          <w:sz w:val="24"/>
          <w:szCs w:val="24"/>
        </w:rPr>
        <w:t>5) devem conter na bula e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cartucho (embalagem externa) , de forma claramente visível e destacada,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o seguinte aviso: Este produto contém o corante amarelo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TARTRAZINA que pode causar reações de natureza alérgica, entre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quais asma brônquica , especialmente em pessoas alérgicas ao Ácido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335">
        <w:rPr>
          <w:rFonts w:ascii="Times New Roman" w:hAnsi="Times New Roman" w:cs="Times New Roman"/>
          <w:sz w:val="24"/>
          <w:szCs w:val="24"/>
        </w:rPr>
        <w:t>Acetil</w:t>
      </w:r>
      <w:proofErr w:type="spellEnd"/>
      <w:r w:rsidRPr="00880335">
        <w:rPr>
          <w:rFonts w:ascii="Times New Roman" w:hAnsi="Times New Roman" w:cs="Times New Roman"/>
          <w:sz w:val="24"/>
          <w:szCs w:val="24"/>
        </w:rPr>
        <w:t xml:space="preserve"> Salicílico.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335">
        <w:rPr>
          <w:rFonts w:ascii="Times New Roman" w:hAnsi="Times New Roman" w:cs="Times New Roman"/>
          <w:sz w:val="24"/>
          <w:szCs w:val="24"/>
        </w:rPr>
        <w:t>Art. 2º Conceder o prazo de 30 (trinta) dias, contado da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de publicação desta Resolução, para que as empresas detentoras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registro dos medicamentos que contenham TARTRAZINA modifiquem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as bulas de modo a incluir este aviso.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0335">
        <w:rPr>
          <w:rFonts w:ascii="Times New Roman" w:hAnsi="Times New Roman" w:cs="Times New Roman"/>
          <w:sz w:val="24"/>
          <w:szCs w:val="24"/>
        </w:rPr>
        <w:t>Art. 3º Esta Resolução entra em vigor na data de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335" w:rsidRDefault="00880335" w:rsidP="00880335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0335" w:rsidRDefault="00880335" w:rsidP="00880335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335">
        <w:rPr>
          <w:rFonts w:ascii="Times New Roman" w:hAnsi="Times New Roman" w:cs="Times New Roman"/>
          <w:sz w:val="24"/>
          <w:szCs w:val="24"/>
        </w:rPr>
        <w:t>GONZALO VECINA NETO</w:t>
      </w:r>
    </w:p>
    <w:p w:rsidR="00880335" w:rsidRDefault="00880335" w:rsidP="0088033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7DFE" w:rsidRPr="00880335" w:rsidRDefault="00880335" w:rsidP="0088033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0335">
        <w:rPr>
          <w:rFonts w:ascii="Times New Roman" w:hAnsi="Times New Roman" w:cs="Times New Roman"/>
          <w:sz w:val="24"/>
          <w:szCs w:val="24"/>
        </w:rPr>
        <w:t xml:space="preserve">(*) Republicada por ter saído com incorreção, do original, no D.O. </w:t>
      </w:r>
      <w:proofErr w:type="gramStart"/>
      <w:r w:rsidRPr="00880335">
        <w:rPr>
          <w:rFonts w:ascii="Times New Roman" w:hAnsi="Times New Roman" w:cs="Times New Roman"/>
          <w:sz w:val="24"/>
          <w:szCs w:val="24"/>
        </w:rPr>
        <w:t>nº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0335">
        <w:rPr>
          <w:rFonts w:ascii="Times New Roman" w:hAnsi="Times New Roman" w:cs="Times New Roman"/>
          <w:sz w:val="24"/>
          <w:szCs w:val="24"/>
        </w:rPr>
        <w:t>73, de 17-4-2002, Seção 1, pág. 26.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77DFE" w:rsidRPr="008803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335" w:rsidRDefault="00880335" w:rsidP="00880335">
      <w:pPr>
        <w:spacing w:after="0" w:line="240" w:lineRule="auto"/>
      </w:pPr>
      <w:r>
        <w:separator/>
      </w:r>
    </w:p>
  </w:endnote>
  <w:endnote w:type="continuationSeparator" w:id="0">
    <w:p w:rsidR="00880335" w:rsidRDefault="00880335" w:rsidP="0088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335" w:rsidRPr="00880335" w:rsidRDefault="00880335" w:rsidP="0088033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335" w:rsidRDefault="00880335" w:rsidP="00880335">
      <w:pPr>
        <w:spacing w:after="0" w:line="240" w:lineRule="auto"/>
      </w:pPr>
      <w:r>
        <w:separator/>
      </w:r>
    </w:p>
  </w:footnote>
  <w:footnote w:type="continuationSeparator" w:id="0">
    <w:p w:rsidR="00880335" w:rsidRDefault="00880335" w:rsidP="00880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335" w:rsidRPr="00B517AC" w:rsidRDefault="00880335" w:rsidP="0088033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B4B29D1" wp14:editId="2D90036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80335" w:rsidRPr="00B517AC" w:rsidRDefault="00880335" w:rsidP="0088033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80335" w:rsidRPr="00B517AC" w:rsidRDefault="00880335" w:rsidP="0088033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80335" w:rsidRDefault="008803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CD"/>
    <w:rsid w:val="00677DFE"/>
    <w:rsid w:val="006D17CD"/>
    <w:rsid w:val="008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0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0335"/>
  </w:style>
  <w:style w:type="paragraph" w:styleId="Rodap">
    <w:name w:val="footer"/>
    <w:basedOn w:val="Normal"/>
    <w:link w:val="RodapChar"/>
    <w:uiPriority w:val="99"/>
    <w:unhideWhenUsed/>
    <w:rsid w:val="00880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0335"/>
  </w:style>
  <w:style w:type="paragraph" w:styleId="Textodebalo">
    <w:name w:val="Balloon Text"/>
    <w:basedOn w:val="Normal"/>
    <w:link w:val="TextodebaloChar"/>
    <w:uiPriority w:val="99"/>
    <w:semiHidden/>
    <w:unhideWhenUsed/>
    <w:rsid w:val="0088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0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0335"/>
  </w:style>
  <w:style w:type="paragraph" w:styleId="Rodap">
    <w:name w:val="footer"/>
    <w:basedOn w:val="Normal"/>
    <w:link w:val="RodapChar"/>
    <w:uiPriority w:val="99"/>
    <w:unhideWhenUsed/>
    <w:rsid w:val="00880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0335"/>
  </w:style>
  <w:style w:type="paragraph" w:styleId="Textodebalo">
    <w:name w:val="Balloon Text"/>
    <w:basedOn w:val="Normal"/>
    <w:link w:val="TextodebaloChar"/>
    <w:uiPriority w:val="99"/>
    <w:semiHidden/>
    <w:unhideWhenUsed/>
    <w:rsid w:val="0088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0DF4C-EADE-49A5-9A8C-C27DA1353222}"/>
</file>

<file path=customXml/itemProps2.xml><?xml version="1.0" encoding="utf-8"?>
<ds:datastoreItem xmlns:ds="http://schemas.openxmlformats.org/officeDocument/2006/customXml" ds:itemID="{233AA730-9C02-4D35-AF79-AA201FE3C5DD}"/>
</file>

<file path=customXml/itemProps3.xml><?xml version="1.0" encoding="utf-8"?>
<ds:datastoreItem xmlns:ds="http://schemas.openxmlformats.org/officeDocument/2006/customXml" ds:itemID="{CE84D7FF-EC90-4D0C-ABB7-F669C5EF19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Raianne Liberal Coutinho</dc:creator>
  <cp:lastModifiedBy>Raianne Liberal Coutinho</cp:lastModifiedBy>
  <cp:revision>3</cp:revision>
  <cp:lastPrinted>2017-01-09T17:52:00Z</cp:lastPrinted>
  <dcterms:created xsi:type="dcterms:W3CDTF">2017-01-09T17:45:00Z</dcterms:created>
  <dcterms:modified xsi:type="dcterms:W3CDTF">2017-01-09T17:52:00Z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