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A4B" w:rsidRPr="003C78E6" w:rsidRDefault="006C18C1" w:rsidP="003C78E6">
      <w:pPr>
        <w:ind w:left="-567" w:right="-568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  <w:r w:rsidRPr="003C78E6">
        <w:rPr>
          <w:rFonts w:ascii="Times New Roman" w:hAnsi="Times New Roman"/>
          <w:b/>
          <w:szCs w:val="24"/>
        </w:rPr>
        <w:t>INSTRUÇÃO NORMATIVA CONJUNTA MAPA/ANVISA - INC N° 01, DE 28 DE JUNHO DE 2017</w:t>
      </w:r>
    </w:p>
    <w:p w:rsidR="003C78E6" w:rsidRPr="003C78E6" w:rsidRDefault="003C78E6" w:rsidP="003C78E6">
      <w:pPr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3C78E6">
        <w:rPr>
          <w:rFonts w:ascii="Times New Roman" w:hAnsi="Times New Roman"/>
          <w:b/>
          <w:color w:val="0000FF"/>
          <w:sz w:val="24"/>
          <w:szCs w:val="24"/>
        </w:rPr>
        <w:t>(Publicada no DOU nº 123, de 29 de junho de 2017)</w:t>
      </w:r>
    </w:p>
    <w:p w:rsidR="008D6094" w:rsidRPr="003C78E6" w:rsidRDefault="008D6094" w:rsidP="003C78E6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>O SECRETÁRIO DE DEFESA AGROPECUÁRIA DO MINISTÉRIO DA AGRICULTURA, PECUÁ</w:t>
      </w:r>
      <w:r w:rsidR="00A547C5" w:rsidRPr="003C78E6">
        <w:rPr>
          <w:rFonts w:ascii="Times New Roman" w:hAnsi="Times New Roman"/>
          <w:sz w:val="24"/>
          <w:szCs w:val="24"/>
        </w:rPr>
        <w:t>RIA E ABASTECIMENTO E O DIRETOR-</w:t>
      </w:r>
      <w:r w:rsidRPr="003C78E6">
        <w:rPr>
          <w:rFonts w:ascii="Times New Roman" w:hAnsi="Times New Roman"/>
          <w:sz w:val="24"/>
          <w:szCs w:val="24"/>
        </w:rPr>
        <w:t>PRESIDENTE DA AGÊNCIA NACIONAL DE VIGILÂNCIA SANITÁRIA - ANVISA, no uso das suas atribuições legais, tendo em vista o disposto na Lei nº 7.802, de 11 de julho de 1989, e no Decreto nº 4.074, de 4 de janeiro de 2002, e o que consta do Processo nº 25351.717229/2014-29, resolvem:</w:t>
      </w:r>
    </w:p>
    <w:p w:rsidR="008D6094" w:rsidRPr="003C78E6" w:rsidRDefault="00844A4B" w:rsidP="003C78E6">
      <w:pPr>
        <w:spacing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 xml:space="preserve">Art. 1º </w:t>
      </w:r>
      <w:r w:rsidR="008D6094" w:rsidRPr="003C78E6">
        <w:rPr>
          <w:rFonts w:ascii="Times New Roman" w:hAnsi="Times New Roman"/>
          <w:sz w:val="24"/>
          <w:szCs w:val="24"/>
        </w:rPr>
        <w:t xml:space="preserve">Aprovar o Regulamento Técnico que dispõe sobre critérios para o </w:t>
      </w:r>
      <w:r w:rsidR="008D6094"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reconhecimento de limites máximos de resíduos de agrotóxicos em produtos vegetais </w:t>
      </w:r>
      <w:r w:rsidR="008D6094" w:rsidRPr="003C78E6">
        <w:rPr>
          <w:rFonts w:ascii="Times New Roman" w:hAnsi="Times New Roman"/>
          <w:i/>
          <w:color w:val="000000" w:themeColor="text1"/>
          <w:sz w:val="24"/>
          <w:szCs w:val="24"/>
        </w:rPr>
        <w:t>in natura</w:t>
      </w:r>
      <w:r w:rsidR="008D6094"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(Revogação da Resolução GMC Nº 14/95).</w:t>
      </w:r>
    </w:p>
    <w:p w:rsidR="008D6094" w:rsidRPr="003C78E6" w:rsidRDefault="00844A4B" w:rsidP="003C78E6">
      <w:pPr>
        <w:tabs>
          <w:tab w:val="left" w:pos="1134"/>
        </w:tabs>
        <w:spacing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Art. 2º </w:t>
      </w:r>
      <w:r w:rsidR="008D6094" w:rsidRPr="003C78E6">
        <w:rPr>
          <w:rFonts w:ascii="Times New Roman" w:hAnsi="Times New Roman"/>
          <w:color w:val="000000" w:themeColor="text1"/>
          <w:sz w:val="24"/>
          <w:szCs w:val="24"/>
        </w:rPr>
        <w:t>Este Regulamento incorpora ao ordenamento jurídico nacional a Resolução GMC MERCOSUL n. 15/16, de 15 de junho de 2016.</w:t>
      </w:r>
    </w:p>
    <w:p w:rsidR="008D6094" w:rsidRPr="003C78E6" w:rsidRDefault="00844A4B" w:rsidP="003C78E6">
      <w:pPr>
        <w:tabs>
          <w:tab w:val="left" w:pos="1134"/>
        </w:tabs>
        <w:spacing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Art. 3º </w:t>
      </w:r>
      <w:r w:rsidR="008D6094" w:rsidRPr="003C78E6">
        <w:rPr>
          <w:rFonts w:ascii="Times New Roman" w:hAnsi="Times New Roman"/>
          <w:color w:val="000000" w:themeColor="text1"/>
          <w:sz w:val="24"/>
          <w:szCs w:val="24"/>
        </w:rPr>
        <w:t>O descumprimento das disposições cumpridas nesta Instrução Normativa Conjunta e no regulamento por ela aprovado constitui infração sanitária, os termos da Lei n. 6.437, de 20 de agosto de 1977, sem prejuízo das responsabilidades civil, administrativa e penal cabíveis.</w:t>
      </w:r>
    </w:p>
    <w:p w:rsidR="008D6094" w:rsidRPr="003C78E6" w:rsidRDefault="00844A4B" w:rsidP="003C78E6">
      <w:pPr>
        <w:tabs>
          <w:tab w:val="left" w:pos="1134"/>
        </w:tabs>
        <w:spacing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>Art. 4º</w:t>
      </w:r>
      <w:r w:rsidR="008D6094"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Esta Instrução Normativa Conjunta entra em vigor na data de sua publicação.</w:t>
      </w:r>
    </w:p>
    <w:p w:rsidR="006C18C1" w:rsidRPr="003C78E6" w:rsidRDefault="006C18C1" w:rsidP="003C78E6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D6094" w:rsidRPr="003C78E6" w:rsidRDefault="008D6094" w:rsidP="003C78E6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b/>
          <w:color w:val="000000" w:themeColor="text1"/>
          <w:sz w:val="24"/>
          <w:szCs w:val="24"/>
        </w:rPr>
        <w:t>LUÍS EDUARDO PACIFICI RANGEL</w:t>
      </w:r>
    </w:p>
    <w:p w:rsidR="008D6094" w:rsidRPr="003C78E6" w:rsidRDefault="008D6094" w:rsidP="003C78E6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>Secretário de Defesa Agropecuária do Ministério da Agricultura, Pecuária e Abastecimento</w:t>
      </w:r>
    </w:p>
    <w:p w:rsidR="006C18C1" w:rsidRPr="003C78E6" w:rsidRDefault="006C18C1" w:rsidP="003C78E6">
      <w:pPr>
        <w:spacing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445C35" w:rsidRPr="00A559D0" w:rsidRDefault="00445C35" w:rsidP="003C78E6">
      <w:pPr>
        <w:spacing w:line="240" w:lineRule="auto"/>
        <w:jc w:val="center"/>
        <w:rPr>
          <w:rFonts w:ascii="Times New Roman" w:hAnsi="Times New Roman"/>
          <w:b/>
          <w:strike/>
          <w:color w:val="000000" w:themeColor="text1"/>
          <w:sz w:val="24"/>
          <w:szCs w:val="24"/>
        </w:rPr>
      </w:pPr>
      <w:r w:rsidRPr="00A559D0">
        <w:rPr>
          <w:rFonts w:ascii="Times New Roman" w:hAnsi="Times New Roman"/>
          <w:b/>
          <w:strike/>
          <w:color w:val="000000" w:themeColor="text1"/>
          <w:sz w:val="24"/>
          <w:szCs w:val="24"/>
        </w:rPr>
        <w:t>JARBAS BARBOSA DA SILVA JR.</w:t>
      </w:r>
    </w:p>
    <w:p w:rsidR="008D6094" w:rsidRPr="00A559D0" w:rsidRDefault="008D6094" w:rsidP="003C78E6">
      <w:pPr>
        <w:spacing w:line="240" w:lineRule="auto"/>
        <w:jc w:val="center"/>
        <w:rPr>
          <w:rFonts w:ascii="Times New Roman" w:hAnsi="Times New Roman"/>
          <w:strike/>
          <w:color w:val="000000" w:themeColor="text1"/>
          <w:sz w:val="24"/>
          <w:szCs w:val="24"/>
        </w:rPr>
      </w:pPr>
      <w:r w:rsidRPr="00A559D0">
        <w:rPr>
          <w:rFonts w:ascii="Times New Roman" w:hAnsi="Times New Roman"/>
          <w:strike/>
          <w:color w:val="000000" w:themeColor="text1"/>
          <w:sz w:val="24"/>
          <w:szCs w:val="24"/>
        </w:rPr>
        <w:t>Diretor-Presidente</w:t>
      </w:r>
      <w:r w:rsidR="00B31C18" w:rsidRPr="00A559D0">
        <w:rPr>
          <w:rFonts w:ascii="Times New Roman" w:hAnsi="Times New Roman"/>
          <w:strike/>
          <w:color w:val="000000" w:themeColor="text1"/>
          <w:sz w:val="24"/>
          <w:szCs w:val="24"/>
        </w:rPr>
        <w:t xml:space="preserve"> Substituto</w:t>
      </w:r>
      <w:r w:rsidRPr="00A559D0">
        <w:rPr>
          <w:rFonts w:ascii="Times New Roman" w:hAnsi="Times New Roman"/>
          <w:strike/>
          <w:color w:val="000000" w:themeColor="text1"/>
          <w:sz w:val="24"/>
          <w:szCs w:val="24"/>
        </w:rPr>
        <w:t xml:space="preserve"> da Agência Nacional de Vigilância Sanitária</w:t>
      </w:r>
    </w:p>
    <w:p w:rsidR="002860C7" w:rsidRDefault="002860C7" w:rsidP="00A559D0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559D0" w:rsidRPr="003C78E6" w:rsidRDefault="00A559D0" w:rsidP="00A559D0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b/>
          <w:color w:val="000000" w:themeColor="text1"/>
          <w:sz w:val="24"/>
          <w:szCs w:val="24"/>
        </w:rPr>
        <w:t>JARBAS BARBOSA DA SILVA JR.</w:t>
      </w:r>
    </w:p>
    <w:p w:rsidR="00A559D0" w:rsidRDefault="00A559D0" w:rsidP="00A559D0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>Diretor-Presidente da Agência Nacional de Vigilância Sanitária</w:t>
      </w:r>
    </w:p>
    <w:p w:rsidR="00A559D0" w:rsidRPr="00A559D0" w:rsidRDefault="00A559D0" w:rsidP="003C78E6">
      <w:pPr>
        <w:spacing w:line="240" w:lineRule="auto"/>
        <w:jc w:val="center"/>
        <w:rPr>
          <w:b/>
          <w:color w:val="0000FF"/>
        </w:rPr>
      </w:pPr>
      <w:r w:rsidRPr="00A559D0">
        <w:rPr>
          <w:rFonts w:ascii="Times New Roman" w:hAnsi="Times New Roman"/>
          <w:b/>
          <w:color w:val="0000FF"/>
          <w:sz w:val="24"/>
          <w:szCs w:val="24"/>
        </w:rPr>
        <w:t>(Retificada em DOU nº 125, de 3 de julho de 2017)</w:t>
      </w:r>
    </w:p>
    <w:p w:rsidR="00844A4B" w:rsidRPr="003C78E6" w:rsidRDefault="00844A4B" w:rsidP="003C78E6">
      <w:pPr>
        <w:pStyle w:val="Corpodetexto"/>
        <w:spacing w:after="200"/>
        <w:rPr>
          <w:rFonts w:ascii="Times New Roman" w:hAnsi="Times New Roman" w:cs="Times New Roman"/>
          <w:b/>
          <w:color w:val="000000" w:themeColor="text1"/>
          <w:sz w:val="24"/>
          <w:lang w:val="pt-BR"/>
        </w:rPr>
      </w:pPr>
    </w:p>
    <w:p w:rsidR="003C78E6" w:rsidRDefault="003C78E6" w:rsidP="003C78E6">
      <w:pPr>
        <w:pStyle w:val="Corpodetexto"/>
        <w:spacing w:after="200"/>
        <w:rPr>
          <w:rFonts w:ascii="Times New Roman" w:hAnsi="Times New Roman" w:cs="Times New Roman"/>
          <w:b/>
          <w:color w:val="000000" w:themeColor="text1"/>
          <w:sz w:val="24"/>
          <w:lang w:val="pt-BR"/>
        </w:rPr>
      </w:pPr>
    </w:p>
    <w:p w:rsidR="00A559D0" w:rsidRDefault="00A559D0">
      <w:pPr>
        <w:spacing w:after="160" w:line="259" w:lineRule="auto"/>
        <w:rPr>
          <w:rFonts w:ascii="Times New Roman" w:hAnsi="Times New Roman"/>
          <w:b/>
          <w:color w:val="000000" w:themeColor="text1"/>
          <w:sz w:val="24"/>
          <w:szCs w:val="24"/>
          <w:lang w:eastAsia="es-ES"/>
        </w:rPr>
      </w:pPr>
      <w:r>
        <w:rPr>
          <w:rFonts w:ascii="Times New Roman" w:hAnsi="Times New Roman"/>
          <w:b/>
          <w:color w:val="000000" w:themeColor="text1"/>
          <w:sz w:val="24"/>
        </w:rPr>
        <w:br w:type="page"/>
      </w:r>
    </w:p>
    <w:p w:rsidR="008D6094" w:rsidRPr="003C78E6" w:rsidRDefault="008D6094" w:rsidP="003C78E6">
      <w:pPr>
        <w:pStyle w:val="Corpodetexto"/>
        <w:spacing w:after="200"/>
        <w:rPr>
          <w:rFonts w:ascii="Times New Roman" w:hAnsi="Times New Roman" w:cs="Times New Roman"/>
          <w:b/>
          <w:color w:val="000000" w:themeColor="text1"/>
          <w:sz w:val="24"/>
          <w:lang w:val="pt-BR"/>
        </w:rPr>
      </w:pPr>
      <w:r w:rsidRPr="003C78E6">
        <w:rPr>
          <w:rFonts w:ascii="Times New Roman" w:hAnsi="Times New Roman" w:cs="Times New Roman"/>
          <w:b/>
          <w:color w:val="000000" w:themeColor="text1"/>
          <w:sz w:val="24"/>
          <w:lang w:val="pt-BR"/>
        </w:rPr>
        <w:lastRenderedPageBreak/>
        <w:t>MERCOSUL/GMC/RES. Nº 15/16</w:t>
      </w:r>
    </w:p>
    <w:p w:rsidR="003C78E6" w:rsidRDefault="003C78E6" w:rsidP="003C78E6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D6094" w:rsidRPr="003C78E6" w:rsidRDefault="008D6094" w:rsidP="003C78E6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3C78E6">
        <w:rPr>
          <w:rFonts w:ascii="Times New Roman" w:hAnsi="Times New Roman"/>
          <w:b/>
          <w:bCs/>
          <w:sz w:val="24"/>
          <w:szCs w:val="24"/>
        </w:rPr>
        <w:t xml:space="preserve">CRITÉRIOS PARA O RECONHECIMENTO DE LIMITES MÁXIMOS DE RESÍDUOS DE AGROTÓXICOS EM PRODUTOS VEGETAIS </w:t>
      </w:r>
      <w:r w:rsidRPr="003C78E6">
        <w:rPr>
          <w:rFonts w:ascii="Times New Roman" w:hAnsi="Times New Roman"/>
          <w:b/>
          <w:bCs/>
          <w:i/>
          <w:sz w:val="24"/>
          <w:szCs w:val="24"/>
        </w:rPr>
        <w:t>IN NATURA</w:t>
      </w:r>
      <w:r w:rsidRPr="003C78E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D6094" w:rsidRPr="003C78E6" w:rsidRDefault="008D6094" w:rsidP="003C78E6">
      <w:pPr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78E6">
        <w:rPr>
          <w:rFonts w:ascii="Times New Roman" w:hAnsi="Times New Roman"/>
          <w:b/>
          <w:sz w:val="24"/>
          <w:szCs w:val="24"/>
          <w:lang w:eastAsia="pt-BR"/>
        </w:rPr>
        <w:t>(REVOGA</w:t>
      </w:r>
      <w:r w:rsidRPr="003C78E6">
        <w:rPr>
          <w:rFonts w:ascii="Times New Roman" w:hAnsi="Times New Roman"/>
          <w:b/>
          <w:sz w:val="24"/>
          <w:szCs w:val="24"/>
        </w:rPr>
        <w:t>ÇÃO</w:t>
      </w:r>
      <w:r w:rsidRPr="003C78E6">
        <w:rPr>
          <w:rFonts w:ascii="Times New Roman" w:hAnsi="Times New Roman"/>
          <w:b/>
          <w:sz w:val="24"/>
          <w:szCs w:val="24"/>
          <w:lang w:eastAsia="pt-BR"/>
        </w:rPr>
        <w:t xml:space="preserve"> DA RES. GMC Nº 14/95)</w:t>
      </w:r>
    </w:p>
    <w:p w:rsidR="008D6094" w:rsidRPr="003C78E6" w:rsidRDefault="008D6094" w:rsidP="003C78E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b/>
          <w:sz w:val="24"/>
          <w:szCs w:val="24"/>
        </w:rPr>
        <w:t>TENDO EM VISTA:</w:t>
      </w:r>
      <w:r w:rsidRPr="003C78E6">
        <w:rPr>
          <w:rFonts w:ascii="Times New Roman" w:hAnsi="Times New Roman"/>
          <w:sz w:val="24"/>
          <w:szCs w:val="24"/>
        </w:rPr>
        <w:t xml:space="preserve"> O Tratado de Assunção, o Protocolo de Ouro Preto, a Decisão N° 06/96 do Conselho do Mercado Comum e a Resolução Nº 14/95 do Grupo Mercado Comum.</w:t>
      </w:r>
    </w:p>
    <w:p w:rsidR="008D6094" w:rsidRPr="003C78E6" w:rsidRDefault="008D6094" w:rsidP="003C78E6">
      <w:pPr>
        <w:jc w:val="center"/>
        <w:rPr>
          <w:rFonts w:ascii="Times New Roman" w:hAnsi="Times New Roman"/>
          <w:b/>
          <w:sz w:val="24"/>
          <w:szCs w:val="24"/>
        </w:rPr>
      </w:pPr>
    </w:p>
    <w:p w:rsidR="008D6094" w:rsidRPr="003C78E6" w:rsidRDefault="008D6094" w:rsidP="003C78E6">
      <w:pPr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3C78E6">
        <w:rPr>
          <w:rFonts w:ascii="Times New Roman" w:hAnsi="Times New Roman"/>
          <w:b/>
          <w:sz w:val="24"/>
          <w:szCs w:val="24"/>
        </w:rPr>
        <w:t>CONSIDERANDO:</w:t>
      </w:r>
    </w:p>
    <w:p w:rsidR="008D6094" w:rsidRPr="003C78E6" w:rsidRDefault="008D6094" w:rsidP="003C78E6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 xml:space="preserve">Que os Estados Partes concordaram em revisar a Resolução GMC Nº 14/95 “Resíduos Praguicidas em Produtos Agropecuários Alimentícios </w:t>
      </w:r>
      <w:r w:rsidRPr="003C78E6">
        <w:rPr>
          <w:rFonts w:ascii="Times New Roman" w:hAnsi="Times New Roman"/>
          <w:i/>
          <w:sz w:val="24"/>
          <w:szCs w:val="24"/>
        </w:rPr>
        <w:t>In Natura</w:t>
      </w:r>
      <w:r w:rsidRPr="003C78E6">
        <w:rPr>
          <w:rFonts w:ascii="Times New Roman" w:hAnsi="Times New Roman"/>
          <w:sz w:val="24"/>
          <w:szCs w:val="24"/>
        </w:rPr>
        <w:t xml:space="preserve">”, com a finalidade de ampliar os acordos, estabelecendo critérios para o reconhecimento de limites máximos de resíduos de agrotóxicos em produtos vegetais </w:t>
      </w:r>
      <w:r w:rsidRPr="003C78E6">
        <w:rPr>
          <w:rFonts w:ascii="Times New Roman" w:hAnsi="Times New Roman"/>
          <w:i/>
          <w:sz w:val="24"/>
          <w:szCs w:val="24"/>
        </w:rPr>
        <w:t>in natura</w:t>
      </w:r>
      <w:r w:rsidRPr="003C78E6">
        <w:rPr>
          <w:rFonts w:ascii="Times New Roman" w:hAnsi="Times New Roman"/>
          <w:sz w:val="24"/>
          <w:szCs w:val="24"/>
        </w:rPr>
        <w:t xml:space="preserve"> entre os Estados Partes do MERCOSUL.</w:t>
      </w:r>
    </w:p>
    <w:p w:rsidR="008D6094" w:rsidRPr="003C78E6" w:rsidRDefault="008D6094" w:rsidP="003C78E6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 xml:space="preserve">Que a diversidade de agrotóxicos autorizados pelos diferentes países para os produtos vegetais </w:t>
      </w:r>
      <w:r w:rsidRPr="003C78E6">
        <w:rPr>
          <w:rFonts w:ascii="Times New Roman" w:hAnsi="Times New Roman"/>
          <w:i/>
          <w:sz w:val="24"/>
          <w:szCs w:val="24"/>
        </w:rPr>
        <w:t>in natura</w:t>
      </w:r>
      <w:r w:rsidRPr="003C78E6">
        <w:rPr>
          <w:rFonts w:ascii="Times New Roman" w:hAnsi="Times New Roman"/>
          <w:sz w:val="24"/>
          <w:szCs w:val="24"/>
        </w:rPr>
        <w:t xml:space="preserve"> comercializados entre os Estados Partes, faz necessário estabelecer critérios adequados para o seu tratamento.</w:t>
      </w:r>
    </w:p>
    <w:p w:rsidR="008D6094" w:rsidRPr="003C78E6" w:rsidRDefault="008D6094" w:rsidP="003C78E6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 xml:space="preserve">Que estabelecer critérios para o reconhecimento de limites máximos de resíduos de agrotóxicos em produtos vegetais </w:t>
      </w:r>
      <w:r w:rsidRPr="003C78E6">
        <w:rPr>
          <w:rFonts w:ascii="Times New Roman" w:hAnsi="Times New Roman"/>
          <w:i/>
          <w:sz w:val="24"/>
          <w:szCs w:val="24"/>
        </w:rPr>
        <w:t xml:space="preserve">in natura, </w:t>
      </w:r>
      <w:r w:rsidRPr="003C78E6">
        <w:rPr>
          <w:rFonts w:ascii="Times New Roman" w:hAnsi="Times New Roman"/>
          <w:sz w:val="24"/>
          <w:szCs w:val="24"/>
        </w:rPr>
        <w:t>entre os Estados Partes do MERCOSUL, permitirá facilitar os processos de importação e exportação destes produtos no comércio intrabloco.</w:t>
      </w:r>
    </w:p>
    <w:p w:rsidR="003C78E6" w:rsidRDefault="003C78E6" w:rsidP="003C78E6">
      <w:pPr>
        <w:jc w:val="center"/>
        <w:rPr>
          <w:rFonts w:ascii="Times New Roman" w:hAnsi="Times New Roman"/>
          <w:b/>
          <w:sz w:val="24"/>
          <w:szCs w:val="24"/>
        </w:rPr>
      </w:pPr>
    </w:p>
    <w:p w:rsidR="008D6094" w:rsidRPr="003C78E6" w:rsidRDefault="008D6094" w:rsidP="003C78E6">
      <w:pPr>
        <w:jc w:val="center"/>
        <w:rPr>
          <w:rFonts w:ascii="Times New Roman" w:hAnsi="Times New Roman"/>
          <w:b/>
          <w:sz w:val="24"/>
          <w:szCs w:val="24"/>
        </w:rPr>
      </w:pPr>
      <w:r w:rsidRPr="003C78E6">
        <w:rPr>
          <w:rFonts w:ascii="Times New Roman" w:hAnsi="Times New Roman"/>
          <w:b/>
          <w:sz w:val="24"/>
          <w:szCs w:val="24"/>
        </w:rPr>
        <w:t>O GRUPO MERCADO COMUM</w:t>
      </w:r>
    </w:p>
    <w:p w:rsidR="008D6094" w:rsidRPr="003C78E6" w:rsidRDefault="008D6094" w:rsidP="003C78E6">
      <w:pPr>
        <w:jc w:val="center"/>
        <w:rPr>
          <w:rFonts w:ascii="Times New Roman" w:hAnsi="Times New Roman"/>
          <w:b/>
          <w:sz w:val="24"/>
          <w:szCs w:val="24"/>
        </w:rPr>
      </w:pPr>
      <w:r w:rsidRPr="003C78E6">
        <w:rPr>
          <w:rFonts w:ascii="Times New Roman" w:hAnsi="Times New Roman"/>
          <w:b/>
          <w:sz w:val="24"/>
          <w:szCs w:val="24"/>
        </w:rPr>
        <w:t>RESOLVE:</w:t>
      </w:r>
    </w:p>
    <w:p w:rsidR="008D6094" w:rsidRPr="003C78E6" w:rsidRDefault="008D6094" w:rsidP="003C78E6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>Art.1</w:t>
      </w:r>
      <w:r w:rsidRPr="003C78E6">
        <w:rPr>
          <w:rFonts w:ascii="Times New Roman" w:hAnsi="Times New Roman"/>
          <w:sz w:val="24"/>
          <w:szCs w:val="24"/>
          <w:lang w:eastAsia="es-UY"/>
        </w:rPr>
        <w:t>º</w:t>
      </w:r>
      <w:r w:rsidRPr="003C78E6">
        <w:rPr>
          <w:rFonts w:ascii="Times New Roman" w:hAnsi="Times New Roman"/>
          <w:sz w:val="24"/>
          <w:szCs w:val="24"/>
        </w:rPr>
        <w:t xml:space="preserve"> - Aprovar os “</w:t>
      </w:r>
      <w:r w:rsidRPr="003C78E6">
        <w:rPr>
          <w:rFonts w:ascii="Times New Roman" w:hAnsi="Times New Roman"/>
          <w:bCs/>
          <w:sz w:val="24"/>
          <w:szCs w:val="24"/>
        </w:rPr>
        <w:t xml:space="preserve">Critérios para o Reconhecimento de Limites Máximos de Resíduos de Agrotóxicos em Produtos Vegetais </w:t>
      </w:r>
      <w:r w:rsidRPr="003C78E6">
        <w:rPr>
          <w:rFonts w:ascii="Times New Roman" w:hAnsi="Times New Roman"/>
          <w:bCs/>
          <w:i/>
          <w:sz w:val="24"/>
          <w:szCs w:val="24"/>
        </w:rPr>
        <w:t>In Natura</w:t>
      </w:r>
      <w:r w:rsidRPr="003C78E6">
        <w:rPr>
          <w:rFonts w:ascii="Times New Roman" w:hAnsi="Times New Roman"/>
          <w:sz w:val="24"/>
          <w:szCs w:val="24"/>
        </w:rPr>
        <w:t>”, que constam como Anexo e fazem parte da presente Resolução.</w:t>
      </w:r>
    </w:p>
    <w:p w:rsidR="008D6094" w:rsidRPr="003C78E6" w:rsidRDefault="008D6094" w:rsidP="003C78E6">
      <w:pPr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>Art. 2</w:t>
      </w:r>
      <w:r w:rsidRPr="003C78E6">
        <w:rPr>
          <w:rFonts w:ascii="Times New Roman" w:hAnsi="Times New Roman"/>
          <w:sz w:val="24"/>
          <w:szCs w:val="24"/>
          <w:lang w:eastAsia="es-UY"/>
        </w:rPr>
        <w:t>º</w:t>
      </w:r>
      <w:r w:rsidRPr="003C78E6">
        <w:rPr>
          <w:rFonts w:ascii="Times New Roman" w:hAnsi="Times New Roman"/>
          <w:sz w:val="24"/>
          <w:szCs w:val="24"/>
        </w:rPr>
        <w:t xml:space="preserve"> - 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>Os organismos nacionais competentes para a implementação da presente Resolução são:</w:t>
      </w:r>
    </w:p>
    <w:p w:rsidR="008D6094" w:rsidRPr="003C78E6" w:rsidRDefault="008D6094" w:rsidP="003C78E6">
      <w:pPr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>Argentina:</w:t>
      </w:r>
      <w:r w:rsidR="006C18C1"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>Ministerio de Agroindustria - MINAGRO</w:t>
      </w:r>
    </w:p>
    <w:p w:rsidR="008D6094" w:rsidRPr="003C78E6" w:rsidRDefault="006C18C1" w:rsidP="003C78E6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</w:t>
      </w:r>
      <w:r w:rsidR="008D6094" w:rsidRPr="003C78E6">
        <w:rPr>
          <w:rFonts w:ascii="Times New Roman" w:hAnsi="Times New Roman"/>
          <w:color w:val="000000" w:themeColor="text1"/>
          <w:sz w:val="24"/>
          <w:szCs w:val="24"/>
        </w:rPr>
        <w:t>Secretaría de Agricultura, Ganadería y Pesca (SAGyP</w:t>
      </w:r>
      <w:r w:rsidR="008D6094" w:rsidRPr="003C78E6">
        <w:rPr>
          <w:rFonts w:ascii="Times New Roman" w:hAnsi="Times New Roman"/>
          <w:sz w:val="24"/>
          <w:szCs w:val="24"/>
        </w:rPr>
        <w:t>)</w:t>
      </w:r>
    </w:p>
    <w:p w:rsidR="008D6094" w:rsidRPr="003C78E6" w:rsidRDefault="006C18C1" w:rsidP="003C78E6">
      <w:pPr>
        <w:ind w:firstLine="567"/>
        <w:jc w:val="both"/>
        <w:rPr>
          <w:rFonts w:ascii="Times New Roman" w:hAnsi="Times New Roman"/>
          <w:sz w:val="24"/>
          <w:szCs w:val="24"/>
          <w:lang w:val="es-AR"/>
        </w:rPr>
      </w:pPr>
      <w:r w:rsidRPr="003C78E6">
        <w:rPr>
          <w:rFonts w:ascii="Times New Roman" w:hAnsi="Times New Roman"/>
          <w:sz w:val="24"/>
          <w:szCs w:val="24"/>
        </w:rPr>
        <w:lastRenderedPageBreak/>
        <w:t xml:space="preserve">                            </w:t>
      </w:r>
      <w:r w:rsidR="008D6094" w:rsidRPr="003C78E6">
        <w:rPr>
          <w:rFonts w:ascii="Times New Roman" w:hAnsi="Times New Roman"/>
          <w:sz w:val="24"/>
          <w:szCs w:val="24"/>
        </w:rPr>
        <w:t>Servicio Nacional de Sanidad y Calidad Agroalimentaria (SENASA)</w:t>
      </w:r>
    </w:p>
    <w:p w:rsidR="008D6094" w:rsidRPr="003C78E6" w:rsidRDefault="008D6094" w:rsidP="003C78E6">
      <w:pPr>
        <w:ind w:firstLine="567"/>
        <w:jc w:val="both"/>
        <w:rPr>
          <w:rFonts w:ascii="Times New Roman" w:hAnsi="Times New Roman"/>
          <w:sz w:val="24"/>
          <w:szCs w:val="24"/>
          <w:lang w:val="es-AR"/>
        </w:rPr>
      </w:pPr>
    </w:p>
    <w:p w:rsidR="008D6094" w:rsidRPr="003C78E6" w:rsidRDefault="008D6094" w:rsidP="003C78E6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>Brasil:</w:t>
      </w:r>
      <w:r w:rsidR="006C18C1" w:rsidRPr="003C78E6">
        <w:rPr>
          <w:rFonts w:ascii="Times New Roman" w:hAnsi="Times New Roman"/>
          <w:sz w:val="24"/>
          <w:szCs w:val="24"/>
        </w:rPr>
        <w:t xml:space="preserve">                 </w:t>
      </w:r>
      <w:r w:rsidRPr="003C78E6">
        <w:rPr>
          <w:rFonts w:ascii="Times New Roman" w:hAnsi="Times New Roman"/>
          <w:sz w:val="24"/>
          <w:szCs w:val="24"/>
        </w:rPr>
        <w:t>Ministério da Agricultura, Pecuária e Abastecimento (MAPA)</w:t>
      </w:r>
    </w:p>
    <w:p w:rsidR="008D6094" w:rsidRPr="003C78E6" w:rsidRDefault="006C18C1" w:rsidP="003C78E6">
      <w:pPr>
        <w:tabs>
          <w:tab w:val="left" w:pos="1276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 xml:space="preserve">                           </w:t>
      </w:r>
      <w:r w:rsidR="008D6094" w:rsidRPr="003C78E6">
        <w:rPr>
          <w:rFonts w:ascii="Times New Roman" w:hAnsi="Times New Roman"/>
          <w:sz w:val="24"/>
          <w:szCs w:val="24"/>
        </w:rPr>
        <w:t>Ministério da Saúde (MS)</w:t>
      </w:r>
    </w:p>
    <w:p w:rsidR="008D6094" w:rsidRPr="003C78E6" w:rsidRDefault="006C18C1" w:rsidP="003C78E6">
      <w:pPr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</w:t>
      </w:r>
      <w:r w:rsidR="008D6094" w:rsidRPr="003C78E6">
        <w:rPr>
          <w:rFonts w:ascii="Times New Roman" w:hAnsi="Times New Roman"/>
          <w:color w:val="000000" w:themeColor="text1"/>
          <w:sz w:val="24"/>
          <w:szCs w:val="24"/>
        </w:rPr>
        <w:t>Agência Nacional de Vigilância Sanitária (ANVISA)</w:t>
      </w:r>
    </w:p>
    <w:p w:rsidR="008D6094" w:rsidRPr="003C78E6" w:rsidRDefault="008D6094" w:rsidP="003C78E6">
      <w:pPr>
        <w:ind w:left="1134"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D6094" w:rsidRPr="003C78E6" w:rsidRDefault="008D6094" w:rsidP="003C78E6">
      <w:pPr>
        <w:tabs>
          <w:tab w:val="left" w:pos="1276"/>
        </w:tabs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>Paraguai:</w:t>
      </w:r>
      <w:r w:rsidR="006C18C1"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>Ministerio de Agricultura y Ganadería (MAG)</w:t>
      </w:r>
    </w:p>
    <w:p w:rsidR="008D6094" w:rsidRPr="003C78E6" w:rsidRDefault="006C18C1" w:rsidP="003C78E6">
      <w:pPr>
        <w:tabs>
          <w:tab w:val="left" w:pos="993"/>
          <w:tab w:val="left" w:pos="1276"/>
        </w:tabs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="008D6094" w:rsidRPr="003C78E6">
        <w:rPr>
          <w:rFonts w:ascii="Times New Roman" w:hAnsi="Times New Roman"/>
          <w:color w:val="000000" w:themeColor="text1"/>
          <w:sz w:val="24"/>
          <w:szCs w:val="24"/>
        </w:rPr>
        <w:t>Servicio Nacional de Calidad y Sanidad Vegetal y de Semillas (SENAVE)</w:t>
      </w:r>
    </w:p>
    <w:p w:rsidR="008D6094" w:rsidRPr="003C78E6" w:rsidRDefault="006C18C1" w:rsidP="003C78E6">
      <w:pPr>
        <w:tabs>
          <w:tab w:val="left" w:pos="993"/>
          <w:tab w:val="left" w:pos="1276"/>
        </w:tabs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="008D6094"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Ministerio de Salud Pública y Bienestar Social (MSPyBS)       </w:t>
      </w:r>
    </w:p>
    <w:p w:rsidR="006C18C1" w:rsidRPr="003C78E6" w:rsidRDefault="006C18C1" w:rsidP="003C78E6">
      <w:pPr>
        <w:ind w:left="1276"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74794" w:rsidRPr="003C78E6" w:rsidRDefault="008D6094" w:rsidP="003C78E6">
      <w:pPr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>Uruguai:</w:t>
      </w:r>
      <w:r w:rsidR="006C18C1"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>Ministerio de Ganadería, Agricultura y Pesca (MGAP)</w:t>
      </w:r>
    </w:p>
    <w:p w:rsidR="008D6094" w:rsidRPr="003C78E6" w:rsidRDefault="006C18C1" w:rsidP="003C78E6">
      <w:pPr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</w:t>
      </w:r>
      <w:r w:rsidR="008D6094" w:rsidRPr="003C78E6">
        <w:rPr>
          <w:rFonts w:ascii="Times New Roman" w:hAnsi="Times New Roman"/>
          <w:color w:val="000000" w:themeColor="text1"/>
          <w:sz w:val="24"/>
          <w:szCs w:val="24"/>
        </w:rPr>
        <w:t>Dirección General de Servicios Agrícolas (DGSA)</w:t>
      </w:r>
    </w:p>
    <w:p w:rsidR="008D6094" w:rsidRPr="003C78E6" w:rsidRDefault="006C18C1" w:rsidP="003C78E6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 xml:space="preserve">                          </w:t>
      </w:r>
      <w:r w:rsidR="008D6094" w:rsidRPr="003C78E6">
        <w:rPr>
          <w:rFonts w:ascii="Times New Roman" w:hAnsi="Times New Roman"/>
          <w:sz w:val="24"/>
          <w:szCs w:val="24"/>
        </w:rPr>
        <w:t>Ministerio de Salud Pública (MSP)</w:t>
      </w:r>
    </w:p>
    <w:p w:rsidR="008D6094" w:rsidRPr="003C78E6" w:rsidRDefault="008D6094" w:rsidP="003C78E6">
      <w:pPr>
        <w:ind w:left="1134" w:firstLine="567"/>
        <w:jc w:val="both"/>
        <w:rPr>
          <w:rFonts w:ascii="Times New Roman" w:hAnsi="Times New Roman"/>
          <w:sz w:val="24"/>
          <w:szCs w:val="24"/>
        </w:rPr>
      </w:pPr>
    </w:p>
    <w:p w:rsidR="008D6094" w:rsidRPr="003C78E6" w:rsidRDefault="008D6094" w:rsidP="003C78E6">
      <w:pPr>
        <w:tabs>
          <w:tab w:val="left" w:pos="1276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>Venezuela:</w:t>
      </w:r>
      <w:r w:rsidR="006C18C1" w:rsidRPr="003C78E6">
        <w:rPr>
          <w:rFonts w:ascii="Times New Roman" w:hAnsi="Times New Roman"/>
          <w:sz w:val="24"/>
          <w:szCs w:val="24"/>
        </w:rPr>
        <w:t xml:space="preserve">        </w:t>
      </w:r>
      <w:r w:rsidRPr="003C78E6">
        <w:rPr>
          <w:rFonts w:ascii="Times New Roman" w:hAnsi="Times New Roman"/>
          <w:sz w:val="24"/>
          <w:szCs w:val="24"/>
        </w:rPr>
        <w:t>Ministerio del Poder Popular para Agricultura y Tierra (MPPAT)</w:t>
      </w:r>
    </w:p>
    <w:p w:rsidR="008D6094" w:rsidRPr="003C78E6" w:rsidRDefault="006C18C1" w:rsidP="003C78E6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 xml:space="preserve">                          </w:t>
      </w:r>
      <w:r w:rsidR="008D6094" w:rsidRPr="003C78E6">
        <w:rPr>
          <w:rFonts w:ascii="Times New Roman" w:hAnsi="Times New Roman"/>
          <w:sz w:val="24"/>
          <w:szCs w:val="24"/>
        </w:rPr>
        <w:t>Instituto Nacional de Salud Agrícola Integral (INSAI)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 xml:space="preserve">Art 3° - Os acordos a serem alcançados com base na harmonização dos limites máximos de resíduos de praguicidas em alimentos e seus regulamentos, serão realizados no âmbito do SGT N° 3 “Regulamentos Técnicos e </w:t>
      </w:r>
      <w:r w:rsidR="00974794" w:rsidRPr="003C78E6">
        <w:rPr>
          <w:rFonts w:ascii="Times New Roman" w:hAnsi="Times New Roman"/>
          <w:sz w:val="24"/>
          <w:szCs w:val="24"/>
        </w:rPr>
        <w:t>Avaliação</w:t>
      </w:r>
      <w:r w:rsidRPr="003C78E6">
        <w:rPr>
          <w:rFonts w:ascii="Times New Roman" w:hAnsi="Times New Roman"/>
          <w:sz w:val="24"/>
          <w:szCs w:val="24"/>
        </w:rPr>
        <w:t xml:space="preserve"> da Conformidade”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>Art. 4</w:t>
      </w:r>
      <w:r w:rsidRPr="003C78E6">
        <w:rPr>
          <w:rFonts w:ascii="Times New Roman" w:hAnsi="Times New Roman"/>
          <w:sz w:val="24"/>
          <w:szCs w:val="24"/>
          <w:lang w:eastAsia="es-UY"/>
        </w:rPr>
        <w:t>º</w:t>
      </w:r>
      <w:r w:rsidRPr="003C78E6">
        <w:rPr>
          <w:rFonts w:ascii="Times New Roman" w:hAnsi="Times New Roman"/>
          <w:sz w:val="24"/>
          <w:szCs w:val="24"/>
        </w:rPr>
        <w:t xml:space="preserve"> - Revogar a 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>Resolução GMC Nº 14/95</w:t>
      </w:r>
      <w:r w:rsidR="00974794" w:rsidRPr="003C78E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>Art. 5</w:t>
      </w:r>
      <w:r w:rsidRPr="003C78E6">
        <w:rPr>
          <w:rFonts w:ascii="Times New Roman" w:hAnsi="Times New Roman"/>
          <w:color w:val="000000" w:themeColor="text1"/>
          <w:sz w:val="24"/>
          <w:szCs w:val="24"/>
          <w:lang w:eastAsia="es-UY"/>
        </w:rPr>
        <w:t>º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- Esta Resolução deve ser incorporada ao ordenamento jurídico dos Estados Partes antes de </w:t>
      </w:r>
      <w:r w:rsidR="00974794" w:rsidRPr="003C78E6">
        <w:rPr>
          <w:rFonts w:ascii="Times New Roman" w:hAnsi="Times New Roman"/>
          <w:color w:val="000000" w:themeColor="text1"/>
          <w:sz w:val="24"/>
          <w:szCs w:val="24"/>
        </w:rPr>
        <w:t>15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>/</w:t>
      </w:r>
      <w:r w:rsidR="00974794" w:rsidRPr="003C78E6">
        <w:rPr>
          <w:rFonts w:ascii="Times New Roman" w:hAnsi="Times New Roman"/>
          <w:color w:val="000000" w:themeColor="text1"/>
          <w:sz w:val="24"/>
          <w:szCs w:val="24"/>
        </w:rPr>
        <w:t>XII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>/</w:t>
      </w:r>
      <w:r w:rsidR="00974794" w:rsidRPr="003C78E6">
        <w:rPr>
          <w:rFonts w:ascii="Times New Roman" w:hAnsi="Times New Roman"/>
          <w:color w:val="000000" w:themeColor="text1"/>
          <w:sz w:val="24"/>
          <w:szCs w:val="24"/>
        </w:rPr>
        <w:t>2016.</w:t>
      </w:r>
    </w:p>
    <w:p w:rsidR="008D6094" w:rsidRPr="003C78E6" w:rsidRDefault="008D6094" w:rsidP="003C78E6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44A4B" w:rsidRPr="003C78E6" w:rsidRDefault="00844A4B" w:rsidP="003C78E6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D6094" w:rsidRPr="003C78E6" w:rsidRDefault="00974794" w:rsidP="003C78E6">
      <w:pPr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b/>
          <w:color w:val="000000" w:themeColor="text1"/>
          <w:sz w:val="24"/>
          <w:szCs w:val="24"/>
        </w:rPr>
        <w:t>C</w:t>
      </w:r>
      <w:r w:rsidR="008D6094" w:rsidRPr="003C78E6">
        <w:rPr>
          <w:rFonts w:ascii="Times New Roman" w:hAnsi="Times New Roman"/>
          <w:b/>
          <w:color w:val="000000" w:themeColor="text1"/>
          <w:sz w:val="24"/>
          <w:szCs w:val="24"/>
        </w:rPr>
        <w:t xml:space="preserve">II </w:t>
      </w:r>
      <w:r w:rsidRPr="003C78E6">
        <w:rPr>
          <w:rFonts w:ascii="Times New Roman" w:hAnsi="Times New Roman"/>
          <w:b/>
          <w:color w:val="000000" w:themeColor="text1"/>
          <w:sz w:val="24"/>
          <w:szCs w:val="24"/>
        </w:rPr>
        <w:t>GMC</w:t>
      </w:r>
      <w:r w:rsidR="008D6094" w:rsidRPr="003C78E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- </w:t>
      </w:r>
      <w:r w:rsidRPr="003C78E6">
        <w:rPr>
          <w:rFonts w:ascii="Times New Roman" w:hAnsi="Times New Roman"/>
          <w:b/>
          <w:color w:val="000000" w:themeColor="text1"/>
          <w:sz w:val="24"/>
          <w:szCs w:val="24"/>
        </w:rPr>
        <w:t>Montevidéu, 15</w:t>
      </w:r>
      <w:r w:rsidR="008D6094" w:rsidRPr="003C78E6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Pr="003C78E6">
        <w:rPr>
          <w:rFonts w:ascii="Times New Roman" w:hAnsi="Times New Roman"/>
          <w:b/>
          <w:color w:val="000000" w:themeColor="text1"/>
          <w:sz w:val="24"/>
          <w:szCs w:val="24"/>
        </w:rPr>
        <w:t>VI</w:t>
      </w:r>
      <w:r w:rsidR="008D6094" w:rsidRPr="003C78E6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Pr="003C78E6">
        <w:rPr>
          <w:rFonts w:ascii="Times New Roman" w:hAnsi="Times New Roman"/>
          <w:b/>
          <w:color w:val="000000" w:themeColor="text1"/>
          <w:sz w:val="24"/>
          <w:szCs w:val="24"/>
        </w:rPr>
        <w:t>16</w:t>
      </w:r>
    </w:p>
    <w:p w:rsidR="008D6094" w:rsidRPr="003C78E6" w:rsidRDefault="008D6094" w:rsidP="003C78E6">
      <w:pPr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2860C7" w:rsidRDefault="002860C7">
      <w:pPr>
        <w:spacing w:after="160" w:line="259" w:lineRule="auto"/>
        <w:rPr>
          <w:rFonts w:ascii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hAnsi="Times New Roman"/>
          <w:szCs w:val="24"/>
        </w:rPr>
        <w:br w:type="page"/>
      </w:r>
    </w:p>
    <w:p w:rsidR="008D6094" w:rsidRPr="003C78E6" w:rsidRDefault="008D6094" w:rsidP="003C78E6">
      <w:pPr>
        <w:pStyle w:val="BodyText31"/>
        <w:spacing w:after="200"/>
        <w:rPr>
          <w:rFonts w:ascii="Times New Roman" w:hAnsi="Times New Roman"/>
          <w:szCs w:val="24"/>
        </w:rPr>
      </w:pPr>
      <w:r w:rsidRPr="003C78E6">
        <w:rPr>
          <w:rFonts w:ascii="Times New Roman" w:hAnsi="Times New Roman"/>
          <w:szCs w:val="24"/>
        </w:rPr>
        <w:lastRenderedPageBreak/>
        <w:t>ANEXO</w:t>
      </w:r>
    </w:p>
    <w:p w:rsidR="008D6094" w:rsidRPr="003C78E6" w:rsidRDefault="008D6094" w:rsidP="003C78E6">
      <w:pPr>
        <w:jc w:val="center"/>
        <w:rPr>
          <w:rFonts w:ascii="Times New Roman" w:hAnsi="Times New Roman"/>
          <w:b/>
          <w:sz w:val="24"/>
          <w:szCs w:val="24"/>
        </w:rPr>
      </w:pPr>
    </w:p>
    <w:p w:rsidR="008D6094" w:rsidRPr="003C78E6" w:rsidRDefault="008D6094" w:rsidP="003C78E6">
      <w:pPr>
        <w:jc w:val="center"/>
        <w:rPr>
          <w:rFonts w:ascii="Times New Roman" w:hAnsi="Times New Roman"/>
          <w:b/>
          <w:sz w:val="24"/>
          <w:szCs w:val="24"/>
        </w:rPr>
      </w:pPr>
      <w:r w:rsidRPr="003C78E6">
        <w:rPr>
          <w:rFonts w:ascii="Times New Roman" w:hAnsi="Times New Roman"/>
          <w:b/>
          <w:sz w:val="24"/>
          <w:szCs w:val="24"/>
        </w:rPr>
        <w:t xml:space="preserve">CRITÉRIOS PARA O RECONHECIMENTO DE LIMITES MÁXIMOS DE RESÍDUOS DE AGROTÓXICOS EM PRODUTOS VEGETAIS </w:t>
      </w:r>
      <w:r w:rsidRPr="003C78E6">
        <w:rPr>
          <w:rFonts w:ascii="Times New Roman" w:hAnsi="Times New Roman"/>
          <w:b/>
          <w:i/>
          <w:sz w:val="24"/>
          <w:szCs w:val="24"/>
        </w:rPr>
        <w:t>IN NATURA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es-AR"/>
        </w:rPr>
      </w:pPr>
      <w:r w:rsidRPr="003C78E6">
        <w:rPr>
          <w:rFonts w:ascii="Times New Roman" w:hAnsi="Times New Roman"/>
          <w:bCs/>
          <w:sz w:val="24"/>
          <w:szCs w:val="24"/>
          <w:lang w:val="es-AR"/>
        </w:rPr>
        <w:t xml:space="preserve">Os seguintes critérios devem ser aplicados para o reconhecimento de limites máximos de resíduos de agrotóxicos em produtos vegetais </w:t>
      </w:r>
      <w:r w:rsidRPr="003C78E6">
        <w:rPr>
          <w:rFonts w:ascii="Times New Roman" w:hAnsi="Times New Roman"/>
          <w:bCs/>
          <w:i/>
          <w:sz w:val="24"/>
          <w:szCs w:val="24"/>
          <w:lang w:val="es-AR"/>
        </w:rPr>
        <w:t>in natura</w:t>
      </w:r>
      <w:r w:rsidRPr="003C78E6">
        <w:rPr>
          <w:rFonts w:ascii="Times New Roman" w:hAnsi="Times New Roman"/>
          <w:bCs/>
          <w:sz w:val="24"/>
          <w:szCs w:val="24"/>
          <w:lang w:val="es-AR"/>
        </w:rPr>
        <w:t xml:space="preserve"> entre os Estados Partes do MERCOSUL: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>1. Para efeitos de reconhecimento dos limites máximos de resíduos (LMRs) de agrotóxicos entre os Estados Partes do MERCOSUL, é obrigatório que o ingrediente ativo esteja registrado no país exportador.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>2. Devem ser cumpridos os LMRs adotados pelo país importador dos Estados Partes do MERCOSUL.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 xml:space="preserve">3. Quando não há LMR estabelecido para o produto vegetal no país importador, deve ser adotado como referência o LMR do </w:t>
      </w:r>
      <w:r w:rsidRPr="003C78E6">
        <w:rPr>
          <w:rFonts w:ascii="Times New Roman" w:hAnsi="Times New Roman"/>
          <w:i/>
          <w:sz w:val="24"/>
          <w:szCs w:val="24"/>
        </w:rPr>
        <w:t>Codex Alimentarius</w:t>
      </w:r>
      <w:r w:rsidRPr="003C78E6">
        <w:rPr>
          <w:rFonts w:ascii="Times New Roman" w:hAnsi="Times New Roman"/>
          <w:sz w:val="24"/>
          <w:szCs w:val="24"/>
        </w:rPr>
        <w:t xml:space="preserve"> para o produto em questão.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>3.1 O disposto no item 3 não se aplica aos ingredientes ativos cujos registros foram cancelados ou negados no país importador por razões de saúde pública.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>3.2 O disposto no item 3 não se aplica aos ingredientes ativos registrados no país importador, mas não autorizados para o produto vegetal que está sendo importado, se a avaliação do risco prévia realizada pelo país importador demonstrar que a Ingestão Diária Aceitável (IDA) foi ultrapassada.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sz w:val="24"/>
          <w:szCs w:val="24"/>
        </w:rPr>
        <w:t xml:space="preserve">4. Se o país importador estabeleceu um LMR mais restritivo que o estabelecido pelo </w:t>
      </w:r>
      <w:r w:rsidRPr="003C78E6">
        <w:rPr>
          <w:rFonts w:ascii="Times New Roman" w:hAnsi="Times New Roman"/>
          <w:i/>
          <w:sz w:val="24"/>
          <w:szCs w:val="24"/>
        </w:rPr>
        <w:t>Codex Alimentarius</w:t>
      </w:r>
      <w:r w:rsidRPr="003C78E6">
        <w:rPr>
          <w:rFonts w:ascii="Times New Roman" w:hAnsi="Times New Roman"/>
          <w:sz w:val="24"/>
          <w:szCs w:val="24"/>
        </w:rPr>
        <w:t xml:space="preserve">, a decisão do país importador fica sujeita às disposições da Decisão 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>CMC N</w:t>
      </w:r>
      <w:r w:rsidRPr="003C78E6">
        <w:rPr>
          <w:rFonts w:ascii="Times New Roman" w:hAnsi="Times New Roman"/>
          <w:color w:val="000000" w:themeColor="text1"/>
          <w:sz w:val="24"/>
          <w:szCs w:val="24"/>
          <w:lang w:eastAsia="pt-BR"/>
        </w:rPr>
        <w:t>º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06/96.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5.  Quando o país importador não tem um LMR e este não existe no </w:t>
      </w:r>
      <w:r w:rsidRPr="003C78E6">
        <w:rPr>
          <w:rFonts w:ascii="Times New Roman" w:hAnsi="Times New Roman"/>
          <w:i/>
          <w:color w:val="000000" w:themeColor="text1"/>
          <w:sz w:val="24"/>
          <w:szCs w:val="24"/>
        </w:rPr>
        <w:t>Codex Alimentarius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, deve ser adotado o LMR do país exportador, se o cálculo da avaliação de exposição </w:t>
      </w:r>
      <w:r w:rsidR="008469C9"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do consumidor, realizada pelo país importador, 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não indicar risco para a </w:t>
      </w:r>
      <w:r w:rsidR="008469C9"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saúde da sua 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>população.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>5.1 O disposto no item 5 não se aplica aos ingredientes ativos cujos registros foram cancelados ou negados no país importador por razões de saúde pública.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  <w:smartTag w:uri="urn:schemas-microsoft-com:office:smarttags" w:element="metricconverter">
        <w:smartTagPr>
          <w:attr w:name="ProductID" w:val="5.2 A"/>
        </w:smartTagPr>
        <w:r w:rsidRPr="003C78E6">
          <w:rPr>
            <w:rFonts w:ascii="Times New Roman" w:hAnsi="Times New Roman"/>
            <w:sz w:val="24"/>
            <w:szCs w:val="24"/>
          </w:rPr>
          <w:t>5.2 A</w:t>
        </w:r>
      </w:smartTag>
      <w:r w:rsidRPr="003C78E6">
        <w:rPr>
          <w:rFonts w:ascii="Times New Roman" w:hAnsi="Times New Roman"/>
          <w:sz w:val="24"/>
          <w:szCs w:val="24"/>
        </w:rPr>
        <w:t xml:space="preserve"> avaliação 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>do risco deve utilizar a IDA do país importador ou</w:t>
      </w:r>
      <w:r w:rsidR="004051CC"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, na sua falta, a IDA 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do </w:t>
      </w:r>
      <w:r w:rsidRPr="003C78E6">
        <w:rPr>
          <w:rFonts w:ascii="Times New Roman" w:hAnsi="Times New Roman"/>
          <w:i/>
          <w:color w:val="000000" w:themeColor="text1"/>
          <w:sz w:val="24"/>
          <w:szCs w:val="24"/>
        </w:rPr>
        <w:t>Codex Alimentarius.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5.2.1 Os casos onde o ingrediente ativo não foi avaliado pelo país importador e nem pelo </w:t>
      </w:r>
      <w:r w:rsidRPr="003C78E6">
        <w:rPr>
          <w:rFonts w:ascii="Times New Roman" w:hAnsi="Times New Roman"/>
          <w:i/>
          <w:color w:val="000000" w:themeColor="text1"/>
          <w:sz w:val="24"/>
          <w:szCs w:val="24"/>
        </w:rPr>
        <w:t>Codex Alimentarius,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 e portanto não se dispõe de dados necessários para realizar a correspondente avaliação do risco, devem ser analisados individualmente, conforme o item 7 da presente Resolução.</w:t>
      </w:r>
    </w:p>
    <w:p w:rsidR="008D6094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6. Cada Estado Parte deve dar conhecimento </w:t>
      </w:r>
      <w:r w:rsidR="004051CC" w:rsidRPr="003C78E6">
        <w:rPr>
          <w:rFonts w:ascii="Times New Roman" w:hAnsi="Times New Roman"/>
          <w:color w:val="000000" w:themeColor="text1"/>
          <w:sz w:val="24"/>
          <w:szCs w:val="24"/>
        </w:rPr>
        <w:t xml:space="preserve">oficial, aos demais Estados partes, </w:t>
      </w:r>
      <w:r w:rsidRPr="003C78E6">
        <w:rPr>
          <w:rFonts w:ascii="Times New Roman" w:hAnsi="Times New Roman"/>
          <w:color w:val="000000" w:themeColor="text1"/>
          <w:sz w:val="24"/>
          <w:szCs w:val="24"/>
        </w:rPr>
        <w:t>dos LMRs e IDAs adotados.</w:t>
      </w:r>
    </w:p>
    <w:p w:rsidR="00CC5E8E" w:rsidRPr="003C78E6" w:rsidRDefault="008D6094" w:rsidP="003C78E6">
      <w:pPr>
        <w:spacing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78E6">
        <w:rPr>
          <w:rFonts w:ascii="Times New Roman" w:hAnsi="Times New Roman"/>
          <w:color w:val="000000" w:themeColor="text1"/>
          <w:sz w:val="24"/>
          <w:szCs w:val="24"/>
        </w:rPr>
        <w:t>7. Os casos não contemplados na presente Resolução devem ser analisados caso a caso, levando em consideração os critérios de segurança da saúde para os c</w:t>
      </w:r>
      <w:r w:rsidR="003C78E6">
        <w:rPr>
          <w:rFonts w:ascii="Times New Roman" w:hAnsi="Times New Roman"/>
          <w:color w:val="000000" w:themeColor="text1"/>
          <w:sz w:val="24"/>
          <w:szCs w:val="24"/>
        </w:rPr>
        <w:t>onsumidores do país importador.</w:t>
      </w:r>
    </w:p>
    <w:sectPr w:rsidR="00CC5E8E" w:rsidRPr="003C78E6" w:rsidSect="00FA2067">
      <w:headerReference w:type="default" r:id="rId6"/>
      <w:footerReference w:type="default" r:id="rId7"/>
      <w:headerReference w:type="first" r:id="rId8"/>
      <w:pgSz w:w="11906" w:h="16838"/>
      <w:pgMar w:top="1417" w:right="1701" w:bottom="85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F64" w:rsidRDefault="00D01F64" w:rsidP="000D53E5">
      <w:pPr>
        <w:spacing w:after="0" w:line="240" w:lineRule="auto"/>
      </w:pPr>
      <w:r>
        <w:separator/>
      </w:r>
    </w:p>
  </w:endnote>
  <w:endnote w:type="continuationSeparator" w:id="0">
    <w:p w:rsidR="00D01F64" w:rsidRDefault="00D01F64" w:rsidP="000D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67" w:rsidRPr="00FA2067" w:rsidRDefault="00FA2067" w:rsidP="00FA206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F64" w:rsidRDefault="00D01F64" w:rsidP="000D53E5">
      <w:pPr>
        <w:spacing w:after="0" w:line="240" w:lineRule="auto"/>
      </w:pPr>
      <w:r>
        <w:separator/>
      </w:r>
    </w:p>
  </w:footnote>
  <w:footnote w:type="continuationSeparator" w:id="0">
    <w:p w:rsidR="00D01F64" w:rsidRDefault="00D01F64" w:rsidP="000D5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67" w:rsidRPr="00B517AC" w:rsidRDefault="00D01F64" w:rsidP="00FA206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D01F64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A2067" w:rsidRPr="00B517AC" w:rsidRDefault="00FA2067" w:rsidP="00FA206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FA2067" w:rsidRPr="00B517AC" w:rsidRDefault="00FA2067" w:rsidP="00FA206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FA2067" w:rsidRDefault="00FA20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67" w:rsidRPr="00B517AC" w:rsidRDefault="00D01F64" w:rsidP="00FA206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D01F64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4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A2067" w:rsidRPr="00B517AC" w:rsidRDefault="00FA2067" w:rsidP="00FA206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FA2067" w:rsidRPr="00B517AC" w:rsidRDefault="00FA2067" w:rsidP="00FA206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FA2067" w:rsidRDefault="00FA206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6094"/>
    <w:rsid w:val="000B706B"/>
    <w:rsid w:val="000D53E5"/>
    <w:rsid w:val="001949AE"/>
    <w:rsid w:val="002860C7"/>
    <w:rsid w:val="002B28FB"/>
    <w:rsid w:val="002C7AAB"/>
    <w:rsid w:val="003C78E6"/>
    <w:rsid w:val="003D6A50"/>
    <w:rsid w:val="004051CC"/>
    <w:rsid w:val="00430AFF"/>
    <w:rsid w:val="00445C35"/>
    <w:rsid w:val="006C18C1"/>
    <w:rsid w:val="007A1ACD"/>
    <w:rsid w:val="00844A4B"/>
    <w:rsid w:val="008469C9"/>
    <w:rsid w:val="008D0921"/>
    <w:rsid w:val="008D6094"/>
    <w:rsid w:val="00974794"/>
    <w:rsid w:val="00A547C5"/>
    <w:rsid w:val="00A559D0"/>
    <w:rsid w:val="00AA11A0"/>
    <w:rsid w:val="00AA50B3"/>
    <w:rsid w:val="00B31C18"/>
    <w:rsid w:val="00B517AC"/>
    <w:rsid w:val="00B548A2"/>
    <w:rsid w:val="00BC388F"/>
    <w:rsid w:val="00C75A23"/>
    <w:rsid w:val="00CC34F4"/>
    <w:rsid w:val="00CC5E8E"/>
    <w:rsid w:val="00D01F64"/>
    <w:rsid w:val="00E32B1D"/>
    <w:rsid w:val="00EE6951"/>
    <w:rsid w:val="00FA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094"/>
    <w:pPr>
      <w:spacing w:after="200" w:line="276" w:lineRule="auto"/>
    </w:pPr>
    <w:rPr>
      <w:rFonts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Text31">
    <w:name w:val="Body Text 31"/>
    <w:basedOn w:val="Normal"/>
    <w:rsid w:val="008D6094"/>
    <w:pPr>
      <w:widowControl w:val="0"/>
      <w:spacing w:after="0" w:line="240" w:lineRule="auto"/>
      <w:jc w:val="center"/>
    </w:pPr>
    <w:rPr>
      <w:rFonts w:ascii="Arial" w:hAnsi="Arial"/>
      <w:b/>
      <w:sz w:val="24"/>
      <w:szCs w:val="20"/>
      <w:lang w:val="es-ES" w:eastAsia="es-ES"/>
    </w:rPr>
  </w:style>
  <w:style w:type="paragraph" w:styleId="Corpodetexto">
    <w:name w:val="Body Text"/>
    <w:basedOn w:val="Normal"/>
    <w:link w:val="CorpodetextoChar"/>
    <w:uiPriority w:val="99"/>
    <w:rsid w:val="008D6094"/>
    <w:pPr>
      <w:spacing w:after="0" w:line="240" w:lineRule="auto"/>
      <w:jc w:val="both"/>
    </w:pPr>
    <w:rPr>
      <w:rFonts w:ascii="Arial" w:hAnsi="Arial" w:cs="Arial"/>
      <w:color w:val="FF0000"/>
      <w:szCs w:val="24"/>
      <w:lang w:val="es-ES_tradnl" w:eastAsia="es-ES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8D6094"/>
    <w:rPr>
      <w:rFonts w:ascii="Arial" w:hAnsi="Arial" w:cs="Arial"/>
      <w:color w:val="FF0000"/>
      <w:sz w:val="24"/>
      <w:szCs w:val="24"/>
      <w:lang w:val="es-ES_tradnl" w:eastAsia="es-ES"/>
    </w:rPr>
  </w:style>
  <w:style w:type="paragraph" w:styleId="Cabealho">
    <w:name w:val="header"/>
    <w:basedOn w:val="Normal"/>
    <w:link w:val="CabealhoChar"/>
    <w:uiPriority w:val="99"/>
    <w:unhideWhenUsed/>
    <w:rsid w:val="000D5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D53E5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0D5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0D53E5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5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45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1093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Resende Gomes</dc:creator>
  <cp:keywords/>
  <dc:description/>
  <cp:lastModifiedBy>Julia de Souza Ferreira</cp:lastModifiedBy>
  <cp:revision>2</cp:revision>
  <cp:lastPrinted>2017-06-27T13:51:00Z</cp:lastPrinted>
  <dcterms:created xsi:type="dcterms:W3CDTF">2018-08-16T18:54:00Z</dcterms:created>
  <dcterms:modified xsi:type="dcterms:W3CDTF">2018-08-16T18:54:00Z</dcterms:modified>
</cp:coreProperties>
</file>