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INSTRUÇÃO NORMATIVA CONJUNTA Nº 3,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DE 10 DE MARÇO DE 2006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 SECRETÁRIO DE DEFESA AGROPECUÁRIA DO MINISTÉRIO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 AGRICULTURA, PECUÁRIA E ABASTECIMENTO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- MAPA, O DIRETOR PRESIDENTE DA AGÊNCIA NACIONAL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VIGILÂNCIA SANITÁRIA - ANVISA E O PRESIDENTE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INSTITUTO BRASILEIRO DO MEIO AMBIENTE E DOS RECURSOS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NATURAIS RENOVÁVEIS - IBAMA, no uso de suas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atribuições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legais, e tendo em vista o disposto na Lei nº 7.802, de 11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julho de 1.989 e no Decreto nº 4.074, de 4 de janeiro de 2.002,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a necessidade de estabelecer norma específica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para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fins de registro de produtos microbiológicos que se caracterizem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como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produtos técnicos, agrotóxicos e afins, segundo definições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estabelecidas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no Decreto 4.074, incisos IV e XXXVII, resolvem: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1º- Estabelecer procedimentos a serem adotados para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efeito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registro de agentes microbiológicos, empregados no controle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uma população ou de atividades biológicas de um outro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organismo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vivo considerado nocivo.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1º - Para os efeitos desta Instrução Normativa entende-se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por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: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agentes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microbiológicos de controle: os microrganismos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vivos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ocorrência natural, bem como aqueles resultantes de técnicas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que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impliquem na introdução natural de material hereditário,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excetuando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-se os organismos cujo material genético (ADN/ARN) tenha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sido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modificado por qualquer técnica de engenharia genética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(OGM).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II -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infectividade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: habilidade do microrganismo para atravessar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ou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escapar das barreiras naturais, colonizando o hospedeiro.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patogenicidade: habilidade do microrganismo para causar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doença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ao hospedeiro após a infecção.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toxicidade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: lesão ou dano causado ao hospedeiro, por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um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veneno ou toxina, independentemente da infecção, da replicação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ou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da viabilidade do microrganismo.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V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toxina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: substância tóxica, gerada por um microrganismo,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planta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ou animal, capaz de causar lesão ou dano ao interagir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com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as células do hospedeiro.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2º - Os produtos abrangidos pelas presentes disposições,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quando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provenientes de outros países, estarão também sujeitos à legislação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específica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relativa a requisitos quarentenários.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2º - Para efeito de registro de agentes microbiológicos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referidos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no artigo 1º, o requerente deverá apresentar aos órgãos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federais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agricultura, saúde e meio ambiente, duas vias do requerimento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previsto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no Anexo II, itens 1 a 12 e item 14, do Decreto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4.074, de 04 de janeiro de 2002, e os dados e estudos constantes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dos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Anexos I e II da presente Instrução Normativa.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1º - Além dos dados comuns aos três órgãos federais,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deverão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ser apresentados à ANVISA e ao IBAMA, respectivamente,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seguintes dados e informações: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à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ANVISA: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Item 19 do Anexo II, do Decreto 4.074, de 04 janeiro de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2002;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Comprovante de Recolhimento da Taxa de Fiscalização de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Vigilância Sanitária - TFVS, conforme regulamentação da ANVISA;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Anexo III da presente Instrução Normativa.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IBAMA: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Item 20 do Anexo II, do Decreto 4.074, de 04 de janeiro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2002;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Comprovante de pagamento do Documento de Recolhimento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Receitas - DR, realizado em qualquer agência da rede bancária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autorizada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, segundo códigos da receita e valores definidos pela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tabela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preços do IBAMA;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Anexos III e IV da presente Instrução Normativa.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2º - Na marca comercial dos produtos formulados de uso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não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agrícola, deverão constar junto aos nomes as iniciais “N.A.”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3º - Os produtos microbiológicos destinados ao uso em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ambientes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hídricos deverão atender ao estabelecido nesta Instrução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Normativa e em norma específica.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4º - A obrigatoriedade de apresentação do certificado de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registro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do produto técnico, para fins de registro de agrotóxicos e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afins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, será analisada caso a caso levando-se em conta o processo de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produção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 a caracterização da composição qualitativa e quantitativa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formulação a ser registrada.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4º - Os testes para avaliação de produtos microbiológicos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somente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serão aceitos pelo MAPA, ANVISA e IBAMA quando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procedentes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laboratórios credenciados, acreditados, ou habilitados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pelo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MAPA, Rede Brasileira de Laboratórios Analíticos em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Saúde - REBLAS e Instituto de Metrologia, Normalização e Qualidade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>Industrial - INMETRO.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 - Os testes para avaliação de eficiência de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produtos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microbiológicos, destinados ao uso nos setores de produção,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armazenamento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ou beneficiamento de produtos agrícolas, em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florestas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plantadas ou em pastagens, deverão ser procedentes de estações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experimentais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credenciadas junto ao MAPA, conforme disposto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em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legislação específica daquele Órgão.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Art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5º - Os testes a serem desenvolvidos para a avaliação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toxicológica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ecotoxicológica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 da patogenicidade, relacionados no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Anexo III, deverão seguir metodologias internacionalmente reconhecidas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ou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aquelas constantes em protocolos de avaliação de agentes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microbiológicos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recomendados pela ANVISA ou IBAMA.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1o - Metodologias distintas das anteriores, desde que descritas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detalhadamente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em português e acompanhadas de referências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científicas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poderão ser aceitas, a critério dos órgãos avaliadores.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2o - Cópia de estudos científicos publicados poderão ser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aceitas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para efeito de análise a critério dos órgãos avaliadores.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§ 3o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_ Os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testes condicionalmente requeridos constantes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no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referido anexo, bem como quaisquer outros documentos ou informações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adicionais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pertinentes, poderão ser solicitados à empresa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requerente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, na forma e prazo estabelecidos na legislação em vigor.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6º - Para a elaboração de testes de avaliação da toxicidade,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ecotoxicidade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 patogenicidade, as amostras de agentes microbiológicos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controle ou formulações encaminhadas a laboratórios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deverão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ser acompanhadas de declaração da concentração do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agente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microbiológico emitida pela empresa contratante.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 - O laboratório executor deverá providenciar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determinação da concentração e viabilidade do agente microbiológico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na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amostra a ser testada, a qual será parte integrante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relatório de cada teste.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Art. 7º - Os produtos que apresentarem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infectividade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ou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patogenicidade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 organismos não-alvo serão avaliados conforme a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Fase III descrita no Anexo III desta Instrução Normativa e serão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analisados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caso a caso.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8º - Na impossibilidade de apresentação de algum teste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ou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informação, bem como no caso de pedido de isenção da apresentação,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requerente deverá apresentar justificativa técnica aos órgãos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federais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da agricultura, saúde e meio ambiente.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1o - Os testes, informações e justificativas deverão ser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identificados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 ordenados segundo os Anexos desta Instrução Normativa.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2o - A não apresentação de justificativa ou não aceitação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mesma poderá implicar, respectivamente, em arquivamento ou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indeferimento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do pleito.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9º - Os testes e informações condicionalmente requeridos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constantes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nos Anexos III e IV, bem como quaisquer outros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documentos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ou testes adicionais poderão ser solicitados à empresa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qualquer tempo, na forma e prazo estabelecidos na legislação em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vigor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10 - Os modelos de rótulo e bula deverão obedecer às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normas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estabelecidas na regulamentação vigente.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11 - Os casos omissos serão decididos pelos órgãos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federais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dos setores de agricultura, saúde e meio ambiente.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12 - Esta Instrução Normativa entra em vigor na data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sua publicação e revoga a Resolução RDC N.º 194, de 08 de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julho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2002, da ANVISA/MS.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334"/>
          <w:sz w:val="16"/>
          <w:szCs w:val="16"/>
        </w:rPr>
      </w:pPr>
      <w:r>
        <w:rPr>
          <w:rFonts w:ascii="Times New Roman" w:hAnsi="Times New Roman" w:cs="Times New Roman"/>
          <w:color w:val="343334"/>
          <w:sz w:val="16"/>
          <w:szCs w:val="16"/>
        </w:rPr>
        <w:t>GABRIEL ALVES MACIEL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1"/>
          <w:sz w:val="16"/>
          <w:szCs w:val="16"/>
        </w:rPr>
      </w:pPr>
      <w:r>
        <w:rPr>
          <w:rFonts w:ascii="Times New Roman" w:hAnsi="Times New Roman" w:cs="Times New Roman"/>
          <w:color w:val="404041"/>
          <w:sz w:val="16"/>
          <w:szCs w:val="16"/>
        </w:rPr>
        <w:t>Secretário de Defesa Agropecuária do Ministério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1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404041"/>
          <w:sz w:val="16"/>
          <w:szCs w:val="16"/>
        </w:rPr>
        <w:t>da</w:t>
      </w:r>
      <w:proofErr w:type="gramEnd"/>
      <w:r>
        <w:rPr>
          <w:rFonts w:ascii="Times New Roman" w:hAnsi="Times New Roman" w:cs="Times New Roman"/>
          <w:color w:val="404041"/>
          <w:sz w:val="16"/>
          <w:szCs w:val="16"/>
        </w:rPr>
        <w:t xml:space="preserve"> Agricultura, Pecuária e Abastecimento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334"/>
          <w:sz w:val="16"/>
          <w:szCs w:val="16"/>
        </w:rPr>
      </w:pPr>
      <w:r>
        <w:rPr>
          <w:rFonts w:ascii="Times New Roman" w:hAnsi="Times New Roman" w:cs="Times New Roman"/>
          <w:color w:val="343334"/>
          <w:sz w:val="16"/>
          <w:szCs w:val="16"/>
        </w:rPr>
        <w:t>DIRCEU RAPOSO DE MELLO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1"/>
          <w:sz w:val="16"/>
          <w:szCs w:val="16"/>
        </w:rPr>
      </w:pPr>
      <w:r>
        <w:rPr>
          <w:rFonts w:ascii="Times New Roman" w:hAnsi="Times New Roman" w:cs="Times New Roman"/>
          <w:color w:val="404041"/>
          <w:sz w:val="16"/>
          <w:szCs w:val="16"/>
        </w:rPr>
        <w:t>Diretor-Presidente da Agência Nacional de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1"/>
          <w:sz w:val="16"/>
          <w:szCs w:val="16"/>
        </w:rPr>
      </w:pPr>
      <w:r>
        <w:rPr>
          <w:rFonts w:ascii="Times New Roman" w:hAnsi="Times New Roman" w:cs="Times New Roman"/>
          <w:color w:val="404041"/>
          <w:sz w:val="16"/>
          <w:szCs w:val="16"/>
        </w:rPr>
        <w:t>Vigilância Sanitária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334"/>
          <w:sz w:val="16"/>
          <w:szCs w:val="16"/>
        </w:rPr>
      </w:pPr>
      <w:r>
        <w:rPr>
          <w:rFonts w:ascii="Times New Roman" w:hAnsi="Times New Roman" w:cs="Times New Roman"/>
          <w:color w:val="343334"/>
          <w:sz w:val="16"/>
          <w:szCs w:val="16"/>
        </w:rPr>
        <w:t>MARCUS LUIZ BARROSO BARROS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1"/>
          <w:sz w:val="16"/>
          <w:szCs w:val="16"/>
        </w:rPr>
      </w:pPr>
      <w:r>
        <w:rPr>
          <w:rFonts w:ascii="Times New Roman" w:hAnsi="Times New Roman" w:cs="Times New Roman"/>
          <w:color w:val="404041"/>
          <w:sz w:val="16"/>
          <w:szCs w:val="16"/>
        </w:rPr>
        <w:t>Presidente do Instituto Brasileiro do Meio</w:t>
      </w:r>
    </w:p>
    <w:p w:rsidR="003E75F1" w:rsidRDefault="00601471" w:rsidP="00601471">
      <w:pPr>
        <w:rPr>
          <w:rFonts w:ascii="Times New Roman" w:hAnsi="Times New Roman" w:cs="Times New Roman"/>
          <w:color w:val="404041"/>
          <w:sz w:val="16"/>
          <w:szCs w:val="16"/>
        </w:rPr>
      </w:pPr>
      <w:r>
        <w:rPr>
          <w:rFonts w:ascii="Times New Roman" w:hAnsi="Times New Roman" w:cs="Times New Roman"/>
          <w:color w:val="404041"/>
          <w:sz w:val="16"/>
          <w:szCs w:val="16"/>
        </w:rPr>
        <w:t>Ambiente e dos Recursos Naturais Renováveis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ANEXO I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RELATÓRIO TÉCNICO DE EFICIÊNCIA E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PRATICABILIDADE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 Relatório Técnico de Eficiência e Praticabilidade deverá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ser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composto por: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 - Testes sobre a eficiência e praticabilidade da formulação,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que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deverão conter no mínimo: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Título, </w:t>
      </w:r>
      <w:proofErr w:type="gramStart"/>
      <w:r>
        <w:rPr>
          <w:rFonts w:ascii="Times New Roman" w:hAnsi="Times New Roman" w:cs="Times New Roman"/>
          <w:sz w:val="16"/>
          <w:szCs w:val="16"/>
        </w:rPr>
        <w:t>autor(</w:t>
      </w:r>
      <w:proofErr w:type="gramEnd"/>
      <w:r>
        <w:rPr>
          <w:rFonts w:ascii="Times New Roman" w:hAnsi="Times New Roman" w:cs="Times New Roman"/>
          <w:sz w:val="16"/>
          <w:szCs w:val="16"/>
        </w:rPr>
        <w:t>es), instituição(</w:t>
      </w:r>
      <w:proofErr w:type="spellStart"/>
      <w:r>
        <w:rPr>
          <w:rFonts w:ascii="Times New Roman" w:hAnsi="Times New Roman" w:cs="Times New Roman"/>
          <w:sz w:val="16"/>
          <w:szCs w:val="16"/>
        </w:rPr>
        <w:t>ões</w:t>
      </w:r>
      <w:proofErr w:type="spellEnd"/>
      <w:r>
        <w:rPr>
          <w:rFonts w:ascii="Times New Roman" w:hAnsi="Times New Roman" w:cs="Times New Roman"/>
          <w:sz w:val="16"/>
          <w:szCs w:val="16"/>
        </w:rPr>
        <w:t>).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Introdução.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Materiais e métodos: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local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data (de início e término) do ensaio sendo obrigatória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lastRenderedPageBreak/>
        <w:t>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realização no Brasil;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espécie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variedade da cultura utilizada no teste e procedimentos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fitotécnicos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adotados (preparo de solo e tratos culturais);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identificação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 alvo biológico;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descrição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dos produtos usados: marca comercial, tipo de formulação,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concentração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identificação do(s) ingrediente(s) ativo(s);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tratamento</w:t>
      </w:r>
      <w:proofErr w:type="gramEnd"/>
      <w:r>
        <w:rPr>
          <w:rFonts w:ascii="Times New Roman" w:hAnsi="Times New Roman" w:cs="Times New Roman"/>
          <w:sz w:val="16"/>
          <w:szCs w:val="16"/>
        </w:rPr>
        <w:t>: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dose(</w:t>
      </w:r>
      <w:proofErr w:type="gramEnd"/>
      <w:r>
        <w:rPr>
          <w:rFonts w:ascii="Times New Roman" w:hAnsi="Times New Roman" w:cs="Times New Roman"/>
          <w:sz w:val="16"/>
          <w:szCs w:val="16"/>
        </w:rPr>
        <w:t>s) utilizada(s);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tamanho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da parcela especificando, espaço utilizado, densidade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populacional</w:t>
      </w:r>
      <w:proofErr w:type="gramEnd"/>
      <w:r>
        <w:rPr>
          <w:rFonts w:ascii="Times New Roman" w:hAnsi="Times New Roman" w:cs="Times New Roman"/>
          <w:sz w:val="16"/>
          <w:szCs w:val="16"/>
        </w:rPr>
        <w:t>, idade e estágio de desenvolvimento da cultura;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número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intervalo de aplicações;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modo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tecnologia de aplicação;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época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aplicação, citando a densidade populacional e 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estágio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desenvolvimento do alvo biológico;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delineamento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estatístico: utilizar a metodologia e delineamento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experimental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adequados, para alcançar os objetivos propostos.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métodos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avaliação: deverá ser utilizado o método adequado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para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cada situação, além de dados de produção quando pertinentes;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informações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 respeito da ressurgência da praga.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Resultados e discussão.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Conclusões.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Bibliografias consultadas.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Responsabilidade técnica: Assinatura do profissional responsável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pela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condução do trabalho, com nome, número do registro no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Conselho Profissional da Categoria, região, instituição na qual está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vinculado</w:t>
      </w:r>
      <w:proofErr w:type="gramEnd"/>
      <w:r>
        <w:rPr>
          <w:rFonts w:ascii="Times New Roman" w:hAnsi="Times New Roman" w:cs="Times New Roman"/>
          <w:sz w:val="16"/>
          <w:szCs w:val="16"/>
        </w:rPr>
        <w:t>. O documento deverá ser apresentado em papel timbrado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órgão oficial ou entidade privada. O trabalho técnico deverá ser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visado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ou encaminhado pelo chefe imediato do pesquisador.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CONDICIONANTES: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testes deverão ser conduzidos em condições de campo,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sendo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que as exceções, desde que tecnicamente justificadas, serão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analisadas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pelo órgão competente;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informações conclusivas sobre os testes devem ser relatadas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maneira a não deixar dúvidas sobre a eficiência e praticabilidade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produto testado;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qualquer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desconformidade frente às instruções acima descritas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deverá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ser devidamente justificada pelo pesquisador.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 - Testes e informações disponíveis referentes à compatibilidade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ou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incompatibilidade do produto.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ANEXO II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Estratégia de uso, por exemplo: Introdução </w:t>
      </w:r>
      <w:proofErr w:type="spellStart"/>
      <w:r>
        <w:rPr>
          <w:rFonts w:ascii="Times New Roman" w:hAnsi="Times New Roman" w:cs="Times New Roman"/>
          <w:sz w:val="16"/>
          <w:szCs w:val="16"/>
        </w:rPr>
        <w:t>inoculativa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</w:rPr>
        <w:t>inundativa</w:t>
      </w:r>
      <w:proofErr w:type="spellEnd"/>
      <w:r>
        <w:rPr>
          <w:rFonts w:ascii="Times New Roman" w:hAnsi="Times New Roman" w:cs="Times New Roman"/>
          <w:sz w:val="16"/>
          <w:szCs w:val="16"/>
        </w:rPr>
        <w:t>,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etc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;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Organismo(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s) alvo(s), modo de ação, incluindo a dose </w:t>
      </w:r>
      <w:proofErr w:type="spellStart"/>
      <w:r>
        <w:rPr>
          <w:rFonts w:ascii="Times New Roman" w:hAnsi="Times New Roman" w:cs="Times New Roman"/>
          <w:sz w:val="16"/>
          <w:szCs w:val="16"/>
        </w:rPr>
        <w:t>infectiva</w:t>
      </w:r>
      <w:proofErr w:type="spellEnd"/>
      <w:r>
        <w:rPr>
          <w:rFonts w:ascii="Times New Roman" w:hAnsi="Times New Roman" w:cs="Times New Roman"/>
          <w:sz w:val="16"/>
          <w:szCs w:val="16"/>
        </w:rPr>
        <w:t>,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transmissão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informações </w:t>
      </w:r>
      <w:proofErr w:type="spellStart"/>
      <w:r>
        <w:rPr>
          <w:rFonts w:ascii="Times New Roman" w:hAnsi="Times New Roman" w:cs="Times New Roman"/>
          <w:sz w:val="16"/>
          <w:szCs w:val="16"/>
        </w:rPr>
        <w:t>epizootiológicas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Certificado da classificação taxonômica do organismo e nome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comum</w:t>
      </w:r>
      <w:proofErr w:type="gramEnd"/>
      <w:r>
        <w:rPr>
          <w:rFonts w:ascii="Times New Roman" w:hAnsi="Times New Roman" w:cs="Times New Roman"/>
          <w:sz w:val="16"/>
          <w:szCs w:val="16"/>
        </w:rPr>
        <w:t>, obtido junto a instituição de ensino ou pesquisa;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Cópia </w:t>
      </w:r>
      <w:proofErr w:type="gramStart"/>
      <w:r>
        <w:rPr>
          <w:rFonts w:ascii="Times New Roman" w:hAnsi="Times New Roman" w:cs="Times New Roman"/>
          <w:sz w:val="16"/>
          <w:szCs w:val="16"/>
        </w:rPr>
        <w:t>do(</w:t>
      </w:r>
      <w:proofErr w:type="gramEnd"/>
      <w:r>
        <w:rPr>
          <w:rFonts w:ascii="Times New Roman" w:hAnsi="Times New Roman" w:cs="Times New Roman"/>
          <w:sz w:val="16"/>
          <w:szCs w:val="16"/>
        </w:rPr>
        <w:t>s) certificado(s) de registro Especial Temporário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(RET) do produto.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ANEXO III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INFORMAÇÕES E TESTES PARA AVALIAÇÃO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TOXICOLÓGICA, ECOTOXICOLÓGICA E DA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PATO GENICIDADE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1 - CONTEÚDO DAS TABELAS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As tabelas 1, 2, 3 e 4 apresentadas a seguir contemplam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testes e informações necessárias para avaliação Toxicológica, </w:t>
      </w:r>
      <w:proofErr w:type="spellStart"/>
      <w:r>
        <w:rPr>
          <w:rFonts w:ascii="Times New Roman" w:hAnsi="Times New Roman" w:cs="Times New Roman"/>
          <w:sz w:val="16"/>
          <w:szCs w:val="16"/>
        </w:rPr>
        <w:t>Ecotoxicológica</w:t>
      </w:r>
      <w:proofErr w:type="spellEnd"/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da Patogenicidade.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Os testes e informações das TABELAS 1 e 2 são de apresentação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obrigatória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para qualquer produto.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As exigências constantes das TABELAS 3 e 4 terão suas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aplicações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definidas a critério dos órgãos avaliadores, a partir da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pré</w:t>
      </w:r>
      <w:proofErr w:type="gramEnd"/>
      <w:r>
        <w:rPr>
          <w:rFonts w:ascii="Times New Roman" w:hAnsi="Times New Roman" w:cs="Times New Roman"/>
          <w:sz w:val="16"/>
          <w:szCs w:val="16"/>
        </w:rPr>
        <w:t>-análise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do produto, assim como pela avaliação dos testes apresentados.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1.1.CARACTERIZAÇÃO DO PRODUTO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Os requisitos incluem dados e informações necessárias para identificar o agente microbiológico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controle e qualquer outra substância que tenha sido adicionada ou formada durante a produção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ou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formulação e também para detectar contaminações químicas ou biológicas.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TABELA 1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A - INFORMAÇÕES SOBRE O PRODUTO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INFORMAÇÕES </w:t>
      </w:r>
      <w:proofErr w:type="gramStart"/>
      <w:r>
        <w:rPr>
          <w:rFonts w:ascii="Times New Roman" w:hAnsi="Times New Roman" w:cs="Times New Roman"/>
          <w:sz w:val="12"/>
          <w:szCs w:val="12"/>
        </w:rPr>
        <w:t>PRODUTO(</w:t>
      </w:r>
      <w:proofErr w:type="gramEnd"/>
      <w:r>
        <w:rPr>
          <w:rFonts w:ascii="Times New Roman" w:hAnsi="Times New Roman" w:cs="Times New Roman"/>
          <w:sz w:val="12"/>
          <w:szCs w:val="12"/>
        </w:rPr>
        <w:t>S) A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SER(</w:t>
      </w:r>
      <w:proofErr w:type="gramEnd"/>
      <w:r>
        <w:rPr>
          <w:rFonts w:ascii="Times New Roman" w:hAnsi="Times New Roman" w:cs="Times New Roman"/>
          <w:sz w:val="12"/>
          <w:szCs w:val="12"/>
        </w:rPr>
        <w:t>EM) TESTADO(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S)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OBSERVAÇÕES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1. Descrição do aspecto físico, aspecto e cor PT ou PF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2. Toxicidade para organismo alvo IA ou PT CL50 para o organismo alvo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3. Especificidade e efeitos sobre não-alvos IA ou PT Especificidade hospedeira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4. Susceptibilidade a agrotóxicos IA ou PT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5. Procedimentos para limitar contaminações PT ou PF Procedimentos para garantir a integridade dos materiais e limitar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contaminações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químicas ou biológicas em níveis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aceitáveis..</w:t>
      </w:r>
      <w:proofErr w:type="gramEnd"/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6. Pureza da cultura estoque PT Identificação e quantificação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lastRenderedPageBreak/>
        <w:t>7. Métodos analíticos usados para caracterização dos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ingredientes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não intencionais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PT Para assegurar a pureza do agente microbiológico não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formulado</w:t>
      </w:r>
      <w:proofErr w:type="gramEnd"/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B - PROPRIEDADES FÍSICO-QUÍMICAS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3. Miscibilidade (T) PT ou PF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4. pH (T) PT ou PF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5. Densidade (T) PT ou PF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6. Estabilidade (T) PT ou PF A luz solar, pH 5, 7,9; ar, temperatura, metais e seus íons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Estabilidade durante armazenagem (T) PT ou PF Condições para manutenção do produto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8. Viscosidade (T) PT ou PF Apenas para líquidos a temperatura ambiente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9. Características corrosivas (T) PT ou PF Em relação a materiais de acondicionamento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Legenda: IA = ingrediente ativo; PT = produto técnico; PF = produto formulado; T = teste;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1.</w:t>
      </w:r>
      <w:r>
        <w:rPr>
          <w:rFonts w:ascii="Times New Roman" w:hAnsi="Times New Roman" w:cs="Times New Roman"/>
          <w:sz w:val="16"/>
          <w:szCs w:val="16"/>
        </w:rPr>
        <w:t>2 - AVALIAÇÃO TÓXICOLÓGICA E DA PATOGENICIDADE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 objetivo é avaliar efeitos adversos do produto técnico e/ou formulado sobre mamíferos. Os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principais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aspectos a serem considerados são: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(1) patogenicidade do agente microbiológico de controle e de contaminantes microbianos;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(2) </w:t>
      </w:r>
      <w:proofErr w:type="spellStart"/>
      <w:r>
        <w:rPr>
          <w:rFonts w:ascii="Times New Roman" w:hAnsi="Times New Roman" w:cs="Times New Roman"/>
          <w:sz w:val="16"/>
          <w:szCs w:val="16"/>
        </w:rPr>
        <w:t>infectividade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/ persistência do agente microbiológico de controle e de contaminantes microbianos;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(3) toxicidade do agente microbiológico de controle, de contaminantes microbianos e de seus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subprodutos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As avaliações toxicológicas e da patogenicidade são feitas através de uma série de testes,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divididas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em três fases distintas: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Fase I consiste em uma bateria de testes de curta duração, onde o organismo teste (mamífero)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recebe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uma dose máxima única do agente de controle com o objetivo de se obter a máxima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chance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 agente de controle causar toxicidade, </w:t>
      </w:r>
      <w:proofErr w:type="spellStart"/>
      <w:r>
        <w:rPr>
          <w:rFonts w:ascii="Times New Roman" w:hAnsi="Times New Roman" w:cs="Times New Roman"/>
          <w:sz w:val="16"/>
          <w:szCs w:val="16"/>
        </w:rPr>
        <w:t>infectividade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 patogenicidade. Se nenhum efeito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adverso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for observado na Fase I, não há necessidade de se realizar nenhum dos testes da Fase II e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Fase III.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Fase II foi elaborada para avaliar uma situação particular, quando se observa toxicidade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ou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infectividade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na Fase I, sem evidências de patogenicidade. Quando for observada a patogenicidade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na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Fase I, devem ser realizados os estudos da Fase III.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Nas fases II e III, estudos adicionais para avaliar efeito de toxicidade de preparações do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agente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microbiológico de controle deverão ser realizados de acordo com protocolos apropriados. Os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testes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exigidos nas Fases I, II e III para avaliação da toxicidade e da patogenicidade estão relacionados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nas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Tabelas 2, 3 e 4, respectivamente.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FASE I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TABELA 2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PA R Â M E T R O S EE </w:t>
      </w:r>
      <w:proofErr w:type="gramStart"/>
      <w:r>
        <w:rPr>
          <w:rFonts w:ascii="Times New Roman" w:hAnsi="Times New Roman" w:cs="Times New Roman"/>
          <w:sz w:val="12"/>
          <w:szCs w:val="12"/>
        </w:rPr>
        <w:t>PRODUTO(</w:t>
      </w:r>
      <w:proofErr w:type="gramEnd"/>
      <w:r>
        <w:rPr>
          <w:rFonts w:ascii="Times New Roman" w:hAnsi="Times New Roman" w:cs="Times New Roman"/>
          <w:sz w:val="12"/>
          <w:szCs w:val="12"/>
        </w:rPr>
        <w:t>S) A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SER(</w:t>
      </w:r>
      <w:proofErr w:type="gramEnd"/>
      <w:r>
        <w:rPr>
          <w:rFonts w:ascii="Times New Roman" w:hAnsi="Times New Roman" w:cs="Times New Roman"/>
          <w:sz w:val="12"/>
          <w:szCs w:val="12"/>
        </w:rPr>
        <w:t>EM) T E S TA D O ( S )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OBSERVAÇÕES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1.Toxicidade/patogenicidade oral aguda R IA ou PT e PF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2.Toxicidade/patogenicidade pulmonar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aguda</w:t>
      </w:r>
      <w:proofErr w:type="gramEnd"/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R IA ou PT e PF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3.Toxicidade/patogenicidade intravenosa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aguda</w:t>
      </w:r>
      <w:proofErr w:type="gramEnd"/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CR IA ou PT e PF Requerido quando o IA for bactéria ou vírus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4. Toxicidade/patogenicidade intraperitoneal CR IA ou PT e PF Requerido quando o IA for fungo ou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protozoário</w:t>
      </w:r>
      <w:proofErr w:type="gramEnd"/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5. Sensibilização dérmica R PT e PF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6. Cultura de células CR IA ou PT Requerido quando o IA for vírus.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7.Toxicidade cutânea aguda R IA ou PT e PF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8.Irritação/infecção ocular primária R IA ou PT e PF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9.Irritação cutânea primária CR Requerido quando o microrganismo for </w:t>
      </w:r>
      <w:proofErr w:type="spellStart"/>
      <w:r>
        <w:rPr>
          <w:rFonts w:ascii="Times New Roman" w:hAnsi="Times New Roman" w:cs="Times New Roman"/>
          <w:sz w:val="12"/>
          <w:szCs w:val="12"/>
        </w:rPr>
        <w:t>taxonomicamente</w:t>
      </w:r>
      <w:proofErr w:type="spellEnd"/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IA ou PT e PF relacionado com outro sabidamente irritante.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Dispensado para pH &lt; 2 ou pH &gt; 11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Legenda: EE = especificação da exigência; R = requerido; CR = condicionalmente requerido;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IA = ingrediente ativo; PT = produto técnico; PF = produto formulado.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FASE II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TABELA 3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PA R Â M E T R O S EE </w:t>
      </w:r>
      <w:proofErr w:type="gramStart"/>
      <w:r>
        <w:rPr>
          <w:rFonts w:ascii="Times New Roman" w:hAnsi="Times New Roman" w:cs="Times New Roman"/>
          <w:sz w:val="12"/>
          <w:szCs w:val="12"/>
        </w:rPr>
        <w:t>PRODUTO(</w:t>
      </w:r>
      <w:proofErr w:type="gramEnd"/>
      <w:r>
        <w:rPr>
          <w:rFonts w:ascii="Times New Roman" w:hAnsi="Times New Roman" w:cs="Times New Roman"/>
          <w:sz w:val="12"/>
          <w:szCs w:val="12"/>
        </w:rPr>
        <w:t>S) A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SER(</w:t>
      </w:r>
      <w:proofErr w:type="gramEnd"/>
      <w:r>
        <w:rPr>
          <w:rFonts w:ascii="Times New Roman" w:hAnsi="Times New Roman" w:cs="Times New Roman"/>
          <w:sz w:val="12"/>
          <w:szCs w:val="12"/>
        </w:rPr>
        <w:t>EM) T E S TA D O ( S )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OBSERVAÇÕES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1.Toxicidade oral aguda -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DL50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CR IA ou PT e PF Requerido quando toxicidade oral, mas não patogenicidade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ou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>
        <w:rPr>
          <w:rFonts w:ascii="Times New Roman" w:hAnsi="Times New Roman" w:cs="Times New Roman"/>
          <w:sz w:val="12"/>
          <w:szCs w:val="12"/>
        </w:rPr>
        <w:t>infectividade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for observada nos estudos agudos da Fase I.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2. Toxicidade inalatória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aguda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- CL50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CR IA ou PT e PF Requerido quando toxicidade pulmonar, mas não patogenicidade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ou</w:t>
      </w:r>
      <w:proofErr w:type="gramEnd"/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spellStart"/>
      <w:proofErr w:type="gramStart"/>
      <w:r>
        <w:rPr>
          <w:rFonts w:ascii="Times New Roman" w:hAnsi="Times New Roman" w:cs="Times New Roman"/>
          <w:sz w:val="12"/>
          <w:szCs w:val="12"/>
        </w:rPr>
        <w:t>infectividade</w:t>
      </w:r>
      <w:proofErr w:type="spellEnd"/>
      <w:proofErr w:type="gramEnd"/>
      <w:r>
        <w:rPr>
          <w:rFonts w:ascii="Times New Roman" w:hAnsi="Times New Roman" w:cs="Times New Roman"/>
          <w:sz w:val="12"/>
          <w:szCs w:val="12"/>
        </w:rPr>
        <w:t xml:space="preserve"> for observada nos estudos agudos da Fase I.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Requerido quando </w:t>
      </w:r>
      <w:proofErr w:type="spellStart"/>
      <w:r>
        <w:rPr>
          <w:rFonts w:ascii="Times New Roman" w:hAnsi="Times New Roman" w:cs="Times New Roman"/>
          <w:sz w:val="12"/>
          <w:szCs w:val="12"/>
        </w:rPr>
        <w:t>infectividade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e/ou persistência anormal forem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observados</w:t>
      </w:r>
      <w:proofErr w:type="gramEnd"/>
      <w:r>
        <w:rPr>
          <w:rFonts w:ascii="Times New Roman" w:hAnsi="Times New Roman" w:cs="Times New Roman"/>
          <w:sz w:val="12"/>
          <w:szCs w:val="12"/>
        </w:rPr>
        <w:t>, na ausência de patogenicidade e/ou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toxicidade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dos estudos da Fase I; as vias de exposição devem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corresponder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àquelas em que efeitos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Requerido quando </w:t>
      </w:r>
      <w:proofErr w:type="spellStart"/>
      <w:r>
        <w:rPr>
          <w:rFonts w:ascii="Times New Roman" w:hAnsi="Times New Roman" w:cs="Times New Roman"/>
          <w:sz w:val="12"/>
          <w:szCs w:val="12"/>
        </w:rPr>
        <w:t>infectividade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e/ou persistência anormal forem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observados</w:t>
      </w:r>
      <w:proofErr w:type="gramEnd"/>
      <w:r>
        <w:rPr>
          <w:rFonts w:ascii="Times New Roman" w:hAnsi="Times New Roman" w:cs="Times New Roman"/>
          <w:sz w:val="12"/>
          <w:szCs w:val="12"/>
        </w:rPr>
        <w:t>, na ausência de patogenicidade e/ou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toxicidade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dos estudos da Fase I; as vias de exposição devem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corresponder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àquelas em que efeitos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toxicidade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dos estudos da Fase I; as vias de exposição devem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corresponder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àquelas em que efeitos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3. Toxicidade/ patogenicidade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spellStart"/>
      <w:proofErr w:type="gramStart"/>
      <w:r>
        <w:rPr>
          <w:rFonts w:ascii="Times New Roman" w:hAnsi="Times New Roman" w:cs="Times New Roman"/>
          <w:sz w:val="12"/>
          <w:szCs w:val="12"/>
        </w:rPr>
        <w:t>subcrônica</w:t>
      </w:r>
      <w:proofErr w:type="spellEnd"/>
      <w:proofErr w:type="gramEnd"/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CR IA ou PT adversos foram observados. Também pode ser exigido para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avaliar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efeitos adversos devido a contaminantes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microbianos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ou subprodutos tóxicos, </w:t>
      </w:r>
      <w:proofErr w:type="spellStart"/>
      <w:r>
        <w:rPr>
          <w:rFonts w:ascii="Times New Roman" w:hAnsi="Times New Roman" w:cs="Times New Roman"/>
          <w:sz w:val="12"/>
          <w:szCs w:val="12"/>
        </w:rPr>
        <w:t>independente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de qualquer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efeito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na Fase I.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Legenda: EE = especificação da exigência; CR = condicionalmente requerido; IA= ingrediente ativo;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PT = produto técnico; PF = produto formulado.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Legenda: EE = especificação da exigência; CR = condicionalmente requerido; IA= ingrediente ativo;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PT = produto técnico; PF = produto formulado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FASE III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TABELA 4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lastRenderedPageBreak/>
        <w:t xml:space="preserve">PA R Â M E T R O S EE </w:t>
      </w: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PRODUTO(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>S) A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SER(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>EM) T E S TA D O ( S )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OBSERVAÇÕES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Requerido quando quaisquer das situações seguintes forem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observadas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infectividade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do agente de controle em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animais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no estudo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subcrônico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da Fase II, porém nenhum sinal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de</w:t>
      </w:r>
      <w:proofErr w:type="gramEnd"/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patogenicidade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ou toxicidade; se o agente de controle for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vírus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que possa persistir ou replicar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mamíferos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>; o agente microbiológico não é totalmente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1. Efeitos sobre reprodução/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fertilidade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e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teratogenicidade</w:t>
      </w:r>
      <w:proofErr w:type="spellEnd"/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CR IA ou PT patogenicidade ou toxicidade; se o conhecido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taxonomicamente</w:t>
      </w:r>
      <w:proofErr w:type="spellEnd"/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e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é relacionado a organismos parasíticos a células de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mamíferos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>; quando existam indicações de que possam conter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2.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Carcinogenicidade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CR IA ou PT contaminantes que são parasitos de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animais.Requerido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para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produtos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que contenham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ou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sejam suspeitos de conter vírus carcinogênicos.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.3 Resposta de imunidade celular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CR IA ou PT Requerido para produtos que contenham ou sejam suspeitos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de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conter vírus que possam interagir adversamente sobre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componentes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do sistema imunológico de mamíferos.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Legenda: EE = especificação da exigência; CR = condicionalmente requerido; IA = ingrediente ativo; PT = produto técnico.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1.3. ESTUDOS DE RESÍDUOS ENCAMINHADOS À ANVISA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 objetivo é descrever quantidades do agente microbiológico ou de suas toxinas remanescentes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em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produtos utilizados na alimentação. Os resultados de análises de resíduos serão exigidos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sempre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que os produtos forem avaliados nas Fases II ou III, e quando uma das seguintes situações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ocorrer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: 1 - quando o produto for indicado para uso em culturas para fins de alimentação humana ou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animal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, 2 - quando o uso do produto puder resultar na presença de resíduos em alimento humano ou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animal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ANEXO IV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AVALIAÇÃO DE DANOS SOBRE ORGANISMOS NÃO-ALVO E COMPORTAMENTO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AMBIENTAL DO AGENTE MICROBIOLÓGICO DE CONTROLE QUE DEVERÁ SER ENCAMINHADA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AO IBAMA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 objetivo é avaliar danos potenciais do agente a organismos indicadores que representam os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principais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grupos de organismos não - alvo. Esta avaliação também é feita através de testes estabelecidos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em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Fases. Na Fase I os organismos indicadores são submetidos a uma dose única máxima do produto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microbiológico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, estabelecendo-se um sistema em que a chance de expressão dos efeitos indesejáveis é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máxima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. A ausência de danos aos organismos indicadores nesta fase implica um alto grau de confiança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que nenhum efeito adverso ocorrerá no uso real do agente de controle.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 efeitos adversos forem observados na Fase I, então, os testes da Fase II são realizados,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onde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 exposição potencial dos organismos não - alvo ao agente microbiológico de controle é estimada.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Os testes desta Fase contemplam estudos de sobrevivência, persistência, multiplicação e dispersão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agente microbiológico de controle, em diferentes ambientes.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 os testes da Fase II mostrarem que pode haver exposição dos organismos não-alvo ao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agente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controle, então a Fase III torna-se necessária. Os testes da Fase III servem para determinar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efeitos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dose-resposta ou certos efeitos crônicos.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Os testes da Fase IV avaliam qualquer problema específico não resolvido nas Fases anteriores,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são realizados sob condições ambientais simuladas ou reais de campo, elaboradas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caso-acaso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Os testes requeridos em cada Fase são indicados nas Tabelas 1, 2, 3 e 4.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FASE I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TABELA 1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TESTES EE </w:t>
      </w: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PRODUTO(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>S) A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SER(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>EM) T E S TA D O ( S )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OBSERVAÇÕES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1. Oral para aves R IA ou PT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2. Inalatório para aves CR IA ou PT Requerido quando a natureza do agente microbiológico e/ou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suas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toxinas indicarem patogenicidade potencial p/ aves.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3. Mamíferos silvestres CR IA ou PT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4. Peixes de água doce R IA ou PT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5. Invertebrados de água doce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R IA ou PT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6. Animais de estuários e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marinhos</w:t>
      </w:r>
      <w:proofErr w:type="gramEnd"/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CR IA ou PT Quando o uso for direto em estuário e ambientes marinhos,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ou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com expectativa de atingir tais ambientes em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concentrações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significativas (padrão de uso, mobilidade do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agente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>).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I.7.Plantas não alvo CR IA ou PT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I.8.Insetos não alvo R IA ou PT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I.9.Abelhas R IA ou PT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I.10.Minhocas CR IA ou PT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Legenda: EE = especificação da exigência; R = requerido; CR = condicionalmente requerido;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IA = ingrediente ativo; PT = produto técnico.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FASE II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TABELA 2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TESTES EE </w:t>
      </w: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PRODUTO(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>S) A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SER(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>EM) T E S TA D O ( S )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OBSERVAÇÕES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1. Comportamento no ambiente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terrestre</w:t>
      </w:r>
      <w:proofErr w:type="gramEnd"/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CR IA ou PT Requerido quando efeitos patogênicos ou tóxicos forem observados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nos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testes da Fase I com organismos terrestres.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Requerido quando efeitos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patogênicos</w:t>
      </w:r>
      <w:proofErr w:type="gramEnd"/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CR IA ou PT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ou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tóxicos forem observados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nos</w:t>
      </w:r>
      <w:proofErr w:type="gramEnd"/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Requerido quando efeitos patogênicos ou tóxicos forem observados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nos</w:t>
      </w:r>
      <w:proofErr w:type="gramEnd"/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testes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da Fase I com organismos aquáticos de água doce.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lastRenderedPageBreak/>
        <w:t>3. Comportamento em ambiente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estuarino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e marinho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CR IA ou PT Requerido quando o produto for para aplicação terrestre ou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em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água doce, e forem observados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efeitos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tóxicos ou patogênicos em qualquer dos estudos da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Fase I com organismos de estuário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e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marinhos; ou quando o produto for recomendado para ambientes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marinhos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ou de estuários, ou forem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observados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efeitos tóxicos ou patogênicos em qualquer dos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seguintes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testes da Fase I: oral agudo em aves; inalação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com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aves;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toxicicade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>/patogenicidade em animais marinhos ou de estuários.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Legenda: EE = especificação da exigência; R = requerido; CR = condicionalmente requerido;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IA = ingrediente ativo; PT = produto técnico.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FASE III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TABELA 3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TESTES EE </w:t>
      </w: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PRODUTO(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>S) A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SER(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>EM) T E S TA D O ( S )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OBSERVAÇÕES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1. Organismos terrestres e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aquáticos</w:t>
      </w:r>
      <w:proofErr w:type="gramEnd"/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CR IA ou PT Requerido quando efeitos tóxicos sobre organismos não - alvo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selvagens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>,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, terrestres ou aquáticos forem observados em um ou mais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testes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da Fase I e os resultados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da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Fase II indicarem exposição de tais organismos ao agente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microbiológico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>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2 Patogenicidade crônica e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reprodução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de aves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CR IA ou PT Requerido quando efeitos patogênicos forem observados em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aves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na Fase I; efeitos crônicos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. ,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carcinogênicos ou teratogênicos forem relatados em testes de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avaliação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(tóxico - patológica); testes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de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comportamento no ambiente da Fase II indicarem que a exposição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de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animais terrestres ao agente de controle for provável.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3 Especificidade a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invertebrados</w:t>
      </w:r>
      <w:proofErr w:type="gramEnd"/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CR IA ou PT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aquáticos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e Estudos do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ciclo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biológico de peixes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Requerido quando o produto for indicado para uso em água ou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quando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houver possibilidade do mesmo ser transportado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local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de uso, e quando para a água a partir do patogenicidade ou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infectividade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for observada nos testes aquáticos da Fase I.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4. Perturbação do ecossistema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aquático</w:t>
      </w:r>
      <w:proofErr w:type="gramEnd"/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CR IA ou PT Se for determinado que o seu uso pode resultar em efeitos adversos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(</w:t>
      </w: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principalmente</w:t>
      </w:r>
      <w:proofErr w:type="gramEnd"/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infectividade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>, patogenicidade ou viabilidade em água natural) a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organismos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não-alvo de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coluna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da água e de sedimentos, após análise das informações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exigidas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para os agentes microbiológicos e avaliação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dos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resultados das Fases I e II sobre organismos não - alvo e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comportamento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ambiental.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5. Plantas não-alvo CR IA ou PT Se o produto é transportado do local de aplicação pelo solo, ar,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água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ou por animais, e quando se observar patogenicidade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alvo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>. O grau de sobre plantas não movimentação será determinado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pelos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testes da Fase II.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Legenda: EE = especificação da exigência; CR = condicionalmente requerido; IA = ingrediente ativo; PT = produto técnico.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2"/>
          <w:szCs w:val="2"/>
        </w:rPr>
      </w:pPr>
      <w:proofErr w:type="gramStart"/>
      <w:r>
        <w:rPr>
          <w:rFonts w:ascii="Times New Roman" w:hAnsi="Times New Roman" w:cs="Times New Roman"/>
          <w:color w:val="FFFFFF"/>
          <w:sz w:val="2"/>
          <w:szCs w:val="2"/>
        </w:rPr>
        <w:t>&lt;!ID</w:t>
      </w:r>
      <w:proofErr w:type="gramEnd"/>
      <w:r>
        <w:rPr>
          <w:rFonts w:ascii="Times New Roman" w:hAnsi="Times New Roman" w:cs="Times New Roman"/>
          <w:color w:val="FFFFFF"/>
          <w:sz w:val="2"/>
          <w:szCs w:val="2"/>
        </w:rPr>
        <w:t>300738-3&gt;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FASE IV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TABELA 4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TESTES EE </w:t>
      </w: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PRODUTO(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>S) A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SER(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>EM) T E S TA D O ( S )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OBSERVAÇÕES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1.Testes de campo simulados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e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reais (aves e mamíferos)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CR IA ou Quando forem observados na Fase III efeitos patogênicos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nas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doses efetivas, ou a níveis residuais de exposição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, ou quando esses forem esperados no campo. Procedimentos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para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impedir que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os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agentes microbiológicos contaminem áreas adjacentes à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área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de teste deverão ser adotados.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2.Testes de campo simulados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e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reais (organismos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Estudos simulados de curta duração ou efeitos em campo;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exigidos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quando determinado que o produto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aquáticos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>) pode causar efeitos adversos: agudos ou de curta duração,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baseados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nos dados de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3.Testes de campo simulados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e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reais (insetos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predadores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e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parasitóides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>) laboratório, padrão de uso e grau de exposição, efeitos de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longa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duração, cumulativos ou sobre o ciclo de vida, oriundos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do</w:t>
      </w:r>
      <w:proofErr w:type="gramEnd"/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uso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previsto, baseados em testes de campo de longa duração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4.Testes de campo simulados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e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reais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(</w:t>
      </w: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insetos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polinizadores CR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CR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CR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IA ou PT simulado (onde se observa reprodução e crescimento de populações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confinadas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>)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e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>/ou teste efetivo de campo (reprodução e crescimento de</w:t>
      </w:r>
    </w:p>
    <w:p w:rsidR="00601471" w:rsidRDefault="00601471" w:rsidP="00601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populações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naturais).</w:t>
      </w:r>
    </w:p>
    <w:p w:rsidR="00601471" w:rsidRDefault="00601471" w:rsidP="00601471">
      <w:r>
        <w:rPr>
          <w:rFonts w:ascii="Times New Roman" w:hAnsi="Times New Roman" w:cs="Times New Roman"/>
          <w:color w:val="000000"/>
          <w:sz w:val="12"/>
          <w:szCs w:val="12"/>
        </w:rPr>
        <w:t>Legenda: EE = especificação da exigência; CR = condicionalmente requerido; IA = ingrediente ativo; PT = produto técnico.</w:t>
      </w:r>
      <w:bookmarkStart w:id="0" w:name="_GoBack"/>
      <w:bookmarkEnd w:id="0"/>
    </w:p>
    <w:sectPr w:rsidR="006014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FAC"/>
    <w:rsid w:val="003E75F1"/>
    <w:rsid w:val="00601471"/>
    <w:rsid w:val="00E0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6DF08A-7ACE-4DC1-8EDF-C29081E5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3853</Words>
  <Characters>20809</Characters>
  <Application>Microsoft Office Word</Application>
  <DocSecurity>0</DocSecurity>
  <Lines>173</Lines>
  <Paragraphs>49</Paragraphs>
  <ScaleCrop>false</ScaleCrop>
  <Company>ANVISA</Company>
  <LinksUpToDate>false</LinksUpToDate>
  <CharactersWithSpaces>24613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2018-11-23T14:07:00Z</dcterms:created>
  <dcterms:modified xsi:type="dcterms:W3CDTF">2018-11-23T14:09:00Z</dcterms:modified>
</cp:coreProperties>
</file>