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4D" w:rsidRDefault="0094404D" w:rsidP="00C74650">
      <w:pPr>
        <w:pStyle w:val="Ttulo1"/>
        <w:spacing w:before="0" w:beforeAutospacing="0" w:after="200" w:afterAutospacing="0"/>
        <w:ind w:left="57"/>
        <w:divId w:val="160545739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74650">
        <w:rPr>
          <w:rFonts w:ascii="Times New Roman" w:hAnsi="Times New Roman" w:cs="Times New Roman"/>
          <w:sz w:val="24"/>
          <w:szCs w:val="24"/>
        </w:rPr>
        <w:t>INSTRUÇÃO NORMATIVA N° 3, DE 11 DE ABRIL DE 2007.</w:t>
      </w:r>
    </w:p>
    <w:p w:rsidR="00265EA6" w:rsidRPr="000E57A5" w:rsidRDefault="00265EA6" w:rsidP="00265EA6">
      <w:pPr>
        <w:jc w:val="center"/>
        <w:divId w:val="1605457391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71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13 de abril de 200</w:t>
      </w:r>
      <w:r w:rsidRPr="000E57A5">
        <w:rPr>
          <w:b/>
          <w:color w:val="0000FF"/>
        </w:rPr>
        <w:t>7)</w:t>
      </w:r>
    </w:p>
    <w:p w:rsidR="0094404D" w:rsidRPr="00C74650" w:rsidRDefault="0094404D" w:rsidP="00C74650">
      <w:pPr>
        <w:pStyle w:val="Corpodetexto2"/>
        <w:spacing w:after="200" w:line="240" w:lineRule="auto"/>
        <w:ind w:left="3969"/>
        <w:jc w:val="both"/>
        <w:divId w:val="1605457391"/>
      </w:pPr>
      <w:r w:rsidRPr="00C74650">
        <w:t xml:space="preserve">Dispõe sobre a "Lista de </w:t>
      </w:r>
      <w:r w:rsidR="00C74650" w:rsidRPr="00C74650">
        <w:t>Referências</w:t>
      </w:r>
      <w:r w:rsidRPr="00C74650">
        <w:t xml:space="preserve"> </w:t>
      </w:r>
      <w:r w:rsidR="00C74650" w:rsidRPr="00C74650">
        <w:t>Bibliográficas</w:t>
      </w:r>
      <w:r w:rsidRPr="00C74650">
        <w:t xml:space="preserve"> Para Avaliação de Segurança e </w:t>
      </w:r>
      <w:r w:rsidR="00C74650" w:rsidRPr="00C74650">
        <w:t>Eficácia</w:t>
      </w:r>
      <w:r w:rsidRPr="00C74650">
        <w:t xml:space="preserve"> de Medicamentos Dinamizados."</w:t>
      </w:r>
    </w:p>
    <w:p w:rsidR="0094404D" w:rsidRPr="00C74650" w:rsidRDefault="0094404D" w:rsidP="00C74650">
      <w:pPr>
        <w:spacing w:before="0" w:beforeAutospacing="0" w:after="200" w:afterAutospacing="0"/>
        <w:ind w:left="57" w:firstLine="567"/>
        <w:jc w:val="both"/>
        <w:divId w:val="1605457391"/>
        <w:rPr>
          <w:color w:val="000000"/>
        </w:rPr>
      </w:pPr>
      <w:r w:rsidRPr="00C74650">
        <w:rPr>
          <w:b/>
          <w:bCs/>
        </w:rPr>
        <w:t>O Diretor-Presidente da Agência Nacional de Vigilância Sanitária</w:t>
      </w:r>
      <w:r w:rsidRPr="00C74650">
        <w:t>, no uso das atribuições que lhe conferem o Decreto de nomeação, de 30 de junho de 2005, do Presidente da República, e o inciso X do art. 13 do Regulamento da ANVISA, aprovado pelo Decreto n° 3.029, de 16 de abril de 1999, tendo em vista o disposto no inciso VIII do art. 16 e no inciso II, § 2º do art. 55 do Regimento Interno da ANVISA, aprovado nos termos do Anexo I da Portaria n.º 354, de 11 de agosto de 2006, republicada no DOU de 21 de agosto de 2006,</w:t>
      </w:r>
      <w:r w:rsidRPr="00C74650">
        <w:rPr>
          <w:color w:val="000000"/>
        </w:rPr>
        <w:t xml:space="preserve"> resolve </w:t>
      </w:r>
    </w:p>
    <w:p w:rsidR="0094404D" w:rsidRPr="00C74650" w:rsidRDefault="0094404D" w:rsidP="00C74650">
      <w:pPr>
        <w:pStyle w:val="Recuodecorpodetexto2"/>
        <w:spacing w:after="200"/>
        <w:ind w:left="57"/>
        <w:divId w:val="1605457391"/>
        <w:rPr>
          <w:rFonts w:ascii="Times New Roman" w:hAnsi="Times New Roman"/>
          <w:szCs w:val="24"/>
        </w:rPr>
      </w:pPr>
      <w:r w:rsidRPr="00C74650">
        <w:rPr>
          <w:rFonts w:ascii="Times New Roman" w:hAnsi="Times New Roman"/>
          <w:szCs w:val="24"/>
        </w:rPr>
        <w:t>considerando o disposto no artigo 13 da Resolução - RDC nº 26, de 30 de março de 2007, resolve:</w:t>
      </w:r>
    </w:p>
    <w:p w:rsidR="0094404D" w:rsidRPr="00C74650" w:rsidRDefault="0094404D" w:rsidP="00C74650">
      <w:pPr>
        <w:pStyle w:val="Recuodecorpodetexto2"/>
        <w:spacing w:after="200"/>
        <w:ind w:left="57"/>
        <w:divId w:val="1605457391"/>
        <w:rPr>
          <w:rFonts w:ascii="Times New Roman" w:hAnsi="Times New Roman"/>
          <w:szCs w:val="24"/>
        </w:rPr>
      </w:pPr>
      <w:r w:rsidRPr="00C74650">
        <w:rPr>
          <w:rFonts w:ascii="Times New Roman" w:hAnsi="Times New Roman"/>
          <w:szCs w:val="24"/>
        </w:rPr>
        <w:t>Art. 1º Determinar a publicação da "LISTA DE REFERÊNCIAS BIBLIOGRÁFICAS PARA AVALIAÇÃO DE REGISTRO DE MEDICAMENTOS DINAMIZADOS", em anexo.</w:t>
      </w:r>
    </w:p>
    <w:p w:rsidR="0094404D" w:rsidRPr="00C74650" w:rsidRDefault="0094404D" w:rsidP="00C74650">
      <w:pPr>
        <w:spacing w:before="0" w:beforeAutospacing="0" w:after="200" w:afterAutospacing="0"/>
        <w:ind w:left="57" w:firstLine="567"/>
        <w:jc w:val="both"/>
        <w:divId w:val="1605457391"/>
        <w:rPr>
          <w:color w:val="000000"/>
        </w:rPr>
      </w:pPr>
      <w:r w:rsidRPr="00C74650">
        <w:rPr>
          <w:color w:val="000000"/>
        </w:rPr>
        <w:t>Art. 2º Esta Instrução Normativa entra em vigor na data de sua publicação.</w:t>
      </w:r>
    </w:p>
    <w:p w:rsidR="0094404D" w:rsidRPr="00C74650" w:rsidRDefault="0094404D" w:rsidP="00C74650">
      <w:pPr>
        <w:pStyle w:val="Ttulo2"/>
        <w:spacing w:before="0" w:beforeAutospacing="0" w:after="200" w:afterAutospacing="0"/>
        <w:ind w:left="57"/>
        <w:divId w:val="1605457391"/>
        <w:rPr>
          <w:rFonts w:ascii="Times New Roman" w:hAnsi="Times New Roman" w:cs="Times New Roman"/>
          <w:sz w:val="24"/>
          <w:szCs w:val="24"/>
        </w:rPr>
      </w:pPr>
      <w:r w:rsidRPr="00C74650">
        <w:rPr>
          <w:rFonts w:ascii="Times New Roman" w:hAnsi="Times New Roman" w:cs="Times New Roman"/>
          <w:sz w:val="24"/>
          <w:szCs w:val="24"/>
        </w:rPr>
        <w:t>DIRCEU RAPOSO DE MELLO</w:t>
      </w:r>
    </w:p>
    <w:p w:rsidR="0094404D" w:rsidRPr="00C74650" w:rsidRDefault="0094404D" w:rsidP="00C74650">
      <w:pPr>
        <w:spacing w:before="0" w:beforeAutospacing="0" w:after="200" w:afterAutospacing="0"/>
        <w:ind w:left="57" w:firstLine="567"/>
        <w:jc w:val="center"/>
        <w:divId w:val="1605457391"/>
      </w:pPr>
      <w:r w:rsidRPr="00C74650">
        <w:t>ANEXO</w:t>
      </w:r>
    </w:p>
    <w:p w:rsidR="0094404D" w:rsidRPr="00C74650" w:rsidRDefault="0094404D" w:rsidP="00C74650">
      <w:pPr>
        <w:pStyle w:val="Corpodetexto3"/>
        <w:spacing w:before="0" w:beforeAutospacing="0" w:after="200" w:afterAutospacing="0"/>
        <w:ind w:left="57"/>
        <w:jc w:val="center"/>
        <w:divId w:val="1605457391"/>
        <w:rPr>
          <w:sz w:val="24"/>
          <w:szCs w:val="24"/>
        </w:rPr>
      </w:pPr>
      <w:r w:rsidRPr="00C74650">
        <w:rPr>
          <w:sz w:val="24"/>
          <w:szCs w:val="24"/>
        </w:rPr>
        <w:t>LISTA DE REFERENCIAS BIBLIOGRAFICAS PARA AVALIAÇÃO DE SEGURANÇA E EFICACIA DE MEDICAMENTOS DINAMIZADOS</w:t>
      </w:r>
    </w:p>
    <w:p w:rsidR="0094404D" w:rsidRPr="00C74650" w:rsidRDefault="00C74650" w:rsidP="00C74650">
      <w:pPr>
        <w:spacing w:before="0" w:beforeAutospacing="0" w:after="200" w:afterAutospacing="0"/>
        <w:ind w:left="57"/>
        <w:divId w:val="1605457391"/>
        <w:rPr>
          <w:lang w:val="es-ES_tradnl"/>
        </w:rPr>
      </w:pPr>
      <w:r w:rsidRPr="00C74650">
        <w:rPr>
          <w:lang w:val="es-ES_tradnl"/>
        </w:rPr>
        <w:tab/>
      </w:r>
      <w:r w:rsidR="0094404D" w:rsidRPr="00C74650">
        <w:rPr>
          <w:lang w:val="es-ES_tradnl"/>
        </w:rPr>
        <w:t>Medicamentos homeopáticos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s-ES_tradnl"/>
        </w:rPr>
      </w:pPr>
      <w:r w:rsidRPr="00C74650">
        <w:rPr>
          <w:lang w:val="es-ES_tradnl"/>
        </w:rPr>
        <w:tab/>
      </w:r>
      <w:r w:rsidR="0094404D" w:rsidRPr="00C74650">
        <w:rPr>
          <w:lang w:val="es-ES_tradnl"/>
        </w:rPr>
        <w:t>FARMACOPEA HOMEOPÁTICA DE LOS ESTADOS UNIDOS MEXICANOS. Comisión Permanente de la Farmacopea de los Estados Unidos Mexicanos. México: Secretaría de Salud, 1998;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FARMACOPÉIA BRASILEIRA. 4. ed. São Paulo: Ateneu Editora São Paulo, 1988;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FARMACOPÉIA HOMEOPÁTICA BRASILEIRA. 2. ed. São Paulo: Ateneu Editora São Paulo, 1997;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rPr>
          <w:lang w:val="es-ES_tradnl"/>
        </w:rPr>
        <w:tab/>
      </w:r>
      <w:r w:rsidR="0094404D" w:rsidRPr="00C74650">
        <w:rPr>
          <w:lang w:val="es-ES_tradnl"/>
        </w:rPr>
        <w:t xml:space="preserve">GENNARO, A.R. </w:t>
      </w:r>
      <w:r w:rsidR="0094404D" w:rsidRPr="00C74650">
        <w:rPr>
          <w:i/>
          <w:iCs/>
          <w:lang w:val="es-ES_tradnl"/>
        </w:rPr>
        <w:t>Remington Farmacia</w:t>
      </w:r>
      <w:r w:rsidR="0094404D" w:rsidRPr="00C74650">
        <w:rPr>
          <w:lang w:val="es-ES_tradnl"/>
        </w:rPr>
        <w:t xml:space="preserve">. </w:t>
      </w:r>
      <w:r w:rsidR="0094404D" w:rsidRPr="00C74650">
        <w:t>17 ed. Buenos Aires: Editorial Medica Panamericana, v.1-2, 1987;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HOMEOPATHIC PHARMACOPOEIA OF INDIA (HPI). Delhi: Government of India. v.1, 1971 (Reprint 1989);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lastRenderedPageBreak/>
        <w:tab/>
      </w:r>
      <w:r w:rsidR="0094404D" w:rsidRPr="00C74650">
        <w:rPr>
          <w:lang w:val="en-US"/>
        </w:rPr>
        <w:t>MARTINDALE. The Complete Drug Reference. 32 ed. Kathleen Parfitt, Pharmaceutical Press, Taunton Massachusetts, USA, 1999;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NETIEN,G.;TRAISNEL,M.;VERAIN,A. Galenica 16 - Médicaments Homeopathiques - Notions Pratiques de Pharmacie Homeopathique. 2.ed. Paris: Technique et Documentation, 1986;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PHARMACOPÉE FRANÇAISE. Xe édition. Agence  Française de Securité Sanitaire des Produits de Santé. [S.l.:s.n];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PHARMACOTECHNIE ET MONOGRAPHIES DE MÉDICAMENTS COURANTS, Lyon: Syndicat des Pharmacies et Laboratoires Homéopathiques, 1982, v. II;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PHARMACOTECHNIE ET MONOGRAPHIES DE MÉDICAMENTS COURANTS. Lyon: Syndicat des Pharmacies et Laboratoires Homéopathiques, 1979, v. I;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THE HOMEOPATHIC PHARMACOPOEIA OF THE UNITED STATES (HPUS). 9. ed. Boston: American Institute of Homeopathy, 1999;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Matérias Médicas Homeopáticas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ALLEN, H.C. - Sintomas-Chave da Matéria Médica Homeopática - S.Paulo: Dynamis editorial, 2ª ed., 2000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H.C. – The material medica of the Nosodes - New Delhi: B.Jain, 2ª ed., 2004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Timothy F. - The Encyclopedia of Pure Matéria Médica - New Delhi: Jain Publishers, 1982.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BOERICKE, W. – Manual de Matéria Médica Homeopática  - Tomo II - São Paulo: Robe Editorial, 2003.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CAIRO, N. – Guia de Medicina Homeopática – São Paulo: Livraria Teixeira, 21ª ed. ,1991.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s-ES_tradnl"/>
        </w:rPr>
      </w:pPr>
      <w:r w:rsidRPr="00C74650">
        <w:tab/>
      </w:r>
      <w:r w:rsidR="0094404D" w:rsidRPr="00C74650">
        <w:t xml:space="preserve">CHARETTE, G. - Matéria Médica Explicada - Revisão e adaptação de Prof. Dra. </w:t>
      </w:r>
      <w:r w:rsidR="0094404D" w:rsidRPr="00C74650">
        <w:rPr>
          <w:lang w:val="es-ES_tradnl"/>
        </w:rPr>
        <w:t>Anna Kossak-Romanach - S.Paulo: El Cid, 1994.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CLARKE, J. H. - A Dictionary of Pratical Matéria Médica - New Delhi: B.Jain, 1976.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 xml:space="preserve">DUFILHO, R – Fichas de Matéria Medica Homeopática – o piano homeopático – São Paulo: Andrei, 2000 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FARRINGTON – Materia Clínica Médica – Mexico: Escola tipográfica Cristobal Colon, 1933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lastRenderedPageBreak/>
        <w:tab/>
      </w:r>
      <w:r w:rsidR="0094404D" w:rsidRPr="00C74650">
        <w:t>HAHNEMANN, S. – Doenças Crônicas. Vol I: Homeopática Brasileira, 1998.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HAHNEMANN, S. - Matéria Médica Pura. Vol. I e II  Editora Homeopática Brasileira, 1998.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HERING, C. - Guiding Symptoms - New Delhi: B. Jain Publishers, 1971.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HORVILLEUR, A. – Vademecum da prescrição em homeopatia – São Paulo: Andrei, 2003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JOUANNY, J. – The essential of Homeopathic Matéria Medica – France: Boiron Lab, 2000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KENT, J. T. - Matéria Médica Vol I e II- Rio de Janeiro: Luz Menescal editores, 2002.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LATHOUD, F. – Matéria Médica Homeopática. SP: Editora Organon, 2ª ed, 2004.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LATHOUD, F. – Estudos de Matéria Médica Homeopática. SP: Robe Editorial, 2002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MIRILLI, J.A. - Matéria Médica Temática - S.Paulo: Robe editorial, 1996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NASH, E.B. - Leaders  in Homoeopathic Therapeutics - N.Delhi: B. Jain.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NASH, E.B. - Indicações Características de Terapêutica Homeopática - R. de Janeiro: Ed. Bras. da Federação Bras. de Homeopatia, 1979.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ROBERTS, H.A. - O Estudo dos Medicamentos por Comparação - Trad. de Tarcísio de F.Bazílio - S.Paulo: Robe editorial, 1996.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TYLER, M.L. - Retratos de Medicamentos Homeopáticos (vol.I e II) -  S.Paulo: Santos ed., 1999.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VANNIER, L. &amp; POIRIER, J. - Matéria Médica Homeopática - México: Ed. Porrua, 1979.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VIJNOVSKY, B. - Tratado de Matéria Médica (vol I, II e III) – São Paulo: Ed. Organon, 2003.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VOISIN, H. - Manual de Matéria Médica para o Clínico - 2a.ed. - S.Paulo: Andrei ed., 1984.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bCs/>
        </w:rPr>
      </w:pPr>
      <w:r w:rsidRPr="00C74650">
        <w:rPr>
          <w:b/>
          <w:bCs/>
        </w:rPr>
        <w:tab/>
      </w:r>
      <w:r w:rsidR="0094404D" w:rsidRPr="00C74650">
        <w:rPr>
          <w:bCs/>
        </w:rPr>
        <w:t>REPERTÓRIOS: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BRUNINI, C. R. D. – Repertório Homeopático Pediátrico – São Paulo: Robe Editorial, 2003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EIZAYAGA, F. X. - El Moderno Repertório de Kent - B.Aires: Ediciones Marecel, 1981. 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rPr>
          <w:lang w:val="en-US"/>
        </w:rPr>
        <w:lastRenderedPageBreak/>
        <w:tab/>
      </w:r>
      <w:r w:rsidR="0094404D" w:rsidRPr="00C74650">
        <w:rPr>
          <w:lang w:val="en-US"/>
        </w:rPr>
        <w:t xml:space="preserve">KENT, J. T. - Repertory of the Homeopathic Matéria Médica - New Delhi: World Homeop. </w:t>
      </w:r>
      <w:r w:rsidR="0094404D" w:rsidRPr="00C74650">
        <w:t>Links - 6a. ed., 1982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RIBEIRO FILHO, A. - Repertório de Sintomas Homeopáticos - S.Paulo: Editora Organon, 2005.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SCHROYENS, F. - Synthesis – London: Homeopathic Book Publ., 1993. 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ALDO FARIAS DIAS. - Repertório Homeopático Essencial. - Rio de Janeiro: Editora Cultura Médica 2001.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Medicamentos antihomotóxicos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H. C.: Keynotes and Characteristics with Comparisons of some of the Leading Remedies of the Materia Medica with Bowel Nosodes. - 8. ed. - New Delhi : Jain, 1990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H. C.: Keynotes and Characteristics with Comparisons of some of the Leading Remedies of the Materia Medica: a Homoeopathic Classic. - Wellingborough : Thorsons, 1978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H. C.: Leitsymptome wichtiger Mittel der homöopathischen Materia Medica. - Göttingen : Burgdorf, 1990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H. C.: Nosoden. - 2. Aufl. - Berg : Barthel &amp; Barthel,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T. F.: Handbook of Materia Medica and Homoeopathic Therapeutics. - New Delhi: Jain, Repr.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Allen, T. F.: The Encyclopedia of pure Materia Medica. - New York [u.a.]: Boericke &amp; Tafel, 1874-1879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Anshutz, E. P.: New and Old Forgotten Remedies. - Indian Edition. - New Delhi: Jain, Repr.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Banerjea, S. K.: Synoptic Memorizer of Materia Medica. - Vol. 2. - New Delhi: Jain, Repr.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Banerjee, N. K.: Realistic Materia Medica with Therapeutic Repertory. - New Delhi: Jain, Repr.1990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Banerjee, P.: Materia Medica of Indian Drugs. - Howrah (India) : Shiva, 1990 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Barthel, H.: Charakteristika homöopathischer Arzneimittel. - Berg am Starnberger See: Barthel &amp; Barthel, 1984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Beisch, K.; Bloess, D.: Ein Wirksamkeitsnachweis homöopathischer Medikamente am Beispiel der Nosoden: eine regelphysiologische Studie im Testgang der EAV. - Uelzen: Med.-Lit. Verl.ges., 1979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lastRenderedPageBreak/>
        <w:tab/>
      </w:r>
      <w:r w:rsidR="0094404D" w:rsidRPr="00C74650">
        <w:rPr>
          <w:lang w:val="en-US"/>
        </w:rPr>
        <w:t>Berneville, F.: Dano, G.: Nosodotherapy, Isotherapy, Opotherapy. - Pratap Homoeo Pharmacy &amp; Clinic. - New Delhi : Minerva [o.J.]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Blackie, M. G.: Classical Homoeopathy: Repertory Edition. - Beaconsfield : Beaconsfield, Repr. 1990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Boericke, Oscar E.: Homöopathische Mittel und ihre Wirkungen. - Materia Medica und Repertorium. - Leer: Grundlagen u. Praxis, 1972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Boericke, Oscar E.: Materia Medica with Repertory &amp; 50 Homoeopathic Indian Drugs. - New Delhi: Jain, Repr. 1986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Boericke, Oscar E.: Materia Medica with Repertory : sides of the body &amp; drug affinities. - New Delhi : Jain, Repr. 1976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Boger, C. M.: A Synoptic Key of the Materia Medica : a treatise for Homoeopathic Students. - New Dehli: Jain, Repr. 1993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Buchmann, W.: Hahnemanns Reine Arzneimittellehre : d Grundlinien - Heidelberg: Haug, 1983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Buck, H.: The Outlines of Materia Medica and a Clinical Dictionary. - New Delhi: Jain, Repr. 1987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Burt, W. H.: Characteristic Materia Medica. - New Delhi: Jain, Repr.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Burt, W. H.: Physiologial Materia Medica Containing all that is Known of the Physical Action of our Remedies: Together with their Characteristic Indications and Pharmacology / William H. Burt. - Third Edition. - New Delhi: Jain, Repr. 1994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Candegabe, E. F.: Vergleichende homöopathische Arzneimittellehre. - 2. Aufl. – Göttingen: Burgdorf , 1994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Chakravarty, A.: Homoeopathic Drug Personalities with Therapeutics Hints. - New Delhi: Jain, Repr. 1989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Charette, G.: Homöopathische Arzneimittellehre für die Praxis. - 4. Aufl. - Stuttgart: Hippokrates,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Choudhuri, N. M.: A Study on Materia Medica : an Ideal Text Book for Homoeopathic Students. - New Dehli: Jain, Repr. 1994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Choudhuri, N. M.: A Study on Materia Medica and Repertory. - New Delhi: Jain, Repr. 1986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Clarke, J. H.: A Dictionary of Practical Materia Medica. - New Delhi: Jain, Repr.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Commission D monographs (“Aufbereitungsmonographien für Arzneimittel der homöopathischen Therapierichtung”), published in the Official Federal Bulletin </w:t>
      </w:r>
      <w:r w:rsidR="0094404D" w:rsidRPr="00C74650">
        <w:rPr>
          <w:lang w:val="en-US"/>
        </w:rPr>
        <w:lastRenderedPageBreak/>
        <w:t>The Commission D for homeopathic medicinal products is an expert commission within the Division 5 - responsible for Complementary and Alternative Medicines (CAM) and Traditional Medicinal Products (TMP) - of the German Federal Institute for Drugs and Medical Devices (BfArM).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5D1E37">
        <w:rPr>
          <w:lang w:val="en-US"/>
        </w:rPr>
        <w:tab/>
      </w:r>
      <w:r w:rsidR="0094404D" w:rsidRPr="00C74650">
        <w:rPr>
          <w:lang w:val="fr-FR"/>
        </w:rPr>
        <w:t xml:space="preserve">Commission Nationale de la pharmacopée: </w:t>
      </w:r>
      <w:r w:rsidR="0094404D" w:rsidRPr="00C74650">
        <w:rPr>
          <w:b/>
          <w:bCs/>
          <w:lang w:val="fr-FR"/>
        </w:rPr>
        <w:t>Pharmacopée Française</w:t>
      </w:r>
      <w:r w:rsidR="0094404D" w:rsidRPr="00C74650">
        <w:rPr>
          <w:lang w:val="fr-FR"/>
        </w:rPr>
        <w:t>, 2005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Cowperthwaite, A.C.: A text-book of Materia Medica and Therapeutics: Characteristical, analytical and comparative. - 13. ed. - New Dehli: Jain, 1993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Dewey, W. A.: Homöopathie in Frage und Antwort : Teil 1. Materia Medica. - Berg: Organon, 1986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Dewey, W. A.: Homöopathische Grundlagen in Frage und Antwort : homöopathisches Lehrund Lernbuch. - 6. Aufl. - Heidelberg : Haug, 1987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Dewey, W. A.: Katechismus der reinen Arzneiwirkungslehre : unter der Berücksichtigung der Homöopathie, der Pharmakologie und der homöopathischen Pharmazie als Einführung in die homöopathische Praxis für Ärzte und Studierende. - 5. Aufl. - Ulm/Donau : Haug, 1958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Dorcsi, Mathias: Homöopathie . - Bd.2: Ätiologie. - 4. Aufl. - Heidelberg : Haug,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Dorcsi, Mathias: Homöopathie . - Bd.4: Organotherapie. - 5. Aufl. - Heidelberg : Haug,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 xml:space="preserve">Dorcsi, Mathias: Homöopathie . - Bd.5: Arzneimittellehre. - 2., verb. u. erw. </w:t>
      </w:r>
      <w:r w:rsidR="0094404D" w:rsidRPr="00C74650">
        <w:rPr>
          <w:lang w:val="en-US"/>
        </w:rPr>
        <w:t>Aufl. - Heidelberg : Haug, 1983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Dunham, C.: Lectures on Materia Medica. - 5. Ed. - New Delhi : Jain, Repr.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European Pharmacopeia Comission: European Pharmacopeia. 5th Edition, Council of Europe, Strasborug, Aubin, Ligugé (France), 2004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Farrington, E. A.: Klinische Arzneimittellehre : eine Reihe von Vorlesungen. - Leipzig: Schwabe, 1891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Fellenberg-Ziegler, A. von: Homöopathische Arzneimittellehre. - 16. Auflage. - Heidelberg: Haug, 1977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Fellenberg-Ziegler, A. von: Homöopathische Arzneimittellehre. - 9. Aufl. - Leipzig: Schwabe, 1919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Gentry, W. D.: The Rubrical and Regional Text-Book of the Homoeopathic Materia Medica: section on the urine and urinary organs. - New Delhi: Jain, Repr.1983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German Homoeophatic Pharmacopeia Comission: German Homoeophatic Pharmacopeia 2004 (HAB 2004).  4th Edition, Stuttgart, Gemany, medpharm GmbH Scientific Publishers, 2005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Gesammelte Arzneimittelprüfungen aus Stapfs “Archiv für die homöopathische Heilkunst (1822-1848) / hrsg. v. K.-H.Gypser ;A. Waldecker. - Bd.1-3.-Heidelberg : Haug,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Gessner, Otto, Orzechowsky, G. (Hrsg.) : Gift-und Arzneipflanzen von Mitteleuropa. - 3. Auflage. - Heidelberg, 1974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Gibson, D.: Studies of Homoeopathic Remedies. - Beaconsfield: Beaconsfield, 1987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Gladwin, F. E.: Die Materia-Medica-Familie - 2. erw. Auflage – Heidelberg : Haug,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Gross, R. H.: Comparative Materia Medica / ed. C. Hering. - New Delhi: Jain, Repr. 1993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Gutman, W.: Grundlage der Homöopathie und das Wesen der Arznei : Eine Neudarstellung von Arzneibildern - 2. erw. Auflage - Heidelberg Haug; 1987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Hahnemann, S.: Chronische Krankheiten : Materia Medica Teil. - Berg : Organon, 1983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Hahnemann, S.: Reine Arzneimittellehre. - Bd. 1–6. - Unveränd. Nachdruck von 1826. - Heidelberg : Haug,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Hahnemann, S.; Fimmelsberg, J. Künzli v.: Chronische Krankheiten : Theoretischer Teil. - Berg : Organon, 1983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Hale, Edwin M.: Materia Medica and Special Therapeutics of the New Remedies. – New Delhi: Jain,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Heinigke, Carl: Dr. Carl Heinigke`s Handbuch der Homoeopathischen Arzneiwirkungslehre. - 2. Aufl. - Leipzig: Schwabe, 1905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Hering, C.: Condensed Materia Medica. - Fourth Edition. - New Delhi: Jain, Repr.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Hering, C.: Kurzgefaßte Arzneimittellehre Band I. u. II. - Berlin : Berliner Verein homöopathischer Ärzte, 1889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Hering, C.: Kurzgefaßte Arzneimittellehre. - 3. rev. verm. u. best. Aufl. - Göttingen: Burgdorf,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Hering, C.: The Guiding Symptoms of our Materia Medica. - Band 1-10. - New Delhi: Jain,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Hodler, J.: Homéopathie par les sels biochimiques et les minéraux : guide pratique. - Soissons : Adrillion, 1982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Horvilleur, A.:. Enzyklopädie der homöopathischen Therapie. - Heidelberg : Haug, 1987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Hughes, R.: A Manual of Pharmacodynamics. - Sixth Edition. - New Delhi: Jain, Repr.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Hughes, R.: Dake, J. P.: A Cyclopaedia of Drug Pathogenesy. - New Delhi: Jain, Repr. 1988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Jahr, G. H. G.: Leitfaden zur Ausübung der Homöopathie. Nachdr. d. Ausg. Leipzig, Bethmann’s, 1854. - Heidelberg: Arkana, 1984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Jouanny, J.: The Essentials of Homeopathic Materia Medica. - Bordeaux: Boiron, 1980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 xml:space="preserve">Julian, O. A.: Dictionnaire de matière médicale homéopathique: les 130 nouveaux homéothérapiques. </w:t>
      </w:r>
      <w:r w:rsidR="0094404D" w:rsidRPr="00C74650">
        <w:rPr>
          <w:lang w:val="en-US"/>
        </w:rPr>
        <w:t>Masson: Paris, 1981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Julian, O. A.: Dictonary of Homoeopathic Materia Medica of 131 new Homoeotherapeutics – New Delhi: Jain, Repr. 1994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s-ES_tradnl"/>
        </w:rPr>
        <w:tab/>
      </w:r>
      <w:r w:rsidR="0094404D" w:rsidRPr="00C74650">
        <w:rPr>
          <w:lang w:val="es-ES_tradnl"/>
        </w:rPr>
        <w:t xml:space="preserve">Julian, O. A.: Materia Medica der Nosoden. - 5. </w:t>
      </w:r>
      <w:r w:rsidR="0094404D" w:rsidRPr="00C74650">
        <w:rPr>
          <w:lang w:val="en-US"/>
        </w:rPr>
        <w:t xml:space="preserve">Aufl. - Heidelberg: Haug, 1983 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Julian, O. A.: Materia Medica of new Homoeopathic Remedies. – Beaconsfield: Beaconsfield, 1979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Julian, O. A.: Matière Médicale d'Homéopathie: cent nouveaux et anciens remèdes réexpérimentés. - Paris: Peyronnet, 1971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Kastner, R. F.: Bönninghausens Physiognomik der homöopathischen Arzneimittel und ihre Arzneiverwandtschaften. - Heidelberg : Haug, 1995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Kent, J. T.: Kents Arzneimittelbilder : Vorlesungen zur homöopathischen Materia Medica / neu übers. u. hrsg. v. Edward Heits. - 8. Aufl. - Heidelberg: Haug, 1990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Kent, J. T.: Lectures on Homoeopathic Materia Medica together with Kent's "New Remedies" incorporated and arranged in one alphabetical Order / v. James Tyler Kent. – New Delhi: Jain, Repr. 1993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Kent, J. T.: New Remedies, Clinical Cases, Lesser Writings, Aphorisms and Precepts – New Delhi: Jain, Repr.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Khanna, A.: Live Materia Medica: illustrated cum rhymed Materia Medica of the polychrest remedies. - 1. </w:t>
      </w:r>
      <w:r w:rsidR="0094404D" w:rsidRPr="00C74650">
        <w:rPr>
          <w:lang w:val="fr-FR"/>
        </w:rPr>
        <w:t>Indian Ed. - New Dehli : Jain, 1989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 xml:space="preserve">Kollistch, Paul: Homéopathie: Matière Médical Thérapeutique. - Genève: Helios, 1989 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Lathoud, J.-A.: Materia Medica. - Band 1-3. - Berg am Starnberger See: Organon, 1986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Leeser, O.: Lehrbuch der Homöopathie : Bd. A, B I, B II; C: Arzneimittellehre. – Heidelberg: Haug, 1961-77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Leeser, Otto: Lehrbuch der Homöopathie : Bd.2: Mineralische Arzneistoffe. - Heidelberg: Haug, 1987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Lippe, A. D.: Text Book of Materia Medica. - New Delhi: Jain, Repr.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MacFarlan, M.: Provings and Clinical Observations with High Potencies. - First Edition. - New Delhi: [o.V.], 1990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Madaus, G.: Lehrbuch der biologischen Heilmittel. - Leipzig : Thieme, 1938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Madaus, G.: Lehrbuch der Biologischen Heilmittel: Bd. I - III. - Nachdruckauflage - Hildesheim [u.a.] : Ohlms, 1976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Mandl, Elisabeth: Arzneipflanzen in der Homöopathie. - Wien : Maudrich,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Mandl, Elisabeth: Tiere, Minerale und andere Heilmittel in der Homöopathie: Eine ill. Auswahl. - Wien : Maudrich,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Mathur, K. N.: Systematic Materia Medica of Homoeopathic Remedies with Totaly of Characteristic Symptoms: comparisons and Various Indications of Each Remedy. – New Delhi: Jain, Repr.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Mezger, Julius: Gesichtete Homöopathische Arzneimittellehre Band II. - 8. Aufl. - Heidelberg: Haug, 1988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Mezger, Julius: Gesichtete homöopathische Arzneimittellehre. - Bd. I u. II. - 4. verb. u. erw. Aufl. - Heidelberg: Haug, 1977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Nash, E. B.: Leaders in Homeopathic Therapeutics with Grouping and Classification. – New Delhi: Jain, 1987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Nash, E. B.: Leitsymptome in der homöopathischen Therapie. - 15. Aufl. - Heidelberg: Haug, 1988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Noack, A..; Trinks, C. F.: Handbuch der homöopathischen Arzneimittellehre. - Bd. 1-2. - Unveränd. Nachdr. v. 1843 u. 1847. - Göttingen: Burgdorf, 1984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Patel, R. P.: What is Tautopathy? - Sixth Edition. - Kattayam: Hahnemann Homoeopathic Pharmacy, [o.J.]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Pierce, W. I.: Plain Talks on Materia Medica with Comparisons. - New Delhi: Jain, Repr. 1988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Possart, A.: Homöopathische Arzneimittellehre aller in den Jahren 1850-1962 geprüften Mittel : Bd. 1-3. - Göttingen : Burgdorf, 1986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Pulford: Homoeopathic Materia Medica of Graphic Drug Pictures and Clinical Comments. - Repr. - New Delhi: Jain,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Reckeweg, H.-H.: Homoeopathia antihomotoxica : Eine gesichtete Arzneimittellehre. - Bd. 1. - 1. Aufl. - Baden-Baden: Aurelia, 1980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Reckeweg, H.-H.: Homoeopathia antihomotoxica : Eine gesichtete Arzneimittellehre. - Bd. 1. - 3. Aufl. - Baden-Baden : Aurelia, 1983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Reckeweg, H.-H.: Homoeopathia Antihomotoxica : Symptomen- und Modalitätenverzeichnis mit Arzneimittellehre. - 6. Aufl. - Baden-Baden: Aurelia, 1999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Reckeweg, H.-H.: Materia Medica : Homoeopathia Antihomotoxica. - 4th Ed. - Baden-Baden: Aurelia, 2002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 Reckeweg, H.-H.: Materia Medica: Homoeopathia antihomotoxica; a selective pharmacology. - Vol.1. - 2. ed. - Baden-Baden: Aurelia,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Roberts, H. A.: The Study of Remedies by Comparison. - New Delhi: Jain, Repr.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Royal, George: Abriß der homöopathischen Arzneimittellehre. - Regenburg: Sonntag, 1926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Schoeler, H.: Kompendium der wissenschaftlichen und praktischen Homöopathie. - Leipzig: Schwabe, 1940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Seutemann, S. R.; Kastner, Raimund F.: Homöotherapie mit Bio-Katalysatoren. Heppenheim: Kastner, 1979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Shinghal, J. H.: Graphic Pictures of Selected Remedies with Repertory and Therapeutic Index. - New Delhi: Jain, Repr. 1991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Stauffer, K.: Klinische Homöopathische Arzneimittellehre. - 7. Aufl. - Regensburg: Sonntag, 1978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Stauffer, K.: Klinische Homöopathische Arzneimittellehre. - 9. Aufl. -Regensburg: Sonntag, 1984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The United States Pharmacopeia Comission: The </w:t>
      </w:r>
      <w:r w:rsidR="0094404D" w:rsidRPr="00C74650">
        <w:rPr>
          <w:b/>
          <w:bCs/>
          <w:lang w:val="en-US"/>
        </w:rPr>
        <w:t>Homoeopathic Pharmacopoeia of the United States</w:t>
      </w:r>
      <w:r w:rsidR="0094404D" w:rsidRPr="00C74650">
        <w:rPr>
          <w:lang w:val="en-US"/>
        </w:rPr>
        <w:t>, 2001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Stauffers Homöopathisches Taschenbuch : Kurzgefaßte Therapie und Arzneimittellehre zum Gebrauche für die ärztliche Praxis / Martin Schlegel. - 9. Aufl. - Haug : Ulm, 1965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Stauffer, K.: Stauffers Homöopathisches Taschenbuch : Kurzgefaßte Therapie und Arzneimittellehre zum Gebrauche für die ärztliche Praxis / Martin Schlegel. - 17. Aufl. - Haug: Heidelberg, 1977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Stiegele, Alfons: Homöopathische Arzneimittellehre. - Stuttgart : Hippokrates, 1949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Teste, A.: The Homoeopathic Materia Medica : arranged systematically and practically. - New Delhi: Jain, Repr.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Tétau, M.: Matière Médicale Homéopathique Clinique et Associations Biothérapeutiques. - Tome I + II. - Paris: Maloine, 1983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Vakil, P.: Provings and Clinical Symptoms of New, Old and Forgotten Remedies. – First Edition. - Bombay: VHP Vakil Homoeopathic Prakashans,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fr-FR"/>
        </w:rPr>
      </w:pPr>
      <w:r w:rsidRPr="00C74650">
        <w:rPr>
          <w:lang w:val="fr-FR"/>
        </w:rPr>
        <w:tab/>
      </w:r>
      <w:r w:rsidR="0094404D" w:rsidRPr="00C74650">
        <w:rPr>
          <w:lang w:val="fr-FR"/>
        </w:rPr>
        <w:t>Vannier, L.; Poirier, J.: Précis de matière médicale homéopathique. - Paris: Doin,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Varma, P. N.; Vaid, I.: Encyclopaedia of homoeopathic pharmacopoeia with fingerprint testing, standardization methods, clinical uses and prescribed potencies. - New Dehli: Jain, 1995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Vermeulen, F.: Synoptic Materia Medica - 2. ed. - Haarlem : Merlijn, 1993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Vithoulkas, George: Essenzen homöopathischer Arzneimittel. - Frankfurt: Faust, 1986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Voegeli, A. . Leit- und wahlanzeigende Symptome der Homöopathie. - Heidelberg: Haug, 1984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Voisin, H.: Materia Medica des homöopathischen Praktikers. - 2. verb. Aufl. - Heidelberg: Haug, 1985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Wellmer, W.: Fibel homöopathischer Arzneimittelbilder : Eine kleine Arzneimittellehre; die 40 wichtigsten Mittel und 33 Nebenmittel. - Heidelberg: Haug, 1981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Woodbury, B. C.: Homoeopathic Materia Medica for Nurses: the principles and practice of Homoeopathy with therapeutic Index. - Greenville: VanHoy, 1992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Zinke, K. J.: Ein Homöopathie-Leitfaden für die Praxis/ von K. J. Zinke. - Krefeld: D. Münks Verl. f. Medizin, 1976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Zimmermann, Walther: Homöopathische Arzneitherapie: Eine kurzgefaßte integrierte Arzneimittellehre. - 2. Aufl. - Regensburg: Sonntag, 1974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Medicamentos antroposóficos 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Anthroposophic Remedies – Monographs of the Commission C. Filderstadt: Society of Anthroposophic Physicians in Germany, 1999. </w:t>
      </w:r>
      <w:r w:rsidR="0094404D" w:rsidRPr="00C74650">
        <w:t>956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BOTT, V. Medicina Antroposófica, uma Ampliação da Arte de Curar. Vol. 1 e 2. 3ª ed., São Paulo: Associação Beneficente Tobias, 1991. 400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Glöckler, M. Anthroposophic Medicinal Therapy for Physicians and Pharmacists. Vol. 1 e 2,Stuttgart: Wissenschaftliche Verlagsgesellschaft, 2005. 610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b/>
          <w:bCs/>
          <w:lang w:val="en-US"/>
        </w:rPr>
        <w:tab/>
      </w:r>
      <w:r w:rsidR="0094404D" w:rsidRPr="00C74650">
        <w:rPr>
          <w:b/>
          <w:bCs/>
          <w:lang w:val="en-US"/>
        </w:rPr>
        <w:t xml:space="preserve">German Homoeopathic Pharmacopoeia. </w:t>
      </w:r>
      <w:r w:rsidR="0094404D" w:rsidRPr="00C74650">
        <w:rPr>
          <w:lang w:val="en-US"/>
        </w:rPr>
        <w:t>Stuttgart :</w:t>
      </w:r>
      <w:r w:rsidR="0094404D" w:rsidRPr="00C74650">
        <w:rPr>
          <w:b/>
          <w:bCs/>
          <w:lang w:val="en-US"/>
        </w:rPr>
        <w:t xml:space="preserve"> </w:t>
      </w:r>
      <w:r w:rsidR="0094404D" w:rsidRPr="00C74650">
        <w:rPr>
          <w:lang w:val="en-US"/>
        </w:rPr>
        <w:t>Medpharm GmbH Scientific Publishers, 2005.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HUSEMANN, F.; WOLFF, O. A Imagem do Homem como Base da Arte Médica. Vol 1, 2 e 3. São Paulo: Editora Resenha Universitária, 1978. 1064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tab/>
      </w:r>
      <w:r w:rsidR="0094404D" w:rsidRPr="00C74650">
        <w:t xml:space="preserve">International Association of Anthroposophic Pharmacists. </w:t>
      </w:r>
      <w:r w:rsidR="0094404D" w:rsidRPr="00C74650">
        <w:rPr>
          <w:b/>
          <w:bCs/>
        </w:rPr>
        <w:t>Anthroposophic Pharmaceutical Codex,</w:t>
      </w:r>
      <w:r w:rsidR="0094404D" w:rsidRPr="00C74650">
        <w:t xml:space="preserve"> 2005. 131 p. Disponível em: &lt; </w:t>
      </w:r>
      <w:hyperlink r:id="rId6" w:history="1">
        <w:r w:rsidR="0094404D" w:rsidRPr="00C74650">
          <w:t>http://www.iaap.org.uk/</w:t>
        </w:r>
      </w:hyperlink>
      <w:r w:rsidR="0094404D" w:rsidRPr="00C74650">
        <w:t xml:space="preserve"> &gt;. </w:t>
      </w:r>
      <w:r w:rsidR="0094404D" w:rsidRPr="00C74650">
        <w:rPr>
          <w:lang w:val="en-US"/>
        </w:rPr>
        <w:t>Acesso em: jul. 2006.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Kienle, G. S.; Kiene, H.; Albonico, H. U. Anthroposophic Medicine – Effectiveness, Utility, Costs, Safety. </w:t>
      </w:r>
      <w:r w:rsidR="0094404D" w:rsidRPr="00C74650">
        <w:t>Stuttgart: Schattauer, 2006. 350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LINDEN, W. Nascimento e Infância: II - A criança doente. 4ª ed., São Paulo: Editora Antroposófica, 1986. 236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tab/>
      </w:r>
      <w:r w:rsidR="0094404D" w:rsidRPr="00C74650">
        <w:t>MORAES, W. A. Medicina Antroposófica: Um paradigma para o século XXI. São Paulo: Associação Brasileira de Medicina Antroposófica, 2005. 384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tab/>
      </w:r>
      <w:r w:rsidR="0094404D" w:rsidRPr="00C74650">
        <w:t xml:space="preserve">Pelikan, W. Healing Plants – Insights Through Spiritual Science. </w:t>
      </w:r>
      <w:r w:rsidR="0094404D" w:rsidRPr="00C74650">
        <w:rPr>
          <w:lang w:val="en-US"/>
        </w:rPr>
        <w:t>Spring Valley: Mercury Press, 1997. 396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Pelikan, W. The Secrets of Metals. 2ª ed., Herndon: Lindisfarne Books, 2006. 228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</w:pPr>
      <w:r w:rsidRPr="00C74650">
        <w:rPr>
          <w:lang w:val="en-US"/>
        </w:rPr>
        <w:tab/>
      </w:r>
      <w:r w:rsidR="0094404D" w:rsidRPr="00C74650">
        <w:rPr>
          <w:lang w:val="en-US"/>
        </w:rPr>
        <w:t xml:space="preserve">Schramm, H. M. Booklet of Remedies for the Anthroposophic Medicine. </w:t>
      </w:r>
      <w:r w:rsidR="0094404D" w:rsidRPr="00C74650">
        <w:t>Basel: Novalis Verlag, 1997. 623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s-ES_tradnl"/>
        </w:rPr>
      </w:pPr>
      <w:r w:rsidRPr="00C74650">
        <w:tab/>
      </w:r>
      <w:r w:rsidR="0094404D" w:rsidRPr="00C74650">
        <w:t xml:space="preserve">STEINER, R.; WEGMAN, I. Elementos Fundamentais para uma Ampliação da Arte de Curar. São Paulo: Editora Antroposófica, 2001. </w:t>
      </w:r>
      <w:r w:rsidR="0094404D" w:rsidRPr="00C74650">
        <w:rPr>
          <w:lang w:val="es-ES_tradnl"/>
        </w:rPr>
        <w:t>104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s-ES_tradnl"/>
        </w:rPr>
        <w:tab/>
      </w:r>
      <w:r w:rsidR="0094404D" w:rsidRPr="00C74650">
        <w:rPr>
          <w:lang w:val="es-ES_tradnl"/>
        </w:rPr>
        <w:t xml:space="preserve">Steiner, R. La Ciência Espiritual y la Medicina. </w:t>
      </w:r>
      <w:r w:rsidR="0094404D" w:rsidRPr="00C74650">
        <w:rPr>
          <w:lang w:val="en-US"/>
        </w:rPr>
        <w:t>Buenos Aires: Epidauro, 1989, 340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VOGEL, H. H. Finding Remedies – Spiritual Knowledge of Man and Nature. Natur Mensch Medizin Verlags, 2000.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WOLFF, O. Anthroposophic Medicine and its Remedies. Spring Valley: Mercury Press, 1988. 78 p.</w:t>
      </w:r>
    </w:p>
    <w:p w:rsidR="0094404D" w:rsidRPr="00C74650" w:rsidRDefault="00C74650" w:rsidP="00C74650">
      <w:pPr>
        <w:spacing w:before="0" w:beforeAutospacing="0" w:after="200" w:afterAutospacing="0"/>
        <w:ind w:left="57"/>
        <w:jc w:val="both"/>
        <w:divId w:val="1605457391"/>
        <w:rPr>
          <w:lang w:val="en-US"/>
        </w:rPr>
      </w:pPr>
      <w:r w:rsidRPr="00C74650">
        <w:rPr>
          <w:lang w:val="en-US"/>
        </w:rPr>
        <w:tab/>
      </w:r>
      <w:r w:rsidR="0094404D" w:rsidRPr="00C74650">
        <w:rPr>
          <w:lang w:val="en-US"/>
        </w:rPr>
        <w:t>WOLFF, O. Remedies for the Typical Diseases. Spring Valley: Mercury Press, 1996. 56 p.</w:t>
      </w:r>
    </w:p>
    <w:sectPr w:rsidR="0094404D" w:rsidRPr="00C7465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937" w:rsidRDefault="00145937" w:rsidP="00C74650">
      <w:pPr>
        <w:spacing w:before="0" w:after="0"/>
      </w:pPr>
      <w:r>
        <w:separator/>
      </w:r>
    </w:p>
  </w:endnote>
  <w:endnote w:type="continuationSeparator" w:id="0">
    <w:p w:rsidR="00145937" w:rsidRDefault="00145937" w:rsidP="00C746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650" w:rsidRPr="0018049F" w:rsidRDefault="00C74650" w:rsidP="00C74650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937" w:rsidRDefault="00145937" w:rsidP="00C74650">
      <w:pPr>
        <w:spacing w:before="0" w:after="0"/>
      </w:pPr>
      <w:r>
        <w:separator/>
      </w:r>
    </w:p>
  </w:footnote>
  <w:footnote w:type="continuationSeparator" w:id="0">
    <w:p w:rsidR="00145937" w:rsidRDefault="00145937" w:rsidP="00C7465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650" w:rsidRPr="0018049F" w:rsidRDefault="00145937" w:rsidP="00C7465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14593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650" w:rsidRPr="0018049F" w:rsidRDefault="00C74650" w:rsidP="00C7465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C74650" w:rsidRDefault="00C74650" w:rsidP="00C7465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C74650" w:rsidRDefault="00C74650" w:rsidP="00C7465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45937"/>
    <w:rsid w:val="0018049F"/>
    <w:rsid w:val="00265EA6"/>
    <w:rsid w:val="002A6BAF"/>
    <w:rsid w:val="00510436"/>
    <w:rsid w:val="00524060"/>
    <w:rsid w:val="005D13BD"/>
    <w:rsid w:val="005D1E37"/>
    <w:rsid w:val="00652E8A"/>
    <w:rsid w:val="006E398C"/>
    <w:rsid w:val="00771958"/>
    <w:rsid w:val="008B7BC0"/>
    <w:rsid w:val="008D770F"/>
    <w:rsid w:val="0094404D"/>
    <w:rsid w:val="009D4C4B"/>
    <w:rsid w:val="009F4005"/>
    <w:rsid w:val="00A1461A"/>
    <w:rsid w:val="00A53197"/>
    <w:rsid w:val="00AF43E7"/>
    <w:rsid w:val="00C74650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94404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94404D"/>
    <w:rPr>
      <w:rFonts w:eastAsiaTheme="minorEastAsia" w:cs="Times New Roman"/>
      <w:sz w:val="16"/>
      <w:szCs w:val="16"/>
    </w:rPr>
  </w:style>
  <w:style w:type="paragraph" w:styleId="Corpodetexto2">
    <w:name w:val="Body Text 2"/>
    <w:basedOn w:val="Normal"/>
    <w:link w:val="Corpodetexto2Char"/>
    <w:uiPriority w:val="99"/>
    <w:rsid w:val="0094404D"/>
    <w:pPr>
      <w:spacing w:before="0" w:beforeAutospacing="0" w:after="120" w:afterAutospacing="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94404D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C7465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7465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C7465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C74650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74650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457393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7391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94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aap.org.uk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3476</Words>
  <Characters>18772</Characters>
  <Application>Microsoft Office Word</Application>
  <DocSecurity>0</DocSecurity>
  <Lines>156</Lines>
  <Paragraphs>44</Paragraphs>
  <ScaleCrop>false</ScaleCrop>
  <Company>ANVISA</Company>
  <LinksUpToDate>false</LinksUpToDate>
  <CharactersWithSpaces>22204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2018-07-03T20:41:00Z</cp:lastPrinted>
  <dcterms:created xsi:type="dcterms:W3CDTF">2018-08-16T18:33:00Z</dcterms:created>
  <dcterms:modified xsi:type="dcterms:W3CDTF">2018-08-16T18:33:00Z</dcterms:modified>
</cp:coreProperties>
</file>