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D1A83" w14:textId="77777777" w:rsidR="008B0E88" w:rsidRPr="00B025D8" w:rsidRDefault="00B025D8" w:rsidP="003947D2">
      <w:pPr>
        <w:pStyle w:val="Ttulo"/>
        <w:tabs>
          <w:tab w:val="left" w:pos="1560"/>
        </w:tabs>
        <w:rPr>
          <w:strike/>
          <w:sz w:val="23"/>
          <w:szCs w:val="23"/>
        </w:rPr>
      </w:pPr>
      <w:r w:rsidRPr="003947D2">
        <w:rPr>
          <w:strike/>
          <w:szCs w:val="23"/>
        </w:rPr>
        <w:t>RESOLUÇÃO DE DIRETORIA COLEGIADA - RD</w:t>
      </w:r>
      <w:r w:rsidR="001176C2" w:rsidRPr="003947D2">
        <w:rPr>
          <w:strike/>
          <w:szCs w:val="23"/>
        </w:rPr>
        <w:t>C Nº 1, DE 6 DE DEZEMBRO DE 2002</w:t>
      </w:r>
    </w:p>
    <w:p w14:paraId="6A7D1A84" w14:textId="77777777" w:rsidR="00E53F20" w:rsidRPr="00EE035F" w:rsidRDefault="00E53F20" w:rsidP="00F70B58">
      <w:pPr>
        <w:pStyle w:val="Ttulo"/>
        <w:tabs>
          <w:tab w:val="left" w:pos="1560"/>
        </w:tabs>
        <w:ind w:firstLine="567"/>
        <w:rPr>
          <w:strike/>
        </w:rPr>
      </w:pPr>
    </w:p>
    <w:p w14:paraId="6A7D1A85" w14:textId="77777777" w:rsidR="006323ED" w:rsidRDefault="006323ED" w:rsidP="00F70B58">
      <w:pPr>
        <w:pStyle w:val="Ttulo"/>
        <w:tabs>
          <w:tab w:val="left" w:pos="1560"/>
        </w:tabs>
        <w:ind w:firstLine="567"/>
        <w:rPr>
          <w:color w:val="0000FF"/>
        </w:rPr>
      </w:pPr>
      <w:r w:rsidRPr="006323ED">
        <w:rPr>
          <w:color w:val="0000FF"/>
        </w:rPr>
        <w:t>(Publicada em DOU nº 07</w:t>
      </w:r>
      <w:r w:rsidR="00527BCA">
        <w:rPr>
          <w:color w:val="0000FF"/>
        </w:rPr>
        <w:t xml:space="preserve">, </w:t>
      </w:r>
      <w:r w:rsidRPr="006323ED">
        <w:rPr>
          <w:color w:val="0000FF"/>
        </w:rPr>
        <w:t>de 09 de janeiro de 2003)</w:t>
      </w:r>
    </w:p>
    <w:p w14:paraId="6A7D1A86" w14:textId="77777777" w:rsidR="00E53F20" w:rsidRDefault="00E53F20" w:rsidP="00F70B58">
      <w:pPr>
        <w:pStyle w:val="Ttulo"/>
        <w:tabs>
          <w:tab w:val="left" w:pos="1560"/>
        </w:tabs>
        <w:ind w:firstLine="567"/>
        <w:rPr>
          <w:color w:val="0000FF"/>
        </w:rPr>
      </w:pPr>
    </w:p>
    <w:p w14:paraId="6A7D1A87" w14:textId="77777777" w:rsidR="00EE035F" w:rsidRDefault="007363C2" w:rsidP="00EE035F">
      <w:pPr>
        <w:ind w:firstLine="567"/>
        <w:jc w:val="center"/>
        <w:rPr>
          <w:b/>
          <w:bCs/>
          <w:sz w:val="24"/>
          <w:szCs w:val="24"/>
        </w:rPr>
      </w:pPr>
      <w:r w:rsidRPr="00EE035F">
        <w:rPr>
          <w:b/>
          <w:bCs/>
          <w:sz w:val="24"/>
          <w:szCs w:val="24"/>
        </w:rPr>
        <w:t>RESOLUÇÃO D</w:t>
      </w:r>
      <w:r w:rsidR="00AB142C">
        <w:rPr>
          <w:b/>
          <w:bCs/>
          <w:sz w:val="24"/>
          <w:szCs w:val="24"/>
        </w:rPr>
        <w:t>A</w:t>
      </w:r>
      <w:r w:rsidRPr="00EE035F">
        <w:rPr>
          <w:b/>
          <w:bCs/>
          <w:sz w:val="24"/>
          <w:szCs w:val="24"/>
        </w:rPr>
        <w:t xml:space="preserve"> DIRETORIA COLEGIADA - RDC Nº 1, DE 6 DE JANEIRO DE 2003</w:t>
      </w:r>
    </w:p>
    <w:p w14:paraId="6A7D1A88" w14:textId="77777777" w:rsidR="00E53F20" w:rsidRPr="00EE035F" w:rsidRDefault="00E53F20" w:rsidP="00EE035F">
      <w:pPr>
        <w:ind w:firstLine="567"/>
        <w:jc w:val="center"/>
        <w:rPr>
          <w:sz w:val="24"/>
          <w:szCs w:val="24"/>
        </w:rPr>
      </w:pPr>
    </w:p>
    <w:p w14:paraId="6A7D1A89" w14:textId="77777777" w:rsidR="00EE035F" w:rsidRDefault="00A75113" w:rsidP="00A75113">
      <w:pPr>
        <w:pStyle w:val="Ttulo"/>
        <w:tabs>
          <w:tab w:val="left" w:pos="1560"/>
        </w:tabs>
        <w:ind w:firstLine="567"/>
        <w:rPr>
          <w:color w:val="0000FF"/>
        </w:rPr>
      </w:pPr>
      <w:r w:rsidRPr="006323ED">
        <w:rPr>
          <w:color w:val="0000FF"/>
        </w:rPr>
        <w:t>(</w:t>
      </w:r>
      <w:r w:rsidR="00E53F20">
        <w:rPr>
          <w:color w:val="0000FF"/>
        </w:rPr>
        <w:t>Retificada em</w:t>
      </w:r>
      <w:r>
        <w:rPr>
          <w:color w:val="0000FF"/>
        </w:rPr>
        <w:t xml:space="preserve"> DOU nº</w:t>
      </w:r>
      <w:r w:rsidR="00273DAA">
        <w:rPr>
          <w:color w:val="0000FF"/>
        </w:rPr>
        <w:t xml:space="preserve"> 08</w:t>
      </w:r>
      <w:r>
        <w:rPr>
          <w:color w:val="0000FF"/>
        </w:rPr>
        <w:t xml:space="preserve">, de 10 de janeiro de 2003) </w:t>
      </w:r>
    </w:p>
    <w:p w14:paraId="6A7D1A8A" w14:textId="77777777" w:rsidR="00273DAA" w:rsidRDefault="00273DAA" w:rsidP="00A75113">
      <w:pPr>
        <w:pStyle w:val="Ttulo"/>
        <w:tabs>
          <w:tab w:val="left" w:pos="1560"/>
        </w:tabs>
        <w:ind w:firstLine="567"/>
        <w:rPr>
          <w:color w:val="0000FF"/>
        </w:rPr>
      </w:pPr>
    </w:p>
    <w:p w14:paraId="6A7D1A8B" w14:textId="77777777" w:rsidR="006323ED" w:rsidRDefault="00E53F20" w:rsidP="00F70B58">
      <w:pPr>
        <w:pStyle w:val="Ttulo"/>
        <w:tabs>
          <w:tab w:val="left" w:pos="1560"/>
        </w:tabs>
        <w:ind w:firstLine="567"/>
        <w:rPr>
          <w:color w:val="0000FF"/>
        </w:rPr>
      </w:pPr>
      <w:r>
        <w:rPr>
          <w:color w:val="0000FF"/>
        </w:rPr>
        <w:t>(Revogada pela Resolução -</w:t>
      </w:r>
      <w:r w:rsidR="006323ED">
        <w:rPr>
          <w:color w:val="0000FF"/>
        </w:rPr>
        <w:t xml:space="preserve"> RDC nº 350, de 28 de dezembro de 2005)</w:t>
      </w:r>
    </w:p>
    <w:p w14:paraId="6A7D1A8C" w14:textId="77777777" w:rsidR="001B4F68" w:rsidRPr="006323ED" w:rsidRDefault="001B4F68" w:rsidP="00F70B58">
      <w:pPr>
        <w:pStyle w:val="Ttulo"/>
        <w:tabs>
          <w:tab w:val="left" w:pos="1560"/>
        </w:tabs>
        <w:ind w:firstLine="567"/>
        <w:rPr>
          <w:color w:val="0000FF"/>
        </w:rPr>
      </w:pPr>
    </w:p>
    <w:p w14:paraId="6A7D1A8D" w14:textId="77777777" w:rsidR="008B0E88" w:rsidRPr="00E66D2C" w:rsidRDefault="008B0E88">
      <w:pPr>
        <w:pStyle w:val="Ttulo"/>
        <w:ind w:firstLine="567"/>
        <w:jc w:val="left"/>
      </w:pPr>
    </w:p>
    <w:p w14:paraId="6A7D1A8E" w14:textId="77777777" w:rsidR="008B0E88" w:rsidRPr="00D73BB9" w:rsidRDefault="008B0E88">
      <w:pPr>
        <w:pStyle w:val="Corpodetexto2"/>
        <w:ind w:firstLine="567"/>
        <w:rPr>
          <w:rFonts w:ascii="Times New Roman" w:hAnsi="Times New Roman" w:cs="Times New Roman"/>
          <w:strike/>
          <w:sz w:val="24"/>
          <w:szCs w:val="24"/>
        </w:rPr>
      </w:pPr>
      <w:r w:rsidRPr="00D73BB9">
        <w:rPr>
          <w:rFonts w:ascii="Times New Roman" w:hAnsi="Times New Roman" w:cs="Times New Roman"/>
          <w:b/>
          <w:bCs/>
          <w:strike/>
          <w:sz w:val="24"/>
          <w:szCs w:val="24"/>
        </w:rPr>
        <w:t>A Diretoria Colegiada da Agência Nacional de Vigilância Sanitária, ANVISA</w:t>
      </w:r>
      <w:r w:rsidRPr="00D73BB9">
        <w:rPr>
          <w:rFonts w:ascii="Times New Roman" w:hAnsi="Times New Roman" w:cs="Times New Roman"/>
          <w:strike/>
          <w:sz w:val="24"/>
          <w:szCs w:val="24"/>
        </w:rPr>
        <w:t>, no uso das atribuições que lhes são conferidas, de acordo com o art. 11, o inciso IV, do Regulamento desta Agência, aprovado pelo Decreto nº 3.029, de 16 de abril de 1999, combinado com o artigo 111, o § 1º, do Regimento Interno da ANVISA, aprovado pela Portaria nº 593 de 25 de agosto de 2000, republicado no DOU, de 22 de dezembro de 2000, em reunião realizada em 18 de dezembro de 2002.</w:t>
      </w:r>
    </w:p>
    <w:p w14:paraId="6A7D1A8F" w14:textId="77777777" w:rsidR="008B0E88" w:rsidRPr="00D73BB9" w:rsidRDefault="008B0E88">
      <w:pPr>
        <w:pStyle w:val="Corpodetexto2"/>
        <w:ind w:firstLine="567"/>
        <w:rPr>
          <w:rFonts w:ascii="Times New Roman" w:hAnsi="Times New Roman" w:cs="Times New Roman"/>
          <w:strike/>
          <w:sz w:val="24"/>
          <w:szCs w:val="24"/>
        </w:rPr>
      </w:pPr>
    </w:p>
    <w:p w14:paraId="6A7D1A90" w14:textId="77777777" w:rsidR="008B0E88" w:rsidRPr="00D73BB9" w:rsidRDefault="008B0E88">
      <w:pPr>
        <w:pStyle w:val="Corpodetexto2"/>
        <w:ind w:firstLine="567"/>
        <w:rPr>
          <w:rFonts w:ascii="Times New Roman" w:hAnsi="Times New Roman" w:cs="Times New Roman"/>
          <w:strike/>
          <w:sz w:val="24"/>
          <w:szCs w:val="24"/>
        </w:rPr>
      </w:pPr>
      <w:r w:rsidRPr="00D73BB9">
        <w:rPr>
          <w:rFonts w:ascii="Times New Roman" w:hAnsi="Times New Roman" w:cs="Times New Roman"/>
          <w:strike/>
          <w:sz w:val="24"/>
          <w:szCs w:val="24"/>
        </w:rPr>
        <w:t xml:space="preserve">considerando o disposto nas Leis n º 6.360, de 23 de setembro de 1976, nº 6.368; de 21 de outubro de 1976, nº 8.078; de 11 de setembro de 1990, nº 8.080; de 19 de setembro de 1990; nº 9.434, de 4 de fevereiro de 1997; nº 9.782, de 26 de janeiro de 1999; nº 9.787, de 10 de fevereiro de l999; no Decreto-Lei nº 986, de 21 de outubro de 1969; no Decreto nº 79.094, de 5 de janeiro de 1977; nº 87, de 15 de abril de 1991; nº 2.268 de 30 de junho de 1997; e nas Resoluções do Grupo Mercado Comum (GMC) já internalizadas no Brasil; e </w:t>
      </w:r>
    </w:p>
    <w:p w14:paraId="6A7D1A91" w14:textId="77777777" w:rsidR="008B0E88" w:rsidRPr="00D73BB9" w:rsidRDefault="008B0E88">
      <w:pPr>
        <w:pStyle w:val="Corpodetexto2"/>
        <w:ind w:firstLine="567"/>
        <w:rPr>
          <w:rFonts w:ascii="Times New Roman" w:hAnsi="Times New Roman" w:cs="Times New Roman"/>
          <w:strike/>
          <w:sz w:val="24"/>
          <w:szCs w:val="24"/>
        </w:rPr>
      </w:pPr>
    </w:p>
    <w:p w14:paraId="6A7D1A92" w14:textId="77777777" w:rsidR="008B0E88" w:rsidRPr="00D73BB9" w:rsidRDefault="008B0E88">
      <w:pPr>
        <w:pStyle w:val="Corpodetexto2"/>
        <w:ind w:firstLine="567"/>
        <w:rPr>
          <w:rFonts w:ascii="Times New Roman" w:hAnsi="Times New Roman" w:cs="Times New Roman"/>
          <w:strike/>
          <w:sz w:val="24"/>
          <w:szCs w:val="24"/>
        </w:rPr>
      </w:pPr>
      <w:r w:rsidRPr="00D73BB9">
        <w:rPr>
          <w:rFonts w:ascii="Times New Roman" w:hAnsi="Times New Roman" w:cs="Times New Roman"/>
          <w:strike/>
          <w:sz w:val="24"/>
          <w:szCs w:val="24"/>
        </w:rPr>
        <w:t xml:space="preserve">considerando a necessidade de promover, em recintos alfandegados, o controle sanitário de mercadorias importadas sob vigilância sanitária. </w:t>
      </w:r>
    </w:p>
    <w:p w14:paraId="6A7D1A93" w14:textId="77777777" w:rsidR="008B0E88" w:rsidRPr="00D73BB9" w:rsidRDefault="008B0E88">
      <w:pPr>
        <w:pStyle w:val="Corpodetexto"/>
        <w:tabs>
          <w:tab w:val="left" w:pos="9923"/>
        </w:tabs>
        <w:ind w:firstLine="567"/>
        <w:rPr>
          <w:strike/>
          <w:sz w:val="24"/>
          <w:szCs w:val="24"/>
        </w:rPr>
      </w:pPr>
    </w:p>
    <w:p w14:paraId="6A7D1A94" w14:textId="543A3293" w:rsidR="008B0E88" w:rsidRPr="00D73BB9" w:rsidRDefault="008B0E88">
      <w:pPr>
        <w:pStyle w:val="Corpodetexto"/>
        <w:tabs>
          <w:tab w:val="left" w:pos="9923"/>
        </w:tabs>
        <w:ind w:firstLine="567"/>
        <w:rPr>
          <w:strike/>
          <w:sz w:val="24"/>
          <w:szCs w:val="24"/>
        </w:rPr>
      </w:pPr>
      <w:r w:rsidRPr="00D73BB9">
        <w:rPr>
          <w:strike/>
          <w:sz w:val="24"/>
          <w:szCs w:val="24"/>
        </w:rPr>
        <w:t xml:space="preserve">considerando a necessidade de estabelecer a documentação necessária a ser apresentada à autoridade sanitária quando da ocorrência de pleitos relacionados à autorização de embarque no exterior, fiscalização e liberação sanitária de mercadorias importadas; </w:t>
      </w:r>
    </w:p>
    <w:p w14:paraId="6A7D1A95" w14:textId="77777777" w:rsidR="008B0E88" w:rsidRPr="00D73BB9" w:rsidRDefault="008B0E88">
      <w:pPr>
        <w:pStyle w:val="Corpodetexto"/>
        <w:tabs>
          <w:tab w:val="left" w:pos="9923"/>
        </w:tabs>
        <w:ind w:firstLine="567"/>
        <w:rPr>
          <w:strike/>
          <w:sz w:val="24"/>
          <w:szCs w:val="24"/>
        </w:rPr>
      </w:pPr>
    </w:p>
    <w:p w14:paraId="6A7D1A96" w14:textId="77777777" w:rsidR="008B0E88" w:rsidRPr="00D73BB9" w:rsidRDefault="008B0E88">
      <w:pPr>
        <w:pStyle w:val="Corpodetexto"/>
        <w:tabs>
          <w:tab w:val="left" w:pos="9923"/>
        </w:tabs>
        <w:ind w:firstLine="567"/>
        <w:rPr>
          <w:strike/>
          <w:sz w:val="24"/>
          <w:szCs w:val="24"/>
        </w:rPr>
      </w:pPr>
      <w:r w:rsidRPr="00D73BB9">
        <w:rPr>
          <w:strike/>
          <w:sz w:val="24"/>
          <w:szCs w:val="24"/>
        </w:rPr>
        <w:t xml:space="preserve">considerando a necessidade de estabelecer procedimentos de fiscalização sanitária relacionados à importação de mercadorias sob vigilância sanitária; </w:t>
      </w:r>
    </w:p>
    <w:p w14:paraId="6A7D1A97" w14:textId="77777777" w:rsidR="008B0E88" w:rsidRPr="00D73BB9" w:rsidRDefault="008B0E88">
      <w:pPr>
        <w:pStyle w:val="Corpodetexto"/>
        <w:tabs>
          <w:tab w:val="left" w:pos="9923"/>
        </w:tabs>
        <w:ind w:firstLine="567"/>
        <w:rPr>
          <w:strike/>
          <w:sz w:val="24"/>
          <w:szCs w:val="24"/>
        </w:rPr>
      </w:pPr>
    </w:p>
    <w:p w14:paraId="6A7D1A98" w14:textId="29B4CC09" w:rsidR="008B0E88" w:rsidRPr="00D73BB9" w:rsidRDefault="008B0E88">
      <w:pPr>
        <w:pStyle w:val="Corpodetexto"/>
        <w:tabs>
          <w:tab w:val="left" w:pos="9923"/>
        </w:tabs>
        <w:ind w:firstLine="567"/>
        <w:rPr>
          <w:b/>
          <w:bCs/>
          <w:i/>
          <w:iCs/>
          <w:strike/>
          <w:sz w:val="24"/>
          <w:szCs w:val="24"/>
          <w:u w:val="single"/>
        </w:rPr>
      </w:pPr>
      <w:r w:rsidRPr="00D73BB9">
        <w:rPr>
          <w:strike/>
          <w:sz w:val="24"/>
          <w:szCs w:val="24"/>
        </w:rPr>
        <w:t xml:space="preserve">considerando a necessidade de definir deveres e obrigações às pessoas, física ou jurídica de direito público ou privado, envolvidas com importação de mercadorias sob vigilância sanitária, </w:t>
      </w:r>
    </w:p>
    <w:p w14:paraId="6A7D1A99" w14:textId="77777777" w:rsidR="008B0E88" w:rsidRPr="00D73BB9" w:rsidRDefault="008B0E88">
      <w:pPr>
        <w:tabs>
          <w:tab w:val="left" w:pos="9923"/>
        </w:tabs>
        <w:ind w:firstLine="567"/>
        <w:jc w:val="both"/>
        <w:rPr>
          <w:strike/>
          <w:sz w:val="24"/>
          <w:szCs w:val="24"/>
        </w:rPr>
      </w:pPr>
    </w:p>
    <w:p w14:paraId="6A7D1A9A" w14:textId="77777777" w:rsidR="008B0E88" w:rsidRPr="00D73BB9" w:rsidRDefault="008B0E88">
      <w:pPr>
        <w:pStyle w:val="Rodap"/>
        <w:tabs>
          <w:tab w:val="clear" w:pos="4419"/>
          <w:tab w:val="clear" w:pos="8838"/>
        </w:tabs>
        <w:ind w:firstLine="567"/>
        <w:jc w:val="both"/>
        <w:rPr>
          <w:strike/>
        </w:rPr>
      </w:pPr>
      <w:r w:rsidRPr="00D73BB9">
        <w:rPr>
          <w:strike/>
        </w:rPr>
        <w:t>adotou a seguinte Resolução de Diretoria Colegiada e eu, Diretor-Presidente Substituto, determino a sua publicação:</w:t>
      </w:r>
    </w:p>
    <w:p w14:paraId="6A7D1A9B" w14:textId="77777777" w:rsidR="008B0E88" w:rsidRPr="00D73BB9" w:rsidRDefault="008B0E88">
      <w:pPr>
        <w:tabs>
          <w:tab w:val="left" w:pos="9923"/>
        </w:tabs>
        <w:ind w:firstLine="567"/>
        <w:jc w:val="both"/>
        <w:rPr>
          <w:strike/>
          <w:sz w:val="24"/>
          <w:szCs w:val="24"/>
        </w:rPr>
      </w:pPr>
    </w:p>
    <w:p w14:paraId="6A7D1A9C" w14:textId="77777777" w:rsidR="008B0E88" w:rsidRPr="00D73BB9" w:rsidRDefault="008B0E88">
      <w:pPr>
        <w:tabs>
          <w:tab w:val="left" w:pos="9923"/>
        </w:tabs>
        <w:ind w:firstLine="567"/>
        <w:jc w:val="both"/>
        <w:rPr>
          <w:strike/>
          <w:sz w:val="24"/>
          <w:szCs w:val="24"/>
        </w:rPr>
      </w:pPr>
      <w:r w:rsidRPr="00D73BB9">
        <w:rPr>
          <w:strike/>
          <w:sz w:val="24"/>
          <w:szCs w:val="24"/>
        </w:rPr>
        <w:t>Art.1º Aprovar, conforme Anexo, o Regulamento Técnico para fins de vigilância sanitária de mercadorias importadas.</w:t>
      </w:r>
    </w:p>
    <w:p w14:paraId="6A7D1A9D" w14:textId="77777777" w:rsidR="008B0E88" w:rsidRPr="00D73BB9" w:rsidRDefault="008B0E88">
      <w:pPr>
        <w:tabs>
          <w:tab w:val="left" w:pos="9923"/>
        </w:tabs>
        <w:ind w:firstLine="567"/>
        <w:jc w:val="both"/>
        <w:rPr>
          <w:strike/>
          <w:sz w:val="24"/>
          <w:szCs w:val="24"/>
        </w:rPr>
      </w:pPr>
    </w:p>
    <w:p w14:paraId="6A7D1A9E" w14:textId="77777777" w:rsidR="008B0E88" w:rsidRPr="00D73BB9" w:rsidRDefault="008B0E88">
      <w:pPr>
        <w:tabs>
          <w:tab w:val="left" w:pos="9923"/>
        </w:tabs>
        <w:ind w:firstLine="567"/>
        <w:jc w:val="both"/>
        <w:rPr>
          <w:strike/>
          <w:sz w:val="24"/>
          <w:szCs w:val="24"/>
        </w:rPr>
      </w:pPr>
      <w:r w:rsidRPr="00D73BB9">
        <w:rPr>
          <w:strike/>
          <w:sz w:val="24"/>
          <w:szCs w:val="24"/>
        </w:rPr>
        <w:t xml:space="preserve">Art.2º A inobservância ou desobediência ao disposto no Regulamento e em seus Anexos, configurarão infração de natureza sanitária, sujeitando os infratores às penalidades previstas na Lei nº </w:t>
      </w:r>
      <w:r w:rsidRPr="00D73BB9">
        <w:rPr>
          <w:strike/>
          <w:sz w:val="24"/>
          <w:szCs w:val="24"/>
        </w:rPr>
        <w:lastRenderedPageBreak/>
        <w:t>6.437, de 20 de agosto de 1977, e suas alterações, sem prejuízo de outras sanções de natureza civil ou penal cabíveis.</w:t>
      </w:r>
    </w:p>
    <w:p w14:paraId="6A7D1AA0" w14:textId="77777777" w:rsidR="001B4F68" w:rsidRDefault="001B4F68">
      <w:pPr>
        <w:tabs>
          <w:tab w:val="left" w:pos="9923"/>
        </w:tabs>
        <w:ind w:firstLine="567"/>
        <w:jc w:val="both"/>
        <w:rPr>
          <w:strike/>
          <w:sz w:val="24"/>
          <w:szCs w:val="24"/>
        </w:rPr>
      </w:pPr>
      <w:bookmarkStart w:id="0" w:name="_GoBack"/>
      <w:bookmarkEnd w:id="0"/>
    </w:p>
    <w:p w14:paraId="6A7D1AA2" w14:textId="532A5D8F" w:rsidR="00964484" w:rsidRPr="00D73BB9" w:rsidRDefault="008B0E88" w:rsidP="00964484">
      <w:pPr>
        <w:tabs>
          <w:tab w:val="left" w:pos="9923"/>
        </w:tabs>
        <w:ind w:firstLine="567"/>
        <w:jc w:val="both"/>
        <w:rPr>
          <w:strike/>
          <w:sz w:val="24"/>
          <w:szCs w:val="24"/>
        </w:rPr>
      </w:pPr>
      <w:r w:rsidRPr="00D73BB9">
        <w:rPr>
          <w:strike/>
          <w:sz w:val="24"/>
          <w:szCs w:val="24"/>
        </w:rPr>
        <w:t>Art.3º Esta Resolução entrará em vigência a contar do dia 1º de fevereiro de 2003, quando serão revogadas a Portaria SVS/MS n.º 772, de 02 de outubro de 1998; a Resolução RDC/ANVISA n.º 19, de 18 de janeiro de 2002; a Instrução Normativa SVS, nº 1, de 16 de dezembro de 1996; a Portaria MS/SVS nº 331, de 06 de maio de 1998 e Portaria MS/SVS nº996, de 10 de dezembro de 1998.</w:t>
      </w:r>
      <w:r w:rsidR="00CE56BE" w:rsidRPr="00D73BB9">
        <w:rPr>
          <w:strike/>
          <w:sz w:val="24"/>
          <w:szCs w:val="24"/>
        </w:rPr>
        <w:t xml:space="preserve"> </w:t>
      </w:r>
      <w:r w:rsidR="00964484" w:rsidRPr="00D73BB9">
        <w:rPr>
          <w:b/>
          <w:strike/>
          <w:color w:val="0000FF"/>
          <w:sz w:val="24"/>
          <w:szCs w:val="24"/>
        </w:rPr>
        <w:t>(</w:t>
      </w:r>
      <w:r w:rsidR="00964484">
        <w:rPr>
          <w:b/>
          <w:strike/>
          <w:color w:val="0000FF"/>
          <w:sz w:val="24"/>
          <w:szCs w:val="24"/>
        </w:rPr>
        <w:t>P</w:t>
      </w:r>
      <w:r w:rsidR="00964484" w:rsidRPr="00D73BB9">
        <w:rPr>
          <w:b/>
          <w:strike/>
          <w:color w:val="0000FF"/>
          <w:sz w:val="24"/>
          <w:szCs w:val="24"/>
        </w:rPr>
        <w:t>razo de vigência</w:t>
      </w:r>
      <w:r w:rsidR="00964484">
        <w:rPr>
          <w:b/>
          <w:strike/>
          <w:color w:val="0000FF"/>
          <w:sz w:val="24"/>
          <w:szCs w:val="24"/>
        </w:rPr>
        <w:t xml:space="preserve"> prorrogado</w:t>
      </w:r>
      <w:r w:rsidR="00964484" w:rsidRPr="00D73BB9">
        <w:rPr>
          <w:b/>
          <w:strike/>
          <w:color w:val="0000FF"/>
          <w:sz w:val="24"/>
          <w:szCs w:val="24"/>
        </w:rPr>
        <w:t xml:space="preserve"> </w:t>
      </w:r>
      <w:r w:rsidR="0079128D">
        <w:rPr>
          <w:b/>
          <w:strike/>
          <w:color w:val="0000FF"/>
          <w:sz w:val="24"/>
          <w:szCs w:val="24"/>
        </w:rPr>
        <w:t>até</w:t>
      </w:r>
      <w:r w:rsidR="00964484" w:rsidRPr="00D73BB9">
        <w:rPr>
          <w:b/>
          <w:strike/>
          <w:color w:val="0000FF"/>
          <w:sz w:val="24"/>
          <w:szCs w:val="24"/>
        </w:rPr>
        <w:t xml:space="preserve"> 31 de março de 20</w:t>
      </w:r>
      <w:r w:rsidR="00964484">
        <w:rPr>
          <w:b/>
          <w:strike/>
          <w:color w:val="0000FF"/>
          <w:sz w:val="24"/>
          <w:szCs w:val="24"/>
        </w:rPr>
        <w:t xml:space="preserve">03 pela </w:t>
      </w:r>
      <w:r w:rsidR="0079128D">
        <w:rPr>
          <w:b/>
          <w:strike/>
          <w:color w:val="0000FF"/>
          <w:sz w:val="24"/>
          <w:szCs w:val="24"/>
        </w:rPr>
        <w:t>Resolução-</w:t>
      </w:r>
      <w:r w:rsidR="00964484" w:rsidRPr="00D73BB9">
        <w:rPr>
          <w:b/>
          <w:strike/>
          <w:color w:val="0000FF"/>
          <w:sz w:val="24"/>
          <w:szCs w:val="24"/>
        </w:rPr>
        <w:t>RDC nº 20, de 30 de janeiro de 2003)</w:t>
      </w:r>
    </w:p>
    <w:p w14:paraId="6A7D1AA3" w14:textId="77777777" w:rsidR="008B0E88" w:rsidRPr="00D73BB9" w:rsidRDefault="008B0E88" w:rsidP="00964484">
      <w:pPr>
        <w:tabs>
          <w:tab w:val="left" w:pos="9923"/>
        </w:tabs>
        <w:ind w:firstLine="567"/>
        <w:jc w:val="both"/>
        <w:rPr>
          <w:b/>
          <w:bCs/>
          <w:strike/>
        </w:rPr>
      </w:pPr>
    </w:p>
    <w:p w14:paraId="6A7D1AA4" w14:textId="77777777" w:rsidR="008B0E88" w:rsidRPr="00E66D2C" w:rsidRDefault="008B0E88">
      <w:pPr>
        <w:rPr>
          <w:sz w:val="24"/>
          <w:szCs w:val="24"/>
        </w:rPr>
      </w:pPr>
    </w:p>
    <w:p w14:paraId="6A7D1AA5" w14:textId="77777777" w:rsidR="008B0E88" w:rsidRPr="00E66D2C" w:rsidRDefault="008B0E88">
      <w:pPr>
        <w:pStyle w:val="Cabealho"/>
        <w:tabs>
          <w:tab w:val="clear" w:pos="4419"/>
          <w:tab w:val="clear" w:pos="8838"/>
        </w:tabs>
        <w:rPr>
          <w:sz w:val="24"/>
          <w:szCs w:val="24"/>
        </w:rPr>
      </w:pPr>
    </w:p>
    <w:p w14:paraId="6A7D1AA6" w14:textId="77777777" w:rsidR="008B0E88" w:rsidRPr="00E66D2C" w:rsidRDefault="008B0E88">
      <w:pPr>
        <w:jc w:val="center"/>
        <w:rPr>
          <w:sz w:val="24"/>
          <w:szCs w:val="24"/>
        </w:rPr>
      </w:pPr>
      <w:r w:rsidRPr="00E66D2C">
        <w:rPr>
          <w:sz w:val="24"/>
          <w:szCs w:val="24"/>
        </w:rPr>
        <w:t>CLAUDIO MAIEROVITCH PESSANHA HENRIQUES</w:t>
      </w:r>
    </w:p>
    <w:p w14:paraId="6A7D1AA7" w14:textId="77777777" w:rsidR="008B0E88" w:rsidRPr="00E66D2C" w:rsidRDefault="008B0E88">
      <w:pPr>
        <w:rPr>
          <w:sz w:val="24"/>
          <w:szCs w:val="24"/>
        </w:rPr>
      </w:pPr>
    </w:p>
    <w:p w14:paraId="6A7D1AA8" w14:textId="77777777" w:rsidR="008B0E88" w:rsidRPr="00E66D2C" w:rsidRDefault="008B0E88">
      <w:pPr>
        <w:pStyle w:val="Ttulo1"/>
        <w:ind w:firstLine="567"/>
        <w:rPr>
          <w:b w:val="0"/>
          <w:bCs w:val="0"/>
        </w:rPr>
      </w:pPr>
    </w:p>
    <w:p w14:paraId="6A7D1AA9" w14:textId="77777777" w:rsidR="008B0E88" w:rsidRPr="003C7CB8" w:rsidRDefault="008B0E88" w:rsidP="00115C22">
      <w:pPr>
        <w:pStyle w:val="Ttulo1"/>
        <w:ind w:hanging="142"/>
        <w:rPr>
          <w:bCs w:val="0"/>
          <w:strike/>
        </w:rPr>
      </w:pPr>
      <w:r w:rsidRPr="003C7CB8">
        <w:rPr>
          <w:bCs w:val="0"/>
          <w:strike/>
        </w:rPr>
        <w:t>ANEXO I</w:t>
      </w:r>
    </w:p>
    <w:p w14:paraId="6A7D1AAA" w14:textId="77777777" w:rsidR="008B0E88" w:rsidRPr="003C7CB8" w:rsidRDefault="008B0E88" w:rsidP="00115C22">
      <w:pPr>
        <w:ind w:hanging="142"/>
        <w:jc w:val="center"/>
        <w:rPr>
          <w:b/>
          <w:strike/>
          <w:sz w:val="24"/>
          <w:szCs w:val="24"/>
        </w:rPr>
      </w:pPr>
    </w:p>
    <w:p w14:paraId="6A7D1AAB" w14:textId="77777777" w:rsidR="008B0E88" w:rsidRPr="003C7CB8" w:rsidRDefault="008B0E88" w:rsidP="00115C22">
      <w:pPr>
        <w:ind w:hanging="142"/>
        <w:jc w:val="center"/>
        <w:rPr>
          <w:b/>
          <w:strike/>
          <w:sz w:val="24"/>
          <w:szCs w:val="24"/>
        </w:rPr>
      </w:pPr>
      <w:r w:rsidRPr="003C7CB8">
        <w:rPr>
          <w:b/>
          <w:strike/>
          <w:sz w:val="24"/>
          <w:szCs w:val="24"/>
        </w:rPr>
        <w:t xml:space="preserve">REGULAMENTO TÉCNICO PARA FINS DE VIGILÂNCIA SANITÁRIA DE MERCADORIAS IMPORTADAS </w:t>
      </w:r>
    </w:p>
    <w:p w14:paraId="6A7D1AAC" w14:textId="77777777" w:rsidR="008B0E88" w:rsidRPr="003C7CB8" w:rsidRDefault="008B0E88" w:rsidP="00115C22">
      <w:pPr>
        <w:pStyle w:val="Ttulo1"/>
        <w:ind w:hanging="142"/>
        <w:rPr>
          <w:bCs w:val="0"/>
          <w:strike/>
        </w:rPr>
      </w:pPr>
    </w:p>
    <w:p w14:paraId="6A7D1AAD" w14:textId="77777777" w:rsidR="008B0E88" w:rsidRDefault="008B0E88" w:rsidP="00115C22">
      <w:pPr>
        <w:pStyle w:val="Ttulo1"/>
        <w:ind w:hanging="142"/>
        <w:rPr>
          <w:bCs w:val="0"/>
          <w:strike/>
        </w:rPr>
      </w:pPr>
      <w:r w:rsidRPr="003C7CB8">
        <w:rPr>
          <w:bCs w:val="0"/>
          <w:strike/>
        </w:rPr>
        <w:t>TÍTULO I</w:t>
      </w:r>
    </w:p>
    <w:p w14:paraId="6A7D1AAE" w14:textId="77777777" w:rsidR="009361C5" w:rsidRPr="009361C5" w:rsidRDefault="009361C5" w:rsidP="00115C22">
      <w:pPr>
        <w:ind w:hanging="142"/>
      </w:pPr>
    </w:p>
    <w:p w14:paraId="6A7D1AAF" w14:textId="77777777" w:rsidR="008B0E88" w:rsidRPr="003C7CB8" w:rsidRDefault="008B0E88" w:rsidP="00115C22">
      <w:pPr>
        <w:pStyle w:val="Ttulo1"/>
        <w:ind w:hanging="142"/>
        <w:rPr>
          <w:bCs w:val="0"/>
          <w:strike/>
        </w:rPr>
      </w:pPr>
      <w:r w:rsidRPr="003C7CB8">
        <w:rPr>
          <w:bCs w:val="0"/>
          <w:strike/>
        </w:rPr>
        <w:t>TERMINOLOGIA BÁSICA</w:t>
      </w:r>
    </w:p>
    <w:p w14:paraId="6A7D1AB0" w14:textId="77777777" w:rsidR="008B0E88" w:rsidRPr="003C7CB8" w:rsidRDefault="008B0E88">
      <w:pPr>
        <w:tabs>
          <w:tab w:val="left" w:pos="9923"/>
        </w:tabs>
        <w:ind w:firstLine="567"/>
        <w:jc w:val="both"/>
        <w:rPr>
          <w:strike/>
          <w:sz w:val="24"/>
          <w:szCs w:val="24"/>
        </w:rPr>
      </w:pPr>
    </w:p>
    <w:p w14:paraId="6A7D1AB1" w14:textId="77777777" w:rsidR="008B0E88" w:rsidRPr="003C7CB8" w:rsidRDefault="008B0E88">
      <w:pPr>
        <w:tabs>
          <w:tab w:val="left" w:pos="9923"/>
        </w:tabs>
        <w:ind w:firstLine="567"/>
        <w:jc w:val="both"/>
        <w:rPr>
          <w:strike/>
          <w:sz w:val="24"/>
          <w:szCs w:val="24"/>
        </w:rPr>
      </w:pPr>
      <w:r w:rsidRPr="003C7CB8">
        <w:rPr>
          <w:strike/>
          <w:sz w:val="24"/>
          <w:szCs w:val="24"/>
        </w:rPr>
        <w:t xml:space="preserve">Art.1º Para o efeito do disposto neste Regulamento, definir-se-á por: </w:t>
      </w:r>
    </w:p>
    <w:p w14:paraId="6A7D1AB2" w14:textId="77777777" w:rsidR="008B0E88" w:rsidRPr="003C7CB8" w:rsidRDefault="008B0E88">
      <w:pPr>
        <w:tabs>
          <w:tab w:val="left" w:pos="3914"/>
          <w:tab w:val="left" w:pos="9923"/>
        </w:tabs>
        <w:ind w:firstLine="567"/>
        <w:jc w:val="both"/>
        <w:rPr>
          <w:strike/>
          <w:sz w:val="24"/>
          <w:szCs w:val="24"/>
        </w:rPr>
      </w:pPr>
    </w:p>
    <w:p w14:paraId="6A7D1AB3" w14:textId="77777777" w:rsidR="008B0E88" w:rsidRPr="003C7CB8" w:rsidRDefault="008B0E88">
      <w:pPr>
        <w:tabs>
          <w:tab w:val="left" w:pos="3914"/>
          <w:tab w:val="left" w:pos="9923"/>
        </w:tabs>
        <w:ind w:firstLine="567"/>
        <w:jc w:val="both"/>
        <w:rPr>
          <w:strike/>
          <w:sz w:val="24"/>
          <w:szCs w:val="24"/>
        </w:rPr>
      </w:pPr>
      <w:r w:rsidRPr="003C7CB8">
        <w:rPr>
          <w:strike/>
          <w:sz w:val="24"/>
          <w:szCs w:val="24"/>
        </w:rPr>
        <w:t>I – Amostra:</w:t>
      </w:r>
      <w:r w:rsidRPr="003C7CB8">
        <w:rPr>
          <w:b/>
          <w:bCs/>
          <w:i/>
          <w:iCs/>
          <w:strike/>
          <w:sz w:val="24"/>
          <w:szCs w:val="24"/>
        </w:rPr>
        <w:t xml:space="preserve"> </w:t>
      </w:r>
      <w:r w:rsidRPr="003C7CB8">
        <w:rPr>
          <w:strike/>
          <w:sz w:val="24"/>
          <w:szCs w:val="24"/>
        </w:rPr>
        <w:t>é</w:t>
      </w:r>
      <w:r w:rsidRPr="003C7CB8">
        <w:rPr>
          <w:b/>
          <w:bCs/>
          <w:i/>
          <w:iCs/>
          <w:strike/>
          <w:sz w:val="24"/>
          <w:szCs w:val="24"/>
        </w:rPr>
        <w:t xml:space="preserve"> </w:t>
      </w:r>
      <w:r w:rsidRPr="003C7CB8">
        <w:rPr>
          <w:strike/>
          <w:sz w:val="24"/>
          <w:szCs w:val="24"/>
        </w:rPr>
        <w:t>representada por quantidade, fragmentos ou partes de qualquer matéria-prima, produto ou demais bens de que trata este Regulamento, estritamente necessários para dar a conhecer sua natureza, espécie e qualidade;</w:t>
      </w:r>
    </w:p>
    <w:p w14:paraId="6A7D1AB4" w14:textId="77777777" w:rsidR="008B0E88" w:rsidRPr="003C7CB8" w:rsidRDefault="008B0E88">
      <w:pPr>
        <w:tabs>
          <w:tab w:val="left" w:pos="9923"/>
        </w:tabs>
        <w:ind w:firstLine="567"/>
        <w:jc w:val="both"/>
        <w:rPr>
          <w:strike/>
          <w:sz w:val="24"/>
          <w:szCs w:val="24"/>
        </w:rPr>
      </w:pPr>
    </w:p>
    <w:p w14:paraId="6A7D1AB5" w14:textId="77777777" w:rsidR="008B0E88" w:rsidRPr="003C7CB8" w:rsidRDefault="008B0E88">
      <w:pPr>
        <w:tabs>
          <w:tab w:val="left" w:pos="9923"/>
        </w:tabs>
        <w:ind w:firstLine="567"/>
        <w:jc w:val="both"/>
        <w:rPr>
          <w:strike/>
          <w:sz w:val="24"/>
          <w:szCs w:val="24"/>
        </w:rPr>
      </w:pPr>
      <w:r w:rsidRPr="003C7CB8">
        <w:rPr>
          <w:strike/>
          <w:sz w:val="24"/>
          <w:szCs w:val="24"/>
        </w:rPr>
        <w:t>II - Análise fiscal: é aquela efetuada sobre as mercadorias de que tratam este Regulamento, em caráter de rotina, para a apuração de infração ou verificação de sua conformidade com os padrões estabelecidos em legislação sanitária pertinente;</w:t>
      </w:r>
    </w:p>
    <w:p w14:paraId="6A7D1AB6" w14:textId="77777777" w:rsidR="008B0E88" w:rsidRPr="003C7CB8" w:rsidRDefault="008B0E88">
      <w:pPr>
        <w:tabs>
          <w:tab w:val="left" w:pos="9923"/>
        </w:tabs>
        <w:ind w:firstLine="567"/>
        <w:jc w:val="both"/>
        <w:rPr>
          <w:strike/>
          <w:sz w:val="24"/>
          <w:szCs w:val="24"/>
        </w:rPr>
      </w:pPr>
    </w:p>
    <w:p w14:paraId="6A7D1AB7" w14:textId="77777777" w:rsidR="008B0E88" w:rsidRPr="003C7CB8" w:rsidRDefault="008B0E88">
      <w:pPr>
        <w:tabs>
          <w:tab w:val="left" w:pos="9923"/>
        </w:tabs>
        <w:ind w:firstLine="567"/>
        <w:jc w:val="both"/>
        <w:rPr>
          <w:strike/>
          <w:sz w:val="24"/>
          <w:szCs w:val="24"/>
        </w:rPr>
      </w:pPr>
      <w:r w:rsidRPr="003C7CB8">
        <w:rPr>
          <w:strike/>
          <w:sz w:val="24"/>
          <w:szCs w:val="24"/>
        </w:rPr>
        <w:t>III - Análise de controle: é aquela efetuada, antes da entrega ao consumo ou da entrada em processo de fabricação, em matérias–primas e produtos de que tratam este Regulamento, destinada a comprovar a sua conformidade com seu padrão de identidade e qualidade, de acordo com os dispositivos legais vigentes ou com o respectivo registro na ANVISA;</w:t>
      </w:r>
    </w:p>
    <w:p w14:paraId="6A7D1AB8" w14:textId="77777777" w:rsidR="008B0E88" w:rsidRPr="003C7CB8" w:rsidRDefault="008B0E88">
      <w:pPr>
        <w:tabs>
          <w:tab w:val="left" w:pos="3914"/>
          <w:tab w:val="left" w:pos="9923"/>
        </w:tabs>
        <w:ind w:firstLine="567"/>
        <w:jc w:val="both"/>
        <w:rPr>
          <w:strike/>
          <w:sz w:val="24"/>
          <w:szCs w:val="24"/>
        </w:rPr>
      </w:pPr>
    </w:p>
    <w:p w14:paraId="6A7D1AB9"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IV - Autorização de embarque: é a autorização a ser concedida pela ANVISA à importação de mercadorias, sujeitas à anuência prévia a seu embarque no exterior;</w:t>
      </w:r>
    </w:p>
    <w:p w14:paraId="6A7D1ABA" w14:textId="77777777" w:rsidR="008B0E88" w:rsidRPr="003C7CB8" w:rsidRDefault="008B0E88">
      <w:pPr>
        <w:pStyle w:val="Corpodetexto2"/>
        <w:ind w:firstLine="567"/>
        <w:rPr>
          <w:rFonts w:ascii="Times New Roman" w:hAnsi="Times New Roman" w:cs="Times New Roman"/>
          <w:strike/>
          <w:sz w:val="24"/>
          <w:szCs w:val="24"/>
        </w:rPr>
      </w:pPr>
    </w:p>
    <w:p w14:paraId="6A7D1ABB"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V - Autoridade sanitária: autoridade que tem diretamente a seu cargo, em sua demarcação territorial, a aplicação das medidas sanitárias apropriadas de acordo com as Leis e Regulamentos vigentes no território nacional e tratados e outros atos internacionais dos quais o Brasil é signatário;</w:t>
      </w:r>
    </w:p>
    <w:p w14:paraId="6A7D1ABC" w14:textId="77777777" w:rsidR="008B0E88" w:rsidRPr="003C7CB8" w:rsidRDefault="008B0E88">
      <w:pPr>
        <w:pStyle w:val="Corpodetexto2"/>
        <w:ind w:firstLine="567"/>
        <w:rPr>
          <w:rFonts w:ascii="Times New Roman" w:hAnsi="Times New Roman" w:cs="Times New Roman"/>
          <w:b/>
          <w:bCs/>
          <w:i/>
          <w:iCs/>
          <w:strike/>
          <w:sz w:val="24"/>
          <w:szCs w:val="24"/>
          <w:u w:val="single"/>
        </w:rPr>
      </w:pPr>
    </w:p>
    <w:p w14:paraId="6A7D1ABD"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VI – Bagagem: para efeitos deste Regulamento, é o conjunto de bens de viajantes que, pela quantidade e </w:t>
      </w:r>
      <w:proofErr w:type="spellStart"/>
      <w:r w:rsidRPr="003C7CB8">
        <w:rPr>
          <w:rFonts w:ascii="Times New Roman" w:hAnsi="Times New Roman" w:cs="Times New Roman"/>
          <w:strike/>
          <w:sz w:val="24"/>
          <w:szCs w:val="24"/>
        </w:rPr>
        <w:t>freqüência</w:t>
      </w:r>
      <w:proofErr w:type="spellEnd"/>
      <w:r w:rsidRPr="003C7CB8">
        <w:rPr>
          <w:rFonts w:ascii="Times New Roman" w:hAnsi="Times New Roman" w:cs="Times New Roman"/>
          <w:strike/>
          <w:sz w:val="24"/>
          <w:szCs w:val="24"/>
        </w:rPr>
        <w:t xml:space="preserve">, não revele destino comercial; </w:t>
      </w:r>
    </w:p>
    <w:p w14:paraId="6A7D1ABE" w14:textId="77777777" w:rsidR="008B0E88" w:rsidRPr="003C7CB8" w:rsidRDefault="008B0E88">
      <w:pPr>
        <w:tabs>
          <w:tab w:val="left" w:pos="3914"/>
          <w:tab w:val="left" w:pos="9923"/>
        </w:tabs>
        <w:ind w:firstLine="567"/>
        <w:jc w:val="both"/>
        <w:rPr>
          <w:strike/>
          <w:sz w:val="24"/>
          <w:szCs w:val="24"/>
        </w:rPr>
      </w:pPr>
    </w:p>
    <w:p w14:paraId="6A7D1ABF" w14:textId="77777777" w:rsidR="008B0E88" w:rsidRPr="003C7CB8" w:rsidRDefault="008B0E88">
      <w:pPr>
        <w:tabs>
          <w:tab w:val="left" w:pos="3914"/>
          <w:tab w:val="left" w:pos="9923"/>
        </w:tabs>
        <w:ind w:firstLine="567"/>
        <w:jc w:val="both"/>
        <w:rPr>
          <w:strike/>
          <w:sz w:val="24"/>
          <w:szCs w:val="24"/>
        </w:rPr>
      </w:pPr>
      <w:r w:rsidRPr="003C7CB8">
        <w:rPr>
          <w:strike/>
          <w:sz w:val="24"/>
          <w:szCs w:val="24"/>
        </w:rPr>
        <w:t>VII - Bioequivalência: é a demonstração de equivalência farmacêutica entre produtos apresentados sob a mesma forma farmacêutica, contendo idêntica composição qualitativa e quantitativa de princípio ativo ou de princípios ativos, e que tenham comparável biodisponibilidade, quando estudados sob um mesmo desenho experimental;</w:t>
      </w:r>
    </w:p>
    <w:p w14:paraId="6A7D1AC0" w14:textId="77777777" w:rsidR="008B0E88" w:rsidRPr="003C7CB8" w:rsidRDefault="008B0E88">
      <w:pPr>
        <w:tabs>
          <w:tab w:val="left" w:pos="3914"/>
          <w:tab w:val="left" w:pos="9923"/>
        </w:tabs>
        <w:ind w:firstLine="567"/>
        <w:jc w:val="both"/>
        <w:rPr>
          <w:strike/>
          <w:sz w:val="24"/>
          <w:szCs w:val="24"/>
        </w:rPr>
      </w:pPr>
      <w:r w:rsidRPr="003C7CB8">
        <w:rPr>
          <w:strike/>
          <w:sz w:val="24"/>
          <w:szCs w:val="24"/>
        </w:rPr>
        <w:t>VIII - Biodisponibilidade: indica a velocidade e a extensão de absorção de um princípio ativo em uma forma de dosagem, com base em sua curva concentração/tempo na circulação sistêmica ou sua excreção na urina;</w:t>
      </w:r>
    </w:p>
    <w:p w14:paraId="6A7D1AC1" w14:textId="77777777" w:rsidR="008B0E88" w:rsidRPr="003C7CB8" w:rsidRDefault="008B0E88">
      <w:pPr>
        <w:tabs>
          <w:tab w:val="left" w:pos="3914"/>
          <w:tab w:val="left" w:pos="9923"/>
        </w:tabs>
        <w:ind w:firstLine="567"/>
        <w:jc w:val="both"/>
        <w:rPr>
          <w:strike/>
          <w:sz w:val="24"/>
          <w:szCs w:val="24"/>
        </w:rPr>
      </w:pPr>
    </w:p>
    <w:p w14:paraId="6A7D1AC2" w14:textId="77777777" w:rsidR="008B0E88" w:rsidRPr="003C7CB8" w:rsidRDefault="008B0E88">
      <w:pPr>
        <w:tabs>
          <w:tab w:val="left" w:pos="3914"/>
          <w:tab w:val="left" w:pos="9923"/>
        </w:tabs>
        <w:ind w:firstLine="567"/>
        <w:jc w:val="both"/>
        <w:rPr>
          <w:strike/>
          <w:sz w:val="24"/>
          <w:szCs w:val="24"/>
        </w:rPr>
      </w:pPr>
      <w:r w:rsidRPr="003C7CB8">
        <w:rPr>
          <w:strike/>
          <w:sz w:val="24"/>
          <w:szCs w:val="24"/>
        </w:rPr>
        <w:t xml:space="preserve">IX- Conhecimento de Embarque: Documento emitido pelo transportador ou consolidador, constitutivo do contrato de transporte internacional e prova de propriedade da mercadoria para o importador </w:t>
      </w:r>
      <w:proofErr w:type="gramStart"/>
      <w:r w:rsidRPr="003C7CB8">
        <w:rPr>
          <w:strike/>
          <w:sz w:val="24"/>
          <w:szCs w:val="24"/>
        </w:rPr>
        <w:t>( Carga</w:t>
      </w:r>
      <w:proofErr w:type="gramEnd"/>
      <w:r w:rsidRPr="003C7CB8">
        <w:rPr>
          <w:strike/>
          <w:sz w:val="24"/>
          <w:szCs w:val="24"/>
        </w:rPr>
        <w:t xml:space="preserve"> embarcada aérea – Air </w:t>
      </w:r>
      <w:proofErr w:type="spellStart"/>
      <w:r w:rsidRPr="003C7CB8">
        <w:rPr>
          <w:strike/>
          <w:sz w:val="24"/>
          <w:szCs w:val="24"/>
        </w:rPr>
        <w:t>Waybill</w:t>
      </w:r>
      <w:proofErr w:type="spellEnd"/>
      <w:r w:rsidRPr="003C7CB8">
        <w:rPr>
          <w:strike/>
          <w:sz w:val="24"/>
          <w:szCs w:val="24"/>
        </w:rPr>
        <w:t xml:space="preserve"> ( AWB), Carga embarcada aquática – Bill </w:t>
      </w:r>
      <w:proofErr w:type="spellStart"/>
      <w:r w:rsidRPr="003C7CB8">
        <w:rPr>
          <w:strike/>
          <w:sz w:val="24"/>
          <w:szCs w:val="24"/>
        </w:rPr>
        <w:t>Landing</w:t>
      </w:r>
      <w:proofErr w:type="spellEnd"/>
      <w:r w:rsidRPr="003C7CB8">
        <w:rPr>
          <w:strike/>
          <w:sz w:val="24"/>
          <w:szCs w:val="24"/>
        </w:rPr>
        <w:t xml:space="preserve"> ( BL) e Carga embarcada terrestre : Conhecimento de Transporte Internacional por Rodovia (CTR);</w:t>
      </w:r>
    </w:p>
    <w:p w14:paraId="6A7D1AC3" w14:textId="77777777" w:rsidR="008B0E88" w:rsidRPr="003C7CB8" w:rsidRDefault="008B0E88">
      <w:pPr>
        <w:tabs>
          <w:tab w:val="left" w:pos="3914"/>
          <w:tab w:val="left" w:pos="9923"/>
        </w:tabs>
        <w:ind w:firstLine="567"/>
        <w:jc w:val="both"/>
        <w:rPr>
          <w:strike/>
          <w:sz w:val="24"/>
          <w:szCs w:val="24"/>
        </w:rPr>
      </w:pPr>
    </w:p>
    <w:p w14:paraId="6A7D1AC4" w14:textId="77777777" w:rsidR="008B0E88" w:rsidRPr="003C7CB8" w:rsidRDefault="008B0E88">
      <w:pPr>
        <w:tabs>
          <w:tab w:val="left" w:pos="3914"/>
          <w:tab w:val="left" w:pos="9923"/>
        </w:tabs>
        <w:ind w:firstLine="567"/>
        <w:jc w:val="both"/>
        <w:rPr>
          <w:strike/>
          <w:sz w:val="24"/>
          <w:szCs w:val="24"/>
        </w:rPr>
      </w:pPr>
      <w:r w:rsidRPr="003C7CB8">
        <w:rPr>
          <w:strike/>
          <w:sz w:val="24"/>
          <w:szCs w:val="24"/>
        </w:rPr>
        <w:t>X - Controle de qualidade: é o conjunto de medidas destinadas a verificar a qualidade de cada lote de mercadorias sob vigilância sanitária, objetivando verificar se satisfazem as normas de atividade, pureza, eficácia e segurança;</w:t>
      </w:r>
    </w:p>
    <w:p w14:paraId="6A7D1AC5" w14:textId="77777777" w:rsidR="008B0E88" w:rsidRPr="003C7CB8" w:rsidRDefault="008B0E88">
      <w:pPr>
        <w:tabs>
          <w:tab w:val="left" w:pos="3914"/>
          <w:tab w:val="left" w:pos="9923"/>
        </w:tabs>
        <w:ind w:firstLine="567"/>
        <w:jc w:val="both"/>
        <w:rPr>
          <w:strike/>
          <w:sz w:val="24"/>
          <w:szCs w:val="24"/>
        </w:rPr>
      </w:pPr>
    </w:p>
    <w:p w14:paraId="6A7D1AC6" w14:textId="77777777" w:rsidR="008B0E88" w:rsidRPr="003C7CB8" w:rsidRDefault="008B0E88">
      <w:pPr>
        <w:tabs>
          <w:tab w:val="left" w:pos="3914"/>
          <w:tab w:val="left" w:pos="9923"/>
        </w:tabs>
        <w:ind w:firstLine="567"/>
        <w:jc w:val="both"/>
        <w:rPr>
          <w:strike/>
          <w:sz w:val="24"/>
          <w:szCs w:val="24"/>
        </w:rPr>
      </w:pPr>
      <w:r w:rsidRPr="003C7CB8">
        <w:rPr>
          <w:strike/>
          <w:sz w:val="24"/>
          <w:szCs w:val="24"/>
        </w:rPr>
        <w:t>XI – Desembaraço aduaneiro de importação: é o ato final do despacho aduaneiro;</w:t>
      </w:r>
    </w:p>
    <w:p w14:paraId="6A7D1AC7" w14:textId="77777777" w:rsidR="008B0E88" w:rsidRPr="003C7CB8" w:rsidRDefault="008B0E88">
      <w:pPr>
        <w:tabs>
          <w:tab w:val="left" w:pos="3914"/>
          <w:tab w:val="left" w:pos="9923"/>
        </w:tabs>
        <w:ind w:firstLine="567"/>
        <w:jc w:val="both"/>
        <w:rPr>
          <w:strike/>
          <w:sz w:val="24"/>
          <w:szCs w:val="24"/>
        </w:rPr>
      </w:pPr>
    </w:p>
    <w:p w14:paraId="6A7D1AC8" w14:textId="77777777" w:rsidR="008B0E88" w:rsidRPr="003C7CB8" w:rsidRDefault="008B0E88">
      <w:pPr>
        <w:tabs>
          <w:tab w:val="left" w:pos="3914"/>
          <w:tab w:val="left" w:pos="9923"/>
        </w:tabs>
        <w:ind w:firstLine="567"/>
        <w:jc w:val="both"/>
        <w:rPr>
          <w:strike/>
          <w:sz w:val="24"/>
          <w:szCs w:val="24"/>
        </w:rPr>
      </w:pPr>
      <w:r w:rsidRPr="003C7CB8">
        <w:rPr>
          <w:strike/>
          <w:sz w:val="24"/>
          <w:szCs w:val="24"/>
        </w:rPr>
        <w:t>XII- Despacho aduaneiro de importação: é o procedimento fiscal em que é verificada a exatidão dos dados declarados pelo importador em relação à mercadoria importada, a título definitivo ou não, aos documentos apresentados e à legislação pertinente, com vista ao seu desembaraço aduaneiro</w:t>
      </w:r>
      <w:r w:rsidRPr="003C7CB8">
        <w:rPr>
          <w:i/>
          <w:iCs/>
          <w:strike/>
          <w:sz w:val="24"/>
          <w:szCs w:val="24"/>
        </w:rPr>
        <w:t>;</w:t>
      </w:r>
    </w:p>
    <w:p w14:paraId="6A7D1AC9" w14:textId="77777777" w:rsidR="008B0E88" w:rsidRPr="003C7CB8" w:rsidRDefault="008B0E88">
      <w:pPr>
        <w:tabs>
          <w:tab w:val="left" w:pos="9923"/>
        </w:tabs>
        <w:ind w:firstLine="567"/>
        <w:jc w:val="both"/>
        <w:rPr>
          <w:strike/>
          <w:sz w:val="24"/>
          <w:szCs w:val="24"/>
        </w:rPr>
      </w:pPr>
    </w:p>
    <w:p w14:paraId="6A7D1ACA" w14:textId="77777777" w:rsidR="008B0E88" w:rsidRPr="003C7CB8" w:rsidRDefault="008B0E88">
      <w:pPr>
        <w:ind w:firstLine="567"/>
        <w:jc w:val="both"/>
        <w:rPr>
          <w:strike/>
          <w:sz w:val="24"/>
          <w:szCs w:val="24"/>
        </w:rPr>
      </w:pPr>
      <w:r w:rsidRPr="003C7CB8">
        <w:rPr>
          <w:strike/>
          <w:sz w:val="24"/>
          <w:szCs w:val="24"/>
        </w:rPr>
        <w:t>XIII - Despacho antecipado: é a</w:t>
      </w:r>
      <w:r w:rsidRPr="003C7CB8">
        <w:rPr>
          <w:b/>
          <w:bCs/>
          <w:strike/>
          <w:sz w:val="24"/>
          <w:szCs w:val="24"/>
        </w:rPr>
        <w:t xml:space="preserve"> </w:t>
      </w:r>
      <w:r w:rsidRPr="003C7CB8">
        <w:rPr>
          <w:strike/>
          <w:sz w:val="24"/>
          <w:szCs w:val="24"/>
        </w:rPr>
        <w:t>modalidade de despacho aduaneiro de mercadorias em que o registro da declaração de importação - DI pode ser feito, na unidade de despacho, antes da chegada das mercadorias;</w:t>
      </w:r>
    </w:p>
    <w:p w14:paraId="6A7D1ACB" w14:textId="77777777" w:rsidR="008B0E88" w:rsidRPr="003C7CB8" w:rsidRDefault="008B0E88">
      <w:pPr>
        <w:tabs>
          <w:tab w:val="left" w:pos="3914"/>
          <w:tab w:val="left" w:pos="9923"/>
        </w:tabs>
        <w:ind w:firstLine="567"/>
        <w:jc w:val="both"/>
        <w:rPr>
          <w:strike/>
          <w:sz w:val="24"/>
          <w:szCs w:val="24"/>
        </w:rPr>
      </w:pPr>
    </w:p>
    <w:p w14:paraId="6A7D1AC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XIV- Detentor do documento de regularização do produto perante a ANVISA: designação dada ao titular do registro, do cadastro, da autorização de modelo, ou da notificação do produto na ANVISA;</w:t>
      </w:r>
    </w:p>
    <w:p w14:paraId="6A7D1ACD" w14:textId="77777777" w:rsidR="008B0E88" w:rsidRPr="003C7CB8" w:rsidRDefault="008B0E88">
      <w:pPr>
        <w:tabs>
          <w:tab w:val="left" w:pos="9923"/>
        </w:tabs>
        <w:ind w:firstLine="567"/>
        <w:jc w:val="both"/>
        <w:rPr>
          <w:strike/>
          <w:sz w:val="24"/>
          <w:szCs w:val="24"/>
        </w:rPr>
      </w:pPr>
    </w:p>
    <w:p w14:paraId="6A7D1ACE" w14:textId="77777777" w:rsidR="008B0E88" w:rsidRPr="003C7CB8" w:rsidRDefault="008B0E88">
      <w:pPr>
        <w:tabs>
          <w:tab w:val="left" w:pos="9923"/>
        </w:tabs>
        <w:ind w:firstLine="567"/>
        <w:jc w:val="both"/>
        <w:rPr>
          <w:strike/>
          <w:sz w:val="24"/>
          <w:szCs w:val="24"/>
        </w:rPr>
      </w:pPr>
      <w:r w:rsidRPr="003C7CB8">
        <w:rPr>
          <w:strike/>
          <w:sz w:val="24"/>
          <w:szCs w:val="24"/>
        </w:rPr>
        <w:t>XV - Embalagem: é o invólucro, o recipiente ou qualquer forma de acondicionamento, removível ou não, que se destina a cobrir, empacotar, envasar, proteger ou manter, especificamente ou não, as mercadorias importadas;</w:t>
      </w:r>
    </w:p>
    <w:p w14:paraId="6A7D1ACF" w14:textId="77777777" w:rsidR="008B0E88" w:rsidRPr="003C7CB8" w:rsidRDefault="008B0E88">
      <w:pPr>
        <w:tabs>
          <w:tab w:val="left" w:pos="9923"/>
        </w:tabs>
        <w:ind w:firstLine="567"/>
        <w:jc w:val="both"/>
        <w:rPr>
          <w:strike/>
          <w:sz w:val="24"/>
          <w:szCs w:val="24"/>
        </w:rPr>
      </w:pPr>
    </w:p>
    <w:p w14:paraId="6A7D1AD0"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XVI - Embalagem externa: é aquela utilizada exclusivamente para a proteção de mercadoria nas operações de movimentação e armazenagem; </w:t>
      </w:r>
    </w:p>
    <w:p w14:paraId="6A7D1AD1" w14:textId="77777777" w:rsidR="008B0E88" w:rsidRPr="003C7CB8" w:rsidRDefault="008B0E88">
      <w:pPr>
        <w:pStyle w:val="Corpodetexto2"/>
        <w:ind w:firstLine="567"/>
        <w:rPr>
          <w:rFonts w:ascii="Times New Roman" w:hAnsi="Times New Roman" w:cs="Times New Roman"/>
          <w:strike/>
          <w:sz w:val="24"/>
          <w:szCs w:val="24"/>
        </w:rPr>
      </w:pPr>
    </w:p>
    <w:p w14:paraId="6A7D1AD2"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XVII - Embalagem primária: é o acondicionamento que está em contato direto com o produto e que pode se constituir em recipiente, envoltório ou qualquer outra forma de proteção, removível ou não, que se destina a envasar ou </w:t>
      </w:r>
      <w:proofErr w:type="gramStart"/>
      <w:r w:rsidRPr="003C7CB8">
        <w:rPr>
          <w:rFonts w:ascii="Times New Roman" w:hAnsi="Times New Roman" w:cs="Times New Roman"/>
          <w:strike/>
          <w:sz w:val="24"/>
          <w:szCs w:val="24"/>
        </w:rPr>
        <w:t>manter ,</w:t>
      </w:r>
      <w:proofErr w:type="gramEnd"/>
      <w:r w:rsidRPr="003C7CB8">
        <w:rPr>
          <w:rFonts w:ascii="Times New Roman" w:hAnsi="Times New Roman" w:cs="Times New Roman"/>
          <w:strike/>
          <w:sz w:val="24"/>
          <w:szCs w:val="24"/>
        </w:rPr>
        <w:t xml:space="preserve"> cobrir ou empacotar matérias-primas, produtos </w:t>
      </w:r>
      <w:proofErr w:type="spellStart"/>
      <w:r w:rsidRPr="003C7CB8">
        <w:rPr>
          <w:rFonts w:ascii="Times New Roman" w:hAnsi="Times New Roman" w:cs="Times New Roman"/>
          <w:strike/>
          <w:sz w:val="24"/>
          <w:szCs w:val="24"/>
        </w:rPr>
        <w:t>semi-elaborados</w:t>
      </w:r>
      <w:proofErr w:type="spellEnd"/>
      <w:r w:rsidRPr="003C7CB8">
        <w:rPr>
          <w:rFonts w:ascii="Times New Roman" w:hAnsi="Times New Roman" w:cs="Times New Roman"/>
          <w:strike/>
          <w:sz w:val="24"/>
          <w:szCs w:val="24"/>
        </w:rPr>
        <w:t xml:space="preserve"> ou produtos acabados;</w:t>
      </w:r>
    </w:p>
    <w:p w14:paraId="6A7D1AD3" w14:textId="77777777" w:rsidR="008B0E88" w:rsidRPr="003C7CB8" w:rsidRDefault="008B0E88">
      <w:pPr>
        <w:tabs>
          <w:tab w:val="left" w:pos="9923"/>
        </w:tabs>
        <w:ind w:firstLine="567"/>
        <w:jc w:val="both"/>
        <w:rPr>
          <w:strike/>
          <w:sz w:val="24"/>
          <w:szCs w:val="24"/>
        </w:rPr>
      </w:pPr>
    </w:p>
    <w:p w14:paraId="6A7D1AD4" w14:textId="77777777" w:rsidR="008B0E88" w:rsidRPr="003C7CB8" w:rsidRDefault="008B0E88">
      <w:pPr>
        <w:tabs>
          <w:tab w:val="left" w:pos="9923"/>
        </w:tabs>
        <w:ind w:firstLine="567"/>
        <w:jc w:val="both"/>
        <w:rPr>
          <w:strike/>
          <w:sz w:val="24"/>
          <w:szCs w:val="24"/>
        </w:rPr>
      </w:pPr>
      <w:r w:rsidRPr="003C7CB8">
        <w:rPr>
          <w:strike/>
          <w:sz w:val="24"/>
          <w:szCs w:val="24"/>
        </w:rPr>
        <w:lastRenderedPageBreak/>
        <w:t>XVIII - Empresa de “courier”: é aquela que tem como atividade preponderante a prestação de serviços de transporte internacional expresso, porta a porta, em pelo menos três continentes distintos, de remessa expressa destinada a terceiros, em fluxo regular e contínuo, tanto na importação como na exportação.</w:t>
      </w:r>
    </w:p>
    <w:p w14:paraId="6A7D1AD5" w14:textId="77777777" w:rsidR="008B0E88" w:rsidRPr="003C7CB8" w:rsidRDefault="008B0E88">
      <w:pPr>
        <w:tabs>
          <w:tab w:val="left" w:pos="9923"/>
        </w:tabs>
        <w:ind w:firstLine="567"/>
        <w:jc w:val="both"/>
        <w:rPr>
          <w:strike/>
          <w:sz w:val="24"/>
          <w:szCs w:val="24"/>
        </w:rPr>
      </w:pPr>
    </w:p>
    <w:p w14:paraId="6A7D1AD6" w14:textId="77777777" w:rsidR="008B0E88" w:rsidRPr="003C7CB8" w:rsidRDefault="008B0E88">
      <w:pPr>
        <w:tabs>
          <w:tab w:val="left" w:pos="9923"/>
        </w:tabs>
        <w:ind w:firstLine="567"/>
        <w:jc w:val="both"/>
        <w:rPr>
          <w:strike/>
          <w:sz w:val="24"/>
          <w:szCs w:val="24"/>
        </w:rPr>
      </w:pPr>
      <w:r w:rsidRPr="003C7CB8">
        <w:rPr>
          <w:strike/>
          <w:sz w:val="24"/>
          <w:szCs w:val="24"/>
        </w:rPr>
        <w:t>XIX – Encomenda aérea internacional: é a mercadoria sujeita ao controle sanitário na forma de encomenda transportada por empresas aéreas;</w:t>
      </w:r>
    </w:p>
    <w:p w14:paraId="6A7D1AD7" w14:textId="77777777" w:rsidR="008B0E88" w:rsidRPr="003C7CB8" w:rsidRDefault="008B0E88">
      <w:pPr>
        <w:ind w:firstLine="567"/>
        <w:jc w:val="both"/>
        <w:rPr>
          <w:strike/>
          <w:sz w:val="24"/>
          <w:szCs w:val="24"/>
        </w:rPr>
      </w:pPr>
    </w:p>
    <w:p w14:paraId="6A7D1AD8" w14:textId="77777777" w:rsidR="008B0E88" w:rsidRPr="003C7CB8" w:rsidRDefault="008B0E88">
      <w:pPr>
        <w:ind w:firstLine="567"/>
        <w:jc w:val="both"/>
        <w:rPr>
          <w:strike/>
          <w:sz w:val="24"/>
          <w:szCs w:val="24"/>
        </w:rPr>
      </w:pPr>
      <w:r w:rsidRPr="003C7CB8">
        <w:rPr>
          <w:strike/>
          <w:sz w:val="24"/>
          <w:szCs w:val="24"/>
        </w:rPr>
        <w:t>XX - Entrega fracionada: é a importação realizada por um único importador que, em razão do seu volume ou peso, não pode ser transportada em apenas um veículo transportador ou que, por razões comerciais ou técnicas, o transporte não pode ser realizado em um único embarque;</w:t>
      </w:r>
    </w:p>
    <w:p w14:paraId="6A7D1AD9" w14:textId="77777777" w:rsidR="008B0E88" w:rsidRPr="003C7CB8" w:rsidRDefault="008B0E88">
      <w:pPr>
        <w:tabs>
          <w:tab w:val="left" w:pos="3914"/>
          <w:tab w:val="left" w:pos="9923"/>
        </w:tabs>
        <w:ind w:firstLine="567"/>
        <w:jc w:val="both"/>
        <w:rPr>
          <w:strike/>
          <w:sz w:val="24"/>
          <w:szCs w:val="24"/>
        </w:rPr>
      </w:pPr>
    </w:p>
    <w:p w14:paraId="6A7D1ADA" w14:textId="77777777" w:rsidR="008B0E88" w:rsidRPr="003C7CB8" w:rsidRDefault="008B0E88">
      <w:pPr>
        <w:tabs>
          <w:tab w:val="left" w:pos="9923"/>
        </w:tabs>
        <w:ind w:firstLine="567"/>
        <w:jc w:val="both"/>
        <w:rPr>
          <w:strike/>
          <w:sz w:val="24"/>
          <w:szCs w:val="24"/>
        </w:rPr>
      </w:pPr>
      <w:r w:rsidRPr="003C7CB8">
        <w:rPr>
          <w:strike/>
          <w:sz w:val="24"/>
          <w:szCs w:val="24"/>
        </w:rPr>
        <w:t>XXI - Fiscalização sanitária – é o conjunto de procedimentos em que se destacam a análise de documentos técnicos e administrativos e a inspeção física de mercadorias importadas, com a finalidade de eliminar ou prevenir riscos à saúde humana, bem como intervir nos problemas sanitários decorrentes do meio ambiente, da produção e da circulação de bens que, direta ou indiretamente, se relacionam com a saúde pública;</w:t>
      </w:r>
    </w:p>
    <w:p w14:paraId="6A7D1ADB" w14:textId="77777777" w:rsidR="008B0E88" w:rsidRPr="003C7CB8" w:rsidRDefault="008B0E88">
      <w:pPr>
        <w:ind w:firstLine="567"/>
        <w:rPr>
          <w:strike/>
          <w:sz w:val="24"/>
          <w:szCs w:val="24"/>
        </w:rPr>
      </w:pPr>
    </w:p>
    <w:p w14:paraId="6A7D1ADC" w14:textId="77777777" w:rsidR="008B0E88" w:rsidRPr="003C7CB8" w:rsidRDefault="008B0E88">
      <w:pPr>
        <w:ind w:firstLine="567"/>
        <w:rPr>
          <w:strike/>
          <w:sz w:val="24"/>
          <w:szCs w:val="24"/>
        </w:rPr>
      </w:pPr>
      <w:r w:rsidRPr="003C7CB8">
        <w:rPr>
          <w:strike/>
          <w:sz w:val="24"/>
          <w:szCs w:val="24"/>
        </w:rPr>
        <w:t>XXII – Importação: é a introdução em um país, de mercadorias procedentes de um outro;</w:t>
      </w:r>
    </w:p>
    <w:p w14:paraId="6A7D1ADD" w14:textId="77777777" w:rsidR="008B0E88" w:rsidRPr="003C7CB8" w:rsidRDefault="008B0E88">
      <w:pPr>
        <w:spacing w:before="240"/>
        <w:ind w:firstLine="567"/>
        <w:jc w:val="both"/>
        <w:rPr>
          <w:strike/>
          <w:sz w:val="24"/>
          <w:szCs w:val="24"/>
        </w:rPr>
      </w:pPr>
      <w:r w:rsidRPr="003C7CB8">
        <w:rPr>
          <w:strike/>
          <w:sz w:val="24"/>
          <w:szCs w:val="24"/>
        </w:rPr>
        <w:t>XXIII - Importador: compreende a pessoa, física ou jurídica, responsável pela entrada de mercadoria procedente do exterior no território nacional;</w:t>
      </w:r>
    </w:p>
    <w:p w14:paraId="6A7D1ADE" w14:textId="77777777" w:rsidR="008B0E88" w:rsidRPr="003C7CB8" w:rsidRDefault="008B0E88">
      <w:pPr>
        <w:tabs>
          <w:tab w:val="left" w:pos="9923"/>
        </w:tabs>
        <w:ind w:firstLine="567"/>
        <w:jc w:val="both"/>
        <w:rPr>
          <w:strike/>
          <w:sz w:val="24"/>
          <w:szCs w:val="24"/>
        </w:rPr>
      </w:pPr>
    </w:p>
    <w:p w14:paraId="6A7D1ADF" w14:textId="77777777" w:rsidR="008B0E88" w:rsidRPr="003C7CB8" w:rsidRDefault="008B0E88">
      <w:pPr>
        <w:tabs>
          <w:tab w:val="left" w:pos="9923"/>
        </w:tabs>
        <w:ind w:firstLine="567"/>
        <w:jc w:val="both"/>
        <w:rPr>
          <w:strike/>
          <w:sz w:val="24"/>
          <w:szCs w:val="24"/>
        </w:rPr>
      </w:pPr>
      <w:r w:rsidRPr="003C7CB8">
        <w:rPr>
          <w:strike/>
          <w:sz w:val="24"/>
          <w:szCs w:val="24"/>
        </w:rPr>
        <w:t>XXIV- Inspeção física – é o dos instrumentos de fiscalização sanitária utilizado para verificar o cumprimento das exigências previstas na legislação sanitária vigente;</w:t>
      </w:r>
    </w:p>
    <w:p w14:paraId="6A7D1AE0" w14:textId="77777777" w:rsidR="008B0E88" w:rsidRPr="003C7CB8" w:rsidRDefault="008B0E88">
      <w:pPr>
        <w:tabs>
          <w:tab w:val="left" w:pos="9923"/>
        </w:tabs>
        <w:ind w:firstLine="567"/>
        <w:jc w:val="both"/>
        <w:rPr>
          <w:strike/>
          <w:sz w:val="24"/>
          <w:szCs w:val="24"/>
        </w:rPr>
      </w:pPr>
    </w:p>
    <w:p w14:paraId="6A7D1AE1"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XXV– Licenciamento de importação: é exigido às mercadorias sujeitas a licenciamento não-automático e solicitado por via eletrônica pelo importador ou seu representante legal, por intermédio do SISCOMEX (Módulo Importação);</w:t>
      </w:r>
    </w:p>
    <w:p w14:paraId="6A7D1AE2" w14:textId="77777777" w:rsidR="008B0E88" w:rsidRPr="003C7CB8" w:rsidRDefault="008B0E88">
      <w:pPr>
        <w:pStyle w:val="Corpodetexto2"/>
        <w:tabs>
          <w:tab w:val="left" w:pos="3914"/>
        </w:tabs>
        <w:ind w:firstLine="567"/>
        <w:rPr>
          <w:rFonts w:ascii="Times New Roman" w:hAnsi="Times New Roman" w:cs="Times New Roman"/>
          <w:strike/>
          <w:sz w:val="24"/>
          <w:szCs w:val="24"/>
        </w:rPr>
      </w:pPr>
    </w:p>
    <w:p w14:paraId="6A7D1AE3"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XXVI - Local de entrada: é o porto, aeroporto ou unidade aduaneira que jurisdiciona o ponto de fronteira alfandegado de </w:t>
      </w:r>
      <w:proofErr w:type="gramStart"/>
      <w:r w:rsidRPr="003C7CB8">
        <w:rPr>
          <w:rFonts w:ascii="Times New Roman" w:hAnsi="Times New Roman" w:cs="Times New Roman"/>
          <w:strike/>
          <w:sz w:val="24"/>
          <w:szCs w:val="24"/>
        </w:rPr>
        <w:t>chegada  da</w:t>
      </w:r>
      <w:proofErr w:type="gramEnd"/>
      <w:r w:rsidRPr="003C7CB8">
        <w:rPr>
          <w:rFonts w:ascii="Times New Roman" w:hAnsi="Times New Roman" w:cs="Times New Roman"/>
          <w:strike/>
          <w:sz w:val="24"/>
          <w:szCs w:val="24"/>
        </w:rPr>
        <w:t xml:space="preserve"> mercadoria sob vigilância sanitária no País;</w:t>
      </w:r>
    </w:p>
    <w:p w14:paraId="6A7D1AE4" w14:textId="77777777" w:rsidR="008B0E88" w:rsidRPr="003C7CB8" w:rsidRDefault="008B0E88">
      <w:pPr>
        <w:tabs>
          <w:tab w:val="left" w:pos="3914"/>
          <w:tab w:val="left" w:pos="9923"/>
        </w:tabs>
        <w:ind w:firstLine="567"/>
        <w:jc w:val="both"/>
        <w:rPr>
          <w:strike/>
          <w:sz w:val="24"/>
          <w:szCs w:val="24"/>
        </w:rPr>
      </w:pPr>
    </w:p>
    <w:p w14:paraId="6A7D1AE5"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XXVII - Local de desembaraço: é o recinto alfandegado onde </w:t>
      </w:r>
      <w:proofErr w:type="gramStart"/>
      <w:r w:rsidRPr="003C7CB8">
        <w:rPr>
          <w:rFonts w:ascii="Times New Roman" w:hAnsi="Times New Roman" w:cs="Times New Roman"/>
          <w:strike/>
          <w:sz w:val="24"/>
          <w:szCs w:val="24"/>
        </w:rPr>
        <w:t>é</w:t>
      </w:r>
      <w:proofErr w:type="gramEnd"/>
      <w:r w:rsidRPr="003C7CB8">
        <w:rPr>
          <w:rFonts w:ascii="Times New Roman" w:hAnsi="Times New Roman" w:cs="Times New Roman"/>
          <w:strike/>
          <w:sz w:val="24"/>
          <w:szCs w:val="24"/>
        </w:rPr>
        <w:t xml:space="preserve"> realizado o despacho e o desembaraço aduaneiro;</w:t>
      </w:r>
    </w:p>
    <w:p w14:paraId="6A7D1AE6" w14:textId="77777777" w:rsidR="008B0E88" w:rsidRPr="003C7CB8" w:rsidRDefault="008B0E88">
      <w:pPr>
        <w:tabs>
          <w:tab w:val="left" w:pos="3914"/>
          <w:tab w:val="left" w:pos="9923"/>
        </w:tabs>
        <w:ind w:firstLine="567"/>
        <w:jc w:val="both"/>
        <w:rPr>
          <w:strike/>
          <w:sz w:val="24"/>
          <w:szCs w:val="24"/>
        </w:rPr>
      </w:pPr>
    </w:p>
    <w:p w14:paraId="6A7D1AE7"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XXVIII - Loja franca: é a loja instalada na zona primária de porto ou aeroporto, com a finalidade de comercializar mercadorias, nacional ou estrangeira, a passageiros em viagens internacionais, contra pagamento em moeda estrangeira conversível;</w:t>
      </w:r>
    </w:p>
    <w:p w14:paraId="6A7D1AE8" w14:textId="77777777" w:rsidR="008B0E88" w:rsidRPr="003C7CB8" w:rsidRDefault="008B0E88">
      <w:pPr>
        <w:tabs>
          <w:tab w:val="left" w:pos="3914"/>
          <w:tab w:val="left" w:pos="9923"/>
        </w:tabs>
        <w:ind w:firstLine="567"/>
        <w:jc w:val="both"/>
        <w:rPr>
          <w:strike/>
          <w:sz w:val="24"/>
          <w:szCs w:val="24"/>
        </w:rPr>
      </w:pPr>
    </w:p>
    <w:p w14:paraId="6A7D1AE9" w14:textId="77777777" w:rsidR="008B0E88" w:rsidRPr="003C7CB8" w:rsidRDefault="008B0E88">
      <w:pPr>
        <w:tabs>
          <w:tab w:val="left" w:pos="9923"/>
        </w:tabs>
        <w:ind w:firstLine="567"/>
        <w:jc w:val="both"/>
        <w:rPr>
          <w:strike/>
          <w:sz w:val="24"/>
          <w:szCs w:val="24"/>
        </w:rPr>
      </w:pPr>
      <w:r w:rsidRPr="003C7CB8">
        <w:rPr>
          <w:strike/>
          <w:sz w:val="24"/>
          <w:szCs w:val="24"/>
        </w:rPr>
        <w:t>XXIX - Lote: é a quantidade de um produto obtido em um ciclo de produção de etapas contínuas e que se caracteriza por sua homogeneidade;</w:t>
      </w:r>
    </w:p>
    <w:p w14:paraId="6A7D1AEA" w14:textId="77777777" w:rsidR="008B0E88" w:rsidRPr="003C7CB8" w:rsidRDefault="008B0E88">
      <w:pPr>
        <w:tabs>
          <w:tab w:val="left" w:pos="9923"/>
        </w:tabs>
        <w:ind w:firstLine="567"/>
        <w:jc w:val="both"/>
        <w:rPr>
          <w:strike/>
          <w:sz w:val="24"/>
          <w:szCs w:val="24"/>
        </w:rPr>
      </w:pPr>
    </w:p>
    <w:p w14:paraId="6A7D1AEB" w14:textId="77777777" w:rsidR="008B0E88" w:rsidRPr="003C7CB8" w:rsidRDefault="008B0E88">
      <w:pPr>
        <w:tabs>
          <w:tab w:val="left" w:pos="9923"/>
        </w:tabs>
        <w:ind w:firstLine="567"/>
        <w:jc w:val="both"/>
        <w:rPr>
          <w:strike/>
          <w:sz w:val="24"/>
          <w:szCs w:val="24"/>
        </w:rPr>
      </w:pPr>
      <w:r w:rsidRPr="003C7CB8">
        <w:rPr>
          <w:strike/>
          <w:sz w:val="24"/>
          <w:szCs w:val="24"/>
        </w:rPr>
        <w:t xml:space="preserve">XXX - Mala diplomática ou consular: é o volume que contém: </w:t>
      </w:r>
    </w:p>
    <w:p w14:paraId="6A7D1AEC" w14:textId="77777777" w:rsidR="008B0E88" w:rsidRPr="003C7CB8" w:rsidRDefault="008B0E88">
      <w:pPr>
        <w:tabs>
          <w:tab w:val="left" w:pos="9923"/>
        </w:tabs>
        <w:ind w:firstLine="567"/>
        <w:jc w:val="both"/>
        <w:rPr>
          <w:strike/>
          <w:sz w:val="24"/>
          <w:szCs w:val="24"/>
        </w:rPr>
      </w:pPr>
    </w:p>
    <w:p w14:paraId="6A7D1AED" w14:textId="77777777" w:rsidR="008B0E88" w:rsidRPr="003C7CB8" w:rsidRDefault="008B0E88">
      <w:pPr>
        <w:tabs>
          <w:tab w:val="left" w:pos="9923"/>
        </w:tabs>
        <w:ind w:firstLine="567"/>
        <w:jc w:val="both"/>
        <w:rPr>
          <w:strike/>
          <w:sz w:val="24"/>
          <w:szCs w:val="24"/>
        </w:rPr>
      </w:pPr>
      <w:r w:rsidRPr="003C7CB8">
        <w:rPr>
          <w:strike/>
          <w:sz w:val="24"/>
          <w:szCs w:val="24"/>
        </w:rPr>
        <w:t>a) documentos diplomáticos ou consulares, apresentados sob qualquer meio físico;</w:t>
      </w:r>
    </w:p>
    <w:p w14:paraId="6A7D1AEE" w14:textId="77777777" w:rsidR="008B0E88" w:rsidRPr="003C7CB8" w:rsidRDefault="008B0E88">
      <w:pPr>
        <w:tabs>
          <w:tab w:val="left" w:pos="9923"/>
        </w:tabs>
        <w:ind w:firstLine="567"/>
        <w:jc w:val="both"/>
        <w:rPr>
          <w:strike/>
          <w:sz w:val="24"/>
          <w:szCs w:val="24"/>
        </w:rPr>
      </w:pPr>
    </w:p>
    <w:p w14:paraId="6A7D1AEF" w14:textId="77777777" w:rsidR="008B0E88" w:rsidRPr="003C7CB8" w:rsidRDefault="008B0E88">
      <w:pPr>
        <w:tabs>
          <w:tab w:val="left" w:pos="9923"/>
        </w:tabs>
        <w:ind w:firstLine="567"/>
        <w:jc w:val="both"/>
        <w:rPr>
          <w:strike/>
          <w:sz w:val="24"/>
          <w:szCs w:val="24"/>
        </w:rPr>
      </w:pPr>
      <w:r w:rsidRPr="003C7CB8">
        <w:rPr>
          <w:strike/>
          <w:sz w:val="24"/>
          <w:szCs w:val="24"/>
        </w:rPr>
        <w:t>b) material destinado a uso oficial da representação do Estado acreditado, notadamente papel timbrado, envelopes, selos, carimbos, caderneta de passaporte, insígnias de condecorações;</w:t>
      </w:r>
    </w:p>
    <w:p w14:paraId="6A7D1AF0" w14:textId="77777777" w:rsidR="008B0E88" w:rsidRPr="003C7CB8" w:rsidRDefault="008B0E88">
      <w:pPr>
        <w:tabs>
          <w:tab w:val="left" w:pos="9923"/>
        </w:tabs>
        <w:ind w:firstLine="567"/>
        <w:jc w:val="both"/>
        <w:rPr>
          <w:strike/>
          <w:sz w:val="24"/>
          <w:szCs w:val="24"/>
        </w:rPr>
      </w:pPr>
    </w:p>
    <w:p w14:paraId="6A7D1AF1"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c) objetos e equipamentos destinados a uso oficial da representação do Estado acreditado, notadamente equipamentos de informática e de comunicação, protegidos pelo sigilo ou cuja remessa e despacho aduaneiro, no regime comum de importação ou de exportação, possam comprometer a segurança daqueles.</w:t>
      </w:r>
    </w:p>
    <w:p w14:paraId="6A7D1AF2" w14:textId="77777777" w:rsidR="008B0E88" w:rsidRPr="003C7CB8" w:rsidRDefault="008B0E88">
      <w:pPr>
        <w:tabs>
          <w:tab w:val="left" w:pos="9923"/>
        </w:tabs>
        <w:ind w:firstLine="567"/>
        <w:jc w:val="both"/>
        <w:rPr>
          <w:strike/>
          <w:sz w:val="24"/>
          <w:szCs w:val="24"/>
        </w:rPr>
      </w:pPr>
    </w:p>
    <w:p w14:paraId="6A7D1AF3" w14:textId="77777777" w:rsidR="008B0E88" w:rsidRPr="003C7CB8" w:rsidRDefault="008B0E88">
      <w:pPr>
        <w:pStyle w:val="Corpodetexto"/>
        <w:tabs>
          <w:tab w:val="left" w:pos="9923"/>
        </w:tabs>
        <w:ind w:firstLine="567"/>
        <w:rPr>
          <w:b/>
          <w:bCs/>
          <w:strike/>
          <w:sz w:val="24"/>
          <w:szCs w:val="24"/>
        </w:rPr>
      </w:pPr>
      <w:r w:rsidRPr="003C7CB8">
        <w:rPr>
          <w:strike/>
          <w:sz w:val="24"/>
          <w:szCs w:val="24"/>
        </w:rPr>
        <w:t xml:space="preserve">XXXI – Mercadorias importadas sob vigilância sanitária: são consideradas as matérias-primas, os insumos, os produtos acabados, os produtos a granel, os produtos </w:t>
      </w:r>
      <w:proofErr w:type="spellStart"/>
      <w:proofErr w:type="gramStart"/>
      <w:r w:rsidRPr="003C7CB8">
        <w:rPr>
          <w:strike/>
          <w:sz w:val="24"/>
          <w:szCs w:val="24"/>
        </w:rPr>
        <w:t>semi</w:t>
      </w:r>
      <w:proofErr w:type="spellEnd"/>
      <w:r w:rsidRPr="003C7CB8">
        <w:rPr>
          <w:strike/>
          <w:sz w:val="24"/>
          <w:szCs w:val="24"/>
        </w:rPr>
        <w:t>–elaborados</w:t>
      </w:r>
      <w:proofErr w:type="gramEnd"/>
      <w:r w:rsidRPr="003C7CB8">
        <w:rPr>
          <w:strike/>
          <w:sz w:val="24"/>
          <w:szCs w:val="24"/>
        </w:rPr>
        <w:t xml:space="preserve"> e os produtos </w:t>
      </w:r>
      <w:r w:rsidRPr="003C7CB8">
        <w:rPr>
          <w:i/>
          <w:iCs/>
          <w:strike/>
          <w:sz w:val="24"/>
          <w:szCs w:val="24"/>
        </w:rPr>
        <w:t>in natura,</w:t>
      </w:r>
      <w:r w:rsidRPr="003C7CB8">
        <w:rPr>
          <w:strike/>
          <w:sz w:val="24"/>
          <w:szCs w:val="24"/>
        </w:rPr>
        <w:t xml:space="preserve"> e os demais bens sob regime de vigilância sanitária de que trata a Lei nº 9.782, de 26 de janeiro de 1999, compreendendo, dentre outros, as seguintes classes de produtos e bens:</w:t>
      </w:r>
    </w:p>
    <w:p w14:paraId="6A7D1AF4" w14:textId="77777777" w:rsidR="008B0E88" w:rsidRPr="003C7CB8" w:rsidRDefault="008B0E88">
      <w:pPr>
        <w:ind w:firstLine="567"/>
        <w:jc w:val="both"/>
        <w:rPr>
          <w:strike/>
          <w:sz w:val="24"/>
          <w:szCs w:val="24"/>
        </w:rPr>
      </w:pPr>
    </w:p>
    <w:p w14:paraId="6A7D1AF5" w14:textId="77777777" w:rsidR="008B0E88" w:rsidRPr="003C7CB8" w:rsidRDefault="008B0E88">
      <w:pPr>
        <w:ind w:firstLine="567"/>
        <w:jc w:val="both"/>
        <w:rPr>
          <w:strike/>
          <w:sz w:val="24"/>
          <w:szCs w:val="24"/>
        </w:rPr>
      </w:pPr>
      <w:r w:rsidRPr="003C7CB8">
        <w:rPr>
          <w:strike/>
          <w:sz w:val="24"/>
          <w:szCs w:val="24"/>
        </w:rPr>
        <w:t>a) alimento: é toda substância ou mistura de substâncias, no estado sólido, líquido, pastoso ou qualquer outra forma adequada, destinada a fornecer ao organismo humano os elementos normais, essenciais à sua formação, manutenção e desenvolvimento;</w:t>
      </w:r>
    </w:p>
    <w:p w14:paraId="6A7D1AF6" w14:textId="77777777" w:rsidR="008B0E88" w:rsidRPr="003C7CB8" w:rsidRDefault="008B0E88">
      <w:pPr>
        <w:pStyle w:val="DefinitionList"/>
        <w:ind w:left="0" w:firstLine="567"/>
        <w:jc w:val="both"/>
        <w:rPr>
          <w:strike/>
        </w:rPr>
      </w:pPr>
      <w:r w:rsidRPr="003C7CB8">
        <w:rPr>
          <w:strike/>
        </w:rPr>
        <w:t xml:space="preserve">b) cosmético: o produto de uso externo, destinado à proteção ou ao embelezamento das diferentes partes do corpo tais como pós faciais, talcos, cremes de beleza, creme para as mãos e similares, máscaras faciais, loções de beleza, soluções leitosas, cremosas e adstringentes, loções para as mãos, base de maquilagem e óleos cosméticos, </w:t>
      </w:r>
      <w:proofErr w:type="spellStart"/>
      <w:r w:rsidRPr="003C7CB8">
        <w:rPr>
          <w:strike/>
        </w:rPr>
        <w:t>rouges</w:t>
      </w:r>
      <w:proofErr w:type="spellEnd"/>
      <w:r w:rsidRPr="003C7CB8">
        <w:rPr>
          <w:strike/>
        </w:rPr>
        <w:t xml:space="preserve">, blushes, batons, lápis labiais, preparados </w:t>
      </w:r>
      <w:proofErr w:type="spellStart"/>
      <w:r w:rsidRPr="003C7CB8">
        <w:rPr>
          <w:strike/>
        </w:rPr>
        <w:t>anti-solares</w:t>
      </w:r>
      <w:proofErr w:type="spellEnd"/>
      <w:r w:rsidRPr="003C7CB8">
        <w:rPr>
          <w:strike/>
        </w:rPr>
        <w:t>, bronzeadores e simulatórios, rímeis, sombras, delineadores, tinturas capilares, agentes clareadores de cabelos, fixadores, laquês, brilhantinas e similares, tônicos capilares, depilatórios ou epilatórios, preparados para as unhas e outros;</w:t>
      </w:r>
    </w:p>
    <w:p w14:paraId="6A7D1AF7" w14:textId="77777777" w:rsidR="008B0E88" w:rsidRPr="003C7CB8" w:rsidRDefault="008B0E88">
      <w:pPr>
        <w:ind w:firstLine="567"/>
        <w:jc w:val="both"/>
        <w:rPr>
          <w:strike/>
          <w:sz w:val="24"/>
          <w:szCs w:val="24"/>
        </w:rPr>
      </w:pPr>
    </w:p>
    <w:p w14:paraId="6A7D1AF8" w14:textId="77777777" w:rsidR="008B0E88" w:rsidRPr="003C7CB8" w:rsidRDefault="008B0E88">
      <w:pPr>
        <w:ind w:firstLine="567"/>
        <w:jc w:val="both"/>
        <w:rPr>
          <w:strike/>
          <w:sz w:val="24"/>
          <w:szCs w:val="24"/>
        </w:rPr>
      </w:pPr>
      <w:r w:rsidRPr="003C7CB8">
        <w:rPr>
          <w:strike/>
          <w:sz w:val="24"/>
          <w:szCs w:val="24"/>
        </w:rPr>
        <w:t xml:space="preserve">c) perfume: o produto de composição aromática à base de substâncias naturais ou sintéticas, que em concentração e veículos apropriados, tenha como principal finalidade a </w:t>
      </w:r>
      <w:proofErr w:type="spellStart"/>
      <w:r w:rsidRPr="003C7CB8">
        <w:rPr>
          <w:strike/>
          <w:sz w:val="24"/>
          <w:szCs w:val="24"/>
        </w:rPr>
        <w:t>odorização</w:t>
      </w:r>
      <w:proofErr w:type="spellEnd"/>
      <w:r w:rsidRPr="003C7CB8">
        <w:rPr>
          <w:strike/>
          <w:sz w:val="24"/>
          <w:szCs w:val="24"/>
        </w:rPr>
        <w:t xml:space="preserve"> de pessoas ou ambientes, incluindo os extratos, as águas perfumadas, os perfumes cremosos, os preparados para banhos e os </w:t>
      </w:r>
      <w:proofErr w:type="spellStart"/>
      <w:r w:rsidRPr="003C7CB8">
        <w:rPr>
          <w:strike/>
          <w:sz w:val="24"/>
          <w:szCs w:val="24"/>
        </w:rPr>
        <w:t>odorizantes</w:t>
      </w:r>
      <w:proofErr w:type="spellEnd"/>
      <w:r w:rsidRPr="003C7CB8">
        <w:rPr>
          <w:strike/>
          <w:sz w:val="24"/>
          <w:szCs w:val="24"/>
        </w:rPr>
        <w:t xml:space="preserve"> </w:t>
      </w:r>
      <w:proofErr w:type="gramStart"/>
      <w:r w:rsidRPr="003C7CB8">
        <w:rPr>
          <w:strike/>
          <w:sz w:val="24"/>
          <w:szCs w:val="24"/>
        </w:rPr>
        <w:t>de  ambientes</w:t>
      </w:r>
      <w:proofErr w:type="gramEnd"/>
      <w:r w:rsidRPr="003C7CB8">
        <w:rPr>
          <w:strike/>
          <w:sz w:val="24"/>
          <w:szCs w:val="24"/>
        </w:rPr>
        <w:t>, apresentados em forma líquida, gelatinizada, pastosa ou sólida;</w:t>
      </w:r>
    </w:p>
    <w:p w14:paraId="6A7D1AF9" w14:textId="77777777" w:rsidR="008B0E88" w:rsidRPr="003C7CB8" w:rsidRDefault="008B0E88">
      <w:pPr>
        <w:pStyle w:val="Corpodetexto3"/>
        <w:spacing w:before="240"/>
        <w:ind w:right="0" w:firstLine="567"/>
        <w:rPr>
          <w:strike/>
          <w:color w:val="auto"/>
        </w:rPr>
      </w:pPr>
      <w:r w:rsidRPr="003C7CB8">
        <w:rPr>
          <w:strike/>
          <w:color w:val="auto"/>
        </w:rPr>
        <w:t xml:space="preserve">d) produto de higiene: o produto de uso externo, </w:t>
      </w:r>
      <w:proofErr w:type="spellStart"/>
      <w:r w:rsidRPr="003C7CB8">
        <w:rPr>
          <w:strike/>
          <w:color w:val="auto"/>
        </w:rPr>
        <w:t>antissético</w:t>
      </w:r>
      <w:proofErr w:type="spellEnd"/>
      <w:r w:rsidRPr="003C7CB8">
        <w:rPr>
          <w:strike/>
          <w:color w:val="auto"/>
        </w:rPr>
        <w:t xml:space="preserve"> ou não, destinado ao asseio ou à desinfecção corporal, compreendendo os sabonetes, xampus, dentifrícios, </w:t>
      </w:r>
      <w:proofErr w:type="spellStart"/>
      <w:r w:rsidRPr="003C7CB8">
        <w:rPr>
          <w:strike/>
          <w:color w:val="auto"/>
        </w:rPr>
        <w:t>enxaguatórios</w:t>
      </w:r>
      <w:proofErr w:type="spellEnd"/>
      <w:r w:rsidRPr="003C7CB8">
        <w:rPr>
          <w:strike/>
          <w:color w:val="auto"/>
        </w:rPr>
        <w:t xml:space="preserve"> bucais, </w:t>
      </w:r>
      <w:proofErr w:type="spellStart"/>
      <w:r w:rsidRPr="003C7CB8">
        <w:rPr>
          <w:strike/>
          <w:color w:val="auto"/>
        </w:rPr>
        <w:t>antiperspirantes</w:t>
      </w:r>
      <w:proofErr w:type="spellEnd"/>
      <w:r w:rsidRPr="003C7CB8">
        <w:rPr>
          <w:strike/>
          <w:color w:val="auto"/>
        </w:rPr>
        <w:t xml:space="preserve">, desodorantes, produtos para barbear e após barbear, estípticos e outros; </w:t>
      </w:r>
    </w:p>
    <w:p w14:paraId="6A7D1AFA" w14:textId="77777777" w:rsidR="008B0E88" w:rsidRPr="003C7CB8" w:rsidRDefault="008B0E88">
      <w:pPr>
        <w:spacing w:before="240"/>
        <w:ind w:firstLine="567"/>
        <w:jc w:val="both"/>
        <w:rPr>
          <w:strike/>
          <w:sz w:val="24"/>
          <w:szCs w:val="24"/>
        </w:rPr>
      </w:pPr>
      <w:r w:rsidRPr="003C7CB8">
        <w:rPr>
          <w:strike/>
          <w:sz w:val="24"/>
          <w:szCs w:val="24"/>
        </w:rPr>
        <w:t xml:space="preserve">e) saneante </w:t>
      </w:r>
      <w:proofErr w:type="spellStart"/>
      <w:r w:rsidRPr="003C7CB8">
        <w:rPr>
          <w:strike/>
          <w:sz w:val="24"/>
          <w:szCs w:val="24"/>
        </w:rPr>
        <w:t>domissanitário</w:t>
      </w:r>
      <w:proofErr w:type="spellEnd"/>
      <w:r w:rsidRPr="003C7CB8">
        <w:rPr>
          <w:strike/>
          <w:sz w:val="24"/>
          <w:szCs w:val="24"/>
        </w:rPr>
        <w:t>: é a substância ou preparação destinada à higienização, à desinfestação</w:t>
      </w:r>
      <w:r w:rsidRPr="003C7CB8">
        <w:rPr>
          <w:b/>
          <w:bCs/>
          <w:i/>
          <w:iCs/>
          <w:strike/>
          <w:sz w:val="24"/>
          <w:szCs w:val="24"/>
        </w:rPr>
        <w:t xml:space="preserve"> </w:t>
      </w:r>
      <w:r w:rsidRPr="003C7CB8">
        <w:rPr>
          <w:strike/>
          <w:sz w:val="24"/>
          <w:szCs w:val="24"/>
        </w:rPr>
        <w:t xml:space="preserve">ou à desinfecção domiciliar, em ambientes coletivos ou públicos, em lugares de uso comum e no tratamento da água, compreendendo: inseticida, raticida, desinfetante, detergente e seus congêneres e </w:t>
      </w:r>
      <w:proofErr w:type="gramStart"/>
      <w:r w:rsidRPr="003C7CB8">
        <w:rPr>
          <w:strike/>
          <w:sz w:val="24"/>
          <w:szCs w:val="24"/>
        </w:rPr>
        <w:t>outros ;</w:t>
      </w:r>
      <w:proofErr w:type="gramEnd"/>
    </w:p>
    <w:p w14:paraId="6A7D1AFB" w14:textId="77777777" w:rsidR="008B0E88" w:rsidRPr="003C7CB8" w:rsidRDefault="008B0E88">
      <w:pPr>
        <w:ind w:firstLine="567"/>
        <w:jc w:val="both"/>
        <w:rPr>
          <w:strike/>
          <w:sz w:val="24"/>
          <w:szCs w:val="24"/>
        </w:rPr>
      </w:pPr>
    </w:p>
    <w:p w14:paraId="6A7D1AFC" w14:textId="77777777" w:rsidR="008B0E88" w:rsidRPr="003C7CB8" w:rsidRDefault="008B0E88">
      <w:pPr>
        <w:ind w:firstLine="567"/>
        <w:jc w:val="both"/>
        <w:rPr>
          <w:strike/>
          <w:snapToGrid w:val="0"/>
          <w:sz w:val="24"/>
          <w:szCs w:val="24"/>
        </w:rPr>
      </w:pPr>
      <w:r w:rsidRPr="003C7CB8">
        <w:rPr>
          <w:strike/>
          <w:sz w:val="24"/>
          <w:szCs w:val="24"/>
        </w:rPr>
        <w:t xml:space="preserve">f) produto para diagnóstico: são os reagentes, padrões, calibradores, controles e materiais, junto com as instruções para seu uso, que contribuem para realizar uma determinação qualitativa ou semiquantitativa de uma amostra </w:t>
      </w:r>
      <w:proofErr w:type="gramStart"/>
      <w:r w:rsidRPr="003C7CB8">
        <w:rPr>
          <w:strike/>
          <w:sz w:val="24"/>
          <w:szCs w:val="24"/>
        </w:rPr>
        <w:t>biológica  e</w:t>
      </w:r>
      <w:proofErr w:type="gramEnd"/>
      <w:r w:rsidRPr="003C7CB8">
        <w:rPr>
          <w:strike/>
          <w:sz w:val="24"/>
          <w:szCs w:val="24"/>
        </w:rPr>
        <w:t xml:space="preserve"> que não estejam destinados a cumprir função anatômica, física ou terapêutica alguma, que não sejam ingeridos, injetados ou inoculados em seres humanos e que são utilizados unicamente para prover informação sobre amostras obtidas do organismo humano.</w:t>
      </w:r>
    </w:p>
    <w:p w14:paraId="6A7D1AFD" w14:textId="77777777" w:rsidR="008B0E88" w:rsidRPr="003C7CB8" w:rsidRDefault="008B0E88">
      <w:pPr>
        <w:ind w:firstLine="567"/>
        <w:jc w:val="both"/>
        <w:rPr>
          <w:strike/>
          <w:snapToGrid w:val="0"/>
          <w:sz w:val="24"/>
          <w:szCs w:val="24"/>
        </w:rPr>
      </w:pPr>
    </w:p>
    <w:p w14:paraId="6A7D1AFE" w14:textId="77777777" w:rsidR="008B0E88" w:rsidRPr="003C7CB8" w:rsidRDefault="008B0E88">
      <w:pPr>
        <w:ind w:firstLine="567"/>
        <w:jc w:val="both"/>
        <w:rPr>
          <w:strike/>
          <w:sz w:val="24"/>
          <w:szCs w:val="24"/>
        </w:rPr>
      </w:pPr>
      <w:r w:rsidRPr="003C7CB8">
        <w:rPr>
          <w:strike/>
          <w:sz w:val="24"/>
          <w:szCs w:val="24"/>
        </w:rPr>
        <w:lastRenderedPageBreak/>
        <w:t>g) produtos para saúde: são aparelhos, instrumentos e acessórios usados em medicina, odontologia e atividades afins, bem como em de educação física, em embelezamento ou em correção estética.</w:t>
      </w:r>
    </w:p>
    <w:p w14:paraId="6A7D1AFF" w14:textId="77777777" w:rsidR="008B0E88" w:rsidRPr="003C7CB8" w:rsidRDefault="008B0E88">
      <w:pPr>
        <w:tabs>
          <w:tab w:val="left" w:pos="3914"/>
          <w:tab w:val="left" w:pos="10206"/>
        </w:tabs>
        <w:ind w:firstLine="567"/>
        <w:jc w:val="both"/>
        <w:rPr>
          <w:strike/>
          <w:sz w:val="24"/>
          <w:szCs w:val="24"/>
        </w:rPr>
      </w:pPr>
    </w:p>
    <w:p w14:paraId="6A7D1B00"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h) produto para saúde usado: é aquele que após seu uso não foi submetido a qualquer processo de reforma ou revisão para colocá-lo nas condições técnicas e operacionais previstas quando de sua regularização na ANVISA;</w:t>
      </w:r>
    </w:p>
    <w:p w14:paraId="6A7D1B01" w14:textId="77777777" w:rsidR="008B0E88" w:rsidRPr="003C7CB8" w:rsidRDefault="008B0E88">
      <w:pPr>
        <w:tabs>
          <w:tab w:val="left" w:pos="3914"/>
          <w:tab w:val="left" w:pos="10206"/>
        </w:tabs>
        <w:ind w:firstLine="567"/>
        <w:jc w:val="both"/>
        <w:rPr>
          <w:strike/>
          <w:sz w:val="24"/>
          <w:szCs w:val="24"/>
        </w:rPr>
      </w:pPr>
    </w:p>
    <w:p w14:paraId="6A7D1B02" w14:textId="77777777" w:rsidR="008B0E88" w:rsidRPr="003C7CB8" w:rsidRDefault="008B0E88">
      <w:pPr>
        <w:ind w:firstLine="567"/>
        <w:jc w:val="both"/>
        <w:rPr>
          <w:strike/>
          <w:sz w:val="24"/>
          <w:szCs w:val="24"/>
        </w:rPr>
      </w:pPr>
      <w:r w:rsidRPr="003C7CB8">
        <w:rPr>
          <w:strike/>
          <w:sz w:val="24"/>
          <w:szCs w:val="24"/>
        </w:rPr>
        <w:t xml:space="preserve">i) produto para a saúde recondicionado: é aquele que já foi usado e foi submetido a processo de reforma ou revisão que pode incluir a substituição de componentes, partes e peças, calibração, testes de qualidade, reesterilização ou etiquetagem, entre outros serviços necessários para colocar o produto nas condições técnicas e operacionais previstas quando de sua regularização na ANVISA, sob </w:t>
      </w:r>
      <w:proofErr w:type="gramStart"/>
      <w:r w:rsidRPr="003C7CB8">
        <w:rPr>
          <w:strike/>
          <w:sz w:val="24"/>
          <w:szCs w:val="24"/>
        </w:rPr>
        <w:t>responsabilidade  expressa</w:t>
      </w:r>
      <w:proofErr w:type="gramEnd"/>
      <w:r w:rsidRPr="003C7CB8">
        <w:rPr>
          <w:strike/>
          <w:sz w:val="24"/>
          <w:szCs w:val="24"/>
        </w:rPr>
        <w:t xml:space="preserve"> da empresa detentora deste registro;</w:t>
      </w:r>
    </w:p>
    <w:p w14:paraId="6A7D1B03" w14:textId="77777777" w:rsidR="008B0E88" w:rsidRPr="003C7CB8" w:rsidRDefault="008B0E88">
      <w:pPr>
        <w:ind w:firstLine="567"/>
        <w:jc w:val="both"/>
        <w:rPr>
          <w:strike/>
          <w:sz w:val="24"/>
          <w:szCs w:val="24"/>
        </w:rPr>
      </w:pPr>
    </w:p>
    <w:p w14:paraId="6A7D1B04" w14:textId="77777777" w:rsidR="008B0E88" w:rsidRPr="003C7CB8" w:rsidRDefault="008B0E88">
      <w:pPr>
        <w:pStyle w:val="DefinitionList"/>
        <w:ind w:left="0" w:firstLine="567"/>
        <w:jc w:val="both"/>
        <w:rPr>
          <w:strike/>
        </w:rPr>
      </w:pPr>
      <w:r w:rsidRPr="003C7CB8">
        <w:rPr>
          <w:strike/>
        </w:rPr>
        <w:t>j) medicamento: é todo produto farmacêutico, tecnicamente obtido ou elaborado, com finalidade profilática, curativa, paliativa ou para fins de diagnóstico;</w:t>
      </w:r>
    </w:p>
    <w:p w14:paraId="6A7D1B05" w14:textId="77777777" w:rsidR="008B0E88" w:rsidRPr="003C7CB8" w:rsidRDefault="008B0E88">
      <w:pPr>
        <w:tabs>
          <w:tab w:val="left" w:pos="9923"/>
        </w:tabs>
        <w:ind w:firstLine="567"/>
        <w:jc w:val="both"/>
        <w:rPr>
          <w:strike/>
          <w:sz w:val="24"/>
          <w:szCs w:val="24"/>
        </w:rPr>
      </w:pPr>
    </w:p>
    <w:p w14:paraId="6A7D1B06" w14:textId="77777777" w:rsidR="008B0E88" w:rsidRPr="003C7CB8" w:rsidRDefault="008B0E88">
      <w:pPr>
        <w:tabs>
          <w:tab w:val="left" w:pos="9923"/>
        </w:tabs>
        <w:ind w:firstLine="567"/>
        <w:jc w:val="both"/>
        <w:rPr>
          <w:strike/>
          <w:sz w:val="24"/>
          <w:szCs w:val="24"/>
        </w:rPr>
      </w:pPr>
      <w:r w:rsidRPr="003C7CB8">
        <w:rPr>
          <w:strike/>
          <w:sz w:val="24"/>
          <w:szCs w:val="24"/>
        </w:rPr>
        <w:t>l) peças de vestuários: são roupas e calçados de uso pessoal, importados por meio de doação internacional;</w:t>
      </w:r>
    </w:p>
    <w:p w14:paraId="6A7D1B07" w14:textId="77777777" w:rsidR="008B0E88" w:rsidRPr="003C7CB8" w:rsidRDefault="008B0E88">
      <w:pPr>
        <w:tabs>
          <w:tab w:val="left" w:pos="9923"/>
        </w:tabs>
        <w:ind w:firstLine="567"/>
        <w:jc w:val="both"/>
        <w:rPr>
          <w:b/>
          <w:bCs/>
          <w:strike/>
          <w:sz w:val="24"/>
          <w:szCs w:val="24"/>
        </w:rPr>
      </w:pPr>
    </w:p>
    <w:p w14:paraId="6A7D1B08" w14:textId="77777777" w:rsidR="008B0E88" w:rsidRPr="003C7CB8" w:rsidRDefault="008B0E88">
      <w:pPr>
        <w:tabs>
          <w:tab w:val="left" w:pos="9923"/>
        </w:tabs>
        <w:ind w:firstLine="567"/>
        <w:jc w:val="both"/>
        <w:rPr>
          <w:strike/>
          <w:sz w:val="24"/>
          <w:szCs w:val="24"/>
        </w:rPr>
      </w:pPr>
      <w:r w:rsidRPr="003C7CB8">
        <w:rPr>
          <w:strike/>
          <w:sz w:val="24"/>
          <w:szCs w:val="24"/>
        </w:rPr>
        <w:t>m) roupas de uso hospitalar: são produtos para saúde, tais como vestuários e demais peças de tecidos de algodão ou sintético, a serem utilizadas em pacientes e em ambientes médico-hospitalar;</w:t>
      </w:r>
    </w:p>
    <w:p w14:paraId="6A7D1B09" w14:textId="77777777" w:rsidR="008B0E88" w:rsidRPr="003C7CB8" w:rsidRDefault="008B0E88">
      <w:pPr>
        <w:tabs>
          <w:tab w:val="left" w:pos="9923"/>
        </w:tabs>
        <w:ind w:firstLine="567"/>
        <w:jc w:val="both"/>
        <w:rPr>
          <w:strike/>
          <w:sz w:val="24"/>
          <w:szCs w:val="24"/>
        </w:rPr>
      </w:pPr>
    </w:p>
    <w:p w14:paraId="6A7D1B0A" w14:textId="77777777" w:rsidR="008B0E88" w:rsidRPr="003C7CB8" w:rsidRDefault="008B0E88">
      <w:pPr>
        <w:tabs>
          <w:tab w:val="left" w:pos="9923"/>
        </w:tabs>
        <w:ind w:firstLine="567"/>
        <w:jc w:val="both"/>
        <w:rPr>
          <w:strike/>
          <w:sz w:val="24"/>
          <w:szCs w:val="24"/>
        </w:rPr>
      </w:pPr>
      <w:r w:rsidRPr="003C7CB8">
        <w:rPr>
          <w:strike/>
          <w:sz w:val="24"/>
          <w:szCs w:val="24"/>
        </w:rPr>
        <w:t xml:space="preserve">n) artefatos de materiais têxteis e sintéticos: são cortinas, cobertores, lençóis, fronhas, almofadas, etc., importados por meio de doação internacional; </w:t>
      </w:r>
    </w:p>
    <w:p w14:paraId="6A7D1B0B" w14:textId="77777777" w:rsidR="008B0E88" w:rsidRPr="003C7CB8" w:rsidRDefault="008B0E88">
      <w:pPr>
        <w:ind w:firstLine="567"/>
        <w:jc w:val="both"/>
        <w:rPr>
          <w:strike/>
          <w:sz w:val="24"/>
          <w:szCs w:val="24"/>
        </w:rPr>
      </w:pPr>
    </w:p>
    <w:p w14:paraId="6A7D1B0C" w14:textId="77777777" w:rsidR="008B0E88" w:rsidRPr="003C7CB8" w:rsidRDefault="008B0E88">
      <w:pPr>
        <w:ind w:firstLine="567"/>
        <w:jc w:val="both"/>
        <w:rPr>
          <w:strike/>
          <w:sz w:val="24"/>
          <w:szCs w:val="24"/>
        </w:rPr>
      </w:pPr>
      <w:r w:rsidRPr="003C7CB8">
        <w:rPr>
          <w:strike/>
          <w:sz w:val="24"/>
          <w:szCs w:val="24"/>
        </w:rPr>
        <w:t>o) matéria-prima: é a substância ativa ou inativa que se emprega na fabricação dos medicamentos e demais produtos de que trata a Lei n º 6.360, de 23 de setembro de 1976;</w:t>
      </w:r>
    </w:p>
    <w:p w14:paraId="6A7D1B0D" w14:textId="77777777" w:rsidR="008B0E88" w:rsidRPr="003C7CB8" w:rsidRDefault="008B0E88">
      <w:pPr>
        <w:ind w:firstLine="567"/>
        <w:rPr>
          <w:strike/>
          <w:sz w:val="24"/>
          <w:szCs w:val="24"/>
        </w:rPr>
      </w:pPr>
    </w:p>
    <w:p w14:paraId="6A7D1B0E" w14:textId="77777777" w:rsidR="008B0E88" w:rsidRPr="003C7CB8" w:rsidRDefault="008B0E88">
      <w:pPr>
        <w:ind w:firstLine="567"/>
        <w:rPr>
          <w:strike/>
          <w:sz w:val="24"/>
          <w:szCs w:val="24"/>
        </w:rPr>
      </w:pPr>
      <w:r w:rsidRPr="003C7CB8">
        <w:rPr>
          <w:strike/>
          <w:sz w:val="24"/>
          <w:szCs w:val="24"/>
        </w:rPr>
        <w:t xml:space="preserve">p) matéria-prima </w:t>
      </w:r>
      <w:proofErr w:type="gramStart"/>
      <w:r w:rsidRPr="003C7CB8">
        <w:rPr>
          <w:strike/>
          <w:sz w:val="24"/>
          <w:szCs w:val="24"/>
        </w:rPr>
        <w:t>alimentar :</w:t>
      </w:r>
      <w:proofErr w:type="gramEnd"/>
      <w:r w:rsidRPr="003C7CB8">
        <w:rPr>
          <w:strike/>
          <w:sz w:val="24"/>
          <w:szCs w:val="24"/>
        </w:rPr>
        <w:t xml:space="preserve"> é toda substância de origem vegetal ou animal, em estado bruto, que, para ser utilizada como alimento, sofre tratamento e ou transformação de natureza física, química ou biológica;</w:t>
      </w:r>
    </w:p>
    <w:p w14:paraId="6A7D1B0F" w14:textId="77777777" w:rsidR="008B0E88" w:rsidRPr="003C7CB8" w:rsidRDefault="008B0E88">
      <w:pPr>
        <w:ind w:firstLine="567"/>
        <w:rPr>
          <w:strike/>
          <w:sz w:val="24"/>
          <w:szCs w:val="24"/>
        </w:rPr>
      </w:pPr>
    </w:p>
    <w:p w14:paraId="6A7D1B10" w14:textId="77777777" w:rsidR="008B0E88" w:rsidRPr="003C7CB8" w:rsidRDefault="008B0E88">
      <w:pPr>
        <w:ind w:firstLine="567"/>
        <w:rPr>
          <w:strike/>
          <w:sz w:val="24"/>
          <w:szCs w:val="24"/>
        </w:rPr>
      </w:pPr>
      <w:r w:rsidRPr="003C7CB8">
        <w:rPr>
          <w:strike/>
          <w:sz w:val="24"/>
          <w:szCs w:val="24"/>
        </w:rPr>
        <w:t xml:space="preserve">q) produto alimentício: é todo alimento derivado de matéria-prima alimentar ou de alimento </w:t>
      </w:r>
      <w:r w:rsidRPr="003C7CB8">
        <w:rPr>
          <w:i/>
          <w:iCs/>
          <w:strike/>
          <w:sz w:val="24"/>
          <w:szCs w:val="24"/>
        </w:rPr>
        <w:t>in natura</w:t>
      </w:r>
      <w:r w:rsidRPr="003C7CB8">
        <w:rPr>
          <w:strike/>
          <w:sz w:val="24"/>
          <w:szCs w:val="24"/>
        </w:rPr>
        <w:t xml:space="preserve"> adicionado, ou não, de outras substâncias permitidas, obtido por processo tecnológico adequado;</w:t>
      </w:r>
    </w:p>
    <w:p w14:paraId="6A7D1B11" w14:textId="77777777" w:rsidR="008B0E88" w:rsidRPr="003C7CB8" w:rsidRDefault="008B0E88">
      <w:pPr>
        <w:ind w:firstLine="567"/>
        <w:rPr>
          <w:strike/>
          <w:sz w:val="24"/>
          <w:szCs w:val="24"/>
        </w:rPr>
      </w:pPr>
    </w:p>
    <w:p w14:paraId="6A7D1B12" w14:textId="77777777" w:rsidR="008B0E88" w:rsidRPr="003C7CB8" w:rsidRDefault="008B0E88">
      <w:pPr>
        <w:ind w:firstLine="567"/>
        <w:rPr>
          <w:strike/>
          <w:sz w:val="24"/>
          <w:szCs w:val="24"/>
        </w:rPr>
      </w:pPr>
      <w:r w:rsidRPr="003C7CB8">
        <w:rPr>
          <w:strike/>
          <w:sz w:val="24"/>
          <w:szCs w:val="24"/>
        </w:rPr>
        <w:t xml:space="preserve">r) ingrediente: é qualquer substância, incluídos os aditivos </w:t>
      </w:r>
      <w:proofErr w:type="gramStart"/>
      <w:r w:rsidRPr="003C7CB8">
        <w:rPr>
          <w:strike/>
          <w:sz w:val="24"/>
          <w:szCs w:val="24"/>
        </w:rPr>
        <w:t>alimentares ,</w:t>
      </w:r>
      <w:proofErr w:type="gramEnd"/>
      <w:r w:rsidRPr="003C7CB8">
        <w:rPr>
          <w:strike/>
          <w:sz w:val="24"/>
          <w:szCs w:val="24"/>
        </w:rPr>
        <w:t xml:space="preserve"> empregada na fabricação ou preparação de um alimento e que permanece no produto final, ainda que de forma modificada;</w:t>
      </w:r>
    </w:p>
    <w:p w14:paraId="6A7D1B13" w14:textId="77777777" w:rsidR="008B0E88" w:rsidRPr="003C7CB8" w:rsidRDefault="008B0E88">
      <w:pPr>
        <w:tabs>
          <w:tab w:val="left" w:pos="9923"/>
        </w:tabs>
        <w:ind w:firstLine="567"/>
        <w:jc w:val="both"/>
        <w:rPr>
          <w:strike/>
          <w:sz w:val="24"/>
          <w:szCs w:val="24"/>
        </w:rPr>
      </w:pPr>
    </w:p>
    <w:p w14:paraId="6A7D1B14" w14:textId="77777777" w:rsidR="008B0E88" w:rsidRPr="003C7CB8" w:rsidRDefault="008B0E88">
      <w:pPr>
        <w:tabs>
          <w:tab w:val="left" w:pos="9923"/>
        </w:tabs>
        <w:ind w:firstLine="567"/>
        <w:jc w:val="both"/>
        <w:rPr>
          <w:strike/>
          <w:sz w:val="24"/>
          <w:szCs w:val="24"/>
        </w:rPr>
      </w:pPr>
      <w:r w:rsidRPr="003C7CB8">
        <w:rPr>
          <w:strike/>
          <w:sz w:val="24"/>
          <w:szCs w:val="24"/>
        </w:rPr>
        <w:t>s) insumo: é droga ou ingrediente de qualquer natureza, destinado a fabricação de produtos e seus recipientes;</w:t>
      </w:r>
    </w:p>
    <w:p w14:paraId="6A7D1B15" w14:textId="77777777" w:rsidR="008B0E88" w:rsidRPr="003C7CB8" w:rsidRDefault="008B0E88">
      <w:pPr>
        <w:tabs>
          <w:tab w:val="left" w:pos="3914"/>
          <w:tab w:val="left" w:pos="10206"/>
        </w:tabs>
        <w:ind w:firstLine="567"/>
        <w:jc w:val="both"/>
        <w:rPr>
          <w:strike/>
          <w:sz w:val="24"/>
          <w:szCs w:val="24"/>
        </w:rPr>
      </w:pPr>
    </w:p>
    <w:p w14:paraId="6A7D1B16" w14:textId="77777777" w:rsidR="008B0E88" w:rsidRPr="003C7CB8" w:rsidRDefault="008B0E88">
      <w:pPr>
        <w:pStyle w:val="Corpodetexto2"/>
        <w:tabs>
          <w:tab w:val="clear" w:pos="9923"/>
        </w:tabs>
        <w:ind w:firstLine="567"/>
        <w:jc w:val="left"/>
        <w:rPr>
          <w:rFonts w:ascii="Times New Roman" w:hAnsi="Times New Roman" w:cs="Times New Roman"/>
          <w:b/>
          <w:bCs/>
          <w:strike/>
          <w:sz w:val="24"/>
          <w:szCs w:val="24"/>
        </w:rPr>
      </w:pPr>
      <w:r w:rsidRPr="003C7CB8">
        <w:rPr>
          <w:rFonts w:ascii="Times New Roman" w:hAnsi="Times New Roman" w:cs="Times New Roman"/>
          <w:strike/>
          <w:sz w:val="24"/>
          <w:szCs w:val="24"/>
        </w:rPr>
        <w:t>t) órgãos e tecidos: são de natureza humana, incluindo sangue de cordão umbilical, medula óssea, sangue placentário, cabelos e unhas.</w:t>
      </w:r>
    </w:p>
    <w:p w14:paraId="6A7D1B17" w14:textId="77777777" w:rsidR="008B0E88" w:rsidRPr="003C7CB8" w:rsidRDefault="008B0E88">
      <w:pPr>
        <w:tabs>
          <w:tab w:val="left" w:pos="9923"/>
        </w:tabs>
        <w:ind w:firstLine="567"/>
        <w:jc w:val="both"/>
        <w:rPr>
          <w:strike/>
          <w:sz w:val="24"/>
          <w:szCs w:val="24"/>
        </w:rPr>
      </w:pPr>
    </w:p>
    <w:p w14:paraId="6A7D1B18"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XXXII- Movimentação de mercadorias sob vigilância sanitária: são as práticas de embarque, desembarque, transbordo, transporte e armazenagem de mercadorias importadas em pátios, edificações e demais instalações de terminais </w:t>
      </w:r>
      <w:proofErr w:type="spellStart"/>
      <w:r w:rsidRPr="003C7CB8">
        <w:rPr>
          <w:rFonts w:ascii="Times New Roman" w:hAnsi="Times New Roman" w:cs="Times New Roman"/>
          <w:strike/>
          <w:sz w:val="24"/>
          <w:szCs w:val="24"/>
        </w:rPr>
        <w:t>aquaviários</w:t>
      </w:r>
      <w:proofErr w:type="spellEnd"/>
      <w:r w:rsidRPr="003C7CB8">
        <w:rPr>
          <w:rFonts w:ascii="Times New Roman" w:hAnsi="Times New Roman" w:cs="Times New Roman"/>
          <w:strike/>
          <w:sz w:val="24"/>
          <w:szCs w:val="24"/>
        </w:rPr>
        <w:t xml:space="preserve">, portos organizados, aeroportos e recintos alfandegados; </w:t>
      </w:r>
    </w:p>
    <w:p w14:paraId="6A7D1B19" w14:textId="77777777" w:rsidR="008B0E88" w:rsidRPr="003C7CB8" w:rsidRDefault="008B0E88">
      <w:pPr>
        <w:tabs>
          <w:tab w:val="left" w:pos="9923"/>
        </w:tabs>
        <w:ind w:firstLine="567"/>
        <w:jc w:val="both"/>
        <w:rPr>
          <w:strike/>
          <w:sz w:val="24"/>
          <w:szCs w:val="24"/>
        </w:rPr>
      </w:pPr>
    </w:p>
    <w:p w14:paraId="6A7D1B1A"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XXXIII – País de fabricação: aquele onde o produto foi produzido ou, tendo sido elaborado em mais de um país, onde recebeu o último processo </w:t>
      </w:r>
      <w:proofErr w:type="spellStart"/>
      <w:r w:rsidRPr="003C7CB8">
        <w:rPr>
          <w:rFonts w:ascii="Times New Roman" w:hAnsi="Times New Roman" w:cs="Times New Roman"/>
          <w:strike/>
          <w:sz w:val="24"/>
          <w:szCs w:val="24"/>
        </w:rPr>
        <w:t>substâncial</w:t>
      </w:r>
      <w:proofErr w:type="spellEnd"/>
      <w:r w:rsidRPr="003C7CB8">
        <w:rPr>
          <w:rFonts w:ascii="Times New Roman" w:hAnsi="Times New Roman" w:cs="Times New Roman"/>
          <w:strike/>
          <w:sz w:val="24"/>
          <w:szCs w:val="24"/>
        </w:rPr>
        <w:t xml:space="preserve"> de transformação;</w:t>
      </w:r>
    </w:p>
    <w:p w14:paraId="6A7D1B1B"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w:t>
      </w:r>
    </w:p>
    <w:p w14:paraId="6A7D1B1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XXXIV - País de origem: é aquele de origem da(s) matéria(s)-prima(s) que integram a composição da mercadoria importada;</w:t>
      </w:r>
    </w:p>
    <w:p w14:paraId="6A7D1B1D" w14:textId="77777777" w:rsidR="008B0E88" w:rsidRPr="003C7CB8" w:rsidRDefault="008B0E88">
      <w:pPr>
        <w:tabs>
          <w:tab w:val="left" w:pos="9923"/>
        </w:tabs>
        <w:ind w:firstLine="567"/>
        <w:jc w:val="both"/>
        <w:rPr>
          <w:strike/>
          <w:sz w:val="24"/>
          <w:szCs w:val="24"/>
        </w:rPr>
      </w:pPr>
    </w:p>
    <w:p w14:paraId="6A7D1B1E"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XXXV - País de procedência: é o país onde a mercadoria importada se encontra no momento de sua aquisição e de onde sai para o Brasil, independente do país de origem e do ponto de embarque final;</w:t>
      </w:r>
    </w:p>
    <w:p w14:paraId="6A7D1B1F" w14:textId="77777777" w:rsidR="008B0E88" w:rsidRPr="003C7CB8" w:rsidRDefault="008B0E88">
      <w:pPr>
        <w:pStyle w:val="Corpodetexto2"/>
        <w:ind w:firstLine="567"/>
        <w:rPr>
          <w:rFonts w:ascii="Times New Roman" w:hAnsi="Times New Roman" w:cs="Times New Roman"/>
          <w:strike/>
          <w:sz w:val="24"/>
          <w:szCs w:val="24"/>
        </w:rPr>
      </w:pPr>
    </w:p>
    <w:p w14:paraId="6A7D1B20"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XXXVI- Peso bruto: é o peso da mercadoria com todos os seus recipientes, embalagens e demais envoltórios;</w:t>
      </w:r>
    </w:p>
    <w:p w14:paraId="6A7D1B21" w14:textId="77777777" w:rsidR="008B0E88" w:rsidRPr="003C7CB8" w:rsidRDefault="008B0E88">
      <w:pPr>
        <w:pStyle w:val="Corpodetexto2"/>
        <w:tabs>
          <w:tab w:val="left" w:pos="3914"/>
        </w:tabs>
        <w:ind w:firstLine="567"/>
        <w:rPr>
          <w:rFonts w:ascii="Times New Roman" w:hAnsi="Times New Roman" w:cs="Times New Roman"/>
          <w:strike/>
          <w:sz w:val="24"/>
          <w:szCs w:val="24"/>
        </w:rPr>
      </w:pPr>
    </w:p>
    <w:p w14:paraId="6A7D1B22" w14:textId="77777777" w:rsidR="008B0E88" w:rsidRPr="003C7CB8" w:rsidRDefault="008B0E88">
      <w:pPr>
        <w:tabs>
          <w:tab w:val="left" w:pos="3914"/>
          <w:tab w:val="left" w:pos="10206"/>
        </w:tabs>
        <w:ind w:firstLine="567"/>
        <w:jc w:val="both"/>
        <w:rPr>
          <w:i/>
          <w:iCs/>
          <w:strike/>
          <w:sz w:val="24"/>
          <w:szCs w:val="24"/>
          <w:u w:val="single"/>
        </w:rPr>
      </w:pPr>
      <w:r w:rsidRPr="003C7CB8">
        <w:rPr>
          <w:strike/>
          <w:sz w:val="24"/>
          <w:szCs w:val="24"/>
        </w:rPr>
        <w:t>XXXVII- Peso líquido: é o peso da mercadoria livre de qualquer envoltório ou acondicionamento</w:t>
      </w:r>
      <w:r w:rsidRPr="003C7CB8">
        <w:rPr>
          <w:i/>
          <w:iCs/>
          <w:strike/>
          <w:sz w:val="24"/>
          <w:szCs w:val="24"/>
          <w:u w:val="single"/>
        </w:rPr>
        <w:t>;</w:t>
      </w:r>
    </w:p>
    <w:p w14:paraId="6A7D1B23" w14:textId="77777777" w:rsidR="008B0E88" w:rsidRPr="003C7CB8" w:rsidRDefault="008B0E88">
      <w:pPr>
        <w:pStyle w:val="Corpodetexto2"/>
        <w:ind w:firstLine="567"/>
        <w:rPr>
          <w:rFonts w:ascii="Times New Roman" w:hAnsi="Times New Roman" w:cs="Times New Roman"/>
          <w:strike/>
          <w:sz w:val="24"/>
          <w:szCs w:val="24"/>
        </w:rPr>
      </w:pPr>
    </w:p>
    <w:p w14:paraId="6A7D1B24"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XXXVIII - Pesquisa clínica: é a pesquisa, individual ou coletiva, que envolve o ser humano de forma, direta ou indireta, em sua totalidade ou parte dele, incluindo o manejo de informações e materiais;</w:t>
      </w:r>
    </w:p>
    <w:p w14:paraId="6A7D1B25" w14:textId="77777777" w:rsidR="008B0E88" w:rsidRPr="003C7CB8" w:rsidRDefault="008B0E88">
      <w:pPr>
        <w:pStyle w:val="Corpodetexto2"/>
        <w:tabs>
          <w:tab w:val="left" w:pos="3914"/>
        </w:tabs>
        <w:ind w:firstLine="567"/>
        <w:rPr>
          <w:rFonts w:ascii="Times New Roman" w:hAnsi="Times New Roman" w:cs="Times New Roman"/>
          <w:strike/>
          <w:sz w:val="24"/>
          <w:szCs w:val="24"/>
        </w:rPr>
      </w:pPr>
    </w:p>
    <w:p w14:paraId="6A7D1B26"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XXXIX- Pesquisa científica: é a pesquisa ou investigação científica que não tem como </w:t>
      </w:r>
      <w:proofErr w:type="gramStart"/>
      <w:r w:rsidRPr="003C7CB8">
        <w:rPr>
          <w:rFonts w:ascii="Times New Roman" w:hAnsi="Times New Roman" w:cs="Times New Roman"/>
          <w:strike/>
          <w:sz w:val="24"/>
          <w:szCs w:val="24"/>
        </w:rPr>
        <w:t>seu  objeto</w:t>
      </w:r>
      <w:proofErr w:type="gramEnd"/>
      <w:r w:rsidRPr="003C7CB8">
        <w:rPr>
          <w:rFonts w:ascii="Times New Roman" w:hAnsi="Times New Roman" w:cs="Times New Roman"/>
          <w:strike/>
          <w:sz w:val="24"/>
          <w:szCs w:val="24"/>
        </w:rPr>
        <w:t xml:space="preserve"> seres humanos;</w:t>
      </w:r>
    </w:p>
    <w:p w14:paraId="6A7D1B27" w14:textId="77777777" w:rsidR="008B0E88" w:rsidRPr="003C7CB8" w:rsidRDefault="008B0E88">
      <w:pPr>
        <w:ind w:firstLine="567"/>
        <w:jc w:val="both"/>
        <w:rPr>
          <w:strike/>
          <w:sz w:val="24"/>
          <w:szCs w:val="24"/>
        </w:rPr>
      </w:pPr>
    </w:p>
    <w:p w14:paraId="6A7D1B28" w14:textId="77777777" w:rsidR="008B0E88" w:rsidRPr="003C7CB8" w:rsidRDefault="008B0E88">
      <w:pPr>
        <w:pStyle w:val="Corpodetexto2"/>
        <w:tabs>
          <w:tab w:val="clear" w:pos="9923"/>
        </w:tabs>
        <w:ind w:firstLine="567"/>
        <w:rPr>
          <w:rFonts w:ascii="Times New Roman" w:hAnsi="Times New Roman" w:cs="Times New Roman"/>
          <w:b/>
          <w:bCs/>
          <w:strike/>
          <w:sz w:val="24"/>
          <w:szCs w:val="24"/>
        </w:rPr>
      </w:pPr>
      <w:r w:rsidRPr="003C7CB8">
        <w:rPr>
          <w:rFonts w:ascii="Times New Roman" w:hAnsi="Times New Roman" w:cs="Times New Roman"/>
          <w:strike/>
          <w:sz w:val="24"/>
          <w:szCs w:val="24"/>
        </w:rPr>
        <w:t>XL - Produto acabado (terminado): é aquele que passa por todas as fases de produção e acondicionamento, pronto para a comercialização e ou entrega ao consumo;</w:t>
      </w:r>
    </w:p>
    <w:p w14:paraId="6A7D1B29"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B2A"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XLI - Produto a granel (“bulk”): é o material processado que se encontra em sua forma definitiva, e que só é acondicionado ou embalado antes de converter-se em produto terminado, sendo os injetáveis, na sua embalagem primária, considerados produtos a granel;</w:t>
      </w:r>
    </w:p>
    <w:p w14:paraId="6A7D1B2B" w14:textId="77777777" w:rsidR="008B0E88" w:rsidRPr="003C7CB8" w:rsidRDefault="008B0E88">
      <w:pPr>
        <w:pStyle w:val="Corpodetexto2"/>
        <w:ind w:firstLine="567"/>
        <w:rPr>
          <w:rFonts w:ascii="Times New Roman" w:hAnsi="Times New Roman" w:cs="Times New Roman"/>
          <w:b/>
          <w:bCs/>
          <w:strike/>
          <w:sz w:val="24"/>
          <w:szCs w:val="24"/>
        </w:rPr>
      </w:pPr>
    </w:p>
    <w:p w14:paraId="6A7D1B2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XLII - Produto </w:t>
      </w:r>
      <w:r w:rsidRPr="003C7CB8">
        <w:rPr>
          <w:rFonts w:ascii="Times New Roman" w:hAnsi="Times New Roman" w:cs="Times New Roman"/>
          <w:i/>
          <w:iCs/>
          <w:strike/>
          <w:sz w:val="24"/>
          <w:szCs w:val="24"/>
        </w:rPr>
        <w:t>in natura</w:t>
      </w:r>
      <w:r w:rsidRPr="003C7CB8">
        <w:rPr>
          <w:rFonts w:ascii="Times New Roman" w:hAnsi="Times New Roman" w:cs="Times New Roman"/>
          <w:strike/>
          <w:sz w:val="24"/>
          <w:szCs w:val="24"/>
        </w:rPr>
        <w:t>: é todo alimento de origem vegetal ou animal, para cujo consumo imediato se exija, apenas, a remoção da parte não-comestível e os tratamentos indicados para a sua perfeita higienização e conservação;</w:t>
      </w:r>
    </w:p>
    <w:p w14:paraId="6A7D1B2D" w14:textId="77777777" w:rsidR="008B0E88" w:rsidRPr="003C7CB8" w:rsidRDefault="008B0E88">
      <w:pPr>
        <w:spacing w:before="240"/>
        <w:ind w:firstLine="567"/>
        <w:jc w:val="both"/>
        <w:rPr>
          <w:strike/>
          <w:sz w:val="24"/>
          <w:szCs w:val="24"/>
        </w:rPr>
      </w:pPr>
      <w:r w:rsidRPr="003C7CB8">
        <w:rPr>
          <w:strike/>
          <w:sz w:val="24"/>
          <w:szCs w:val="24"/>
        </w:rPr>
        <w:t xml:space="preserve">XLIII - Produto </w:t>
      </w:r>
      <w:proofErr w:type="spellStart"/>
      <w:r w:rsidRPr="003C7CB8">
        <w:rPr>
          <w:strike/>
          <w:sz w:val="24"/>
          <w:szCs w:val="24"/>
        </w:rPr>
        <w:t>semi-elaborado</w:t>
      </w:r>
      <w:proofErr w:type="spellEnd"/>
      <w:r w:rsidRPr="003C7CB8">
        <w:rPr>
          <w:strike/>
          <w:sz w:val="24"/>
          <w:szCs w:val="24"/>
        </w:rPr>
        <w:t>: é substância ou mistura de substância que requerem posteriores processos de produção em estabelecimentos habilitados pela autoridade sanitária, antes de sua comercialização;</w:t>
      </w:r>
    </w:p>
    <w:p w14:paraId="6A7D1B2E" w14:textId="77777777" w:rsidR="008B0E88" w:rsidRPr="003C7CB8" w:rsidRDefault="008B0E88">
      <w:pPr>
        <w:spacing w:before="240"/>
        <w:ind w:firstLine="567"/>
        <w:jc w:val="both"/>
        <w:rPr>
          <w:strike/>
          <w:sz w:val="24"/>
          <w:szCs w:val="24"/>
        </w:rPr>
      </w:pPr>
      <w:r w:rsidRPr="003C7CB8">
        <w:rPr>
          <w:strike/>
          <w:sz w:val="24"/>
          <w:szCs w:val="24"/>
        </w:rPr>
        <w:t>XLIV - Recintos alfandegados:são considerados aqueles de:</w:t>
      </w:r>
    </w:p>
    <w:p w14:paraId="6A7D1B2F" w14:textId="77777777" w:rsidR="008B0E88" w:rsidRPr="003C7CB8" w:rsidRDefault="008B0E88">
      <w:pPr>
        <w:spacing w:before="240"/>
        <w:ind w:firstLine="567"/>
        <w:jc w:val="both"/>
        <w:rPr>
          <w:strike/>
          <w:sz w:val="24"/>
          <w:szCs w:val="24"/>
        </w:rPr>
      </w:pPr>
      <w:r w:rsidRPr="003C7CB8">
        <w:rPr>
          <w:strike/>
          <w:sz w:val="24"/>
          <w:szCs w:val="24"/>
        </w:rPr>
        <w:t xml:space="preserve">a) zona primária: são as lojas francas, pátios, armazéns, terminais e outros locais destinados a movimentação e ao depósito de mercadorias importadas ou destinadas à exportação que devam movimentar-se e permanecer sob controle aduaneiro, assim como às áreas </w:t>
      </w:r>
      <w:proofErr w:type="gramStart"/>
      <w:r w:rsidRPr="003C7CB8">
        <w:rPr>
          <w:strike/>
          <w:sz w:val="24"/>
          <w:szCs w:val="24"/>
        </w:rPr>
        <w:t>reservadas  à</w:t>
      </w:r>
      <w:proofErr w:type="gramEnd"/>
      <w:r w:rsidRPr="003C7CB8">
        <w:rPr>
          <w:strike/>
          <w:sz w:val="24"/>
          <w:szCs w:val="24"/>
        </w:rPr>
        <w:t xml:space="preserve"> verificação de bagagens destinadas ao exterior ou dele procedente;</w:t>
      </w:r>
    </w:p>
    <w:p w14:paraId="6A7D1B30" w14:textId="77777777" w:rsidR="008B0E88" w:rsidRPr="003C7CB8" w:rsidRDefault="008B0E88">
      <w:pPr>
        <w:pStyle w:val="Corpodetexto2"/>
        <w:tabs>
          <w:tab w:val="clear" w:pos="9923"/>
        </w:tabs>
        <w:spacing w:before="240"/>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b) zona secundária: são os entrepostos, depósitos, terminais ou outras unidades destinadas ao armazenamento de mercadorias nas condições da alínea anterior, bem como as dependências destinadas ao depósito de remessas postais </w:t>
      </w:r>
      <w:proofErr w:type="gramStart"/>
      <w:r w:rsidRPr="003C7CB8">
        <w:rPr>
          <w:rFonts w:ascii="Times New Roman" w:hAnsi="Times New Roman" w:cs="Times New Roman"/>
          <w:strike/>
          <w:sz w:val="24"/>
          <w:szCs w:val="24"/>
        </w:rPr>
        <w:t>internacionais  e</w:t>
      </w:r>
      <w:proofErr w:type="gramEnd"/>
      <w:r w:rsidRPr="003C7CB8">
        <w:rPr>
          <w:rFonts w:ascii="Times New Roman" w:hAnsi="Times New Roman" w:cs="Times New Roman"/>
          <w:strike/>
          <w:sz w:val="24"/>
          <w:szCs w:val="24"/>
        </w:rPr>
        <w:t xml:space="preserve"> remessas expressas.</w:t>
      </w:r>
    </w:p>
    <w:p w14:paraId="6A7D1B31" w14:textId="77777777" w:rsidR="008B0E88" w:rsidRPr="003C7CB8" w:rsidRDefault="008B0E88">
      <w:pPr>
        <w:ind w:firstLine="567"/>
        <w:jc w:val="both"/>
        <w:rPr>
          <w:strike/>
          <w:sz w:val="24"/>
          <w:szCs w:val="24"/>
        </w:rPr>
      </w:pPr>
    </w:p>
    <w:p w14:paraId="6A7D1B32" w14:textId="77777777" w:rsidR="008B0E88" w:rsidRPr="003C7CB8" w:rsidRDefault="008B0E88">
      <w:pPr>
        <w:ind w:firstLine="567"/>
        <w:jc w:val="both"/>
        <w:rPr>
          <w:strike/>
          <w:snapToGrid w:val="0"/>
          <w:sz w:val="24"/>
          <w:szCs w:val="24"/>
        </w:rPr>
      </w:pPr>
      <w:r w:rsidRPr="003C7CB8">
        <w:rPr>
          <w:strike/>
          <w:sz w:val="24"/>
          <w:szCs w:val="24"/>
        </w:rPr>
        <w:t xml:space="preserve">XLV – </w:t>
      </w:r>
      <w:r w:rsidRPr="003C7CB8">
        <w:rPr>
          <w:strike/>
          <w:snapToGrid w:val="0"/>
          <w:sz w:val="24"/>
          <w:szCs w:val="24"/>
        </w:rPr>
        <w:t>Regimes Aduaneiros Especiais: são os seguintes:</w:t>
      </w:r>
    </w:p>
    <w:p w14:paraId="6A7D1B33" w14:textId="77777777" w:rsidR="008B0E88" w:rsidRPr="003C7CB8" w:rsidRDefault="008B0E88">
      <w:pPr>
        <w:ind w:firstLine="567"/>
        <w:jc w:val="both"/>
        <w:rPr>
          <w:strike/>
          <w:snapToGrid w:val="0"/>
          <w:sz w:val="24"/>
          <w:szCs w:val="24"/>
        </w:rPr>
      </w:pPr>
    </w:p>
    <w:p w14:paraId="6A7D1B34" w14:textId="77777777" w:rsidR="008B0E88" w:rsidRPr="003C7CB8" w:rsidRDefault="008B0E88">
      <w:pPr>
        <w:ind w:firstLine="567"/>
        <w:jc w:val="both"/>
        <w:rPr>
          <w:strike/>
          <w:snapToGrid w:val="0"/>
          <w:sz w:val="24"/>
          <w:szCs w:val="24"/>
        </w:rPr>
      </w:pPr>
      <w:r w:rsidRPr="003C7CB8">
        <w:rPr>
          <w:strike/>
          <w:snapToGrid w:val="0"/>
          <w:sz w:val="24"/>
          <w:szCs w:val="24"/>
        </w:rPr>
        <w:t>a) Admissão Temporária: é o que permite a importação de bens que devem permanecer no País durante prazo fixado, com suspensão de tributos, na forma e condições estabelecidas no Decreto nº 91.030/85 (Regulamento Aduaneiro);</w:t>
      </w:r>
    </w:p>
    <w:p w14:paraId="6A7D1B35" w14:textId="77777777" w:rsidR="008B0E88" w:rsidRPr="003C7CB8" w:rsidRDefault="008B0E88">
      <w:pPr>
        <w:ind w:firstLine="567"/>
        <w:jc w:val="both"/>
        <w:rPr>
          <w:strike/>
          <w:snapToGrid w:val="0"/>
          <w:sz w:val="24"/>
          <w:szCs w:val="24"/>
        </w:rPr>
      </w:pPr>
    </w:p>
    <w:p w14:paraId="6A7D1B36" w14:textId="77777777" w:rsidR="008B0E88" w:rsidRPr="003C7CB8" w:rsidRDefault="008B0E88">
      <w:pPr>
        <w:ind w:firstLine="567"/>
        <w:jc w:val="both"/>
        <w:rPr>
          <w:strike/>
          <w:snapToGrid w:val="0"/>
          <w:sz w:val="24"/>
          <w:szCs w:val="24"/>
        </w:rPr>
      </w:pPr>
      <w:r w:rsidRPr="003C7CB8">
        <w:rPr>
          <w:strike/>
          <w:snapToGrid w:val="0"/>
          <w:sz w:val="24"/>
          <w:szCs w:val="24"/>
        </w:rPr>
        <w:t xml:space="preserve">b) Drawback: é o que permite a importação de mercadoria (s) por empresa que, por meio de </w:t>
      </w:r>
      <w:proofErr w:type="spellStart"/>
      <w:r w:rsidRPr="003C7CB8">
        <w:rPr>
          <w:strike/>
          <w:snapToGrid w:val="0"/>
          <w:sz w:val="24"/>
          <w:szCs w:val="24"/>
        </w:rPr>
        <w:t>de</w:t>
      </w:r>
      <w:proofErr w:type="spellEnd"/>
      <w:r w:rsidRPr="003C7CB8">
        <w:rPr>
          <w:strike/>
          <w:snapToGrid w:val="0"/>
          <w:sz w:val="24"/>
          <w:szCs w:val="24"/>
        </w:rPr>
        <w:t xml:space="preserve"> compromisso assumido em documentação específica (Ato Concessório do Drawback), comprove ou venha comprovar a exportação de produto (s) que tenha (m) sofrido, no País, algum tipo de beneficiamento industrial ou agregação de valor, com suspensão, isenção ou restituição de tributos, desde que atendidos os critérios estabelecidos em legislação própria, permitido e controlado pela Secretaria da Receita Federal/MF e pela Secretaria de Comércio Exterior/MDIC. </w:t>
      </w:r>
    </w:p>
    <w:p w14:paraId="6A7D1B37" w14:textId="77777777" w:rsidR="008B0E88" w:rsidRPr="003C7CB8" w:rsidRDefault="008B0E88">
      <w:pPr>
        <w:ind w:firstLine="567"/>
        <w:jc w:val="both"/>
        <w:rPr>
          <w:strike/>
          <w:snapToGrid w:val="0"/>
          <w:sz w:val="24"/>
          <w:szCs w:val="24"/>
        </w:rPr>
      </w:pPr>
    </w:p>
    <w:p w14:paraId="6A7D1B38" w14:textId="77777777" w:rsidR="008B0E88" w:rsidRPr="003C7CB8" w:rsidRDefault="008B0E88">
      <w:pPr>
        <w:pStyle w:val="Corpodetexto2"/>
        <w:tabs>
          <w:tab w:val="clear" w:pos="9923"/>
        </w:tabs>
        <w:ind w:firstLine="567"/>
        <w:rPr>
          <w:rFonts w:ascii="Times New Roman" w:hAnsi="Times New Roman" w:cs="Times New Roman"/>
          <w:strike/>
          <w:snapToGrid w:val="0"/>
          <w:sz w:val="24"/>
          <w:szCs w:val="24"/>
        </w:rPr>
      </w:pPr>
      <w:r w:rsidRPr="003C7CB8">
        <w:rPr>
          <w:rFonts w:ascii="Times New Roman" w:hAnsi="Times New Roman" w:cs="Times New Roman"/>
          <w:strike/>
          <w:snapToGrid w:val="0"/>
          <w:sz w:val="24"/>
          <w:szCs w:val="24"/>
        </w:rPr>
        <w:t>c) Entreposto Aduaneiro na importação: é o que permite o depósito de mercadorias, em local determinado, com suspensão de tributos e sob controle fiscal da Secretaria da Receita Federal/MF, desde que atendidos os critérios estabelecidos em legislação própria.</w:t>
      </w:r>
    </w:p>
    <w:p w14:paraId="6A7D1B39" w14:textId="77777777" w:rsidR="008B0E88" w:rsidRPr="003C7CB8" w:rsidRDefault="008B0E88">
      <w:pPr>
        <w:ind w:firstLine="567"/>
        <w:jc w:val="both"/>
        <w:rPr>
          <w:strike/>
          <w:snapToGrid w:val="0"/>
          <w:sz w:val="24"/>
          <w:szCs w:val="24"/>
        </w:rPr>
      </w:pPr>
    </w:p>
    <w:p w14:paraId="6A7D1B3A"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XLVI - Remessa Postal Internacional: é a mercadoria sob vigilância sanitária transportada por meio de encomenda internacional pela Empresa Brasileira de Correios e Telégrafos – ECT;</w:t>
      </w:r>
    </w:p>
    <w:p w14:paraId="6A7D1B3B" w14:textId="77777777" w:rsidR="008B0E88" w:rsidRPr="003C7CB8" w:rsidRDefault="008B0E88">
      <w:pPr>
        <w:tabs>
          <w:tab w:val="left" w:pos="3914"/>
          <w:tab w:val="left" w:pos="9923"/>
        </w:tabs>
        <w:ind w:firstLine="567"/>
        <w:jc w:val="both"/>
        <w:rPr>
          <w:strike/>
          <w:sz w:val="24"/>
          <w:szCs w:val="24"/>
        </w:rPr>
      </w:pPr>
    </w:p>
    <w:p w14:paraId="6A7D1B3C" w14:textId="77777777" w:rsidR="008B0E88" w:rsidRPr="003C7CB8" w:rsidRDefault="008B0E88">
      <w:pPr>
        <w:pStyle w:val="Corpodetexto2"/>
        <w:tabs>
          <w:tab w:val="left" w:pos="3914"/>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XLVII - Remessa expressa: é o documento ou a encomenda internacional transportada, por via aérea, por empresa de “courier”, que requer rapidez no translado e no recebimento imediato por parte do destinatário;</w:t>
      </w:r>
    </w:p>
    <w:p w14:paraId="6A7D1B3D" w14:textId="77777777" w:rsidR="008B0E88" w:rsidRPr="003C7CB8" w:rsidRDefault="008B0E88">
      <w:pPr>
        <w:pStyle w:val="Corpodetexto2"/>
        <w:tabs>
          <w:tab w:val="clear" w:pos="9923"/>
        </w:tabs>
        <w:spacing w:before="240"/>
        <w:ind w:firstLine="567"/>
        <w:rPr>
          <w:rFonts w:ascii="Times New Roman" w:hAnsi="Times New Roman" w:cs="Times New Roman"/>
          <w:strike/>
          <w:sz w:val="24"/>
          <w:szCs w:val="24"/>
        </w:rPr>
      </w:pPr>
      <w:r w:rsidRPr="003C7CB8">
        <w:rPr>
          <w:rFonts w:ascii="Times New Roman" w:hAnsi="Times New Roman" w:cs="Times New Roman"/>
          <w:strike/>
          <w:sz w:val="24"/>
          <w:szCs w:val="24"/>
        </w:rPr>
        <w:t>XLVIII - Responsável técnico: é o profissional legalmente habilitado, com inscrição em autarquia profissional, responsável pelas atividades integrantes do artigo 2º da Lei n.º 6.360, de 23 de setembro de 1976 e do artigo 45, do Decreto-Lei n.º 986, de 21 de outubro de 1969, ou pela tecnologia do produto final.</w:t>
      </w:r>
    </w:p>
    <w:p w14:paraId="6A7D1B3E" w14:textId="77777777" w:rsidR="008B0E88" w:rsidRPr="003C7CB8" w:rsidRDefault="008B0E88">
      <w:pPr>
        <w:pStyle w:val="Corpodetexto"/>
        <w:tabs>
          <w:tab w:val="left" w:pos="3914"/>
          <w:tab w:val="left" w:pos="9923"/>
        </w:tabs>
        <w:ind w:firstLine="567"/>
        <w:rPr>
          <w:strike/>
          <w:sz w:val="24"/>
          <w:szCs w:val="24"/>
        </w:rPr>
      </w:pPr>
      <w:r w:rsidRPr="003C7CB8">
        <w:rPr>
          <w:strike/>
          <w:sz w:val="24"/>
          <w:szCs w:val="24"/>
        </w:rPr>
        <w:t>XLIX - Rótulo: é a identificação impressa ou litografada, bem como os dizeres pintados ou gravados a fogo, pressão, etiqueta ou decalco, aplicados diretamente sobre recipientes, embalagens, invólucros, envoltórios, cartuchos ou qualquer outro protetor de embalagem interno ou externo;</w:t>
      </w:r>
    </w:p>
    <w:p w14:paraId="6A7D1B3F" w14:textId="77777777" w:rsidR="008B0E88" w:rsidRPr="003C7CB8" w:rsidRDefault="008B0E88">
      <w:pPr>
        <w:spacing w:before="240"/>
        <w:ind w:firstLine="567"/>
        <w:jc w:val="both"/>
        <w:rPr>
          <w:strike/>
          <w:sz w:val="24"/>
          <w:szCs w:val="24"/>
        </w:rPr>
      </w:pPr>
      <w:r w:rsidRPr="003C7CB8">
        <w:rPr>
          <w:strike/>
          <w:sz w:val="24"/>
          <w:szCs w:val="24"/>
        </w:rPr>
        <w:t>L - Terminais alfandegados de uso público: são instalações destinadas à prestação dos serviços públicos de movimentação e armazenagem de mercadorias que estão sob controle aduaneiro, não localizadas em área de porto ou aeroporto.</w:t>
      </w:r>
    </w:p>
    <w:p w14:paraId="6A7D1B40" w14:textId="77777777" w:rsidR="008B0E88" w:rsidRPr="003C7CB8" w:rsidRDefault="008B0E88">
      <w:pPr>
        <w:ind w:firstLine="567"/>
        <w:jc w:val="both"/>
        <w:rPr>
          <w:strike/>
          <w:sz w:val="24"/>
          <w:szCs w:val="24"/>
        </w:rPr>
      </w:pPr>
    </w:p>
    <w:p w14:paraId="6A7D1B41" w14:textId="77777777" w:rsidR="008B0E88" w:rsidRPr="003C7CB8" w:rsidRDefault="008B0E88">
      <w:pPr>
        <w:ind w:firstLine="567"/>
        <w:jc w:val="both"/>
        <w:rPr>
          <w:strike/>
          <w:sz w:val="24"/>
          <w:szCs w:val="24"/>
        </w:rPr>
      </w:pPr>
      <w:r w:rsidRPr="003C7CB8">
        <w:rPr>
          <w:strike/>
          <w:sz w:val="24"/>
          <w:szCs w:val="24"/>
        </w:rPr>
        <w:t>a) Estações Aduaneiras de Fronteira (EAF</w:t>
      </w:r>
      <w:r w:rsidRPr="003C7CB8">
        <w:rPr>
          <w:b/>
          <w:bCs/>
          <w:strike/>
          <w:sz w:val="24"/>
          <w:szCs w:val="24"/>
        </w:rPr>
        <w:t>)</w:t>
      </w:r>
      <w:r w:rsidRPr="003C7CB8">
        <w:rPr>
          <w:strike/>
          <w:sz w:val="24"/>
          <w:szCs w:val="24"/>
        </w:rPr>
        <w:t>: quando situados em zona primária de ponto alfandegado de fronteira ou em área contígua.</w:t>
      </w:r>
    </w:p>
    <w:p w14:paraId="6A7D1B42" w14:textId="77777777" w:rsidR="008B0E88" w:rsidRPr="003C7CB8" w:rsidRDefault="008B0E88">
      <w:pPr>
        <w:ind w:firstLine="567"/>
        <w:jc w:val="both"/>
        <w:rPr>
          <w:strike/>
          <w:sz w:val="24"/>
          <w:szCs w:val="24"/>
        </w:rPr>
      </w:pPr>
    </w:p>
    <w:p w14:paraId="6A7D1B43" w14:textId="77777777" w:rsidR="008B0E88" w:rsidRPr="003C7CB8" w:rsidRDefault="008B0E88">
      <w:pPr>
        <w:ind w:firstLine="567"/>
        <w:rPr>
          <w:strike/>
          <w:sz w:val="24"/>
          <w:szCs w:val="24"/>
        </w:rPr>
      </w:pPr>
      <w:r w:rsidRPr="003C7CB8">
        <w:rPr>
          <w:strike/>
          <w:sz w:val="24"/>
          <w:szCs w:val="24"/>
        </w:rPr>
        <w:t>1.entende-se por área contígua aquela localizada no município onde se situa o ponto de fronteira.</w:t>
      </w:r>
    </w:p>
    <w:p w14:paraId="6A7D1B44"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B45"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b) Terminais Retroportuários Alfandegados (TRA): situam-se em zonas contíguas às de porto organizado ou instalação portuária, alfandegados.</w:t>
      </w:r>
    </w:p>
    <w:p w14:paraId="6A7D1B46" w14:textId="77777777" w:rsidR="008B0E88" w:rsidRPr="003C7CB8" w:rsidRDefault="008B0E88">
      <w:pPr>
        <w:ind w:firstLine="567"/>
        <w:jc w:val="both"/>
        <w:rPr>
          <w:strike/>
          <w:sz w:val="24"/>
          <w:szCs w:val="24"/>
        </w:rPr>
      </w:pPr>
    </w:p>
    <w:p w14:paraId="6A7D1B47" w14:textId="77777777" w:rsidR="008B0E88" w:rsidRPr="003C7CB8" w:rsidRDefault="008B0E88">
      <w:pPr>
        <w:ind w:firstLine="567"/>
        <w:jc w:val="both"/>
        <w:rPr>
          <w:strike/>
          <w:sz w:val="24"/>
          <w:szCs w:val="24"/>
        </w:rPr>
      </w:pPr>
      <w:r w:rsidRPr="003C7CB8">
        <w:rPr>
          <w:strike/>
          <w:sz w:val="24"/>
          <w:szCs w:val="24"/>
        </w:rPr>
        <w:t xml:space="preserve">2. entende-se por área contígua localizada no perímetro de cinco quilômetros dos limites da </w:t>
      </w:r>
      <w:proofErr w:type="gramStart"/>
      <w:r w:rsidRPr="003C7CB8">
        <w:rPr>
          <w:strike/>
          <w:sz w:val="24"/>
          <w:szCs w:val="24"/>
        </w:rPr>
        <w:t>zonas primárias demarcada</w:t>
      </w:r>
      <w:proofErr w:type="gramEnd"/>
      <w:r w:rsidRPr="003C7CB8">
        <w:rPr>
          <w:strike/>
          <w:sz w:val="24"/>
          <w:szCs w:val="24"/>
        </w:rPr>
        <w:t xml:space="preserve"> pela autoridade aduaneira local.</w:t>
      </w:r>
    </w:p>
    <w:p w14:paraId="6A7D1B48" w14:textId="77777777" w:rsidR="008B0E88" w:rsidRPr="003C7CB8" w:rsidRDefault="008B0E88">
      <w:pPr>
        <w:ind w:firstLine="567"/>
        <w:jc w:val="both"/>
        <w:rPr>
          <w:strike/>
          <w:sz w:val="24"/>
          <w:szCs w:val="24"/>
        </w:rPr>
      </w:pPr>
    </w:p>
    <w:p w14:paraId="6A7D1B49" w14:textId="77777777" w:rsidR="008B0E88" w:rsidRPr="003C7CB8" w:rsidRDefault="008B0E88">
      <w:pPr>
        <w:ind w:firstLine="567"/>
        <w:jc w:val="both"/>
        <w:rPr>
          <w:strike/>
          <w:sz w:val="24"/>
          <w:szCs w:val="24"/>
        </w:rPr>
      </w:pPr>
      <w:r w:rsidRPr="003C7CB8">
        <w:rPr>
          <w:strike/>
          <w:sz w:val="24"/>
          <w:szCs w:val="24"/>
        </w:rPr>
        <w:t>c) Estações Aduaneiras Interiores (EADI) ou Portos Secos: situam-se em zona secundárias.</w:t>
      </w:r>
    </w:p>
    <w:p w14:paraId="6A7D1B4A" w14:textId="77777777" w:rsidR="008B0E88" w:rsidRPr="003C7CB8" w:rsidRDefault="008B0E88">
      <w:pPr>
        <w:pStyle w:val="Corpodetexto2"/>
        <w:ind w:firstLine="567"/>
        <w:rPr>
          <w:rFonts w:ascii="Times New Roman" w:hAnsi="Times New Roman" w:cs="Times New Roman"/>
          <w:b/>
          <w:bCs/>
          <w:i/>
          <w:iCs/>
          <w:strike/>
          <w:sz w:val="24"/>
          <w:szCs w:val="24"/>
          <w:u w:val="single"/>
        </w:rPr>
      </w:pPr>
    </w:p>
    <w:p w14:paraId="6A7D1B4B"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LI - Trânsito aduaneiro: é o regime que permite o transporte de mercadorias, sob controle aduaneiro, de um ponto a outro do território aduaneiro, ou seja, do local de entrada da mercadoria ao local de desembaraço.</w:t>
      </w:r>
    </w:p>
    <w:p w14:paraId="6A7D1B4C" w14:textId="77777777" w:rsidR="008B0E88" w:rsidRPr="003C7CB8" w:rsidRDefault="008B0E88">
      <w:pPr>
        <w:tabs>
          <w:tab w:val="left" w:pos="3914"/>
          <w:tab w:val="left" w:pos="9923"/>
        </w:tabs>
        <w:ind w:firstLine="567"/>
        <w:jc w:val="both"/>
        <w:rPr>
          <w:strike/>
          <w:sz w:val="24"/>
          <w:szCs w:val="24"/>
        </w:rPr>
      </w:pPr>
    </w:p>
    <w:p w14:paraId="6A7D1B4D" w14:textId="77777777" w:rsidR="008B0E88" w:rsidRPr="003C7CB8" w:rsidRDefault="008B0E88">
      <w:pPr>
        <w:tabs>
          <w:tab w:val="left" w:pos="9923"/>
        </w:tabs>
        <w:ind w:firstLine="567"/>
        <w:jc w:val="both"/>
        <w:rPr>
          <w:strike/>
          <w:sz w:val="24"/>
          <w:szCs w:val="24"/>
        </w:rPr>
      </w:pPr>
      <w:r w:rsidRPr="003C7CB8">
        <w:rPr>
          <w:strike/>
          <w:sz w:val="24"/>
          <w:szCs w:val="24"/>
        </w:rPr>
        <w:t>LII - Vigilância sanitária: é o conjunto de ações capazes de eliminar, diminuir ou prevenir riscos à saúde e de intervir nos problemas sanitários decorrentes do meio ambiente, da produção e circulação de bens e da prestação de serviços de interesse da saúde, abrangendo:</w:t>
      </w:r>
    </w:p>
    <w:p w14:paraId="6A7D1B4E" w14:textId="77777777" w:rsidR="008B0E88" w:rsidRPr="003C7CB8" w:rsidRDefault="008B0E88">
      <w:pPr>
        <w:tabs>
          <w:tab w:val="left" w:pos="9923"/>
        </w:tabs>
        <w:ind w:firstLine="567"/>
        <w:jc w:val="both"/>
        <w:rPr>
          <w:strike/>
          <w:sz w:val="24"/>
          <w:szCs w:val="24"/>
        </w:rPr>
      </w:pPr>
    </w:p>
    <w:p w14:paraId="6A7D1B4F" w14:textId="77777777" w:rsidR="008B0E88" w:rsidRPr="003C7CB8" w:rsidRDefault="008B0E88">
      <w:pPr>
        <w:ind w:firstLine="567"/>
        <w:jc w:val="both"/>
        <w:rPr>
          <w:strike/>
          <w:sz w:val="24"/>
          <w:szCs w:val="24"/>
        </w:rPr>
      </w:pPr>
      <w:r w:rsidRPr="003C7CB8">
        <w:rPr>
          <w:strike/>
          <w:sz w:val="24"/>
          <w:szCs w:val="24"/>
        </w:rPr>
        <w:t>a) controle de bens de consumo que, direta ou indiretamente, se relacionam com a saúde, compreendidas todas as etapas e processos, da produção ao consumo; e</w:t>
      </w:r>
    </w:p>
    <w:p w14:paraId="6A7D1B50" w14:textId="77777777" w:rsidR="008B0E88" w:rsidRPr="003C7CB8" w:rsidRDefault="008B0E88">
      <w:pPr>
        <w:ind w:firstLine="567"/>
        <w:jc w:val="both"/>
        <w:rPr>
          <w:strike/>
          <w:sz w:val="24"/>
          <w:szCs w:val="24"/>
        </w:rPr>
      </w:pPr>
    </w:p>
    <w:p w14:paraId="6A7D1B51"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b) controle da prestação de serviços que se relacionam, direta ou indiretamente, com a saúde;</w:t>
      </w:r>
    </w:p>
    <w:p w14:paraId="6A7D1B52" w14:textId="77777777" w:rsidR="008B0E88" w:rsidRDefault="008B0E88">
      <w:pPr>
        <w:ind w:firstLine="567"/>
        <w:rPr>
          <w:strike/>
          <w:sz w:val="24"/>
          <w:szCs w:val="24"/>
        </w:rPr>
      </w:pPr>
    </w:p>
    <w:p w14:paraId="6A7D1B53" w14:textId="77777777" w:rsidR="009361C5" w:rsidRPr="003C7CB8" w:rsidRDefault="009361C5">
      <w:pPr>
        <w:ind w:firstLine="567"/>
        <w:rPr>
          <w:strike/>
          <w:sz w:val="24"/>
          <w:szCs w:val="24"/>
        </w:rPr>
      </w:pPr>
    </w:p>
    <w:p w14:paraId="6A7D1B54" w14:textId="77777777" w:rsidR="008B0E88" w:rsidRPr="003C7CB8" w:rsidRDefault="008B0E88">
      <w:pPr>
        <w:ind w:firstLine="567"/>
        <w:rPr>
          <w:strike/>
          <w:sz w:val="24"/>
          <w:szCs w:val="24"/>
        </w:rPr>
      </w:pPr>
    </w:p>
    <w:p w14:paraId="6A7D1B55" w14:textId="77777777" w:rsidR="008B0E88" w:rsidRPr="003C7CB8" w:rsidRDefault="008B0E88" w:rsidP="00115C22">
      <w:pPr>
        <w:pStyle w:val="Ttulo1"/>
        <w:tabs>
          <w:tab w:val="left" w:pos="3914"/>
        </w:tabs>
        <w:rPr>
          <w:bCs w:val="0"/>
          <w:strike/>
        </w:rPr>
      </w:pPr>
      <w:r w:rsidRPr="003C7CB8">
        <w:rPr>
          <w:bCs w:val="0"/>
          <w:strike/>
        </w:rPr>
        <w:t>TÍTULO II</w:t>
      </w:r>
    </w:p>
    <w:p w14:paraId="6A7D1B56" w14:textId="77777777" w:rsidR="008B0E88" w:rsidRPr="003C7CB8" w:rsidRDefault="008B0E88" w:rsidP="00115C22">
      <w:pPr>
        <w:rPr>
          <w:b/>
          <w:strike/>
          <w:sz w:val="24"/>
          <w:szCs w:val="24"/>
        </w:rPr>
      </w:pPr>
    </w:p>
    <w:p w14:paraId="6A7D1B57" w14:textId="77777777" w:rsidR="008B0E88" w:rsidRPr="003C7CB8" w:rsidRDefault="008B0E88" w:rsidP="00115C22">
      <w:pPr>
        <w:pStyle w:val="Ttulo9"/>
        <w:rPr>
          <w:rFonts w:ascii="Times New Roman" w:hAnsi="Times New Roman" w:cs="Times New Roman"/>
          <w:bCs w:val="0"/>
          <w:strike/>
          <w:color w:val="auto"/>
          <w:sz w:val="24"/>
          <w:szCs w:val="24"/>
        </w:rPr>
      </w:pPr>
      <w:r w:rsidRPr="003C7CB8">
        <w:rPr>
          <w:rFonts w:ascii="Times New Roman" w:hAnsi="Times New Roman" w:cs="Times New Roman"/>
          <w:bCs w:val="0"/>
          <w:strike/>
          <w:color w:val="auto"/>
          <w:sz w:val="24"/>
          <w:szCs w:val="24"/>
        </w:rPr>
        <w:t xml:space="preserve">PETICIONAMENTO PARA A FISCALIZAÇÃO SANITÁRIA E A LIBERAÇÃO SANITÁRIA DE MERCADORIAS IMPORTADAS SOB VIGILÂNCIA SANITÁRIA </w:t>
      </w:r>
    </w:p>
    <w:p w14:paraId="6A7D1B58" w14:textId="77777777" w:rsidR="008B0E88" w:rsidRPr="003C7CB8" w:rsidRDefault="008B0E88">
      <w:pPr>
        <w:ind w:firstLine="567"/>
        <w:jc w:val="both"/>
        <w:rPr>
          <w:strike/>
          <w:sz w:val="24"/>
          <w:szCs w:val="24"/>
        </w:rPr>
      </w:pPr>
    </w:p>
    <w:p w14:paraId="6A7D1B59" w14:textId="77777777" w:rsidR="008B0E88" w:rsidRDefault="008B0E88">
      <w:pPr>
        <w:ind w:firstLine="567"/>
        <w:jc w:val="both"/>
        <w:rPr>
          <w:strike/>
          <w:sz w:val="24"/>
          <w:szCs w:val="24"/>
        </w:rPr>
      </w:pPr>
      <w:r w:rsidRPr="003C7CB8">
        <w:rPr>
          <w:strike/>
          <w:sz w:val="24"/>
          <w:szCs w:val="24"/>
        </w:rPr>
        <w:t xml:space="preserve">Art.2º Os pleitos das empresas envolvidas com a fiscalização e liberação sanitária de mercadorias importadas de que trata este Regulamento dar-se-á por meio de </w:t>
      </w:r>
      <w:proofErr w:type="spellStart"/>
      <w:r w:rsidRPr="003C7CB8">
        <w:rPr>
          <w:strike/>
          <w:sz w:val="24"/>
          <w:szCs w:val="24"/>
        </w:rPr>
        <w:t>peticionamento</w:t>
      </w:r>
      <w:proofErr w:type="spellEnd"/>
      <w:r w:rsidRPr="003C7CB8">
        <w:rPr>
          <w:strike/>
          <w:sz w:val="24"/>
          <w:szCs w:val="24"/>
        </w:rPr>
        <w:t xml:space="preserve"> eletrônico ou não regulamentado pela ANVISA.</w:t>
      </w:r>
    </w:p>
    <w:p w14:paraId="6A7D1B5A" w14:textId="77777777" w:rsidR="009361C5" w:rsidRDefault="009361C5">
      <w:pPr>
        <w:ind w:firstLine="567"/>
        <w:jc w:val="both"/>
        <w:rPr>
          <w:strike/>
          <w:sz w:val="24"/>
          <w:szCs w:val="24"/>
        </w:rPr>
      </w:pPr>
    </w:p>
    <w:p w14:paraId="6A7D1B5B" w14:textId="77777777" w:rsidR="009361C5" w:rsidRDefault="009361C5">
      <w:pPr>
        <w:ind w:firstLine="567"/>
        <w:jc w:val="both"/>
        <w:rPr>
          <w:strike/>
          <w:sz w:val="24"/>
          <w:szCs w:val="24"/>
        </w:rPr>
      </w:pPr>
    </w:p>
    <w:p w14:paraId="6A7D1B5C" w14:textId="77777777" w:rsidR="009361C5" w:rsidRDefault="009361C5">
      <w:pPr>
        <w:ind w:firstLine="567"/>
        <w:jc w:val="both"/>
        <w:rPr>
          <w:strike/>
          <w:sz w:val="24"/>
          <w:szCs w:val="24"/>
        </w:rPr>
      </w:pPr>
    </w:p>
    <w:p w14:paraId="6A7D1B5D" w14:textId="77777777" w:rsidR="009361C5" w:rsidRDefault="009361C5">
      <w:pPr>
        <w:ind w:firstLine="567"/>
        <w:jc w:val="both"/>
        <w:rPr>
          <w:strike/>
          <w:sz w:val="24"/>
          <w:szCs w:val="24"/>
        </w:rPr>
      </w:pPr>
    </w:p>
    <w:p w14:paraId="6A7D1B5E" w14:textId="77777777" w:rsidR="009361C5" w:rsidRPr="003C7CB8" w:rsidRDefault="009361C5">
      <w:pPr>
        <w:ind w:firstLine="567"/>
        <w:jc w:val="both"/>
        <w:rPr>
          <w:strike/>
          <w:sz w:val="24"/>
          <w:szCs w:val="24"/>
        </w:rPr>
      </w:pPr>
    </w:p>
    <w:p w14:paraId="6A7D1B5F" w14:textId="77777777" w:rsidR="008B0E88" w:rsidRPr="003C7CB8" w:rsidRDefault="008B0E88">
      <w:pPr>
        <w:ind w:firstLine="567"/>
        <w:jc w:val="both"/>
        <w:rPr>
          <w:strike/>
          <w:sz w:val="24"/>
          <w:szCs w:val="24"/>
        </w:rPr>
      </w:pPr>
    </w:p>
    <w:p w14:paraId="6A7D1B60" w14:textId="77777777" w:rsidR="008B0E88" w:rsidRDefault="008B0E88" w:rsidP="00115C22">
      <w:pPr>
        <w:pStyle w:val="Ttulo5"/>
        <w:rPr>
          <w:bCs w:val="0"/>
          <w:strike/>
          <w:sz w:val="24"/>
          <w:szCs w:val="24"/>
        </w:rPr>
      </w:pPr>
      <w:r w:rsidRPr="003C7CB8">
        <w:rPr>
          <w:bCs w:val="0"/>
          <w:strike/>
          <w:sz w:val="24"/>
          <w:szCs w:val="24"/>
        </w:rPr>
        <w:t>TÍTULO III</w:t>
      </w:r>
    </w:p>
    <w:p w14:paraId="6A7D1B61" w14:textId="77777777" w:rsidR="009361C5" w:rsidRPr="009361C5" w:rsidRDefault="009361C5" w:rsidP="00115C22"/>
    <w:p w14:paraId="6A7D1B62" w14:textId="77777777" w:rsidR="008B0E88" w:rsidRPr="003C7CB8" w:rsidRDefault="008B0E88" w:rsidP="00115C22">
      <w:pPr>
        <w:pStyle w:val="Ttulo1"/>
        <w:rPr>
          <w:bCs w:val="0"/>
          <w:strike/>
        </w:rPr>
      </w:pPr>
      <w:r w:rsidRPr="003C7CB8">
        <w:rPr>
          <w:bCs w:val="0"/>
          <w:strike/>
        </w:rPr>
        <w:t>IMPORTAÇÃO DE MERCADORIAS SOB VIGILÂNCIA SANITÁRIA</w:t>
      </w:r>
    </w:p>
    <w:p w14:paraId="6A7D1B63" w14:textId="77777777" w:rsidR="008B0E88" w:rsidRPr="003C7CB8" w:rsidRDefault="008B0E88" w:rsidP="00115C22">
      <w:pPr>
        <w:pStyle w:val="Ttulo1"/>
        <w:tabs>
          <w:tab w:val="left" w:pos="3914"/>
        </w:tabs>
        <w:rPr>
          <w:bCs w:val="0"/>
          <w:strike/>
        </w:rPr>
      </w:pPr>
    </w:p>
    <w:p w14:paraId="6A7D1B64" w14:textId="77777777" w:rsidR="008B0E88" w:rsidRDefault="008B0E88" w:rsidP="00115C22">
      <w:pPr>
        <w:pStyle w:val="Ttulo1"/>
        <w:tabs>
          <w:tab w:val="left" w:pos="3914"/>
        </w:tabs>
        <w:rPr>
          <w:bCs w:val="0"/>
          <w:strike/>
        </w:rPr>
      </w:pPr>
      <w:r w:rsidRPr="003C7CB8">
        <w:rPr>
          <w:bCs w:val="0"/>
          <w:strike/>
        </w:rPr>
        <w:t>CAPÍTULO I</w:t>
      </w:r>
    </w:p>
    <w:p w14:paraId="6A7D1B65" w14:textId="77777777" w:rsidR="009361C5" w:rsidRPr="009361C5" w:rsidRDefault="009361C5" w:rsidP="00115C22"/>
    <w:p w14:paraId="6A7D1B66" w14:textId="77777777" w:rsidR="008B0E88" w:rsidRPr="003C7CB8" w:rsidRDefault="008B0E88" w:rsidP="00115C22">
      <w:pPr>
        <w:pStyle w:val="Ttulo1"/>
        <w:tabs>
          <w:tab w:val="left" w:pos="3914"/>
        </w:tabs>
        <w:rPr>
          <w:bCs w:val="0"/>
          <w:strike/>
        </w:rPr>
      </w:pPr>
      <w:r w:rsidRPr="003C7CB8">
        <w:rPr>
          <w:bCs w:val="0"/>
          <w:strike/>
        </w:rPr>
        <w:t>DISPOSIÇÕES GERAIS</w:t>
      </w:r>
    </w:p>
    <w:p w14:paraId="6A7D1B67" w14:textId="77777777" w:rsidR="008B0E88" w:rsidRPr="003C7CB8" w:rsidRDefault="008B0E88">
      <w:pPr>
        <w:tabs>
          <w:tab w:val="left" w:pos="3914"/>
          <w:tab w:val="left" w:pos="10206"/>
        </w:tabs>
        <w:ind w:firstLine="567"/>
        <w:jc w:val="both"/>
        <w:rPr>
          <w:strike/>
          <w:sz w:val="24"/>
          <w:szCs w:val="24"/>
        </w:rPr>
      </w:pPr>
    </w:p>
    <w:p w14:paraId="6A7D1B68" w14:textId="77777777" w:rsidR="008B0E88" w:rsidRPr="003C7CB8" w:rsidRDefault="008B0E88">
      <w:pPr>
        <w:tabs>
          <w:tab w:val="left" w:pos="3914"/>
          <w:tab w:val="left" w:pos="10206"/>
        </w:tabs>
        <w:ind w:firstLine="567"/>
        <w:jc w:val="both"/>
        <w:rPr>
          <w:strike/>
          <w:sz w:val="24"/>
          <w:szCs w:val="24"/>
        </w:rPr>
      </w:pPr>
    </w:p>
    <w:p w14:paraId="6A7D1B69"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Art.3º A mercadoria importada sujeita a vigilância sanitária de que trata este Regulamento somente estará liberada à finalidade a que se destina, bem como à exposição ou à entrega ao consumo humano no território nacional, após atender às exigências sanitárias integrantes desta norma técnica e das demais legislações sanitárias vigentes, envolvidas com a prevenção e o controle sanitário de insumos, matérias-primas e de classes e categorias de produtos. </w:t>
      </w:r>
    </w:p>
    <w:p w14:paraId="6A7D1B6A" w14:textId="77777777" w:rsidR="008B0E88" w:rsidRPr="003C7CB8" w:rsidRDefault="008B0E88">
      <w:pPr>
        <w:tabs>
          <w:tab w:val="left" w:pos="9923"/>
        </w:tabs>
        <w:ind w:firstLine="567"/>
        <w:jc w:val="both"/>
        <w:rPr>
          <w:b/>
          <w:bCs/>
          <w:strike/>
          <w:sz w:val="24"/>
          <w:szCs w:val="24"/>
        </w:rPr>
      </w:pPr>
    </w:p>
    <w:p w14:paraId="6A7D1B6B" w14:textId="77777777" w:rsidR="008B0E88" w:rsidRPr="003C7CB8" w:rsidRDefault="008B0E88">
      <w:pPr>
        <w:tabs>
          <w:tab w:val="left" w:pos="9923"/>
        </w:tabs>
        <w:ind w:firstLine="567"/>
        <w:jc w:val="both"/>
        <w:rPr>
          <w:strike/>
          <w:sz w:val="24"/>
          <w:szCs w:val="24"/>
        </w:rPr>
      </w:pPr>
      <w:r w:rsidRPr="003C7CB8">
        <w:rPr>
          <w:strike/>
          <w:sz w:val="24"/>
          <w:szCs w:val="24"/>
        </w:rPr>
        <w:t>Parágrafo único. A mercadoria, quando de sua chegada ao território nacional, submetida à análise de controle ou fiscal, somente estará liberada à exposição ou a consumo humano após avaliação laboratorial satisfatória.</w:t>
      </w:r>
    </w:p>
    <w:p w14:paraId="6A7D1B6C" w14:textId="77777777" w:rsidR="008B0E88" w:rsidRPr="003C7CB8" w:rsidRDefault="008B0E88">
      <w:pPr>
        <w:pStyle w:val="Corpodetexto2"/>
        <w:ind w:firstLine="567"/>
        <w:rPr>
          <w:rFonts w:ascii="Times New Roman" w:hAnsi="Times New Roman" w:cs="Times New Roman"/>
          <w:b/>
          <w:bCs/>
          <w:strike/>
          <w:sz w:val="24"/>
          <w:szCs w:val="24"/>
        </w:rPr>
      </w:pPr>
    </w:p>
    <w:p w14:paraId="6A7D1B6D"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Art.4º Ficam proibidas a importação e a entrada no território nacional de produtos pertencentes às classes de medicamentos, alimentos, cosméticos, produtos de higiene, perfumes,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xml:space="preserve"> e produtos para diagnósticos, sob a forma de produto acabado pronto para consumo, a granel e </w:t>
      </w:r>
      <w:proofErr w:type="spellStart"/>
      <w:r w:rsidRPr="003C7CB8">
        <w:rPr>
          <w:rFonts w:ascii="Times New Roman" w:hAnsi="Times New Roman" w:cs="Times New Roman"/>
          <w:strike/>
          <w:sz w:val="24"/>
          <w:szCs w:val="24"/>
        </w:rPr>
        <w:t>semi-elaborado</w:t>
      </w:r>
      <w:proofErr w:type="spellEnd"/>
      <w:r w:rsidRPr="003C7CB8">
        <w:rPr>
          <w:rFonts w:ascii="Times New Roman" w:hAnsi="Times New Roman" w:cs="Times New Roman"/>
          <w:strike/>
          <w:sz w:val="24"/>
          <w:szCs w:val="24"/>
        </w:rPr>
        <w:t>, destinados ao comércio ou à indústria, que não estejam regularizados perante ao Sistema Nacional de Vigilância Sanitária no tocante à obrigatoriedade, no que couber, de registro, notificação, cadastro, autorização de modelo, isenção de registro, ou qualquer outra forma de controle regulamentada pela Agência Nacional de Vigilância Sanitária.</w:t>
      </w:r>
    </w:p>
    <w:p w14:paraId="6A7D1B6E" w14:textId="77777777" w:rsidR="008B0E88" w:rsidRPr="003C7CB8" w:rsidRDefault="008B0E88">
      <w:pPr>
        <w:tabs>
          <w:tab w:val="left" w:pos="9923"/>
        </w:tabs>
        <w:ind w:firstLine="567"/>
        <w:jc w:val="both"/>
        <w:rPr>
          <w:strike/>
          <w:sz w:val="24"/>
          <w:szCs w:val="24"/>
        </w:rPr>
      </w:pPr>
    </w:p>
    <w:p w14:paraId="6A7D1B6F" w14:textId="77777777" w:rsidR="008B0E88" w:rsidRPr="003C7CB8" w:rsidRDefault="008B0E88">
      <w:pPr>
        <w:tabs>
          <w:tab w:val="left" w:pos="9923"/>
        </w:tabs>
        <w:ind w:firstLine="567"/>
        <w:jc w:val="both"/>
        <w:rPr>
          <w:strike/>
          <w:sz w:val="24"/>
          <w:szCs w:val="24"/>
        </w:rPr>
      </w:pPr>
      <w:r w:rsidRPr="003C7CB8">
        <w:rPr>
          <w:strike/>
          <w:sz w:val="24"/>
          <w:szCs w:val="24"/>
        </w:rPr>
        <w:t>Parágrafo único. Excetuam–se do disposto as situações previstas neste Regulamento.</w:t>
      </w:r>
    </w:p>
    <w:p w14:paraId="6A7D1B70" w14:textId="77777777" w:rsidR="008B0E88" w:rsidRPr="003C7CB8" w:rsidRDefault="008B0E88">
      <w:pPr>
        <w:tabs>
          <w:tab w:val="left" w:pos="9923"/>
        </w:tabs>
        <w:ind w:firstLine="567"/>
        <w:jc w:val="both"/>
        <w:rPr>
          <w:strike/>
          <w:sz w:val="24"/>
          <w:szCs w:val="24"/>
        </w:rPr>
      </w:pPr>
    </w:p>
    <w:p w14:paraId="6A7D1B71"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Art.5º As mercadorias importadas sob vigilância sanitária pertencentes às classes de medicamentos, alimentos, perfumes, cosméticos, produtos de higiene,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xml:space="preserve">, produtos para saúde e produtos para diagnósticos, deverão ser apresentadas, quando da chegada no território nacional: </w:t>
      </w:r>
    </w:p>
    <w:p w14:paraId="6A7D1B72"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73"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em</w:t>
      </w:r>
      <w:proofErr w:type="gramEnd"/>
      <w:r w:rsidRPr="003C7CB8">
        <w:rPr>
          <w:rFonts w:ascii="Times New Roman" w:hAnsi="Times New Roman" w:cs="Times New Roman"/>
          <w:strike/>
          <w:sz w:val="24"/>
          <w:szCs w:val="24"/>
        </w:rPr>
        <w:t xml:space="preserve"> conformidade com os padrões de identidade e qualidade exigidos pela legislação sanitária pertinente; </w:t>
      </w:r>
    </w:p>
    <w:p w14:paraId="6A7D1B74"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75"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com</w:t>
      </w:r>
      <w:proofErr w:type="gramEnd"/>
      <w:r w:rsidRPr="003C7CB8">
        <w:rPr>
          <w:rFonts w:ascii="Times New Roman" w:hAnsi="Times New Roman" w:cs="Times New Roman"/>
          <w:strike/>
          <w:sz w:val="24"/>
          <w:szCs w:val="24"/>
        </w:rPr>
        <w:t xml:space="preserve"> prazo de validade em vigência e dentro da expectativa de consumo no território nacional;</w:t>
      </w:r>
    </w:p>
    <w:p w14:paraId="6A7D1B76"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77"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com embalagem externa identificada.</w:t>
      </w:r>
    </w:p>
    <w:p w14:paraId="6A7D1B78"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79"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§1º. Ficarão sujeitas às disposições deste artigo às matérias-primas e os insumos importados que se integrarem aos processos fabris dessas classes de produtos.</w:t>
      </w:r>
    </w:p>
    <w:p w14:paraId="6A7D1B7A" w14:textId="77777777" w:rsidR="008B0E88" w:rsidRPr="003C7CB8" w:rsidRDefault="008B0E88">
      <w:pPr>
        <w:tabs>
          <w:tab w:val="left" w:pos="3914"/>
          <w:tab w:val="left" w:pos="10206"/>
        </w:tabs>
        <w:ind w:firstLine="567"/>
        <w:jc w:val="both"/>
        <w:rPr>
          <w:strike/>
          <w:sz w:val="24"/>
          <w:szCs w:val="24"/>
        </w:rPr>
      </w:pPr>
    </w:p>
    <w:p w14:paraId="6A7D1B7B"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Art.6º São informações obrigatórias que devem estar inscritas na embalagem externa de cada volume de mercadoria importada sob vigilância sanitária:</w:t>
      </w:r>
    </w:p>
    <w:p w14:paraId="6A7D1B7C"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w:t>
      </w:r>
    </w:p>
    <w:p w14:paraId="6A7D1B7D"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nome</w:t>
      </w:r>
      <w:proofErr w:type="gramEnd"/>
      <w:r w:rsidRPr="003C7CB8">
        <w:rPr>
          <w:rFonts w:ascii="Times New Roman" w:hAnsi="Times New Roman" w:cs="Times New Roman"/>
          <w:strike/>
          <w:sz w:val="24"/>
          <w:szCs w:val="24"/>
        </w:rPr>
        <w:t xml:space="preserve"> comercial, quando se tratar de produto acabado ou a granel, e no caso de importação de produto, pertencente à classe de medicamento, deve estar inscrito o nome do princípio ativo base da formulação;</w:t>
      </w:r>
    </w:p>
    <w:p w14:paraId="6A7D1B7E"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7F"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o</w:t>
      </w:r>
      <w:proofErr w:type="gramEnd"/>
      <w:r w:rsidRPr="003C7CB8">
        <w:rPr>
          <w:rFonts w:ascii="Times New Roman" w:hAnsi="Times New Roman" w:cs="Times New Roman"/>
          <w:strike/>
          <w:sz w:val="24"/>
          <w:szCs w:val="24"/>
        </w:rPr>
        <w:t xml:space="preserve"> nome comum, técnico ou nome químico da mercadoria, quando se tratar de insumo ou de matéria–prima destinados à indústria de medicamentos, cosméticos, perfumes, alimentos, produtos de higiene 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xml:space="preserve"> e produtos para diagnóstico;</w:t>
      </w:r>
    </w:p>
    <w:p w14:paraId="6A7D1B80"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81"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III- o nome da matéria-prima alimentícia, quando se tratar de alimentos; </w:t>
      </w:r>
    </w:p>
    <w:p w14:paraId="6A7D1B82"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83"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o</w:t>
      </w:r>
      <w:proofErr w:type="gramEnd"/>
      <w:r w:rsidRPr="003C7CB8">
        <w:rPr>
          <w:rFonts w:ascii="Times New Roman" w:hAnsi="Times New Roman" w:cs="Times New Roman"/>
          <w:strike/>
          <w:sz w:val="24"/>
          <w:szCs w:val="24"/>
        </w:rPr>
        <w:t xml:space="preserve"> número ou o código do(s) lote(s) ou partida(s) de produção da(s) mercadoria(s) embalada(s);</w:t>
      </w:r>
    </w:p>
    <w:p w14:paraId="6A7D1B84" w14:textId="77777777" w:rsidR="008B0E88" w:rsidRPr="003C7CB8" w:rsidRDefault="008B0E88">
      <w:pPr>
        <w:tabs>
          <w:tab w:val="left" w:pos="3914"/>
          <w:tab w:val="left" w:pos="10206"/>
        </w:tabs>
        <w:ind w:firstLine="567"/>
        <w:jc w:val="both"/>
        <w:rPr>
          <w:strike/>
          <w:sz w:val="24"/>
          <w:szCs w:val="24"/>
        </w:rPr>
      </w:pPr>
    </w:p>
    <w:p w14:paraId="6A7D1B85"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 xml:space="preserve">V- </w:t>
      </w:r>
      <w:proofErr w:type="gramStart"/>
      <w:r w:rsidRPr="003C7CB8">
        <w:rPr>
          <w:strike/>
          <w:sz w:val="24"/>
          <w:szCs w:val="24"/>
        </w:rPr>
        <w:t>o</w:t>
      </w:r>
      <w:proofErr w:type="gramEnd"/>
      <w:r w:rsidRPr="003C7CB8">
        <w:rPr>
          <w:strike/>
          <w:sz w:val="24"/>
          <w:szCs w:val="24"/>
        </w:rPr>
        <w:t xml:space="preserve"> nome do fabricante;</w:t>
      </w:r>
    </w:p>
    <w:p w14:paraId="6A7D1B86" w14:textId="77777777" w:rsidR="008B0E88" w:rsidRPr="003C7CB8" w:rsidRDefault="008B0E88">
      <w:pPr>
        <w:tabs>
          <w:tab w:val="left" w:pos="3914"/>
          <w:tab w:val="left" w:pos="10206"/>
        </w:tabs>
        <w:ind w:firstLine="567"/>
        <w:jc w:val="both"/>
        <w:rPr>
          <w:strike/>
          <w:sz w:val="24"/>
          <w:szCs w:val="24"/>
        </w:rPr>
      </w:pPr>
    </w:p>
    <w:p w14:paraId="6A7D1B87"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 xml:space="preserve">VI- </w:t>
      </w:r>
      <w:proofErr w:type="gramStart"/>
      <w:r w:rsidRPr="003C7CB8">
        <w:rPr>
          <w:strike/>
          <w:sz w:val="24"/>
          <w:szCs w:val="24"/>
        </w:rPr>
        <w:t>os</w:t>
      </w:r>
      <w:proofErr w:type="gramEnd"/>
      <w:r w:rsidRPr="003C7CB8">
        <w:rPr>
          <w:strike/>
          <w:sz w:val="24"/>
          <w:szCs w:val="24"/>
        </w:rPr>
        <w:t xml:space="preserve"> cuidados especiais para armazenagem (temperatura, umidade, luminosidade e outros), quando couber.</w:t>
      </w:r>
    </w:p>
    <w:p w14:paraId="6A7D1B88" w14:textId="77777777" w:rsidR="008B0E88" w:rsidRPr="003C7CB8" w:rsidRDefault="008B0E88">
      <w:pPr>
        <w:tabs>
          <w:tab w:val="left" w:pos="3914"/>
          <w:tab w:val="left" w:pos="10206"/>
        </w:tabs>
        <w:ind w:firstLine="567"/>
        <w:jc w:val="both"/>
        <w:rPr>
          <w:strike/>
          <w:sz w:val="24"/>
          <w:szCs w:val="24"/>
        </w:rPr>
      </w:pPr>
    </w:p>
    <w:p w14:paraId="6A7D1B89" w14:textId="77777777" w:rsidR="008B0E8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1º. Excetuam-se do atendimento as exigências integrantes deste artigo:</w:t>
      </w:r>
    </w:p>
    <w:p w14:paraId="6A7D1B8A" w14:textId="77777777" w:rsidR="000D6FD4" w:rsidRPr="003C7CB8" w:rsidRDefault="000D6FD4">
      <w:pPr>
        <w:pStyle w:val="Corpodetexto2"/>
        <w:tabs>
          <w:tab w:val="clear" w:pos="9923"/>
          <w:tab w:val="left" w:pos="3914"/>
          <w:tab w:val="left" w:pos="10206"/>
        </w:tabs>
        <w:ind w:firstLine="567"/>
        <w:rPr>
          <w:rFonts w:ascii="Times New Roman" w:hAnsi="Times New Roman" w:cs="Times New Roman"/>
          <w:strike/>
          <w:sz w:val="24"/>
          <w:szCs w:val="24"/>
        </w:rPr>
      </w:pPr>
    </w:p>
    <w:p w14:paraId="6A7D1B8B"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as</w:t>
      </w:r>
      <w:proofErr w:type="gramEnd"/>
      <w:r w:rsidRPr="003C7CB8">
        <w:rPr>
          <w:rFonts w:ascii="Times New Roman" w:hAnsi="Times New Roman" w:cs="Times New Roman"/>
          <w:strike/>
          <w:sz w:val="24"/>
          <w:szCs w:val="24"/>
        </w:rPr>
        <w:t xml:space="preserve"> mercadorias importadas, pertencentes à classe de produto para saúde, que devem apresentar-se para a fiscalização sanitária com as informações de rótulo e de marcação no produto previstas em legislação sanitária pertinente e em conformidade com as aprovadas quando do seu registro ou cadastro na ANVISA;</w:t>
      </w:r>
    </w:p>
    <w:p w14:paraId="6A7D1B8C"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8D"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as</w:t>
      </w:r>
      <w:proofErr w:type="gramEnd"/>
      <w:r w:rsidRPr="003C7CB8">
        <w:rPr>
          <w:rFonts w:ascii="Times New Roman" w:hAnsi="Times New Roman" w:cs="Times New Roman"/>
          <w:strike/>
          <w:sz w:val="24"/>
          <w:szCs w:val="24"/>
        </w:rPr>
        <w:t xml:space="preserve"> mercadorias importadas cuja exigência de inscrição de informações obrigatórias nas embalagens externas estarão regulamentadas em legislação sanitária específica;</w:t>
      </w:r>
    </w:p>
    <w:p w14:paraId="6A7D1B8E"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8F"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§2º Na embalagem externa de produtos importados sob a forma de </w:t>
      </w:r>
      <w:proofErr w:type="gramStart"/>
      <w:r w:rsidRPr="003C7CB8">
        <w:rPr>
          <w:rFonts w:ascii="Times New Roman" w:hAnsi="Times New Roman" w:cs="Times New Roman"/>
          <w:strike/>
          <w:sz w:val="24"/>
          <w:szCs w:val="24"/>
        </w:rPr>
        <w:t>semi elaborado</w:t>
      </w:r>
      <w:proofErr w:type="gramEnd"/>
      <w:r w:rsidRPr="003C7CB8">
        <w:rPr>
          <w:rFonts w:ascii="Times New Roman" w:hAnsi="Times New Roman" w:cs="Times New Roman"/>
          <w:strike/>
          <w:sz w:val="24"/>
          <w:szCs w:val="24"/>
        </w:rPr>
        <w:t>, deverá estar inscrito o nome comercial do produto ao qual a mercadoria importada dará origem.</w:t>
      </w:r>
    </w:p>
    <w:p w14:paraId="6A7D1B90"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B91"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3º. As empresas importadoras terão o prazo de sessenta dias a contar da data de entrada de vigência deste Regulamento para dar cumprimento às exigências integrantes dos incisos IV, V e VI, bem como do §2º, de que trata este artigo.</w:t>
      </w:r>
    </w:p>
    <w:p w14:paraId="6A7D1B92"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b/>
          <w:bCs/>
          <w:strike/>
          <w:sz w:val="24"/>
          <w:szCs w:val="24"/>
        </w:rPr>
      </w:pPr>
    </w:p>
    <w:p w14:paraId="6A7D1B93" w14:textId="77777777" w:rsidR="008B0E88" w:rsidRPr="003C7CB8" w:rsidRDefault="008B0E88">
      <w:pPr>
        <w:pStyle w:val="Corpodetexto"/>
        <w:ind w:firstLine="567"/>
        <w:rPr>
          <w:strike/>
          <w:sz w:val="24"/>
          <w:szCs w:val="24"/>
        </w:rPr>
      </w:pPr>
      <w:r w:rsidRPr="003C7CB8">
        <w:rPr>
          <w:strike/>
          <w:sz w:val="24"/>
          <w:szCs w:val="24"/>
        </w:rPr>
        <w:t xml:space="preserve">Art.7º As peças de vestuário, artefatos de materiais têxteis e sintéticos e as roupas de uso hospitalar, importados por meio de doações destinadas à pessoa jurídica, de direito público ou privado, quando de sua chegada no território nacional, deverão apresentar-se protegidos com embalagem externa identificadas. </w:t>
      </w:r>
    </w:p>
    <w:p w14:paraId="6A7D1B94" w14:textId="77777777" w:rsidR="008B0E88" w:rsidRPr="003C7CB8" w:rsidRDefault="008B0E88">
      <w:pPr>
        <w:pStyle w:val="Corpodetexto"/>
        <w:ind w:firstLine="567"/>
        <w:rPr>
          <w:strike/>
          <w:sz w:val="24"/>
          <w:szCs w:val="24"/>
        </w:rPr>
      </w:pPr>
    </w:p>
    <w:p w14:paraId="6A7D1B95"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 1º. Na embalagem externa das mercadorias de que trata este artigo deverão estar inscritas informações referentes à:</w:t>
      </w:r>
    </w:p>
    <w:p w14:paraId="6A7D1B96" w14:textId="77777777" w:rsidR="008B0E88" w:rsidRPr="003C7CB8" w:rsidRDefault="008B0E88">
      <w:pPr>
        <w:tabs>
          <w:tab w:val="left" w:pos="3914"/>
          <w:tab w:val="left" w:pos="10206"/>
        </w:tabs>
        <w:ind w:firstLine="567"/>
        <w:jc w:val="both"/>
        <w:rPr>
          <w:strike/>
          <w:sz w:val="24"/>
          <w:szCs w:val="24"/>
        </w:rPr>
      </w:pPr>
    </w:p>
    <w:p w14:paraId="6A7D1B97" w14:textId="77777777" w:rsidR="008B0E88" w:rsidRDefault="008B0E88">
      <w:pPr>
        <w:tabs>
          <w:tab w:val="left" w:pos="3914"/>
          <w:tab w:val="left" w:pos="10206"/>
        </w:tabs>
        <w:ind w:firstLine="567"/>
        <w:jc w:val="both"/>
        <w:rPr>
          <w:strike/>
          <w:sz w:val="24"/>
          <w:szCs w:val="24"/>
        </w:rPr>
      </w:pPr>
      <w:r w:rsidRPr="003C7CB8">
        <w:rPr>
          <w:strike/>
          <w:sz w:val="24"/>
          <w:szCs w:val="24"/>
        </w:rPr>
        <w:t xml:space="preserve">I- </w:t>
      </w:r>
      <w:proofErr w:type="gramStart"/>
      <w:r w:rsidRPr="003C7CB8">
        <w:rPr>
          <w:strike/>
          <w:sz w:val="24"/>
          <w:szCs w:val="24"/>
        </w:rPr>
        <w:t>natureza</w:t>
      </w:r>
      <w:proofErr w:type="gramEnd"/>
      <w:r w:rsidRPr="003C7CB8">
        <w:rPr>
          <w:strike/>
          <w:sz w:val="24"/>
          <w:szCs w:val="24"/>
        </w:rPr>
        <w:t xml:space="preserve"> das peças de vestuário de uso pessoal ou de uso hospitalar;</w:t>
      </w:r>
    </w:p>
    <w:p w14:paraId="6A7D1B98" w14:textId="77777777" w:rsidR="004767D6" w:rsidRPr="003C7CB8" w:rsidRDefault="004767D6">
      <w:pPr>
        <w:tabs>
          <w:tab w:val="left" w:pos="3914"/>
          <w:tab w:val="left" w:pos="10206"/>
        </w:tabs>
        <w:ind w:firstLine="567"/>
        <w:jc w:val="both"/>
        <w:rPr>
          <w:strike/>
          <w:sz w:val="24"/>
          <w:szCs w:val="24"/>
        </w:rPr>
      </w:pPr>
    </w:p>
    <w:p w14:paraId="6A7D1B99" w14:textId="77777777" w:rsidR="008B0E88" w:rsidRDefault="008B0E88">
      <w:pPr>
        <w:tabs>
          <w:tab w:val="left" w:pos="3914"/>
          <w:tab w:val="left" w:pos="10206"/>
        </w:tabs>
        <w:ind w:firstLine="567"/>
        <w:jc w:val="both"/>
        <w:rPr>
          <w:strike/>
          <w:sz w:val="24"/>
          <w:szCs w:val="24"/>
        </w:rPr>
      </w:pPr>
      <w:r w:rsidRPr="003C7CB8">
        <w:rPr>
          <w:strike/>
          <w:sz w:val="24"/>
          <w:szCs w:val="24"/>
        </w:rPr>
        <w:t xml:space="preserve">II- </w:t>
      </w:r>
      <w:proofErr w:type="gramStart"/>
      <w:r w:rsidRPr="003C7CB8">
        <w:rPr>
          <w:strike/>
          <w:sz w:val="24"/>
          <w:szCs w:val="24"/>
        </w:rPr>
        <w:t>identificação</w:t>
      </w:r>
      <w:proofErr w:type="gramEnd"/>
      <w:r w:rsidRPr="003C7CB8">
        <w:rPr>
          <w:strike/>
          <w:sz w:val="24"/>
          <w:szCs w:val="24"/>
        </w:rPr>
        <w:t xml:space="preserve"> do país de origem, </w:t>
      </w:r>
    </w:p>
    <w:p w14:paraId="6A7D1B9A" w14:textId="77777777" w:rsidR="004767D6" w:rsidRPr="003C7CB8" w:rsidRDefault="004767D6">
      <w:pPr>
        <w:tabs>
          <w:tab w:val="left" w:pos="3914"/>
          <w:tab w:val="left" w:pos="10206"/>
        </w:tabs>
        <w:ind w:firstLine="567"/>
        <w:jc w:val="both"/>
        <w:rPr>
          <w:strike/>
          <w:sz w:val="24"/>
          <w:szCs w:val="24"/>
        </w:rPr>
      </w:pPr>
    </w:p>
    <w:p w14:paraId="6A7D1B9B" w14:textId="77777777" w:rsidR="008B0E88" w:rsidRDefault="008B0E88">
      <w:pPr>
        <w:tabs>
          <w:tab w:val="left" w:pos="3914"/>
          <w:tab w:val="left" w:pos="10206"/>
        </w:tabs>
        <w:ind w:firstLine="567"/>
        <w:jc w:val="both"/>
        <w:rPr>
          <w:strike/>
          <w:sz w:val="24"/>
          <w:szCs w:val="24"/>
        </w:rPr>
      </w:pPr>
      <w:r w:rsidRPr="003C7CB8">
        <w:rPr>
          <w:strike/>
          <w:sz w:val="24"/>
          <w:szCs w:val="24"/>
        </w:rPr>
        <w:t>III- país e cidade de procedência;</w:t>
      </w:r>
    </w:p>
    <w:p w14:paraId="6A7D1B9C" w14:textId="77777777" w:rsidR="004767D6" w:rsidRPr="003C7CB8" w:rsidRDefault="004767D6">
      <w:pPr>
        <w:tabs>
          <w:tab w:val="left" w:pos="3914"/>
          <w:tab w:val="left" w:pos="10206"/>
        </w:tabs>
        <w:ind w:firstLine="567"/>
        <w:jc w:val="both"/>
        <w:rPr>
          <w:strike/>
          <w:sz w:val="24"/>
          <w:szCs w:val="24"/>
        </w:rPr>
      </w:pPr>
    </w:p>
    <w:p w14:paraId="6A7D1B9D" w14:textId="77777777" w:rsidR="008B0E88" w:rsidRDefault="008B0E88">
      <w:pPr>
        <w:tabs>
          <w:tab w:val="left" w:pos="3914"/>
          <w:tab w:val="left" w:pos="10206"/>
        </w:tabs>
        <w:ind w:firstLine="567"/>
        <w:jc w:val="both"/>
        <w:rPr>
          <w:strike/>
          <w:sz w:val="24"/>
          <w:szCs w:val="24"/>
        </w:rPr>
      </w:pPr>
      <w:r w:rsidRPr="003C7CB8">
        <w:rPr>
          <w:strike/>
          <w:sz w:val="24"/>
          <w:szCs w:val="24"/>
        </w:rPr>
        <w:t xml:space="preserve">IV- </w:t>
      </w:r>
      <w:proofErr w:type="gramStart"/>
      <w:r w:rsidRPr="003C7CB8">
        <w:rPr>
          <w:strike/>
          <w:sz w:val="24"/>
          <w:szCs w:val="24"/>
        </w:rPr>
        <w:t>identificação</w:t>
      </w:r>
      <w:proofErr w:type="gramEnd"/>
      <w:r w:rsidRPr="003C7CB8">
        <w:rPr>
          <w:strike/>
          <w:sz w:val="24"/>
          <w:szCs w:val="24"/>
        </w:rPr>
        <w:t xml:space="preserve"> do destinatário;</w:t>
      </w:r>
    </w:p>
    <w:p w14:paraId="6A7D1B9E" w14:textId="77777777" w:rsidR="004767D6" w:rsidRPr="003C7CB8" w:rsidRDefault="004767D6">
      <w:pPr>
        <w:tabs>
          <w:tab w:val="left" w:pos="3914"/>
          <w:tab w:val="left" w:pos="10206"/>
        </w:tabs>
        <w:ind w:firstLine="567"/>
        <w:jc w:val="both"/>
        <w:rPr>
          <w:strike/>
          <w:sz w:val="24"/>
          <w:szCs w:val="24"/>
        </w:rPr>
      </w:pPr>
    </w:p>
    <w:p w14:paraId="6A7D1B9F"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 xml:space="preserve">V- </w:t>
      </w:r>
      <w:proofErr w:type="gramStart"/>
      <w:r w:rsidRPr="003C7CB8">
        <w:rPr>
          <w:strike/>
          <w:sz w:val="24"/>
          <w:szCs w:val="24"/>
        </w:rPr>
        <w:t>condição</w:t>
      </w:r>
      <w:proofErr w:type="gramEnd"/>
      <w:r w:rsidRPr="003C7CB8">
        <w:rPr>
          <w:strike/>
          <w:sz w:val="24"/>
          <w:szCs w:val="24"/>
        </w:rPr>
        <w:t xml:space="preserve"> da mercadoria, especificando se é nova, usada ou recondicionada, no caso de produtos para saúde.</w:t>
      </w:r>
    </w:p>
    <w:p w14:paraId="6A7D1BA0" w14:textId="77777777" w:rsidR="008B0E88" w:rsidRPr="003C7CB8" w:rsidRDefault="008B0E88">
      <w:pPr>
        <w:tabs>
          <w:tab w:val="left" w:pos="3914"/>
          <w:tab w:val="left" w:pos="10206"/>
        </w:tabs>
        <w:ind w:firstLine="567"/>
        <w:jc w:val="both"/>
        <w:rPr>
          <w:strike/>
          <w:sz w:val="24"/>
          <w:szCs w:val="24"/>
        </w:rPr>
      </w:pPr>
    </w:p>
    <w:p w14:paraId="6A7D1BA1"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2º. As empresas importadoras terão o prazo de noventa dias a contar da data de entrada de vigência deste Regulamento para dar cumprimento às exigências integrantes de que trata este artigo.</w:t>
      </w:r>
    </w:p>
    <w:p w14:paraId="6A7D1BA2" w14:textId="77777777" w:rsidR="008B0E88" w:rsidRPr="003C7CB8" w:rsidRDefault="008B0E88">
      <w:pPr>
        <w:pStyle w:val="Corpodetexto"/>
        <w:tabs>
          <w:tab w:val="left" w:pos="3914"/>
          <w:tab w:val="left" w:pos="10206"/>
        </w:tabs>
        <w:ind w:firstLine="567"/>
        <w:rPr>
          <w:strike/>
          <w:sz w:val="24"/>
          <w:szCs w:val="24"/>
        </w:rPr>
      </w:pPr>
      <w:r w:rsidRPr="003C7CB8">
        <w:rPr>
          <w:strike/>
          <w:sz w:val="24"/>
          <w:szCs w:val="24"/>
        </w:rPr>
        <w:t xml:space="preserve">Art. 8º Não deverá ser autorizada a entrada no território nacional de produtos acabados, matéria-prima, insumo, produto </w:t>
      </w:r>
      <w:proofErr w:type="spellStart"/>
      <w:r w:rsidRPr="003C7CB8">
        <w:rPr>
          <w:strike/>
          <w:sz w:val="24"/>
          <w:szCs w:val="24"/>
        </w:rPr>
        <w:t>semi-elaborado</w:t>
      </w:r>
      <w:proofErr w:type="spellEnd"/>
      <w:r w:rsidRPr="003C7CB8">
        <w:rPr>
          <w:strike/>
          <w:sz w:val="24"/>
          <w:szCs w:val="24"/>
        </w:rPr>
        <w:t xml:space="preserve"> ou a granel sob vigilância sanitária, importados com finalidade industrial, comercial, distribuição em feiras e eventos, pesquisa de mercado e doação internacional, com prazo de validade a expirar-se nos próximos trinta dias a partir de sua liberação sanitária.</w:t>
      </w:r>
    </w:p>
    <w:p w14:paraId="6A7D1BA3" w14:textId="77777777" w:rsidR="008B0E88" w:rsidRPr="003C7CB8" w:rsidRDefault="008B0E88">
      <w:pPr>
        <w:pStyle w:val="Corpodetexto"/>
        <w:tabs>
          <w:tab w:val="left" w:pos="3914"/>
          <w:tab w:val="left" w:pos="10206"/>
        </w:tabs>
        <w:ind w:firstLine="567"/>
        <w:rPr>
          <w:strike/>
          <w:sz w:val="24"/>
          <w:szCs w:val="24"/>
        </w:rPr>
      </w:pPr>
      <w:r w:rsidRPr="003C7CB8">
        <w:rPr>
          <w:strike/>
          <w:sz w:val="24"/>
          <w:szCs w:val="24"/>
        </w:rPr>
        <w:t xml:space="preserve"> </w:t>
      </w:r>
    </w:p>
    <w:p w14:paraId="6A7D1BA4" w14:textId="77777777" w:rsidR="008B0E88" w:rsidRPr="003C7CB8" w:rsidRDefault="008B0E88">
      <w:pPr>
        <w:pStyle w:val="Corpodetexto"/>
        <w:tabs>
          <w:tab w:val="left" w:pos="3914"/>
          <w:tab w:val="left" w:pos="10206"/>
        </w:tabs>
        <w:ind w:firstLine="567"/>
        <w:rPr>
          <w:strike/>
          <w:sz w:val="24"/>
          <w:szCs w:val="24"/>
        </w:rPr>
      </w:pPr>
      <w:r w:rsidRPr="003C7CB8">
        <w:rPr>
          <w:strike/>
          <w:sz w:val="24"/>
          <w:szCs w:val="24"/>
        </w:rPr>
        <w:t>§1º. Excetua-se do disposto no parágrafo anterior a mercadoria cujo prazo definido, quando de sua regularização no órgão competente da ANVISA, seja inferior a trinta dias;</w:t>
      </w:r>
    </w:p>
    <w:p w14:paraId="6A7D1BA5" w14:textId="77777777" w:rsidR="008B0E88" w:rsidRPr="003C7CB8" w:rsidRDefault="008B0E88">
      <w:pPr>
        <w:pStyle w:val="Corpodetexto"/>
        <w:tabs>
          <w:tab w:val="left" w:pos="3914"/>
          <w:tab w:val="left" w:pos="10206"/>
        </w:tabs>
        <w:ind w:firstLine="567"/>
        <w:rPr>
          <w:strike/>
          <w:sz w:val="24"/>
          <w:szCs w:val="24"/>
        </w:rPr>
      </w:pPr>
    </w:p>
    <w:p w14:paraId="6A7D1BA6" w14:textId="77777777" w:rsidR="008B0E88" w:rsidRDefault="008B0E88">
      <w:pPr>
        <w:pStyle w:val="Corpodetexto"/>
        <w:tabs>
          <w:tab w:val="left" w:pos="3914"/>
          <w:tab w:val="left" w:pos="10206"/>
        </w:tabs>
        <w:ind w:firstLine="567"/>
        <w:rPr>
          <w:strike/>
          <w:sz w:val="24"/>
          <w:szCs w:val="24"/>
        </w:rPr>
      </w:pPr>
      <w:r w:rsidRPr="003C7CB8">
        <w:rPr>
          <w:strike/>
          <w:sz w:val="24"/>
          <w:szCs w:val="24"/>
        </w:rPr>
        <w:t>§2º. A excepcionalidade ao disposto neste artigo deverá ser analisada pelas áreas técnicas competentes da ANVISA, em Brasília.</w:t>
      </w:r>
    </w:p>
    <w:p w14:paraId="6A7D1BA7" w14:textId="77777777" w:rsidR="008B0E88" w:rsidRPr="003C7CB8" w:rsidRDefault="008B0E88">
      <w:pPr>
        <w:ind w:firstLine="567"/>
        <w:rPr>
          <w:strike/>
          <w:sz w:val="24"/>
          <w:szCs w:val="24"/>
        </w:rPr>
      </w:pPr>
    </w:p>
    <w:p w14:paraId="6A7D1BA8" w14:textId="77777777" w:rsidR="008B0E88" w:rsidRDefault="008B0E88" w:rsidP="00115C22">
      <w:pPr>
        <w:pStyle w:val="Ttulo1"/>
        <w:tabs>
          <w:tab w:val="left" w:pos="3914"/>
        </w:tabs>
        <w:rPr>
          <w:bCs w:val="0"/>
          <w:strike/>
        </w:rPr>
      </w:pPr>
      <w:r w:rsidRPr="003C7CB8">
        <w:rPr>
          <w:bCs w:val="0"/>
          <w:strike/>
        </w:rPr>
        <w:t>CAPÍTULO II</w:t>
      </w:r>
    </w:p>
    <w:p w14:paraId="6A7D1BA9" w14:textId="77777777" w:rsidR="008914E6" w:rsidRPr="008914E6" w:rsidRDefault="008914E6" w:rsidP="00115C22"/>
    <w:p w14:paraId="6A7D1BAA" w14:textId="77777777" w:rsidR="008B0E88" w:rsidRPr="003C7CB8" w:rsidRDefault="008B0E88" w:rsidP="00115C22">
      <w:pPr>
        <w:jc w:val="center"/>
        <w:rPr>
          <w:b/>
          <w:strike/>
          <w:sz w:val="24"/>
          <w:szCs w:val="24"/>
        </w:rPr>
      </w:pPr>
      <w:r w:rsidRPr="003C7CB8">
        <w:rPr>
          <w:b/>
          <w:strike/>
          <w:sz w:val="24"/>
          <w:szCs w:val="24"/>
        </w:rPr>
        <w:t>TIPOS DE IMPORTAÇÃO</w:t>
      </w:r>
    </w:p>
    <w:p w14:paraId="6A7D1BAB" w14:textId="77777777" w:rsidR="008B0E88" w:rsidRPr="003C7CB8" w:rsidRDefault="008B0E88" w:rsidP="00115C22">
      <w:pPr>
        <w:jc w:val="center"/>
        <w:rPr>
          <w:b/>
          <w:bCs/>
          <w:strike/>
          <w:sz w:val="24"/>
          <w:szCs w:val="24"/>
        </w:rPr>
      </w:pPr>
    </w:p>
    <w:p w14:paraId="6A7D1BAC" w14:textId="77777777" w:rsidR="008B0E88" w:rsidRDefault="008B0E88" w:rsidP="00115C22">
      <w:pPr>
        <w:jc w:val="center"/>
        <w:rPr>
          <w:b/>
          <w:strike/>
          <w:sz w:val="24"/>
          <w:szCs w:val="24"/>
        </w:rPr>
      </w:pPr>
      <w:r w:rsidRPr="003C7CB8">
        <w:rPr>
          <w:b/>
          <w:strike/>
          <w:sz w:val="24"/>
          <w:szCs w:val="24"/>
        </w:rPr>
        <w:t>Seção I</w:t>
      </w:r>
    </w:p>
    <w:p w14:paraId="6A7D1BAD" w14:textId="77777777" w:rsidR="008914E6" w:rsidRPr="003C7CB8" w:rsidRDefault="008914E6" w:rsidP="00115C22">
      <w:pPr>
        <w:jc w:val="center"/>
        <w:rPr>
          <w:b/>
          <w:strike/>
          <w:sz w:val="24"/>
          <w:szCs w:val="24"/>
        </w:rPr>
      </w:pPr>
    </w:p>
    <w:p w14:paraId="6A7D1BAE" w14:textId="18D1F38B" w:rsidR="008B0E88" w:rsidRPr="003C7CB8" w:rsidRDefault="00115C22" w:rsidP="00115C22">
      <w:pPr>
        <w:jc w:val="center"/>
        <w:rPr>
          <w:b/>
          <w:strike/>
          <w:sz w:val="24"/>
          <w:szCs w:val="24"/>
        </w:rPr>
      </w:pPr>
      <w:r w:rsidRPr="003C7CB8">
        <w:rPr>
          <w:b/>
          <w:strike/>
          <w:sz w:val="24"/>
          <w:szCs w:val="24"/>
        </w:rPr>
        <w:t>Sistema Integrado De Comércio Exterior / Siscomex – Módulo Importação</w:t>
      </w:r>
    </w:p>
    <w:p w14:paraId="6A7D1BAF" w14:textId="77777777" w:rsidR="008B0E88" w:rsidRPr="003C7CB8" w:rsidRDefault="008B0E88">
      <w:pPr>
        <w:ind w:firstLine="567"/>
        <w:jc w:val="center"/>
        <w:rPr>
          <w:strike/>
          <w:sz w:val="24"/>
          <w:szCs w:val="24"/>
        </w:rPr>
      </w:pPr>
    </w:p>
    <w:p w14:paraId="6A7D1BB0"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Art.9º. Deverão efetuar-se, por meio de registro no Sistema Integrado de Comércio Exterior / SISCOMEX – Módulo Importação, as importações de mercadorias sob vigilância sanitária de que trata este Regulamento, destinadas:</w:t>
      </w:r>
    </w:p>
    <w:p w14:paraId="6A7D1BB1" w14:textId="77777777" w:rsidR="008B0E88" w:rsidRPr="003C7CB8" w:rsidRDefault="008B0E88">
      <w:pPr>
        <w:tabs>
          <w:tab w:val="left" w:pos="9923"/>
        </w:tabs>
        <w:ind w:firstLine="567"/>
        <w:jc w:val="both"/>
        <w:rPr>
          <w:strike/>
          <w:sz w:val="24"/>
          <w:szCs w:val="24"/>
        </w:rPr>
      </w:pPr>
    </w:p>
    <w:p w14:paraId="6A7D1BB2" w14:textId="77777777" w:rsidR="008B0E88" w:rsidRPr="003C7CB8" w:rsidRDefault="008B0E88">
      <w:pPr>
        <w:tabs>
          <w:tab w:val="left" w:pos="9923"/>
        </w:tabs>
        <w:ind w:firstLine="567"/>
        <w:jc w:val="both"/>
        <w:rPr>
          <w:strike/>
          <w:sz w:val="24"/>
          <w:szCs w:val="24"/>
        </w:rPr>
      </w:pPr>
      <w:r w:rsidRPr="003C7CB8">
        <w:rPr>
          <w:strike/>
          <w:sz w:val="24"/>
          <w:szCs w:val="24"/>
        </w:rPr>
        <w:t xml:space="preserve">I- </w:t>
      </w:r>
      <w:proofErr w:type="gramStart"/>
      <w:r w:rsidRPr="003C7CB8">
        <w:rPr>
          <w:strike/>
          <w:sz w:val="24"/>
          <w:szCs w:val="24"/>
        </w:rPr>
        <w:t>à</w:t>
      </w:r>
      <w:proofErr w:type="gramEnd"/>
      <w:r w:rsidRPr="003C7CB8">
        <w:rPr>
          <w:strike/>
          <w:sz w:val="24"/>
          <w:szCs w:val="24"/>
        </w:rPr>
        <w:t xml:space="preserve"> indústria ou comércio de produtos submetidos ao regime de vigilância sanitária;</w:t>
      </w:r>
    </w:p>
    <w:p w14:paraId="6A7D1BB3" w14:textId="77777777" w:rsidR="008B0E88" w:rsidRPr="003C7CB8" w:rsidRDefault="008B0E88">
      <w:pPr>
        <w:tabs>
          <w:tab w:val="left" w:pos="9923"/>
        </w:tabs>
        <w:ind w:firstLine="567"/>
        <w:jc w:val="both"/>
        <w:rPr>
          <w:strike/>
          <w:sz w:val="24"/>
          <w:szCs w:val="24"/>
        </w:rPr>
      </w:pPr>
    </w:p>
    <w:p w14:paraId="6A7D1BB4" w14:textId="77777777" w:rsidR="008B0E88" w:rsidRPr="003C7CB8" w:rsidRDefault="008B0E88">
      <w:pPr>
        <w:tabs>
          <w:tab w:val="left" w:pos="9923"/>
        </w:tabs>
        <w:ind w:firstLine="567"/>
        <w:jc w:val="both"/>
        <w:rPr>
          <w:strike/>
          <w:sz w:val="24"/>
          <w:szCs w:val="24"/>
        </w:rPr>
      </w:pPr>
      <w:r w:rsidRPr="003C7CB8">
        <w:rPr>
          <w:strike/>
          <w:sz w:val="24"/>
          <w:szCs w:val="24"/>
        </w:rPr>
        <w:t xml:space="preserve">II- </w:t>
      </w:r>
      <w:proofErr w:type="gramStart"/>
      <w:r w:rsidRPr="003C7CB8">
        <w:rPr>
          <w:strike/>
          <w:sz w:val="24"/>
          <w:szCs w:val="24"/>
        </w:rPr>
        <w:t>à</w:t>
      </w:r>
      <w:proofErr w:type="gramEnd"/>
      <w:r w:rsidRPr="003C7CB8">
        <w:rPr>
          <w:strike/>
          <w:sz w:val="24"/>
          <w:szCs w:val="24"/>
        </w:rPr>
        <w:t xml:space="preserve"> exposição, demonstração ou distribuição em feiras e ou eventos;</w:t>
      </w:r>
    </w:p>
    <w:p w14:paraId="6A7D1BB5" w14:textId="77777777" w:rsidR="008B0E88" w:rsidRPr="003C7CB8" w:rsidRDefault="008B0E88">
      <w:pPr>
        <w:tabs>
          <w:tab w:val="left" w:pos="9923"/>
        </w:tabs>
        <w:ind w:firstLine="567"/>
        <w:jc w:val="both"/>
        <w:rPr>
          <w:strike/>
          <w:sz w:val="24"/>
          <w:szCs w:val="24"/>
        </w:rPr>
      </w:pPr>
    </w:p>
    <w:p w14:paraId="6A7D1BB6" w14:textId="77777777" w:rsidR="008B0E88" w:rsidRPr="003C7CB8" w:rsidRDefault="008B0E88">
      <w:pPr>
        <w:tabs>
          <w:tab w:val="left" w:pos="9923"/>
        </w:tabs>
        <w:ind w:firstLine="567"/>
        <w:jc w:val="both"/>
        <w:rPr>
          <w:strike/>
          <w:sz w:val="24"/>
          <w:szCs w:val="24"/>
        </w:rPr>
      </w:pPr>
      <w:r w:rsidRPr="003C7CB8">
        <w:rPr>
          <w:strike/>
          <w:sz w:val="24"/>
          <w:szCs w:val="24"/>
        </w:rPr>
        <w:t xml:space="preserve">III- à pesquisa clínica; </w:t>
      </w:r>
    </w:p>
    <w:p w14:paraId="6A7D1BB7" w14:textId="77777777" w:rsidR="008B0E88" w:rsidRPr="003C7CB8" w:rsidRDefault="008B0E88">
      <w:pPr>
        <w:tabs>
          <w:tab w:val="left" w:pos="9923"/>
        </w:tabs>
        <w:ind w:firstLine="567"/>
        <w:jc w:val="both"/>
        <w:rPr>
          <w:strike/>
          <w:sz w:val="24"/>
          <w:szCs w:val="24"/>
        </w:rPr>
      </w:pPr>
    </w:p>
    <w:p w14:paraId="6A7D1BB8" w14:textId="77777777" w:rsidR="008B0E88" w:rsidRPr="003C7CB8" w:rsidRDefault="008B0E88">
      <w:pPr>
        <w:tabs>
          <w:tab w:val="left" w:pos="9923"/>
        </w:tabs>
        <w:ind w:firstLine="567"/>
        <w:jc w:val="both"/>
        <w:rPr>
          <w:strike/>
          <w:sz w:val="24"/>
          <w:szCs w:val="24"/>
        </w:rPr>
      </w:pPr>
      <w:r w:rsidRPr="003C7CB8">
        <w:rPr>
          <w:strike/>
          <w:sz w:val="24"/>
          <w:szCs w:val="24"/>
        </w:rPr>
        <w:t xml:space="preserve">IV- </w:t>
      </w:r>
      <w:proofErr w:type="gramStart"/>
      <w:r w:rsidRPr="003C7CB8">
        <w:rPr>
          <w:strike/>
          <w:sz w:val="24"/>
          <w:szCs w:val="24"/>
        </w:rPr>
        <w:t>à</w:t>
      </w:r>
      <w:proofErr w:type="gramEnd"/>
      <w:r w:rsidRPr="003C7CB8">
        <w:rPr>
          <w:strike/>
          <w:sz w:val="24"/>
          <w:szCs w:val="24"/>
        </w:rPr>
        <w:t xml:space="preserve"> pesquisa científica, quando couber;</w:t>
      </w:r>
    </w:p>
    <w:p w14:paraId="6A7D1BB9" w14:textId="77777777" w:rsidR="008B0E88" w:rsidRPr="003C7CB8" w:rsidRDefault="008B0E88">
      <w:pPr>
        <w:tabs>
          <w:tab w:val="left" w:pos="9923"/>
        </w:tabs>
        <w:ind w:firstLine="567"/>
        <w:jc w:val="both"/>
        <w:rPr>
          <w:strike/>
          <w:sz w:val="24"/>
          <w:szCs w:val="24"/>
        </w:rPr>
      </w:pPr>
    </w:p>
    <w:p w14:paraId="6A7D1BBA" w14:textId="77777777" w:rsidR="008B0E88" w:rsidRPr="003C7CB8" w:rsidRDefault="008B0E88">
      <w:pPr>
        <w:tabs>
          <w:tab w:val="left" w:pos="9923"/>
        </w:tabs>
        <w:ind w:firstLine="567"/>
        <w:jc w:val="both"/>
        <w:rPr>
          <w:strike/>
          <w:sz w:val="24"/>
          <w:szCs w:val="24"/>
        </w:rPr>
      </w:pPr>
      <w:r w:rsidRPr="003C7CB8">
        <w:rPr>
          <w:strike/>
          <w:sz w:val="24"/>
          <w:szCs w:val="24"/>
        </w:rPr>
        <w:t xml:space="preserve">V- </w:t>
      </w:r>
      <w:proofErr w:type="gramStart"/>
      <w:r w:rsidRPr="003C7CB8">
        <w:rPr>
          <w:strike/>
          <w:sz w:val="24"/>
          <w:szCs w:val="24"/>
        </w:rPr>
        <w:t>ao</w:t>
      </w:r>
      <w:proofErr w:type="gramEnd"/>
      <w:r w:rsidRPr="003C7CB8">
        <w:rPr>
          <w:strike/>
          <w:sz w:val="24"/>
          <w:szCs w:val="24"/>
        </w:rPr>
        <w:t xml:space="preserve"> ensaio, ao diagnóstico ou à experiência laboratorial;</w:t>
      </w:r>
    </w:p>
    <w:p w14:paraId="6A7D1BBB" w14:textId="77777777" w:rsidR="008B0E88" w:rsidRPr="003C7CB8" w:rsidRDefault="008B0E88">
      <w:pPr>
        <w:tabs>
          <w:tab w:val="left" w:pos="9923"/>
        </w:tabs>
        <w:ind w:firstLine="567"/>
        <w:jc w:val="both"/>
        <w:rPr>
          <w:strike/>
          <w:sz w:val="24"/>
          <w:szCs w:val="24"/>
        </w:rPr>
      </w:pPr>
    </w:p>
    <w:p w14:paraId="6A7D1BBC" w14:textId="77777777" w:rsidR="008B0E88" w:rsidRPr="003C7CB8" w:rsidRDefault="008B0E88">
      <w:pPr>
        <w:tabs>
          <w:tab w:val="left" w:pos="9923"/>
        </w:tabs>
        <w:ind w:firstLine="567"/>
        <w:jc w:val="both"/>
        <w:rPr>
          <w:strike/>
          <w:sz w:val="24"/>
          <w:szCs w:val="24"/>
        </w:rPr>
      </w:pPr>
      <w:r w:rsidRPr="003C7CB8">
        <w:rPr>
          <w:strike/>
          <w:sz w:val="24"/>
          <w:szCs w:val="24"/>
        </w:rPr>
        <w:t xml:space="preserve">VI- </w:t>
      </w:r>
      <w:proofErr w:type="gramStart"/>
      <w:r w:rsidRPr="003C7CB8">
        <w:rPr>
          <w:strike/>
          <w:sz w:val="24"/>
          <w:szCs w:val="24"/>
        </w:rPr>
        <w:t>à</w:t>
      </w:r>
      <w:proofErr w:type="gramEnd"/>
      <w:r w:rsidRPr="003C7CB8">
        <w:rPr>
          <w:strike/>
          <w:sz w:val="24"/>
          <w:szCs w:val="24"/>
        </w:rPr>
        <w:t xml:space="preserve"> aprovação de registro na ANVISA, ensaios de qualificação de equipamentos, pesquisa de mercado ou ensaio laboratorial de controle de qualidade;</w:t>
      </w:r>
    </w:p>
    <w:p w14:paraId="6A7D1BBD" w14:textId="77777777" w:rsidR="008B0E88" w:rsidRPr="003C7CB8" w:rsidRDefault="008B0E88">
      <w:pPr>
        <w:tabs>
          <w:tab w:val="left" w:pos="9923"/>
        </w:tabs>
        <w:ind w:firstLine="567"/>
        <w:jc w:val="both"/>
        <w:rPr>
          <w:b/>
          <w:bCs/>
          <w:strike/>
          <w:sz w:val="24"/>
          <w:szCs w:val="24"/>
        </w:rPr>
      </w:pPr>
    </w:p>
    <w:p w14:paraId="6A7D1BBE" w14:textId="77777777" w:rsidR="008B0E88" w:rsidRPr="003C7CB8" w:rsidRDefault="008B0E88">
      <w:pPr>
        <w:pStyle w:val="Corpodetexto"/>
        <w:ind w:firstLine="567"/>
        <w:rPr>
          <w:strike/>
          <w:sz w:val="24"/>
          <w:szCs w:val="24"/>
        </w:rPr>
      </w:pPr>
      <w:r w:rsidRPr="003C7CB8">
        <w:rPr>
          <w:strike/>
          <w:sz w:val="24"/>
          <w:szCs w:val="24"/>
        </w:rPr>
        <w:t xml:space="preserve">VII- à doação de produtos sob vigilância sanitária, peças de vestuário, roupas de uso hospitalar e artefatos de materiais têxteis e sintéticos, importados por </w:t>
      </w:r>
      <w:proofErr w:type="gramStart"/>
      <w:r w:rsidRPr="003C7CB8">
        <w:rPr>
          <w:strike/>
          <w:sz w:val="24"/>
          <w:szCs w:val="24"/>
        </w:rPr>
        <w:t>pessoa  jurídica</w:t>
      </w:r>
      <w:proofErr w:type="gramEnd"/>
      <w:r w:rsidRPr="003C7CB8">
        <w:rPr>
          <w:strike/>
          <w:sz w:val="24"/>
          <w:szCs w:val="24"/>
        </w:rPr>
        <w:t>;</w:t>
      </w:r>
    </w:p>
    <w:p w14:paraId="6A7D1BBF" w14:textId="77777777" w:rsidR="008B0E88" w:rsidRPr="003C7CB8" w:rsidRDefault="008B0E88">
      <w:pPr>
        <w:pStyle w:val="Corpodetexto2"/>
        <w:ind w:firstLine="567"/>
        <w:rPr>
          <w:rFonts w:ascii="Times New Roman" w:hAnsi="Times New Roman" w:cs="Times New Roman"/>
          <w:strike/>
          <w:sz w:val="24"/>
          <w:szCs w:val="24"/>
        </w:rPr>
      </w:pPr>
    </w:p>
    <w:p w14:paraId="6A7D1BC0"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VIII- à pessoa, física ou jurídica, com vistas à prestação de serviços a terceiros;</w:t>
      </w:r>
    </w:p>
    <w:p w14:paraId="6A7D1BC1" w14:textId="77777777" w:rsidR="008B0E88" w:rsidRPr="003C7CB8" w:rsidRDefault="008B0E88">
      <w:pPr>
        <w:tabs>
          <w:tab w:val="left" w:pos="9923"/>
        </w:tabs>
        <w:ind w:firstLine="567"/>
        <w:jc w:val="both"/>
        <w:rPr>
          <w:strike/>
          <w:sz w:val="24"/>
          <w:szCs w:val="24"/>
        </w:rPr>
      </w:pPr>
    </w:p>
    <w:p w14:paraId="6A7D1BC2" w14:textId="77777777" w:rsidR="008B0E88" w:rsidRPr="003C7CB8" w:rsidRDefault="008B0E88">
      <w:pPr>
        <w:tabs>
          <w:tab w:val="left" w:pos="9923"/>
        </w:tabs>
        <w:ind w:firstLine="567"/>
        <w:jc w:val="both"/>
        <w:rPr>
          <w:strike/>
          <w:sz w:val="24"/>
          <w:szCs w:val="24"/>
        </w:rPr>
      </w:pPr>
      <w:r w:rsidRPr="003C7CB8">
        <w:rPr>
          <w:strike/>
          <w:sz w:val="24"/>
          <w:szCs w:val="24"/>
        </w:rPr>
        <w:t xml:space="preserve">IX- </w:t>
      </w:r>
      <w:proofErr w:type="gramStart"/>
      <w:r w:rsidRPr="003C7CB8">
        <w:rPr>
          <w:strike/>
          <w:sz w:val="24"/>
          <w:szCs w:val="24"/>
        </w:rPr>
        <w:t>ao</w:t>
      </w:r>
      <w:proofErr w:type="gramEnd"/>
      <w:r w:rsidRPr="003C7CB8">
        <w:rPr>
          <w:strike/>
          <w:sz w:val="24"/>
          <w:szCs w:val="24"/>
        </w:rPr>
        <w:t xml:space="preserve"> uso individual por pessoa física quando sua quantidade e ou </w:t>
      </w:r>
      <w:proofErr w:type="spellStart"/>
      <w:r w:rsidRPr="003C7CB8">
        <w:rPr>
          <w:strike/>
          <w:sz w:val="24"/>
          <w:szCs w:val="24"/>
        </w:rPr>
        <w:t>freqüência</w:t>
      </w:r>
      <w:proofErr w:type="spellEnd"/>
      <w:r w:rsidRPr="003C7CB8">
        <w:rPr>
          <w:strike/>
          <w:sz w:val="24"/>
          <w:szCs w:val="24"/>
        </w:rPr>
        <w:t xml:space="preserve"> não indicar destino comercial, quando couber;</w:t>
      </w:r>
    </w:p>
    <w:p w14:paraId="6A7D1BC3" w14:textId="77777777" w:rsidR="008B0E88" w:rsidRPr="003C7CB8" w:rsidRDefault="008B0E88">
      <w:pPr>
        <w:tabs>
          <w:tab w:val="left" w:pos="9923"/>
        </w:tabs>
        <w:ind w:firstLine="567"/>
        <w:jc w:val="both"/>
        <w:rPr>
          <w:strike/>
          <w:sz w:val="24"/>
          <w:szCs w:val="24"/>
        </w:rPr>
      </w:pPr>
    </w:p>
    <w:p w14:paraId="6A7D1BC4" w14:textId="77777777" w:rsidR="008B0E88" w:rsidRPr="003C7CB8" w:rsidRDefault="008B0E88">
      <w:pPr>
        <w:tabs>
          <w:tab w:val="left" w:pos="9923"/>
        </w:tabs>
        <w:ind w:firstLine="567"/>
        <w:jc w:val="both"/>
        <w:rPr>
          <w:strike/>
          <w:sz w:val="24"/>
          <w:szCs w:val="24"/>
        </w:rPr>
      </w:pPr>
      <w:r w:rsidRPr="003C7CB8">
        <w:rPr>
          <w:strike/>
          <w:sz w:val="24"/>
          <w:szCs w:val="24"/>
        </w:rPr>
        <w:t xml:space="preserve">X- </w:t>
      </w:r>
      <w:proofErr w:type="gramStart"/>
      <w:r w:rsidRPr="003C7CB8">
        <w:rPr>
          <w:strike/>
          <w:sz w:val="24"/>
          <w:szCs w:val="24"/>
        </w:rPr>
        <w:t>à</w:t>
      </w:r>
      <w:proofErr w:type="gramEnd"/>
      <w:r w:rsidRPr="003C7CB8">
        <w:rPr>
          <w:strike/>
          <w:sz w:val="24"/>
          <w:szCs w:val="24"/>
        </w:rPr>
        <w:t xml:space="preserve"> reposição de enfermaria, farmácia ou conjunto médico de bordo ou prestação de serviços em embarcações de bandeira brasileira ou bandeira estrangeira desde que sob afretamento ou arrendamento por empresa brasileira;</w:t>
      </w:r>
    </w:p>
    <w:p w14:paraId="6A7D1BC5" w14:textId="77777777" w:rsidR="008B0E88" w:rsidRPr="003C7CB8" w:rsidRDefault="008B0E88">
      <w:pPr>
        <w:tabs>
          <w:tab w:val="left" w:pos="9923"/>
        </w:tabs>
        <w:ind w:firstLine="567"/>
        <w:jc w:val="both"/>
        <w:rPr>
          <w:strike/>
          <w:sz w:val="24"/>
          <w:szCs w:val="24"/>
        </w:rPr>
      </w:pPr>
    </w:p>
    <w:p w14:paraId="6A7D1BC6" w14:textId="77777777" w:rsidR="008B0E88" w:rsidRPr="003C7CB8" w:rsidRDefault="008B0E88">
      <w:pPr>
        <w:tabs>
          <w:tab w:val="left" w:pos="9923"/>
        </w:tabs>
        <w:ind w:firstLine="567"/>
        <w:jc w:val="both"/>
        <w:rPr>
          <w:strike/>
          <w:sz w:val="24"/>
          <w:szCs w:val="24"/>
        </w:rPr>
      </w:pPr>
      <w:r w:rsidRPr="003C7CB8">
        <w:rPr>
          <w:strike/>
          <w:sz w:val="24"/>
          <w:szCs w:val="24"/>
        </w:rPr>
        <w:t xml:space="preserve">XI- à reposição de </w:t>
      </w:r>
      <w:proofErr w:type="gramStart"/>
      <w:r w:rsidRPr="003C7CB8">
        <w:rPr>
          <w:strike/>
          <w:sz w:val="24"/>
          <w:szCs w:val="24"/>
        </w:rPr>
        <w:t>farmácia  ou</w:t>
      </w:r>
      <w:proofErr w:type="gramEnd"/>
      <w:r w:rsidRPr="003C7CB8">
        <w:rPr>
          <w:strike/>
          <w:sz w:val="24"/>
          <w:szCs w:val="24"/>
        </w:rPr>
        <w:t xml:space="preserve"> conjunto médico de bordo ou prestação de serviços em aeronaves e veículos terrestres que operem o transporte coletivo de passageiros vinculados à empresa brasileira.</w:t>
      </w:r>
    </w:p>
    <w:p w14:paraId="6A7D1BC7" w14:textId="77777777" w:rsidR="008B0E88" w:rsidRPr="003C7CB8" w:rsidRDefault="008B0E88">
      <w:pPr>
        <w:tabs>
          <w:tab w:val="left" w:pos="9923"/>
        </w:tabs>
        <w:ind w:firstLine="567"/>
        <w:jc w:val="both"/>
        <w:rPr>
          <w:strike/>
          <w:sz w:val="24"/>
          <w:szCs w:val="24"/>
        </w:rPr>
      </w:pPr>
    </w:p>
    <w:p w14:paraId="6A7D1BC8" w14:textId="77777777" w:rsidR="008B0E88" w:rsidRPr="003C7CB8" w:rsidRDefault="008B0E88">
      <w:pPr>
        <w:tabs>
          <w:tab w:val="left" w:pos="9923"/>
        </w:tabs>
        <w:ind w:firstLine="567"/>
        <w:jc w:val="both"/>
        <w:rPr>
          <w:b/>
          <w:bCs/>
          <w:strike/>
          <w:sz w:val="24"/>
          <w:szCs w:val="24"/>
        </w:rPr>
      </w:pPr>
      <w:r w:rsidRPr="003C7CB8">
        <w:rPr>
          <w:strike/>
          <w:sz w:val="24"/>
          <w:szCs w:val="24"/>
        </w:rPr>
        <w:t>Parágrafo único. A finalidade de importação não prevista neste artigo deverá atender ao disposto no §1º do artigo 10 deste Regulamento.</w:t>
      </w:r>
    </w:p>
    <w:p w14:paraId="6A7D1BC9" w14:textId="77777777" w:rsidR="008B0E88" w:rsidRPr="003C7CB8" w:rsidRDefault="008B0E88">
      <w:pPr>
        <w:tabs>
          <w:tab w:val="left" w:pos="9923"/>
        </w:tabs>
        <w:ind w:firstLine="567"/>
        <w:jc w:val="both"/>
        <w:rPr>
          <w:b/>
          <w:bCs/>
          <w:strike/>
          <w:sz w:val="24"/>
          <w:szCs w:val="24"/>
        </w:rPr>
      </w:pPr>
    </w:p>
    <w:p w14:paraId="6A7D1BCA"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Art.10º. É vedada a importação de mercadorias sob vigilância sanitária de que trata este Regulamento, sujeitas a licenciamento não automático - SISCOMEX, destinada, à pessoa, física ou jurídica, de direito público ou privado, sem a prévia e expressa manifestação favorável desta ANVISA.</w:t>
      </w:r>
    </w:p>
    <w:p w14:paraId="6A7D1BCB" w14:textId="77777777" w:rsidR="008B0E88" w:rsidRPr="003C7CB8" w:rsidRDefault="008B0E88">
      <w:pPr>
        <w:tabs>
          <w:tab w:val="left" w:pos="9923"/>
        </w:tabs>
        <w:ind w:firstLine="567"/>
        <w:jc w:val="both"/>
        <w:rPr>
          <w:strike/>
          <w:sz w:val="24"/>
          <w:szCs w:val="24"/>
        </w:rPr>
      </w:pPr>
    </w:p>
    <w:p w14:paraId="6A7D1BCC" w14:textId="77777777" w:rsidR="008B0E88" w:rsidRPr="003C7CB8" w:rsidRDefault="008B0E88">
      <w:pPr>
        <w:tabs>
          <w:tab w:val="left" w:pos="9923"/>
        </w:tabs>
        <w:ind w:firstLine="567"/>
        <w:jc w:val="both"/>
        <w:rPr>
          <w:strike/>
          <w:sz w:val="24"/>
          <w:szCs w:val="24"/>
        </w:rPr>
      </w:pPr>
      <w:r w:rsidRPr="003C7CB8">
        <w:rPr>
          <w:strike/>
          <w:sz w:val="24"/>
          <w:szCs w:val="24"/>
        </w:rPr>
        <w:t>§ 1º A importação de mercadorias sujeitas a licenciamento não automático – SISCOMEX de que trata este artigo, dispostas em Nomenclatura Comum do MERCOSUL – NCM no Quadro I, do Anexo I,</w:t>
      </w:r>
      <w:r w:rsidRPr="003C7CB8">
        <w:rPr>
          <w:b/>
          <w:bCs/>
          <w:strike/>
          <w:sz w:val="24"/>
          <w:szCs w:val="24"/>
        </w:rPr>
        <w:t xml:space="preserve"> </w:t>
      </w:r>
      <w:r w:rsidRPr="003C7CB8">
        <w:rPr>
          <w:strike/>
          <w:sz w:val="24"/>
          <w:szCs w:val="24"/>
        </w:rPr>
        <w:t>deste Regulamento, deverá atender aos procedimentos administrativos e as exigências documentais integrantes do referido Anexo.</w:t>
      </w:r>
    </w:p>
    <w:p w14:paraId="6A7D1BCD" w14:textId="77777777" w:rsidR="008B0E88" w:rsidRPr="003C7CB8" w:rsidRDefault="008B0E88">
      <w:pPr>
        <w:tabs>
          <w:tab w:val="left" w:pos="9923"/>
        </w:tabs>
        <w:ind w:firstLine="567"/>
        <w:jc w:val="both"/>
        <w:rPr>
          <w:strike/>
          <w:sz w:val="24"/>
          <w:szCs w:val="24"/>
        </w:rPr>
      </w:pPr>
    </w:p>
    <w:p w14:paraId="6A7D1BCE" w14:textId="77777777" w:rsidR="008B0E88" w:rsidRPr="003C7CB8" w:rsidRDefault="008B0E88">
      <w:pPr>
        <w:tabs>
          <w:tab w:val="left" w:pos="9923"/>
        </w:tabs>
        <w:ind w:firstLine="567"/>
        <w:jc w:val="both"/>
        <w:rPr>
          <w:strike/>
          <w:sz w:val="24"/>
          <w:szCs w:val="24"/>
        </w:rPr>
      </w:pPr>
      <w:r w:rsidRPr="003C7CB8">
        <w:rPr>
          <w:strike/>
          <w:sz w:val="24"/>
          <w:szCs w:val="24"/>
        </w:rPr>
        <w:t>§ 2º Excetuam-se do disposto no parágrafo anterior os procedimentos deste Regulamento relacionados às importações por meio de doação internacional e as que tenham como destino o diagnóstico laboratorial clínico e a pesquisa científica.</w:t>
      </w:r>
    </w:p>
    <w:p w14:paraId="6A7D1BCF" w14:textId="77777777" w:rsidR="008B0E88" w:rsidRPr="003C7CB8" w:rsidRDefault="008B0E88">
      <w:pPr>
        <w:tabs>
          <w:tab w:val="left" w:pos="9923"/>
        </w:tabs>
        <w:ind w:firstLine="567"/>
        <w:jc w:val="both"/>
        <w:rPr>
          <w:strike/>
          <w:sz w:val="24"/>
          <w:szCs w:val="24"/>
        </w:rPr>
      </w:pPr>
    </w:p>
    <w:p w14:paraId="6A7D1BD0" w14:textId="77777777" w:rsidR="008B0E88" w:rsidRPr="003C7CB8" w:rsidRDefault="008B0E88">
      <w:pPr>
        <w:pStyle w:val="Textoembloco"/>
        <w:tabs>
          <w:tab w:val="clear" w:pos="9923"/>
          <w:tab w:val="left" w:pos="10206"/>
        </w:tabs>
        <w:ind w:left="0" w:right="0" w:firstLine="567"/>
        <w:rPr>
          <w:strike/>
        </w:rPr>
      </w:pPr>
      <w:r w:rsidRPr="003C7CB8">
        <w:rPr>
          <w:strike/>
        </w:rPr>
        <w:t>§3º Ficará o importador de mercadorias sob vigilância sanitária de que trata esta Seção obrigado a registrar, nos campos da Ficha do Fornecedor no SISCOMEX, as informações relacionadas ao fabricante e ao exportador.</w:t>
      </w:r>
    </w:p>
    <w:p w14:paraId="6A7D1BD1" w14:textId="77777777" w:rsidR="008B0E88" w:rsidRPr="003C7CB8" w:rsidRDefault="008B0E88">
      <w:pPr>
        <w:pStyle w:val="Textoembloco"/>
        <w:tabs>
          <w:tab w:val="clear" w:pos="9923"/>
          <w:tab w:val="left" w:pos="10206"/>
        </w:tabs>
        <w:ind w:left="0" w:right="0" w:firstLine="567"/>
        <w:rPr>
          <w:strike/>
        </w:rPr>
      </w:pPr>
    </w:p>
    <w:p w14:paraId="6A7D1BD2" w14:textId="77777777" w:rsidR="008B0E88" w:rsidRPr="003C7CB8" w:rsidRDefault="008B0E88">
      <w:pPr>
        <w:pStyle w:val="Textoembloco"/>
        <w:tabs>
          <w:tab w:val="clear" w:pos="9923"/>
          <w:tab w:val="left" w:pos="10206"/>
        </w:tabs>
        <w:ind w:left="0" w:right="0" w:firstLine="567"/>
        <w:rPr>
          <w:strike/>
        </w:rPr>
      </w:pPr>
      <w:r w:rsidRPr="003C7CB8">
        <w:rPr>
          <w:strike/>
        </w:rPr>
        <w:t>§ 4º Ficará o importador de produto para saúde, obrigado a registrar nos campos da ficha de mercadoria, no SISCOMEX, as informações referentes à:</w:t>
      </w:r>
    </w:p>
    <w:p w14:paraId="6A7D1BD3" w14:textId="77777777" w:rsidR="008B0E88" w:rsidRPr="003C7CB8" w:rsidRDefault="008B0E88">
      <w:pPr>
        <w:pStyle w:val="Textoembloco"/>
        <w:tabs>
          <w:tab w:val="clear" w:pos="9923"/>
          <w:tab w:val="left" w:pos="10206"/>
        </w:tabs>
        <w:ind w:left="0" w:right="0" w:firstLine="567"/>
        <w:rPr>
          <w:strike/>
        </w:rPr>
      </w:pPr>
    </w:p>
    <w:p w14:paraId="6A7D1BD4" w14:textId="77777777" w:rsidR="008B0E88" w:rsidRPr="003C7CB8" w:rsidRDefault="008B0E88">
      <w:pPr>
        <w:pStyle w:val="Textoembloco"/>
        <w:tabs>
          <w:tab w:val="clear" w:pos="9923"/>
          <w:tab w:val="left" w:pos="10206"/>
        </w:tabs>
        <w:ind w:left="0" w:right="0" w:firstLine="567"/>
        <w:rPr>
          <w:strike/>
        </w:rPr>
      </w:pPr>
      <w:r w:rsidRPr="003C7CB8">
        <w:rPr>
          <w:strike/>
        </w:rPr>
        <w:t xml:space="preserve">I- </w:t>
      </w:r>
      <w:proofErr w:type="gramStart"/>
      <w:r w:rsidRPr="003C7CB8">
        <w:rPr>
          <w:strike/>
        </w:rPr>
        <w:t>identificação</w:t>
      </w:r>
      <w:proofErr w:type="gramEnd"/>
      <w:r w:rsidRPr="003C7CB8">
        <w:rPr>
          <w:strike/>
        </w:rPr>
        <w:t xml:space="preserve"> do produto, nome e modelo comercial, assim como de partes e acessórios que o acompanhem;</w:t>
      </w:r>
    </w:p>
    <w:p w14:paraId="6A7D1BD5" w14:textId="77777777" w:rsidR="008B0E88" w:rsidRPr="003C7CB8" w:rsidRDefault="008B0E88">
      <w:pPr>
        <w:pStyle w:val="Textoembloco"/>
        <w:tabs>
          <w:tab w:val="clear" w:pos="9923"/>
          <w:tab w:val="left" w:pos="10206"/>
        </w:tabs>
        <w:ind w:left="0" w:right="0" w:firstLine="567"/>
        <w:rPr>
          <w:strike/>
        </w:rPr>
      </w:pPr>
    </w:p>
    <w:p w14:paraId="6A7D1BD6" w14:textId="77777777" w:rsidR="008B0E88" w:rsidRPr="003C7CB8" w:rsidRDefault="008B0E88">
      <w:pPr>
        <w:pStyle w:val="Textoembloco"/>
        <w:tabs>
          <w:tab w:val="clear" w:pos="9923"/>
          <w:tab w:val="left" w:pos="10206"/>
        </w:tabs>
        <w:ind w:left="0" w:right="0" w:firstLine="567"/>
        <w:rPr>
          <w:strike/>
        </w:rPr>
      </w:pPr>
      <w:r w:rsidRPr="003C7CB8">
        <w:rPr>
          <w:strike/>
        </w:rPr>
        <w:t xml:space="preserve">II- </w:t>
      </w:r>
      <w:proofErr w:type="gramStart"/>
      <w:r w:rsidRPr="003C7CB8">
        <w:rPr>
          <w:strike/>
        </w:rPr>
        <w:t>condição</w:t>
      </w:r>
      <w:proofErr w:type="gramEnd"/>
      <w:r w:rsidRPr="003C7CB8">
        <w:rPr>
          <w:strike/>
        </w:rPr>
        <w:t xml:space="preserve"> do produto: novo, usado ou recondicionado.</w:t>
      </w:r>
    </w:p>
    <w:p w14:paraId="6A7D1BD7" w14:textId="77777777" w:rsidR="008B0E88" w:rsidRPr="003C7CB8" w:rsidRDefault="008B0E88">
      <w:pPr>
        <w:pStyle w:val="Textoembloco"/>
        <w:tabs>
          <w:tab w:val="clear" w:pos="9923"/>
          <w:tab w:val="left" w:pos="10206"/>
        </w:tabs>
        <w:ind w:left="0" w:right="0" w:firstLine="567"/>
        <w:rPr>
          <w:strike/>
        </w:rPr>
      </w:pPr>
    </w:p>
    <w:p w14:paraId="6A7D1BD8" w14:textId="77777777" w:rsidR="008B0E88" w:rsidRPr="003C7CB8" w:rsidRDefault="008B0E88">
      <w:pPr>
        <w:pStyle w:val="Textoembloco"/>
        <w:tabs>
          <w:tab w:val="clear" w:pos="9923"/>
          <w:tab w:val="left" w:pos="10206"/>
        </w:tabs>
        <w:ind w:left="0" w:right="0" w:firstLine="567"/>
        <w:rPr>
          <w:strike/>
        </w:rPr>
      </w:pPr>
      <w:r w:rsidRPr="003C7CB8">
        <w:rPr>
          <w:strike/>
        </w:rPr>
        <w:t xml:space="preserve">§ 5º Não deverá ser concedida a autorização de embarque ou o deferimento do licenciamento de importação </w:t>
      </w:r>
      <w:proofErr w:type="gramStart"/>
      <w:r w:rsidRPr="003C7CB8">
        <w:rPr>
          <w:strike/>
        </w:rPr>
        <w:t>à</w:t>
      </w:r>
      <w:proofErr w:type="gramEnd"/>
      <w:r w:rsidRPr="003C7CB8">
        <w:rPr>
          <w:strike/>
        </w:rPr>
        <w:t xml:space="preserve"> importação cuja mercadoria integrante dos procedimentos administrativos descritos no Anexo I, deste Regulamento, que não atender às exigências sanitárias dispostas neste Regulamento ou em outros diplomas legais sanitários em vigência relacionados às classes e categorias de produtos, matérias-primas ou insumos.</w:t>
      </w:r>
    </w:p>
    <w:p w14:paraId="6A7D1BD9" w14:textId="77777777" w:rsidR="008B0E88" w:rsidRPr="003C7CB8" w:rsidRDefault="008B0E88">
      <w:pPr>
        <w:pStyle w:val="Textoembloco"/>
        <w:tabs>
          <w:tab w:val="clear" w:pos="9923"/>
          <w:tab w:val="left" w:pos="10206"/>
        </w:tabs>
        <w:ind w:left="0" w:right="0" w:firstLine="567"/>
        <w:rPr>
          <w:strike/>
        </w:rPr>
      </w:pPr>
    </w:p>
    <w:p w14:paraId="6A7D1BDA" w14:textId="77777777" w:rsidR="008B0E88" w:rsidRPr="003C7CB8" w:rsidRDefault="008B0E88">
      <w:pPr>
        <w:pStyle w:val="Textoembloco"/>
        <w:tabs>
          <w:tab w:val="clear" w:pos="9923"/>
          <w:tab w:val="left" w:pos="10206"/>
        </w:tabs>
        <w:ind w:left="0" w:right="0" w:firstLine="567"/>
        <w:rPr>
          <w:strike/>
        </w:rPr>
      </w:pPr>
      <w:r w:rsidRPr="003C7CB8">
        <w:rPr>
          <w:strike/>
        </w:rPr>
        <w:t xml:space="preserve">§ 6º A pessoa, física ou jurídica, importadora de mercadorias sob vigilância sanitária deverá apresentar, à autoridade sanitária competente da ANVISA, o pleito de fiscalização e liberação sanitária </w:t>
      </w:r>
      <w:r w:rsidRPr="003C7CB8">
        <w:rPr>
          <w:strike/>
        </w:rPr>
        <w:lastRenderedPageBreak/>
        <w:t>da importação, por meio de petição, de que trata do artigo 2º deste Regulamento, acompanhada da documentação exigida.</w:t>
      </w:r>
    </w:p>
    <w:p w14:paraId="6A7D1BDB" w14:textId="77777777" w:rsidR="008B0E88" w:rsidRPr="003C7CB8" w:rsidRDefault="008B0E88">
      <w:pPr>
        <w:pStyle w:val="Corpodetexto"/>
        <w:ind w:firstLine="567"/>
        <w:rPr>
          <w:b/>
          <w:bCs/>
          <w:i/>
          <w:iCs/>
          <w:strike/>
          <w:sz w:val="24"/>
          <w:szCs w:val="24"/>
          <w:u w:val="single"/>
        </w:rPr>
      </w:pPr>
    </w:p>
    <w:p w14:paraId="6A7D1BDC"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Art.11. O registro do licenciamento de importação deverá ser feito pelo importador ou pelo seu representante legal habilitado, por meio do Sistema Integrado de Comércio Exterior - SISCOMEX – Módulo Importação.</w:t>
      </w:r>
    </w:p>
    <w:p w14:paraId="6A7D1BDD"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 xml:space="preserve"> </w:t>
      </w:r>
    </w:p>
    <w:p w14:paraId="6A7D1BDE"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Parágrafo único. O importador deverá observar a tabela Tratamento Administrativo, que define as NCM e os destaques da NCM referentes às mercadorias sujeitas à anuência da ANVISA e aos demais dispositivos legais relativos aos trâmites de comércio exterior e aduaneiro. </w:t>
      </w:r>
    </w:p>
    <w:p w14:paraId="6A7D1BDF" w14:textId="77777777" w:rsidR="008B0E88" w:rsidRPr="003C7CB8" w:rsidRDefault="008B0E88">
      <w:pPr>
        <w:ind w:firstLine="567"/>
        <w:jc w:val="both"/>
        <w:rPr>
          <w:strike/>
          <w:sz w:val="24"/>
          <w:szCs w:val="24"/>
        </w:rPr>
      </w:pPr>
    </w:p>
    <w:p w14:paraId="6A7D1BE0" w14:textId="77777777" w:rsidR="008B0E88" w:rsidRPr="003C7CB8" w:rsidRDefault="008B0E88">
      <w:pPr>
        <w:ind w:firstLine="567"/>
        <w:jc w:val="both"/>
        <w:rPr>
          <w:strike/>
          <w:sz w:val="24"/>
          <w:szCs w:val="24"/>
        </w:rPr>
      </w:pPr>
      <w:r w:rsidRPr="003C7CB8">
        <w:rPr>
          <w:strike/>
          <w:sz w:val="24"/>
          <w:szCs w:val="24"/>
        </w:rPr>
        <w:t>Art.12.</w:t>
      </w:r>
      <w:r w:rsidRPr="003C7CB8">
        <w:rPr>
          <w:b/>
          <w:bCs/>
          <w:strike/>
          <w:sz w:val="24"/>
          <w:szCs w:val="24"/>
        </w:rPr>
        <w:t xml:space="preserve"> </w:t>
      </w:r>
      <w:r w:rsidRPr="003C7CB8">
        <w:rPr>
          <w:strike/>
          <w:sz w:val="24"/>
          <w:szCs w:val="24"/>
        </w:rPr>
        <w:t>A fiscalização das mercadorias sob vigilância sanitária de que trata esta Seção dar-se-á antes do desembaraço aduaneiro e de sua entrega para fins de exposição ou consumo humano.</w:t>
      </w:r>
    </w:p>
    <w:p w14:paraId="6A7D1BE1" w14:textId="77777777" w:rsidR="008B0E88" w:rsidRPr="003C7CB8" w:rsidRDefault="008B0E88">
      <w:pPr>
        <w:ind w:firstLine="567"/>
        <w:jc w:val="both"/>
        <w:rPr>
          <w:strike/>
          <w:sz w:val="24"/>
          <w:szCs w:val="24"/>
        </w:rPr>
      </w:pPr>
    </w:p>
    <w:p w14:paraId="6A7D1BE2"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Art.13.</w:t>
      </w:r>
      <w:r w:rsidRPr="003C7CB8">
        <w:rPr>
          <w:rFonts w:ascii="Times New Roman" w:hAnsi="Times New Roman" w:cs="Times New Roman"/>
          <w:b/>
          <w:bCs/>
          <w:strike/>
          <w:sz w:val="24"/>
          <w:szCs w:val="24"/>
        </w:rPr>
        <w:t xml:space="preserve"> </w:t>
      </w:r>
      <w:r w:rsidRPr="003C7CB8">
        <w:rPr>
          <w:rFonts w:ascii="Times New Roman" w:hAnsi="Times New Roman" w:cs="Times New Roman"/>
          <w:strike/>
          <w:sz w:val="24"/>
          <w:szCs w:val="24"/>
        </w:rPr>
        <w:t>O deferimento da licença de importação da mercadoria importada dar-se-á após o cumprimento pelo importador das exigências administrativas e sanitárias previstas neste Regulamento.</w:t>
      </w:r>
    </w:p>
    <w:p w14:paraId="6A7D1BE3" w14:textId="77777777" w:rsidR="008B0E88" w:rsidRPr="003C7CB8" w:rsidRDefault="008B0E88">
      <w:pPr>
        <w:ind w:firstLine="567"/>
        <w:jc w:val="center"/>
        <w:rPr>
          <w:strike/>
          <w:sz w:val="24"/>
          <w:szCs w:val="24"/>
        </w:rPr>
      </w:pPr>
    </w:p>
    <w:p w14:paraId="6A7D1BE4" w14:textId="77777777" w:rsidR="008B0E88" w:rsidRPr="003C7CB8" w:rsidRDefault="008B0E88" w:rsidP="00115C22">
      <w:pPr>
        <w:tabs>
          <w:tab w:val="left" w:pos="9923"/>
        </w:tabs>
        <w:jc w:val="center"/>
        <w:rPr>
          <w:b/>
          <w:strike/>
          <w:sz w:val="24"/>
          <w:szCs w:val="24"/>
        </w:rPr>
      </w:pPr>
      <w:r w:rsidRPr="003C7CB8">
        <w:rPr>
          <w:b/>
          <w:strike/>
          <w:sz w:val="24"/>
          <w:szCs w:val="24"/>
        </w:rPr>
        <w:t>Seção II</w:t>
      </w:r>
    </w:p>
    <w:p w14:paraId="6A7D1BE5" w14:textId="77777777" w:rsidR="008B0E88" w:rsidRPr="003C7CB8" w:rsidRDefault="008B0E88" w:rsidP="00115C22">
      <w:pPr>
        <w:tabs>
          <w:tab w:val="left" w:pos="9923"/>
        </w:tabs>
        <w:jc w:val="center"/>
        <w:rPr>
          <w:b/>
          <w:strike/>
          <w:sz w:val="24"/>
          <w:szCs w:val="24"/>
        </w:rPr>
      </w:pPr>
    </w:p>
    <w:p w14:paraId="6A7D1BE6" w14:textId="47FB78EA" w:rsidR="008B0E88" w:rsidRPr="003C7CB8" w:rsidRDefault="006E225C" w:rsidP="00115C22">
      <w:pPr>
        <w:tabs>
          <w:tab w:val="left" w:pos="9923"/>
        </w:tabs>
        <w:jc w:val="center"/>
        <w:rPr>
          <w:b/>
          <w:strike/>
          <w:sz w:val="24"/>
          <w:szCs w:val="24"/>
        </w:rPr>
      </w:pPr>
      <w:r w:rsidRPr="003C7CB8">
        <w:rPr>
          <w:b/>
          <w:strike/>
          <w:sz w:val="24"/>
          <w:szCs w:val="24"/>
        </w:rPr>
        <w:t xml:space="preserve">Remessa </w:t>
      </w:r>
      <w:r>
        <w:rPr>
          <w:b/>
          <w:strike/>
          <w:sz w:val="24"/>
          <w:szCs w:val="24"/>
        </w:rPr>
        <w:t>E</w:t>
      </w:r>
      <w:r w:rsidRPr="003C7CB8">
        <w:rPr>
          <w:b/>
          <w:strike/>
          <w:sz w:val="24"/>
          <w:szCs w:val="24"/>
        </w:rPr>
        <w:t xml:space="preserve">xpressa, Remessa Postal </w:t>
      </w:r>
      <w:r>
        <w:rPr>
          <w:b/>
          <w:strike/>
          <w:sz w:val="24"/>
          <w:szCs w:val="24"/>
        </w:rPr>
        <w:t>e</w:t>
      </w:r>
      <w:r w:rsidRPr="003C7CB8">
        <w:rPr>
          <w:b/>
          <w:strike/>
          <w:sz w:val="24"/>
          <w:szCs w:val="24"/>
        </w:rPr>
        <w:t xml:space="preserve"> Encomenda Aérea Internacional</w:t>
      </w:r>
    </w:p>
    <w:p w14:paraId="6A7D1BE7" w14:textId="77777777" w:rsidR="008B0E88" w:rsidRPr="003C7CB8" w:rsidRDefault="008B0E88">
      <w:pPr>
        <w:tabs>
          <w:tab w:val="left" w:pos="9923"/>
        </w:tabs>
        <w:ind w:firstLine="567"/>
        <w:jc w:val="both"/>
        <w:rPr>
          <w:strike/>
          <w:sz w:val="24"/>
          <w:szCs w:val="24"/>
        </w:rPr>
      </w:pPr>
    </w:p>
    <w:p w14:paraId="6A7D1BE8" w14:textId="77777777" w:rsidR="008B0E88" w:rsidRPr="003C7CB8" w:rsidRDefault="008B0E88">
      <w:pPr>
        <w:tabs>
          <w:tab w:val="left" w:pos="9923"/>
        </w:tabs>
        <w:ind w:firstLine="567"/>
        <w:jc w:val="both"/>
        <w:rPr>
          <w:strike/>
          <w:sz w:val="24"/>
          <w:szCs w:val="24"/>
        </w:rPr>
      </w:pPr>
      <w:r w:rsidRPr="003C7CB8">
        <w:rPr>
          <w:strike/>
          <w:sz w:val="24"/>
          <w:szCs w:val="24"/>
        </w:rPr>
        <w:t>Art.14. A importação por meio de remessa expressa, remessa postal ou encomenda aérea internacional, de mercadorias sob vigilância sanitária destinada à pessoa física ou jurídica, de direito público ou privado, estará sujeita às exigências regulamentares relacionadas a esses tipos de importação, determinadas pela autoridade pública competente, e à fiscalização sanitária antes do desembaraço aduaneiro e de sua entrega para fins de exposição ou consumo humano.</w:t>
      </w:r>
    </w:p>
    <w:p w14:paraId="6A7D1BE9" w14:textId="77777777" w:rsidR="008B0E88" w:rsidRPr="003C7CB8" w:rsidRDefault="008B0E88">
      <w:pPr>
        <w:ind w:firstLine="567"/>
        <w:jc w:val="both"/>
        <w:rPr>
          <w:b/>
          <w:bCs/>
          <w:strike/>
          <w:sz w:val="24"/>
          <w:szCs w:val="24"/>
        </w:rPr>
      </w:pPr>
    </w:p>
    <w:p w14:paraId="6A7D1BEA" w14:textId="77777777" w:rsidR="008B0E88" w:rsidRPr="003C7CB8" w:rsidRDefault="008B0E88">
      <w:pPr>
        <w:pStyle w:val="Textoembloco"/>
        <w:tabs>
          <w:tab w:val="clear" w:pos="9923"/>
          <w:tab w:val="left" w:pos="10206"/>
        </w:tabs>
        <w:ind w:left="0" w:right="0" w:firstLine="567"/>
        <w:rPr>
          <w:b/>
          <w:bCs/>
          <w:i/>
          <w:iCs/>
          <w:strike/>
          <w:u w:val="single"/>
        </w:rPr>
      </w:pPr>
      <w:r w:rsidRPr="003C7CB8">
        <w:rPr>
          <w:strike/>
        </w:rPr>
        <w:t>Art.15. O importador de mercadorias sob vigilância sanitária ou a empresa de remessa expressa, remessa postal ou encomenda aérea internacional, que o representar, deverá apresentar à autoridade sanitária competente da ANVISA o pleito de fiscalização e liberação sanitária da importação, por meio da petição de que trata o artigo 2º deste Regulamento, acompanhada, no que couber, dos seguintes documentos:</w:t>
      </w:r>
    </w:p>
    <w:p w14:paraId="6A7D1BEB" w14:textId="77777777" w:rsidR="008B0E88" w:rsidRPr="003C7CB8" w:rsidRDefault="008B0E88">
      <w:pPr>
        <w:pStyle w:val="Textoembloco"/>
        <w:tabs>
          <w:tab w:val="clear" w:pos="9923"/>
          <w:tab w:val="left" w:pos="10206"/>
        </w:tabs>
        <w:ind w:left="0" w:right="0" w:firstLine="567"/>
        <w:rPr>
          <w:strike/>
        </w:rPr>
      </w:pPr>
      <w:r w:rsidRPr="003C7CB8">
        <w:rPr>
          <w:strike/>
        </w:rPr>
        <w:t xml:space="preserve"> </w:t>
      </w:r>
    </w:p>
    <w:p w14:paraId="6A7D1BEC" w14:textId="77777777" w:rsidR="008B0E88" w:rsidRDefault="008B0E88">
      <w:pPr>
        <w:pStyle w:val="Textoembloco"/>
        <w:tabs>
          <w:tab w:val="clear" w:pos="9923"/>
          <w:tab w:val="left" w:pos="10206"/>
        </w:tabs>
        <w:ind w:left="0" w:right="0" w:firstLine="567"/>
        <w:rPr>
          <w:strike/>
        </w:rPr>
      </w:pPr>
      <w:r w:rsidRPr="003C7CB8">
        <w:rPr>
          <w:strike/>
        </w:rPr>
        <w:t xml:space="preserve">I- </w:t>
      </w:r>
      <w:proofErr w:type="gramStart"/>
      <w:r w:rsidRPr="003C7CB8">
        <w:rPr>
          <w:strike/>
        </w:rPr>
        <w:t>conhecimento</w:t>
      </w:r>
      <w:proofErr w:type="gramEnd"/>
      <w:r w:rsidRPr="003C7CB8">
        <w:rPr>
          <w:strike/>
        </w:rPr>
        <w:t xml:space="preserve"> de carga embarcada;</w:t>
      </w:r>
    </w:p>
    <w:p w14:paraId="6A7D1BED" w14:textId="77777777" w:rsidR="00D17E24" w:rsidRPr="003C7CB8" w:rsidRDefault="00D17E24">
      <w:pPr>
        <w:pStyle w:val="Textoembloco"/>
        <w:tabs>
          <w:tab w:val="clear" w:pos="9923"/>
          <w:tab w:val="left" w:pos="10206"/>
        </w:tabs>
        <w:ind w:left="0" w:right="0" w:firstLine="567"/>
        <w:rPr>
          <w:strike/>
        </w:rPr>
      </w:pPr>
    </w:p>
    <w:p w14:paraId="6A7D1BEE" w14:textId="77777777" w:rsidR="008B0E88" w:rsidRDefault="008B0E88">
      <w:pPr>
        <w:pStyle w:val="Textoembloco"/>
        <w:tabs>
          <w:tab w:val="clear" w:pos="9923"/>
          <w:tab w:val="left" w:pos="10206"/>
        </w:tabs>
        <w:ind w:left="0" w:right="0" w:firstLine="567"/>
        <w:rPr>
          <w:strike/>
        </w:rPr>
      </w:pPr>
      <w:r w:rsidRPr="003C7CB8">
        <w:rPr>
          <w:strike/>
        </w:rPr>
        <w:t xml:space="preserve">II- </w:t>
      </w:r>
      <w:proofErr w:type="gramStart"/>
      <w:r w:rsidRPr="003C7CB8">
        <w:rPr>
          <w:strike/>
        </w:rPr>
        <w:t>comprovante</w:t>
      </w:r>
      <w:proofErr w:type="gramEnd"/>
      <w:r w:rsidRPr="003C7CB8">
        <w:rPr>
          <w:strike/>
        </w:rPr>
        <w:t xml:space="preserve"> de recolhimento da taxa de fiscalização sanitária correspondente, quando for o caso;</w:t>
      </w:r>
    </w:p>
    <w:p w14:paraId="6A7D1BEF" w14:textId="77777777" w:rsidR="00D17E24" w:rsidRPr="003C7CB8" w:rsidRDefault="00D17E24">
      <w:pPr>
        <w:pStyle w:val="Textoembloco"/>
        <w:tabs>
          <w:tab w:val="clear" w:pos="9923"/>
          <w:tab w:val="left" w:pos="10206"/>
        </w:tabs>
        <w:ind w:left="0" w:right="0" w:firstLine="567"/>
        <w:rPr>
          <w:strike/>
        </w:rPr>
      </w:pPr>
    </w:p>
    <w:p w14:paraId="6A7D1BF0" w14:textId="77777777" w:rsidR="008B0E88" w:rsidRDefault="008B0E88">
      <w:pPr>
        <w:pStyle w:val="Textoembloco"/>
        <w:tabs>
          <w:tab w:val="clear" w:pos="9923"/>
          <w:tab w:val="left" w:pos="10206"/>
        </w:tabs>
        <w:ind w:left="0" w:right="0" w:firstLine="567"/>
        <w:rPr>
          <w:strike/>
        </w:rPr>
      </w:pPr>
      <w:r w:rsidRPr="003C7CB8">
        <w:rPr>
          <w:strike/>
        </w:rPr>
        <w:t>III- listagem completa, discriminando as mercadorias importadas;</w:t>
      </w:r>
    </w:p>
    <w:p w14:paraId="6A7D1BF1" w14:textId="77777777" w:rsidR="00D17E24" w:rsidRPr="003C7CB8" w:rsidRDefault="00D17E24">
      <w:pPr>
        <w:pStyle w:val="Textoembloco"/>
        <w:tabs>
          <w:tab w:val="clear" w:pos="9923"/>
          <w:tab w:val="left" w:pos="10206"/>
        </w:tabs>
        <w:ind w:left="0" w:right="0" w:firstLine="567"/>
        <w:rPr>
          <w:strike/>
        </w:rPr>
      </w:pPr>
    </w:p>
    <w:p w14:paraId="6A7D1BF2" w14:textId="77777777" w:rsidR="008B0E88" w:rsidRPr="003C7CB8" w:rsidRDefault="008B0E88">
      <w:pPr>
        <w:pStyle w:val="Textoembloco"/>
        <w:tabs>
          <w:tab w:val="clear" w:pos="9923"/>
          <w:tab w:val="left" w:pos="10206"/>
        </w:tabs>
        <w:ind w:left="0" w:right="0" w:firstLine="567"/>
        <w:rPr>
          <w:strike/>
        </w:rPr>
      </w:pPr>
      <w:r w:rsidRPr="003C7CB8">
        <w:rPr>
          <w:strike/>
        </w:rPr>
        <w:t xml:space="preserve">IV- </w:t>
      </w:r>
      <w:proofErr w:type="gramStart"/>
      <w:r w:rsidRPr="003C7CB8">
        <w:rPr>
          <w:strike/>
        </w:rPr>
        <w:t>documento</w:t>
      </w:r>
      <w:proofErr w:type="gramEnd"/>
      <w:r w:rsidRPr="003C7CB8">
        <w:rPr>
          <w:strike/>
        </w:rPr>
        <w:t xml:space="preserve"> de registro de importação.</w:t>
      </w:r>
    </w:p>
    <w:p w14:paraId="6A7D1BF3" w14:textId="77777777" w:rsidR="008B0E88" w:rsidRDefault="008B0E88">
      <w:pPr>
        <w:tabs>
          <w:tab w:val="left" w:pos="9923"/>
        </w:tabs>
        <w:ind w:firstLine="567"/>
        <w:rPr>
          <w:strike/>
          <w:sz w:val="24"/>
          <w:szCs w:val="24"/>
        </w:rPr>
      </w:pPr>
    </w:p>
    <w:p w14:paraId="6A7D1BF4" w14:textId="77777777" w:rsidR="008B0E88" w:rsidRPr="003C7CB8" w:rsidRDefault="008B0E88" w:rsidP="00574CF2">
      <w:pPr>
        <w:tabs>
          <w:tab w:val="left" w:pos="9923"/>
        </w:tabs>
        <w:jc w:val="center"/>
        <w:rPr>
          <w:b/>
          <w:strike/>
          <w:sz w:val="24"/>
          <w:szCs w:val="24"/>
        </w:rPr>
      </w:pPr>
      <w:r w:rsidRPr="003C7CB8">
        <w:rPr>
          <w:b/>
          <w:strike/>
          <w:sz w:val="24"/>
          <w:szCs w:val="24"/>
        </w:rPr>
        <w:t>Seção III</w:t>
      </w:r>
    </w:p>
    <w:p w14:paraId="6A7D1BF5" w14:textId="77777777" w:rsidR="008B0E88" w:rsidRPr="003C7CB8" w:rsidRDefault="008B0E88" w:rsidP="00574CF2">
      <w:pPr>
        <w:tabs>
          <w:tab w:val="left" w:pos="9923"/>
        </w:tabs>
        <w:jc w:val="center"/>
        <w:rPr>
          <w:b/>
          <w:strike/>
          <w:sz w:val="24"/>
          <w:szCs w:val="24"/>
        </w:rPr>
      </w:pPr>
    </w:p>
    <w:p w14:paraId="6A7D1BF6" w14:textId="470C6CA0" w:rsidR="008B0E88" w:rsidRPr="003C7CB8" w:rsidRDefault="006E225C" w:rsidP="00574CF2">
      <w:pPr>
        <w:tabs>
          <w:tab w:val="left" w:pos="9923"/>
        </w:tabs>
        <w:jc w:val="center"/>
        <w:rPr>
          <w:b/>
          <w:strike/>
          <w:sz w:val="24"/>
          <w:szCs w:val="24"/>
        </w:rPr>
      </w:pPr>
      <w:r w:rsidRPr="003C7CB8">
        <w:rPr>
          <w:b/>
          <w:strike/>
          <w:sz w:val="24"/>
          <w:szCs w:val="24"/>
        </w:rPr>
        <w:t xml:space="preserve">Declaração Simplificada </w:t>
      </w:r>
      <w:r w:rsidR="00574CF2">
        <w:rPr>
          <w:b/>
          <w:strike/>
          <w:sz w:val="24"/>
          <w:szCs w:val="24"/>
        </w:rPr>
        <w:t>d</w:t>
      </w:r>
      <w:r w:rsidRPr="003C7CB8">
        <w:rPr>
          <w:b/>
          <w:strike/>
          <w:sz w:val="24"/>
          <w:szCs w:val="24"/>
        </w:rPr>
        <w:t xml:space="preserve">e Importação </w:t>
      </w:r>
      <w:r w:rsidR="00574CF2">
        <w:rPr>
          <w:b/>
          <w:strike/>
          <w:sz w:val="24"/>
          <w:szCs w:val="24"/>
        </w:rPr>
        <w:t>n</w:t>
      </w:r>
      <w:r w:rsidRPr="003C7CB8">
        <w:rPr>
          <w:b/>
          <w:strike/>
          <w:sz w:val="24"/>
          <w:szCs w:val="24"/>
        </w:rPr>
        <w:t xml:space="preserve">ão </w:t>
      </w:r>
      <w:r w:rsidR="00574CF2">
        <w:rPr>
          <w:b/>
          <w:strike/>
          <w:sz w:val="24"/>
          <w:szCs w:val="24"/>
        </w:rPr>
        <w:t>e</w:t>
      </w:r>
      <w:r w:rsidRPr="003C7CB8">
        <w:rPr>
          <w:b/>
          <w:strike/>
          <w:sz w:val="24"/>
          <w:szCs w:val="24"/>
        </w:rPr>
        <w:t xml:space="preserve">letrônica – </w:t>
      </w:r>
      <w:r w:rsidR="00574CF2" w:rsidRPr="003C7CB8">
        <w:rPr>
          <w:b/>
          <w:strike/>
          <w:sz w:val="24"/>
          <w:szCs w:val="24"/>
        </w:rPr>
        <w:t>DSI</w:t>
      </w:r>
    </w:p>
    <w:p w14:paraId="6A7D1BF7" w14:textId="77777777" w:rsidR="008B0E88" w:rsidRPr="003C7CB8" w:rsidRDefault="008B0E88">
      <w:pPr>
        <w:tabs>
          <w:tab w:val="left" w:pos="9923"/>
        </w:tabs>
        <w:ind w:firstLine="567"/>
        <w:jc w:val="both"/>
        <w:rPr>
          <w:strike/>
          <w:sz w:val="24"/>
          <w:szCs w:val="24"/>
        </w:rPr>
      </w:pPr>
    </w:p>
    <w:p w14:paraId="6A7D1BF8"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Art.16. A importação de mercadorias sob vigilância sanitária, destinada à pessoa física ou jurídica, de direito público ou privado, cujo desembaraço aduaneiro se fizer por meio de Declaração Simplificada de Importação (DSI) – não eletrônica, estará sujeita às exigências regulamentares relacionadas a esse tipo de desembaraço, determinadas pela autoridade pública competente, e à fiscalização sanitária das mercadorias antes do desembaraço e da entrega de exposição ou consumo humano.</w:t>
      </w:r>
    </w:p>
    <w:p w14:paraId="6A7D1BF9" w14:textId="77777777" w:rsidR="008B0E88" w:rsidRPr="003C7CB8" w:rsidRDefault="008B0E88">
      <w:pPr>
        <w:pStyle w:val="Textoembloco"/>
        <w:tabs>
          <w:tab w:val="clear" w:pos="9923"/>
          <w:tab w:val="left" w:pos="10206"/>
        </w:tabs>
        <w:ind w:left="0" w:right="0" w:firstLine="567"/>
        <w:rPr>
          <w:strike/>
        </w:rPr>
      </w:pPr>
    </w:p>
    <w:p w14:paraId="6A7D1BFA" w14:textId="77777777" w:rsidR="008B0E88" w:rsidRPr="003C7CB8" w:rsidRDefault="008B0E88">
      <w:pPr>
        <w:pStyle w:val="Textoembloco"/>
        <w:tabs>
          <w:tab w:val="clear" w:pos="9923"/>
          <w:tab w:val="left" w:pos="10206"/>
        </w:tabs>
        <w:ind w:left="0" w:right="0" w:firstLine="567"/>
        <w:rPr>
          <w:strike/>
        </w:rPr>
      </w:pPr>
      <w:r w:rsidRPr="003C7CB8">
        <w:rPr>
          <w:strike/>
        </w:rPr>
        <w:t xml:space="preserve">§ 1º: O importador de mercadorias de que trata este artigo deverá apresentar à autoridade sanitária da ANVISA, em exercício no local de desembaraço da mercadoria no território nacional, o pleito de fiscalização e liberação sanitária da importação, por meio da petição, de que trata do artigo 2º deste Regulamento, acompanhado dos seguintes documentos: </w:t>
      </w:r>
    </w:p>
    <w:p w14:paraId="6A7D1BFB" w14:textId="77777777" w:rsidR="008B0E88" w:rsidRPr="003C7CB8" w:rsidRDefault="008B0E88">
      <w:pPr>
        <w:pStyle w:val="Textoembloco"/>
        <w:tabs>
          <w:tab w:val="clear" w:pos="9923"/>
          <w:tab w:val="left" w:pos="10206"/>
        </w:tabs>
        <w:ind w:left="0" w:right="0" w:firstLine="567"/>
        <w:rPr>
          <w:strike/>
        </w:rPr>
      </w:pPr>
    </w:p>
    <w:p w14:paraId="6A7D1BFC" w14:textId="77777777" w:rsidR="008B0E88" w:rsidRDefault="008B0E88">
      <w:pPr>
        <w:pStyle w:val="Textoembloco"/>
        <w:tabs>
          <w:tab w:val="clear" w:pos="9923"/>
          <w:tab w:val="left" w:pos="10206"/>
        </w:tabs>
        <w:ind w:left="0" w:right="0" w:firstLine="567"/>
        <w:rPr>
          <w:strike/>
        </w:rPr>
      </w:pPr>
      <w:r w:rsidRPr="003C7CB8">
        <w:rPr>
          <w:strike/>
        </w:rPr>
        <w:t xml:space="preserve">I- </w:t>
      </w:r>
      <w:proofErr w:type="gramStart"/>
      <w:r w:rsidRPr="003C7CB8">
        <w:rPr>
          <w:strike/>
        </w:rPr>
        <w:t>conhecimento</w:t>
      </w:r>
      <w:proofErr w:type="gramEnd"/>
      <w:r w:rsidRPr="003C7CB8">
        <w:rPr>
          <w:strike/>
        </w:rPr>
        <w:t xml:space="preserve"> de carga embarcada;</w:t>
      </w:r>
    </w:p>
    <w:p w14:paraId="6A7D1BFD" w14:textId="77777777" w:rsidR="007208C4" w:rsidRPr="003C7CB8" w:rsidRDefault="007208C4">
      <w:pPr>
        <w:pStyle w:val="Textoembloco"/>
        <w:tabs>
          <w:tab w:val="clear" w:pos="9923"/>
          <w:tab w:val="left" w:pos="10206"/>
        </w:tabs>
        <w:ind w:left="0" w:right="0" w:firstLine="567"/>
        <w:rPr>
          <w:strike/>
        </w:rPr>
      </w:pPr>
    </w:p>
    <w:p w14:paraId="6A7D1BFE" w14:textId="77777777" w:rsidR="008B0E88" w:rsidRDefault="008B0E88">
      <w:pPr>
        <w:pStyle w:val="Textoembloco"/>
        <w:tabs>
          <w:tab w:val="clear" w:pos="9923"/>
          <w:tab w:val="left" w:pos="10206"/>
        </w:tabs>
        <w:ind w:left="0" w:right="0" w:firstLine="567"/>
        <w:rPr>
          <w:strike/>
        </w:rPr>
      </w:pPr>
      <w:r w:rsidRPr="003C7CB8">
        <w:rPr>
          <w:strike/>
        </w:rPr>
        <w:t xml:space="preserve">II- </w:t>
      </w:r>
      <w:proofErr w:type="gramStart"/>
      <w:r w:rsidRPr="003C7CB8">
        <w:rPr>
          <w:strike/>
        </w:rPr>
        <w:t>comprovante</w:t>
      </w:r>
      <w:proofErr w:type="gramEnd"/>
      <w:r w:rsidRPr="003C7CB8">
        <w:rPr>
          <w:strike/>
        </w:rPr>
        <w:t xml:space="preserve"> de recolhimento da taxa de fiscalização sanitária correspondente, quando for o caso;</w:t>
      </w:r>
    </w:p>
    <w:p w14:paraId="6A7D1BFF" w14:textId="77777777" w:rsidR="007208C4" w:rsidRDefault="007208C4">
      <w:pPr>
        <w:pStyle w:val="Textoembloco"/>
        <w:tabs>
          <w:tab w:val="clear" w:pos="9923"/>
          <w:tab w:val="left" w:pos="10206"/>
        </w:tabs>
        <w:ind w:left="0" w:right="0" w:firstLine="567"/>
        <w:rPr>
          <w:strike/>
        </w:rPr>
      </w:pPr>
    </w:p>
    <w:p w14:paraId="6A7D1C00" w14:textId="77777777" w:rsidR="008B0E88" w:rsidRDefault="008B0E88">
      <w:pPr>
        <w:tabs>
          <w:tab w:val="left" w:pos="9923"/>
        </w:tabs>
        <w:ind w:firstLine="567"/>
        <w:jc w:val="both"/>
        <w:rPr>
          <w:strike/>
          <w:sz w:val="24"/>
          <w:szCs w:val="24"/>
        </w:rPr>
      </w:pPr>
      <w:r w:rsidRPr="003C7CB8">
        <w:rPr>
          <w:strike/>
          <w:sz w:val="24"/>
          <w:szCs w:val="24"/>
        </w:rPr>
        <w:t>III- listagem completa, discriminando as mercadorias importadas;</w:t>
      </w:r>
    </w:p>
    <w:p w14:paraId="6A7D1C01" w14:textId="77777777" w:rsidR="007208C4" w:rsidRPr="003C7CB8" w:rsidRDefault="007208C4">
      <w:pPr>
        <w:tabs>
          <w:tab w:val="left" w:pos="9923"/>
        </w:tabs>
        <w:ind w:firstLine="567"/>
        <w:jc w:val="both"/>
        <w:rPr>
          <w:strike/>
          <w:sz w:val="24"/>
          <w:szCs w:val="24"/>
        </w:rPr>
      </w:pPr>
    </w:p>
    <w:p w14:paraId="6A7D1C02" w14:textId="77777777" w:rsidR="008B0E88" w:rsidRPr="003C7CB8" w:rsidRDefault="008B0E88">
      <w:pPr>
        <w:tabs>
          <w:tab w:val="left" w:pos="9923"/>
        </w:tabs>
        <w:ind w:firstLine="567"/>
        <w:jc w:val="both"/>
        <w:rPr>
          <w:strike/>
          <w:sz w:val="24"/>
          <w:szCs w:val="24"/>
        </w:rPr>
      </w:pPr>
      <w:r w:rsidRPr="003C7CB8">
        <w:rPr>
          <w:strike/>
          <w:sz w:val="24"/>
          <w:szCs w:val="24"/>
        </w:rPr>
        <w:t xml:space="preserve">IV- </w:t>
      </w:r>
      <w:proofErr w:type="gramStart"/>
      <w:r w:rsidRPr="003C7CB8">
        <w:rPr>
          <w:strike/>
          <w:sz w:val="24"/>
          <w:szCs w:val="24"/>
        </w:rPr>
        <w:t>cópia</w:t>
      </w:r>
      <w:proofErr w:type="gramEnd"/>
      <w:r w:rsidRPr="003C7CB8">
        <w:rPr>
          <w:strike/>
          <w:sz w:val="24"/>
          <w:szCs w:val="24"/>
        </w:rPr>
        <w:t xml:space="preserve"> da DSI.</w:t>
      </w:r>
    </w:p>
    <w:p w14:paraId="6A7D1C03" w14:textId="77777777" w:rsidR="008B0E88" w:rsidRPr="003C7CB8" w:rsidRDefault="008B0E88">
      <w:pPr>
        <w:tabs>
          <w:tab w:val="left" w:pos="9923"/>
        </w:tabs>
        <w:ind w:firstLine="567"/>
        <w:jc w:val="both"/>
        <w:rPr>
          <w:strike/>
          <w:sz w:val="24"/>
          <w:szCs w:val="24"/>
        </w:rPr>
      </w:pPr>
    </w:p>
    <w:p w14:paraId="6A7D1C04"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§2º. Orienta-se que a importação de córneas, fluidos, outros tecidos ou órgãos humanos, destinada à transplante em seres humanos no território nacional, ocorra por meio da Declaração Simplificada de Importação – não eletrônica.</w:t>
      </w:r>
    </w:p>
    <w:p w14:paraId="6A7D1C05" w14:textId="77777777" w:rsidR="008B0E88" w:rsidRPr="003C7CB8" w:rsidRDefault="008B0E88">
      <w:pPr>
        <w:tabs>
          <w:tab w:val="left" w:pos="9923"/>
        </w:tabs>
        <w:ind w:firstLine="567"/>
        <w:rPr>
          <w:strike/>
          <w:sz w:val="24"/>
          <w:szCs w:val="24"/>
        </w:rPr>
      </w:pPr>
    </w:p>
    <w:p w14:paraId="6A7D1C06" w14:textId="77777777" w:rsidR="008B0E88" w:rsidRPr="00C800DA" w:rsidRDefault="008B0E88" w:rsidP="00574CF2">
      <w:pPr>
        <w:pStyle w:val="Ttulo5"/>
        <w:tabs>
          <w:tab w:val="left" w:pos="9923"/>
        </w:tabs>
        <w:rPr>
          <w:bCs w:val="0"/>
          <w:strike/>
          <w:sz w:val="24"/>
          <w:szCs w:val="24"/>
        </w:rPr>
      </w:pPr>
      <w:r w:rsidRPr="00C800DA">
        <w:rPr>
          <w:bCs w:val="0"/>
          <w:strike/>
          <w:sz w:val="24"/>
          <w:szCs w:val="24"/>
        </w:rPr>
        <w:t>Seção IV</w:t>
      </w:r>
    </w:p>
    <w:p w14:paraId="6A7D1C07" w14:textId="77777777" w:rsidR="002915DC" w:rsidRPr="00C800DA" w:rsidRDefault="002915DC" w:rsidP="00574CF2"/>
    <w:p w14:paraId="6A7D1C08" w14:textId="4D2BA871" w:rsidR="008B0E88" w:rsidRPr="00C800DA" w:rsidRDefault="00574CF2" w:rsidP="00574CF2">
      <w:pPr>
        <w:tabs>
          <w:tab w:val="left" w:pos="9923"/>
        </w:tabs>
        <w:jc w:val="center"/>
        <w:rPr>
          <w:b/>
          <w:strike/>
          <w:sz w:val="24"/>
          <w:szCs w:val="24"/>
        </w:rPr>
      </w:pPr>
      <w:r>
        <w:rPr>
          <w:b/>
          <w:strike/>
          <w:sz w:val="24"/>
          <w:szCs w:val="24"/>
        </w:rPr>
        <w:t>B</w:t>
      </w:r>
      <w:r w:rsidRPr="00C800DA">
        <w:rPr>
          <w:b/>
          <w:strike/>
          <w:sz w:val="24"/>
          <w:szCs w:val="24"/>
        </w:rPr>
        <w:t>agagem acompanhada</w:t>
      </w:r>
    </w:p>
    <w:p w14:paraId="6A7D1C09" w14:textId="77777777" w:rsidR="008B0E88" w:rsidRPr="003C7CB8" w:rsidRDefault="008B0E88">
      <w:pPr>
        <w:tabs>
          <w:tab w:val="left" w:pos="9923"/>
        </w:tabs>
        <w:ind w:firstLine="567"/>
        <w:jc w:val="both"/>
        <w:rPr>
          <w:strike/>
          <w:sz w:val="24"/>
          <w:szCs w:val="24"/>
        </w:rPr>
      </w:pPr>
    </w:p>
    <w:p w14:paraId="6A7D1C0A"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Art.17. A fiscalização sanitária de produtos acabados pertencentes às classes de medicamentos, alimentos, produtos para saúde, produtos para diagnósticos, cosméticos, perfumes, produtos de higiene 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procedentes do exterior, transportados pela pessoa física, por meio de bagagem acompanhada, dar-se-á em conformidade com o disposto neste Regulamento, no ponto de entrada no território nacional.</w:t>
      </w:r>
    </w:p>
    <w:p w14:paraId="6A7D1C0B" w14:textId="77777777" w:rsidR="008B0E88" w:rsidRPr="003C7CB8" w:rsidRDefault="008B0E88">
      <w:pPr>
        <w:pStyle w:val="Corpodetexto2"/>
        <w:ind w:firstLine="567"/>
        <w:rPr>
          <w:rFonts w:ascii="Times New Roman" w:hAnsi="Times New Roman" w:cs="Times New Roman"/>
          <w:strike/>
          <w:sz w:val="24"/>
          <w:szCs w:val="24"/>
        </w:rPr>
      </w:pPr>
    </w:p>
    <w:p w14:paraId="6A7D1C0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§1º. A importação, pela pessoa física, de mercadoria sob vigilância sanitária de que trata este artigo, descaracterizada como de uso próprio ou individual, não deverá ter a sua entrada no território nacional autorizada.</w:t>
      </w:r>
    </w:p>
    <w:p w14:paraId="6A7D1C0D" w14:textId="77777777" w:rsidR="008B0E88" w:rsidRPr="003C7CB8" w:rsidRDefault="008B0E88">
      <w:pPr>
        <w:pStyle w:val="Corpodetexto2"/>
        <w:ind w:firstLine="567"/>
        <w:rPr>
          <w:rFonts w:ascii="Times New Roman" w:hAnsi="Times New Roman" w:cs="Times New Roman"/>
          <w:strike/>
          <w:sz w:val="24"/>
          <w:szCs w:val="24"/>
        </w:rPr>
      </w:pPr>
    </w:p>
    <w:p w14:paraId="6A7D1C0E"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§2º. Ficará vedada a entrada, no território nacional, de produtos proibidos sob vigilância sanitária, transportados pela pessoa física, por meio de bagagem acompanhada.</w:t>
      </w:r>
    </w:p>
    <w:p w14:paraId="6A7D1C0F" w14:textId="77777777" w:rsidR="008B0E88" w:rsidRPr="003C7CB8" w:rsidRDefault="008B0E88">
      <w:pPr>
        <w:pStyle w:val="Corpodetexto2"/>
        <w:ind w:firstLine="567"/>
        <w:rPr>
          <w:rFonts w:ascii="Times New Roman" w:hAnsi="Times New Roman" w:cs="Times New Roman"/>
          <w:strike/>
          <w:sz w:val="24"/>
          <w:szCs w:val="24"/>
        </w:rPr>
      </w:pPr>
    </w:p>
    <w:p w14:paraId="6A7D1C10" w14:textId="77777777" w:rsidR="008B0E88" w:rsidRPr="003C7CB8" w:rsidRDefault="008B0E88">
      <w:pPr>
        <w:tabs>
          <w:tab w:val="left" w:pos="9923"/>
        </w:tabs>
        <w:ind w:firstLine="567"/>
        <w:rPr>
          <w:strike/>
          <w:sz w:val="24"/>
          <w:szCs w:val="24"/>
        </w:rPr>
      </w:pPr>
    </w:p>
    <w:p w14:paraId="6A7D1C11" w14:textId="77777777" w:rsidR="008B0E88" w:rsidRPr="003C7CB8" w:rsidRDefault="008B0E88" w:rsidP="00574CF2">
      <w:pPr>
        <w:tabs>
          <w:tab w:val="left" w:pos="9923"/>
        </w:tabs>
        <w:jc w:val="center"/>
        <w:rPr>
          <w:b/>
          <w:strike/>
          <w:sz w:val="24"/>
          <w:szCs w:val="24"/>
        </w:rPr>
      </w:pPr>
      <w:r w:rsidRPr="003C7CB8">
        <w:rPr>
          <w:b/>
          <w:strike/>
          <w:sz w:val="24"/>
          <w:szCs w:val="24"/>
        </w:rPr>
        <w:t>TÍTULO IV</w:t>
      </w:r>
    </w:p>
    <w:p w14:paraId="6A7D1C12" w14:textId="77777777" w:rsidR="008B0E88" w:rsidRPr="003C7CB8" w:rsidRDefault="008B0E88" w:rsidP="00574CF2">
      <w:pPr>
        <w:tabs>
          <w:tab w:val="left" w:pos="9923"/>
        </w:tabs>
        <w:jc w:val="center"/>
        <w:rPr>
          <w:b/>
          <w:strike/>
          <w:sz w:val="24"/>
          <w:szCs w:val="24"/>
        </w:rPr>
      </w:pPr>
    </w:p>
    <w:p w14:paraId="6A7D1C13" w14:textId="77777777" w:rsidR="008B0E88" w:rsidRPr="003C7CB8" w:rsidRDefault="008B0E88" w:rsidP="00574CF2">
      <w:pPr>
        <w:tabs>
          <w:tab w:val="left" w:pos="9923"/>
        </w:tabs>
        <w:jc w:val="center"/>
        <w:rPr>
          <w:b/>
          <w:strike/>
          <w:sz w:val="24"/>
          <w:szCs w:val="24"/>
        </w:rPr>
      </w:pPr>
      <w:r w:rsidRPr="003C7CB8">
        <w:rPr>
          <w:b/>
          <w:strike/>
          <w:sz w:val="24"/>
          <w:szCs w:val="24"/>
        </w:rPr>
        <w:t>CONTROLE SANITÁRIO</w:t>
      </w:r>
    </w:p>
    <w:p w14:paraId="6A7D1C14" w14:textId="77777777" w:rsidR="008B0E88" w:rsidRPr="003C7CB8" w:rsidRDefault="008B0E88" w:rsidP="00574CF2">
      <w:pPr>
        <w:pStyle w:val="Ttulo1"/>
        <w:tabs>
          <w:tab w:val="left" w:pos="9923"/>
        </w:tabs>
        <w:rPr>
          <w:bCs w:val="0"/>
          <w:strike/>
        </w:rPr>
      </w:pPr>
    </w:p>
    <w:p w14:paraId="6A7D1C15" w14:textId="77777777" w:rsidR="008B0E88" w:rsidRPr="003C7CB8" w:rsidRDefault="008B0E88" w:rsidP="00574CF2">
      <w:pPr>
        <w:pStyle w:val="Ttulo1"/>
        <w:tabs>
          <w:tab w:val="left" w:pos="9923"/>
        </w:tabs>
        <w:rPr>
          <w:bCs w:val="0"/>
          <w:strike/>
        </w:rPr>
      </w:pPr>
      <w:r w:rsidRPr="003C7CB8">
        <w:rPr>
          <w:bCs w:val="0"/>
          <w:strike/>
        </w:rPr>
        <w:t>CAPITULO I</w:t>
      </w:r>
    </w:p>
    <w:p w14:paraId="6A7D1C16" w14:textId="77777777" w:rsidR="008B0E88" w:rsidRPr="003C7CB8" w:rsidRDefault="008B0E88" w:rsidP="00574CF2">
      <w:pPr>
        <w:jc w:val="center"/>
        <w:rPr>
          <w:b/>
          <w:strike/>
          <w:sz w:val="24"/>
          <w:szCs w:val="24"/>
        </w:rPr>
      </w:pPr>
    </w:p>
    <w:p w14:paraId="6A7D1C17" w14:textId="77777777" w:rsidR="008B0E88" w:rsidRPr="003C7CB8" w:rsidRDefault="008B0E88" w:rsidP="00574CF2">
      <w:pPr>
        <w:jc w:val="center"/>
        <w:rPr>
          <w:b/>
          <w:strike/>
          <w:sz w:val="24"/>
          <w:szCs w:val="24"/>
        </w:rPr>
      </w:pPr>
      <w:r w:rsidRPr="003C7CB8">
        <w:rPr>
          <w:b/>
          <w:strike/>
          <w:sz w:val="24"/>
          <w:szCs w:val="24"/>
        </w:rPr>
        <w:t>DISPOSIÇÕES GERAIS</w:t>
      </w:r>
    </w:p>
    <w:p w14:paraId="6A7D1C18" w14:textId="77777777" w:rsidR="008B0E88" w:rsidRPr="003C7CB8" w:rsidRDefault="008B0E88" w:rsidP="00574CF2">
      <w:pPr>
        <w:rPr>
          <w:b/>
          <w:strike/>
          <w:sz w:val="24"/>
          <w:szCs w:val="24"/>
        </w:rPr>
      </w:pPr>
    </w:p>
    <w:p w14:paraId="6A7D1C19" w14:textId="7AB6C956" w:rsidR="008B0E88" w:rsidRPr="003C7CB8" w:rsidRDefault="003C2E8C" w:rsidP="00574CF2">
      <w:pPr>
        <w:pStyle w:val="Ttulo5"/>
        <w:rPr>
          <w:bCs w:val="0"/>
          <w:strike/>
          <w:sz w:val="24"/>
          <w:szCs w:val="24"/>
        </w:rPr>
      </w:pPr>
      <w:r w:rsidRPr="003C7CB8">
        <w:rPr>
          <w:bCs w:val="0"/>
          <w:strike/>
          <w:sz w:val="24"/>
          <w:szCs w:val="24"/>
        </w:rPr>
        <w:t>Seção I</w:t>
      </w:r>
    </w:p>
    <w:p w14:paraId="6A7D1C1A" w14:textId="77777777" w:rsidR="008B0E88" w:rsidRPr="003C7CB8" w:rsidRDefault="008B0E88" w:rsidP="00574CF2">
      <w:pPr>
        <w:jc w:val="center"/>
        <w:rPr>
          <w:strike/>
          <w:sz w:val="24"/>
          <w:szCs w:val="24"/>
        </w:rPr>
      </w:pPr>
    </w:p>
    <w:p w14:paraId="6A7D1C1B" w14:textId="180E3DC8" w:rsidR="008B0E88" w:rsidRPr="003C7CB8" w:rsidRDefault="00574CF2" w:rsidP="00574CF2">
      <w:pPr>
        <w:jc w:val="center"/>
        <w:rPr>
          <w:b/>
          <w:strike/>
          <w:sz w:val="24"/>
          <w:szCs w:val="24"/>
        </w:rPr>
      </w:pPr>
      <w:r>
        <w:rPr>
          <w:b/>
          <w:strike/>
          <w:sz w:val="24"/>
          <w:szCs w:val="24"/>
        </w:rPr>
        <w:t>C</w:t>
      </w:r>
      <w:r w:rsidRPr="003C7CB8">
        <w:rPr>
          <w:b/>
          <w:strike/>
          <w:sz w:val="24"/>
          <w:szCs w:val="24"/>
        </w:rPr>
        <w:t>ondições de armazenagem</w:t>
      </w:r>
    </w:p>
    <w:p w14:paraId="6A7D1C1C" w14:textId="77777777" w:rsidR="008B0E88" w:rsidRPr="003C7CB8" w:rsidRDefault="008B0E88">
      <w:pPr>
        <w:ind w:firstLine="567"/>
        <w:rPr>
          <w:strike/>
          <w:sz w:val="24"/>
          <w:szCs w:val="24"/>
        </w:rPr>
      </w:pPr>
    </w:p>
    <w:p w14:paraId="6A7D1C1D"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Art.18. Ficará impedida a entrada no território nacional de mercadoria importada, sob vigilância sanitária, transportada, movimentada ou armazenada em condições ambientais que estiverem em desacordo com as especificações técnicas indicadas pelo fabricante ou pelo exportador ou com as aprovadas, quando de sua regularização perante o Sistema Nacional de Vigilância Sanitária, para a manutenção de sua qualidade ou integridade.</w:t>
      </w:r>
    </w:p>
    <w:p w14:paraId="6A7D1C1E" w14:textId="77777777" w:rsidR="008B0E88" w:rsidRPr="003C7CB8" w:rsidRDefault="008B0E88">
      <w:pPr>
        <w:tabs>
          <w:tab w:val="left" w:pos="9923"/>
        </w:tabs>
        <w:ind w:firstLine="567"/>
        <w:jc w:val="both"/>
        <w:rPr>
          <w:strike/>
          <w:sz w:val="24"/>
          <w:szCs w:val="24"/>
        </w:rPr>
      </w:pPr>
    </w:p>
    <w:p w14:paraId="6A7D1C1F" w14:textId="77777777" w:rsidR="008B0E88" w:rsidRPr="003C7CB8" w:rsidRDefault="008B0E88">
      <w:pPr>
        <w:tabs>
          <w:tab w:val="left" w:pos="9923"/>
        </w:tabs>
        <w:ind w:firstLine="567"/>
        <w:jc w:val="both"/>
        <w:rPr>
          <w:strike/>
          <w:sz w:val="24"/>
          <w:szCs w:val="24"/>
        </w:rPr>
      </w:pPr>
      <w:r w:rsidRPr="003C7CB8">
        <w:rPr>
          <w:strike/>
          <w:sz w:val="24"/>
          <w:szCs w:val="24"/>
        </w:rPr>
        <w:t>§ 1º Em atendimento ao disposto neste artigo, quando de importação pelo SISCOMEX, o licenciamento de importação deverá ser indeferido, com base na constatação da irregularidade.</w:t>
      </w:r>
    </w:p>
    <w:p w14:paraId="6A7D1C20" w14:textId="77777777" w:rsidR="008B0E88" w:rsidRPr="003C7CB8" w:rsidRDefault="008B0E88">
      <w:pPr>
        <w:tabs>
          <w:tab w:val="left" w:pos="9923"/>
        </w:tabs>
        <w:ind w:firstLine="567"/>
        <w:jc w:val="both"/>
        <w:rPr>
          <w:strike/>
          <w:sz w:val="24"/>
          <w:szCs w:val="24"/>
        </w:rPr>
      </w:pPr>
    </w:p>
    <w:p w14:paraId="6A7D1C21"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§2º Em atendimento ao disposto neste artigo, a importação de mercadoria sob vigilância sanitária, não abrangida pelo SISCOMEX, deverá ter a sua liberação sanitária negada, em documento de importação próprio.</w:t>
      </w:r>
    </w:p>
    <w:p w14:paraId="6A7D1C22" w14:textId="77777777" w:rsidR="008B0E88" w:rsidRPr="003C7CB8" w:rsidRDefault="008B0E88">
      <w:pPr>
        <w:tabs>
          <w:tab w:val="left" w:pos="9923"/>
        </w:tabs>
        <w:ind w:firstLine="567"/>
        <w:jc w:val="both"/>
        <w:rPr>
          <w:strike/>
          <w:sz w:val="24"/>
          <w:szCs w:val="24"/>
        </w:rPr>
      </w:pPr>
    </w:p>
    <w:p w14:paraId="6A7D1C23"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§3º O órgão local da Secretaria da Receita Federal do Ministério da Fazenda e a empresa administradora do terminal alfandegado, deverão ser oficiados e notificados, respectivamente, sobre a constatação da irregularidade, sobre a não-autorização sanitária para a entrada da mercadoria no território nacional e sobre a necessidade de consultar a autoridade sanitária, quando da movimentação ou destino futuro da mercadoria.</w:t>
      </w:r>
    </w:p>
    <w:p w14:paraId="6A7D1C24" w14:textId="77777777" w:rsidR="008B0E88" w:rsidRPr="003C7CB8" w:rsidRDefault="008B0E88">
      <w:pPr>
        <w:ind w:firstLine="567"/>
        <w:rPr>
          <w:strike/>
          <w:sz w:val="24"/>
          <w:szCs w:val="24"/>
        </w:rPr>
      </w:pPr>
    </w:p>
    <w:p w14:paraId="6A7D1C25" w14:textId="77777777" w:rsidR="008B0E88" w:rsidRPr="003C7CB8" w:rsidRDefault="008B0E88">
      <w:pPr>
        <w:ind w:firstLine="567"/>
        <w:rPr>
          <w:strike/>
          <w:sz w:val="24"/>
          <w:szCs w:val="24"/>
        </w:rPr>
      </w:pPr>
    </w:p>
    <w:p w14:paraId="6A7D1C26" w14:textId="77777777" w:rsidR="008B0E88" w:rsidRPr="003C7CB8" w:rsidRDefault="008B0E88">
      <w:pPr>
        <w:pStyle w:val="Ttulo1"/>
        <w:tabs>
          <w:tab w:val="left" w:pos="9923"/>
        </w:tabs>
        <w:ind w:firstLine="567"/>
        <w:rPr>
          <w:bCs w:val="0"/>
          <w:strike/>
        </w:rPr>
      </w:pPr>
      <w:r w:rsidRPr="003C7CB8">
        <w:rPr>
          <w:bCs w:val="0"/>
          <w:strike/>
        </w:rPr>
        <w:t>Seção II</w:t>
      </w:r>
    </w:p>
    <w:p w14:paraId="6A7D1C27" w14:textId="77777777" w:rsidR="008B0E88" w:rsidRPr="003C7CB8" w:rsidRDefault="008B0E88">
      <w:pPr>
        <w:tabs>
          <w:tab w:val="left" w:pos="9923"/>
        </w:tabs>
        <w:ind w:firstLine="567"/>
        <w:jc w:val="both"/>
        <w:rPr>
          <w:b/>
          <w:strike/>
          <w:sz w:val="24"/>
          <w:szCs w:val="24"/>
        </w:rPr>
      </w:pPr>
    </w:p>
    <w:p w14:paraId="6A7D1C28" w14:textId="2BC8EC29" w:rsidR="008B0E88" w:rsidRPr="003C7CB8" w:rsidRDefault="00574CF2">
      <w:pPr>
        <w:tabs>
          <w:tab w:val="left" w:pos="9923"/>
        </w:tabs>
        <w:ind w:firstLine="567"/>
        <w:jc w:val="center"/>
        <w:rPr>
          <w:b/>
          <w:strike/>
          <w:sz w:val="24"/>
          <w:szCs w:val="24"/>
        </w:rPr>
      </w:pPr>
      <w:r>
        <w:rPr>
          <w:b/>
          <w:strike/>
          <w:sz w:val="24"/>
          <w:szCs w:val="24"/>
        </w:rPr>
        <w:t>M</w:t>
      </w:r>
      <w:r w:rsidRPr="003C7CB8">
        <w:rPr>
          <w:b/>
          <w:strike/>
          <w:sz w:val="24"/>
          <w:szCs w:val="24"/>
        </w:rPr>
        <w:t>ercadoria importada imprópria à exposição ou consumo humano</w:t>
      </w:r>
    </w:p>
    <w:p w14:paraId="6A7D1C29" w14:textId="77777777" w:rsidR="008B0E88" w:rsidRPr="003C7CB8" w:rsidRDefault="008B0E88">
      <w:pPr>
        <w:tabs>
          <w:tab w:val="left" w:pos="10206"/>
        </w:tabs>
        <w:ind w:firstLine="567"/>
        <w:jc w:val="both"/>
        <w:rPr>
          <w:strike/>
          <w:sz w:val="24"/>
          <w:szCs w:val="24"/>
        </w:rPr>
      </w:pPr>
    </w:p>
    <w:p w14:paraId="6A7D1C2A" w14:textId="77777777" w:rsidR="008B0E88" w:rsidRPr="003C7CB8" w:rsidRDefault="008B0E88">
      <w:pPr>
        <w:tabs>
          <w:tab w:val="left" w:pos="10206"/>
        </w:tabs>
        <w:ind w:firstLine="567"/>
        <w:jc w:val="both"/>
        <w:rPr>
          <w:strike/>
          <w:sz w:val="24"/>
          <w:szCs w:val="24"/>
        </w:rPr>
      </w:pPr>
      <w:r w:rsidRPr="003C7CB8">
        <w:rPr>
          <w:strike/>
          <w:sz w:val="24"/>
          <w:szCs w:val="24"/>
        </w:rPr>
        <w:t>Art.19. A mercadoria importada sob vigilância sanitária que não atender aos regulamentos sanitários pertinentes, quando imprópria à exposição ou ao consumo humano, deverá ter os métodos de tratamento e destino final, relacionados à proposta de sua inutilização, avaliados pelo órgão local da Secretaria da Receita Federal do Ministério da Fazenda, envolvido na importação, pelo órgão local responsável pelo controle ambiental e pela autoridade sanitária da ANVISA, em exercício na unidade federada onde encontrar-se apreendida e interditada a mercadoria.</w:t>
      </w:r>
    </w:p>
    <w:p w14:paraId="6A7D1C2B" w14:textId="77777777" w:rsidR="008B0E88" w:rsidRPr="003C7CB8" w:rsidRDefault="008B0E88">
      <w:pPr>
        <w:tabs>
          <w:tab w:val="left" w:pos="10206"/>
        </w:tabs>
        <w:ind w:firstLine="567"/>
        <w:jc w:val="both"/>
        <w:rPr>
          <w:strike/>
          <w:sz w:val="24"/>
          <w:szCs w:val="24"/>
        </w:rPr>
      </w:pPr>
    </w:p>
    <w:p w14:paraId="6A7D1C2C" w14:textId="77777777" w:rsidR="008B0E88" w:rsidRPr="003C7CB8" w:rsidRDefault="008B0E88">
      <w:pPr>
        <w:tabs>
          <w:tab w:val="left" w:pos="10206"/>
        </w:tabs>
        <w:ind w:firstLine="567"/>
        <w:jc w:val="both"/>
        <w:rPr>
          <w:strike/>
          <w:sz w:val="24"/>
          <w:szCs w:val="24"/>
        </w:rPr>
      </w:pPr>
      <w:r w:rsidRPr="003C7CB8">
        <w:rPr>
          <w:strike/>
          <w:sz w:val="24"/>
          <w:szCs w:val="24"/>
        </w:rPr>
        <w:t xml:space="preserve">§ 1º Incluem-se no disposto neste artigo a proposta de inutilização de mercadorias sob vigilância sanitária, sem interveniência da autoridade sanitária na importação, que impliquem potenciais fatores de risco à saúde individual ou coletiva. </w:t>
      </w:r>
    </w:p>
    <w:p w14:paraId="6A7D1C2D" w14:textId="77777777" w:rsidR="008B0E88" w:rsidRPr="003C7CB8" w:rsidRDefault="008B0E88">
      <w:pPr>
        <w:tabs>
          <w:tab w:val="left" w:pos="10206"/>
        </w:tabs>
        <w:ind w:firstLine="567"/>
        <w:jc w:val="both"/>
        <w:rPr>
          <w:strike/>
          <w:sz w:val="24"/>
          <w:szCs w:val="24"/>
        </w:rPr>
      </w:pPr>
    </w:p>
    <w:p w14:paraId="6A7D1C2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2º Os procedimentos técnicos intermediários e finais relacionados à inutilização da mercadoria importada deverão ocorrer na presença da autoridade sanitária em exercício na(s) unidade(s) federada(s) onde ocorrerá(</w:t>
      </w:r>
      <w:proofErr w:type="spellStart"/>
      <w:r w:rsidRPr="003C7CB8">
        <w:rPr>
          <w:rFonts w:ascii="Times New Roman" w:hAnsi="Times New Roman" w:cs="Times New Roman"/>
          <w:strike/>
          <w:sz w:val="24"/>
          <w:szCs w:val="24"/>
        </w:rPr>
        <w:t>ão</w:t>
      </w:r>
      <w:proofErr w:type="spellEnd"/>
      <w:r w:rsidRPr="003C7CB8">
        <w:rPr>
          <w:rFonts w:ascii="Times New Roman" w:hAnsi="Times New Roman" w:cs="Times New Roman"/>
          <w:strike/>
          <w:sz w:val="24"/>
          <w:szCs w:val="24"/>
        </w:rPr>
        <w:t xml:space="preserve">) esse(s) procedimento(s). </w:t>
      </w:r>
    </w:p>
    <w:p w14:paraId="6A7D1C2F" w14:textId="77777777" w:rsidR="008B0E88" w:rsidRPr="003C7CB8" w:rsidRDefault="008B0E88">
      <w:pPr>
        <w:tabs>
          <w:tab w:val="left" w:pos="10206"/>
        </w:tabs>
        <w:ind w:firstLine="567"/>
        <w:jc w:val="both"/>
        <w:rPr>
          <w:strike/>
          <w:sz w:val="24"/>
          <w:szCs w:val="24"/>
        </w:rPr>
      </w:pPr>
    </w:p>
    <w:p w14:paraId="6A7D1C30" w14:textId="77777777" w:rsidR="008B0E88" w:rsidRPr="003C7CB8" w:rsidRDefault="008B0E88">
      <w:pPr>
        <w:pStyle w:val="Corpodetexto"/>
        <w:tabs>
          <w:tab w:val="left" w:pos="9923"/>
        </w:tabs>
        <w:ind w:firstLine="567"/>
        <w:rPr>
          <w:strike/>
          <w:sz w:val="24"/>
          <w:szCs w:val="24"/>
        </w:rPr>
      </w:pPr>
      <w:r w:rsidRPr="003C7CB8">
        <w:rPr>
          <w:strike/>
          <w:sz w:val="24"/>
          <w:szCs w:val="24"/>
        </w:rPr>
        <w:t>Art.20. Caberá ao importador custear as despesas relacionadas à inutilização de mercadorias importadas sob vigilância sanitária, impróprias à exposição ou ao consumo humano.</w:t>
      </w:r>
    </w:p>
    <w:p w14:paraId="6A7D1C31" w14:textId="77777777" w:rsidR="008B0E88" w:rsidRPr="003C7CB8" w:rsidRDefault="008B0E88">
      <w:pPr>
        <w:pStyle w:val="Textoembloco"/>
        <w:tabs>
          <w:tab w:val="clear" w:pos="9923"/>
          <w:tab w:val="left" w:pos="10206"/>
        </w:tabs>
        <w:ind w:left="0" w:right="0" w:firstLine="567"/>
        <w:rPr>
          <w:strike/>
        </w:rPr>
      </w:pPr>
    </w:p>
    <w:p w14:paraId="6A7D1C32" w14:textId="77777777" w:rsidR="008B0E88" w:rsidRPr="003C7CB8" w:rsidRDefault="008B0E88">
      <w:pPr>
        <w:pStyle w:val="Textoembloco"/>
        <w:tabs>
          <w:tab w:val="clear" w:pos="9923"/>
          <w:tab w:val="left" w:pos="10206"/>
        </w:tabs>
        <w:ind w:left="0" w:right="0" w:firstLine="567"/>
        <w:rPr>
          <w:strike/>
        </w:rPr>
      </w:pPr>
      <w:r w:rsidRPr="003C7CB8">
        <w:rPr>
          <w:strike/>
        </w:rPr>
        <w:t>Parágrafo único. Incluir-se-á no disposto deste artigo a inutilização de mercadorias segregadas no desenvolvimento da ação de fiscalização sanitária de doações internacionais.</w:t>
      </w:r>
    </w:p>
    <w:p w14:paraId="6A7D1C33" w14:textId="77777777" w:rsidR="008B0E88" w:rsidRPr="003C7CB8" w:rsidRDefault="008B0E88">
      <w:pPr>
        <w:tabs>
          <w:tab w:val="left" w:pos="9923"/>
        </w:tabs>
        <w:ind w:firstLine="567"/>
        <w:jc w:val="both"/>
        <w:rPr>
          <w:strike/>
          <w:sz w:val="24"/>
          <w:szCs w:val="24"/>
        </w:rPr>
      </w:pPr>
    </w:p>
    <w:p w14:paraId="6A7D1C34"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Art.21. Ficará proibida a liberação sanitária de mercadoria importada de que trata este Regulamento, a qual foi constatada a presença de avarias em sua embalagem, com comprometimento de sua integridade. </w:t>
      </w:r>
    </w:p>
    <w:p w14:paraId="6A7D1C35" w14:textId="77777777" w:rsidR="008B0E88" w:rsidRPr="003C7CB8" w:rsidRDefault="008B0E88">
      <w:pPr>
        <w:pStyle w:val="Corpodetexto2"/>
        <w:ind w:firstLine="567"/>
        <w:rPr>
          <w:rFonts w:ascii="Times New Roman" w:hAnsi="Times New Roman" w:cs="Times New Roman"/>
          <w:strike/>
          <w:sz w:val="24"/>
          <w:szCs w:val="24"/>
        </w:rPr>
      </w:pPr>
    </w:p>
    <w:p w14:paraId="6A7D1C36" w14:textId="77777777" w:rsidR="008B0E88" w:rsidRPr="003C7CB8" w:rsidRDefault="008B0E88" w:rsidP="00574CF2">
      <w:pPr>
        <w:tabs>
          <w:tab w:val="left" w:pos="9923"/>
        </w:tabs>
        <w:jc w:val="center"/>
        <w:rPr>
          <w:b/>
          <w:strike/>
          <w:sz w:val="24"/>
          <w:szCs w:val="24"/>
        </w:rPr>
      </w:pPr>
      <w:r w:rsidRPr="003C7CB8">
        <w:rPr>
          <w:b/>
          <w:strike/>
          <w:sz w:val="24"/>
          <w:szCs w:val="24"/>
        </w:rPr>
        <w:t>Seção III</w:t>
      </w:r>
    </w:p>
    <w:p w14:paraId="6A7D1C37" w14:textId="77777777" w:rsidR="008B0E88" w:rsidRPr="003C7CB8" w:rsidRDefault="008B0E88" w:rsidP="00574CF2">
      <w:pPr>
        <w:tabs>
          <w:tab w:val="left" w:pos="9923"/>
        </w:tabs>
        <w:jc w:val="center"/>
        <w:rPr>
          <w:b/>
          <w:strike/>
          <w:sz w:val="24"/>
          <w:szCs w:val="24"/>
        </w:rPr>
      </w:pPr>
    </w:p>
    <w:p w14:paraId="6A7D1C38" w14:textId="203C98F3" w:rsidR="008B0E88" w:rsidRPr="003C7CB8" w:rsidRDefault="00574CF2" w:rsidP="00574CF2">
      <w:pPr>
        <w:pStyle w:val="Corpodetexto2"/>
        <w:jc w:val="center"/>
        <w:rPr>
          <w:rFonts w:ascii="Times New Roman" w:hAnsi="Times New Roman" w:cs="Times New Roman"/>
          <w:b/>
          <w:strike/>
          <w:sz w:val="24"/>
          <w:szCs w:val="24"/>
        </w:rPr>
      </w:pPr>
      <w:r>
        <w:rPr>
          <w:rFonts w:ascii="Times New Roman" w:hAnsi="Times New Roman" w:cs="Times New Roman"/>
          <w:b/>
          <w:strike/>
          <w:sz w:val="24"/>
          <w:szCs w:val="24"/>
        </w:rPr>
        <w:t>A</w:t>
      </w:r>
      <w:r w:rsidRPr="003C7CB8">
        <w:rPr>
          <w:rFonts w:ascii="Times New Roman" w:hAnsi="Times New Roman" w:cs="Times New Roman"/>
          <w:b/>
          <w:strike/>
          <w:sz w:val="24"/>
          <w:szCs w:val="24"/>
        </w:rPr>
        <w:t>preensão, interdição e guarda da mercadoria com irregularidade sanitária</w:t>
      </w:r>
    </w:p>
    <w:p w14:paraId="6A7D1C39" w14:textId="77777777" w:rsidR="008B0E88" w:rsidRPr="003C7CB8" w:rsidRDefault="008B0E88">
      <w:pPr>
        <w:tabs>
          <w:tab w:val="left" w:pos="9923"/>
        </w:tabs>
        <w:ind w:firstLine="567"/>
        <w:jc w:val="both"/>
        <w:rPr>
          <w:strike/>
          <w:sz w:val="24"/>
          <w:szCs w:val="24"/>
        </w:rPr>
      </w:pPr>
    </w:p>
    <w:p w14:paraId="6A7D1C3A" w14:textId="77777777" w:rsidR="008B0E88" w:rsidRPr="003C7CB8" w:rsidRDefault="008B0E88">
      <w:pPr>
        <w:tabs>
          <w:tab w:val="left" w:pos="9923"/>
        </w:tabs>
        <w:ind w:firstLine="567"/>
        <w:jc w:val="both"/>
        <w:rPr>
          <w:strike/>
          <w:sz w:val="24"/>
          <w:szCs w:val="24"/>
        </w:rPr>
      </w:pPr>
      <w:r w:rsidRPr="003C7CB8">
        <w:rPr>
          <w:strike/>
          <w:sz w:val="24"/>
          <w:szCs w:val="24"/>
        </w:rPr>
        <w:t>Art.22. Deverá ser apreendida e mantida sob guarda da administração sanitária promotora exclusiva do ato fiscal a mercadoria sob vigilância sanitária importada pela pessoa física, por meio de bagagem acompanhada, que não atender às disposições deste Regulamento, quando de sua chegada ao território nacional.</w:t>
      </w:r>
    </w:p>
    <w:p w14:paraId="6A7D1C3B" w14:textId="77777777" w:rsidR="008B0E88" w:rsidRPr="003C7CB8" w:rsidRDefault="008B0E88">
      <w:pPr>
        <w:tabs>
          <w:tab w:val="left" w:pos="9923"/>
        </w:tabs>
        <w:ind w:firstLine="567"/>
        <w:jc w:val="both"/>
        <w:rPr>
          <w:strike/>
          <w:sz w:val="24"/>
          <w:szCs w:val="24"/>
        </w:rPr>
      </w:pPr>
    </w:p>
    <w:p w14:paraId="6A7D1C3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Em caso de autuação em conjunto com a autoridade aduaneira, esta poderá promover a guarda da mercadoria, devendo ser lavrados os termos legais pertinentes pela autoridade sanitária participante da autuação.</w:t>
      </w:r>
    </w:p>
    <w:p w14:paraId="6A7D1C3D" w14:textId="77777777" w:rsidR="008B0E88" w:rsidRPr="003C7CB8" w:rsidRDefault="008B0E88">
      <w:pPr>
        <w:ind w:firstLine="567"/>
        <w:jc w:val="both"/>
        <w:rPr>
          <w:strike/>
          <w:sz w:val="24"/>
          <w:szCs w:val="24"/>
        </w:rPr>
      </w:pPr>
    </w:p>
    <w:p w14:paraId="6A7D1C3E"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Art.23. A importação de mercadorias, sob vigilância sanitária submetida à análise, fiscal ou de controle, para fins de atendimento à programa de fiscalização sanitária ou à suspeita de comprometimento de sua integridade, poderá ter o deferimento do licenciamento de importação no SISCOMEX e sua saída da área alfandegada autorizados, mediante a aceitação do Termo de Guarda e Responsabilidade e a ressalva, registrada no campo referente ao texto da situação da Licença de Importação: “Mercadoria sob pendência sanitária. A liberação à exposição ou consumo humano público, dar-se-á mediante a manifestação expressa da autoridade sanitária”.</w:t>
      </w:r>
    </w:p>
    <w:p w14:paraId="6A7D1C3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40"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A importação de mercadoria sob vigilância sanitária submetida à análise, fiscal ou de controle, e sujeita a outro registro de importação que não seja o SISCOMEX, poderá ter sua saída da área alfandegada autorizada, mediante a aceitação do Termo de Guarda e Responsabilidade e a inscrição no documento de importação próprio, da ressalva: “Mercadoria sob pendência sanitária. A liberação à exposição ou consumo humano público, dar-se-á mediante a manifestação expressa da autoridade sanitária”.</w:t>
      </w:r>
    </w:p>
    <w:p w14:paraId="6A7D1C4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42"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§2º A aceitação do Termo de Guarda e Responsabilidade estará condicionada à armazenagem em estabelecimento detentor de licença sanitária (alvará) ou documento oficial que a substituir, emitido pela autoridade sanitária competente do Estado, Município ou do Distrito Federal e, quando couber, ao </w:t>
      </w:r>
      <w:r w:rsidRPr="003C7CB8">
        <w:rPr>
          <w:rFonts w:ascii="Times New Roman" w:hAnsi="Times New Roman" w:cs="Times New Roman"/>
          <w:strike/>
          <w:sz w:val="24"/>
          <w:szCs w:val="24"/>
        </w:rPr>
        <w:lastRenderedPageBreak/>
        <w:t>detentor de Autorização de Funcionamento ou Autorização Especial de Funcionamento para a atividade de armazenar a classe de produto pretendida.</w:t>
      </w:r>
    </w:p>
    <w:p w14:paraId="6A7D1C4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4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3º A apreensão de amostras para efeito de análise, fiscal ou de controle, não será acompanhada da lavratura de termo de interdição para o lote ou partida de produção da </w:t>
      </w:r>
      <w:proofErr w:type="gramStart"/>
      <w:r w:rsidRPr="003C7CB8">
        <w:rPr>
          <w:rFonts w:ascii="Times New Roman" w:hAnsi="Times New Roman" w:cs="Times New Roman"/>
          <w:strike/>
          <w:sz w:val="24"/>
          <w:szCs w:val="24"/>
        </w:rPr>
        <w:t>mercadoria  importada</w:t>
      </w:r>
      <w:proofErr w:type="gramEnd"/>
      <w:r w:rsidRPr="003C7CB8">
        <w:rPr>
          <w:rFonts w:ascii="Times New Roman" w:hAnsi="Times New Roman" w:cs="Times New Roman"/>
          <w:strike/>
          <w:sz w:val="24"/>
          <w:szCs w:val="24"/>
        </w:rPr>
        <w:t>.</w:t>
      </w:r>
    </w:p>
    <w:p w14:paraId="6A7D1C4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4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Art.24. A mercadoria importada, sob vigilância sanitária, que não se apresentar em conformidade com o aprovado, quando do seu registro, cadastro, autorização de modelo ou notificação na ANVISA, com flagrantes indícios de alteração, adulteração, ou que descumprir ao disposto neste Regulamento ou em demais regulamentos sanitários pertinentes, deverá ser submetida à interdição de caráter preventivo ou de medida cautelar.</w:t>
      </w:r>
    </w:p>
    <w:p w14:paraId="6A7D1C47" w14:textId="77777777" w:rsidR="008B0E88" w:rsidRPr="003C7CB8" w:rsidRDefault="008B0E88">
      <w:pPr>
        <w:ind w:firstLine="567"/>
        <w:jc w:val="both"/>
        <w:rPr>
          <w:b/>
          <w:bCs/>
          <w:strike/>
          <w:sz w:val="24"/>
          <w:szCs w:val="24"/>
        </w:rPr>
      </w:pPr>
    </w:p>
    <w:p w14:paraId="6A7D1C4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A interdição da mercadoria importada sob vigilância sanitária, como medida cautelar, durará o tempo necessário à realização de novos testes, provas, análises ou outras providências requeridas, não podendo, em qualquer caso, exceder o prazo definido em legislação sanitária pertinente, findo o qual a mercadoria será automaticamente liberada;</w:t>
      </w:r>
    </w:p>
    <w:p w14:paraId="6A7D1C49" w14:textId="77777777" w:rsidR="008B0E88" w:rsidRPr="003C7CB8" w:rsidRDefault="008B0E88">
      <w:pPr>
        <w:tabs>
          <w:tab w:val="left" w:pos="9923"/>
        </w:tabs>
        <w:ind w:firstLine="567"/>
        <w:jc w:val="both"/>
        <w:rPr>
          <w:strike/>
          <w:sz w:val="24"/>
          <w:szCs w:val="24"/>
        </w:rPr>
      </w:pPr>
    </w:p>
    <w:p w14:paraId="6A7D1C4A" w14:textId="77777777" w:rsidR="008B0E88" w:rsidRPr="003C7CB8" w:rsidRDefault="008B0E88" w:rsidP="00574CF2">
      <w:pPr>
        <w:pStyle w:val="Ttulo5"/>
        <w:tabs>
          <w:tab w:val="left" w:pos="9923"/>
        </w:tabs>
        <w:rPr>
          <w:bCs w:val="0"/>
          <w:strike/>
          <w:sz w:val="24"/>
          <w:szCs w:val="24"/>
        </w:rPr>
      </w:pPr>
      <w:r w:rsidRPr="003C7CB8">
        <w:rPr>
          <w:bCs w:val="0"/>
          <w:strike/>
          <w:sz w:val="24"/>
          <w:szCs w:val="24"/>
        </w:rPr>
        <w:t>Seção IV</w:t>
      </w:r>
    </w:p>
    <w:p w14:paraId="6A7D1C4B" w14:textId="77777777" w:rsidR="008B0E88" w:rsidRPr="003C7CB8" w:rsidRDefault="008B0E88" w:rsidP="00574CF2">
      <w:pPr>
        <w:tabs>
          <w:tab w:val="left" w:pos="9923"/>
        </w:tabs>
        <w:jc w:val="center"/>
        <w:rPr>
          <w:b/>
          <w:strike/>
          <w:sz w:val="24"/>
          <w:szCs w:val="24"/>
        </w:rPr>
      </w:pPr>
    </w:p>
    <w:p w14:paraId="6A7D1C4C" w14:textId="4373990D" w:rsidR="008B0E88" w:rsidRPr="003C7CB8" w:rsidRDefault="00F43076" w:rsidP="00574CF2">
      <w:pPr>
        <w:pStyle w:val="Corpodetexto2"/>
        <w:jc w:val="center"/>
        <w:rPr>
          <w:rFonts w:ascii="Times New Roman" w:hAnsi="Times New Roman" w:cs="Times New Roman"/>
          <w:b/>
          <w:strike/>
          <w:sz w:val="24"/>
          <w:szCs w:val="24"/>
        </w:rPr>
      </w:pPr>
      <w:r>
        <w:rPr>
          <w:rFonts w:ascii="Times New Roman" w:hAnsi="Times New Roman" w:cs="Times New Roman"/>
          <w:b/>
          <w:strike/>
          <w:sz w:val="24"/>
          <w:szCs w:val="24"/>
        </w:rPr>
        <w:t>I</w:t>
      </w:r>
      <w:r w:rsidR="00574CF2" w:rsidRPr="003C7CB8">
        <w:rPr>
          <w:rFonts w:ascii="Times New Roman" w:hAnsi="Times New Roman" w:cs="Times New Roman"/>
          <w:b/>
          <w:strike/>
          <w:sz w:val="24"/>
          <w:szCs w:val="24"/>
        </w:rPr>
        <w:t xml:space="preserve">mportação de mercadoria por empresa não detentora de documento de regularização do produto perante a </w:t>
      </w:r>
      <w:r>
        <w:rPr>
          <w:rFonts w:ascii="Times New Roman" w:hAnsi="Times New Roman" w:cs="Times New Roman"/>
          <w:b/>
          <w:strike/>
          <w:sz w:val="24"/>
          <w:szCs w:val="24"/>
        </w:rPr>
        <w:t>A</w:t>
      </w:r>
      <w:r w:rsidR="00574CF2" w:rsidRPr="003C7CB8">
        <w:rPr>
          <w:rFonts w:ascii="Times New Roman" w:hAnsi="Times New Roman" w:cs="Times New Roman"/>
          <w:b/>
          <w:strike/>
          <w:sz w:val="24"/>
          <w:szCs w:val="24"/>
        </w:rPr>
        <w:t>nvisa</w:t>
      </w:r>
    </w:p>
    <w:p w14:paraId="6A7D1C4D" w14:textId="77777777" w:rsidR="008B0E88" w:rsidRPr="003C7CB8" w:rsidRDefault="008B0E88">
      <w:pPr>
        <w:tabs>
          <w:tab w:val="left" w:pos="9923"/>
        </w:tabs>
        <w:ind w:firstLine="567"/>
        <w:jc w:val="both"/>
        <w:rPr>
          <w:strike/>
          <w:sz w:val="24"/>
          <w:szCs w:val="24"/>
        </w:rPr>
      </w:pPr>
    </w:p>
    <w:p w14:paraId="6A7D1C4E" w14:textId="77777777" w:rsidR="008B0E88" w:rsidRPr="003C7CB8" w:rsidRDefault="008B0E88">
      <w:pPr>
        <w:pStyle w:val="Corpodetexto2"/>
        <w:ind w:firstLine="567"/>
        <w:rPr>
          <w:rFonts w:ascii="Times New Roman" w:hAnsi="Times New Roman" w:cs="Times New Roman"/>
          <w:b/>
          <w:bCs/>
          <w:strike/>
          <w:sz w:val="24"/>
          <w:szCs w:val="24"/>
        </w:rPr>
      </w:pPr>
      <w:r w:rsidRPr="003C7CB8">
        <w:rPr>
          <w:rFonts w:ascii="Times New Roman" w:hAnsi="Times New Roman" w:cs="Times New Roman"/>
          <w:strike/>
          <w:sz w:val="24"/>
          <w:szCs w:val="24"/>
        </w:rPr>
        <w:t>Art.25. A importação de mercadoria, sob vigilância sanitária, por empresa importadora não-detentora de documento de regularização do produto perante a ANVISA, poderá ser autorizada, mediante a apresentação à autoridade sanitária competente, de declaração da empresa detentora de documento de regularização, concedendo a autorização para que se proceda a importação</w:t>
      </w:r>
      <w:r w:rsidRPr="003C7CB8">
        <w:rPr>
          <w:rFonts w:ascii="Times New Roman" w:hAnsi="Times New Roman" w:cs="Times New Roman"/>
          <w:b/>
          <w:bCs/>
          <w:strike/>
          <w:sz w:val="24"/>
          <w:szCs w:val="24"/>
        </w:rPr>
        <w:t>.</w:t>
      </w:r>
    </w:p>
    <w:p w14:paraId="6A7D1C4F" w14:textId="77777777" w:rsidR="008B0E88" w:rsidRPr="003C7CB8" w:rsidRDefault="008B0E88">
      <w:pPr>
        <w:tabs>
          <w:tab w:val="left" w:pos="9923"/>
        </w:tabs>
        <w:ind w:firstLine="567"/>
        <w:jc w:val="both"/>
        <w:rPr>
          <w:strike/>
          <w:sz w:val="24"/>
          <w:szCs w:val="24"/>
        </w:rPr>
      </w:pPr>
    </w:p>
    <w:p w14:paraId="6A7D1C50"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1º A declaração de que trata este artigo deverá:</w:t>
      </w:r>
    </w:p>
    <w:p w14:paraId="6A7D1C51" w14:textId="77777777" w:rsidR="008B0E88" w:rsidRPr="003C7CB8" w:rsidRDefault="008B0E88">
      <w:pPr>
        <w:pStyle w:val="Corpodetexto2"/>
        <w:ind w:firstLine="567"/>
        <w:rPr>
          <w:rFonts w:ascii="Times New Roman" w:hAnsi="Times New Roman" w:cs="Times New Roman"/>
          <w:strike/>
          <w:sz w:val="24"/>
          <w:szCs w:val="24"/>
        </w:rPr>
      </w:pPr>
    </w:p>
    <w:p w14:paraId="6A7D1C52"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apresentar-se</w:t>
      </w:r>
      <w:proofErr w:type="gramEnd"/>
      <w:r w:rsidRPr="003C7CB8">
        <w:rPr>
          <w:rFonts w:ascii="Times New Roman" w:hAnsi="Times New Roman" w:cs="Times New Roman"/>
          <w:strike/>
          <w:sz w:val="24"/>
          <w:szCs w:val="24"/>
        </w:rPr>
        <w:t xml:space="preserve"> na sua forma original;</w:t>
      </w:r>
    </w:p>
    <w:p w14:paraId="6A7D1C53"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estar</w:t>
      </w:r>
      <w:proofErr w:type="gramEnd"/>
      <w:r w:rsidRPr="003C7CB8">
        <w:rPr>
          <w:rFonts w:ascii="Times New Roman" w:hAnsi="Times New Roman" w:cs="Times New Roman"/>
          <w:strike/>
          <w:sz w:val="24"/>
          <w:szCs w:val="24"/>
        </w:rPr>
        <w:t xml:space="preserve"> vinculada a um único licenciamento de importação, que deve constar na declaração;</w:t>
      </w:r>
    </w:p>
    <w:p w14:paraId="6A7D1C54"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III- estar vinculado a uma única e exclusiva pessoa jurídica, não sendo permitido o repasse dessa autorização;</w:t>
      </w:r>
    </w:p>
    <w:p w14:paraId="6A7D1C55"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estar</w:t>
      </w:r>
      <w:proofErr w:type="gramEnd"/>
      <w:r w:rsidRPr="003C7CB8">
        <w:rPr>
          <w:rFonts w:ascii="Times New Roman" w:hAnsi="Times New Roman" w:cs="Times New Roman"/>
          <w:strike/>
          <w:sz w:val="24"/>
          <w:szCs w:val="24"/>
        </w:rPr>
        <w:t xml:space="preserve"> assinada pelo representante legal e pelo responsável técnico da empresa detentora do documento de regularização do produto perante a ANVISA.</w:t>
      </w:r>
    </w:p>
    <w:p w14:paraId="6A7D1C56" w14:textId="77777777" w:rsidR="008B0E88" w:rsidRPr="003C7CB8" w:rsidRDefault="008B0E88">
      <w:pPr>
        <w:tabs>
          <w:tab w:val="left" w:pos="9923"/>
        </w:tabs>
        <w:ind w:firstLine="567"/>
        <w:jc w:val="both"/>
        <w:rPr>
          <w:strike/>
          <w:sz w:val="24"/>
          <w:szCs w:val="24"/>
        </w:rPr>
      </w:pPr>
    </w:p>
    <w:p w14:paraId="6A7D1C57" w14:textId="77777777" w:rsidR="008B0E88" w:rsidRPr="003C7CB8" w:rsidRDefault="008B0E88">
      <w:pPr>
        <w:tabs>
          <w:tab w:val="left" w:pos="9923"/>
        </w:tabs>
        <w:ind w:firstLine="567"/>
        <w:jc w:val="both"/>
        <w:rPr>
          <w:strike/>
          <w:sz w:val="24"/>
          <w:szCs w:val="24"/>
        </w:rPr>
      </w:pPr>
      <w:r w:rsidRPr="003C7CB8">
        <w:rPr>
          <w:strike/>
          <w:sz w:val="24"/>
          <w:szCs w:val="24"/>
        </w:rPr>
        <w:t>§ 2º O documento de que trata o parágrafo anterior deverá apresentar-se com reconhecimento das firmas em cartório, dos seus assinantes.</w:t>
      </w:r>
    </w:p>
    <w:p w14:paraId="6A7D1C58" w14:textId="77777777" w:rsidR="008B0E88" w:rsidRPr="003C7CB8" w:rsidRDefault="008B0E88">
      <w:pPr>
        <w:tabs>
          <w:tab w:val="left" w:pos="9923"/>
        </w:tabs>
        <w:ind w:firstLine="567"/>
        <w:jc w:val="both"/>
        <w:rPr>
          <w:strike/>
          <w:sz w:val="24"/>
          <w:szCs w:val="24"/>
        </w:rPr>
      </w:pPr>
    </w:p>
    <w:p w14:paraId="6A7D1C59"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3º A declaração de que trata este artigo deverá integrar-se ao conjunto de documentos da importação.</w:t>
      </w:r>
    </w:p>
    <w:p w14:paraId="6A7D1C5A" w14:textId="77777777" w:rsidR="008B0E88" w:rsidRPr="003C7CB8" w:rsidRDefault="008B0E88">
      <w:pPr>
        <w:tabs>
          <w:tab w:val="left" w:pos="9923"/>
        </w:tabs>
        <w:ind w:firstLine="567"/>
        <w:jc w:val="both"/>
        <w:rPr>
          <w:strike/>
          <w:sz w:val="24"/>
          <w:szCs w:val="24"/>
        </w:rPr>
      </w:pPr>
    </w:p>
    <w:p w14:paraId="6A7D1C5B" w14:textId="77777777" w:rsidR="008B0E88" w:rsidRPr="003C7CB8" w:rsidRDefault="008B0E88">
      <w:pPr>
        <w:tabs>
          <w:tab w:val="left" w:pos="9923"/>
        </w:tabs>
        <w:ind w:firstLine="567"/>
        <w:jc w:val="both"/>
        <w:rPr>
          <w:strike/>
          <w:sz w:val="24"/>
          <w:szCs w:val="24"/>
        </w:rPr>
      </w:pPr>
      <w:r w:rsidRPr="003C7CB8">
        <w:rPr>
          <w:strike/>
          <w:sz w:val="24"/>
          <w:szCs w:val="24"/>
        </w:rPr>
        <w:t xml:space="preserve">§ 4º A empresa a qual foi concedida a autorização do detentor de documento de regularização do produto perante a ANVISA, para importar as mercadorias pertencentes às classes de medicamentos, </w:t>
      </w:r>
      <w:r w:rsidRPr="003C7CB8">
        <w:rPr>
          <w:strike/>
          <w:sz w:val="24"/>
          <w:szCs w:val="24"/>
        </w:rPr>
        <w:lastRenderedPageBreak/>
        <w:t xml:space="preserve">perfumes, produtos de higiene, cosméticos, saneantes </w:t>
      </w:r>
      <w:proofErr w:type="spellStart"/>
      <w:r w:rsidRPr="003C7CB8">
        <w:rPr>
          <w:strike/>
          <w:sz w:val="24"/>
          <w:szCs w:val="24"/>
        </w:rPr>
        <w:t>domissanitários</w:t>
      </w:r>
      <w:proofErr w:type="spellEnd"/>
      <w:r w:rsidRPr="003C7CB8">
        <w:rPr>
          <w:strike/>
          <w:sz w:val="24"/>
          <w:szCs w:val="24"/>
        </w:rPr>
        <w:t>, produtos para saúde e produtos para diagnóstico, deverá ser detentora de autorização de funcionamento para a atividade de importar.</w:t>
      </w:r>
    </w:p>
    <w:p w14:paraId="6A7D1C5C" w14:textId="77777777" w:rsidR="008B0E88" w:rsidRPr="003C7CB8" w:rsidRDefault="008B0E88">
      <w:pPr>
        <w:tabs>
          <w:tab w:val="left" w:pos="9923"/>
        </w:tabs>
        <w:ind w:firstLine="567"/>
        <w:jc w:val="both"/>
        <w:rPr>
          <w:strike/>
          <w:sz w:val="24"/>
          <w:szCs w:val="24"/>
        </w:rPr>
      </w:pPr>
    </w:p>
    <w:p w14:paraId="6A7D1C5D"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5º A empresa a qual for concedida a autorização do detentor do registro para importar alimentos deverá atender ao disposto no </w:t>
      </w:r>
      <w:proofErr w:type="gramStart"/>
      <w:r w:rsidRPr="003C7CB8">
        <w:rPr>
          <w:rFonts w:ascii="Times New Roman" w:hAnsi="Times New Roman" w:cs="Times New Roman"/>
          <w:strike/>
          <w:sz w:val="24"/>
          <w:szCs w:val="24"/>
        </w:rPr>
        <w:t>Titulo</w:t>
      </w:r>
      <w:proofErr w:type="gramEnd"/>
      <w:r w:rsidRPr="003C7CB8">
        <w:rPr>
          <w:rFonts w:ascii="Times New Roman" w:hAnsi="Times New Roman" w:cs="Times New Roman"/>
          <w:strike/>
          <w:sz w:val="24"/>
          <w:szCs w:val="24"/>
        </w:rPr>
        <w:t xml:space="preserve"> VI, deste Regulamento.</w:t>
      </w:r>
    </w:p>
    <w:p w14:paraId="6A7D1C5E" w14:textId="77777777" w:rsidR="008B0E88" w:rsidRPr="003C7CB8" w:rsidRDefault="008B0E88">
      <w:pPr>
        <w:ind w:firstLine="567"/>
        <w:jc w:val="both"/>
        <w:rPr>
          <w:b/>
          <w:bCs/>
          <w:strike/>
          <w:sz w:val="24"/>
          <w:szCs w:val="24"/>
        </w:rPr>
      </w:pPr>
    </w:p>
    <w:p w14:paraId="6A7D1C5F" w14:textId="77777777" w:rsidR="008B0E88" w:rsidRPr="003C7CB8" w:rsidRDefault="008B0E88" w:rsidP="00F43076">
      <w:pPr>
        <w:jc w:val="center"/>
        <w:rPr>
          <w:b/>
          <w:strike/>
          <w:sz w:val="24"/>
          <w:szCs w:val="24"/>
        </w:rPr>
      </w:pPr>
      <w:r w:rsidRPr="003C7CB8">
        <w:rPr>
          <w:b/>
          <w:strike/>
          <w:sz w:val="24"/>
          <w:szCs w:val="24"/>
        </w:rPr>
        <w:t>Seção V</w:t>
      </w:r>
    </w:p>
    <w:p w14:paraId="6A7D1C60" w14:textId="77777777" w:rsidR="008B0E88" w:rsidRPr="003C7CB8" w:rsidRDefault="008B0E88" w:rsidP="00F43076">
      <w:pPr>
        <w:jc w:val="center"/>
        <w:rPr>
          <w:b/>
          <w:strike/>
          <w:sz w:val="24"/>
          <w:szCs w:val="24"/>
        </w:rPr>
      </w:pPr>
    </w:p>
    <w:p w14:paraId="6A7D1C61" w14:textId="0D9D2593" w:rsidR="008B0E88" w:rsidRPr="003C7CB8" w:rsidRDefault="00F43076" w:rsidP="00F43076">
      <w:pPr>
        <w:jc w:val="center"/>
        <w:rPr>
          <w:b/>
          <w:strike/>
          <w:sz w:val="24"/>
          <w:szCs w:val="24"/>
        </w:rPr>
      </w:pPr>
      <w:r>
        <w:rPr>
          <w:b/>
          <w:strike/>
          <w:sz w:val="24"/>
          <w:szCs w:val="24"/>
        </w:rPr>
        <w:t>R</w:t>
      </w:r>
      <w:r w:rsidRPr="003C7CB8">
        <w:rPr>
          <w:b/>
          <w:strike/>
          <w:sz w:val="24"/>
          <w:szCs w:val="24"/>
        </w:rPr>
        <w:t>ótulo de produto acabado importado para fins comerciais</w:t>
      </w:r>
    </w:p>
    <w:p w14:paraId="6A7D1C62" w14:textId="77777777" w:rsidR="008B0E88" w:rsidRPr="003C7CB8" w:rsidRDefault="008B0E88">
      <w:pPr>
        <w:tabs>
          <w:tab w:val="left" w:pos="3914"/>
          <w:tab w:val="left" w:pos="10206"/>
        </w:tabs>
        <w:ind w:firstLine="567"/>
        <w:jc w:val="both"/>
        <w:rPr>
          <w:strike/>
          <w:sz w:val="24"/>
          <w:szCs w:val="24"/>
        </w:rPr>
      </w:pPr>
    </w:p>
    <w:p w14:paraId="6A7D1C63"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Art.26. Será facultado ao importador rotular no território nacional, o produto acabado importado, regularizado junto ao Sistema Nacional de Vigilância Sanitária.</w:t>
      </w:r>
    </w:p>
    <w:p w14:paraId="6A7D1C64"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C65" w14:textId="77777777" w:rsidR="008B0E88" w:rsidRPr="003C7CB8" w:rsidRDefault="008B0E88">
      <w:pPr>
        <w:ind w:firstLine="567"/>
        <w:jc w:val="both"/>
        <w:rPr>
          <w:strike/>
          <w:sz w:val="24"/>
          <w:szCs w:val="24"/>
        </w:rPr>
      </w:pPr>
      <w:r w:rsidRPr="003C7CB8">
        <w:rPr>
          <w:strike/>
          <w:sz w:val="24"/>
          <w:szCs w:val="24"/>
        </w:rPr>
        <w:t>§1º. O produto acabado importado, rotulado em idioma estrangeiro, quando de sua entrada no território nacional, deverá apresentar no rótulo de sua embalagem (primária ou secundária) as seguintes informações:</w:t>
      </w:r>
    </w:p>
    <w:p w14:paraId="6A7D1C66" w14:textId="77777777" w:rsidR="008B0E88" w:rsidRPr="003C7CB8" w:rsidRDefault="008B0E88">
      <w:pPr>
        <w:ind w:firstLine="567"/>
        <w:jc w:val="both"/>
        <w:rPr>
          <w:strike/>
          <w:sz w:val="24"/>
          <w:szCs w:val="24"/>
        </w:rPr>
      </w:pPr>
    </w:p>
    <w:p w14:paraId="6A7D1C67"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nome</w:t>
      </w:r>
      <w:proofErr w:type="gramEnd"/>
      <w:r w:rsidRPr="003C7CB8">
        <w:rPr>
          <w:strike/>
          <w:sz w:val="24"/>
          <w:szCs w:val="24"/>
        </w:rPr>
        <w:t xml:space="preserve"> comercial, em uso no exterior;</w:t>
      </w:r>
    </w:p>
    <w:p w14:paraId="6A7D1C68"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nome</w:t>
      </w:r>
      <w:proofErr w:type="gramEnd"/>
      <w:r w:rsidRPr="003C7CB8">
        <w:rPr>
          <w:strike/>
          <w:sz w:val="24"/>
          <w:szCs w:val="24"/>
        </w:rPr>
        <w:t xml:space="preserve"> do fabricante;</w:t>
      </w:r>
    </w:p>
    <w:p w14:paraId="6A7D1C69" w14:textId="77777777" w:rsidR="008B0E88" w:rsidRPr="003C7CB8" w:rsidRDefault="008B0E88">
      <w:pPr>
        <w:ind w:firstLine="567"/>
        <w:jc w:val="both"/>
        <w:rPr>
          <w:strike/>
          <w:sz w:val="24"/>
          <w:szCs w:val="24"/>
        </w:rPr>
      </w:pPr>
      <w:r w:rsidRPr="003C7CB8">
        <w:rPr>
          <w:strike/>
          <w:sz w:val="24"/>
          <w:szCs w:val="24"/>
        </w:rPr>
        <w:t>III- número do lote ou partida;</w:t>
      </w:r>
    </w:p>
    <w:p w14:paraId="6A7D1C6A" w14:textId="77777777" w:rsidR="008B0E88" w:rsidRPr="003C7CB8" w:rsidRDefault="008B0E88">
      <w:pPr>
        <w:ind w:firstLine="567"/>
        <w:jc w:val="both"/>
        <w:rPr>
          <w:strike/>
          <w:sz w:val="24"/>
          <w:szCs w:val="24"/>
        </w:rPr>
      </w:pPr>
      <w:r w:rsidRPr="003C7CB8">
        <w:rPr>
          <w:strike/>
          <w:sz w:val="24"/>
          <w:szCs w:val="24"/>
        </w:rPr>
        <w:t xml:space="preserve">IV- </w:t>
      </w:r>
      <w:proofErr w:type="gramStart"/>
      <w:r w:rsidRPr="003C7CB8">
        <w:rPr>
          <w:strike/>
          <w:sz w:val="24"/>
          <w:szCs w:val="24"/>
        </w:rPr>
        <w:t>data</w:t>
      </w:r>
      <w:proofErr w:type="gramEnd"/>
      <w:r w:rsidRPr="003C7CB8">
        <w:rPr>
          <w:strike/>
          <w:sz w:val="24"/>
          <w:szCs w:val="24"/>
        </w:rPr>
        <w:t xml:space="preserve"> de fabricação;</w:t>
      </w:r>
    </w:p>
    <w:p w14:paraId="6A7D1C6B"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data</w:t>
      </w:r>
      <w:proofErr w:type="gramEnd"/>
      <w:r w:rsidRPr="003C7CB8">
        <w:rPr>
          <w:strike/>
          <w:sz w:val="24"/>
          <w:szCs w:val="24"/>
        </w:rPr>
        <w:t xml:space="preserve"> de validade, quando couber.</w:t>
      </w:r>
    </w:p>
    <w:p w14:paraId="6A7D1C6C" w14:textId="77777777" w:rsidR="008B0E88" w:rsidRPr="003C7CB8" w:rsidRDefault="008B0E88">
      <w:pPr>
        <w:tabs>
          <w:tab w:val="left" w:pos="9923"/>
        </w:tabs>
        <w:ind w:firstLine="567"/>
        <w:jc w:val="both"/>
        <w:rPr>
          <w:strike/>
          <w:sz w:val="24"/>
          <w:szCs w:val="24"/>
        </w:rPr>
      </w:pPr>
    </w:p>
    <w:p w14:paraId="6A7D1C6D" w14:textId="77777777" w:rsidR="008B0E88" w:rsidRPr="003C7CB8" w:rsidRDefault="008B0E88">
      <w:pPr>
        <w:tabs>
          <w:tab w:val="left" w:pos="9923"/>
        </w:tabs>
        <w:ind w:firstLine="567"/>
        <w:jc w:val="both"/>
        <w:rPr>
          <w:strike/>
          <w:sz w:val="24"/>
          <w:szCs w:val="24"/>
        </w:rPr>
      </w:pPr>
      <w:r w:rsidRPr="003C7CB8">
        <w:rPr>
          <w:strike/>
          <w:sz w:val="24"/>
          <w:szCs w:val="24"/>
        </w:rPr>
        <w:t>§2º. Para atendimento ao disposto neste artigo, será facultado à autoridade sanitária exigir a apresentação da tradução juramentada para o idioma português do rótulo da mercadoria importada em idioma estrangeiro.</w:t>
      </w:r>
    </w:p>
    <w:p w14:paraId="6A7D1C6E" w14:textId="77777777" w:rsidR="008B0E88" w:rsidRPr="003C7CB8" w:rsidRDefault="008B0E88">
      <w:pPr>
        <w:tabs>
          <w:tab w:val="left" w:pos="9923"/>
        </w:tabs>
        <w:ind w:firstLine="567"/>
        <w:jc w:val="both"/>
        <w:rPr>
          <w:strike/>
          <w:sz w:val="24"/>
          <w:szCs w:val="24"/>
        </w:rPr>
      </w:pPr>
    </w:p>
    <w:p w14:paraId="6A7D1C6F" w14:textId="77777777" w:rsidR="008B0E88" w:rsidRPr="003C7CB8" w:rsidRDefault="008B0E88">
      <w:pPr>
        <w:tabs>
          <w:tab w:val="left" w:pos="9923"/>
        </w:tabs>
        <w:ind w:firstLine="567"/>
        <w:jc w:val="both"/>
        <w:rPr>
          <w:strike/>
          <w:sz w:val="24"/>
          <w:szCs w:val="24"/>
        </w:rPr>
      </w:pPr>
      <w:r w:rsidRPr="003C7CB8">
        <w:rPr>
          <w:strike/>
          <w:sz w:val="24"/>
          <w:szCs w:val="24"/>
        </w:rPr>
        <w:t>§3º. No caso da não presença, no rótulo em idioma estrangeiro de produto importado pertencente à classe de cosméticos, perfumes e produtos de higiene, da informação de que tratam os incisos IV do § 1º deste artigo, fica o importador obrigado a prestar declaração, à autoridade sanitária em exercício no local de desembaraço da mercadoria no território nacional, informando a data de fabricação do lote ou partida para cada produto importado</w:t>
      </w:r>
    </w:p>
    <w:p w14:paraId="6A7D1C70" w14:textId="77777777" w:rsidR="008B0E88" w:rsidRPr="003C7CB8" w:rsidRDefault="008B0E88">
      <w:pPr>
        <w:tabs>
          <w:tab w:val="left" w:pos="9923"/>
        </w:tabs>
        <w:ind w:firstLine="567"/>
        <w:jc w:val="both"/>
        <w:rPr>
          <w:strike/>
          <w:sz w:val="24"/>
          <w:szCs w:val="24"/>
        </w:rPr>
      </w:pPr>
    </w:p>
    <w:p w14:paraId="6A7D1C71" w14:textId="77777777" w:rsidR="008B0E88" w:rsidRPr="003C7CB8" w:rsidRDefault="008B0E88">
      <w:pPr>
        <w:tabs>
          <w:tab w:val="left" w:pos="9923"/>
        </w:tabs>
        <w:ind w:firstLine="567"/>
        <w:jc w:val="both"/>
        <w:rPr>
          <w:strike/>
          <w:sz w:val="24"/>
          <w:szCs w:val="24"/>
        </w:rPr>
      </w:pPr>
      <w:r w:rsidRPr="003C7CB8">
        <w:rPr>
          <w:strike/>
          <w:sz w:val="24"/>
          <w:szCs w:val="24"/>
        </w:rPr>
        <w:t>§ 4º Ficará desobrigado de atender ao disposto no inciso V do § 1º deste artigo, a importação de mercadorias pertencentes às classes de cosméticos, perfumes e produtos de higiene.</w:t>
      </w:r>
    </w:p>
    <w:p w14:paraId="6A7D1C72" w14:textId="77777777" w:rsidR="008B0E88" w:rsidRPr="003C7CB8" w:rsidRDefault="008B0E88">
      <w:pPr>
        <w:pStyle w:val="Corpodetexto2"/>
        <w:tabs>
          <w:tab w:val="clear" w:pos="9923"/>
        </w:tabs>
        <w:ind w:firstLine="567"/>
        <w:rPr>
          <w:rFonts w:ascii="Times New Roman" w:hAnsi="Times New Roman" w:cs="Times New Roman"/>
          <w:b/>
          <w:bCs/>
          <w:strike/>
          <w:sz w:val="24"/>
          <w:szCs w:val="24"/>
        </w:rPr>
      </w:pPr>
    </w:p>
    <w:p w14:paraId="6A7D1C73"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Art.27. A importação de produto acabado de que trata esta Seção, regularizado perante o Sistema de Vigilância Sanitária, apresentando rótulo em idioma português em desacordo com o previsto na legislação sanitária, poderá ter o deferimento do licenciamento de importação - SISCOMEX e sua saída da área alfandegada autorizados, mediante a aceitação do Termo de Guarda e Responsabilidade e a ressalva, registrada no campo referente ao texto da situação do licenciamento de importação: “Mercadoria sob pendência sanitária. A liberação à exposição ou consumo humano público, dar-se-á mediante a manifestação expressa da autoridade sanitária”.</w:t>
      </w:r>
    </w:p>
    <w:p w14:paraId="6A7D1C74"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75" w14:textId="77777777" w:rsidR="008B0E88" w:rsidRPr="003C7CB8" w:rsidRDefault="008B0E88">
      <w:pPr>
        <w:tabs>
          <w:tab w:val="left" w:pos="3914"/>
          <w:tab w:val="left" w:pos="10206"/>
        </w:tabs>
        <w:ind w:firstLine="567"/>
        <w:jc w:val="both"/>
        <w:rPr>
          <w:strike/>
          <w:sz w:val="24"/>
          <w:szCs w:val="24"/>
        </w:rPr>
      </w:pPr>
      <w:r w:rsidRPr="003C7CB8">
        <w:rPr>
          <w:strike/>
          <w:sz w:val="24"/>
          <w:szCs w:val="24"/>
        </w:rPr>
        <w:lastRenderedPageBreak/>
        <w:t>Art.28. O produto acabado importado de que trata os artigos 26 e 27, quando exposto ou entregue ao consumo, deverá apresentar-se rotulado e com as informações aprovadas pela autoridade sanitária competente, quando de sua regularização no Sistema Nacional de Vigilância Sanitária.</w:t>
      </w:r>
    </w:p>
    <w:p w14:paraId="6A7D1C76" w14:textId="77777777" w:rsidR="008B0E88" w:rsidRPr="003C7CB8" w:rsidRDefault="008B0E88">
      <w:pPr>
        <w:pStyle w:val="Cabealho"/>
        <w:tabs>
          <w:tab w:val="clear" w:pos="4419"/>
          <w:tab w:val="clear" w:pos="8838"/>
        </w:tabs>
        <w:ind w:firstLine="567"/>
        <w:rPr>
          <w:strike/>
          <w:sz w:val="24"/>
          <w:szCs w:val="24"/>
        </w:rPr>
      </w:pPr>
    </w:p>
    <w:p w14:paraId="6A7D1C77" w14:textId="77777777" w:rsidR="008B0E88" w:rsidRPr="003C7CB8" w:rsidRDefault="008B0E88">
      <w:pPr>
        <w:pStyle w:val="Cabealho"/>
        <w:tabs>
          <w:tab w:val="clear" w:pos="4419"/>
          <w:tab w:val="clear" w:pos="8838"/>
        </w:tabs>
        <w:ind w:firstLine="567"/>
        <w:rPr>
          <w:strike/>
          <w:sz w:val="24"/>
          <w:szCs w:val="24"/>
        </w:rPr>
      </w:pPr>
    </w:p>
    <w:p w14:paraId="6A7D1C78" w14:textId="77777777" w:rsidR="008B0E88" w:rsidRPr="003C7CB8" w:rsidRDefault="008B0E88" w:rsidP="00EC5DF6">
      <w:pPr>
        <w:jc w:val="center"/>
        <w:rPr>
          <w:b/>
          <w:strike/>
          <w:sz w:val="24"/>
          <w:szCs w:val="24"/>
        </w:rPr>
      </w:pPr>
      <w:r w:rsidRPr="003C7CB8">
        <w:rPr>
          <w:b/>
          <w:strike/>
          <w:sz w:val="24"/>
          <w:szCs w:val="24"/>
        </w:rPr>
        <w:t>Seção VII</w:t>
      </w:r>
    </w:p>
    <w:p w14:paraId="6A7D1C79" w14:textId="77777777" w:rsidR="008B0E88" w:rsidRPr="003C7CB8" w:rsidRDefault="008B0E88" w:rsidP="00EC5DF6">
      <w:pPr>
        <w:jc w:val="center"/>
        <w:rPr>
          <w:b/>
          <w:strike/>
          <w:sz w:val="24"/>
          <w:szCs w:val="24"/>
        </w:rPr>
      </w:pPr>
    </w:p>
    <w:p w14:paraId="6A7D1C7A" w14:textId="3D2CEEFE" w:rsidR="008B0E88" w:rsidRPr="003C7CB8" w:rsidRDefault="00EC5DF6" w:rsidP="00EC5DF6">
      <w:pPr>
        <w:jc w:val="center"/>
        <w:rPr>
          <w:b/>
          <w:strike/>
          <w:sz w:val="24"/>
          <w:szCs w:val="24"/>
        </w:rPr>
      </w:pPr>
      <w:r>
        <w:rPr>
          <w:b/>
          <w:strike/>
          <w:sz w:val="24"/>
          <w:szCs w:val="24"/>
        </w:rPr>
        <w:t>I</w:t>
      </w:r>
      <w:r w:rsidRPr="003C7CB8">
        <w:rPr>
          <w:b/>
          <w:strike/>
          <w:sz w:val="24"/>
          <w:szCs w:val="24"/>
        </w:rPr>
        <w:t>mportação de matéria-prima ou produto com irregularidade no certificado de controle de qualidade</w:t>
      </w:r>
    </w:p>
    <w:p w14:paraId="6A7D1C7B"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7C"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Art.29. A matéria-prima ou o produto, sob vigilância sanitária, importados cujo Certificado de Controle de Qualidade por lote ou partida exigido neste Regulamento, apresentar resultado(s) analítico(s) insatisfatório(s) ou com registros de informações que entrarem em desacordo com a documentação de importação apresentada, deverão ter o licenciamento de importação, no SISCOMEX, indeferido e submetido à interdição no recinto alfandegado. </w:t>
      </w:r>
    </w:p>
    <w:p w14:paraId="6A7D1C7D" w14:textId="77777777" w:rsidR="008B0E88" w:rsidRPr="003C7CB8" w:rsidRDefault="008B0E88">
      <w:pPr>
        <w:ind w:firstLine="567"/>
        <w:rPr>
          <w:strike/>
          <w:sz w:val="24"/>
          <w:szCs w:val="24"/>
        </w:rPr>
      </w:pPr>
    </w:p>
    <w:p w14:paraId="6A7D1C7E" w14:textId="77777777" w:rsidR="008B0E88" w:rsidRPr="003C7CB8" w:rsidRDefault="008B0E88" w:rsidP="00EC5DF6">
      <w:pPr>
        <w:jc w:val="center"/>
        <w:rPr>
          <w:b/>
          <w:strike/>
          <w:sz w:val="24"/>
          <w:szCs w:val="24"/>
        </w:rPr>
      </w:pPr>
      <w:r w:rsidRPr="003C7CB8">
        <w:rPr>
          <w:b/>
          <w:strike/>
          <w:sz w:val="24"/>
          <w:szCs w:val="24"/>
        </w:rPr>
        <w:t>Seção VIII</w:t>
      </w:r>
    </w:p>
    <w:p w14:paraId="6A7D1C7F" w14:textId="77777777" w:rsidR="008B0E88" w:rsidRPr="003C7CB8" w:rsidRDefault="008B0E88" w:rsidP="00EC5DF6">
      <w:pPr>
        <w:jc w:val="center"/>
        <w:rPr>
          <w:b/>
          <w:strike/>
          <w:sz w:val="24"/>
          <w:szCs w:val="24"/>
        </w:rPr>
      </w:pPr>
    </w:p>
    <w:p w14:paraId="6A7D1C80" w14:textId="240D00E3" w:rsidR="008B0E88" w:rsidRPr="003C7CB8" w:rsidRDefault="00EC5DF6" w:rsidP="00EC5DF6">
      <w:pPr>
        <w:jc w:val="center"/>
        <w:rPr>
          <w:b/>
          <w:strike/>
          <w:sz w:val="24"/>
          <w:szCs w:val="24"/>
        </w:rPr>
      </w:pPr>
      <w:r>
        <w:rPr>
          <w:b/>
          <w:strike/>
          <w:sz w:val="24"/>
          <w:szCs w:val="24"/>
        </w:rPr>
        <w:t>I</w:t>
      </w:r>
      <w:r w:rsidRPr="003C7CB8">
        <w:rPr>
          <w:b/>
          <w:strike/>
          <w:sz w:val="24"/>
          <w:szCs w:val="24"/>
        </w:rPr>
        <w:t>mportação de mercadoria em estágios intermediários de processo de produção</w:t>
      </w:r>
    </w:p>
    <w:p w14:paraId="6A7D1C81" w14:textId="77777777" w:rsidR="008B0E88" w:rsidRPr="003C7CB8" w:rsidRDefault="008B0E88">
      <w:pPr>
        <w:ind w:firstLine="567"/>
        <w:jc w:val="both"/>
        <w:rPr>
          <w:strike/>
          <w:sz w:val="24"/>
          <w:szCs w:val="24"/>
        </w:rPr>
      </w:pPr>
    </w:p>
    <w:p w14:paraId="6A7D1C82" w14:textId="77777777" w:rsidR="008B0E88" w:rsidRPr="003C7CB8" w:rsidRDefault="008B0E88">
      <w:pPr>
        <w:ind w:firstLine="567"/>
        <w:jc w:val="both"/>
        <w:rPr>
          <w:strike/>
          <w:sz w:val="24"/>
          <w:szCs w:val="24"/>
        </w:rPr>
      </w:pPr>
      <w:r w:rsidRPr="003C7CB8">
        <w:rPr>
          <w:strike/>
          <w:sz w:val="24"/>
          <w:szCs w:val="24"/>
        </w:rPr>
        <w:t xml:space="preserve">Art.30. A mercadoria importada, sob vigilância sanitária, pertencente à classe de medicamentos, em estágio intermediário de seu processo de produção ou de fabricação (produto </w:t>
      </w:r>
      <w:proofErr w:type="spellStart"/>
      <w:r w:rsidRPr="003C7CB8">
        <w:rPr>
          <w:strike/>
          <w:sz w:val="24"/>
          <w:szCs w:val="24"/>
        </w:rPr>
        <w:t>semi-elaborado</w:t>
      </w:r>
      <w:proofErr w:type="spellEnd"/>
      <w:r w:rsidRPr="003C7CB8">
        <w:rPr>
          <w:strike/>
          <w:sz w:val="24"/>
          <w:szCs w:val="24"/>
        </w:rPr>
        <w:t xml:space="preserve"> e a granel), deverá submeter-se no território nacional, aos ensaios laboratoriais, necessários à comprovação da qualidade do produto acabado. </w:t>
      </w:r>
    </w:p>
    <w:p w14:paraId="6A7D1C83"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84"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1º. A importação de que trata este artigo poderá ter o deferimento do licenciamento de importação - SISCOMEX e sua saída da área alfandegada autorizados, mediante a aceitação do Termo de Guarda e Responsabilidade e a ressalva, registrada no campo referente ao texto da situação do licenciamento de importação: “Mercadoria sob pendência sanitária. A liberação à exposição ou consumo humano público, dar-se-á mediante a manifestação expressa da autoridade sanitária”.</w:t>
      </w:r>
    </w:p>
    <w:p w14:paraId="6A7D1C85"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86"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2º. A autoridade sanitária notificará o importador quanto a obrigatoriedade da apresentação do Certificado de Controle de Qualidade do produto acabado.</w:t>
      </w:r>
    </w:p>
    <w:p w14:paraId="6A7D1C87" w14:textId="77777777" w:rsidR="008B0E88" w:rsidRPr="003C7CB8" w:rsidRDefault="008B0E88">
      <w:pPr>
        <w:tabs>
          <w:tab w:val="left" w:pos="9923"/>
        </w:tabs>
        <w:ind w:firstLine="567"/>
        <w:jc w:val="both"/>
        <w:rPr>
          <w:strike/>
          <w:sz w:val="24"/>
          <w:szCs w:val="24"/>
        </w:rPr>
      </w:pPr>
    </w:p>
    <w:p w14:paraId="6A7D1C88" w14:textId="77777777" w:rsidR="008B0E88" w:rsidRPr="003C7CB8" w:rsidRDefault="008B0E88">
      <w:pPr>
        <w:tabs>
          <w:tab w:val="left" w:pos="9923"/>
        </w:tabs>
        <w:ind w:firstLine="567"/>
        <w:jc w:val="both"/>
        <w:rPr>
          <w:strike/>
          <w:sz w:val="24"/>
          <w:szCs w:val="24"/>
        </w:rPr>
      </w:pPr>
      <w:r w:rsidRPr="003C7CB8">
        <w:rPr>
          <w:strike/>
          <w:sz w:val="24"/>
          <w:szCs w:val="24"/>
        </w:rPr>
        <w:t>§ 3</w:t>
      </w:r>
      <w:proofErr w:type="gramStart"/>
      <w:r w:rsidRPr="003C7CB8">
        <w:rPr>
          <w:strike/>
          <w:sz w:val="24"/>
          <w:szCs w:val="24"/>
        </w:rPr>
        <w:t>°.Fica</w:t>
      </w:r>
      <w:proofErr w:type="gramEnd"/>
      <w:r w:rsidRPr="003C7CB8">
        <w:rPr>
          <w:strike/>
          <w:sz w:val="24"/>
          <w:szCs w:val="24"/>
        </w:rPr>
        <w:t xml:space="preserve"> autorizada a retirada, para fins exclusivos de análise laboratorial, de quantidades da mercadoria importada sob Termo de Guarda e Responsabilidade de que trata o § 1º  deste artigo. </w:t>
      </w:r>
    </w:p>
    <w:p w14:paraId="6A7D1C89"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8A"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4º Fica o importador em atendimento ao parágrafo anterior obrigado a manter arquivado os registros do número de unidades retiradas para fins de análise laboratorial.</w:t>
      </w:r>
    </w:p>
    <w:p w14:paraId="6A7D1C8B"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8C"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5º. O importador deverá apresentar à autoridade sanitária o Certificado de Controle de Qualidade do produto acabado, assinado pelo responsável técnico da empresa, correlacionando os resultados analíticos com o lote identificado na fiscalização sanitária da mercadoria, no território nacional. </w:t>
      </w:r>
    </w:p>
    <w:p w14:paraId="6A7D1C8D" w14:textId="77777777" w:rsidR="008B0E88" w:rsidRPr="003C7CB8" w:rsidRDefault="008B0E88">
      <w:pPr>
        <w:ind w:firstLine="567"/>
        <w:jc w:val="both"/>
        <w:rPr>
          <w:strike/>
          <w:sz w:val="24"/>
          <w:szCs w:val="24"/>
        </w:rPr>
      </w:pPr>
    </w:p>
    <w:p w14:paraId="6A7D1C8E" w14:textId="77777777" w:rsidR="008B0E88" w:rsidRPr="003C7CB8" w:rsidRDefault="008B0E88">
      <w:pPr>
        <w:ind w:firstLine="567"/>
        <w:jc w:val="both"/>
        <w:rPr>
          <w:b/>
          <w:bCs/>
          <w:strike/>
          <w:sz w:val="24"/>
          <w:szCs w:val="24"/>
        </w:rPr>
      </w:pPr>
      <w:r w:rsidRPr="003C7CB8">
        <w:rPr>
          <w:strike/>
          <w:sz w:val="24"/>
          <w:szCs w:val="24"/>
        </w:rPr>
        <w:lastRenderedPageBreak/>
        <w:t>§6º A liberação sanitária do produto acabado dar-se-á mediante o laudo laboratorial conclusivo e satisfatório.</w:t>
      </w:r>
    </w:p>
    <w:p w14:paraId="6A7D1C8F" w14:textId="77777777" w:rsidR="008B0E88" w:rsidRPr="003C7CB8" w:rsidRDefault="008B0E88">
      <w:pPr>
        <w:ind w:firstLine="567"/>
        <w:jc w:val="both"/>
        <w:rPr>
          <w:b/>
          <w:bCs/>
          <w:strike/>
          <w:sz w:val="24"/>
          <w:szCs w:val="24"/>
        </w:rPr>
      </w:pPr>
    </w:p>
    <w:p w14:paraId="6A7D1C90"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Art.31. A mercadoria importada, sob vigilância sanitária, pertencente às classes de alimentos, perfumes, cosméticos ou produtos de higiene, saneantes, em estágio intermediário de seu processo de produção ou de fabricação (produto </w:t>
      </w:r>
      <w:proofErr w:type="spellStart"/>
      <w:r w:rsidRPr="003C7CB8">
        <w:rPr>
          <w:rFonts w:ascii="Times New Roman" w:hAnsi="Times New Roman" w:cs="Times New Roman"/>
          <w:strike/>
          <w:sz w:val="24"/>
          <w:szCs w:val="24"/>
        </w:rPr>
        <w:t>semi-elaborado</w:t>
      </w:r>
      <w:proofErr w:type="spellEnd"/>
      <w:r w:rsidRPr="003C7CB8">
        <w:rPr>
          <w:rFonts w:ascii="Times New Roman" w:hAnsi="Times New Roman" w:cs="Times New Roman"/>
          <w:strike/>
          <w:sz w:val="24"/>
          <w:szCs w:val="24"/>
        </w:rPr>
        <w:t xml:space="preserve"> e a granel), deverá submeter-se, no território nacional, aos ensaios laboratoriais, necessários à comprovação da qualidade no produto acabado.</w:t>
      </w:r>
    </w:p>
    <w:p w14:paraId="6A7D1C91"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C92" w14:textId="77777777" w:rsidR="008B0E88" w:rsidRPr="003C7CB8" w:rsidRDefault="008B0E88">
      <w:pPr>
        <w:pStyle w:val="Corpodetexto2"/>
        <w:tabs>
          <w:tab w:val="clear" w:pos="9923"/>
        </w:tabs>
        <w:ind w:firstLine="567"/>
        <w:rPr>
          <w:rFonts w:ascii="Times New Roman" w:hAnsi="Times New Roman" w:cs="Times New Roman"/>
          <w:b/>
          <w:bCs/>
          <w:strike/>
          <w:sz w:val="24"/>
          <w:szCs w:val="24"/>
        </w:rPr>
      </w:pPr>
      <w:r w:rsidRPr="003C7CB8">
        <w:rPr>
          <w:rFonts w:ascii="Times New Roman" w:hAnsi="Times New Roman" w:cs="Times New Roman"/>
          <w:strike/>
          <w:sz w:val="24"/>
          <w:szCs w:val="24"/>
        </w:rPr>
        <w:t>Parágrafo único.</w:t>
      </w:r>
      <w:r w:rsidRPr="003C7CB8">
        <w:rPr>
          <w:rFonts w:ascii="Times New Roman" w:hAnsi="Times New Roman" w:cs="Times New Roman"/>
          <w:b/>
          <w:bCs/>
          <w:strike/>
          <w:sz w:val="24"/>
          <w:szCs w:val="24"/>
        </w:rPr>
        <w:t xml:space="preserve"> </w:t>
      </w:r>
      <w:r w:rsidRPr="003C7CB8">
        <w:rPr>
          <w:rFonts w:ascii="Times New Roman" w:hAnsi="Times New Roman" w:cs="Times New Roman"/>
          <w:strike/>
          <w:sz w:val="24"/>
          <w:szCs w:val="24"/>
        </w:rPr>
        <w:t>Caberá à autoridade sanitária competente do Estado, Município ou do Distrito Federal integrante do Sistema Nacional de Vigilância Sanitária a fiscalização sanitária com vistas à verificação do cumprimento do disposto neste artigo.</w:t>
      </w:r>
    </w:p>
    <w:p w14:paraId="6A7D1C93" w14:textId="77777777" w:rsidR="008B0E88" w:rsidRPr="003C7CB8" w:rsidRDefault="008B0E88">
      <w:pPr>
        <w:ind w:firstLine="567"/>
        <w:jc w:val="center"/>
        <w:rPr>
          <w:strike/>
          <w:sz w:val="24"/>
          <w:szCs w:val="24"/>
        </w:rPr>
      </w:pPr>
    </w:p>
    <w:p w14:paraId="6A7D1C94" w14:textId="77777777" w:rsidR="008B0E88" w:rsidRPr="003C7CB8" w:rsidRDefault="008B0E88" w:rsidP="00EC5DF6">
      <w:pPr>
        <w:jc w:val="center"/>
        <w:rPr>
          <w:b/>
          <w:strike/>
          <w:sz w:val="24"/>
          <w:szCs w:val="24"/>
        </w:rPr>
      </w:pPr>
      <w:r w:rsidRPr="003C7CB8">
        <w:rPr>
          <w:b/>
          <w:strike/>
          <w:sz w:val="24"/>
          <w:szCs w:val="24"/>
        </w:rPr>
        <w:t>Seção IX</w:t>
      </w:r>
    </w:p>
    <w:p w14:paraId="6A7D1C95" w14:textId="77777777" w:rsidR="008B0E88" w:rsidRPr="003C7CB8" w:rsidRDefault="008B0E88" w:rsidP="00EC5DF6">
      <w:pPr>
        <w:jc w:val="center"/>
        <w:rPr>
          <w:b/>
          <w:strike/>
          <w:sz w:val="24"/>
          <w:szCs w:val="24"/>
        </w:rPr>
      </w:pPr>
    </w:p>
    <w:p w14:paraId="6A7D1C96" w14:textId="17FF6D82" w:rsidR="008B0E88" w:rsidRPr="003C7CB8" w:rsidRDefault="00EC5DF6" w:rsidP="00EC5DF6">
      <w:pPr>
        <w:pStyle w:val="Ttulo1"/>
        <w:tabs>
          <w:tab w:val="left" w:pos="9923"/>
        </w:tabs>
        <w:rPr>
          <w:bCs w:val="0"/>
          <w:strike/>
        </w:rPr>
      </w:pPr>
      <w:r>
        <w:rPr>
          <w:bCs w:val="0"/>
          <w:strike/>
        </w:rPr>
        <w:t>L</w:t>
      </w:r>
      <w:r w:rsidRPr="003C7CB8">
        <w:rPr>
          <w:bCs w:val="0"/>
          <w:strike/>
        </w:rPr>
        <w:t>iberação de mercadorias sob pendência sanitária</w:t>
      </w:r>
    </w:p>
    <w:p w14:paraId="6A7D1C9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9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Art.32. A liberação das obrigações decorrentes do Termo de Guarda e Responsabilidade dar-se-á pela autoridade sanitária competente na Unidade Federada onde a mercadoria se encontrar armazenada, por meio da autorização de liberação, no próprio termo legal, identificada por numeração </w:t>
      </w:r>
      <w:proofErr w:type="spellStart"/>
      <w:r w:rsidRPr="003C7CB8">
        <w:rPr>
          <w:rFonts w:ascii="Times New Roman" w:hAnsi="Times New Roman" w:cs="Times New Roman"/>
          <w:strike/>
          <w:sz w:val="24"/>
          <w:szCs w:val="24"/>
        </w:rPr>
        <w:t>seqüencial</w:t>
      </w:r>
      <w:proofErr w:type="spellEnd"/>
      <w:r w:rsidRPr="003C7CB8">
        <w:rPr>
          <w:rFonts w:ascii="Times New Roman" w:hAnsi="Times New Roman" w:cs="Times New Roman"/>
          <w:strike/>
          <w:sz w:val="24"/>
          <w:szCs w:val="24"/>
        </w:rPr>
        <w:t xml:space="preserve"> da Coordenação de Portos, Aeroportos e Fronteiras executora, data da liberação, nomes dos agentes fiscais, matrícula e órgão de vínculo e assinatura dos servidores envolvidos na liberação da mercadoria.</w:t>
      </w:r>
    </w:p>
    <w:p w14:paraId="6A7D1C99" w14:textId="77777777" w:rsidR="008B0E88" w:rsidRPr="003C7CB8" w:rsidRDefault="008B0E88">
      <w:pPr>
        <w:pStyle w:val="Cabealho"/>
        <w:tabs>
          <w:tab w:val="clear" w:pos="4419"/>
          <w:tab w:val="clear" w:pos="8838"/>
          <w:tab w:val="left" w:pos="9923"/>
        </w:tabs>
        <w:ind w:firstLine="567"/>
        <w:rPr>
          <w:strike/>
          <w:sz w:val="24"/>
          <w:szCs w:val="24"/>
        </w:rPr>
      </w:pPr>
    </w:p>
    <w:p w14:paraId="6A7D1C9A" w14:textId="77777777" w:rsidR="008B0E88" w:rsidRPr="003C7CB8" w:rsidRDefault="008B0E88">
      <w:pPr>
        <w:tabs>
          <w:tab w:val="left" w:pos="9923"/>
        </w:tabs>
        <w:ind w:firstLine="567"/>
        <w:jc w:val="center"/>
        <w:rPr>
          <w:b/>
          <w:strike/>
          <w:sz w:val="24"/>
          <w:szCs w:val="24"/>
        </w:rPr>
      </w:pPr>
      <w:r w:rsidRPr="003C7CB8">
        <w:rPr>
          <w:b/>
          <w:strike/>
          <w:sz w:val="24"/>
          <w:szCs w:val="24"/>
        </w:rPr>
        <w:t>CAPÍTULO II</w:t>
      </w:r>
    </w:p>
    <w:p w14:paraId="6A7D1C9B" w14:textId="77777777" w:rsidR="008B0E88" w:rsidRPr="003C7CB8" w:rsidRDefault="008B0E88">
      <w:pPr>
        <w:tabs>
          <w:tab w:val="left" w:pos="9923"/>
        </w:tabs>
        <w:ind w:firstLine="567"/>
        <w:jc w:val="center"/>
        <w:rPr>
          <w:b/>
          <w:strike/>
          <w:sz w:val="24"/>
          <w:szCs w:val="24"/>
        </w:rPr>
      </w:pPr>
    </w:p>
    <w:p w14:paraId="6A7D1C9C" w14:textId="77777777" w:rsidR="008B0E88" w:rsidRPr="003C7CB8" w:rsidRDefault="008B0E88">
      <w:pPr>
        <w:pStyle w:val="Ttulo4"/>
        <w:ind w:firstLine="567"/>
        <w:rPr>
          <w:rFonts w:ascii="Times New Roman" w:hAnsi="Times New Roman" w:cs="Times New Roman"/>
          <w:bCs w:val="0"/>
          <w:strike/>
          <w:sz w:val="24"/>
          <w:szCs w:val="24"/>
        </w:rPr>
      </w:pPr>
      <w:r w:rsidRPr="003C7CB8">
        <w:rPr>
          <w:rFonts w:ascii="Times New Roman" w:hAnsi="Times New Roman" w:cs="Times New Roman"/>
          <w:bCs w:val="0"/>
          <w:strike/>
          <w:sz w:val="24"/>
          <w:szCs w:val="24"/>
        </w:rPr>
        <w:t>DISPOSIÇÕES ESPECÍFICAS</w:t>
      </w:r>
    </w:p>
    <w:p w14:paraId="6A7D1C9D" w14:textId="77777777" w:rsidR="008B0E88" w:rsidRPr="003C7CB8" w:rsidRDefault="008B0E88">
      <w:pPr>
        <w:tabs>
          <w:tab w:val="left" w:pos="9923"/>
        </w:tabs>
        <w:ind w:firstLine="567"/>
        <w:jc w:val="center"/>
        <w:rPr>
          <w:b/>
          <w:strike/>
          <w:sz w:val="24"/>
          <w:szCs w:val="24"/>
        </w:rPr>
      </w:pPr>
    </w:p>
    <w:p w14:paraId="6A7D1C9E" w14:textId="77777777" w:rsidR="008B0E88" w:rsidRPr="003C7CB8" w:rsidRDefault="008B0E88">
      <w:pPr>
        <w:tabs>
          <w:tab w:val="left" w:pos="9923"/>
        </w:tabs>
        <w:ind w:firstLine="567"/>
        <w:jc w:val="center"/>
        <w:rPr>
          <w:b/>
          <w:strike/>
          <w:sz w:val="24"/>
          <w:szCs w:val="24"/>
        </w:rPr>
      </w:pPr>
      <w:r w:rsidRPr="003C7CB8">
        <w:rPr>
          <w:b/>
          <w:strike/>
          <w:sz w:val="24"/>
          <w:szCs w:val="24"/>
        </w:rPr>
        <w:t>Seção I</w:t>
      </w:r>
    </w:p>
    <w:p w14:paraId="6A7D1C9F" w14:textId="77777777" w:rsidR="008B0E88" w:rsidRPr="003C7CB8" w:rsidRDefault="008B0E88">
      <w:pPr>
        <w:tabs>
          <w:tab w:val="left" w:pos="9923"/>
        </w:tabs>
        <w:ind w:firstLine="567"/>
        <w:jc w:val="center"/>
        <w:rPr>
          <w:b/>
          <w:strike/>
          <w:sz w:val="24"/>
          <w:szCs w:val="24"/>
        </w:rPr>
      </w:pPr>
    </w:p>
    <w:p w14:paraId="6A7D1CA0" w14:textId="07410B27" w:rsidR="008B0E88" w:rsidRPr="003C7CB8" w:rsidRDefault="008B0E88">
      <w:pPr>
        <w:pStyle w:val="Ttulo5"/>
        <w:tabs>
          <w:tab w:val="left" w:pos="9923"/>
        </w:tabs>
        <w:ind w:firstLine="567"/>
        <w:rPr>
          <w:bCs w:val="0"/>
          <w:strike/>
          <w:sz w:val="24"/>
          <w:szCs w:val="24"/>
        </w:rPr>
      </w:pPr>
      <w:r w:rsidRPr="003C7CB8">
        <w:rPr>
          <w:bCs w:val="0"/>
          <w:strike/>
          <w:sz w:val="24"/>
          <w:szCs w:val="24"/>
        </w:rPr>
        <w:t xml:space="preserve"> </w:t>
      </w:r>
      <w:r w:rsidR="00EC5DF6" w:rsidRPr="003C7CB8">
        <w:rPr>
          <w:bCs w:val="0"/>
          <w:strike/>
          <w:sz w:val="24"/>
          <w:szCs w:val="24"/>
        </w:rPr>
        <w:t>Doação Internacional</w:t>
      </w:r>
    </w:p>
    <w:p w14:paraId="6A7D1CA1" w14:textId="77777777" w:rsidR="008B0E88" w:rsidRPr="003C7CB8" w:rsidRDefault="008B0E88">
      <w:pPr>
        <w:ind w:firstLine="567"/>
        <w:jc w:val="center"/>
        <w:rPr>
          <w:strike/>
          <w:sz w:val="24"/>
          <w:szCs w:val="24"/>
        </w:rPr>
      </w:pPr>
    </w:p>
    <w:p w14:paraId="6A7D1CA2" w14:textId="77777777" w:rsidR="008B0E88" w:rsidRPr="003C7CB8" w:rsidRDefault="008B0E88">
      <w:pPr>
        <w:pStyle w:val="Textoembloco"/>
        <w:tabs>
          <w:tab w:val="clear" w:pos="9923"/>
          <w:tab w:val="left" w:pos="10206"/>
        </w:tabs>
        <w:ind w:left="0" w:right="0" w:firstLine="567"/>
        <w:rPr>
          <w:strike/>
        </w:rPr>
      </w:pPr>
      <w:r w:rsidRPr="003C7CB8">
        <w:rPr>
          <w:strike/>
        </w:rPr>
        <w:t xml:space="preserve">Art.33. A doação internacional de medicamentos, alimentos, perfumes, cosméticos e produtos de higiene, saneantes </w:t>
      </w:r>
      <w:proofErr w:type="spellStart"/>
      <w:r w:rsidRPr="003C7CB8">
        <w:rPr>
          <w:strike/>
        </w:rPr>
        <w:t>domissanitários</w:t>
      </w:r>
      <w:proofErr w:type="spellEnd"/>
      <w:r w:rsidRPr="003C7CB8">
        <w:rPr>
          <w:strike/>
        </w:rPr>
        <w:t>, produtos para diagnósticos, produtos para saúde, peças de vestuário e artefatos de materiais têxteis e sintéticos, destinada à pessoa jurídica, de direito público ou privado, deverá submeter-se à manifestação expressa e favorável da autoridade sanitária competente da ANVISA.</w:t>
      </w:r>
    </w:p>
    <w:p w14:paraId="6A7D1CA3" w14:textId="77777777" w:rsidR="008B0E88" w:rsidRPr="003C7CB8" w:rsidRDefault="008B0E88">
      <w:pPr>
        <w:pStyle w:val="Textoembloco"/>
        <w:tabs>
          <w:tab w:val="clear" w:pos="9923"/>
          <w:tab w:val="left" w:pos="10206"/>
        </w:tabs>
        <w:ind w:left="0" w:right="0" w:firstLine="567"/>
        <w:rPr>
          <w:strike/>
        </w:rPr>
      </w:pPr>
    </w:p>
    <w:p w14:paraId="6A7D1CA4" w14:textId="77777777" w:rsidR="008B0E88" w:rsidRPr="003C7CB8" w:rsidRDefault="008B0E88">
      <w:pPr>
        <w:pStyle w:val="Textoembloco"/>
        <w:tabs>
          <w:tab w:val="clear" w:pos="9923"/>
          <w:tab w:val="left" w:pos="10206"/>
        </w:tabs>
        <w:ind w:left="0" w:right="0" w:firstLine="567"/>
        <w:rPr>
          <w:strike/>
        </w:rPr>
      </w:pPr>
      <w:r w:rsidRPr="003C7CB8">
        <w:rPr>
          <w:strike/>
        </w:rPr>
        <w:t xml:space="preserve">§ 1º. A pessoa jurídica, de direito público ou privado, destinatária de doação internacional de medicamentos, alimentos, perfumes, cosméticos e produtos de higiene, saneantes </w:t>
      </w:r>
      <w:proofErr w:type="spellStart"/>
      <w:r w:rsidRPr="003C7CB8">
        <w:rPr>
          <w:strike/>
        </w:rPr>
        <w:t>domissanitários</w:t>
      </w:r>
      <w:proofErr w:type="spellEnd"/>
      <w:r w:rsidRPr="003C7CB8">
        <w:rPr>
          <w:strike/>
        </w:rPr>
        <w:t>, produtos para diagnósticos, produtos para saúde, peças de vestuário de uso pessoal usadas e artefatos de materiais têxteis e sintéticos usados deverá, previamente ao embarque da mercadoria no exterior, submeter-se ao registro do licenciamento de importação no SISCOMEX e pleitear à autoridade sanitária competente da ANVISA, em Brasília, sua anuência, por petição, de que trata do artigo 2º deste Regulamento, acompanhada da documentação de que trata o Anexo II.</w:t>
      </w:r>
    </w:p>
    <w:p w14:paraId="6A7D1CA5" w14:textId="77777777" w:rsidR="008B0E88" w:rsidRPr="003C7CB8" w:rsidRDefault="008B0E88">
      <w:pPr>
        <w:pStyle w:val="Textoembloco"/>
        <w:tabs>
          <w:tab w:val="clear" w:pos="9923"/>
          <w:tab w:val="left" w:pos="10206"/>
        </w:tabs>
        <w:ind w:left="0" w:right="0" w:firstLine="567"/>
        <w:rPr>
          <w:strike/>
        </w:rPr>
      </w:pPr>
    </w:p>
    <w:p w14:paraId="6A7D1CA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 2º A doação internacional de mercadorias pertencentes às classes de medicamentos, produtos para saúde, produtos para diagnóstico, alimentos, produtos de higiene,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xml:space="preserve"> não regularizadas nesta ANVISA, destinadas à pessoa jurídica, de direito público ou privado, deverá ser analisada previamente ao seu embarque no exterior, pela área técnica competente da ANVISA, em Brasília.</w:t>
      </w:r>
    </w:p>
    <w:p w14:paraId="6A7D1CA7" w14:textId="77777777" w:rsidR="008B0E88" w:rsidRPr="003C7CB8" w:rsidRDefault="008B0E88">
      <w:pPr>
        <w:pStyle w:val="Textoembloco"/>
        <w:tabs>
          <w:tab w:val="clear" w:pos="9923"/>
          <w:tab w:val="left" w:pos="10206"/>
        </w:tabs>
        <w:ind w:left="0" w:right="0" w:firstLine="567"/>
        <w:rPr>
          <w:strike/>
        </w:rPr>
      </w:pPr>
    </w:p>
    <w:p w14:paraId="6A7D1CA8" w14:textId="77777777" w:rsidR="008B0E88" w:rsidRPr="003C7CB8" w:rsidRDefault="008B0E88">
      <w:pPr>
        <w:pStyle w:val="Textoembloco"/>
        <w:tabs>
          <w:tab w:val="clear" w:pos="9923"/>
          <w:tab w:val="left" w:pos="10206"/>
        </w:tabs>
        <w:ind w:left="0" w:right="0" w:firstLine="567"/>
        <w:rPr>
          <w:strike/>
        </w:rPr>
      </w:pPr>
      <w:r w:rsidRPr="003C7CB8">
        <w:rPr>
          <w:strike/>
        </w:rPr>
        <w:t>§ 3º A pessoa jurídica, destinatária de doação internacional exclusiva de peças de vestuário de uso pessoal e de artefatos de materiais têxteis e sintéticos usados, estará desobrigada de solicitar à autoridade sanitária a autorização de embarque da mercadoria no exterior; devendo submeter-se ao registro do licenciamento de importação apropriado do SISCOMEX e pleitear à autoridade sanitária competente da ANVISA, em exercício no local onde ocorrerá o desembaraço aduaneiro, a sua anuência, por meio de petição, de que trata do artigo. 2º deste Regulamento, acompanhada da documentação de que trata o Anexo II.</w:t>
      </w:r>
    </w:p>
    <w:p w14:paraId="6A7D1CA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A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4º A importação de classes de produtos passíveis de registro, autorização de modelo ou cadastro, por interessado não-detentor do documento de regularização do produto perante a ANVISA, deve atender as disposições da Seção IV, do Capítulo I, do Título IV, deste Regulamento.</w:t>
      </w:r>
    </w:p>
    <w:p w14:paraId="6A7D1CA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CAC" w14:textId="77777777" w:rsidR="008B0E88" w:rsidRPr="003C7CB8" w:rsidRDefault="008B0E88">
      <w:pPr>
        <w:pStyle w:val="Textoembloco"/>
        <w:tabs>
          <w:tab w:val="clear" w:pos="9923"/>
          <w:tab w:val="left" w:pos="10206"/>
        </w:tabs>
        <w:ind w:left="0" w:right="0" w:firstLine="567"/>
        <w:rPr>
          <w:strike/>
        </w:rPr>
      </w:pPr>
      <w:r w:rsidRPr="003C7CB8">
        <w:rPr>
          <w:strike/>
        </w:rPr>
        <w:t>§ 5º A doação internacional das mercadorias de que trata este artigo, no tocante à sua qualidade e quantidade, não deve comprometer a execução de programas nacionais de saúde vigentes.</w:t>
      </w:r>
    </w:p>
    <w:p w14:paraId="6A7D1CAD" w14:textId="77777777" w:rsidR="008B0E88" w:rsidRPr="003C7CB8" w:rsidRDefault="008B0E88">
      <w:pPr>
        <w:pStyle w:val="Textoembloco"/>
        <w:tabs>
          <w:tab w:val="clear" w:pos="9923"/>
          <w:tab w:val="left" w:pos="10206"/>
        </w:tabs>
        <w:ind w:left="0" w:right="0" w:firstLine="567"/>
        <w:rPr>
          <w:strike/>
        </w:rPr>
      </w:pPr>
    </w:p>
    <w:p w14:paraId="6A7D1CA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6º O comprometimento à execução de programas nacionais de saúde implicará o indeferimento do licenciamento de importação e na não-liberação sanitária das referidas mercadorias para fins de exposição e consumo humano.</w:t>
      </w:r>
    </w:p>
    <w:p w14:paraId="6A7D1CAF" w14:textId="77777777" w:rsidR="008B0E88" w:rsidRPr="003C7CB8" w:rsidRDefault="008B0E88">
      <w:pPr>
        <w:pStyle w:val="Textoembloco"/>
        <w:tabs>
          <w:tab w:val="clear" w:pos="9923"/>
          <w:tab w:val="left" w:pos="10206"/>
        </w:tabs>
        <w:ind w:left="0" w:right="0" w:firstLine="567"/>
        <w:rPr>
          <w:strike/>
        </w:rPr>
      </w:pPr>
    </w:p>
    <w:p w14:paraId="6A7D1CB0" w14:textId="77777777" w:rsidR="008B0E88" w:rsidRPr="003C7CB8" w:rsidRDefault="008B0E88">
      <w:pPr>
        <w:pStyle w:val="Textoembloco"/>
        <w:tabs>
          <w:tab w:val="clear" w:pos="9923"/>
          <w:tab w:val="left" w:pos="10206"/>
        </w:tabs>
        <w:ind w:left="0" w:right="0" w:firstLine="567"/>
        <w:rPr>
          <w:b/>
          <w:bCs/>
          <w:i/>
          <w:iCs/>
          <w:strike/>
          <w:u w:val="single"/>
        </w:rPr>
      </w:pPr>
      <w:r w:rsidRPr="003C7CB8">
        <w:rPr>
          <w:strike/>
        </w:rPr>
        <w:t>Art.34. As peças de vestuário e artefatos de materiais têxteis e sintéticos usados; deverão apresentar-se, quando de sua chegada ao território nacional, limpos e higienizados.</w:t>
      </w:r>
    </w:p>
    <w:p w14:paraId="6A7D1CB1" w14:textId="77777777" w:rsidR="008B0E88" w:rsidRPr="003C7CB8" w:rsidRDefault="008B0E88">
      <w:pPr>
        <w:pStyle w:val="Textoembloco"/>
        <w:tabs>
          <w:tab w:val="clear" w:pos="9923"/>
          <w:tab w:val="left" w:pos="10206"/>
        </w:tabs>
        <w:ind w:left="0" w:right="0" w:firstLine="567"/>
        <w:rPr>
          <w:strike/>
        </w:rPr>
      </w:pPr>
    </w:p>
    <w:p w14:paraId="6A7D1CB2"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1º A critério da autoridade sanitária, poderá ser autorizada a realização dos procedimentos de limpeza e higienização, no território nacional, desde que ocorram em estabelecimento(s) destinado(s) à(s) finalidade(s) proposta(s), podendo o licenciamento de importação – SISCOMEX, ser deferido, e a saída da mercadoria do recinto alfandegado ser autorizada, mediante a aceitação do Termo de Guarda e Responsabilidade com a ressalva, registrada no campo referente ao texto da situação do licenciamento de importação: “Mercadoria sob pendência sanitária. A liberação à exposição ou consumo humano público, dar-se-á mediante a manifestação expressa da autoridade sanitária”.</w:t>
      </w:r>
    </w:p>
    <w:p w14:paraId="6A7D1CB3" w14:textId="77777777" w:rsidR="008B0E88" w:rsidRPr="003C7CB8" w:rsidRDefault="008B0E88">
      <w:pPr>
        <w:pStyle w:val="Textoembloco"/>
        <w:tabs>
          <w:tab w:val="clear" w:pos="9923"/>
          <w:tab w:val="left" w:pos="10206"/>
        </w:tabs>
        <w:ind w:left="0" w:right="0" w:firstLine="567"/>
        <w:rPr>
          <w:strike/>
        </w:rPr>
      </w:pPr>
    </w:p>
    <w:p w14:paraId="6A7D1CB4" w14:textId="77777777" w:rsidR="008B0E88" w:rsidRPr="003C7CB8" w:rsidRDefault="008B0E88">
      <w:pPr>
        <w:pStyle w:val="Textoembloco"/>
        <w:tabs>
          <w:tab w:val="clear" w:pos="9923"/>
          <w:tab w:val="left" w:pos="10206"/>
        </w:tabs>
        <w:ind w:left="0" w:right="0" w:firstLine="567"/>
        <w:rPr>
          <w:strike/>
        </w:rPr>
      </w:pPr>
      <w:r w:rsidRPr="003C7CB8">
        <w:rPr>
          <w:strike/>
        </w:rPr>
        <w:t>§ 2º O importador das mercadorias de que trata este artigo deverá apresentar à autoridade sanitária notificante documentação que comprove os serviços prestados, com a descrição da metodologia empregada e os produtos utilizados, emitidos pela empresa executora.</w:t>
      </w:r>
    </w:p>
    <w:p w14:paraId="6A7D1CB5" w14:textId="77777777" w:rsidR="008B0E88" w:rsidRPr="003C7CB8" w:rsidRDefault="008B0E88">
      <w:pPr>
        <w:pStyle w:val="Textoembloco"/>
        <w:tabs>
          <w:tab w:val="clear" w:pos="9923"/>
          <w:tab w:val="left" w:pos="10206"/>
        </w:tabs>
        <w:ind w:left="0" w:right="0" w:firstLine="567"/>
        <w:rPr>
          <w:strike/>
        </w:rPr>
      </w:pPr>
    </w:p>
    <w:p w14:paraId="6A7D1CB6" w14:textId="77777777" w:rsidR="008B0E88" w:rsidRPr="003C7CB8" w:rsidRDefault="008B0E88">
      <w:pPr>
        <w:pStyle w:val="Textoembloco"/>
        <w:tabs>
          <w:tab w:val="clear" w:pos="9923"/>
          <w:tab w:val="left" w:pos="10206"/>
        </w:tabs>
        <w:ind w:left="0" w:right="0" w:firstLine="567"/>
        <w:rPr>
          <w:strike/>
        </w:rPr>
      </w:pPr>
      <w:r w:rsidRPr="003C7CB8">
        <w:rPr>
          <w:strike/>
        </w:rPr>
        <w:t>§ 3º A liberação sanitária das mercadorias de que trata este artigo para exposição e ou entrega ao consumo humano somente ocorrerá depois de atendidas as exigências sanitárias.</w:t>
      </w:r>
    </w:p>
    <w:p w14:paraId="6A7D1CB7" w14:textId="77777777" w:rsidR="008B0E88" w:rsidRPr="003C7CB8" w:rsidRDefault="008B0E88">
      <w:pPr>
        <w:pStyle w:val="Textoembloco"/>
        <w:tabs>
          <w:tab w:val="clear" w:pos="9923"/>
          <w:tab w:val="left" w:pos="10206"/>
        </w:tabs>
        <w:ind w:left="0" w:right="0" w:firstLine="567"/>
        <w:rPr>
          <w:b/>
          <w:bCs/>
          <w:strike/>
        </w:rPr>
      </w:pPr>
    </w:p>
    <w:p w14:paraId="6A7D1CB8" w14:textId="77777777" w:rsidR="008B0E88" w:rsidRPr="003C7CB8" w:rsidRDefault="008B0E88">
      <w:pPr>
        <w:pStyle w:val="Textoembloco"/>
        <w:tabs>
          <w:tab w:val="clear" w:pos="9923"/>
          <w:tab w:val="left" w:pos="10206"/>
        </w:tabs>
        <w:ind w:left="0" w:right="0" w:firstLine="567"/>
        <w:rPr>
          <w:strike/>
        </w:rPr>
      </w:pPr>
      <w:r w:rsidRPr="003C7CB8">
        <w:rPr>
          <w:strike/>
        </w:rPr>
        <w:t xml:space="preserve">Art.35. O deferimento do licenciamento de importação e a liberação sanitária das importações de que tratam os parágrafos 1º e 2º do artigo 33, dar-se-á pela autoridade sanitária competente em exercício </w:t>
      </w:r>
      <w:r w:rsidRPr="003C7CB8">
        <w:rPr>
          <w:strike/>
        </w:rPr>
        <w:lastRenderedPageBreak/>
        <w:t>no local onde ocorrerá o desembaraço aduaneiro, após a fiscalização sanitária e atendimento das exigências integrantes deste Regulamento.</w:t>
      </w:r>
    </w:p>
    <w:p w14:paraId="6A7D1CB9" w14:textId="77777777" w:rsidR="008B0E88" w:rsidRPr="003C7CB8" w:rsidRDefault="008B0E88">
      <w:pPr>
        <w:tabs>
          <w:tab w:val="left" w:pos="3914"/>
          <w:tab w:val="left" w:pos="10206"/>
        </w:tabs>
        <w:ind w:firstLine="567"/>
        <w:jc w:val="both"/>
        <w:rPr>
          <w:b/>
          <w:bCs/>
          <w:i/>
          <w:iCs/>
          <w:strike/>
          <w:sz w:val="24"/>
          <w:szCs w:val="24"/>
          <w:u w:val="single"/>
        </w:rPr>
      </w:pPr>
    </w:p>
    <w:p w14:paraId="6A7D1CBA"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Art.36. A constatação, durante o desenvolvimento da fiscalização sanitária de mercadorias importadas de que trata </w:t>
      </w:r>
      <w:proofErr w:type="gramStart"/>
      <w:r w:rsidRPr="003C7CB8">
        <w:rPr>
          <w:rFonts w:ascii="Times New Roman" w:hAnsi="Times New Roman" w:cs="Times New Roman"/>
          <w:strike/>
          <w:sz w:val="24"/>
          <w:szCs w:val="24"/>
        </w:rPr>
        <w:t>os artigo</w:t>
      </w:r>
      <w:proofErr w:type="gramEnd"/>
      <w:r w:rsidRPr="003C7CB8">
        <w:rPr>
          <w:rFonts w:ascii="Times New Roman" w:hAnsi="Times New Roman" w:cs="Times New Roman"/>
          <w:strike/>
          <w:sz w:val="24"/>
          <w:szCs w:val="24"/>
        </w:rPr>
        <w:t xml:space="preserve"> 33, de irregularidades relacionadas à inclusão de mercadorias não informadas pelo importador no pleito de autorização de embarque no exterior, implicará na segregação e na interdição, em caráter preventivo, da mercadoria excedente.</w:t>
      </w:r>
    </w:p>
    <w:p w14:paraId="6A7D1CBB" w14:textId="77777777" w:rsidR="008B0E88" w:rsidRPr="003C7CB8" w:rsidRDefault="008B0E88">
      <w:pPr>
        <w:tabs>
          <w:tab w:val="left" w:pos="3914"/>
          <w:tab w:val="left" w:pos="10206"/>
        </w:tabs>
        <w:ind w:firstLine="567"/>
        <w:jc w:val="both"/>
        <w:rPr>
          <w:b/>
          <w:bCs/>
          <w:strike/>
          <w:sz w:val="24"/>
          <w:szCs w:val="24"/>
        </w:rPr>
      </w:pPr>
    </w:p>
    <w:p w14:paraId="6A7D1CBC"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Art.37. É vedada a importação por meio de doação internacional de produto para saúde usado, incluindo as roupas de uso hospitalar.</w:t>
      </w:r>
    </w:p>
    <w:p w14:paraId="6A7D1CBD" w14:textId="77777777" w:rsidR="008B0E88" w:rsidRPr="003C7CB8" w:rsidRDefault="008B0E88">
      <w:pPr>
        <w:tabs>
          <w:tab w:val="left" w:pos="3914"/>
          <w:tab w:val="left" w:pos="10206"/>
        </w:tabs>
        <w:ind w:firstLine="567"/>
        <w:jc w:val="both"/>
        <w:rPr>
          <w:b/>
          <w:bCs/>
          <w:strike/>
          <w:sz w:val="24"/>
          <w:szCs w:val="24"/>
        </w:rPr>
      </w:pPr>
    </w:p>
    <w:p w14:paraId="6A7D1CBE"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Art.38. A doação internacional de produtos para saúde destinados a pessoa jurídica, de direito público ou privado, deverá atender às exigências sanitárias integrantes de legislação pertinente.</w:t>
      </w:r>
    </w:p>
    <w:p w14:paraId="6A7D1CBF" w14:textId="77777777" w:rsidR="008B0E88" w:rsidRPr="003C7CB8" w:rsidRDefault="008B0E88">
      <w:pPr>
        <w:tabs>
          <w:tab w:val="left" w:pos="3914"/>
          <w:tab w:val="left" w:pos="10206"/>
        </w:tabs>
        <w:ind w:firstLine="567"/>
        <w:jc w:val="both"/>
        <w:rPr>
          <w:strike/>
          <w:sz w:val="24"/>
          <w:szCs w:val="24"/>
        </w:rPr>
      </w:pPr>
    </w:p>
    <w:p w14:paraId="6A7D1CC0" w14:textId="77777777" w:rsidR="008B0E88" w:rsidRPr="003C7CB8" w:rsidRDefault="008B0E88" w:rsidP="001C33D8">
      <w:pPr>
        <w:pStyle w:val="Ttulo7"/>
        <w:rPr>
          <w:rFonts w:ascii="Times New Roman" w:hAnsi="Times New Roman" w:cs="Times New Roman"/>
          <w:bCs w:val="0"/>
          <w:strike/>
          <w:color w:val="auto"/>
          <w:sz w:val="24"/>
          <w:szCs w:val="24"/>
        </w:rPr>
      </w:pPr>
      <w:r w:rsidRPr="003C7CB8">
        <w:rPr>
          <w:rFonts w:ascii="Times New Roman" w:hAnsi="Times New Roman" w:cs="Times New Roman"/>
          <w:bCs w:val="0"/>
          <w:strike/>
          <w:color w:val="auto"/>
          <w:sz w:val="24"/>
          <w:szCs w:val="24"/>
        </w:rPr>
        <w:t>Seção II</w:t>
      </w:r>
    </w:p>
    <w:p w14:paraId="6A7D1CC1" w14:textId="77777777" w:rsidR="008B0E88" w:rsidRPr="003C7CB8" w:rsidRDefault="008B0E88" w:rsidP="001C33D8">
      <w:pPr>
        <w:pStyle w:val="Ttulo7"/>
        <w:rPr>
          <w:rFonts w:ascii="Times New Roman" w:hAnsi="Times New Roman" w:cs="Times New Roman"/>
          <w:bCs w:val="0"/>
          <w:strike/>
          <w:color w:val="auto"/>
          <w:sz w:val="24"/>
          <w:szCs w:val="24"/>
        </w:rPr>
      </w:pPr>
    </w:p>
    <w:p w14:paraId="6A7D1CC2" w14:textId="7ED62E35" w:rsidR="008B0E88" w:rsidRPr="003C7CB8" w:rsidRDefault="001C33D8" w:rsidP="001C33D8">
      <w:pPr>
        <w:pStyle w:val="Ttulo7"/>
        <w:rPr>
          <w:rFonts w:ascii="Times New Roman" w:hAnsi="Times New Roman" w:cs="Times New Roman"/>
          <w:bCs w:val="0"/>
          <w:strike/>
          <w:color w:val="auto"/>
          <w:sz w:val="24"/>
          <w:szCs w:val="24"/>
        </w:rPr>
      </w:pPr>
      <w:r>
        <w:rPr>
          <w:rFonts w:ascii="Times New Roman" w:hAnsi="Times New Roman" w:cs="Times New Roman"/>
          <w:bCs w:val="0"/>
          <w:strike/>
          <w:color w:val="auto"/>
          <w:sz w:val="24"/>
          <w:szCs w:val="24"/>
        </w:rPr>
        <w:t>P</w:t>
      </w:r>
      <w:r w:rsidRPr="003C7CB8">
        <w:rPr>
          <w:rFonts w:ascii="Times New Roman" w:hAnsi="Times New Roman" w:cs="Times New Roman"/>
          <w:bCs w:val="0"/>
          <w:strike/>
          <w:color w:val="auto"/>
          <w:sz w:val="24"/>
          <w:szCs w:val="24"/>
        </w:rPr>
        <w:t>essoa física</w:t>
      </w:r>
    </w:p>
    <w:p w14:paraId="6A7D1CC3" w14:textId="77777777" w:rsidR="008B0E88" w:rsidRPr="003C7CB8" w:rsidRDefault="008B0E88">
      <w:pPr>
        <w:tabs>
          <w:tab w:val="left" w:pos="9923"/>
        </w:tabs>
        <w:ind w:firstLine="567"/>
        <w:rPr>
          <w:strike/>
          <w:sz w:val="24"/>
          <w:szCs w:val="24"/>
        </w:rPr>
      </w:pPr>
    </w:p>
    <w:p w14:paraId="6A7D1CC4" w14:textId="77777777" w:rsidR="008B0E88" w:rsidRPr="003C7CB8" w:rsidRDefault="008B0E88">
      <w:pPr>
        <w:tabs>
          <w:tab w:val="left" w:pos="9923"/>
        </w:tabs>
        <w:ind w:firstLine="567"/>
        <w:jc w:val="both"/>
        <w:rPr>
          <w:strike/>
          <w:sz w:val="24"/>
          <w:szCs w:val="24"/>
        </w:rPr>
      </w:pPr>
      <w:r w:rsidRPr="003C7CB8">
        <w:rPr>
          <w:strike/>
          <w:sz w:val="24"/>
          <w:szCs w:val="24"/>
        </w:rPr>
        <w:t xml:space="preserve">Art.39. Independerá de autorização de embarque no exterior a importação, por pessoa física, de produtos acabados pertencentes às classes de medicamentos, alimentos, perfumes, cosméticos, produtos de higiene, saneantes </w:t>
      </w:r>
      <w:proofErr w:type="spellStart"/>
      <w:r w:rsidRPr="003C7CB8">
        <w:rPr>
          <w:strike/>
          <w:sz w:val="24"/>
          <w:szCs w:val="24"/>
        </w:rPr>
        <w:t>domissanitários</w:t>
      </w:r>
      <w:proofErr w:type="spellEnd"/>
      <w:r w:rsidRPr="003C7CB8">
        <w:rPr>
          <w:strike/>
          <w:sz w:val="24"/>
          <w:szCs w:val="24"/>
        </w:rPr>
        <w:t>, produtos para diagnósticos</w:t>
      </w:r>
      <w:r w:rsidRPr="003C7CB8">
        <w:rPr>
          <w:i/>
          <w:iCs/>
          <w:strike/>
          <w:sz w:val="24"/>
          <w:szCs w:val="24"/>
        </w:rPr>
        <w:t xml:space="preserve"> </w:t>
      </w:r>
      <w:r w:rsidRPr="003C7CB8">
        <w:rPr>
          <w:strike/>
          <w:sz w:val="24"/>
          <w:szCs w:val="24"/>
        </w:rPr>
        <w:t xml:space="preserve">e produtos para saúde, desde que sua quantidade e </w:t>
      </w:r>
      <w:proofErr w:type="spellStart"/>
      <w:r w:rsidRPr="003C7CB8">
        <w:rPr>
          <w:strike/>
          <w:sz w:val="24"/>
          <w:szCs w:val="24"/>
        </w:rPr>
        <w:t>freqüência</w:t>
      </w:r>
      <w:proofErr w:type="spellEnd"/>
      <w:r w:rsidRPr="003C7CB8">
        <w:rPr>
          <w:strike/>
          <w:sz w:val="24"/>
          <w:szCs w:val="24"/>
        </w:rPr>
        <w:t xml:space="preserve"> não revelem destino comercial ou de prestação de serviços.</w:t>
      </w:r>
    </w:p>
    <w:p w14:paraId="6A7D1CC5" w14:textId="77777777" w:rsidR="008B0E88" w:rsidRPr="003C7CB8" w:rsidRDefault="008B0E88">
      <w:pPr>
        <w:tabs>
          <w:tab w:val="left" w:pos="9923"/>
        </w:tabs>
        <w:ind w:firstLine="567"/>
        <w:jc w:val="both"/>
        <w:rPr>
          <w:strike/>
          <w:sz w:val="24"/>
          <w:szCs w:val="24"/>
        </w:rPr>
      </w:pPr>
    </w:p>
    <w:p w14:paraId="6A7D1CC6" w14:textId="77777777" w:rsidR="008B0E88" w:rsidRPr="003C7CB8" w:rsidRDefault="008B0E88">
      <w:pPr>
        <w:tabs>
          <w:tab w:val="left" w:pos="9923"/>
        </w:tabs>
        <w:ind w:firstLine="567"/>
        <w:jc w:val="both"/>
        <w:rPr>
          <w:strike/>
          <w:sz w:val="24"/>
          <w:szCs w:val="24"/>
        </w:rPr>
      </w:pPr>
      <w:r w:rsidRPr="003C7CB8">
        <w:rPr>
          <w:strike/>
          <w:sz w:val="24"/>
          <w:szCs w:val="24"/>
        </w:rPr>
        <w:t xml:space="preserve">§1º As mercadorias de que trata este artigo, quando de sua chegada no território nacional, estarão sujeitas à fiscalização sanitária. </w:t>
      </w:r>
    </w:p>
    <w:p w14:paraId="6A7D1CC7" w14:textId="77777777" w:rsidR="008B0E88" w:rsidRPr="003C7CB8" w:rsidRDefault="008B0E88">
      <w:pPr>
        <w:pStyle w:val="Corpodetexto2"/>
        <w:ind w:firstLine="567"/>
        <w:rPr>
          <w:rFonts w:ascii="Times New Roman" w:hAnsi="Times New Roman" w:cs="Times New Roman"/>
          <w:strike/>
          <w:sz w:val="24"/>
          <w:szCs w:val="24"/>
        </w:rPr>
      </w:pPr>
    </w:p>
    <w:p w14:paraId="6A7D1CC8"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2º Em caráter emergencial ou temporário, considerado o contexto epidemiológico internacional, humano, animal ou vegetal, ou a necessidade de atendimento a programas especiais de saúde pública que envolvam o controle sanitário de classes de produtos, fabricantes, exportadores ou transportadores, a autoridade sanitária poderá impedir a entrada das mercadorias de que trata este artigo no território nacional.</w:t>
      </w:r>
    </w:p>
    <w:p w14:paraId="6A7D1CC9" w14:textId="77777777" w:rsidR="008B0E88" w:rsidRPr="003C7CB8" w:rsidRDefault="008B0E88">
      <w:pPr>
        <w:tabs>
          <w:tab w:val="left" w:pos="9923"/>
        </w:tabs>
        <w:ind w:firstLine="567"/>
        <w:jc w:val="both"/>
        <w:rPr>
          <w:b/>
          <w:bCs/>
          <w:strike/>
          <w:sz w:val="24"/>
          <w:szCs w:val="24"/>
        </w:rPr>
      </w:pPr>
    </w:p>
    <w:p w14:paraId="6A7D1CCA" w14:textId="77777777" w:rsidR="008B0E88" w:rsidRPr="003C7CB8" w:rsidRDefault="008B0E88">
      <w:pPr>
        <w:tabs>
          <w:tab w:val="left" w:pos="9923"/>
        </w:tabs>
        <w:ind w:firstLine="567"/>
        <w:jc w:val="both"/>
        <w:rPr>
          <w:strike/>
          <w:sz w:val="24"/>
          <w:szCs w:val="24"/>
        </w:rPr>
      </w:pPr>
      <w:r w:rsidRPr="003C7CB8">
        <w:rPr>
          <w:strike/>
          <w:sz w:val="24"/>
          <w:szCs w:val="24"/>
        </w:rPr>
        <w:t>Art.40. A importação, por pessoa física, de medicamentos, de alimentos de uso contínuo ou nutricional, bem como de reagentes para fins de diagnóstico e produtos para saúde, destinada ao uso individual ou próprio, será liberada mediante a apresentação à autoridade sanitária, de receituário do profissional competente.</w:t>
      </w:r>
    </w:p>
    <w:p w14:paraId="6A7D1CCB" w14:textId="77777777" w:rsidR="008B0E88" w:rsidRPr="003C7CB8" w:rsidRDefault="008B0E88">
      <w:pPr>
        <w:tabs>
          <w:tab w:val="left" w:pos="9923"/>
        </w:tabs>
        <w:ind w:firstLine="567"/>
        <w:jc w:val="both"/>
        <w:rPr>
          <w:strike/>
          <w:sz w:val="24"/>
          <w:szCs w:val="24"/>
        </w:rPr>
      </w:pPr>
    </w:p>
    <w:p w14:paraId="6A7D1CCC" w14:textId="77777777" w:rsidR="008B0E88" w:rsidRPr="003C7CB8" w:rsidRDefault="008B0E88">
      <w:pPr>
        <w:tabs>
          <w:tab w:val="left" w:pos="9923"/>
        </w:tabs>
        <w:ind w:firstLine="567"/>
        <w:jc w:val="both"/>
        <w:rPr>
          <w:strike/>
          <w:sz w:val="24"/>
          <w:szCs w:val="24"/>
        </w:rPr>
      </w:pPr>
      <w:r w:rsidRPr="003C7CB8">
        <w:rPr>
          <w:strike/>
          <w:sz w:val="24"/>
          <w:szCs w:val="24"/>
        </w:rPr>
        <w:t>§1º. Excetuam-se do disposto neste artigo os medicamentos sem exigência de prescrição médica no território nacional, em conformidade com legislação sanitária pertinente.</w:t>
      </w:r>
    </w:p>
    <w:p w14:paraId="6A7D1CCD" w14:textId="77777777" w:rsidR="008B0E88" w:rsidRPr="003C7CB8" w:rsidRDefault="008B0E88">
      <w:pPr>
        <w:tabs>
          <w:tab w:val="left" w:pos="9923"/>
        </w:tabs>
        <w:ind w:firstLine="567"/>
        <w:jc w:val="both"/>
        <w:rPr>
          <w:strike/>
          <w:sz w:val="24"/>
          <w:szCs w:val="24"/>
        </w:rPr>
      </w:pPr>
    </w:p>
    <w:p w14:paraId="6A7D1CCE" w14:textId="77777777" w:rsidR="008B0E88" w:rsidRPr="003C7CB8" w:rsidRDefault="008B0E88">
      <w:pPr>
        <w:tabs>
          <w:tab w:val="left" w:pos="9923"/>
        </w:tabs>
        <w:ind w:firstLine="567"/>
        <w:jc w:val="both"/>
        <w:rPr>
          <w:strike/>
          <w:sz w:val="24"/>
          <w:szCs w:val="24"/>
        </w:rPr>
      </w:pPr>
      <w:r w:rsidRPr="003C7CB8">
        <w:rPr>
          <w:strike/>
          <w:sz w:val="24"/>
          <w:szCs w:val="24"/>
        </w:rPr>
        <w:t>§2º. O receituário de que trata este artigo deverá conter informações referentes à posologia ou modo de uso e período de uso.</w:t>
      </w:r>
    </w:p>
    <w:p w14:paraId="6A7D1CCF" w14:textId="77777777" w:rsidR="008B0E88" w:rsidRPr="003C7CB8" w:rsidRDefault="008B0E88">
      <w:pPr>
        <w:tabs>
          <w:tab w:val="left" w:pos="9923"/>
        </w:tabs>
        <w:ind w:firstLine="567"/>
        <w:jc w:val="both"/>
        <w:rPr>
          <w:strike/>
          <w:sz w:val="24"/>
          <w:szCs w:val="24"/>
        </w:rPr>
      </w:pPr>
    </w:p>
    <w:p w14:paraId="6A7D1CD0" w14:textId="77777777" w:rsidR="008B0E88" w:rsidRPr="003C7CB8" w:rsidRDefault="008B0E88">
      <w:pPr>
        <w:tabs>
          <w:tab w:val="left" w:pos="9923"/>
        </w:tabs>
        <w:ind w:firstLine="567"/>
        <w:jc w:val="both"/>
        <w:rPr>
          <w:strike/>
          <w:sz w:val="24"/>
          <w:szCs w:val="24"/>
        </w:rPr>
      </w:pPr>
      <w:r w:rsidRPr="003C7CB8">
        <w:rPr>
          <w:strike/>
          <w:sz w:val="24"/>
          <w:szCs w:val="24"/>
        </w:rPr>
        <w:lastRenderedPageBreak/>
        <w:t>§3º. O receituário de que trata este artigo, quando expedido por profissional brasileiro, deverá conter informações referentes ao Cadastro de Pessoa Física do profissional competente e número de inscrição e identificação do respectivo Conselho de Classe ao qual está vinculado.</w:t>
      </w:r>
    </w:p>
    <w:p w14:paraId="6A7D1CD1" w14:textId="77777777" w:rsidR="008B0E88" w:rsidRPr="003C7CB8" w:rsidRDefault="008B0E88">
      <w:pPr>
        <w:tabs>
          <w:tab w:val="left" w:pos="9923"/>
        </w:tabs>
        <w:ind w:firstLine="567"/>
        <w:jc w:val="both"/>
        <w:rPr>
          <w:strike/>
          <w:sz w:val="24"/>
          <w:szCs w:val="24"/>
        </w:rPr>
      </w:pPr>
    </w:p>
    <w:p w14:paraId="6A7D1CD2" w14:textId="77777777" w:rsidR="008B0E88" w:rsidRPr="003C7CB8" w:rsidRDefault="008B0E88">
      <w:pPr>
        <w:tabs>
          <w:tab w:val="left" w:pos="9923"/>
        </w:tabs>
        <w:ind w:firstLine="567"/>
        <w:jc w:val="both"/>
        <w:rPr>
          <w:strike/>
          <w:sz w:val="24"/>
          <w:szCs w:val="24"/>
        </w:rPr>
      </w:pPr>
      <w:r w:rsidRPr="003C7CB8">
        <w:rPr>
          <w:strike/>
          <w:sz w:val="24"/>
          <w:szCs w:val="24"/>
        </w:rPr>
        <w:t>§4º Em caso de apresentação de receituário em idioma estrangeiro, a critério da autoridade sanitária em exercício no local de desembaraço da mercadoria, poderá ser exigida a apresentação de sua tradução juramentada.</w:t>
      </w:r>
    </w:p>
    <w:p w14:paraId="6A7D1CD3" w14:textId="77777777" w:rsidR="008B0E88" w:rsidRPr="003C7CB8" w:rsidRDefault="008B0E88">
      <w:pPr>
        <w:tabs>
          <w:tab w:val="left" w:pos="9923"/>
        </w:tabs>
        <w:ind w:firstLine="567"/>
        <w:jc w:val="both"/>
        <w:rPr>
          <w:strike/>
          <w:sz w:val="24"/>
          <w:szCs w:val="24"/>
        </w:rPr>
      </w:pPr>
      <w:r w:rsidRPr="003C7CB8">
        <w:rPr>
          <w:strike/>
          <w:sz w:val="24"/>
          <w:szCs w:val="24"/>
        </w:rPr>
        <w:t xml:space="preserve"> </w:t>
      </w:r>
    </w:p>
    <w:p w14:paraId="6A7D1CD4" w14:textId="77777777" w:rsidR="008B0E88" w:rsidRPr="003C7CB8" w:rsidRDefault="008B0E88">
      <w:pPr>
        <w:pStyle w:val="Corpodetexto2"/>
        <w:ind w:firstLine="567"/>
        <w:rPr>
          <w:rFonts w:ascii="Times New Roman" w:hAnsi="Times New Roman" w:cs="Times New Roman"/>
          <w:b/>
          <w:bCs/>
          <w:i/>
          <w:iCs/>
          <w:strike/>
          <w:sz w:val="24"/>
          <w:szCs w:val="24"/>
          <w:u w:val="single"/>
        </w:rPr>
      </w:pPr>
      <w:r w:rsidRPr="003C7CB8">
        <w:rPr>
          <w:rFonts w:ascii="Times New Roman" w:hAnsi="Times New Roman" w:cs="Times New Roman"/>
          <w:strike/>
          <w:sz w:val="24"/>
          <w:szCs w:val="24"/>
        </w:rPr>
        <w:t>§5º. Quando se tratar de importação de medicamento sob regime de controle especial, disciplinado pela Portaria SVS/MS nº. 344/98 e suas atualizações, em conformidade com o período determinado na referida Portaria, deverá ser apresentado, além do receituário médico, o documento fiscal comprobatório da aquisição do medicamento no exterior à autoridade sanitária em exercício no local de entrada no território nacional.</w:t>
      </w:r>
    </w:p>
    <w:p w14:paraId="6A7D1CD5" w14:textId="77777777" w:rsidR="008B0E88" w:rsidRPr="003C7CB8" w:rsidRDefault="008B0E88">
      <w:pPr>
        <w:tabs>
          <w:tab w:val="left" w:pos="9923"/>
        </w:tabs>
        <w:ind w:firstLine="567"/>
        <w:jc w:val="both"/>
        <w:rPr>
          <w:b/>
          <w:bCs/>
          <w:strike/>
          <w:sz w:val="24"/>
          <w:szCs w:val="24"/>
        </w:rPr>
      </w:pPr>
    </w:p>
    <w:p w14:paraId="6A7D1CD6" w14:textId="77777777" w:rsidR="008B0E88" w:rsidRPr="003C7CB8" w:rsidRDefault="008B0E88">
      <w:pPr>
        <w:tabs>
          <w:tab w:val="left" w:pos="9923"/>
        </w:tabs>
        <w:ind w:firstLine="567"/>
        <w:jc w:val="both"/>
        <w:rPr>
          <w:strike/>
          <w:sz w:val="24"/>
          <w:szCs w:val="24"/>
        </w:rPr>
      </w:pPr>
      <w:r w:rsidRPr="003C7CB8">
        <w:rPr>
          <w:strike/>
          <w:sz w:val="24"/>
          <w:szCs w:val="24"/>
        </w:rPr>
        <w:t>Art.41. A quantidade de mercadoria pertencente à classe de medicamento ou de alimento de uso contínuo ou nutricional, importada por pessoa física, deve estar de acordo com a prescrição do respectivo profissional, devendo ser compatibilizada com o tempo de tratamento, posologia indicada e a forma farmacêutica ou forma física integrante da apresentação do produto.</w:t>
      </w:r>
    </w:p>
    <w:p w14:paraId="6A7D1CD7" w14:textId="77777777" w:rsidR="008B0E88" w:rsidRPr="003C7CB8" w:rsidRDefault="008B0E88">
      <w:pPr>
        <w:tabs>
          <w:tab w:val="left" w:pos="9923"/>
        </w:tabs>
        <w:ind w:firstLine="567"/>
        <w:jc w:val="both"/>
        <w:rPr>
          <w:strike/>
          <w:sz w:val="24"/>
          <w:szCs w:val="24"/>
        </w:rPr>
      </w:pPr>
    </w:p>
    <w:p w14:paraId="6A7D1CD8" w14:textId="77777777" w:rsidR="008B0E88" w:rsidRPr="003C7CB8" w:rsidRDefault="008B0E88">
      <w:pPr>
        <w:pStyle w:val="Corpodetexto"/>
        <w:tabs>
          <w:tab w:val="left" w:pos="9923"/>
        </w:tabs>
        <w:ind w:firstLine="567"/>
        <w:rPr>
          <w:strike/>
          <w:sz w:val="24"/>
          <w:szCs w:val="24"/>
        </w:rPr>
      </w:pPr>
      <w:r w:rsidRPr="003C7CB8">
        <w:rPr>
          <w:strike/>
          <w:sz w:val="24"/>
          <w:szCs w:val="24"/>
        </w:rPr>
        <w:t>Art.42. A importação de medicamento não-sujeito a controle especial, alimento ou produtos para diagnósticos de uso contínuo ou nutricional, destinada ao uso individual ou próprio de pessoa física, intermediada por pessoa jurídica que adquirir o produto no exterior, estará sujeita à fiscalização sanitária antes da entrega da mercadoria ao destinatário, para fins de verificação das exigências sanitária integrantes deste Regulamento.</w:t>
      </w:r>
    </w:p>
    <w:p w14:paraId="6A7D1CD9" w14:textId="364CA05F" w:rsidR="001C33D8" w:rsidRDefault="001C33D8">
      <w:pPr>
        <w:spacing w:after="200" w:line="276" w:lineRule="auto"/>
        <w:rPr>
          <w:strike/>
          <w:sz w:val="24"/>
          <w:szCs w:val="24"/>
        </w:rPr>
      </w:pPr>
      <w:r>
        <w:rPr>
          <w:strike/>
          <w:sz w:val="24"/>
          <w:szCs w:val="24"/>
        </w:rPr>
        <w:br w:type="page"/>
      </w:r>
    </w:p>
    <w:p w14:paraId="34B121F9" w14:textId="77777777" w:rsidR="008B0E88" w:rsidRPr="003C7CB8" w:rsidRDefault="008B0E88">
      <w:pPr>
        <w:pStyle w:val="Corpodetexto"/>
        <w:tabs>
          <w:tab w:val="left" w:pos="9923"/>
        </w:tabs>
        <w:ind w:firstLine="567"/>
        <w:rPr>
          <w:strike/>
          <w:sz w:val="24"/>
          <w:szCs w:val="24"/>
        </w:rPr>
      </w:pPr>
    </w:p>
    <w:p w14:paraId="6A7D1CDA" w14:textId="77777777" w:rsidR="008B0E88" w:rsidRPr="003C7CB8" w:rsidRDefault="008B0E88" w:rsidP="001C33D8">
      <w:pPr>
        <w:pStyle w:val="Ttulo5"/>
        <w:rPr>
          <w:bCs w:val="0"/>
          <w:strike/>
          <w:sz w:val="24"/>
          <w:szCs w:val="24"/>
        </w:rPr>
      </w:pPr>
      <w:r w:rsidRPr="003C7CB8">
        <w:rPr>
          <w:bCs w:val="0"/>
          <w:strike/>
          <w:sz w:val="24"/>
          <w:szCs w:val="24"/>
        </w:rPr>
        <w:t>Seção III</w:t>
      </w:r>
    </w:p>
    <w:p w14:paraId="6A7D1CDB" w14:textId="77777777" w:rsidR="008B0E88" w:rsidRPr="003C7CB8" w:rsidRDefault="008B0E88" w:rsidP="001C33D8">
      <w:pPr>
        <w:rPr>
          <w:b/>
          <w:strike/>
          <w:sz w:val="24"/>
          <w:szCs w:val="24"/>
        </w:rPr>
      </w:pPr>
    </w:p>
    <w:p w14:paraId="6A7D1CDC" w14:textId="4F3B0FCF" w:rsidR="008B0E88" w:rsidRPr="003C7CB8" w:rsidRDefault="001C33D8" w:rsidP="001C33D8">
      <w:pPr>
        <w:pStyle w:val="Ttulo5"/>
        <w:rPr>
          <w:bCs w:val="0"/>
          <w:strike/>
          <w:sz w:val="24"/>
          <w:szCs w:val="24"/>
        </w:rPr>
      </w:pPr>
      <w:r>
        <w:rPr>
          <w:bCs w:val="0"/>
          <w:strike/>
          <w:sz w:val="24"/>
          <w:szCs w:val="24"/>
        </w:rPr>
        <w:t>L</w:t>
      </w:r>
      <w:r w:rsidRPr="003C7CB8">
        <w:rPr>
          <w:bCs w:val="0"/>
          <w:strike/>
          <w:sz w:val="24"/>
          <w:szCs w:val="24"/>
        </w:rPr>
        <w:t>oja franca</w:t>
      </w:r>
    </w:p>
    <w:p w14:paraId="6A7D1CDD" w14:textId="77777777" w:rsidR="008B0E88" w:rsidRPr="003C7CB8" w:rsidRDefault="008B0E88">
      <w:pPr>
        <w:pStyle w:val="Textoembloco"/>
        <w:tabs>
          <w:tab w:val="clear" w:pos="9923"/>
          <w:tab w:val="left" w:pos="10206"/>
        </w:tabs>
        <w:ind w:left="0" w:right="0" w:firstLine="567"/>
        <w:rPr>
          <w:strike/>
        </w:rPr>
      </w:pPr>
    </w:p>
    <w:p w14:paraId="6A7D1CDE" w14:textId="77777777" w:rsidR="008B0E88" w:rsidRPr="003C7CB8" w:rsidRDefault="008B0E88">
      <w:pPr>
        <w:pStyle w:val="Textoembloco"/>
        <w:tabs>
          <w:tab w:val="clear" w:pos="9923"/>
          <w:tab w:val="left" w:pos="10206"/>
        </w:tabs>
        <w:ind w:left="0" w:right="0" w:firstLine="567"/>
        <w:rPr>
          <w:strike/>
        </w:rPr>
      </w:pPr>
      <w:r w:rsidRPr="003C7CB8">
        <w:rPr>
          <w:strike/>
        </w:rPr>
        <w:t>Art.43. As mercadorias, sob vigilância sanitária, expostas ao comércio em loja franca estão dispensadas de registro na ANVISA, devendo apresentar-se com o prazo de validade em vigência e em condições de uso que não ofereçam risco à saúde humana, quando de sua armazenagem e exposição comercial.</w:t>
      </w:r>
    </w:p>
    <w:p w14:paraId="6A7D1CDF" w14:textId="77777777" w:rsidR="008B0E88" w:rsidRPr="003C7CB8" w:rsidRDefault="008B0E88">
      <w:pPr>
        <w:pStyle w:val="Textoembloco"/>
        <w:tabs>
          <w:tab w:val="clear" w:pos="9923"/>
          <w:tab w:val="left" w:pos="10206"/>
        </w:tabs>
        <w:ind w:left="0" w:right="0" w:firstLine="567"/>
        <w:rPr>
          <w:strike/>
        </w:rPr>
      </w:pPr>
    </w:p>
    <w:p w14:paraId="6A7D1CE0" w14:textId="77777777" w:rsidR="008B0E88" w:rsidRPr="003C7CB8" w:rsidRDefault="008B0E88">
      <w:pPr>
        <w:pStyle w:val="Textoembloco"/>
        <w:tabs>
          <w:tab w:val="clear" w:pos="9923"/>
          <w:tab w:val="left" w:pos="10206"/>
        </w:tabs>
        <w:ind w:left="0" w:right="0" w:firstLine="567"/>
        <w:rPr>
          <w:strike/>
        </w:rPr>
      </w:pPr>
      <w:r w:rsidRPr="003C7CB8">
        <w:rPr>
          <w:strike/>
        </w:rPr>
        <w:t>Art.44. As mercadorias, sob vigilância sanitária, expostas ao comércio em lojas francas, devem estar em condições ambientais que garantam a manutenção de sua integridade.</w:t>
      </w:r>
    </w:p>
    <w:p w14:paraId="6A7D1CE1" w14:textId="77777777" w:rsidR="008B0E88" w:rsidRPr="003C7CB8" w:rsidRDefault="008B0E88">
      <w:pPr>
        <w:pStyle w:val="Textoembloco"/>
        <w:tabs>
          <w:tab w:val="clear" w:pos="9923"/>
          <w:tab w:val="left" w:pos="10206"/>
        </w:tabs>
        <w:ind w:left="0" w:right="0" w:firstLine="567"/>
        <w:rPr>
          <w:b/>
          <w:bCs/>
          <w:strike/>
        </w:rPr>
      </w:pPr>
    </w:p>
    <w:p w14:paraId="6A7D1CE2" w14:textId="77777777" w:rsidR="008B0E88" w:rsidRPr="003C7CB8" w:rsidRDefault="008B0E88">
      <w:pPr>
        <w:pStyle w:val="Textoembloco"/>
        <w:tabs>
          <w:tab w:val="clear" w:pos="9923"/>
          <w:tab w:val="left" w:pos="10206"/>
        </w:tabs>
        <w:ind w:left="0" w:right="0" w:firstLine="567"/>
        <w:rPr>
          <w:strike/>
        </w:rPr>
      </w:pPr>
      <w:r w:rsidRPr="003C7CB8">
        <w:rPr>
          <w:strike/>
        </w:rPr>
        <w:t>Art.45. Em atendimento a programas de fiscalização sanitária ou investigação epidemiológica, as mercadorias expostas em lojas francas, para fins de verificação de sua qualidade, poderão estar sujeitas à avaliação laboratorial.</w:t>
      </w:r>
    </w:p>
    <w:p w14:paraId="6A7D1CE3" w14:textId="77777777" w:rsidR="008B0E88" w:rsidRPr="003C7CB8" w:rsidRDefault="008B0E88">
      <w:pPr>
        <w:pStyle w:val="Textoembloco"/>
        <w:tabs>
          <w:tab w:val="clear" w:pos="9923"/>
          <w:tab w:val="left" w:pos="10206"/>
        </w:tabs>
        <w:ind w:left="0" w:right="0" w:firstLine="567"/>
        <w:rPr>
          <w:b/>
          <w:bCs/>
          <w:strike/>
        </w:rPr>
      </w:pPr>
    </w:p>
    <w:p w14:paraId="6A7D1CE4" w14:textId="77777777" w:rsidR="008B0E88" w:rsidRPr="003C7CB8" w:rsidRDefault="008B0E88">
      <w:pPr>
        <w:pStyle w:val="Textoembloco"/>
        <w:tabs>
          <w:tab w:val="clear" w:pos="9923"/>
          <w:tab w:val="left" w:pos="10206"/>
        </w:tabs>
        <w:ind w:left="0" w:right="0" w:firstLine="567"/>
        <w:rPr>
          <w:strike/>
        </w:rPr>
      </w:pPr>
      <w:r w:rsidRPr="003C7CB8">
        <w:rPr>
          <w:strike/>
        </w:rPr>
        <w:t xml:space="preserve">Art.46. A loja franca que operar as atividades de importar e armazenar produtos para saúde, cosméticos, perfumes, produtos de higiene, saneantes </w:t>
      </w:r>
      <w:proofErr w:type="spellStart"/>
      <w:r w:rsidRPr="003C7CB8">
        <w:rPr>
          <w:strike/>
        </w:rPr>
        <w:t>domissanitários</w:t>
      </w:r>
      <w:proofErr w:type="spellEnd"/>
      <w:r w:rsidRPr="003C7CB8">
        <w:rPr>
          <w:strike/>
        </w:rPr>
        <w:t xml:space="preserve"> e produtos para diagnóstico deverá ser detentora de autorização de funcionamento emitida pela área competente da ANVISA, para cada atividade e classe de produtos.</w:t>
      </w:r>
    </w:p>
    <w:p w14:paraId="6A7D1CE5" w14:textId="77777777" w:rsidR="008B0E88" w:rsidRPr="003C7CB8" w:rsidRDefault="008B0E88">
      <w:pPr>
        <w:pStyle w:val="Textoembloco"/>
        <w:tabs>
          <w:tab w:val="clear" w:pos="9923"/>
          <w:tab w:val="left" w:pos="10206"/>
        </w:tabs>
        <w:ind w:left="0" w:right="0" w:firstLine="567"/>
        <w:rPr>
          <w:strike/>
        </w:rPr>
      </w:pPr>
    </w:p>
    <w:p w14:paraId="6A7D1CE6" w14:textId="77777777" w:rsidR="008B0E88" w:rsidRPr="003C7CB8" w:rsidRDefault="008B0E88">
      <w:pPr>
        <w:pStyle w:val="Textoembloco"/>
        <w:tabs>
          <w:tab w:val="clear" w:pos="9923"/>
          <w:tab w:val="left" w:pos="10206"/>
        </w:tabs>
        <w:ind w:left="0" w:right="0" w:firstLine="567"/>
        <w:rPr>
          <w:strike/>
        </w:rPr>
      </w:pPr>
      <w:r w:rsidRPr="003C7CB8">
        <w:rPr>
          <w:strike/>
        </w:rPr>
        <w:t>Art.47. A loja franca que opere as atividades de armazenar deve atender ao disposto na legislação sanitária pertinente, relacionadas às Boas Práticas de Armazenagem de produtos acabados sob vigilância sanitária.</w:t>
      </w:r>
    </w:p>
    <w:p w14:paraId="6A7D1CE7" w14:textId="77777777" w:rsidR="008B0E88" w:rsidRPr="003C7CB8" w:rsidRDefault="008B0E88">
      <w:pPr>
        <w:pStyle w:val="Textoembloco"/>
        <w:tabs>
          <w:tab w:val="clear" w:pos="9923"/>
          <w:tab w:val="left" w:pos="10206"/>
        </w:tabs>
        <w:ind w:left="0" w:right="0" w:firstLine="567"/>
        <w:rPr>
          <w:strike/>
        </w:rPr>
      </w:pPr>
    </w:p>
    <w:p w14:paraId="6A7D1CE8" w14:textId="77777777" w:rsidR="008B0E88" w:rsidRPr="003C7CB8" w:rsidRDefault="008B0E88">
      <w:pPr>
        <w:pStyle w:val="Textoembloco"/>
        <w:tabs>
          <w:tab w:val="clear" w:pos="9923"/>
          <w:tab w:val="left" w:pos="10206"/>
        </w:tabs>
        <w:ind w:left="0" w:right="0" w:firstLine="567"/>
        <w:rPr>
          <w:strike/>
        </w:rPr>
      </w:pPr>
      <w:r w:rsidRPr="003C7CB8">
        <w:rPr>
          <w:strike/>
        </w:rPr>
        <w:t>Art.48. A empresa permissionária de loja franca deverá manter atualizada, para disponibilizar, quando solicitada pela autoridade sanitária desta ANVISA, a relação das mercadorias sob vigilância sanitária comercializadas, discriminando a classe de produto comercializado, nome comercial, número do lote ou partida, nome do fabricante, número de unidades comercializadas e identificação do viajante comprador.</w:t>
      </w:r>
    </w:p>
    <w:p w14:paraId="6A7D1CE9" w14:textId="77777777" w:rsidR="008B0E88" w:rsidRPr="003C7CB8" w:rsidRDefault="008B0E88">
      <w:pPr>
        <w:pStyle w:val="Corpodetexto2"/>
        <w:ind w:firstLine="567"/>
        <w:rPr>
          <w:rFonts w:ascii="Times New Roman" w:hAnsi="Times New Roman" w:cs="Times New Roman"/>
          <w:strike/>
          <w:sz w:val="24"/>
          <w:szCs w:val="24"/>
        </w:rPr>
      </w:pPr>
    </w:p>
    <w:p w14:paraId="6A7D1CEA" w14:textId="77777777" w:rsidR="008B0E88" w:rsidRPr="003C7CB8" w:rsidRDefault="008B0E88" w:rsidP="001C33D8">
      <w:pPr>
        <w:pStyle w:val="Ttulo4"/>
        <w:rPr>
          <w:rFonts w:ascii="Times New Roman" w:hAnsi="Times New Roman" w:cs="Times New Roman"/>
          <w:bCs w:val="0"/>
          <w:strike/>
          <w:sz w:val="24"/>
          <w:szCs w:val="24"/>
        </w:rPr>
      </w:pPr>
      <w:r w:rsidRPr="003C7CB8">
        <w:rPr>
          <w:rFonts w:ascii="Times New Roman" w:hAnsi="Times New Roman" w:cs="Times New Roman"/>
          <w:bCs w:val="0"/>
          <w:strike/>
          <w:sz w:val="24"/>
          <w:szCs w:val="24"/>
        </w:rPr>
        <w:t>Seção IV</w:t>
      </w:r>
    </w:p>
    <w:p w14:paraId="6A7D1CEB" w14:textId="77777777" w:rsidR="008B0E88" w:rsidRPr="003C7CB8" w:rsidRDefault="008B0E88" w:rsidP="001C33D8">
      <w:pPr>
        <w:tabs>
          <w:tab w:val="left" w:pos="9923"/>
        </w:tabs>
        <w:jc w:val="center"/>
        <w:rPr>
          <w:b/>
          <w:strike/>
          <w:sz w:val="24"/>
          <w:szCs w:val="24"/>
        </w:rPr>
      </w:pPr>
    </w:p>
    <w:p w14:paraId="6A7D1CEC" w14:textId="069C97AA" w:rsidR="008B0E88" w:rsidRPr="003C7CB8" w:rsidRDefault="008B0E88" w:rsidP="001C33D8">
      <w:pPr>
        <w:tabs>
          <w:tab w:val="left" w:pos="9923"/>
        </w:tabs>
        <w:jc w:val="center"/>
        <w:rPr>
          <w:b/>
          <w:strike/>
          <w:sz w:val="24"/>
          <w:szCs w:val="24"/>
        </w:rPr>
      </w:pPr>
      <w:r w:rsidRPr="003C7CB8">
        <w:rPr>
          <w:b/>
          <w:strike/>
          <w:sz w:val="24"/>
          <w:szCs w:val="24"/>
        </w:rPr>
        <w:t xml:space="preserve"> </w:t>
      </w:r>
      <w:r w:rsidR="001C33D8">
        <w:rPr>
          <w:b/>
          <w:strike/>
          <w:sz w:val="24"/>
          <w:szCs w:val="24"/>
        </w:rPr>
        <w:t>M</w:t>
      </w:r>
      <w:r w:rsidR="001C33D8" w:rsidRPr="003C7CB8">
        <w:rPr>
          <w:b/>
          <w:strike/>
          <w:sz w:val="24"/>
          <w:szCs w:val="24"/>
        </w:rPr>
        <w:t xml:space="preserve">ercadorias para fins de reposição de enfermaria, </w:t>
      </w:r>
      <w:proofErr w:type="gramStart"/>
      <w:r w:rsidR="001C33D8" w:rsidRPr="003C7CB8">
        <w:rPr>
          <w:b/>
          <w:strike/>
          <w:sz w:val="24"/>
          <w:szCs w:val="24"/>
        </w:rPr>
        <w:t>farmácia  ou</w:t>
      </w:r>
      <w:proofErr w:type="gramEnd"/>
      <w:r w:rsidR="001C33D8" w:rsidRPr="003C7CB8">
        <w:rPr>
          <w:b/>
          <w:strike/>
          <w:sz w:val="24"/>
          <w:szCs w:val="24"/>
        </w:rPr>
        <w:t xml:space="preserve"> conjunto médico de bordo e de prestação de serviços em embarcações, aeronaves e</w:t>
      </w:r>
      <w:r w:rsidR="001C33D8" w:rsidRPr="003C7CB8">
        <w:rPr>
          <w:b/>
          <w:bCs/>
          <w:strike/>
          <w:sz w:val="24"/>
          <w:szCs w:val="24"/>
        </w:rPr>
        <w:t xml:space="preserve"> </w:t>
      </w:r>
      <w:r w:rsidR="001C33D8" w:rsidRPr="003C7CB8">
        <w:rPr>
          <w:b/>
          <w:strike/>
          <w:sz w:val="24"/>
          <w:szCs w:val="24"/>
        </w:rPr>
        <w:t xml:space="preserve">veículos terrestres que operar transporte coletivo internacional de passageiros </w:t>
      </w:r>
    </w:p>
    <w:p w14:paraId="6A7D1CED" w14:textId="77777777" w:rsidR="008B0E88" w:rsidRPr="003C7CB8" w:rsidRDefault="008B0E88">
      <w:pPr>
        <w:tabs>
          <w:tab w:val="left" w:pos="9923"/>
        </w:tabs>
        <w:ind w:firstLine="567"/>
        <w:jc w:val="both"/>
        <w:rPr>
          <w:b/>
          <w:bCs/>
          <w:strike/>
          <w:sz w:val="24"/>
          <w:szCs w:val="24"/>
        </w:rPr>
      </w:pPr>
    </w:p>
    <w:p w14:paraId="6A7D1CEE" w14:textId="77777777" w:rsidR="008B0E88" w:rsidRPr="003C7CB8" w:rsidRDefault="008B0E88">
      <w:pPr>
        <w:tabs>
          <w:tab w:val="left" w:pos="9923"/>
        </w:tabs>
        <w:ind w:firstLine="567"/>
        <w:jc w:val="both"/>
        <w:rPr>
          <w:strike/>
          <w:sz w:val="24"/>
          <w:szCs w:val="24"/>
        </w:rPr>
      </w:pPr>
      <w:r w:rsidRPr="003C7CB8">
        <w:rPr>
          <w:strike/>
          <w:sz w:val="24"/>
          <w:szCs w:val="24"/>
        </w:rPr>
        <w:t>Art.49. A importação de produtos acabados, pertencentes às classes de medicamentos, produtos para saúde e produtos para diagnóstico, para a reposição de enfermaria, farmácia ou conjunto médico de bordo de veículos terrestres que operarem transporte coletivo internacional de passageiros, embarcações e de aeronaves, deverá submeter-se à manifestação expressa e favorável da autoridade sanitária competente da ANVISA.</w:t>
      </w:r>
    </w:p>
    <w:p w14:paraId="6A7D1CEF" w14:textId="77777777" w:rsidR="008B0E88" w:rsidRPr="003C7CB8" w:rsidRDefault="008B0E88">
      <w:pPr>
        <w:ind w:firstLine="567"/>
        <w:jc w:val="both"/>
        <w:rPr>
          <w:strike/>
          <w:sz w:val="24"/>
          <w:szCs w:val="24"/>
        </w:rPr>
      </w:pPr>
    </w:p>
    <w:p w14:paraId="6A7D1CF0" w14:textId="77777777" w:rsidR="008B0E88" w:rsidRPr="003C7CB8" w:rsidRDefault="008B0E88">
      <w:pPr>
        <w:ind w:firstLine="567"/>
        <w:jc w:val="both"/>
        <w:rPr>
          <w:strike/>
          <w:sz w:val="24"/>
          <w:szCs w:val="24"/>
        </w:rPr>
      </w:pPr>
      <w:r w:rsidRPr="003C7CB8">
        <w:rPr>
          <w:strike/>
          <w:sz w:val="24"/>
          <w:szCs w:val="24"/>
        </w:rPr>
        <w:lastRenderedPageBreak/>
        <w:t>Art.50. A importação de produtos acabados, pertencentes às classes de medicamentos, produtos para saúde e produtos para diagnóstico para a reposição de enfermaria, farmácia ou conjunto médico de bordo de embarcações de bandeira brasileira ou embarcações de bandeira estrangeira, sob afretamento de empresa brasileira ou de aeronaves integrantes da frota aérea de empresa brasileira, deverá ter aprovação, pela área técnica competente da ANVISA, em Brasília</w:t>
      </w:r>
      <w:r w:rsidRPr="003C7CB8">
        <w:rPr>
          <w:b/>
          <w:bCs/>
          <w:strike/>
          <w:sz w:val="24"/>
          <w:szCs w:val="24"/>
        </w:rPr>
        <w:t xml:space="preserve">, </w:t>
      </w:r>
      <w:r w:rsidRPr="003C7CB8">
        <w:rPr>
          <w:strike/>
          <w:sz w:val="24"/>
          <w:szCs w:val="24"/>
        </w:rPr>
        <w:t>previamente à sua autorização de embarque no exterior a ser concedida pela autoridade sanitária em exercício, no local de desembaraço da mercadoria.</w:t>
      </w:r>
    </w:p>
    <w:p w14:paraId="6A7D1CF1" w14:textId="77777777" w:rsidR="008B0E88" w:rsidRPr="003C7CB8" w:rsidRDefault="008B0E88">
      <w:pPr>
        <w:ind w:firstLine="567"/>
        <w:jc w:val="both"/>
        <w:rPr>
          <w:strike/>
          <w:sz w:val="24"/>
          <w:szCs w:val="24"/>
        </w:rPr>
      </w:pPr>
    </w:p>
    <w:p w14:paraId="6A7D1CF2"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§1º Excetua-se do disposto neste artigo, a importação de mercadorias integrantes dos Procedimentos 1, 1A, 2, 2A e 3 do Anexo I deste Regulamento, cuja autorização de embarque no exterior será concedida pela autoridade sanitária competente da ANVISA, em Brasília; </w:t>
      </w:r>
    </w:p>
    <w:p w14:paraId="6A7D1CF3" w14:textId="77777777" w:rsidR="008B0E88" w:rsidRPr="003C7CB8" w:rsidRDefault="008B0E88">
      <w:pPr>
        <w:tabs>
          <w:tab w:val="left" w:pos="9923"/>
        </w:tabs>
        <w:ind w:firstLine="567"/>
        <w:jc w:val="both"/>
        <w:rPr>
          <w:strike/>
          <w:sz w:val="24"/>
          <w:szCs w:val="24"/>
        </w:rPr>
      </w:pPr>
    </w:p>
    <w:p w14:paraId="6A7D1CF4" w14:textId="77777777" w:rsidR="008B0E88" w:rsidRPr="003C7CB8" w:rsidRDefault="008B0E88">
      <w:pPr>
        <w:tabs>
          <w:tab w:val="left" w:pos="9923"/>
        </w:tabs>
        <w:ind w:firstLine="567"/>
        <w:jc w:val="both"/>
        <w:rPr>
          <w:strike/>
          <w:sz w:val="24"/>
          <w:szCs w:val="24"/>
        </w:rPr>
      </w:pPr>
      <w:r w:rsidRPr="003C7CB8">
        <w:rPr>
          <w:strike/>
          <w:sz w:val="24"/>
          <w:szCs w:val="24"/>
        </w:rPr>
        <w:t>§2º A importação de que trata este artigo dar-se-á a partir do SISCOMEX, devendo o importador pleitear à autoridade sanitária competente da ANVISA sua anuência, por meio de da petição, de que trata do artigo 2º deste Regulamento.</w:t>
      </w:r>
    </w:p>
    <w:p w14:paraId="6A7D1CF5" w14:textId="77777777" w:rsidR="008B0E88" w:rsidRPr="003C7CB8" w:rsidRDefault="008B0E88">
      <w:pPr>
        <w:tabs>
          <w:tab w:val="left" w:pos="9923"/>
        </w:tabs>
        <w:ind w:firstLine="567"/>
        <w:jc w:val="both"/>
        <w:rPr>
          <w:b/>
          <w:bCs/>
          <w:strike/>
          <w:sz w:val="24"/>
          <w:szCs w:val="24"/>
        </w:rPr>
      </w:pPr>
    </w:p>
    <w:p w14:paraId="6A7D1CF6" w14:textId="77777777" w:rsidR="008B0E88" w:rsidRPr="003C7CB8" w:rsidRDefault="008B0E88">
      <w:pPr>
        <w:ind w:firstLine="567"/>
        <w:jc w:val="both"/>
        <w:rPr>
          <w:strike/>
          <w:sz w:val="24"/>
          <w:szCs w:val="24"/>
        </w:rPr>
      </w:pPr>
      <w:r w:rsidRPr="003C7CB8">
        <w:rPr>
          <w:strike/>
          <w:sz w:val="24"/>
          <w:szCs w:val="24"/>
        </w:rPr>
        <w:t>Art.51. O ingresso de produtos acabados, pertencentes às classes de medicamentos, produtos para saúde e produtos para diagnóstico, para reposição de enfermaria, farmácia ou conjunto médico de bordo de embarcações de bandeira estrangeira em trânsito pelo território nacional, ou de aeronaves e veículos terrestres que operarem transporte coletivo internacional de passageiros integrantes da frota de empresa estrangeira, dar-se-á pelo documento de registro de importação próprio, atendidas as normas regulamentares, emitidas pela autoridade competente, deverá ter aprovação pela área técnica competente da ANVISA em Brasília, previamente à fiscalização e liberação sanitária a ser concedida pela autoridade sanitária em exercício no local de entrada da mercadoria.</w:t>
      </w:r>
    </w:p>
    <w:p w14:paraId="6A7D1CF7" w14:textId="77777777" w:rsidR="008B0E88" w:rsidRPr="003C7CB8" w:rsidRDefault="008B0E88">
      <w:pPr>
        <w:tabs>
          <w:tab w:val="left" w:pos="9923"/>
        </w:tabs>
        <w:ind w:firstLine="567"/>
        <w:jc w:val="both"/>
        <w:rPr>
          <w:strike/>
          <w:sz w:val="24"/>
          <w:szCs w:val="24"/>
        </w:rPr>
      </w:pPr>
    </w:p>
    <w:p w14:paraId="6A7D1CF8" w14:textId="77777777" w:rsidR="008B0E88" w:rsidRPr="003C7CB8" w:rsidRDefault="008B0E88">
      <w:pPr>
        <w:tabs>
          <w:tab w:val="left" w:pos="9923"/>
        </w:tabs>
        <w:ind w:firstLine="567"/>
        <w:jc w:val="both"/>
        <w:rPr>
          <w:strike/>
          <w:sz w:val="24"/>
          <w:szCs w:val="24"/>
        </w:rPr>
      </w:pPr>
      <w:r w:rsidRPr="003C7CB8">
        <w:rPr>
          <w:strike/>
          <w:sz w:val="24"/>
          <w:szCs w:val="24"/>
        </w:rPr>
        <w:t>Parágrafo único. Para atendimento ao disposto neste artigo, o interessado deve pleitear a fiscalização e liberação do produto à autoridade sanitária em exercício no local de desembaraço da mercadoria, por meio da petição, de que trata do artigo 2º deste Regulamento; acompanhada, no caso de embarcações e de aeronaves, de:</w:t>
      </w:r>
    </w:p>
    <w:p w14:paraId="6A7D1CF9" w14:textId="77777777" w:rsidR="008B0E88" w:rsidRPr="003C7CB8" w:rsidRDefault="008B0E88">
      <w:pPr>
        <w:tabs>
          <w:tab w:val="left" w:pos="9923"/>
        </w:tabs>
        <w:ind w:firstLine="567"/>
        <w:jc w:val="both"/>
        <w:rPr>
          <w:strike/>
          <w:sz w:val="24"/>
          <w:szCs w:val="24"/>
        </w:rPr>
      </w:pPr>
    </w:p>
    <w:p w14:paraId="6A7D1CFA" w14:textId="77777777" w:rsidR="008B0E88" w:rsidRPr="003C7CB8" w:rsidRDefault="008B0E88">
      <w:pPr>
        <w:tabs>
          <w:tab w:val="left" w:pos="9923"/>
        </w:tabs>
        <w:ind w:firstLine="567"/>
        <w:jc w:val="both"/>
        <w:rPr>
          <w:strike/>
          <w:sz w:val="24"/>
          <w:szCs w:val="24"/>
        </w:rPr>
      </w:pPr>
      <w:r w:rsidRPr="003C7CB8">
        <w:rPr>
          <w:strike/>
          <w:sz w:val="24"/>
          <w:szCs w:val="24"/>
        </w:rPr>
        <w:t xml:space="preserve">I – </w:t>
      </w:r>
      <w:proofErr w:type="gramStart"/>
      <w:r w:rsidRPr="003C7CB8">
        <w:rPr>
          <w:strike/>
          <w:sz w:val="24"/>
          <w:szCs w:val="24"/>
        </w:rPr>
        <w:t>cópia</w:t>
      </w:r>
      <w:proofErr w:type="gramEnd"/>
      <w:r w:rsidRPr="003C7CB8">
        <w:rPr>
          <w:strike/>
          <w:sz w:val="24"/>
          <w:szCs w:val="24"/>
        </w:rPr>
        <w:t>, visada pelo representante legal da empresa responsável pelo ingresso da mercadoria no território nacional, da lista oficial dos medicamentos e dos produtos para saúde que deverá integrar a enfermaria, farmácia ou conjunto médico de bordo, regulamentada pela autoridade competente do país de bandeira da embarcação, ou do país ao qual esteja vinculada a empresa aérea;</w:t>
      </w:r>
    </w:p>
    <w:p w14:paraId="6A7D1CFB" w14:textId="77777777" w:rsidR="008B0E88" w:rsidRPr="003C7CB8" w:rsidRDefault="008B0E88">
      <w:pPr>
        <w:tabs>
          <w:tab w:val="left" w:pos="9923"/>
        </w:tabs>
        <w:ind w:firstLine="567"/>
        <w:jc w:val="both"/>
        <w:rPr>
          <w:strike/>
          <w:sz w:val="24"/>
          <w:szCs w:val="24"/>
        </w:rPr>
      </w:pPr>
    </w:p>
    <w:p w14:paraId="6A7D1CFC" w14:textId="77777777" w:rsidR="008B0E88" w:rsidRPr="003C7CB8" w:rsidRDefault="008B0E88">
      <w:pPr>
        <w:tabs>
          <w:tab w:val="left" w:pos="9923"/>
        </w:tabs>
        <w:ind w:firstLine="567"/>
        <w:jc w:val="both"/>
        <w:rPr>
          <w:strike/>
          <w:sz w:val="24"/>
          <w:szCs w:val="24"/>
        </w:rPr>
      </w:pPr>
      <w:r w:rsidRPr="003C7CB8">
        <w:rPr>
          <w:strike/>
          <w:sz w:val="24"/>
          <w:szCs w:val="24"/>
        </w:rPr>
        <w:t xml:space="preserve">II- </w:t>
      </w:r>
      <w:proofErr w:type="gramStart"/>
      <w:r w:rsidRPr="003C7CB8">
        <w:rPr>
          <w:strike/>
          <w:sz w:val="24"/>
          <w:szCs w:val="24"/>
        </w:rPr>
        <w:t>declaração</w:t>
      </w:r>
      <w:proofErr w:type="gramEnd"/>
      <w:r w:rsidRPr="003C7CB8">
        <w:rPr>
          <w:strike/>
          <w:sz w:val="24"/>
          <w:szCs w:val="24"/>
        </w:rPr>
        <w:t>, assinada pelo representante legal da empresa de transporte importadora, em que devem constar as seguintes informações:</w:t>
      </w:r>
    </w:p>
    <w:p w14:paraId="6A7D1CFD" w14:textId="77777777" w:rsidR="008B0E88" w:rsidRPr="003C7CB8" w:rsidRDefault="008B0E88">
      <w:pPr>
        <w:tabs>
          <w:tab w:val="left" w:pos="9923"/>
        </w:tabs>
        <w:ind w:firstLine="567"/>
        <w:jc w:val="both"/>
        <w:rPr>
          <w:strike/>
          <w:sz w:val="24"/>
          <w:szCs w:val="24"/>
        </w:rPr>
      </w:pPr>
    </w:p>
    <w:p w14:paraId="6A7D1CFE" w14:textId="77777777" w:rsidR="008B0E88" w:rsidRPr="003C7CB8" w:rsidRDefault="008B0E88">
      <w:pPr>
        <w:tabs>
          <w:tab w:val="left" w:pos="9923"/>
        </w:tabs>
        <w:ind w:firstLine="567"/>
        <w:jc w:val="both"/>
        <w:rPr>
          <w:strike/>
          <w:sz w:val="24"/>
          <w:szCs w:val="24"/>
        </w:rPr>
      </w:pPr>
      <w:r w:rsidRPr="003C7CB8">
        <w:rPr>
          <w:strike/>
          <w:sz w:val="24"/>
          <w:szCs w:val="24"/>
        </w:rPr>
        <w:t>a) não utilização das mercadorias para outra finalidade;</w:t>
      </w:r>
    </w:p>
    <w:p w14:paraId="6A7D1CFF" w14:textId="77777777" w:rsidR="008B0E88" w:rsidRPr="003C7CB8" w:rsidRDefault="008B0E88">
      <w:pPr>
        <w:tabs>
          <w:tab w:val="left" w:pos="9923"/>
        </w:tabs>
        <w:ind w:firstLine="567"/>
        <w:jc w:val="both"/>
        <w:rPr>
          <w:strike/>
          <w:sz w:val="24"/>
          <w:szCs w:val="24"/>
        </w:rPr>
      </w:pPr>
      <w:r w:rsidRPr="003C7CB8">
        <w:rPr>
          <w:strike/>
          <w:sz w:val="24"/>
          <w:szCs w:val="24"/>
        </w:rPr>
        <w:t>b) identificação do meio de transporte destinatário da mercadoria, nome ou prefixo;</w:t>
      </w:r>
    </w:p>
    <w:p w14:paraId="6A7D1D00" w14:textId="77777777" w:rsidR="008B0E88" w:rsidRPr="003C7CB8" w:rsidRDefault="008B0E88">
      <w:pPr>
        <w:tabs>
          <w:tab w:val="left" w:pos="9923"/>
        </w:tabs>
        <w:ind w:firstLine="567"/>
        <w:jc w:val="both"/>
        <w:rPr>
          <w:strike/>
          <w:sz w:val="24"/>
          <w:szCs w:val="24"/>
        </w:rPr>
      </w:pPr>
      <w:r w:rsidRPr="003C7CB8">
        <w:rPr>
          <w:strike/>
          <w:sz w:val="24"/>
          <w:szCs w:val="24"/>
        </w:rPr>
        <w:t>c) nome da empresa de transporte;</w:t>
      </w:r>
    </w:p>
    <w:p w14:paraId="6A7D1D01" w14:textId="77777777" w:rsidR="008B0E88" w:rsidRPr="003C7CB8" w:rsidRDefault="008B0E88">
      <w:pPr>
        <w:tabs>
          <w:tab w:val="left" w:pos="9923"/>
        </w:tabs>
        <w:ind w:firstLine="567"/>
        <w:jc w:val="both"/>
        <w:rPr>
          <w:strike/>
          <w:sz w:val="24"/>
          <w:szCs w:val="24"/>
        </w:rPr>
      </w:pPr>
      <w:r w:rsidRPr="003C7CB8">
        <w:rPr>
          <w:strike/>
          <w:sz w:val="24"/>
          <w:szCs w:val="24"/>
        </w:rPr>
        <w:t xml:space="preserve">d) país de bandeira da embarcação ou país ao qual esteja vinculado a empresa aérea; </w:t>
      </w:r>
    </w:p>
    <w:p w14:paraId="6A7D1D02" w14:textId="77777777" w:rsidR="008B0E88" w:rsidRPr="003C7CB8" w:rsidRDefault="008B0E88">
      <w:pPr>
        <w:tabs>
          <w:tab w:val="left" w:pos="9923"/>
        </w:tabs>
        <w:ind w:firstLine="567"/>
        <w:jc w:val="both"/>
        <w:rPr>
          <w:strike/>
          <w:sz w:val="24"/>
          <w:szCs w:val="24"/>
        </w:rPr>
      </w:pPr>
      <w:r w:rsidRPr="003C7CB8">
        <w:rPr>
          <w:strike/>
          <w:sz w:val="24"/>
          <w:szCs w:val="24"/>
        </w:rPr>
        <w:t xml:space="preserve">e) nome do porto ou do aeroporto instalado no território nacional onde ocorrerá o abastecimento da farmácia de bordo. </w:t>
      </w:r>
    </w:p>
    <w:p w14:paraId="6A7D1D03" w14:textId="77777777" w:rsidR="008B0E88" w:rsidRPr="003C7CB8" w:rsidRDefault="008B0E88">
      <w:pPr>
        <w:ind w:firstLine="567"/>
        <w:jc w:val="both"/>
        <w:rPr>
          <w:strike/>
          <w:sz w:val="24"/>
          <w:szCs w:val="24"/>
        </w:rPr>
      </w:pPr>
    </w:p>
    <w:p w14:paraId="6A7D1D04" w14:textId="77777777" w:rsidR="008B0E88" w:rsidRPr="003C7CB8" w:rsidRDefault="008B0E88">
      <w:pPr>
        <w:ind w:firstLine="567"/>
        <w:jc w:val="both"/>
        <w:rPr>
          <w:strike/>
          <w:sz w:val="24"/>
          <w:szCs w:val="24"/>
        </w:rPr>
      </w:pPr>
      <w:r w:rsidRPr="003C7CB8">
        <w:rPr>
          <w:strike/>
          <w:sz w:val="24"/>
          <w:szCs w:val="24"/>
        </w:rPr>
        <w:lastRenderedPageBreak/>
        <w:t>Art.52. Os produtos de que tratam os artigos 50 e 51 devem submeter-se à fiscalização sanitária obrigatória.</w:t>
      </w:r>
    </w:p>
    <w:p w14:paraId="6A7D1D05" w14:textId="77777777" w:rsidR="008B0E88" w:rsidRPr="003C7CB8" w:rsidRDefault="008B0E88">
      <w:pPr>
        <w:ind w:firstLine="567"/>
        <w:jc w:val="both"/>
        <w:rPr>
          <w:strike/>
          <w:sz w:val="24"/>
          <w:szCs w:val="24"/>
        </w:rPr>
      </w:pPr>
    </w:p>
    <w:p w14:paraId="6A7D1D06" w14:textId="77777777" w:rsidR="008B0E88" w:rsidRPr="003C7CB8" w:rsidRDefault="008B0E88">
      <w:pPr>
        <w:ind w:firstLine="567"/>
        <w:jc w:val="both"/>
        <w:rPr>
          <w:strike/>
          <w:sz w:val="24"/>
          <w:szCs w:val="24"/>
        </w:rPr>
      </w:pPr>
      <w:r w:rsidRPr="003C7CB8">
        <w:rPr>
          <w:strike/>
          <w:sz w:val="24"/>
          <w:szCs w:val="24"/>
        </w:rPr>
        <w:t>Art.53. A conclusão da fiscalização sanitária da importação dos produtos de que tratam os artigos 50 e 51 dar-se-á por intermédio da autoridade sanitária em exercício, no local de desembaraço da mercadoria.</w:t>
      </w:r>
    </w:p>
    <w:p w14:paraId="6A7D1D0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08" w14:textId="77777777" w:rsidR="008B0E88" w:rsidRPr="003C7CB8" w:rsidRDefault="008B0E88">
      <w:pPr>
        <w:ind w:firstLine="567"/>
        <w:jc w:val="both"/>
        <w:rPr>
          <w:strike/>
          <w:sz w:val="24"/>
          <w:szCs w:val="24"/>
        </w:rPr>
      </w:pPr>
      <w:r w:rsidRPr="003C7CB8">
        <w:rPr>
          <w:strike/>
          <w:sz w:val="24"/>
          <w:szCs w:val="24"/>
        </w:rPr>
        <w:t>Art.54. O desembaraço de medicamentos à base de substâncias entorpecentes, psicotrópicas e precursoras, integrantes da Portaria SVS/MS nº 344/98 e suas atualizações, de que trata os artigos 50 e 51 deverá ocorrer nos pontos de entrada, no território nacional, autorizados em Regulamento Sanitário pertinente.</w:t>
      </w:r>
    </w:p>
    <w:p w14:paraId="6A7D1D09" w14:textId="77777777" w:rsidR="008B0E88" w:rsidRPr="003C7CB8" w:rsidRDefault="008B0E88">
      <w:pPr>
        <w:ind w:firstLine="567"/>
        <w:jc w:val="both"/>
        <w:rPr>
          <w:strike/>
          <w:sz w:val="24"/>
          <w:szCs w:val="24"/>
        </w:rPr>
      </w:pPr>
    </w:p>
    <w:p w14:paraId="6A7D1D0A" w14:textId="77777777" w:rsidR="008B0E88" w:rsidRPr="003C7CB8" w:rsidRDefault="008B0E88">
      <w:pPr>
        <w:ind w:firstLine="567"/>
        <w:jc w:val="both"/>
        <w:rPr>
          <w:strike/>
          <w:sz w:val="24"/>
          <w:szCs w:val="24"/>
        </w:rPr>
      </w:pPr>
      <w:r w:rsidRPr="003C7CB8">
        <w:rPr>
          <w:strike/>
          <w:sz w:val="24"/>
          <w:szCs w:val="24"/>
        </w:rPr>
        <w:t xml:space="preserve">Art.55. O controle sanitário da importação de produtos acabados, pertencentes às classes de produtos de higiene pessoal, saneantes </w:t>
      </w:r>
      <w:proofErr w:type="spellStart"/>
      <w:r w:rsidRPr="003C7CB8">
        <w:rPr>
          <w:strike/>
          <w:sz w:val="24"/>
          <w:szCs w:val="24"/>
        </w:rPr>
        <w:t>domissanitários</w:t>
      </w:r>
      <w:proofErr w:type="spellEnd"/>
      <w:r w:rsidRPr="003C7CB8">
        <w:rPr>
          <w:strike/>
          <w:sz w:val="24"/>
          <w:szCs w:val="24"/>
        </w:rPr>
        <w:t xml:space="preserve"> ou alimentos, destinados ao consumo de bordo, em embarcações, aeronaves e veículos terrestres que operem transporte coletivo internacional de passageiros, dar-se-á por meio de documento de registro de importação próprio, atendidas as normas regulamentares emitidas pela autoridade competente, devendo ser analisada pela autoridade sanitária competente da ANVISA em exercício, no local de desembaraço, mediante a apresentação, pelo importador, de pleito de fiscalização e liberação sanitária da importação, por petição, de que trata do artigo 2º deste Regulamento</w:t>
      </w:r>
    </w:p>
    <w:p w14:paraId="6A7D1D0B" w14:textId="77777777" w:rsidR="008B0E88" w:rsidRPr="003C7CB8" w:rsidRDefault="008B0E88">
      <w:pPr>
        <w:pStyle w:val="Textoembloco"/>
        <w:tabs>
          <w:tab w:val="clear" w:pos="9923"/>
          <w:tab w:val="left" w:pos="10206"/>
        </w:tabs>
        <w:ind w:left="0" w:right="0" w:firstLine="567"/>
        <w:rPr>
          <w:strike/>
        </w:rPr>
      </w:pPr>
    </w:p>
    <w:p w14:paraId="6A7D1D0C" w14:textId="77777777" w:rsidR="008B0E88" w:rsidRPr="003C7CB8" w:rsidRDefault="008B0E88">
      <w:pPr>
        <w:tabs>
          <w:tab w:val="left" w:pos="9923"/>
        </w:tabs>
        <w:ind w:firstLine="567"/>
        <w:jc w:val="both"/>
        <w:rPr>
          <w:strike/>
          <w:sz w:val="24"/>
          <w:szCs w:val="24"/>
        </w:rPr>
      </w:pPr>
      <w:r w:rsidRPr="003C7CB8">
        <w:rPr>
          <w:strike/>
          <w:sz w:val="24"/>
          <w:szCs w:val="24"/>
        </w:rPr>
        <w:t xml:space="preserve">Art.56. As mercadorias de que trata esta Seção devem ser de uso exclusivo e destinadas ao consumo interno do meio de transporte, ficando proibida a sua aplicação ou exposição em áreas físicas de trânsito de passageiros e demais dependências de terminais portuários, aeroportuários e estações e passagens de fronteira. </w:t>
      </w:r>
    </w:p>
    <w:p w14:paraId="6A7D1D0D"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0E" w14:textId="77777777" w:rsidR="008B0E88" w:rsidRPr="003C7CB8" w:rsidRDefault="008B0E88">
      <w:pPr>
        <w:tabs>
          <w:tab w:val="left" w:pos="9923"/>
        </w:tabs>
        <w:ind w:firstLine="567"/>
        <w:jc w:val="both"/>
        <w:rPr>
          <w:strike/>
          <w:sz w:val="24"/>
          <w:szCs w:val="24"/>
        </w:rPr>
      </w:pPr>
      <w:r w:rsidRPr="003C7CB8">
        <w:rPr>
          <w:strike/>
          <w:sz w:val="24"/>
          <w:szCs w:val="24"/>
        </w:rPr>
        <w:t>Art.57 As mercadorias, sob vigilância sanitária, de que trata esta Seção estarão desobrigadas da apresentação do registro, cadastro, autorização de modelo ou da notificação da ANVISA.</w:t>
      </w:r>
    </w:p>
    <w:p w14:paraId="6A7D1D0F"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10" w14:textId="77777777" w:rsidR="008B0E88" w:rsidRPr="003C7CB8" w:rsidRDefault="008B0E88" w:rsidP="001C33D8">
      <w:pPr>
        <w:pStyle w:val="Ttulo1"/>
        <w:rPr>
          <w:bCs w:val="0"/>
          <w:strike/>
        </w:rPr>
      </w:pPr>
      <w:r w:rsidRPr="003C7CB8">
        <w:rPr>
          <w:bCs w:val="0"/>
          <w:strike/>
        </w:rPr>
        <w:t>Seção V</w:t>
      </w:r>
    </w:p>
    <w:p w14:paraId="6A7D1D11" w14:textId="77777777" w:rsidR="008B0E88" w:rsidRPr="003C7CB8" w:rsidRDefault="008B0E88" w:rsidP="001C33D8">
      <w:pPr>
        <w:jc w:val="center"/>
        <w:rPr>
          <w:b/>
          <w:strike/>
          <w:sz w:val="24"/>
          <w:szCs w:val="24"/>
        </w:rPr>
      </w:pPr>
    </w:p>
    <w:p w14:paraId="6A7D1D12" w14:textId="69368595" w:rsidR="008B0E88" w:rsidRPr="003C7CB8" w:rsidRDefault="001C33D8" w:rsidP="001C33D8">
      <w:pPr>
        <w:pStyle w:val="Ttulo5"/>
        <w:rPr>
          <w:bCs w:val="0"/>
          <w:strike/>
          <w:sz w:val="24"/>
          <w:szCs w:val="24"/>
        </w:rPr>
      </w:pPr>
      <w:r>
        <w:rPr>
          <w:bCs w:val="0"/>
          <w:strike/>
          <w:sz w:val="24"/>
          <w:szCs w:val="24"/>
        </w:rPr>
        <w:t>P</w:t>
      </w:r>
      <w:r w:rsidRPr="003C7CB8">
        <w:rPr>
          <w:bCs w:val="0"/>
          <w:strike/>
          <w:sz w:val="24"/>
          <w:szCs w:val="24"/>
        </w:rPr>
        <w:t>rodutos para saúde usados e recondicionados</w:t>
      </w:r>
    </w:p>
    <w:p w14:paraId="6A7D1D13" w14:textId="77777777" w:rsidR="008B0E88" w:rsidRPr="003C7CB8" w:rsidRDefault="008B0E88">
      <w:pPr>
        <w:ind w:firstLine="567"/>
        <w:rPr>
          <w:strike/>
          <w:sz w:val="24"/>
          <w:szCs w:val="24"/>
        </w:rPr>
      </w:pPr>
    </w:p>
    <w:p w14:paraId="6A7D1D14"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Art.58. Será vedada a importação de produto para a saúde usado.</w:t>
      </w:r>
    </w:p>
    <w:p w14:paraId="6A7D1D15" w14:textId="77777777" w:rsidR="008B0E88" w:rsidRPr="003C7CB8" w:rsidRDefault="008B0E88">
      <w:pPr>
        <w:tabs>
          <w:tab w:val="left" w:pos="3914"/>
          <w:tab w:val="left" w:pos="10206"/>
        </w:tabs>
        <w:ind w:firstLine="567"/>
        <w:jc w:val="both"/>
        <w:rPr>
          <w:strike/>
          <w:sz w:val="24"/>
          <w:szCs w:val="24"/>
        </w:rPr>
      </w:pPr>
    </w:p>
    <w:p w14:paraId="6A7D1D16" w14:textId="77777777" w:rsidR="008B0E88" w:rsidRPr="003C7CB8" w:rsidRDefault="008B0E88">
      <w:pPr>
        <w:pStyle w:val="Corpodetexto2"/>
        <w:tabs>
          <w:tab w:val="clear" w:pos="9923"/>
          <w:tab w:val="left" w:pos="426"/>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Art.59. A importação de produto para saúde recondicionado, quando se tratar de finalidade comercial, receberá o tratamento administrativo previsto no Procedimento 4 do Anexo I deste Regulamento.</w:t>
      </w:r>
    </w:p>
    <w:p w14:paraId="6A7D1D17" w14:textId="77777777" w:rsidR="008B0E88" w:rsidRPr="003C7CB8" w:rsidRDefault="008B0E88">
      <w:pPr>
        <w:tabs>
          <w:tab w:val="left" w:pos="3914"/>
          <w:tab w:val="left" w:pos="10206"/>
        </w:tabs>
        <w:ind w:firstLine="567"/>
        <w:jc w:val="both"/>
        <w:rPr>
          <w:strike/>
          <w:sz w:val="24"/>
          <w:szCs w:val="24"/>
        </w:rPr>
      </w:pPr>
    </w:p>
    <w:p w14:paraId="6A7D1D18"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Art.60. A importação de produto para a saúde recondicionado por empresa não detentora do registro, autorização de modelo ou cadastro na ANVISA, deverá atender ao estabelecido na Seção IV, Capítulo I, Título IV. </w:t>
      </w:r>
    </w:p>
    <w:p w14:paraId="6A7D1D19"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D1A" w14:textId="77777777" w:rsidR="008B0E88" w:rsidRPr="003C7CB8" w:rsidRDefault="008B0E88">
      <w:pPr>
        <w:tabs>
          <w:tab w:val="left" w:pos="3914"/>
          <w:tab w:val="left" w:pos="10206"/>
        </w:tabs>
        <w:ind w:firstLine="567"/>
        <w:jc w:val="both"/>
        <w:rPr>
          <w:strike/>
          <w:sz w:val="24"/>
          <w:szCs w:val="24"/>
        </w:rPr>
      </w:pPr>
      <w:r w:rsidRPr="003C7CB8">
        <w:rPr>
          <w:strike/>
          <w:sz w:val="24"/>
          <w:szCs w:val="24"/>
        </w:rPr>
        <w:t>Atr.61 A importação de componentes de produtos para saúde deverá atender ao disposto em legislação sanitária pertinente.</w:t>
      </w:r>
    </w:p>
    <w:p w14:paraId="6A7D1D1B"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D1C" w14:textId="77777777" w:rsidR="008B0E88" w:rsidRPr="003C7CB8" w:rsidRDefault="008B0E88" w:rsidP="001C33D8">
      <w:pPr>
        <w:pStyle w:val="Ttulo1"/>
        <w:rPr>
          <w:bCs w:val="0"/>
          <w:strike/>
        </w:rPr>
      </w:pPr>
      <w:r w:rsidRPr="003C7CB8">
        <w:rPr>
          <w:bCs w:val="0"/>
          <w:strike/>
        </w:rPr>
        <w:t>Seção VI</w:t>
      </w:r>
    </w:p>
    <w:p w14:paraId="6A7D1D1D" w14:textId="77777777" w:rsidR="008B0E88" w:rsidRPr="003C7CB8" w:rsidRDefault="008B0E88" w:rsidP="001C33D8">
      <w:pPr>
        <w:pStyle w:val="Ttulo1"/>
        <w:jc w:val="left"/>
        <w:rPr>
          <w:bCs w:val="0"/>
          <w:strike/>
        </w:rPr>
      </w:pPr>
    </w:p>
    <w:p w14:paraId="6A7D1D1E" w14:textId="53A706C7" w:rsidR="008B0E88" w:rsidRPr="003C7CB8" w:rsidRDefault="001C33D8" w:rsidP="001C33D8">
      <w:pPr>
        <w:pStyle w:val="Ttulo1"/>
        <w:rPr>
          <w:bCs w:val="0"/>
          <w:strike/>
        </w:rPr>
      </w:pPr>
      <w:r>
        <w:rPr>
          <w:bCs w:val="0"/>
          <w:strike/>
        </w:rPr>
        <w:t>P</w:t>
      </w:r>
      <w:r w:rsidRPr="003C7CB8">
        <w:rPr>
          <w:bCs w:val="0"/>
          <w:strike/>
        </w:rPr>
        <w:t>esquisa clínica</w:t>
      </w:r>
    </w:p>
    <w:p w14:paraId="6A7D1D1F" w14:textId="77777777" w:rsidR="008B0E88" w:rsidRPr="003C7CB8" w:rsidRDefault="008B0E88">
      <w:pPr>
        <w:ind w:firstLine="567"/>
        <w:jc w:val="both"/>
        <w:rPr>
          <w:strike/>
          <w:sz w:val="24"/>
          <w:szCs w:val="24"/>
        </w:rPr>
      </w:pPr>
    </w:p>
    <w:p w14:paraId="6A7D1D20" w14:textId="77777777" w:rsidR="008B0E88" w:rsidRPr="003C7CB8" w:rsidRDefault="008B0E88">
      <w:pPr>
        <w:pStyle w:val="Textoembloco"/>
        <w:tabs>
          <w:tab w:val="clear" w:pos="9923"/>
          <w:tab w:val="left" w:pos="10206"/>
        </w:tabs>
        <w:ind w:left="0" w:right="0" w:firstLine="567"/>
        <w:rPr>
          <w:i/>
          <w:iCs/>
          <w:strike/>
          <w:u w:val="single"/>
        </w:rPr>
      </w:pPr>
      <w:r w:rsidRPr="003C7CB8">
        <w:rPr>
          <w:strike/>
        </w:rPr>
        <w:t>Art.62. O importador de fármacos, medicamentos, vacinas, produtos para saúde, produtos para diagnóstico, cosméticos e alimentos, destinados à pesquisa clínica, deverá, previamente ao embarque da mercadoria no exterior, submeter o registro do licenciamento de importação, no SISCOMEX, à autoridade sanitária competente da ANVISA, em Brasília por meio de da petição de que trata do artigo 2º deste Regulamento.</w:t>
      </w:r>
    </w:p>
    <w:p w14:paraId="6A7D1D21" w14:textId="77777777" w:rsidR="008B0E88" w:rsidRPr="003C7CB8" w:rsidRDefault="008B0E88">
      <w:pPr>
        <w:pStyle w:val="Recuodecorpodetexto3"/>
        <w:ind w:left="0" w:firstLine="567"/>
        <w:jc w:val="both"/>
        <w:rPr>
          <w:strike/>
        </w:rPr>
      </w:pPr>
    </w:p>
    <w:p w14:paraId="6A7D1D22"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O importador, quando da solicitação de autorização de embarque no licenciamento de importação no SISCOMEX, deverá prestar à autoridade sanitária da ANVISA, em Brasília, as informações exigidas em legislação sanitária pertinente.</w:t>
      </w:r>
    </w:p>
    <w:p w14:paraId="6A7D1D23" w14:textId="77777777" w:rsidR="008B0E88" w:rsidRPr="003C7CB8" w:rsidRDefault="008B0E88">
      <w:pPr>
        <w:ind w:firstLine="567"/>
        <w:jc w:val="both"/>
        <w:rPr>
          <w:strike/>
          <w:sz w:val="24"/>
          <w:szCs w:val="24"/>
        </w:rPr>
      </w:pPr>
    </w:p>
    <w:p w14:paraId="6A7D1D24" w14:textId="77777777" w:rsidR="008B0E88" w:rsidRPr="003C7CB8" w:rsidRDefault="008B0E88">
      <w:pPr>
        <w:ind w:firstLine="567"/>
        <w:jc w:val="both"/>
        <w:rPr>
          <w:strike/>
          <w:sz w:val="24"/>
          <w:szCs w:val="24"/>
        </w:rPr>
      </w:pPr>
      <w:r w:rsidRPr="003C7CB8">
        <w:rPr>
          <w:strike/>
          <w:sz w:val="24"/>
          <w:szCs w:val="24"/>
        </w:rPr>
        <w:t>Art.63. A importação de que trata esta Seção deverá ser submetida à fiscalização sanitária obrigatória, e seu deferimento e liberação sanitária dar-se-ão pela autoridade sanitária competente em exercício no local onde ocorrerá o desembaraço aduaneiro, após o atendimento das exigências constantes desta Seção e aos padrões de embalagem, transporte e armazenagem, constantes da legislação sanitária pertinente.</w:t>
      </w:r>
    </w:p>
    <w:p w14:paraId="6A7D1D25" w14:textId="77777777" w:rsidR="008B0E88" w:rsidRPr="003C7CB8" w:rsidRDefault="008B0E88">
      <w:pPr>
        <w:ind w:firstLine="567"/>
        <w:jc w:val="both"/>
        <w:rPr>
          <w:strike/>
          <w:sz w:val="24"/>
          <w:szCs w:val="24"/>
        </w:rPr>
      </w:pPr>
    </w:p>
    <w:p w14:paraId="6A7D1D26" w14:textId="77777777" w:rsidR="008B0E88" w:rsidRPr="003C7CB8" w:rsidRDefault="008B0E88">
      <w:pPr>
        <w:ind w:firstLine="567"/>
        <w:jc w:val="both"/>
        <w:rPr>
          <w:strike/>
          <w:sz w:val="24"/>
          <w:szCs w:val="24"/>
          <w:u w:val="single"/>
        </w:rPr>
      </w:pPr>
      <w:r w:rsidRPr="003C7CB8">
        <w:rPr>
          <w:strike/>
          <w:sz w:val="24"/>
          <w:szCs w:val="24"/>
        </w:rPr>
        <w:t>Art.64. A mercadoria de que trata esta Seção deverá apresentar-se, quando de sua chegada no território nacional, identificada e embalada, conforme descrito pelo importador, quando do pleito de autorização de embarque aprovado pela respectiva área técnica competente, em Brasília.</w:t>
      </w:r>
      <w:r w:rsidRPr="003C7CB8">
        <w:rPr>
          <w:strike/>
          <w:sz w:val="24"/>
          <w:szCs w:val="24"/>
          <w:u w:val="single"/>
        </w:rPr>
        <w:t xml:space="preserve"> </w:t>
      </w:r>
    </w:p>
    <w:p w14:paraId="6A7D1D27" w14:textId="77777777" w:rsidR="008B0E88" w:rsidRPr="003C7CB8" w:rsidRDefault="008B0E88">
      <w:pPr>
        <w:ind w:firstLine="567"/>
        <w:jc w:val="both"/>
        <w:rPr>
          <w:strike/>
          <w:sz w:val="24"/>
          <w:szCs w:val="24"/>
          <w:u w:val="single"/>
        </w:rPr>
      </w:pPr>
    </w:p>
    <w:p w14:paraId="6A7D1D28" w14:textId="77777777" w:rsidR="008B0E88" w:rsidRPr="003C7CB8" w:rsidRDefault="008B0E88">
      <w:pPr>
        <w:ind w:firstLine="567"/>
        <w:jc w:val="both"/>
        <w:rPr>
          <w:strike/>
          <w:sz w:val="24"/>
          <w:szCs w:val="24"/>
        </w:rPr>
      </w:pPr>
      <w:r w:rsidRPr="003C7CB8">
        <w:rPr>
          <w:strike/>
          <w:sz w:val="24"/>
          <w:szCs w:val="24"/>
        </w:rPr>
        <w:t>Art.65. São informações obrigatórias relacionadas à identificação do material sob pesquisa clínica:</w:t>
      </w:r>
    </w:p>
    <w:p w14:paraId="6A7D1D29" w14:textId="77777777" w:rsidR="008B0E88" w:rsidRPr="003C7CB8" w:rsidRDefault="008B0E88">
      <w:pPr>
        <w:ind w:firstLine="567"/>
        <w:jc w:val="both"/>
        <w:rPr>
          <w:strike/>
          <w:sz w:val="24"/>
          <w:szCs w:val="24"/>
          <w:u w:val="single"/>
        </w:rPr>
      </w:pPr>
    </w:p>
    <w:p w14:paraId="6A7D1D2A"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número</w:t>
      </w:r>
      <w:proofErr w:type="gramEnd"/>
      <w:r w:rsidRPr="003C7CB8">
        <w:rPr>
          <w:strike/>
          <w:sz w:val="24"/>
          <w:szCs w:val="24"/>
        </w:rPr>
        <w:t xml:space="preserve"> do protocolo clínico da mercadoria importada sob pesquisa clínica;</w:t>
      </w:r>
    </w:p>
    <w:p w14:paraId="6A7D1D2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cuidados</w:t>
      </w:r>
      <w:proofErr w:type="gramEnd"/>
      <w:r w:rsidRPr="003C7CB8">
        <w:rPr>
          <w:rFonts w:ascii="Times New Roman" w:hAnsi="Times New Roman" w:cs="Times New Roman"/>
          <w:strike/>
          <w:sz w:val="24"/>
          <w:szCs w:val="24"/>
        </w:rPr>
        <w:t xml:space="preserve"> especiais para armazenagem (temperatura, umidade, luminosidade e outros), quando couber;</w:t>
      </w:r>
    </w:p>
    <w:p w14:paraId="6A7D1D2C" w14:textId="77777777" w:rsidR="008B0E88" w:rsidRPr="003C7CB8" w:rsidRDefault="008B0E88">
      <w:pPr>
        <w:ind w:firstLine="567"/>
        <w:jc w:val="both"/>
        <w:rPr>
          <w:strike/>
          <w:sz w:val="24"/>
          <w:szCs w:val="24"/>
        </w:rPr>
      </w:pPr>
      <w:r w:rsidRPr="003C7CB8">
        <w:rPr>
          <w:strike/>
          <w:sz w:val="24"/>
          <w:szCs w:val="24"/>
        </w:rPr>
        <w:t>III- forma física ou farmacêutica, quando couber.</w:t>
      </w:r>
    </w:p>
    <w:p w14:paraId="6A7D1D2D" w14:textId="77777777" w:rsidR="008B0E88" w:rsidRPr="003C7CB8" w:rsidRDefault="008B0E88">
      <w:pPr>
        <w:ind w:firstLine="567"/>
        <w:jc w:val="both"/>
        <w:rPr>
          <w:strike/>
          <w:sz w:val="24"/>
          <w:szCs w:val="24"/>
        </w:rPr>
      </w:pPr>
    </w:p>
    <w:p w14:paraId="6A7D1D2E" w14:textId="77777777" w:rsidR="008B0E88" w:rsidRPr="003C7CB8" w:rsidRDefault="008B0E88" w:rsidP="001C33D8">
      <w:pPr>
        <w:pStyle w:val="Ttulo1"/>
        <w:rPr>
          <w:bCs w:val="0"/>
          <w:strike/>
        </w:rPr>
      </w:pPr>
      <w:r w:rsidRPr="003C7CB8">
        <w:rPr>
          <w:bCs w:val="0"/>
          <w:strike/>
        </w:rPr>
        <w:t>Seção VII</w:t>
      </w:r>
    </w:p>
    <w:p w14:paraId="6A7D1D2F" w14:textId="77777777" w:rsidR="008B0E88" w:rsidRPr="003C7CB8" w:rsidRDefault="008B0E88" w:rsidP="001C33D8">
      <w:pPr>
        <w:pStyle w:val="Ttulo1"/>
        <w:rPr>
          <w:bCs w:val="0"/>
          <w:strike/>
        </w:rPr>
      </w:pPr>
    </w:p>
    <w:p w14:paraId="6A7D1D30" w14:textId="326334F7" w:rsidR="008B0E88" w:rsidRPr="003C7CB8" w:rsidRDefault="005079B0" w:rsidP="001C33D8">
      <w:pPr>
        <w:pStyle w:val="Ttulo1"/>
        <w:rPr>
          <w:bCs w:val="0"/>
          <w:strike/>
        </w:rPr>
      </w:pPr>
      <w:r>
        <w:rPr>
          <w:bCs w:val="0"/>
          <w:strike/>
        </w:rPr>
        <w:t>P</w:t>
      </w:r>
      <w:r w:rsidRPr="003C7CB8">
        <w:rPr>
          <w:bCs w:val="0"/>
          <w:strike/>
        </w:rPr>
        <w:t>esquisa científica</w:t>
      </w:r>
    </w:p>
    <w:p w14:paraId="6A7D1D31" w14:textId="77777777" w:rsidR="008B0E88" w:rsidRPr="003C7CB8" w:rsidRDefault="008B0E88" w:rsidP="001C33D8">
      <w:pPr>
        <w:rPr>
          <w:b/>
          <w:strike/>
          <w:sz w:val="24"/>
          <w:szCs w:val="24"/>
        </w:rPr>
      </w:pPr>
    </w:p>
    <w:p w14:paraId="6A7D1D32" w14:textId="77777777" w:rsidR="008B0E88" w:rsidRPr="003C7CB8" w:rsidRDefault="008B0E88" w:rsidP="001C33D8">
      <w:pPr>
        <w:jc w:val="center"/>
        <w:rPr>
          <w:b/>
          <w:strike/>
          <w:sz w:val="24"/>
          <w:szCs w:val="24"/>
        </w:rPr>
      </w:pPr>
      <w:r w:rsidRPr="003C7CB8">
        <w:rPr>
          <w:b/>
          <w:strike/>
          <w:sz w:val="24"/>
          <w:szCs w:val="24"/>
        </w:rPr>
        <w:t>Subseção I</w:t>
      </w:r>
    </w:p>
    <w:p w14:paraId="6A7D1D33" w14:textId="77777777" w:rsidR="008B0E88" w:rsidRPr="003C7CB8" w:rsidRDefault="008B0E88">
      <w:pPr>
        <w:ind w:firstLine="567"/>
        <w:jc w:val="center"/>
        <w:rPr>
          <w:strike/>
          <w:sz w:val="24"/>
          <w:szCs w:val="24"/>
        </w:rPr>
      </w:pPr>
    </w:p>
    <w:p w14:paraId="6A7D1D34" w14:textId="77777777" w:rsidR="008B0E88" w:rsidRPr="003C7CB8" w:rsidRDefault="008B0E88">
      <w:pPr>
        <w:ind w:firstLine="567"/>
        <w:jc w:val="center"/>
        <w:rPr>
          <w:strike/>
          <w:sz w:val="24"/>
          <w:szCs w:val="24"/>
        </w:rPr>
      </w:pPr>
      <w:r w:rsidRPr="003C7CB8">
        <w:rPr>
          <w:strike/>
          <w:sz w:val="24"/>
          <w:szCs w:val="24"/>
        </w:rPr>
        <w:t>Importação de Mercadoria sob Vigilância Sanitária Destinada Diretamente à Instituição que Desenvolverá Pesquisa Científica</w:t>
      </w:r>
    </w:p>
    <w:p w14:paraId="6A7D1D35" w14:textId="77777777" w:rsidR="008B0E88" w:rsidRPr="003C7CB8" w:rsidRDefault="008B0E88">
      <w:pPr>
        <w:ind w:firstLine="567"/>
        <w:rPr>
          <w:strike/>
          <w:sz w:val="24"/>
          <w:szCs w:val="24"/>
        </w:rPr>
      </w:pPr>
    </w:p>
    <w:p w14:paraId="6A7D1D36" w14:textId="77777777" w:rsidR="008B0E88" w:rsidRPr="003C7CB8" w:rsidRDefault="008B0E88">
      <w:pPr>
        <w:pStyle w:val="Recuodecorpodetexto3"/>
        <w:ind w:left="0" w:firstLine="567"/>
        <w:jc w:val="both"/>
        <w:rPr>
          <w:strike/>
        </w:rPr>
      </w:pPr>
      <w:r w:rsidRPr="003C7CB8">
        <w:rPr>
          <w:strike/>
        </w:rPr>
        <w:t>Art.66. A importação de mercadorias, sob vigilância sanitária, destinada à pesquisa científica deverá submeter-se à manifestação expressa e favorável da autoridade sanitária competente da ANVISA, previamente ao seu desembaraço, no território nacional.</w:t>
      </w:r>
    </w:p>
    <w:p w14:paraId="6A7D1D37" w14:textId="77777777" w:rsidR="008B0E88" w:rsidRPr="003C7CB8" w:rsidRDefault="008B0E88">
      <w:pPr>
        <w:pStyle w:val="Recuodecorpodetexto3"/>
        <w:ind w:left="0" w:firstLine="567"/>
        <w:jc w:val="both"/>
        <w:rPr>
          <w:strike/>
        </w:rPr>
      </w:pPr>
    </w:p>
    <w:p w14:paraId="6A7D1D3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xml:space="preserve">Art.67. A importação de mercadorias de que trata esta Subseção, por destinatário direto da pesquisa científica ou por terceiro, pessoa jurídica, intermediário autorizado pela instituição ou órgão responsável por sua realização, quando ocorrer por meio de registro de licenciamento de importação, no SISCOMEX, deverá ser submetida à fiscalização sanitária, previamente ao desembaraço aduaneiro, pela autoridade sanitária competente da ANVISA. </w:t>
      </w:r>
    </w:p>
    <w:p w14:paraId="6A7D1D3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3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A mercadoria de que trata este artigo ficará desobrigada de autorização de embarque no exterior.</w:t>
      </w:r>
    </w:p>
    <w:p w14:paraId="6A7D1D3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3C"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O deferimento do licenciamento de importação e a liberação sanitária de que trata este artigo, dar-se-ão pela autoridade sanitária competente em exercício no local onde ocorrerá o desembaraço aduaneiro, após a fiscalização sanitária e atendimento das exigências integrantes deste Regulamento.</w:t>
      </w:r>
    </w:p>
    <w:p w14:paraId="6A7D1D3D"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3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Art.68. A importação de que trata esta Subseção, por meio de remessa expressa ou remessa postal de mercadoria sob vigilância sanitária destinada à pesquisa científica, por importador destinatário direto ou por terceiro, pessoa jurídica, intermediário autorizado pela instituição ou órgão responsável por sua realização, deverá submeter-se, previamente ao seu desembaraço no território nacional, à fiscalização sanitária da autoridade sanitária competente.</w:t>
      </w:r>
    </w:p>
    <w:p w14:paraId="6A7D1D3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4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A fiscalização e a liberação sanitária da importação de que trata este artigo, dar-se-ão pela autoridade sanitária da ANVISA, em exercício no local onde ocorrerá o desembaraço aduaneiro.</w:t>
      </w:r>
    </w:p>
    <w:p w14:paraId="6A7D1D41" w14:textId="77777777" w:rsidR="008B0E88" w:rsidRPr="003C7CB8" w:rsidRDefault="008B0E88">
      <w:pPr>
        <w:pStyle w:val="Textoembloco"/>
        <w:tabs>
          <w:tab w:val="clear" w:pos="9923"/>
          <w:tab w:val="left" w:pos="10206"/>
        </w:tabs>
        <w:ind w:left="0" w:right="0" w:firstLine="567"/>
        <w:rPr>
          <w:strike/>
        </w:rPr>
      </w:pPr>
    </w:p>
    <w:p w14:paraId="6A7D1D42" w14:textId="77777777" w:rsidR="008B0E88" w:rsidRPr="003C7CB8" w:rsidRDefault="008B0E88">
      <w:pPr>
        <w:pStyle w:val="Textoembloco"/>
        <w:tabs>
          <w:tab w:val="clear" w:pos="9923"/>
          <w:tab w:val="left" w:pos="10206"/>
        </w:tabs>
        <w:ind w:left="0" w:right="0" w:firstLine="567"/>
        <w:rPr>
          <w:strike/>
        </w:rPr>
      </w:pPr>
      <w:r w:rsidRPr="003C7CB8">
        <w:rPr>
          <w:strike/>
        </w:rPr>
        <w:t>Art.69. O importador direto ou o terceiro, pessoa jurídica, intermediário autorizado pela instituição ou órgão responsável por sua realização, de mercadorias sob vigilância sanitária destinada à pesquisa científica de que tratam os artigos 67 e 68, deve pleitear a fiscalização e a liberação da mercadoria à autoridade sanitária por meio de petição de que trata o artigo 2º deste Regulamento, acompanhada de documento firmado pelo pesquisador responsável pela execução e pelo dirigente máximo da instituição pesquisadora, onde deverão constar as seguintes informações:</w:t>
      </w:r>
    </w:p>
    <w:p w14:paraId="6A7D1D4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4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título e objeto</w:t>
      </w:r>
      <w:proofErr w:type="gramEnd"/>
      <w:r w:rsidRPr="003C7CB8">
        <w:rPr>
          <w:rFonts w:ascii="Times New Roman" w:hAnsi="Times New Roman" w:cs="Times New Roman"/>
          <w:strike/>
          <w:sz w:val="24"/>
          <w:szCs w:val="24"/>
        </w:rPr>
        <w:t xml:space="preserve"> da pesquisa;</w:t>
      </w:r>
    </w:p>
    <w:p w14:paraId="6A7D1D4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  o período necessário à realização da pesquisa;</w:t>
      </w:r>
    </w:p>
    <w:p w14:paraId="6A7D1D4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o nome e endereço completo da instituição remetente;</w:t>
      </w:r>
    </w:p>
    <w:p w14:paraId="6A7D1D4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fabricação da mercadoria importada;</w:t>
      </w:r>
    </w:p>
    <w:p w14:paraId="6A7D1D4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origem do material que integra a composição da mercadoria importada;</w:t>
      </w:r>
    </w:p>
    <w:p w14:paraId="6A7D1D4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VI-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procedência da mercadoria importada;</w:t>
      </w:r>
    </w:p>
    <w:p w14:paraId="6A7D1D4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VII- prazo de validade da mercadoria importada;</w:t>
      </w:r>
    </w:p>
    <w:p w14:paraId="6A7D1D4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VIII- nome e endereço completo do importador;</w:t>
      </w:r>
    </w:p>
    <w:p w14:paraId="6A7D1D4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IX- </w:t>
      </w:r>
      <w:proofErr w:type="gramStart"/>
      <w:r w:rsidRPr="003C7CB8">
        <w:rPr>
          <w:rFonts w:ascii="Times New Roman" w:hAnsi="Times New Roman" w:cs="Times New Roman"/>
          <w:strike/>
          <w:sz w:val="24"/>
          <w:szCs w:val="24"/>
        </w:rPr>
        <w:t>nome e endereço</w:t>
      </w:r>
      <w:proofErr w:type="gramEnd"/>
      <w:r w:rsidRPr="003C7CB8">
        <w:rPr>
          <w:rFonts w:ascii="Times New Roman" w:hAnsi="Times New Roman" w:cs="Times New Roman"/>
          <w:strike/>
          <w:sz w:val="24"/>
          <w:szCs w:val="24"/>
        </w:rPr>
        <w:t xml:space="preserve"> completo da instituição destinatária,</w:t>
      </w:r>
    </w:p>
    <w:p w14:paraId="6A7D1D4D"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X- </w:t>
      </w:r>
      <w:proofErr w:type="gramStart"/>
      <w:r w:rsidRPr="003C7CB8">
        <w:rPr>
          <w:rFonts w:ascii="Times New Roman" w:hAnsi="Times New Roman" w:cs="Times New Roman"/>
          <w:strike/>
          <w:sz w:val="24"/>
          <w:szCs w:val="24"/>
        </w:rPr>
        <w:t>nome e endereço</w:t>
      </w:r>
      <w:proofErr w:type="gramEnd"/>
      <w:r w:rsidRPr="003C7CB8">
        <w:rPr>
          <w:rFonts w:ascii="Times New Roman" w:hAnsi="Times New Roman" w:cs="Times New Roman"/>
          <w:strike/>
          <w:sz w:val="24"/>
          <w:szCs w:val="24"/>
        </w:rPr>
        <w:t xml:space="preserve"> completo do local onde irá realizar-se a pesquisa;</w:t>
      </w:r>
    </w:p>
    <w:p w14:paraId="6A7D1D4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XI- número do documento e identificação do órgão oficial competente que regularizou a pesquisa, quando couber;</w:t>
      </w:r>
    </w:p>
    <w:p w14:paraId="6A7D1D4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XII- nome e respectivo registro no conselho de classe do pesquisador da instituição responsável pela pesquisa;</w:t>
      </w:r>
    </w:p>
    <w:p w14:paraId="6A7D1D50" w14:textId="77777777" w:rsidR="008B0E88" w:rsidRPr="003C7CB8" w:rsidRDefault="008B0E88">
      <w:pPr>
        <w:pStyle w:val="Corpodetexto2"/>
        <w:tabs>
          <w:tab w:val="clear" w:pos="9923"/>
          <w:tab w:val="left" w:pos="10206"/>
        </w:tabs>
        <w:ind w:firstLine="567"/>
        <w:jc w:val="left"/>
        <w:rPr>
          <w:rFonts w:ascii="Times New Roman" w:hAnsi="Times New Roman" w:cs="Times New Roman"/>
          <w:strike/>
          <w:sz w:val="24"/>
          <w:szCs w:val="24"/>
        </w:rPr>
      </w:pPr>
      <w:r w:rsidRPr="003C7CB8">
        <w:rPr>
          <w:rFonts w:ascii="Times New Roman" w:hAnsi="Times New Roman" w:cs="Times New Roman"/>
          <w:strike/>
          <w:sz w:val="24"/>
          <w:szCs w:val="24"/>
        </w:rPr>
        <w:lastRenderedPageBreak/>
        <w:t>XIII- licença sanitária ou documento correspondente válido, expedido pela autoridade competente do Estado, Município ou do Distrito Federal, onde se encontra instalado o laboratório analista, quando se tratar de exigência obrigatória constante em legislação pertinente;</w:t>
      </w:r>
    </w:p>
    <w:p w14:paraId="6A7D1D5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XIV- identificação do material, especificando-o de acordo com sua natureza, correlacionando-o com o objeto da pesquisa.</w:t>
      </w:r>
    </w:p>
    <w:p w14:paraId="6A7D1D52" w14:textId="77777777" w:rsidR="008B0E88" w:rsidRPr="003C7CB8" w:rsidRDefault="008B0E88">
      <w:pPr>
        <w:ind w:firstLine="567"/>
        <w:jc w:val="both"/>
        <w:rPr>
          <w:strike/>
          <w:sz w:val="24"/>
          <w:szCs w:val="24"/>
        </w:rPr>
      </w:pPr>
      <w:r w:rsidRPr="003C7CB8">
        <w:rPr>
          <w:strike/>
          <w:sz w:val="24"/>
          <w:szCs w:val="24"/>
        </w:rPr>
        <w:t xml:space="preserve">XV- </w:t>
      </w:r>
      <w:proofErr w:type="gramStart"/>
      <w:r w:rsidRPr="003C7CB8">
        <w:rPr>
          <w:strike/>
          <w:sz w:val="24"/>
          <w:szCs w:val="24"/>
        </w:rPr>
        <w:t>tipos</w:t>
      </w:r>
      <w:proofErr w:type="gramEnd"/>
      <w:r w:rsidRPr="003C7CB8">
        <w:rPr>
          <w:strike/>
          <w:sz w:val="24"/>
          <w:szCs w:val="24"/>
        </w:rPr>
        <w:t xml:space="preserve"> de embalagem primária e secundária adequados à mercadoria importada;</w:t>
      </w:r>
    </w:p>
    <w:p w14:paraId="6A7D1D53" w14:textId="77777777" w:rsidR="008B0E88" w:rsidRPr="003C7CB8" w:rsidRDefault="008B0E88">
      <w:pPr>
        <w:ind w:firstLine="567"/>
        <w:jc w:val="both"/>
        <w:rPr>
          <w:strike/>
          <w:sz w:val="24"/>
          <w:szCs w:val="24"/>
        </w:rPr>
      </w:pPr>
      <w:r w:rsidRPr="003C7CB8">
        <w:rPr>
          <w:strike/>
          <w:sz w:val="24"/>
          <w:szCs w:val="24"/>
        </w:rPr>
        <w:t>XVI- inscrições para fins de identificação do produto integrantes da embalagem/rótulo do material sob pesquisa;</w:t>
      </w:r>
    </w:p>
    <w:p w14:paraId="6A7D1D54" w14:textId="77777777" w:rsidR="008B0E88" w:rsidRPr="003C7CB8" w:rsidRDefault="008B0E88">
      <w:pPr>
        <w:ind w:firstLine="567"/>
        <w:jc w:val="both"/>
        <w:rPr>
          <w:strike/>
          <w:sz w:val="24"/>
          <w:szCs w:val="24"/>
        </w:rPr>
      </w:pPr>
      <w:r w:rsidRPr="003C7CB8">
        <w:rPr>
          <w:strike/>
          <w:sz w:val="24"/>
          <w:szCs w:val="24"/>
        </w:rPr>
        <w:t>XVII- código ou identificação da mercadoria importada sob pesquisa;</w:t>
      </w:r>
    </w:p>
    <w:p w14:paraId="6A7D1D5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XVIII- não utilização da mercadoria importada em seres humanos.</w:t>
      </w:r>
    </w:p>
    <w:p w14:paraId="6A7D1D5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5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Art.70 O importador terceiro, pessoa jurídica, intermediário autorizado citado nos artigos 67 e 68 desta Subseção, deverá, a cada importação, apresentar à autoridade sanitária em exercício no local de desembaraço da mercadoria autorização assinada pelo dirigente máximo da instituição pesquisadora, contendo a identificação da mercadoria, o título e o objeto da pesquisa e o número de unidades importadas. </w:t>
      </w:r>
    </w:p>
    <w:p w14:paraId="6A7D1D5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59" w14:textId="77777777" w:rsidR="008B0E88" w:rsidRPr="003C7CB8" w:rsidRDefault="008B0E88" w:rsidP="005079B0">
      <w:pPr>
        <w:jc w:val="center"/>
        <w:rPr>
          <w:b/>
          <w:strike/>
          <w:sz w:val="24"/>
          <w:szCs w:val="24"/>
        </w:rPr>
      </w:pPr>
      <w:r w:rsidRPr="003C7CB8">
        <w:rPr>
          <w:b/>
          <w:strike/>
          <w:sz w:val="24"/>
          <w:szCs w:val="24"/>
        </w:rPr>
        <w:t>Subseção II</w:t>
      </w:r>
    </w:p>
    <w:p w14:paraId="6A7D1D5A" w14:textId="77777777" w:rsidR="008B0E88" w:rsidRPr="003C7CB8" w:rsidRDefault="008B0E88" w:rsidP="005079B0">
      <w:pPr>
        <w:jc w:val="center"/>
        <w:rPr>
          <w:b/>
          <w:strike/>
          <w:sz w:val="24"/>
          <w:szCs w:val="24"/>
        </w:rPr>
      </w:pPr>
    </w:p>
    <w:p w14:paraId="6A7D1D5B" w14:textId="5D4787E7" w:rsidR="008B0E88" w:rsidRPr="003C7CB8" w:rsidRDefault="005079B0" w:rsidP="005079B0">
      <w:pPr>
        <w:pStyle w:val="Corpodetexto2"/>
        <w:tabs>
          <w:tab w:val="clear" w:pos="9923"/>
          <w:tab w:val="left" w:pos="10206"/>
        </w:tabs>
        <w:jc w:val="center"/>
        <w:rPr>
          <w:rFonts w:ascii="Times New Roman" w:hAnsi="Times New Roman" w:cs="Times New Roman"/>
          <w:b/>
          <w:strike/>
          <w:sz w:val="24"/>
          <w:szCs w:val="24"/>
        </w:rPr>
      </w:pPr>
      <w:r>
        <w:rPr>
          <w:rFonts w:ascii="Times New Roman" w:hAnsi="Times New Roman" w:cs="Times New Roman"/>
          <w:b/>
          <w:strike/>
          <w:sz w:val="24"/>
          <w:szCs w:val="24"/>
        </w:rPr>
        <w:t>I</w:t>
      </w:r>
      <w:r w:rsidRPr="003C7CB8">
        <w:rPr>
          <w:rFonts w:ascii="Times New Roman" w:hAnsi="Times New Roman" w:cs="Times New Roman"/>
          <w:b/>
          <w:strike/>
          <w:sz w:val="24"/>
          <w:szCs w:val="24"/>
        </w:rPr>
        <w:t>mportação para fins comerciais de mercadoria sob vigilância sanitária que integrará o desenvolvimento de pesquisa científica em vigência</w:t>
      </w:r>
      <w:r w:rsidR="00C800DA" w:rsidRPr="003C7CB8">
        <w:rPr>
          <w:rFonts w:ascii="Times New Roman" w:hAnsi="Times New Roman" w:cs="Times New Roman"/>
          <w:b/>
          <w:strike/>
          <w:sz w:val="24"/>
          <w:szCs w:val="24"/>
        </w:rPr>
        <w:t>.</w:t>
      </w:r>
    </w:p>
    <w:p w14:paraId="6A7D1D5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5D"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Art.71. A importação para fins comerciais, de mercadoria sob vigilância sanitária, que integrar uma pesquisa científica, deverá ocorrer por meio de registro de licenciamento de importação no SISCOMEX e ser submetida à fiscalização sanitária, previamente ao desembaraço aduaneiro, pela autoridade sanitária competente da ANVISA. </w:t>
      </w:r>
    </w:p>
    <w:p w14:paraId="6A7D1D5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5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A mercadoria de que trata este artigo ficará desobrigada de autorização de embarque no exterior.</w:t>
      </w:r>
    </w:p>
    <w:p w14:paraId="6A7D1D6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6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O importador de mercadoria de que trata este artigo, regulamentada quanto a definição de padrões de identidade e qualidade, deverá apresentar comprovação de sua regularização na ANVISA.</w:t>
      </w:r>
    </w:p>
    <w:p w14:paraId="6A7D1D62" w14:textId="77777777" w:rsidR="008B0E88" w:rsidRPr="003C7CB8" w:rsidRDefault="008B0E88">
      <w:pPr>
        <w:ind w:firstLine="567"/>
        <w:rPr>
          <w:strike/>
          <w:sz w:val="24"/>
          <w:szCs w:val="24"/>
        </w:rPr>
      </w:pPr>
    </w:p>
    <w:p w14:paraId="6A7D1D63" w14:textId="77777777" w:rsidR="008B0E88" w:rsidRPr="003C7CB8" w:rsidRDefault="008B0E88" w:rsidP="005079B0">
      <w:pPr>
        <w:jc w:val="center"/>
        <w:rPr>
          <w:b/>
          <w:strike/>
          <w:sz w:val="24"/>
          <w:szCs w:val="24"/>
        </w:rPr>
      </w:pPr>
      <w:r w:rsidRPr="003C7CB8">
        <w:rPr>
          <w:b/>
          <w:strike/>
          <w:sz w:val="24"/>
          <w:szCs w:val="24"/>
        </w:rPr>
        <w:t>Subseção III</w:t>
      </w:r>
    </w:p>
    <w:p w14:paraId="6A7D1D64" w14:textId="77777777" w:rsidR="008B0E88" w:rsidRPr="003C7CB8" w:rsidRDefault="008B0E88" w:rsidP="005079B0">
      <w:pPr>
        <w:jc w:val="center"/>
        <w:rPr>
          <w:b/>
          <w:strike/>
          <w:sz w:val="24"/>
          <w:szCs w:val="24"/>
        </w:rPr>
      </w:pPr>
    </w:p>
    <w:p w14:paraId="6A7D1D65" w14:textId="45F5748B" w:rsidR="008B0E88" w:rsidRPr="003C7CB8" w:rsidRDefault="006170DA" w:rsidP="005079B0">
      <w:pPr>
        <w:jc w:val="center"/>
        <w:rPr>
          <w:b/>
          <w:strike/>
          <w:sz w:val="24"/>
          <w:szCs w:val="24"/>
        </w:rPr>
      </w:pPr>
      <w:r w:rsidRPr="003C7CB8">
        <w:rPr>
          <w:b/>
          <w:strike/>
          <w:sz w:val="24"/>
          <w:szCs w:val="24"/>
        </w:rPr>
        <w:t xml:space="preserve">Disposições </w:t>
      </w:r>
      <w:r>
        <w:rPr>
          <w:b/>
          <w:strike/>
          <w:sz w:val="24"/>
          <w:szCs w:val="24"/>
        </w:rPr>
        <w:t>g</w:t>
      </w:r>
      <w:r w:rsidRPr="003C7CB8">
        <w:rPr>
          <w:b/>
          <w:strike/>
          <w:sz w:val="24"/>
          <w:szCs w:val="24"/>
        </w:rPr>
        <w:t>erais</w:t>
      </w:r>
    </w:p>
    <w:p w14:paraId="6A7D1D6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67"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Art.72. A mercadoria de que trata esta Seção deverá apresentar-se, quando de sua chegada no território nacional, identificada, conforme descrito em </w:t>
      </w:r>
      <w:proofErr w:type="spellStart"/>
      <w:r w:rsidRPr="003C7CB8">
        <w:rPr>
          <w:rFonts w:ascii="Times New Roman" w:hAnsi="Times New Roman" w:cs="Times New Roman"/>
          <w:strike/>
          <w:sz w:val="24"/>
          <w:szCs w:val="24"/>
        </w:rPr>
        <w:t>peticionamento</w:t>
      </w:r>
      <w:proofErr w:type="spellEnd"/>
      <w:r w:rsidRPr="003C7CB8">
        <w:rPr>
          <w:rFonts w:ascii="Times New Roman" w:hAnsi="Times New Roman" w:cs="Times New Roman"/>
          <w:strike/>
          <w:sz w:val="24"/>
          <w:szCs w:val="24"/>
        </w:rPr>
        <w:t xml:space="preserve">. </w:t>
      </w:r>
    </w:p>
    <w:p w14:paraId="6A7D1D68"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69"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Art.73. O deferimento e a liberação sanitária da importação de mercadoria de que trata esta seção dar-se-á após o atendimento das exigências quanto aos padrões de embalagem, de transporte e de armazenagem constantes das legislações sanitárias pertinentes.</w:t>
      </w:r>
    </w:p>
    <w:p w14:paraId="6A7D1D6A"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6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Art.74 A importação, por pessoa física, de mercadorias destinadas à pesquisa científica, deverá atender ao disposto nesta Seção.</w:t>
      </w:r>
    </w:p>
    <w:p w14:paraId="6A7D1D6C" w14:textId="77777777" w:rsidR="008B0E88" w:rsidRPr="003C7CB8" w:rsidRDefault="008B0E88">
      <w:pPr>
        <w:ind w:firstLine="567"/>
        <w:rPr>
          <w:strike/>
          <w:sz w:val="24"/>
          <w:szCs w:val="24"/>
        </w:rPr>
      </w:pPr>
    </w:p>
    <w:p w14:paraId="6A7D1D6D" w14:textId="77777777" w:rsidR="008B0E88" w:rsidRPr="003C7CB8" w:rsidRDefault="008B0E88" w:rsidP="006170DA">
      <w:pPr>
        <w:jc w:val="center"/>
        <w:rPr>
          <w:b/>
          <w:strike/>
          <w:sz w:val="24"/>
          <w:szCs w:val="24"/>
        </w:rPr>
      </w:pPr>
      <w:r w:rsidRPr="003C7CB8">
        <w:rPr>
          <w:b/>
          <w:strike/>
          <w:sz w:val="24"/>
          <w:szCs w:val="24"/>
        </w:rPr>
        <w:t>Seção VIII</w:t>
      </w:r>
    </w:p>
    <w:p w14:paraId="6A7D1D6E" w14:textId="77777777" w:rsidR="008B0E88" w:rsidRPr="003C7CB8" w:rsidRDefault="008B0E88" w:rsidP="006170DA">
      <w:pPr>
        <w:jc w:val="center"/>
        <w:rPr>
          <w:b/>
          <w:strike/>
          <w:sz w:val="24"/>
          <w:szCs w:val="24"/>
        </w:rPr>
      </w:pPr>
    </w:p>
    <w:p w14:paraId="6A7D1D6F" w14:textId="5F2070C4" w:rsidR="008B0E88" w:rsidRPr="003C7CB8" w:rsidRDefault="006170DA" w:rsidP="006170DA">
      <w:pPr>
        <w:jc w:val="center"/>
        <w:rPr>
          <w:b/>
          <w:strike/>
          <w:sz w:val="24"/>
          <w:szCs w:val="24"/>
        </w:rPr>
      </w:pPr>
      <w:r>
        <w:rPr>
          <w:b/>
          <w:strike/>
          <w:sz w:val="24"/>
          <w:szCs w:val="24"/>
        </w:rPr>
        <w:t>M</w:t>
      </w:r>
      <w:r w:rsidRPr="003C7CB8">
        <w:rPr>
          <w:b/>
          <w:strike/>
          <w:sz w:val="24"/>
          <w:szCs w:val="24"/>
        </w:rPr>
        <w:t xml:space="preserve">ercadorias importadas destinadas </w:t>
      </w:r>
      <w:r>
        <w:rPr>
          <w:b/>
          <w:strike/>
          <w:sz w:val="24"/>
          <w:szCs w:val="24"/>
        </w:rPr>
        <w:t>a</w:t>
      </w:r>
      <w:r w:rsidRPr="003C7CB8">
        <w:rPr>
          <w:b/>
          <w:strike/>
          <w:sz w:val="24"/>
          <w:szCs w:val="24"/>
        </w:rPr>
        <w:t xml:space="preserve"> distribuição, exposição, demonstração em eventos ou feiras, pesquisa de mercado, aprovação de registro ou testes de controle de qualidade de produto e de fases operacionais de equipamento</w:t>
      </w:r>
    </w:p>
    <w:p w14:paraId="6A7D1D70" w14:textId="77777777" w:rsidR="008B0E88" w:rsidRPr="003C7CB8" w:rsidRDefault="008B0E88">
      <w:pPr>
        <w:pStyle w:val="Cabealho"/>
        <w:tabs>
          <w:tab w:val="clear" w:pos="4419"/>
          <w:tab w:val="clear" w:pos="8838"/>
        </w:tabs>
        <w:ind w:firstLine="567"/>
        <w:rPr>
          <w:strike/>
          <w:sz w:val="24"/>
          <w:szCs w:val="24"/>
        </w:rPr>
      </w:pPr>
    </w:p>
    <w:p w14:paraId="6A7D1D71" w14:textId="77777777" w:rsidR="008B0E88" w:rsidRPr="003C7CB8" w:rsidRDefault="008B0E88">
      <w:pPr>
        <w:ind w:firstLine="567"/>
        <w:jc w:val="both"/>
        <w:rPr>
          <w:strike/>
          <w:sz w:val="24"/>
          <w:szCs w:val="24"/>
        </w:rPr>
      </w:pPr>
      <w:r w:rsidRPr="003C7CB8">
        <w:rPr>
          <w:strike/>
          <w:sz w:val="24"/>
          <w:szCs w:val="24"/>
        </w:rPr>
        <w:t xml:space="preserve">Art.75 A importação de produto acabado, pertencente à classe de medicamento, não regularizado na ANVISA, destinada à aprovação de registro e testes de controle qualidade, deve ter a autorização de embarque no licenciamento de importação, no SISCOMEX, da mercadoria no exterior, concedida pela área técnica competente da ANVISA, em Brasília. </w:t>
      </w:r>
    </w:p>
    <w:p w14:paraId="6A7D1D72" w14:textId="77777777" w:rsidR="008B0E88" w:rsidRPr="003C7CB8" w:rsidRDefault="008B0E88">
      <w:pPr>
        <w:ind w:firstLine="567"/>
        <w:rPr>
          <w:strike/>
          <w:sz w:val="24"/>
          <w:szCs w:val="24"/>
        </w:rPr>
      </w:pPr>
    </w:p>
    <w:p w14:paraId="6A7D1D73"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Ficam sujeitas às disposições deste artigo, as amostras destinadas a estudos de biodisponibilidade ou bioequivalência.</w:t>
      </w:r>
    </w:p>
    <w:p w14:paraId="6A7D1D74"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75" w14:textId="77777777" w:rsidR="008B0E88" w:rsidRPr="003C7CB8" w:rsidRDefault="008B0E88">
      <w:pPr>
        <w:ind w:firstLine="567"/>
        <w:jc w:val="both"/>
        <w:rPr>
          <w:strike/>
          <w:sz w:val="24"/>
          <w:szCs w:val="24"/>
        </w:rPr>
      </w:pPr>
      <w:r w:rsidRPr="003C7CB8">
        <w:rPr>
          <w:strike/>
          <w:sz w:val="24"/>
          <w:szCs w:val="24"/>
        </w:rPr>
        <w:t>§2º O deferimento do licenciamento de importação e a liberação sanitária dar-se-ão em conformidade com o disposto no Anexo I deste Regulamento, e pela autoridade sanitária em exercício no local de desembaraço da mercadoria.</w:t>
      </w:r>
    </w:p>
    <w:p w14:paraId="6A7D1D76" w14:textId="77777777" w:rsidR="008B0E88" w:rsidRPr="003C7CB8" w:rsidRDefault="008B0E88">
      <w:pPr>
        <w:pStyle w:val="Corpodetexto2"/>
        <w:tabs>
          <w:tab w:val="clear" w:pos="9923"/>
        </w:tabs>
        <w:ind w:firstLine="567"/>
        <w:jc w:val="left"/>
        <w:rPr>
          <w:rFonts w:ascii="Times New Roman" w:hAnsi="Times New Roman" w:cs="Times New Roman"/>
          <w:strike/>
          <w:sz w:val="24"/>
          <w:szCs w:val="24"/>
        </w:rPr>
      </w:pPr>
    </w:p>
    <w:p w14:paraId="6A7D1D77"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Art.76 Não será permitida a importação de medicamentos não regularizados na ANVISA, destinados à distribuição, exposição ou demonstração em eventos ou feiras, bem como os destinados à pesquisa de mercado;</w:t>
      </w:r>
    </w:p>
    <w:p w14:paraId="6A7D1D78" w14:textId="77777777" w:rsidR="008B0E88" w:rsidRPr="003C7CB8" w:rsidRDefault="008B0E88">
      <w:pPr>
        <w:ind w:firstLine="567"/>
        <w:rPr>
          <w:strike/>
          <w:sz w:val="24"/>
          <w:szCs w:val="24"/>
        </w:rPr>
      </w:pPr>
    </w:p>
    <w:p w14:paraId="6A7D1D79" w14:textId="77777777" w:rsidR="008B0E88" w:rsidRPr="003C7CB8" w:rsidRDefault="008B0E88">
      <w:pPr>
        <w:ind w:firstLine="567"/>
        <w:jc w:val="both"/>
        <w:rPr>
          <w:strike/>
          <w:sz w:val="24"/>
          <w:szCs w:val="24"/>
        </w:rPr>
      </w:pPr>
      <w:r w:rsidRPr="003C7CB8">
        <w:rPr>
          <w:strike/>
          <w:sz w:val="24"/>
          <w:szCs w:val="24"/>
        </w:rPr>
        <w:t>Art.77. A importação de produtos acabados, pertencentes às classes de produto para saúde e produtos para diagnóstico não regularizados na ANVISA, destinada à exposição em feiras ou eventos, aprovação de registro, teste de controle de qualidade, deverá ter aprovação da área técnica competente da ANVISA, em Brasília, previamente à sua autorização de embarque no licenciamento de importação, no SISCOMEX, da mercadoria no exterior, a ser concedida pela autoridade sanitária em exercício, no local de desembaraço da mercadoria.</w:t>
      </w:r>
    </w:p>
    <w:p w14:paraId="6A7D1D7A" w14:textId="77777777" w:rsidR="008B0E88" w:rsidRPr="003C7CB8" w:rsidRDefault="008B0E88">
      <w:pPr>
        <w:ind w:firstLine="567"/>
        <w:jc w:val="both"/>
        <w:rPr>
          <w:strike/>
          <w:sz w:val="24"/>
          <w:szCs w:val="24"/>
        </w:rPr>
      </w:pPr>
    </w:p>
    <w:p w14:paraId="6A7D1D7B" w14:textId="77777777" w:rsidR="008B0E88" w:rsidRPr="003C7CB8" w:rsidRDefault="008B0E88">
      <w:pPr>
        <w:ind w:firstLine="567"/>
        <w:jc w:val="both"/>
        <w:rPr>
          <w:strike/>
          <w:sz w:val="24"/>
          <w:szCs w:val="24"/>
        </w:rPr>
      </w:pPr>
      <w:r w:rsidRPr="003C7CB8">
        <w:rPr>
          <w:strike/>
          <w:sz w:val="24"/>
          <w:szCs w:val="24"/>
        </w:rPr>
        <w:t>§ 1º O deferimento do licenciamento de importação e a liberação sanitária dar-se-á em conformidade com o disposto no Anexo I deste Regulamento, e pela autoridade sanitária em exercício no local de desembaraço da mercadoria</w:t>
      </w:r>
    </w:p>
    <w:p w14:paraId="6A7D1D7C" w14:textId="77777777" w:rsidR="008B0E88" w:rsidRPr="003C7CB8" w:rsidRDefault="008B0E88">
      <w:pPr>
        <w:ind w:firstLine="567"/>
        <w:jc w:val="both"/>
        <w:rPr>
          <w:strike/>
          <w:sz w:val="24"/>
          <w:szCs w:val="24"/>
        </w:rPr>
      </w:pPr>
    </w:p>
    <w:p w14:paraId="6A7D1D7D" w14:textId="77777777" w:rsidR="008B0E88" w:rsidRPr="003C7CB8" w:rsidRDefault="008B0E88">
      <w:pPr>
        <w:ind w:firstLine="567"/>
        <w:jc w:val="both"/>
        <w:rPr>
          <w:strike/>
          <w:sz w:val="24"/>
          <w:szCs w:val="24"/>
        </w:rPr>
      </w:pPr>
      <w:r w:rsidRPr="003C7CB8">
        <w:rPr>
          <w:strike/>
          <w:sz w:val="24"/>
          <w:szCs w:val="24"/>
        </w:rPr>
        <w:t>§ 2º. Fica proibida a importação de produtos para saúde e de produtos para diagnóstico destinados à pesquisa de mercado e à distribuição ou utilização em seres humanos em feiras e eventos.</w:t>
      </w:r>
    </w:p>
    <w:p w14:paraId="6A7D1D7E" w14:textId="77777777" w:rsidR="008B0E88" w:rsidRPr="003C7CB8" w:rsidRDefault="008B0E88">
      <w:pPr>
        <w:ind w:firstLine="567"/>
        <w:jc w:val="both"/>
        <w:rPr>
          <w:strike/>
          <w:sz w:val="24"/>
          <w:szCs w:val="24"/>
        </w:rPr>
      </w:pPr>
    </w:p>
    <w:p w14:paraId="6A7D1D7F" w14:textId="77777777" w:rsidR="008B0E88" w:rsidRPr="003C7CB8" w:rsidRDefault="008B0E88">
      <w:pPr>
        <w:ind w:firstLine="567"/>
        <w:jc w:val="both"/>
        <w:rPr>
          <w:strike/>
          <w:sz w:val="24"/>
          <w:szCs w:val="24"/>
        </w:rPr>
      </w:pPr>
      <w:r w:rsidRPr="003C7CB8">
        <w:rPr>
          <w:strike/>
          <w:sz w:val="24"/>
          <w:szCs w:val="24"/>
        </w:rPr>
        <w:t xml:space="preserve">Art.78. A importação de produto acabado, pertencente à classes de saneantes </w:t>
      </w:r>
      <w:proofErr w:type="spellStart"/>
      <w:r w:rsidRPr="003C7CB8">
        <w:rPr>
          <w:strike/>
          <w:sz w:val="24"/>
          <w:szCs w:val="24"/>
        </w:rPr>
        <w:t>domissanitários</w:t>
      </w:r>
      <w:proofErr w:type="spellEnd"/>
      <w:r w:rsidRPr="003C7CB8">
        <w:rPr>
          <w:strike/>
          <w:sz w:val="24"/>
          <w:szCs w:val="24"/>
        </w:rPr>
        <w:t>, não regularizado na ANVISA, destinada à distribuição, exposição ou demonstração em eventos ou feiras, para aprovação de registro; teste de controle de qualidade ou pesquisas de mercado, deverá ter aprovação pela área técnica competente da ANVISA, em Brasília, previamente à sua autorização de embarque no licenciamento de importação, no SISCOMEX, da mercadoria no exterior, a ser concedida pela autoridade sanitária em exercício, no local de desembaraço da mercadoria.</w:t>
      </w:r>
    </w:p>
    <w:p w14:paraId="6A7D1D80" w14:textId="77777777" w:rsidR="008B0E88" w:rsidRPr="003C7CB8" w:rsidRDefault="008B0E88">
      <w:pPr>
        <w:ind w:firstLine="567"/>
        <w:jc w:val="both"/>
        <w:rPr>
          <w:strike/>
          <w:sz w:val="24"/>
          <w:szCs w:val="24"/>
        </w:rPr>
      </w:pPr>
    </w:p>
    <w:p w14:paraId="6A7D1D81"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O deferimento do licenciamento de importação e a liberação sanitária dar-se-á em conformidade com o disposto no Anexo I deste Regulamento e pela autoridade sanitária em exercício no local de desembaraço da mercadoria</w:t>
      </w:r>
    </w:p>
    <w:p w14:paraId="6A7D1D82" w14:textId="77777777" w:rsidR="008B0E88" w:rsidRPr="003C7CB8" w:rsidRDefault="008B0E88">
      <w:pPr>
        <w:ind w:firstLine="567"/>
        <w:jc w:val="both"/>
        <w:rPr>
          <w:strike/>
          <w:sz w:val="24"/>
          <w:szCs w:val="24"/>
        </w:rPr>
      </w:pPr>
    </w:p>
    <w:p w14:paraId="6A7D1D83" w14:textId="77777777" w:rsidR="008B0E88" w:rsidRPr="003C7CB8" w:rsidRDefault="008B0E88">
      <w:pPr>
        <w:ind w:firstLine="567"/>
        <w:jc w:val="both"/>
        <w:rPr>
          <w:strike/>
          <w:sz w:val="24"/>
          <w:szCs w:val="24"/>
        </w:rPr>
      </w:pPr>
      <w:r w:rsidRPr="003C7CB8">
        <w:rPr>
          <w:strike/>
          <w:sz w:val="24"/>
          <w:szCs w:val="24"/>
        </w:rPr>
        <w:t>Art.79. A importação de produtos acabados, pertencentes à classe de perfumes, cosméticos, produtos de higiene, não regularizados na ANVISA, destinada à distribuição, exposição ou demonstração em eventos ou feiras, para aprovação de registro, qualidade ou pesquisas de mercado ou teste de controle de qualidade, deverá ser analisada e aprovada pela autoridade sanitária competente da ANVISA, em Brasília, previamente à sua fiscalização sanitária, a ser realizada pela autoridade sanitária desta ANVISA em exercício, no local de desembaraço da mercadoria.</w:t>
      </w:r>
    </w:p>
    <w:p w14:paraId="6A7D1D84" w14:textId="77777777" w:rsidR="008B0E88" w:rsidRPr="003C7CB8" w:rsidRDefault="008B0E88">
      <w:pPr>
        <w:ind w:firstLine="567"/>
        <w:rPr>
          <w:strike/>
          <w:sz w:val="24"/>
          <w:szCs w:val="24"/>
        </w:rPr>
      </w:pPr>
    </w:p>
    <w:p w14:paraId="6A7D1D85"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O deferimento do licenciamento de importação e a liberação sanitária dar-se-ão em conformidade com o disposto no Anexo I, deste Regulamento, e pela autoridade sanitária em exercício, no local de desembaraço da mercadoria</w:t>
      </w:r>
    </w:p>
    <w:p w14:paraId="6A7D1D86" w14:textId="77777777" w:rsidR="008B0E88" w:rsidRPr="003C7CB8" w:rsidRDefault="008B0E88">
      <w:pPr>
        <w:ind w:firstLine="567"/>
        <w:rPr>
          <w:strike/>
          <w:sz w:val="24"/>
          <w:szCs w:val="24"/>
        </w:rPr>
      </w:pPr>
    </w:p>
    <w:p w14:paraId="6A7D1D87"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Art.80. A importação de produtos acabados, pertencentes à classe de alimentos não regularizados na ANVISA, destinada à exposição ou demonstração em eventos ou feiras, ou teste de controle de qualidade deverá ser analisada e aprovada pela autoridade sanitária competente da ANVISA, em Brasília, previamente à sua fiscalização sanitária, a ser realizada pela autoridade sanitária desta ANVISA em exercício no local de desembaraço da mercadoria.</w:t>
      </w:r>
    </w:p>
    <w:p w14:paraId="6A7D1D88"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89" w14:textId="77777777" w:rsidR="008B0E88" w:rsidRPr="003C7CB8" w:rsidRDefault="008B0E88">
      <w:pPr>
        <w:ind w:firstLine="567"/>
        <w:jc w:val="both"/>
        <w:rPr>
          <w:strike/>
          <w:sz w:val="24"/>
          <w:szCs w:val="24"/>
        </w:rPr>
      </w:pPr>
      <w:r w:rsidRPr="003C7CB8">
        <w:rPr>
          <w:strike/>
          <w:sz w:val="24"/>
          <w:szCs w:val="24"/>
        </w:rPr>
        <w:t>§1º O deferimento do licenciamento de importação e a liberação sanitária dar-se-ão em conformidade com o disposto no Anexo I, deste Regulamento, e pela autoridade sanitária em exercício, no local de desembaraço da mercadoria.</w:t>
      </w:r>
    </w:p>
    <w:p w14:paraId="6A7D1D8A" w14:textId="77777777" w:rsidR="008B0E88" w:rsidRPr="003C7CB8" w:rsidRDefault="008B0E88">
      <w:pPr>
        <w:ind w:firstLine="567"/>
        <w:jc w:val="both"/>
        <w:rPr>
          <w:strike/>
          <w:sz w:val="24"/>
          <w:szCs w:val="24"/>
        </w:rPr>
      </w:pPr>
    </w:p>
    <w:p w14:paraId="6A7D1D8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A importação de alimentos elaborados em caráter experimental, destinada à distribuição, comércio ou pesquisa de mercado para concessão de registro, deverá ter aprovação prévia à sua fiscalização sanitária, da área técnica competente da ANVISA, em Brasília.</w:t>
      </w:r>
    </w:p>
    <w:p w14:paraId="6A7D1D8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8D"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Art.81. A importação de mercadoria destinada à realização de testes, em fases operacionais de equipamentos, integrantes do processo fabril de produtos sob vigilância sanitária, deverá ser analisada e aprovada pela autoridade sanitária competente da ANVISA, em Brasília, previamente à sua autorização de embarque no exterior, a ser concedida pela autoridade sanitária desta ANVISA em exercício, no local de desembaraço da mercadoria.</w:t>
      </w:r>
    </w:p>
    <w:p w14:paraId="6A7D1D8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8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Art.82. A importação, por meio de remessa expressa ou remessa postal, de mercadoria sob vigilância sanitária não-regularizada perante o Sistema Nacional de Vigilância Sanitária, destinada à distribuição, exposição ou demonstração em eventos ou feiras, para aprovação de registro, teste de controle de qualidade, teste em fases operacionais de equipamentos, integrantes do processo fabril de produtos e ou pesquisa de mercado, deverá submeter-se, previamente à sua chegada no território nacional, à aprovação da área técnica competente da ANVISA, em Brasília.</w:t>
      </w:r>
    </w:p>
    <w:p w14:paraId="6A7D1D9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9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A fiscalização e liberação da mercadoria de que trata este artigo dar-se-ão pela autoridade sanitária competente em exercício, no local de seu desembaraço no território nacional.</w:t>
      </w:r>
    </w:p>
    <w:p w14:paraId="6A7D1D92" w14:textId="77777777" w:rsidR="008B0E88" w:rsidRPr="003C7CB8" w:rsidRDefault="008B0E88">
      <w:pPr>
        <w:ind w:firstLine="567"/>
        <w:jc w:val="both"/>
        <w:rPr>
          <w:strike/>
          <w:sz w:val="24"/>
          <w:szCs w:val="24"/>
        </w:rPr>
      </w:pPr>
    </w:p>
    <w:p w14:paraId="6A7D1D93" w14:textId="77777777" w:rsidR="008B0E88" w:rsidRPr="003C7CB8" w:rsidRDefault="008B0E88">
      <w:pPr>
        <w:pStyle w:val="Textoembloco"/>
        <w:tabs>
          <w:tab w:val="clear" w:pos="9923"/>
          <w:tab w:val="left" w:pos="10206"/>
        </w:tabs>
        <w:ind w:left="0" w:right="0" w:firstLine="567"/>
        <w:rPr>
          <w:strike/>
        </w:rPr>
      </w:pPr>
      <w:r w:rsidRPr="003C7CB8">
        <w:rPr>
          <w:strike/>
        </w:rPr>
        <w:t>Art.83. O importador de mercadoria sob vigilância sanitária destinada à distribuição, exposição ou demonstração em eventos ou feiras, deverá pleitear a fiscalização e liberação sanitária da importação, por petição de que trata o artigo 2º deste Regulamento, acompanhada de documento firmado pelo responsável técnico e pelo representante legal da empresa importadora onde devem constar as seguintes informações:</w:t>
      </w:r>
    </w:p>
    <w:p w14:paraId="6A7D1D94" w14:textId="77777777" w:rsidR="008B0E88" w:rsidRPr="003C7CB8" w:rsidRDefault="008B0E88">
      <w:pPr>
        <w:ind w:firstLine="567"/>
        <w:jc w:val="both"/>
        <w:rPr>
          <w:strike/>
          <w:sz w:val="24"/>
          <w:szCs w:val="24"/>
        </w:rPr>
      </w:pPr>
    </w:p>
    <w:p w14:paraId="6A7D1D95"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nome</w:t>
      </w:r>
      <w:proofErr w:type="gramEnd"/>
      <w:r w:rsidRPr="003C7CB8">
        <w:rPr>
          <w:strike/>
          <w:sz w:val="24"/>
          <w:szCs w:val="24"/>
        </w:rPr>
        <w:t xml:space="preserve"> do responsável técnico pelo mercadoria importada, durante a realização do evento; </w:t>
      </w:r>
    </w:p>
    <w:p w14:paraId="6A7D1D96"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modalidade</w:t>
      </w:r>
      <w:proofErr w:type="gramEnd"/>
      <w:r w:rsidRPr="003C7CB8">
        <w:rPr>
          <w:strike/>
          <w:sz w:val="24"/>
          <w:szCs w:val="24"/>
        </w:rPr>
        <w:t xml:space="preserve"> de evento;</w:t>
      </w:r>
    </w:p>
    <w:p w14:paraId="6A7D1D97" w14:textId="77777777" w:rsidR="008B0E88" w:rsidRPr="003C7CB8" w:rsidRDefault="008B0E88">
      <w:pPr>
        <w:ind w:firstLine="567"/>
        <w:jc w:val="both"/>
        <w:rPr>
          <w:strike/>
          <w:sz w:val="24"/>
          <w:szCs w:val="24"/>
        </w:rPr>
      </w:pPr>
      <w:r w:rsidRPr="003C7CB8">
        <w:rPr>
          <w:strike/>
          <w:sz w:val="24"/>
          <w:szCs w:val="24"/>
        </w:rPr>
        <w:t>III- nome e datas de realização dos eventos ou exposições;</w:t>
      </w:r>
    </w:p>
    <w:p w14:paraId="6A7D1D98" w14:textId="77777777" w:rsidR="008B0E88" w:rsidRPr="003C7CB8" w:rsidRDefault="008B0E88">
      <w:pPr>
        <w:ind w:firstLine="567"/>
        <w:jc w:val="both"/>
        <w:rPr>
          <w:strike/>
          <w:sz w:val="24"/>
          <w:szCs w:val="24"/>
        </w:rPr>
      </w:pPr>
      <w:r w:rsidRPr="003C7CB8">
        <w:rPr>
          <w:strike/>
          <w:sz w:val="24"/>
          <w:szCs w:val="24"/>
        </w:rPr>
        <w:t xml:space="preserve">IV- </w:t>
      </w:r>
      <w:proofErr w:type="gramStart"/>
      <w:r w:rsidRPr="003C7CB8">
        <w:rPr>
          <w:strike/>
          <w:sz w:val="24"/>
          <w:szCs w:val="24"/>
        </w:rPr>
        <w:t>endereço</w:t>
      </w:r>
      <w:proofErr w:type="gramEnd"/>
      <w:r w:rsidRPr="003C7CB8">
        <w:rPr>
          <w:strike/>
          <w:sz w:val="24"/>
          <w:szCs w:val="24"/>
        </w:rPr>
        <w:t xml:space="preserve"> completo do local onde esses serão realizados;</w:t>
      </w:r>
    </w:p>
    <w:p w14:paraId="6A7D1D99"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quantidade</w:t>
      </w:r>
      <w:proofErr w:type="gramEnd"/>
      <w:r w:rsidRPr="003C7CB8">
        <w:rPr>
          <w:strike/>
          <w:sz w:val="24"/>
          <w:szCs w:val="24"/>
        </w:rPr>
        <w:t xml:space="preserve"> total da mercadoria importada;</w:t>
      </w:r>
    </w:p>
    <w:p w14:paraId="6A7D1D9A" w14:textId="77777777" w:rsidR="008B0E88" w:rsidRPr="003C7CB8" w:rsidRDefault="008B0E88">
      <w:pPr>
        <w:ind w:firstLine="567"/>
        <w:jc w:val="both"/>
        <w:rPr>
          <w:strike/>
          <w:sz w:val="24"/>
          <w:szCs w:val="24"/>
        </w:rPr>
      </w:pPr>
      <w:r w:rsidRPr="003C7CB8">
        <w:rPr>
          <w:strike/>
          <w:sz w:val="24"/>
          <w:szCs w:val="24"/>
        </w:rPr>
        <w:t xml:space="preserve">VI- </w:t>
      </w:r>
      <w:proofErr w:type="gramStart"/>
      <w:r w:rsidRPr="003C7CB8">
        <w:rPr>
          <w:strike/>
          <w:sz w:val="24"/>
          <w:szCs w:val="24"/>
        </w:rPr>
        <w:t>especificações</w:t>
      </w:r>
      <w:proofErr w:type="gramEnd"/>
      <w:r w:rsidRPr="003C7CB8">
        <w:rPr>
          <w:strike/>
          <w:sz w:val="24"/>
          <w:szCs w:val="24"/>
        </w:rPr>
        <w:t xml:space="preserve"> ou composição da mercadoria importada; </w:t>
      </w:r>
    </w:p>
    <w:p w14:paraId="6A7D1D9B" w14:textId="77777777" w:rsidR="008B0E88" w:rsidRPr="003C7CB8" w:rsidRDefault="008B0E88">
      <w:pPr>
        <w:ind w:firstLine="567"/>
        <w:jc w:val="both"/>
        <w:rPr>
          <w:strike/>
          <w:sz w:val="24"/>
          <w:szCs w:val="24"/>
        </w:rPr>
      </w:pPr>
      <w:r w:rsidRPr="003C7CB8">
        <w:rPr>
          <w:strike/>
          <w:sz w:val="24"/>
          <w:szCs w:val="24"/>
        </w:rPr>
        <w:t>VII- finalidade(s) de uso pretendida(s);</w:t>
      </w:r>
    </w:p>
    <w:p w14:paraId="6A7D1D9C" w14:textId="77777777" w:rsidR="008B0E88" w:rsidRPr="003C7CB8" w:rsidRDefault="008B0E88">
      <w:pPr>
        <w:ind w:firstLine="567"/>
        <w:jc w:val="both"/>
        <w:rPr>
          <w:strike/>
          <w:sz w:val="24"/>
          <w:szCs w:val="24"/>
        </w:rPr>
      </w:pPr>
      <w:r w:rsidRPr="003C7CB8">
        <w:rPr>
          <w:strike/>
          <w:sz w:val="24"/>
          <w:szCs w:val="24"/>
        </w:rPr>
        <w:t>VIII- prazo de validade das mercadorias;</w:t>
      </w:r>
    </w:p>
    <w:p w14:paraId="6A7D1D9D" w14:textId="77777777" w:rsidR="008B0E88" w:rsidRPr="003C7CB8" w:rsidRDefault="008B0E88">
      <w:pPr>
        <w:ind w:firstLine="567"/>
        <w:jc w:val="both"/>
        <w:rPr>
          <w:strike/>
          <w:sz w:val="24"/>
          <w:szCs w:val="24"/>
        </w:rPr>
      </w:pPr>
      <w:r w:rsidRPr="003C7CB8">
        <w:rPr>
          <w:strike/>
          <w:sz w:val="24"/>
          <w:szCs w:val="24"/>
        </w:rPr>
        <w:t xml:space="preserve">IX- </w:t>
      </w:r>
      <w:proofErr w:type="gramStart"/>
      <w:r w:rsidRPr="003C7CB8">
        <w:rPr>
          <w:strike/>
          <w:sz w:val="24"/>
          <w:szCs w:val="24"/>
        </w:rPr>
        <w:t>pessoa</w:t>
      </w:r>
      <w:proofErr w:type="gramEnd"/>
      <w:r w:rsidRPr="003C7CB8">
        <w:rPr>
          <w:strike/>
          <w:sz w:val="24"/>
          <w:szCs w:val="24"/>
        </w:rPr>
        <w:t xml:space="preserve"> física ou jurídica, responsável pelo evento;</w:t>
      </w:r>
    </w:p>
    <w:p w14:paraId="6A7D1D9E" w14:textId="77777777" w:rsidR="008B0E88" w:rsidRPr="003C7CB8" w:rsidRDefault="008B0E88">
      <w:pPr>
        <w:ind w:firstLine="567"/>
        <w:jc w:val="both"/>
        <w:rPr>
          <w:strike/>
          <w:sz w:val="24"/>
          <w:szCs w:val="24"/>
        </w:rPr>
      </w:pPr>
      <w:r w:rsidRPr="003C7CB8">
        <w:rPr>
          <w:strike/>
          <w:sz w:val="24"/>
          <w:szCs w:val="24"/>
        </w:rPr>
        <w:t xml:space="preserve">X- </w:t>
      </w:r>
      <w:proofErr w:type="gramStart"/>
      <w:r w:rsidRPr="003C7CB8">
        <w:rPr>
          <w:strike/>
          <w:sz w:val="24"/>
          <w:szCs w:val="24"/>
        </w:rPr>
        <w:t>local</w:t>
      </w:r>
      <w:proofErr w:type="gramEnd"/>
      <w:r w:rsidRPr="003C7CB8">
        <w:rPr>
          <w:strike/>
          <w:sz w:val="24"/>
          <w:szCs w:val="24"/>
        </w:rPr>
        <w:t xml:space="preserve"> de armazenagem da mercadoria no período que anteceder ao(s) evento(s);</w:t>
      </w:r>
    </w:p>
    <w:p w14:paraId="6A7D1D9F" w14:textId="77777777" w:rsidR="008B0E88" w:rsidRPr="003C7CB8" w:rsidRDefault="008B0E88">
      <w:pPr>
        <w:pStyle w:val="Corpodetexto2"/>
        <w:tabs>
          <w:tab w:val="clear" w:pos="9923"/>
        </w:tabs>
        <w:ind w:firstLine="567"/>
        <w:jc w:val="left"/>
        <w:rPr>
          <w:rFonts w:ascii="Times New Roman" w:hAnsi="Times New Roman" w:cs="Times New Roman"/>
          <w:strike/>
          <w:sz w:val="24"/>
          <w:szCs w:val="24"/>
        </w:rPr>
      </w:pPr>
      <w:r w:rsidRPr="003C7CB8">
        <w:rPr>
          <w:rFonts w:ascii="Times New Roman" w:hAnsi="Times New Roman" w:cs="Times New Roman"/>
          <w:strike/>
          <w:sz w:val="24"/>
          <w:szCs w:val="24"/>
        </w:rPr>
        <w:t>XI- responsabilidade pela não-comercialização da mercadoria e não-alteração da finalidade proposta;</w:t>
      </w:r>
    </w:p>
    <w:p w14:paraId="6A7D1DA0" w14:textId="77777777" w:rsidR="008B0E88" w:rsidRPr="003C7CB8" w:rsidRDefault="008B0E88">
      <w:pPr>
        <w:pStyle w:val="Corpodetexto2"/>
        <w:tabs>
          <w:tab w:val="clear" w:pos="9923"/>
        </w:tabs>
        <w:ind w:firstLine="567"/>
        <w:jc w:val="left"/>
        <w:rPr>
          <w:rFonts w:ascii="Times New Roman" w:hAnsi="Times New Roman" w:cs="Times New Roman"/>
          <w:strike/>
          <w:sz w:val="24"/>
          <w:szCs w:val="24"/>
        </w:rPr>
      </w:pPr>
      <w:r w:rsidRPr="003C7CB8">
        <w:rPr>
          <w:rFonts w:ascii="Times New Roman" w:hAnsi="Times New Roman" w:cs="Times New Roman"/>
          <w:strike/>
          <w:sz w:val="24"/>
          <w:szCs w:val="24"/>
        </w:rPr>
        <w:t>XII- responsabilidade pela não-utilização em seres humanos, quando se tratar de produtos para saúde e produtos para diagnóstico;</w:t>
      </w:r>
    </w:p>
    <w:p w14:paraId="6A7D1DA1" w14:textId="77777777" w:rsidR="008B0E88" w:rsidRPr="003C7CB8" w:rsidRDefault="008B0E88">
      <w:pPr>
        <w:ind w:firstLine="567"/>
        <w:rPr>
          <w:strike/>
          <w:sz w:val="24"/>
          <w:szCs w:val="24"/>
        </w:rPr>
      </w:pPr>
      <w:r w:rsidRPr="003C7CB8">
        <w:rPr>
          <w:strike/>
          <w:sz w:val="24"/>
          <w:szCs w:val="24"/>
        </w:rPr>
        <w:t>XIII- certificado de Controle de Qualidade, por lote ou partida de produção, quando se tratar de produtos a serem distribuídos para consumo;</w:t>
      </w:r>
    </w:p>
    <w:p w14:paraId="6A7D1DA2" w14:textId="77777777" w:rsidR="008B0E88" w:rsidRPr="003C7CB8" w:rsidRDefault="008B0E88">
      <w:pPr>
        <w:ind w:firstLine="567"/>
        <w:rPr>
          <w:strike/>
          <w:sz w:val="24"/>
          <w:szCs w:val="24"/>
        </w:rPr>
      </w:pPr>
      <w:r w:rsidRPr="003C7CB8">
        <w:rPr>
          <w:strike/>
          <w:sz w:val="24"/>
          <w:szCs w:val="24"/>
        </w:rPr>
        <w:t>XIV- certificado de venda livre, quando se tratar de produtos pertencentes às classes de cosméticos, produtos de higiene e perfume.</w:t>
      </w:r>
    </w:p>
    <w:p w14:paraId="6A7D1DA3" w14:textId="77777777" w:rsidR="008B0E88" w:rsidRPr="003C7CB8" w:rsidRDefault="008B0E88">
      <w:pPr>
        <w:ind w:firstLine="567"/>
        <w:jc w:val="both"/>
        <w:rPr>
          <w:strike/>
          <w:sz w:val="24"/>
          <w:szCs w:val="24"/>
        </w:rPr>
      </w:pPr>
    </w:p>
    <w:p w14:paraId="6A7D1DA4"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Parágrafo único. O controle sanitário da importação de que trata este artigo deverá ser complementado pela autoridade competente em exercício, na unidade federada de destino da mercadoria. </w:t>
      </w:r>
    </w:p>
    <w:p w14:paraId="6A7D1DA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A6" w14:textId="77777777" w:rsidR="008B0E88" w:rsidRPr="003C7CB8" w:rsidRDefault="008B0E88">
      <w:pPr>
        <w:pStyle w:val="Textoembloco"/>
        <w:tabs>
          <w:tab w:val="clear" w:pos="9923"/>
          <w:tab w:val="left" w:pos="10206"/>
        </w:tabs>
        <w:ind w:left="0" w:right="0" w:firstLine="567"/>
        <w:rPr>
          <w:strike/>
        </w:rPr>
      </w:pPr>
      <w:r w:rsidRPr="003C7CB8">
        <w:rPr>
          <w:strike/>
        </w:rPr>
        <w:t>Art.84. O importador de mercadoria sob vigilância sanitária destinada à teste de controle de qualidade, teste em fases operacionais de equipamentos, integrantes do processo fabril, aprovação de registro, e pesquisa de mercado deve pleitear a fiscalização e liberação sanitária da importação, por meio de da petição de que trata o art. 2º deste Regulamento, acompanhada de documento firmado pelo representante legal da empresa importadora onde devem constar as seguintes informações:</w:t>
      </w:r>
    </w:p>
    <w:p w14:paraId="6A7D1DA7" w14:textId="77777777" w:rsidR="008B0E88" w:rsidRPr="003C7CB8" w:rsidRDefault="008B0E88">
      <w:pPr>
        <w:ind w:firstLine="567"/>
        <w:jc w:val="both"/>
        <w:rPr>
          <w:strike/>
          <w:sz w:val="24"/>
          <w:szCs w:val="24"/>
        </w:rPr>
      </w:pPr>
    </w:p>
    <w:p w14:paraId="6A7D1DA8"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nome</w:t>
      </w:r>
      <w:proofErr w:type="gramEnd"/>
      <w:r w:rsidRPr="003C7CB8">
        <w:rPr>
          <w:strike/>
          <w:sz w:val="24"/>
          <w:szCs w:val="24"/>
        </w:rPr>
        <w:t xml:space="preserve"> do responsável técnico pela mercadoria importada;</w:t>
      </w:r>
    </w:p>
    <w:p w14:paraId="6A7D1DA9"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especificações</w:t>
      </w:r>
      <w:proofErr w:type="gramEnd"/>
      <w:r w:rsidRPr="003C7CB8">
        <w:rPr>
          <w:strike/>
          <w:sz w:val="24"/>
          <w:szCs w:val="24"/>
        </w:rPr>
        <w:t xml:space="preserve"> ou composição da mercadoria importada;</w:t>
      </w:r>
    </w:p>
    <w:p w14:paraId="6A7D1DAA" w14:textId="77777777" w:rsidR="008B0E88" w:rsidRPr="003C7CB8" w:rsidRDefault="008B0E88">
      <w:pPr>
        <w:ind w:firstLine="567"/>
        <w:jc w:val="both"/>
        <w:rPr>
          <w:strike/>
          <w:sz w:val="24"/>
          <w:szCs w:val="24"/>
        </w:rPr>
      </w:pPr>
      <w:r w:rsidRPr="003C7CB8">
        <w:rPr>
          <w:strike/>
          <w:sz w:val="24"/>
          <w:szCs w:val="24"/>
        </w:rPr>
        <w:t>III- quantidade total da mercadoria importada;</w:t>
      </w:r>
    </w:p>
    <w:p w14:paraId="6A7D1DAB" w14:textId="77777777" w:rsidR="008B0E88" w:rsidRPr="003C7CB8" w:rsidRDefault="008B0E88">
      <w:pPr>
        <w:ind w:firstLine="567"/>
        <w:jc w:val="both"/>
        <w:rPr>
          <w:strike/>
          <w:sz w:val="24"/>
          <w:szCs w:val="24"/>
        </w:rPr>
      </w:pPr>
      <w:r w:rsidRPr="003C7CB8">
        <w:rPr>
          <w:strike/>
          <w:sz w:val="24"/>
          <w:szCs w:val="24"/>
        </w:rPr>
        <w:t xml:space="preserve">IV- </w:t>
      </w:r>
      <w:proofErr w:type="gramStart"/>
      <w:r w:rsidRPr="003C7CB8">
        <w:rPr>
          <w:strike/>
          <w:sz w:val="24"/>
          <w:szCs w:val="24"/>
        </w:rPr>
        <w:t>finalidade</w:t>
      </w:r>
      <w:proofErr w:type="gramEnd"/>
      <w:r w:rsidRPr="003C7CB8">
        <w:rPr>
          <w:strike/>
          <w:sz w:val="24"/>
          <w:szCs w:val="24"/>
        </w:rPr>
        <w:t>(s) de uso pretendida(s);</w:t>
      </w:r>
    </w:p>
    <w:p w14:paraId="6A7D1DAC"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prazo</w:t>
      </w:r>
      <w:proofErr w:type="gramEnd"/>
      <w:r w:rsidRPr="003C7CB8">
        <w:rPr>
          <w:strike/>
          <w:sz w:val="24"/>
          <w:szCs w:val="24"/>
        </w:rPr>
        <w:t xml:space="preserve"> de validade das mercadorias;</w:t>
      </w:r>
    </w:p>
    <w:p w14:paraId="6A7D1DAD" w14:textId="77777777" w:rsidR="008B0E88" w:rsidRPr="003C7CB8" w:rsidRDefault="008B0E88">
      <w:pPr>
        <w:ind w:firstLine="567"/>
        <w:jc w:val="both"/>
        <w:rPr>
          <w:strike/>
          <w:sz w:val="24"/>
          <w:szCs w:val="24"/>
        </w:rPr>
      </w:pPr>
      <w:r w:rsidRPr="003C7CB8">
        <w:rPr>
          <w:strike/>
          <w:sz w:val="24"/>
          <w:szCs w:val="24"/>
        </w:rPr>
        <w:t xml:space="preserve">VI- </w:t>
      </w:r>
      <w:proofErr w:type="gramStart"/>
      <w:r w:rsidRPr="003C7CB8">
        <w:rPr>
          <w:strike/>
          <w:sz w:val="24"/>
          <w:szCs w:val="24"/>
        </w:rPr>
        <w:t>descrição</w:t>
      </w:r>
      <w:proofErr w:type="gramEnd"/>
      <w:r w:rsidRPr="003C7CB8">
        <w:rPr>
          <w:strike/>
          <w:sz w:val="24"/>
          <w:szCs w:val="24"/>
        </w:rPr>
        <w:t xml:space="preserve"> da metodologia da pesquisa, se for o caso;</w:t>
      </w:r>
    </w:p>
    <w:p w14:paraId="6A7D1DAE"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VII- identidade dos resíduos a serem produzidos no território nacional, bem como a metodologia de tratamento e destino final indicados;</w:t>
      </w:r>
    </w:p>
    <w:p w14:paraId="6A7D1DAF"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VIII- responsabilidade pela não-comercialização da mercadoria, se for o caso e não-alteração da finalidade proposta;</w:t>
      </w:r>
    </w:p>
    <w:p w14:paraId="6A7D1DB0" w14:textId="77777777" w:rsidR="008B0E88" w:rsidRPr="003C7CB8" w:rsidRDefault="008B0E88">
      <w:pPr>
        <w:pStyle w:val="Ttulo1"/>
        <w:ind w:firstLine="567"/>
        <w:jc w:val="left"/>
        <w:rPr>
          <w:b w:val="0"/>
          <w:bCs w:val="0"/>
          <w:strike/>
        </w:rPr>
      </w:pPr>
    </w:p>
    <w:p w14:paraId="6A7D1DB1" w14:textId="77777777" w:rsidR="008B0E88" w:rsidRPr="003C7CB8" w:rsidRDefault="008B0E88" w:rsidP="006170DA">
      <w:pPr>
        <w:pStyle w:val="Ttulo1"/>
        <w:rPr>
          <w:bCs w:val="0"/>
          <w:strike/>
        </w:rPr>
      </w:pPr>
      <w:r w:rsidRPr="003C7CB8">
        <w:rPr>
          <w:bCs w:val="0"/>
          <w:strike/>
        </w:rPr>
        <w:t>Seção IX</w:t>
      </w:r>
    </w:p>
    <w:p w14:paraId="6A7D1DB2" w14:textId="77777777" w:rsidR="008B0E88" w:rsidRPr="003C7CB8" w:rsidRDefault="008B0E88" w:rsidP="006170DA">
      <w:pPr>
        <w:rPr>
          <w:b/>
          <w:strike/>
          <w:sz w:val="24"/>
          <w:szCs w:val="24"/>
        </w:rPr>
      </w:pPr>
    </w:p>
    <w:p w14:paraId="6A7D1DB3" w14:textId="70171203" w:rsidR="008B0E88" w:rsidRPr="003C7CB8" w:rsidRDefault="006170DA" w:rsidP="006170DA">
      <w:pPr>
        <w:pStyle w:val="Ttulo1"/>
        <w:rPr>
          <w:bCs w:val="0"/>
          <w:strike/>
        </w:rPr>
      </w:pPr>
      <w:r>
        <w:rPr>
          <w:bCs w:val="0"/>
          <w:strike/>
        </w:rPr>
        <w:t>O</w:t>
      </w:r>
      <w:r w:rsidRPr="003C7CB8">
        <w:rPr>
          <w:bCs w:val="0"/>
          <w:strike/>
        </w:rPr>
        <w:t xml:space="preserve">fício para fins de reconhecimento de isenção de imposto de importação para material </w:t>
      </w:r>
      <w:proofErr w:type="gramStart"/>
      <w:r w:rsidRPr="003C7CB8">
        <w:rPr>
          <w:bCs w:val="0"/>
          <w:strike/>
        </w:rPr>
        <w:t>médico - hospitalar</w:t>
      </w:r>
      <w:proofErr w:type="gramEnd"/>
    </w:p>
    <w:p w14:paraId="6A7D1DB4" w14:textId="77777777" w:rsidR="008B0E88" w:rsidRPr="003C7CB8" w:rsidRDefault="008B0E88">
      <w:pPr>
        <w:pStyle w:val="Textoembloco"/>
        <w:tabs>
          <w:tab w:val="clear" w:pos="9923"/>
          <w:tab w:val="left" w:pos="10206"/>
        </w:tabs>
        <w:ind w:left="0" w:right="0" w:firstLine="567"/>
        <w:rPr>
          <w:strike/>
        </w:rPr>
      </w:pPr>
    </w:p>
    <w:p w14:paraId="6A7D1DB5" w14:textId="77777777" w:rsidR="008B0E88" w:rsidRPr="003C7CB8" w:rsidRDefault="008B0E88">
      <w:pPr>
        <w:pStyle w:val="Textoembloco"/>
        <w:tabs>
          <w:tab w:val="clear" w:pos="9923"/>
          <w:tab w:val="left" w:pos="10206"/>
        </w:tabs>
        <w:ind w:left="0" w:right="0" w:firstLine="567"/>
        <w:rPr>
          <w:i/>
          <w:iCs/>
          <w:strike/>
          <w:u w:val="single"/>
        </w:rPr>
      </w:pPr>
      <w:r w:rsidRPr="003C7CB8">
        <w:rPr>
          <w:strike/>
        </w:rPr>
        <w:t>Art.85. A empresa importadora interessada no pleito de que trata o §1º do art. 152 do Decreto nº 91.030/85, ou Regulamento que o venha substituir, deverá solicitar a manifestação da autoridade sanitária competente da ANVISA, em Brasília, por petição de que trata o artigo 2º deste Regulamento.</w:t>
      </w:r>
    </w:p>
    <w:p w14:paraId="6A7D1DB6" w14:textId="77777777" w:rsidR="008B0E88" w:rsidRPr="003C7CB8" w:rsidRDefault="008B0E88">
      <w:pPr>
        <w:pStyle w:val="Textoembloco"/>
        <w:tabs>
          <w:tab w:val="clear" w:pos="9923"/>
          <w:tab w:val="left" w:pos="10206"/>
        </w:tabs>
        <w:ind w:left="0" w:right="0" w:firstLine="567"/>
        <w:rPr>
          <w:strike/>
        </w:rPr>
      </w:pPr>
    </w:p>
    <w:p w14:paraId="6A7D1DB7" w14:textId="77777777" w:rsidR="008B0E88" w:rsidRPr="003C7CB8" w:rsidRDefault="008B0E88">
      <w:pPr>
        <w:pStyle w:val="Textoembloco"/>
        <w:tabs>
          <w:tab w:val="clear" w:pos="9923"/>
          <w:tab w:val="left" w:pos="10206"/>
        </w:tabs>
        <w:ind w:left="0" w:right="0" w:firstLine="567"/>
        <w:rPr>
          <w:strike/>
        </w:rPr>
      </w:pPr>
      <w:r w:rsidRPr="003C7CB8">
        <w:rPr>
          <w:strike/>
        </w:rPr>
        <w:t>§ 1º A petição de que trata este artigo deverá estar acompanhada da documentação exigida em conformidade com o Anexo III, deste Regulamento.</w:t>
      </w:r>
    </w:p>
    <w:p w14:paraId="6A7D1DB8" w14:textId="77777777" w:rsidR="008B0E88" w:rsidRPr="003C7CB8" w:rsidRDefault="008B0E88">
      <w:pPr>
        <w:ind w:firstLine="567"/>
        <w:jc w:val="both"/>
        <w:rPr>
          <w:strike/>
          <w:sz w:val="24"/>
          <w:szCs w:val="24"/>
        </w:rPr>
      </w:pPr>
    </w:p>
    <w:p w14:paraId="6A7D1DB9" w14:textId="77777777" w:rsidR="008B0E88" w:rsidRPr="003C7CB8" w:rsidRDefault="008B0E88">
      <w:pPr>
        <w:ind w:firstLine="567"/>
        <w:jc w:val="both"/>
        <w:rPr>
          <w:strike/>
          <w:sz w:val="24"/>
          <w:szCs w:val="24"/>
        </w:rPr>
      </w:pPr>
      <w:r w:rsidRPr="003C7CB8">
        <w:rPr>
          <w:strike/>
          <w:sz w:val="24"/>
          <w:szCs w:val="24"/>
        </w:rPr>
        <w:t xml:space="preserve">§ 2º Para </w:t>
      </w:r>
      <w:proofErr w:type="gramStart"/>
      <w:r w:rsidRPr="003C7CB8">
        <w:rPr>
          <w:strike/>
          <w:sz w:val="24"/>
          <w:szCs w:val="24"/>
        </w:rPr>
        <w:t>cumprimento</w:t>
      </w:r>
      <w:proofErr w:type="gramEnd"/>
      <w:r w:rsidRPr="003C7CB8">
        <w:rPr>
          <w:strike/>
          <w:sz w:val="24"/>
          <w:szCs w:val="24"/>
        </w:rPr>
        <w:t xml:space="preserve"> ao </w:t>
      </w:r>
      <w:r w:rsidRPr="003C7CB8">
        <w:rPr>
          <w:i/>
          <w:iCs/>
          <w:strike/>
          <w:sz w:val="24"/>
          <w:szCs w:val="24"/>
        </w:rPr>
        <w:t>caput</w:t>
      </w:r>
      <w:r w:rsidRPr="003C7CB8">
        <w:rPr>
          <w:strike/>
          <w:sz w:val="24"/>
          <w:szCs w:val="24"/>
        </w:rPr>
        <w:t xml:space="preserve"> deste artigo entender-se-á como material médico-hospitalar os medicamentos, produtos de higiene, saneantes </w:t>
      </w:r>
      <w:proofErr w:type="spellStart"/>
      <w:r w:rsidRPr="003C7CB8">
        <w:rPr>
          <w:strike/>
          <w:sz w:val="24"/>
          <w:szCs w:val="24"/>
        </w:rPr>
        <w:t>domissanitários</w:t>
      </w:r>
      <w:proofErr w:type="spellEnd"/>
      <w:r w:rsidRPr="003C7CB8">
        <w:rPr>
          <w:strike/>
          <w:sz w:val="24"/>
          <w:szCs w:val="24"/>
        </w:rPr>
        <w:t>, alimentos, produtos para saúde e produtos destinados à prevenção, diagnóstico, tratamento ou reabilitação da saúde humana, individual ou coletiva.</w:t>
      </w:r>
    </w:p>
    <w:p w14:paraId="6A7D1DB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B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3º A importação de classes de produtos passíveis de registro, cadastro ou autorização de modelo na ANVISA, por interessado que não for detentor do documento de regularização do produto na ANVISA, deverá atender as disposições da Seção IV, do Capítulo I, do Título IV, deste Regulamento;</w:t>
      </w:r>
    </w:p>
    <w:p w14:paraId="6A7D1DB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BD" w14:textId="77777777" w:rsidR="008B0E88" w:rsidRPr="003C7CB8" w:rsidRDefault="008B0E88">
      <w:pPr>
        <w:ind w:firstLine="567"/>
        <w:jc w:val="both"/>
        <w:rPr>
          <w:strike/>
          <w:sz w:val="24"/>
          <w:szCs w:val="24"/>
        </w:rPr>
      </w:pPr>
      <w:r w:rsidRPr="003C7CB8">
        <w:rPr>
          <w:strike/>
          <w:sz w:val="24"/>
          <w:szCs w:val="24"/>
        </w:rPr>
        <w:t>Art.86. Fica o importador detentor do documento oficial emitido pela ANVISA, para atendimento ao disposto no §1º do artigo 152 do Decreto nº 91.030/85, ou instrumento legal que o venha substituir, em caso de reconhecimento da isenção de imposto de importação pelo órgão público competente, obrigado a atender, quando do uso ou exposição da mercadoria no território nacional, a finalidade declarada à ANVISA, quando do pleito do documento de que trata esta Seção.</w:t>
      </w:r>
    </w:p>
    <w:p w14:paraId="6A7D1DBE" w14:textId="77777777" w:rsidR="008B0E88" w:rsidRPr="003C7CB8" w:rsidRDefault="008B0E88">
      <w:pPr>
        <w:ind w:firstLine="567"/>
        <w:jc w:val="both"/>
        <w:rPr>
          <w:strike/>
          <w:sz w:val="24"/>
          <w:szCs w:val="24"/>
        </w:rPr>
      </w:pPr>
    </w:p>
    <w:p w14:paraId="6A7D1DBF" w14:textId="77777777" w:rsidR="008B0E88" w:rsidRPr="003C7CB8" w:rsidRDefault="008B0E88">
      <w:pPr>
        <w:pStyle w:val="Ttulo1"/>
        <w:ind w:firstLine="567"/>
        <w:rPr>
          <w:bCs w:val="0"/>
          <w:strike/>
        </w:rPr>
      </w:pPr>
      <w:r w:rsidRPr="003C7CB8">
        <w:rPr>
          <w:bCs w:val="0"/>
          <w:strike/>
        </w:rPr>
        <w:t>Seção X</w:t>
      </w:r>
    </w:p>
    <w:p w14:paraId="6A7D1DC0" w14:textId="77777777" w:rsidR="008B0E88" w:rsidRPr="003C7CB8" w:rsidRDefault="008B0E88">
      <w:pPr>
        <w:ind w:firstLine="567"/>
        <w:jc w:val="center"/>
        <w:rPr>
          <w:b/>
          <w:strike/>
          <w:sz w:val="24"/>
          <w:szCs w:val="24"/>
        </w:rPr>
      </w:pPr>
    </w:p>
    <w:p w14:paraId="6A7D1DC1" w14:textId="53A0A04D" w:rsidR="008B0E88" w:rsidRPr="003C7CB8" w:rsidRDefault="00FD4592">
      <w:pPr>
        <w:pStyle w:val="Corpodetexto2"/>
        <w:tabs>
          <w:tab w:val="clear" w:pos="9923"/>
        </w:tabs>
        <w:ind w:firstLine="567"/>
        <w:jc w:val="center"/>
        <w:rPr>
          <w:rFonts w:ascii="Times New Roman" w:hAnsi="Times New Roman" w:cs="Times New Roman"/>
          <w:b/>
          <w:strike/>
          <w:sz w:val="24"/>
          <w:szCs w:val="24"/>
        </w:rPr>
      </w:pPr>
      <w:r w:rsidRPr="003C7CB8">
        <w:rPr>
          <w:rFonts w:ascii="Times New Roman" w:hAnsi="Times New Roman" w:cs="Times New Roman"/>
          <w:b/>
          <w:strike/>
          <w:sz w:val="24"/>
          <w:szCs w:val="24"/>
        </w:rPr>
        <w:t>Órgãos e tecidos humanos, incluindo sangue de cordão umbilical, medula óssea ou sangue placentário para transplante.</w:t>
      </w:r>
    </w:p>
    <w:p w14:paraId="6A7D1DC2" w14:textId="77777777" w:rsidR="008B0E88" w:rsidRPr="003C7CB8" w:rsidRDefault="008B0E88">
      <w:pPr>
        <w:ind w:firstLine="567"/>
        <w:jc w:val="both"/>
        <w:rPr>
          <w:strike/>
          <w:sz w:val="24"/>
          <w:szCs w:val="24"/>
        </w:rPr>
      </w:pPr>
    </w:p>
    <w:p w14:paraId="6A7D1DC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Art.87. A importação de órgãos e tecidos humanos, incluindo sangue de cordão umbilical ou placentário e de medula óssea, destinada à transplante, deverá ser analisada e aprovada pelo órgão competente da ANVISA, em Brasília, previamente à sua autorização de embarque no exterior, a ser concedida pela autoridade sanitária em exercício, no local de desembaraço, mediante a apresentação das informações e documentação abaixo relacionadas:</w:t>
      </w:r>
    </w:p>
    <w:p w14:paraId="6A7D1DC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C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 Dados relacionados ao paciente:</w:t>
      </w:r>
    </w:p>
    <w:p w14:paraId="6A7D1DC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C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 identificação do paciente, nome, documento de identidade e CPF;</w:t>
      </w:r>
    </w:p>
    <w:p w14:paraId="6A7D1DC8" w14:textId="77777777" w:rsidR="008B0E88" w:rsidRPr="003C7CB8" w:rsidRDefault="008B0E88">
      <w:pPr>
        <w:ind w:firstLine="567"/>
        <w:jc w:val="both"/>
        <w:rPr>
          <w:strike/>
          <w:sz w:val="24"/>
          <w:szCs w:val="24"/>
        </w:rPr>
      </w:pPr>
      <w:r w:rsidRPr="003C7CB8">
        <w:rPr>
          <w:strike/>
          <w:sz w:val="24"/>
          <w:szCs w:val="24"/>
        </w:rPr>
        <w:lastRenderedPageBreak/>
        <w:t xml:space="preserve">b) laudo diagnóstico emitido por profissional da especialidade, credenciado perante o Sistema Nacional de Transplante (SNT), </w:t>
      </w:r>
    </w:p>
    <w:p w14:paraId="6A7D1DC9" w14:textId="77777777" w:rsidR="008B0E88" w:rsidRPr="003C7CB8" w:rsidRDefault="008B0E88">
      <w:pPr>
        <w:ind w:firstLine="567"/>
        <w:jc w:val="both"/>
        <w:rPr>
          <w:strike/>
          <w:sz w:val="24"/>
          <w:szCs w:val="24"/>
        </w:rPr>
      </w:pPr>
      <w:r w:rsidRPr="003C7CB8">
        <w:rPr>
          <w:strike/>
          <w:sz w:val="24"/>
          <w:szCs w:val="24"/>
        </w:rPr>
        <w:t>c)- documento comprobatório de ausência de órgão/tecido disponível no Brasil, aparentado ou não, emitido pelo órgão credenciado pelo SNT;</w:t>
      </w:r>
    </w:p>
    <w:p w14:paraId="6A7D1DCA" w14:textId="77777777" w:rsidR="008B0E88" w:rsidRPr="003C7CB8" w:rsidRDefault="008B0E88">
      <w:pPr>
        <w:ind w:firstLine="567"/>
        <w:jc w:val="both"/>
        <w:rPr>
          <w:strike/>
          <w:sz w:val="24"/>
          <w:szCs w:val="24"/>
        </w:rPr>
      </w:pPr>
    </w:p>
    <w:p w14:paraId="6A7D1DCB" w14:textId="77777777" w:rsidR="008B0E88" w:rsidRPr="003C7CB8" w:rsidRDefault="008B0E88">
      <w:pPr>
        <w:ind w:firstLine="567"/>
        <w:jc w:val="both"/>
        <w:rPr>
          <w:strike/>
          <w:sz w:val="24"/>
          <w:szCs w:val="24"/>
        </w:rPr>
      </w:pPr>
      <w:r w:rsidRPr="003C7CB8">
        <w:rPr>
          <w:strike/>
          <w:sz w:val="24"/>
          <w:szCs w:val="24"/>
        </w:rPr>
        <w:t>II- Dados relacionados ao material doado:</w:t>
      </w:r>
    </w:p>
    <w:p w14:paraId="6A7D1DCC" w14:textId="77777777" w:rsidR="008B0E88" w:rsidRPr="003C7CB8" w:rsidRDefault="008B0E88">
      <w:pPr>
        <w:ind w:firstLine="567"/>
        <w:jc w:val="both"/>
        <w:rPr>
          <w:strike/>
          <w:sz w:val="24"/>
          <w:szCs w:val="24"/>
        </w:rPr>
      </w:pPr>
    </w:p>
    <w:p w14:paraId="6A7D1DCD" w14:textId="77777777" w:rsidR="008B0E88" w:rsidRPr="003C7CB8" w:rsidRDefault="008B0E88">
      <w:pPr>
        <w:ind w:firstLine="567"/>
        <w:jc w:val="both"/>
        <w:rPr>
          <w:strike/>
          <w:sz w:val="24"/>
          <w:szCs w:val="24"/>
        </w:rPr>
      </w:pPr>
      <w:r w:rsidRPr="003C7CB8">
        <w:rPr>
          <w:strike/>
          <w:sz w:val="24"/>
          <w:szCs w:val="24"/>
        </w:rPr>
        <w:t>a) dados da instituição doadora;</w:t>
      </w:r>
    </w:p>
    <w:p w14:paraId="6A7D1DCE" w14:textId="77777777" w:rsidR="008B0E88" w:rsidRPr="003C7CB8" w:rsidRDefault="008B0E88">
      <w:pPr>
        <w:ind w:firstLine="567"/>
        <w:jc w:val="both"/>
        <w:rPr>
          <w:strike/>
          <w:sz w:val="24"/>
          <w:szCs w:val="24"/>
        </w:rPr>
      </w:pPr>
      <w:r w:rsidRPr="003C7CB8">
        <w:rPr>
          <w:strike/>
          <w:sz w:val="24"/>
          <w:szCs w:val="24"/>
        </w:rPr>
        <w:t xml:space="preserve">b) informações sobre os grupamentos </w:t>
      </w:r>
      <w:proofErr w:type="spellStart"/>
      <w:r w:rsidRPr="003C7CB8">
        <w:rPr>
          <w:strike/>
          <w:sz w:val="24"/>
          <w:szCs w:val="24"/>
        </w:rPr>
        <w:t>sangüíneos</w:t>
      </w:r>
      <w:proofErr w:type="spellEnd"/>
      <w:r w:rsidRPr="003C7CB8">
        <w:rPr>
          <w:strike/>
          <w:sz w:val="24"/>
          <w:szCs w:val="24"/>
        </w:rPr>
        <w:t xml:space="preserve"> A B/ O / RH, tipificação HLA, do doador;</w:t>
      </w:r>
    </w:p>
    <w:p w14:paraId="6A7D1DCF" w14:textId="77777777" w:rsidR="008B0E88" w:rsidRPr="003C7CB8" w:rsidRDefault="008B0E88">
      <w:pPr>
        <w:ind w:firstLine="567"/>
        <w:jc w:val="both"/>
        <w:rPr>
          <w:strike/>
          <w:sz w:val="24"/>
          <w:szCs w:val="24"/>
        </w:rPr>
      </w:pPr>
      <w:r w:rsidRPr="003C7CB8">
        <w:rPr>
          <w:strike/>
          <w:sz w:val="24"/>
          <w:szCs w:val="24"/>
        </w:rPr>
        <w:t>c) resultados de exames sorológicos do doador, para marcadores de doenças transmissíveis (HIV 1 e HIV 2, Sífilis, Hepatite B e C, HTLV I e II e outras que venham a ser exigidas em legislação pertinente</w:t>
      </w:r>
      <w:proofErr w:type="gramStart"/>
      <w:r w:rsidRPr="003C7CB8">
        <w:rPr>
          <w:strike/>
          <w:sz w:val="24"/>
          <w:szCs w:val="24"/>
        </w:rPr>
        <w:t>),;</w:t>
      </w:r>
      <w:proofErr w:type="gramEnd"/>
    </w:p>
    <w:p w14:paraId="6A7D1DD0" w14:textId="77777777" w:rsidR="008B0E88" w:rsidRPr="003C7CB8" w:rsidRDefault="008B0E88">
      <w:pPr>
        <w:ind w:firstLine="567"/>
        <w:jc w:val="both"/>
        <w:rPr>
          <w:strike/>
          <w:sz w:val="24"/>
          <w:szCs w:val="24"/>
        </w:rPr>
      </w:pPr>
      <w:r w:rsidRPr="003C7CB8">
        <w:rPr>
          <w:strike/>
          <w:sz w:val="24"/>
          <w:szCs w:val="24"/>
        </w:rPr>
        <w:t>d) Informações do material doado: data de coleta, tipo de processamento, condições de armazenagem, data de validade e recomendações complementares relacionadas à manutenção de sua qualidade);</w:t>
      </w:r>
    </w:p>
    <w:p w14:paraId="6A7D1DD1" w14:textId="77777777" w:rsidR="008B0E88" w:rsidRPr="003C7CB8" w:rsidRDefault="008B0E88">
      <w:pPr>
        <w:ind w:firstLine="567"/>
        <w:jc w:val="both"/>
        <w:rPr>
          <w:strike/>
          <w:sz w:val="24"/>
          <w:szCs w:val="24"/>
        </w:rPr>
      </w:pPr>
      <w:r w:rsidRPr="003C7CB8">
        <w:rPr>
          <w:strike/>
          <w:sz w:val="24"/>
          <w:szCs w:val="24"/>
        </w:rPr>
        <w:t>e) comprovante de inexistência de doenças hereditárias, no doador;</w:t>
      </w:r>
    </w:p>
    <w:p w14:paraId="6A7D1DD2" w14:textId="77777777" w:rsidR="008B0E88" w:rsidRPr="003C7CB8" w:rsidRDefault="008B0E88">
      <w:pPr>
        <w:ind w:firstLine="567"/>
        <w:jc w:val="both"/>
        <w:rPr>
          <w:strike/>
          <w:sz w:val="24"/>
          <w:szCs w:val="24"/>
        </w:rPr>
      </w:pPr>
      <w:r w:rsidRPr="003C7CB8">
        <w:rPr>
          <w:strike/>
          <w:sz w:val="24"/>
          <w:szCs w:val="24"/>
        </w:rPr>
        <w:t>f) dados da mãe e do recém-nato doador, no caso de importação de sangue de cordão umbilical e placentário;</w:t>
      </w:r>
    </w:p>
    <w:p w14:paraId="6A7D1DD3" w14:textId="77777777" w:rsidR="008B0E88" w:rsidRPr="003C7CB8" w:rsidRDefault="008B0E88">
      <w:pPr>
        <w:ind w:firstLine="567"/>
        <w:jc w:val="both"/>
        <w:rPr>
          <w:strike/>
          <w:sz w:val="24"/>
          <w:szCs w:val="24"/>
        </w:rPr>
      </w:pPr>
      <w:r w:rsidRPr="003C7CB8">
        <w:rPr>
          <w:strike/>
          <w:sz w:val="24"/>
          <w:szCs w:val="24"/>
        </w:rPr>
        <w:t>g) autorização, por escrito, do receptor para a realização do transplante, assinada e com firma reconhecida;</w:t>
      </w:r>
    </w:p>
    <w:p w14:paraId="6A7D1DD4" w14:textId="77777777" w:rsidR="008B0E88" w:rsidRPr="003C7CB8" w:rsidRDefault="008B0E88">
      <w:pPr>
        <w:ind w:firstLine="567"/>
        <w:jc w:val="both"/>
        <w:rPr>
          <w:strike/>
          <w:sz w:val="24"/>
          <w:szCs w:val="24"/>
        </w:rPr>
      </w:pPr>
      <w:r w:rsidRPr="003C7CB8">
        <w:rPr>
          <w:strike/>
          <w:sz w:val="24"/>
          <w:szCs w:val="24"/>
        </w:rPr>
        <w:t>h) autorização dos pais ou responsável legal, quando o receptor for menor ou mentalmente incapaz;</w:t>
      </w:r>
    </w:p>
    <w:p w14:paraId="6A7D1DD5" w14:textId="77777777" w:rsidR="008B0E88" w:rsidRPr="003C7CB8" w:rsidRDefault="008B0E88">
      <w:pPr>
        <w:ind w:firstLine="567"/>
        <w:jc w:val="both"/>
        <w:rPr>
          <w:strike/>
          <w:sz w:val="24"/>
          <w:szCs w:val="24"/>
        </w:rPr>
      </w:pPr>
      <w:r w:rsidRPr="003C7CB8">
        <w:rPr>
          <w:strike/>
          <w:sz w:val="24"/>
          <w:szCs w:val="24"/>
        </w:rPr>
        <w:t>i)país de procedência do material a ser transplantado;</w:t>
      </w:r>
    </w:p>
    <w:p w14:paraId="6A7D1DD6" w14:textId="77777777" w:rsidR="008B0E88" w:rsidRPr="003C7CB8" w:rsidRDefault="008B0E88">
      <w:pPr>
        <w:ind w:firstLine="567"/>
        <w:jc w:val="both"/>
        <w:rPr>
          <w:strike/>
          <w:sz w:val="24"/>
          <w:szCs w:val="24"/>
        </w:rPr>
      </w:pPr>
      <w:r w:rsidRPr="003C7CB8">
        <w:rPr>
          <w:strike/>
          <w:sz w:val="24"/>
          <w:szCs w:val="24"/>
        </w:rPr>
        <w:t>j) país de origem do material a ser transplantado.</w:t>
      </w:r>
    </w:p>
    <w:p w14:paraId="6A7D1DD7" w14:textId="77777777" w:rsidR="008B0E88" w:rsidRPr="003C7CB8" w:rsidRDefault="008B0E88">
      <w:pPr>
        <w:ind w:firstLine="567"/>
        <w:jc w:val="both"/>
        <w:rPr>
          <w:strike/>
          <w:sz w:val="24"/>
          <w:szCs w:val="24"/>
        </w:rPr>
      </w:pPr>
    </w:p>
    <w:p w14:paraId="6A7D1DD8" w14:textId="77777777" w:rsidR="008B0E88" w:rsidRPr="003C7CB8" w:rsidRDefault="008B0E88">
      <w:pPr>
        <w:ind w:firstLine="567"/>
        <w:jc w:val="both"/>
        <w:rPr>
          <w:strike/>
          <w:sz w:val="24"/>
          <w:szCs w:val="24"/>
        </w:rPr>
      </w:pPr>
      <w:r w:rsidRPr="003C7CB8">
        <w:rPr>
          <w:strike/>
          <w:sz w:val="24"/>
          <w:szCs w:val="24"/>
        </w:rPr>
        <w:t>§1º. Os órgãos e tecidos de que trata este artigo deverão, quando da chegada ao território nacional, apresentar-se com embalagem externa onde deverão estar inscritas informações sobre o tipo de material biológico importado (especificar órgão ou tecido) e o nome do destinatário.</w:t>
      </w:r>
    </w:p>
    <w:p w14:paraId="6A7D1DD9" w14:textId="77777777" w:rsidR="008B0E88" w:rsidRPr="003C7CB8" w:rsidRDefault="008B0E88">
      <w:pPr>
        <w:ind w:firstLine="567"/>
        <w:jc w:val="both"/>
        <w:rPr>
          <w:strike/>
          <w:sz w:val="24"/>
          <w:szCs w:val="24"/>
        </w:rPr>
      </w:pPr>
    </w:p>
    <w:p w14:paraId="6A7D1DDA" w14:textId="77777777" w:rsidR="008B0E88" w:rsidRPr="003C7CB8" w:rsidRDefault="008B0E88">
      <w:pPr>
        <w:ind w:firstLine="567"/>
        <w:jc w:val="both"/>
        <w:rPr>
          <w:strike/>
          <w:sz w:val="24"/>
          <w:szCs w:val="24"/>
        </w:rPr>
      </w:pPr>
      <w:r w:rsidRPr="003C7CB8">
        <w:rPr>
          <w:strike/>
          <w:sz w:val="24"/>
          <w:szCs w:val="24"/>
        </w:rPr>
        <w:t>§2º O deferimento do licenciamento de importação e a liberação sanitária dar-se-ão pela autoridade sanitária em exercício, no local de desembaraço da mercadoria,</w:t>
      </w:r>
    </w:p>
    <w:p w14:paraId="6A7D1DDB" w14:textId="77777777" w:rsidR="008B0E88" w:rsidRPr="003C7CB8" w:rsidRDefault="008B0E88">
      <w:pPr>
        <w:ind w:firstLine="567"/>
        <w:jc w:val="both"/>
        <w:rPr>
          <w:strike/>
          <w:sz w:val="24"/>
          <w:szCs w:val="24"/>
        </w:rPr>
      </w:pPr>
    </w:p>
    <w:p w14:paraId="6A7D1DDC"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§3º Excetuam-se da autorização e das exigências documentais de que trata este artigo as importações de córneas e de cabelo humano, destinadas à confecção de perucas e apliques, desprovido de bulbo capilar.</w:t>
      </w:r>
    </w:p>
    <w:p w14:paraId="6A7D1DDD"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DE"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§4º Inclui-se ao disposto neste artigo a importação de sangue/concentrado de hemácias, não- disponível em território nacional, após busca nos serviços de hemoterapia brasileiros, para atendimento de pacientes com fenótipos raros, devidamente testados para os marcadores previstos na legislação vigente e respeitados os acordos internacionais vigentes.</w:t>
      </w:r>
    </w:p>
    <w:p w14:paraId="6A7D1DDF"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E0"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Art.88 A importação de córnea está dispensada da autorização de embarque no exterior, pela área técnica competente da ANVISA, em Brasília.</w:t>
      </w:r>
    </w:p>
    <w:p w14:paraId="6A7D1DE1"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E2"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Art.89. A liberação sanitária da importação de córneas para atendimento de paciente inscrito na lista da Central de Notificação, Captação e Distribuição de Órgãos (CNCDO), do Sistema Nacional de Transplantes (SNT), deverá ser precedida de autorização da CNCDO da unidade federada de destino, onde deverão constar as seguintes informações:</w:t>
      </w:r>
    </w:p>
    <w:p w14:paraId="6A7D1DE3"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E4"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nome</w:t>
      </w:r>
      <w:proofErr w:type="gramEnd"/>
      <w:r w:rsidRPr="003C7CB8">
        <w:rPr>
          <w:rFonts w:ascii="Times New Roman" w:hAnsi="Times New Roman" w:cs="Times New Roman"/>
          <w:strike/>
          <w:sz w:val="24"/>
          <w:szCs w:val="24"/>
        </w:rPr>
        <w:t xml:space="preserve"> da empresa aérea transportadora, o número do </w:t>
      </w:r>
      <w:proofErr w:type="spellStart"/>
      <w:r w:rsidRPr="003C7CB8">
        <w:rPr>
          <w:rFonts w:ascii="Times New Roman" w:hAnsi="Times New Roman" w:cs="Times New Roman"/>
          <w:strike/>
          <w:sz w:val="24"/>
          <w:szCs w:val="24"/>
        </w:rPr>
        <w:t>vôo</w:t>
      </w:r>
      <w:proofErr w:type="spellEnd"/>
      <w:r w:rsidRPr="003C7CB8">
        <w:rPr>
          <w:rFonts w:ascii="Times New Roman" w:hAnsi="Times New Roman" w:cs="Times New Roman"/>
          <w:strike/>
          <w:sz w:val="24"/>
          <w:szCs w:val="24"/>
        </w:rPr>
        <w:t xml:space="preserve"> e a data e o horário previsto de sua chegada;</w:t>
      </w:r>
    </w:p>
    <w:p w14:paraId="6A7D1DE5"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  nome do paciente e seu número de inscrição na fila de espera da CNCDO Estadual;</w:t>
      </w:r>
    </w:p>
    <w:p w14:paraId="6A7D1DE6"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III-  nome do médico e a instituição responsável pelo transplante, cadastrados, </w:t>
      </w:r>
      <w:proofErr w:type="gramStart"/>
      <w:r w:rsidRPr="003C7CB8">
        <w:rPr>
          <w:rFonts w:ascii="Times New Roman" w:hAnsi="Times New Roman" w:cs="Times New Roman"/>
          <w:strike/>
          <w:sz w:val="24"/>
          <w:szCs w:val="24"/>
        </w:rPr>
        <w:t>respectivamente ,</w:t>
      </w:r>
      <w:proofErr w:type="gramEnd"/>
      <w:r w:rsidRPr="003C7CB8">
        <w:rPr>
          <w:rFonts w:ascii="Times New Roman" w:hAnsi="Times New Roman" w:cs="Times New Roman"/>
          <w:strike/>
          <w:sz w:val="24"/>
          <w:szCs w:val="24"/>
        </w:rPr>
        <w:t xml:space="preserve"> no SNT;</w:t>
      </w:r>
    </w:p>
    <w:p w14:paraId="6A7D1DE7"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identificação e endereço</w:t>
      </w:r>
      <w:proofErr w:type="gramEnd"/>
      <w:r w:rsidRPr="003C7CB8">
        <w:rPr>
          <w:rFonts w:ascii="Times New Roman" w:hAnsi="Times New Roman" w:cs="Times New Roman"/>
          <w:strike/>
          <w:sz w:val="24"/>
          <w:szCs w:val="24"/>
        </w:rPr>
        <w:t xml:space="preserve"> completo da instituição responsável pela coleta, tratamento e expedição da córnea;</w:t>
      </w:r>
    </w:p>
    <w:p w14:paraId="6A7D1DE8"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país</w:t>
      </w:r>
      <w:proofErr w:type="gramEnd"/>
      <w:r w:rsidRPr="003C7CB8">
        <w:rPr>
          <w:strike/>
          <w:sz w:val="24"/>
          <w:szCs w:val="24"/>
        </w:rPr>
        <w:t xml:space="preserve"> de procedência da córnea;</w:t>
      </w:r>
    </w:p>
    <w:p w14:paraId="6A7D1DE9"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VI-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origem da córnea.</w:t>
      </w:r>
    </w:p>
    <w:p w14:paraId="6A7D1DEA"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E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§1º. O importador de córneas deverá apresentar às autoridades sanitárias da ANVISA em exercício, no ponto de entrada, no território nacional e no local de destino, os exames sorológicos para marcadores de doenças transmissíveis (HIV 1, HIV 2, Hepatites B e C e Sífilis), realizados no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origem, relacionados ao material biológico procedente do exterior.</w:t>
      </w:r>
    </w:p>
    <w:p w14:paraId="6A7D1DEC"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E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A Coordenação de Portos, Aeroportos e Fronteiras deverá em conjunto com a CNCDO da unidade federada de destino do órgão, definir estratégia local, para garantir a agilidade na liberação sanitária das córneas e o atendimento ao disposto na legislação sanitária pertinente.</w:t>
      </w:r>
    </w:p>
    <w:p w14:paraId="6A7D1DE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E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§3º Ficará definida como faixa de temperatura ideal do ambiente interno de acondicionamento de córneas humanas a de 4º C a 6º C.</w:t>
      </w:r>
    </w:p>
    <w:p w14:paraId="6A7D1DF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F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§4º Ficará definido, como prazo de validade máximo tolerável para córneas humanas importadas o de quinze (15) dias após a data de sua retirada, desde que observadas as condições ambientais exigidas para a sua manutenção e conservação;</w:t>
      </w:r>
    </w:p>
    <w:p w14:paraId="6A7D1DF2"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DF3" w14:textId="77777777" w:rsidR="008B0E88" w:rsidRPr="003C7CB8" w:rsidRDefault="008B0E88">
      <w:pPr>
        <w:pStyle w:val="Rodap"/>
        <w:tabs>
          <w:tab w:val="clear" w:pos="4419"/>
          <w:tab w:val="clear" w:pos="8838"/>
        </w:tabs>
        <w:ind w:firstLine="567"/>
        <w:jc w:val="both"/>
        <w:rPr>
          <w:strike/>
        </w:rPr>
      </w:pPr>
      <w:r w:rsidRPr="003C7CB8">
        <w:rPr>
          <w:strike/>
        </w:rPr>
        <w:t>Art.90. A importação de cabelos humanos, desprovidos de bulbo capilar, destinados à confecção de perucas e apliques, dar-se-á por registro do licenciamento de importação, no SISCOMEX, e em conformidade com o Anexo I, deste Regulamento, devendo a mercadoria apresentar-se com embalagem íntegra, em cujo rótulo estejam presentes informações referentes a tratamentos de esterilização ou desinfecção e desinfestação.</w:t>
      </w:r>
    </w:p>
    <w:p w14:paraId="6A7D1DF4" w14:textId="77777777" w:rsidR="008B0E88" w:rsidRPr="003C7CB8" w:rsidRDefault="008B0E88">
      <w:pPr>
        <w:pStyle w:val="Rodap"/>
        <w:tabs>
          <w:tab w:val="clear" w:pos="4419"/>
          <w:tab w:val="clear" w:pos="8838"/>
        </w:tabs>
        <w:ind w:firstLine="567"/>
        <w:jc w:val="both"/>
        <w:rPr>
          <w:strike/>
        </w:rPr>
      </w:pPr>
    </w:p>
    <w:p w14:paraId="6A7D1DF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Art.91. A importação de órgãos e tecidos humanos de que tratam os artigos 87, 89 e 90 deve submeter-se à fiscalização sanitária obrigatória no ponto de sua entrada, no território nacional e no local de destino.</w:t>
      </w:r>
    </w:p>
    <w:p w14:paraId="6A7D1DF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DF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Art.92. O deferimento e a liberação sanitária da importação de mercadoria dar-se-ão após o atendimento das exigências constantes desta seção e dos padrões de embalagem, transporte e armazenagem, constantes das legislações sanitárias pertinentes.</w:t>
      </w:r>
    </w:p>
    <w:p w14:paraId="6A7D1DF8" w14:textId="77777777" w:rsidR="008B0E88" w:rsidRPr="003C7CB8" w:rsidRDefault="008B0E88">
      <w:pPr>
        <w:ind w:firstLine="567"/>
        <w:rPr>
          <w:strike/>
          <w:sz w:val="24"/>
          <w:szCs w:val="24"/>
        </w:rPr>
      </w:pPr>
    </w:p>
    <w:p w14:paraId="6A7D1DF9" w14:textId="77777777" w:rsidR="008B0E88" w:rsidRPr="003C7CB8" w:rsidRDefault="008B0E88">
      <w:pPr>
        <w:ind w:firstLine="567"/>
        <w:rPr>
          <w:strike/>
          <w:sz w:val="24"/>
          <w:szCs w:val="24"/>
        </w:rPr>
      </w:pPr>
      <w:r w:rsidRPr="003C7CB8">
        <w:rPr>
          <w:strike/>
          <w:sz w:val="24"/>
          <w:szCs w:val="24"/>
        </w:rPr>
        <w:lastRenderedPageBreak/>
        <w:t>Art.93. A importação de órgãos e tecidos humanos não deve ser exposta a raios X.</w:t>
      </w:r>
    </w:p>
    <w:p w14:paraId="6A7D1DFA" w14:textId="77777777" w:rsidR="008B0E88" w:rsidRPr="003C7CB8" w:rsidRDefault="008B0E88">
      <w:pPr>
        <w:ind w:firstLine="567"/>
        <w:rPr>
          <w:strike/>
          <w:sz w:val="24"/>
          <w:szCs w:val="24"/>
        </w:rPr>
      </w:pPr>
    </w:p>
    <w:p w14:paraId="6A7D1DF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Art.94. A importação de óvulo e esperma humanos, deverá atender as exigências sanitárias dispostas em Regulamento próprio.</w:t>
      </w:r>
    </w:p>
    <w:p w14:paraId="6A7D1DFC" w14:textId="77777777" w:rsidR="008B0E88" w:rsidRPr="003C7CB8" w:rsidRDefault="008B0E88">
      <w:pPr>
        <w:pStyle w:val="Corpodetexto2"/>
        <w:tabs>
          <w:tab w:val="clear" w:pos="9923"/>
          <w:tab w:val="left" w:pos="10206"/>
        </w:tabs>
        <w:ind w:firstLine="567"/>
        <w:jc w:val="left"/>
        <w:rPr>
          <w:rFonts w:ascii="Times New Roman" w:hAnsi="Times New Roman" w:cs="Times New Roman"/>
          <w:strike/>
          <w:sz w:val="24"/>
          <w:szCs w:val="24"/>
        </w:rPr>
      </w:pPr>
    </w:p>
    <w:p w14:paraId="6A7D1DFD" w14:textId="77777777" w:rsidR="008B0E88" w:rsidRPr="003C7CB8" w:rsidRDefault="008B0E88" w:rsidP="00DD03F8">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Seção XI</w:t>
      </w:r>
    </w:p>
    <w:p w14:paraId="6A7D1DFE" w14:textId="77777777" w:rsidR="008B0E88" w:rsidRPr="003C7CB8" w:rsidRDefault="008B0E88" w:rsidP="00DD03F8">
      <w:pPr>
        <w:pStyle w:val="Corpodetexto2"/>
        <w:tabs>
          <w:tab w:val="clear" w:pos="9923"/>
          <w:tab w:val="left" w:pos="10206"/>
        </w:tabs>
        <w:jc w:val="center"/>
        <w:rPr>
          <w:rFonts w:ascii="Times New Roman" w:hAnsi="Times New Roman" w:cs="Times New Roman"/>
          <w:b/>
          <w:strike/>
          <w:sz w:val="24"/>
          <w:szCs w:val="24"/>
        </w:rPr>
      </w:pPr>
    </w:p>
    <w:p w14:paraId="6A7D1DFF" w14:textId="20777C16" w:rsidR="008B0E88" w:rsidRPr="003C7CB8" w:rsidRDefault="006170DA" w:rsidP="00DD03F8">
      <w:pPr>
        <w:pStyle w:val="Corpodetexto2"/>
        <w:tabs>
          <w:tab w:val="clear" w:pos="9923"/>
          <w:tab w:val="left" w:pos="10206"/>
        </w:tabs>
        <w:jc w:val="center"/>
        <w:rPr>
          <w:rFonts w:ascii="Times New Roman" w:hAnsi="Times New Roman" w:cs="Times New Roman"/>
          <w:b/>
          <w:strike/>
          <w:sz w:val="24"/>
          <w:szCs w:val="24"/>
        </w:rPr>
      </w:pPr>
      <w:r>
        <w:rPr>
          <w:rFonts w:ascii="Times New Roman" w:hAnsi="Times New Roman" w:cs="Times New Roman"/>
          <w:b/>
          <w:strike/>
          <w:sz w:val="24"/>
          <w:szCs w:val="24"/>
        </w:rPr>
        <w:t>A</w:t>
      </w:r>
      <w:r w:rsidRPr="003C7CB8">
        <w:rPr>
          <w:rFonts w:ascii="Times New Roman" w:hAnsi="Times New Roman" w:cs="Times New Roman"/>
          <w:b/>
          <w:strike/>
          <w:sz w:val="24"/>
          <w:szCs w:val="24"/>
        </w:rPr>
        <w:t>mostras biológicas humanas para fins de diagnóstico laboratorial clínico</w:t>
      </w:r>
    </w:p>
    <w:p w14:paraId="6A7D1E0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0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Art.95. A importação de material de natureza biológica humana, destinada a diagnóstico laboratorial, dar-se-á exclusivamente por meio do registro do licenciamento de importação, no SISCOMEX, e submeter-se, previamente ao seu desembaraço no território nacional, à fiscalização sanitária pela autoridade sanitária em exercício, no local de seu desembaraço, no território nacional.</w:t>
      </w:r>
    </w:p>
    <w:p w14:paraId="6A7D1E02"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0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Em atendimento ao disposto neste artigo, o importador deverá pleitear a fiscalização e liberação da mercadoria à autoridade sanitária, por meio de da petição de que trata o artigo 2º deste Regulamento, acompanhada de documento firmado pelo representante legal da empresa importadora onde devem constar as seguintes informações:</w:t>
      </w:r>
    </w:p>
    <w:p w14:paraId="6A7D1E0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0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nome e endereço</w:t>
      </w:r>
      <w:proofErr w:type="gramEnd"/>
      <w:r w:rsidRPr="003C7CB8">
        <w:rPr>
          <w:rFonts w:ascii="Times New Roman" w:hAnsi="Times New Roman" w:cs="Times New Roman"/>
          <w:strike/>
          <w:sz w:val="24"/>
          <w:szCs w:val="24"/>
        </w:rPr>
        <w:t xml:space="preserve"> completo da instituição remetente;</w:t>
      </w:r>
    </w:p>
    <w:p w14:paraId="6A7D1E0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país</w:t>
      </w:r>
      <w:proofErr w:type="gramEnd"/>
      <w:r w:rsidRPr="003C7CB8">
        <w:rPr>
          <w:rFonts w:ascii="Times New Roman" w:hAnsi="Times New Roman" w:cs="Times New Roman"/>
          <w:strike/>
          <w:sz w:val="24"/>
          <w:szCs w:val="24"/>
        </w:rPr>
        <w:t xml:space="preserve"> de origem da amostra;</w:t>
      </w:r>
    </w:p>
    <w:p w14:paraId="6A7D1E0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país de procedência da amostra;</w:t>
      </w:r>
    </w:p>
    <w:p w14:paraId="6A7D1E0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nome e endereço</w:t>
      </w:r>
      <w:proofErr w:type="gramEnd"/>
      <w:r w:rsidRPr="003C7CB8">
        <w:rPr>
          <w:rFonts w:ascii="Times New Roman" w:hAnsi="Times New Roman" w:cs="Times New Roman"/>
          <w:strike/>
          <w:sz w:val="24"/>
          <w:szCs w:val="24"/>
        </w:rPr>
        <w:t xml:space="preserve"> completo da instituição destinatária;</w:t>
      </w:r>
    </w:p>
    <w:p w14:paraId="6A7D1E0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 </w:t>
      </w:r>
      <w:proofErr w:type="gramStart"/>
      <w:r w:rsidRPr="003C7CB8">
        <w:rPr>
          <w:rFonts w:ascii="Times New Roman" w:hAnsi="Times New Roman" w:cs="Times New Roman"/>
          <w:strike/>
          <w:sz w:val="24"/>
          <w:szCs w:val="24"/>
        </w:rPr>
        <w:t>nome e endereço</w:t>
      </w:r>
      <w:proofErr w:type="gramEnd"/>
      <w:r w:rsidRPr="003C7CB8">
        <w:rPr>
          <w:rFonts w:ascii="Times New Roman" w:hAnsi="Times New Roman" w:cs="Times New Roman"/>
          <w:strike/>
          <w:sz w:val="24"/>
          <w:szCs w:val="24"/>
        </w:rPr>
        <w:t xml:space="preserve"> completo da instituição que realizará a análise laboratorial;</w:t>
      </w:r>
    </w:p>
    <w:p w14:paraId="6A7D1E0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VI- </w:t>
      </w:r>
      <w:proofErr w:type="gramStart"/>
      <w:r w:rsidRPr="003C7CB8">
        <w:rPr>
          <w:rFonts w:ascii="Times New Roman" w:hAnsi="Times New Roman" w:cs="Times New Roman"/>
          <w:strike/>
          <w:sz w:val="24"/>
          <w:szCs w:val="24"/>
        </w:rPr>
        <w:t>nome</w:t>
      </w:r>
      <w:proofErr w:type="gramEnd"/>
      <w:r w:rsidRPr="003C7CB8">
        <w:rPr>
          <w:rFonts w:ascii="Times New Roman" w:hAnsi="Times New Roman" w:cs="Times New Roman"/>
          <w:strike/>
          <w:sz w:val="24"/>
          <w:szCs w:val="24"/>
        </w:rPr>
        <w:t xml:space="preserve"> e respectivo registro no conselho de classe do responsável técnico da instituição que realizará a análise laboratorial;</w:t>
      </w:r>
    </w:p>
    <w:p w14:paraId="6A7D1E0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VII- licença sanitária ou documento correspondente válido, expedida pela autoridade sanitária competente do Estado, Município ou do Distrito Federal, onde se encontrar instalado o laboratório analista, quando for o caso;</w:t>
      </w:r>
    </w:p>
    <w:p w14:paraId="6A7D1E0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VIII- identificação do material biológico importado;</w:t>
      </w:r>
    </w:p>
    <w:p w14:paraId="6A7D1E0D"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IX- </w:t>
      </w:r>
      <w:proofErr w:type="gramStart"/>
      <w:r w:rsidRPr="003C7CB8">
        <w:rPr>
          <w:rFonts w:ascii="Times New Roman" w:hAnsi="Times New Roman" w:cs="Times New Roman"/>
          <w:strike/>
          <w:sz w:val="24"/>
          <w:szCs w:val="24"/>
        </w:rPr>
        <w:t>especificação</w:t>
      </w:r>
      <w:proofErr w:type="gramEnd"/>
      <w:r w:rsidRPr="003C7CB8">
        <w:rPr>
          <w:rFonts w:ascii="Times New Roman" w:hAnsi="Times New Roman" w:cs="Times New Roman"/>
          <w:strike/>
          <w:sz w:val="24"/>
          <w:szCs w:val="24"/>
        </w:rPr>
        <w:t xml:space="preserve"> o(s) tipo(s) de análise(s), para cada amostra biológica importada. </w:t>
      </w:r>
    </w:p>
    <w:p w14:paraId="6A7D1E0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0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Art.96. A importação de mercadorias de que trata esta Seção deverá ser submetida à fiscalização sanitária obrigatória, e seu deferimento e liberação sanitária dar-se-ão após o atendimento aos padrões de embalagem, transporte e armazenagem, integrantes das legislações sanitárias pertinentes.</w:t>
      </w:r>
    </w:p>
    <w:p w14:paraId="6A7D1E1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1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Art.97. A importação de amostras biológicas humanas, destinadas a diagnóstico laboratorial, por meio de pessoa física, residente em áreas geográficas de países que fazem fronteira com o território nacional, vizinhos de municípios brasileiros, deverá ocorrer mediante a apresentação de receituário médico, indicando o tipo de exame a ser realizado à autoridade sanitária em exercício, no posto de fronteira.</w:t>
      </w:r>
    </w:p>
    <w:p w14:paraId="6A7D1E12"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1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Parágrafo único. As amostras de que tratam este artigo deverão apresentar-se acondicionadas em embalagens apropriadas. </w:t>
      </w:r>
    </w:p>
    <w:p w14:paraId="6A7D1E1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15" w14:textId="77777777" w:rsidR="008B0E88" w:rsidRPr="003C7CB8" w:rsidRDefault="008B0E88" w:rsidP="00A373FA">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lastRenderedPageBreak/>
        <w:t>Seção XII</w:t>
      </w:r>
    </w:p>
    <w:p w14:paraId="6A7D1E16" w14:textId="77777777" w:rsidR="008B0E88" w:rsidRPr="003C7CB8" w:rsidRDefault="008B0E88" w:rsidP="00A373FA">
      <w:pPr>
        <w:pStyle w:val="Corpodetexto2"/>
        <w:tabs>
          <w:tab w:val="clear" w:pos="9923"/>
          <w:tab w:val="left" w:pos="10206"/>
        </w:tabs>
        <w:jc w:val="center"/>
        <w:rPr>
          <w:rFonts w:ascii="Times New Roman" w:hAnsi="Times New Roman" w:cs="Times New Roman"/>
          <w:b/>
          <w:strike/>
          <w:sz w:val="24"/>
          <w:szCs w:val="24"/>
        </w:rPr>
      </w:pPr>
    </w:p>
    <w:p w14:paraId="6A7D1E17" w14:textId="0A2153CA" w:rsidR="008B0E88" w:rsidRPr="003C7CB8" w:rsidRDefault="000A23C1" w:rsidP="00A373FA">
      <w:pPr>
        <w:pStyle w:val="Corpodetexto2"/>
        <w:tabs>
          <w:tab w:val="clear" w:pos="9923"/>
          <w:tab w:val="left" w:pos="3914"/>
          <w:tab w:val="left" w:pos="10206"/>
        </w:tabs>
        <w:jc w:val="center"/>
        <w:rPr>
          <w:rFonts w:ascii="Times New Roman" w:hAnsi="Times New Roman" w:cs="Times New Roman"/>
          <w:b/>
          <w:strike/>
          <w:sz w:val="24"/>
          <w:szCs w:val="24"/>
        </w:rPr>
      </w:pPr>
      <w:r>
        <w:rPr>
          <w:rFonts w:ascii="Times New Roman" w:hAnsi="Times New Roman" w:cs="Times New Roman"/>
          <w:b/>
          <w:strike/>
          <w:sz w:val="24"/>
          <w:szCs w:val="24"/>
        </w:rPr>
        <w:t>I</w:t>
      </w:r>
      <w:r w:rsidRPr="003C7CB8">
        <w:rPr>
          <w:rFonts w:ascii="Times New Roman" w:hAnsi="Times New Roman" w:cs="Times New Roman"/>
          <w:b/>
          <w:strike/>
          <w:sz w:val="24"/>
          <w:szCs w:val="24"/>
        </w:rPr>
        <w:t>mportação de mercadorias pertencentes às classes de medicamentos, produtos para saúde e produtos para diagnósticos destinados a hospitais e estabelecimentos de assistência à saúde</w:t>
      </w:r>
      <w:r w:rsidR="008B0E88" w:rsidRPr="003C7CB8">
        <w:rPr>
          <w:rFonts w:ascii="Times New Roman" w:hAnsi="Times New Roman" w:cs="Times New Roman"/>
          <w:b/>
          <w:strike/>
          <w:sz w:val="24"/>
          <w:szCs w:val="24"/>
        </w:rPr>
        <w:t xml:space="preserve"> </w:t>
      </w:r>
    </w:p>
    <w:p w14:paraId="6A7D1E18"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19"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Art.98. O hospital e estabelecimento de assistência à saúde, importadores de produtos acabados de que trata esta Seção, para fins de diagnósticos e terapêuticos, deverá, previamente ao embarque da mercadoria no exterior, submeter o registro do licenciamento de importação, no SISCOMEX, à autoridade sanitária em exercício, no local de desembaraço da mercadoria, no território nacional, mediante a apresentação à autoridade sanitária, de pleito de fiscalização e liberação sanitária da importação, por meio da petição de que trata do artigo 2º deste Regulamento.</w:t>
      </w:r>
    </w:p>
    <w:p w14:paraId="6A7D1E1A"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1B"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Fica proibida revenda ou comércio das mercadorias de que trata este artigo.</w:t>
      </w:r>
    </w:p>
    <w:p w14:paraId="6A7D1E1C"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1D"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As mercadorias de que trata este artigo, no momento da chegada no território nacional, deverão estar regularizadas na ANVISA.</w:t>
      </w:r>
    </w:p>
    <w:p w14:paraId="6A7D1E1E"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1F"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§3º. A importação de classes ou categorias de produtos passíveis de registro, cadastro ou autorização de modelo na ANVISA, por interessado que não for detentor do documento de regularização perante a ANVISA, deve atender as disposições da Seção IV, Capítulo I, Título IV deste Regulamento.</w:t>
      </w:r>
    </w:p>
    <w:p w14:paraId="6A7D1E20"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21"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§4º. A empresa importadora dos produtos de que trata esta Seção deve ser detentora de licença de funcionamento (alvará), ou documento correspondente válido, emitida pelos órgãos de vigilância sanitária do Estado, do Município ou do Distrito Federal.</w:t>
      </w:r>
    </w:p>
    <w:p w14:paraId="6A7D1E22"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p>
    <w:p w14:paraId="6A7D1E23"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Art.99. O hospital e o estabelecimento de assistência à saúde de que trata esta Seção, importadores direto de produto acabado, estarão dispensados da apresentação de autorização de funcionamento da ANVISA, para a atividade de importar mercadorias pertencentes às classes de medicamentos, produtos para saúde e produtos para diagnósticos</w:t>
      </w:r>
    </w:p>
    <w:p w14:paraId="6A7D1E2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2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Parágrafo único. O hospital e o estabelecimento de saúde de que trata este artigo, importadores direto de medicamento que contenha(m) substância(s) integrante(s) das listagens da Portaria SVS/MS nº 344/98 e suas alterações, estão obrigados da apresentação de autorização especial de funcionamento da ANVISA, para a atividade de importar. </w:t>
      </w:r>
    </w:p>
    <w:p w14:paraId="6A7D1E26" w14:textId="77777777" w:rsidR="008B0E88" w:rsidRPr="003C7CB8" w:rsidRDefault="008B0E88">
      <w:pPr>
        <w:tabs>
          <w:tab w:val="left" w:pos="9923"/>
        </w:tabs>
        <w:ind w:firstLine="567"/>
        <w:jc w:val="center"/>
        <w:rPr>
          <w:strike/>
          <w:sz w:val="24"/>
          <w:szCs w:val="24"/>
        </w:rPr>
      </w:pPr>
    </w:p>
    <w:p w14:paraId="6A7D1E27" w14:textId="77777777" w:rsidR="008B0E88" w:rsidRPr="003C7CB8" w:rsidRDefault="008B0E88" w:rsidP="00DD03F8">
      <w:pPr>
        <w:tabs>
          <w:tab w:val="left" w:pos="9923"/>
        </w:tabs>
        <w:jc w:val="center"/>
        <w:rPr>
          <w:b/>
          <w:strike/>
          <w:sz w:val="24"/>
          <w:szCs w:val="24"/>
        </w:rPr>
      </w:pPr>
      <w:r w:rsidRPr="003C7CB8">
        <w:rPr>
          <w:b/>
          <w:strike/>
          <w:sz w:val="24"/>
          <w:szCs w:val="24"/>
        </w:rPr>
        <w:t>TÍTULO V</w:t>
      </w:r>
    </w:p>
    <w:p w14:paraId="6A7D1E28" w14:textId="77777777" w:rsidR="008B0E88" w:rsidRPr="003C7CB8" w:rsidRDefault="008B0E88" w:rsidP="00DD03F8">
      <w:pPr>
        <w:tabs>
          <w:tab w:val="left" w:pos="9923"/>
        </w:tabs>
        <w:jc w:val="center"/>
        <w:rPr>
          <w:b/>
          <w:strike/>
          <w:sz w:val="24"/>
          <w:szCs w:val="24"/>
        </w:rPr>
      </w:pPr>
    </w:p>
    <w:p w14:paraId="6A7D1E29" w14:textId="77777777" w:rsidR="008B0E88" w:rsidRPr="003C7CB8" w:rsidRDefault="008B0E88" w:rsidP="00DD03F8">
      <w:pPr>
        <w:tabs>
          <w:tab w:val="left" w:pos="9923"/>
        </w:tabs>
        <w:jc w:val="center"/>
        <w:rPr>
          <w:b/>
          <w:strike/>
          <w:sz w:val="24"/>
          <w:szCs w:val="24"/>
        </w:rPr>
      </w:pPr>
      <w:r w:rsidRPr="003C7CB8">
        <w:rPr>
          <w:b/>
          <w:strike/>
          <w:sz w:val="24"/>
          <w:szCs w:val="24"/>
        </w:rPr>
        <w:t>TRANSPORTE DE MERCADORIAS IMPORTADAS</w:t>
      </w:r>
    </w:p>
    <w:p w14:paraId="6A7D1E2A" w14:textId="77777777" w:rsidR="008B0E88" w:rsidRPr="003C7CB8" w:rsidRDefault="008B0E88" w:rsidP="00DD03F8">
      <w:pPr>
        <w:tabs>
          <w:tab w:val="left" w:pos="9923"/>
        </w:tabs>
        <w:jc w:val="center"/>
        <w:rPr>
          <w:b/>
          <w:strike/>
          <w:sz w:val="24"/>
          <w:szCs w:val="24"/>
        </w:rPr>
      </w:pPr>
    </w:p>
    <w:p w14:paraId="6A7D1E2B" w14:textId="77777777" w:rsidR="008B0E88" w:rsidRPr="003C7CB8" w:rsidRDefault="008B0E88" w:rsidP="00DD03F8">
      <w:pPr>
        <w:pStyle w:val="Ttulo5"/>
        <w:tabs>
          <w:tab w:val="left" w:pos="9923"/>
        </w:tabs>
        <w:rPr>
          <w:bCs w:val="0"/>
          <w:strike/>
          <w:sz w:val="24"/>
          <w:szCs w:val="24"/>
        </w:rPr>
      </w:pPr>
      <w:r w:rsidRPr="003C7CB8">
        <w:rPr>
          <w:bCs w:val="0"/>
          <w:strike/>
          <w:sz w:val="24"/>
          <w:szCs w:val="24"/>
        </w:rPr>
        <w:t>CAPÍTULO I</w:t>
      </w:r>
    </w:p>
    <w:p w14:paraId="6A7D1E2C" w14:textId="77777777" w:rsidR="008B0E88" w:rsidRPr="003C7CB8" w:rsidRDefault="008B0E88" w:rsidP="00DD03F8">
      <w:pPr>
        <w:tabs>
          <w:tab w:val="left" w:pos="9923"/>
        </w:tabs>
        <w:jc w:val="center"/>
        <w:rPr>
          <w:b/>
          <w:strike/>
          <w:sz w:val="24"/>
          <w:szCs w:val="24"/>
        </w:rPr>
      </w:pPr>
    </w:p>
    <w:p w14:paraId="6A7D1E2D" w14:textId="77777777" w:rsidR="008B0E88" w:rsidRPr="003C7CB8" w:rsidRDefault="008B0E88" w:rsidP="00DD03F8">
      <w:pPr>
        <w:tabs>
          <w:tab w:val="left" w:pos="9923"/>
        </w:tabs>
        <w:jc w:val="center"/>
        <w:rPr>
          <w:b/>
          <w:strike/>
          <w:sz w:val="24"/>
          <w:szCs w:val="24"/>
        </w:rPr>
      </w:pPr>
      <w:r w:rsidRPr="003C7CB8">
        <w:rPr>
          <w:b/>
          <w:strike/>
          <w:sz w:val="24"/>
          <w:szCs w:val="24"/>
        </w:rPr>
        <w:t xml:space="preserve"> DISPOSIÇÕES GERAIS</w:t>
      </w:r>
    </w:p>
    <w:p w14:paraId="6A7D1E2E" w14:textId="77777777" w:rsidR="008B0E88" w:rsidRPr="003C7CB8" w:rsidRDefault="008B0E88">
      <w:pPr>
        <w:tabs>
          <w:tab w:val="left" w:pos="9923"/>
        </w:tabs>
        <w:ind w:firstLine="567"/>
        <w:jc w:val="both"/>
        <w:rPr>
          <w:strike/>
          <w:sz w:val="24"/>
          <w:szCs w:val="24"/>
        </w:rPr>
      </w:pPr>
    </w:p>
    <w:p w14:paraId="6A7D1E2F" w14:textId="77777777" w:rsidR="008B0E88" w:rsidRPr="003C7CB8" w:rsidRDefault="008B0E88">
      <w:pPr>
        <w:tabs>
          <w:tab w:val="left" w:pos="9923"/>
        </w:tabs>
        <w:ind w:firstLine="567"/>
        <w:jc w:val="both"/>
        <w:rPr>
          <w:strike/>
          <w:sz w:val="24"/>
          <w:szCs w:val="24"/>
        </w:rPr>
      </w:pPr>
      <w:r w:rsidRPr="003C7CB8">
        <w:rPr>
          <w:strike/>
          <w:sz w:val="24"/>
          <w:szCs w:val="24"/>
        </w:rPr>
        <w:lastRenderedPageBreak/>
        <w:t>Art.100. O transporte de mercadoria importada sob vigilância sanitária deve ocorrer em condições ambientais favoráveis à manutenção de sua integridade e qualidade, definidas pelo seu fabricante.</w:t>
      </w:r>
    </w:p>
    <w:p w14:paraId="6A7D1E30" w14:textId="77777777" w:rsidR="008B0E88" w:rsidRPr="003C7CB8" w:rsidRDefault="008B0E88">
      <w:pPr>
        <w:tabs>
          <w:tab w:val="left" w:pos="9923"/>
        </w:tabs>
        <w:ind w:firstLine="567"/>
        <w:jc w:val="both"/>
        <w:rPr>
          <w:strike/>
          <w:sz w:val="24"/>
          <w:szCs w:val="24"/>
        </w:rPr>
      </w:pPr>
    </w:p>
    <w:p w14:paraId="6A7D1E31" w14:textId="77777777" w:rsidR="008B0E88" w:rsidRPr="003C7CB8" w:rsidRDefault="008B0E88">
      <w:pPr>
        <w:tabs>
          <w:tab w:val="left" w:pos="9923"/>
        </w:tabs>
        <w:ind w:firstLine="567"/>
        <w:jc w:val="both"/>
        <w:rPr>
          <w:strike/>
          <w:sz w:val="24"/>
          <w:szCs w:val="24"/>
        </w:rPr>
      </w:pPr>
      <w:r w:rsidRPr="003C7CB8">
        <w:rPr>
          <w:strike/>
          <w:sz w:val="24"/>
          <w:szCs w:val="24"/>
        </w:rPr>
        <w:t>Parágrafo único. O transporte de mercadorias a base de substâncias constantes das Listas da Portaria nº 344/98, e de suas atualizações, após o desembaraço aduaneiro, deverá ser realizado por pessoa jurídica devidamente regularizada na ANVISA, para tal finalidade.</w:t>
      </w:r>
    </w:p>
    <w:p w14:paraId="6A7D1E32" w14:textId="77777777" w:rsidR="008B0E88" w:rsidRPr="003C7CB8" w:rsidRDefault="008B0E88">
      <w:pPr>
        <w:tabs>
          <w:tab w:val="left" w:pos="9923"/>
        </w:tabs>
        <w:ind w:firstLine="567"/>
        <w:jc w:val="both"/>
        <w:rPr>
          <w:strike/>
          <w:sz w:val="24"/>
          <w:szCs w:val="24"/>
        </w:rPr>
      </w:pPr>
    </w:p>
    <w:p w14:paraId="6A7D1E33"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Art.101. No documento Conhecimento de Embarque, deverão estar disponibilizadas à autoridade sanitária competente em exercício, no local de desembaraço da mercadoria, no território nacional, além das informações já previstas no Conhecimento de Embarque, as relacionadas com as condições ambientais especiais para armazenagem (temperatura, umidade, luminosidade e outros), quando couber.</w:t>
      </w:r>
    </w:p>
    <w:p w14:paraId="6A7D1E34" w14:textId="77777777" w:rsidR="008B0E88" w:rsidRPr="003C7CB8" w:rsidRDefault="008B0E88">
      <w:pPr>
        <w:tabs>
          <w:tab w:val="left" w:pos="9923"/>
        </w:tabs>
        <w:ind w:firstLine="567"/>
        <w:jc w:val="both"/>
        <w:rPr>
          <w:strike/>
          <w:sz w:val="24"/>
          <w:szCs w:val="24"/>
        </w:rPr>
      </w:pPr>
    </w:p>
    <w:p w14:paraId="6A7D1E35"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As informações prestadas pelo importador no documento de que trata este artigo deverão corresponder, exatamente, às constatadas no desenvolvimento da fiscalização sanitária da mercadoria importada.</w:t>
      </w:r>
    </w:p>
    <w:p w14:paraId="6A7D1E36" w14:textId="77777777" w:rsidR="008B0E88" w:rsidRPr="003C7CB8" w:rsidRDefault="008B0E88">
      <w:pPr>
        <w:tabs>
          <w:tab w:val="left" w:pos="9923"/>
        </w:tabs>
        <w:ind w:firstLine="567"/>
        <w:jc w:val="both"/>
        <w:rPr>
          <w:strike/>
          <w:sz w:val="24"/>
          <w:szCs w:val="24"/>
        </w:rPr>
      </w:pPr>
    </w:p>
    <w:p w14:paraId="6A7D1E37" w14:textId="0411DBAE" w:rsidR="008B0E88" w:rsidRPr="003C7CB8" w:rsidRDefault="0079128D" w:rsidP="00DD03F8">
      <w:pPr>
        <w:jc w:val="center"/>
        <w:rPr>
          <w:b/>
          <w:strike/>
          <w:sz w:val="24"/>
          <w:szCs w:val="24"/>
        </w:rPr>
      </w:pPr>
      <w:r w:rsidRPr="003C7CB8">
        <w:rPr>
          <w:b/>
          <w:strike/>
          <w:sz w:val="24"/>
          <w:szCs w:val="24"/>
        </w:rPr>
        <w:t>CAPÍTULO II</w:t>
      </w:r>
    </w:p>
    <w:p w14:paraId="6A7D1E38" w14:textId="77777777" w:rsidR="008B0E88" w:rsidRPr="003C7CB8" w:rsidRDefault="008B0E88" w:rsidP="00DD03F8">
      <w:pPr>
        <w:jc w:val="center"/>
        <w:rPr>
          <w:b/>
          <w:strike/>
          <w:sz w:val="24"/>
          <w:szCs w:val="24"/>
        </w:rPr>
      </w:pPr>
    </w:p>
    <w:p w14:paraId="6A7D1E39" w14:textId="77777777" w:rsidR="008B0E88" w:rsidRPr="003C7CB8" w:rsidRDefault="008B0E88" w:rsidP="00DD03F8">
      <w:pPr>
        <w:pStyle w:val="Ttulo6"/>
        <w:jc w:val="center"/>
        <w:rPr>
          <w:rFonts w:ascii="Times New Roman" w:hAnsi="Times New Roman" w:cs="Times New Roman"/>
          <w:b w:val="0"/>
          <w:bCs w:val="0"/>
          <w:strike/>
          <w:color w:val="auto"/>
          <w:sz w:val="24"/>
          <w:szCs w:val="24"/>
        </w:rPr>
      </w:pPr>
      <w:r w:rsidRPr="003C7CB8">
        <w:rPr>
          <w:rFonts w:ascii="Times New Roman" w:hAnsi="Times New Roman" w:cs="Times New Roman"/>
          <w:bCs w:val="0"/>
          <w:strike/>
          <w:color w:val="auto"/>
          <w:sz w:val="24"/>
          <w:szCs w:val="24"/>
        </w:rPr>
        <w:t>MANIFESTO DE CARGA</w:t>
      </w:r>
    </w:p>
    <w:p w14:paraId="6A7D1E3A" w14:textId="77777777" w:rsidR="008B0E88" w:rsidRPr="003C7CB8" w:rsidRDefault="008B0E88">
      <w:pPr>
        <w:ind w:firstLine="567"/>
        <w:jc w:val="both"/>
        <w:rPr>
          <w:strike/>
          <w:sz w:val="24"/>
          <w:szCs w:val="24"/>
        </w:rPr>
      </w:pPr>
    </w:p>
    <w:p w14:paraId="6A7D1E3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Art.102. A empresa transportadora responsável pelo transporte aquático ou aéreo internacional de mercadorias de que trata este Regulamento, quando solicitado pela autoridade sanitária da ANVISA, deverá apresentar a cópia do manifesto de carga transportada, desembarcada ou com desembarque previsto em portos ou aeroportos instalados no território nacional.</w:t>
      </w:r>
    </w:p>
    <w:p w14:paraId="6A7D1E3C" w14:textId="77777777" w:rsidR="008B0E88" w:rsidRPr="003C7CB8" w:rsidRDefault="008B0E88">
      <w:pPr>
        <w:ind w:firstLine="567"/>
        <w:jc w:val="both"/>
        <w:rPr>
          <w:strike/>
          <w:sz w:val="24"/>
          <w:szCs w:val="24"/>
        </w:rPr>
      </w:pPr>
    </w:p>
    <w:p w14:paraId="6A7D1E3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Art.103. A empresa transportadora responsável pelo transporte terrestre internacional de mercadorias de que trata este Regulamento, em caso de trânsito por estação aduaneira de fronteira, quando solicitado, deverá apresentar à autoridade sanitária da ANVISA em exercício, no local, o Manifesto Internacional de Cargas/ Despacho de Trânsito Aduaneiro – MIC/DTA.</w:t>
      </w:r>
    </w:p>
    <w:p w14:paraId="6A7D1E3E" w14:textId="77777777" w:rsidR="008B0E88" w:rsidRPr="003C7CB8" w:rsidRDefault="008B0E88">
      <w:pPr>
        <w:tabs>
          <w:tab w:val="left" w:pos="9923"/>
        </w:tabs>
        <w:ind w:firstLine="567"/>
        <w:rPr>
          <w:strike/>
          <w:sz w:val="24"/>
          <w:szCs w:val="24"/>
        </w:rPr>
      </w:pPr>
    </w:p>
    <w:p w14:paraId="7EEC7E6A" w14:textId="77777777" w:rsidR="002F580C" w:rsidRDefault="002F580C">
      <w:pPr>
        <w:spacing w:after="200" w:line="276" w:lineRule="auto"/>
        <w:rPr>
          <w:b/>
          <w:strike/>
          <w:sz w:val="24"/>
          <w:szCs w:val="24"/>
        </w:rPr>
      </w:pPr>
      <w:r>
        <w:rPr>
          <w:b/>
          <w:strike/>
          <w:sz w:val="24"/>
          <w:szCs w:val="24"/>
        </w:rPr>
        <w:br w:type="page"/>
      </w:r>
    </w:p>
    <w:p w14:paraId="6A7D1E3F" w14:textId="7C2A542F" w:rsidR="008B0E88" w:rsidRPr="003C7CB8" w:rsidRDefault="008B0E88" w:rsidP="00A373FA">
      <w:pPr>
        <w:tabs>
          <w:tab w:val="left" w:pos="9923"/>
        </w:tabs>
        <w:jc w:val="center"/>
        <w:rPr>
          <w:b/>
          <w:strike/>
          <w:sz w:val="24"/>
          <w:szCs w:val="24"/>
        </w:rPr>
      </w:pPr>
      <w:r w:rsidRPr="003C7CB8">
        <w:rPr>
          <w:b/>
          <w:strike/>
          <w:sz w:val="24"/>
          <w:szCs w:val="24"/>
        </w:rPr>
        <w:lastRenderedPageBreak/>
        <w:t xml:space="preserve">CAPÍTULO III </w:t>
      </w:r>
    </w:p>
    <w:p w14:paraId="6A7D1E40" w14:textId="77777777" w:rsidR="008B0E88" w:rsidRPr="003C7CB8" w:rsidRDefault="008B0E88" w:rsidP="00A373FA">
      <w:pPr>
        <w:tabs>
          <w:tab w:val="left" w:pos="9923"/>
        </w:tabs>
        <w:jc w:val="center"/>
        <w:rPr>
          <w:b/>
          <w:strike/>
          <w:sz w:val="24"/>
          <w:szCs w:val="24"/>
        </w:rPr>
      </w:pPr>
    </w:p>
    <w:p w14:paraId="6A7D1E41" w14:textId="77777777" w:rsidR="008B0E88" w:rsidRPr="003C7CB8" w:rsidRDefault="008B0E88" w:rsidP="00A373FA">
      <w:pPr>
        <w:tabs>
          <w:tab w:val="left" w:pos="9923"/>
        </w:tabs>
        <w:jc w:val="center"/>
        <w:rPr>
          <w:b/>
          <w:strike/>
          <w:sz w:val="24"/>
          <w:szCs w:val="24"/>
        </w:rPr>
      </w:pPr>
      <w:r w:rsidRPr="003C7CB8">
        <w:rPr>
          <w:b/>
          <w:strike/>
          <w:sz w:val="24"/>
          <w:szCs w:val="24"/>
        </w:rPr>
        <w:t>MOVIMENTAÇÃO DE MERCADORIAS IMPORTADAS OU NACIONAIS EM ÁREAS DE ESTACIONAMENTO E PÁTIOS DE MANOBRAS DE MEIOS DE TRANSPORTES E DE ÁREAS EXTERNAS OU PERIFÉRICAS DE ESTABELECIMENTOS QUE OPEREM A ATIVIDADE DE ARMAZENAGEM DE MERCADORIAS</w:t>
      </w:r>
    </w:p>
    <w:p w14:paraId="6A7D1E42" w14:textId="77777777" w:rsidR="008B0E88" w:rsidRPr="003C7CB8" w:rsidRDefault="008B0E88">
      <w:pPr>
        <w:tabs>
          <w:tab w:val="left" w:pos="9923"/>
        </w:tabs>
        <w:ind w:firstLine="567"/>
        <w:jc w:val="both"/>
        <w:rPr>
          <w:strike/>
          <w:sz w:val="24"/>
          <w:szCs w:val="24"/>
        </w:rPr>
      </w:pPr>
    </w:p>
    <w:p w14:paraId="6A7D1E43" w14:textId="77777777" w:rsidR="008B0E88" w:rsidRPr="003C7CB8" w:rsidRDefault="008B0E88">
      <w:pPr>
        <w:tabs>
          <w:tab w:val="left" w:pos="9923"/>
        </w:tabs>
        <w:ind w:firstLine="567"/>
        <w:jc w:val="both"/>
        <w:rPr>
          <w:strike/>
          <w:sz w:val="24"/>
          <w:szCs w:val="24"/>
        </w:rPr>
      </w:pPr>
      <w:r w:rsidRPr="003C7CB8">
        <w:rPr>
          <w:strike/>
          <w:sz w:val="24"/>
          <w:szCs w:val="24"/>
        </w:rPr>
        <w:t>Art.104. As operações de movimentação de mercadorias, sob vigilância sanitária, com destaque para o desembarque internacional, o embarque para trânsito no território nacional e a armazenagem em áreas de estacionamento, pátios de manobras de meios de transportes e áreas externas ou periféricas de estabelecimentos alfandegados ou não, deverão ocorrer de modo a evitar acidentes, atender as especificações indicadas pelo fabricante para a manutenção da integridade do produto, matéria-prima ou insumo (temperaturas de acondicionamento e de armazenagem, níveis de umidade tolerados, sensibilidade à luminosidade, e outros) e manter-se segregadas de cargas incompatíveis.</w:t>
      </w:r>
    </w:p>
    <w:p w14:paraId="6A7D1E44" w14:textId="77777777" w:rsidR="008B0E88" w:rsidRPr="003C7CB8" w:rsidRDefault="008B0E88">
      <w:pPr>
        <w:tabs>
          <w:tab w:val="left" w:pos="9923"/>
        </w:tabs>
        <w:ind w:firstLine="567"/>
        <w:jc w:val="both"/>
        <w:rPr>
          <w:strike/>
          <w:sz w:val="24"/>
          <w:szCs w:val="24"/>
        </w:rPr>
      </w:pPr>
    </w:p>
    <w:p w14:paraId="6A7D1E45"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§1º. Incluem-se em especial às disposições deste artigo as mercadorias importadas, destinadas a regime de trânsito aduaneiro com Manifesto Internacional de Cargas/Despacho de Trânsito Aduaneiro – MIC/DTA; Despacho de Trânsito Aduaneiro – DTA; e Despacho de Trânsito Aduaneiro Simplificado - DTA-S.</w:t>
      </w:r>
    </w:p>
    <w:p w14:paraId="6A7D1E46" w14:textId="77777777" w:rsidR="008B0E88" w:rsidRPr="003C7CB8" w:rsidRDefault="008B0E88">
      <w:pPr>
        <w:tabs>
          <w:tab w:val="left" w:pos="9923"/>
        </w:tabs>
        <w:ind w:firstLine="567"/>
        <w:jc w:val="both"/>
        <w:rPr>
          <w:strike/>
          <w:sz w:val="24"/>
          <w:szCs w:val="24"/>
        </w:rPr>
      </w:pPr>
    </w:p>
    <w:p w14:paraId="6A7D1E47" w14:textId="77777777" w:rsidR="008B0E88" w:rsidRPr="003C7CB8" w:rsidRDefault="008B0E88">
      <w:pPr>
        <w:tabs>
          <w:tab w:val="left" w:pos="9923"/>
        </w:tabs>
        <w:ind w:firstLine="567"/>
        <w:jc w:val="both"/>
        <w:rPr>
          <w:strike/>
          <w:sz w:val="24"/>
          <w:szCs w:val="24"/>
        </w:rPr>
      </w:pPr>
      <w:r w:rsidRPr="003C7CB8">
        <w:rPr>
          <w:strike/>
          <w:sz w:val="24"/>
          <w:szCs w:val="24"/>
        </w:rPr>
        <w:t>§2º. Caberá ao importador da mercadoria de que trata este artigo a responsabilidade pelo atendimento das especificações indicadas pelo fabricante, tendo em vista a garantia da manutenção da integridade da mercadoria.</w:t>
      </w:r>
    </w:p>
    <w:p w14:paraId="6A7D1E48" w14:textId="77777777" w:rsidR="008B0E88" w:rsidRPr="003C7CB8" w:rsidRDefault="008B0E88">
      <w:pPr>
        <w:tabs>
          <w:tab w:val="left" w:pos="9923"/>
        </w:tabs>
        <w:ind w:firstLine="567"/>
        <w:jc w:val="both"/>
        <w:rPr>
          <w:strike/>
          <w:sz w:val="24"/>
          <w:szCs w:val="24"/>
        </w:rPr>
      </w:pPr>
    </w:p>
    <w:p w14:paraId="6A7D1E49" w14:textId="77777777" w:rsidR="008B0E88" w:rsidRPr="003C7CB8" w:rsidRDefault="008B0E88" w:rsidP="00A373FA">
      <w:pPr>
        <w:tabs>
          <w:tab w:val="left" w:pos="9923"/>
        </w:tabs>
        <w:jc w:val="center"/>
        <w:rPr>
          <w:b/>
          <w:strike/>
          <w:sz w:val="24"/>
          <w:szCs w:val="24"/>
        </w:rPr>
      </w:pPr>
      <w:r w:rsidRPr="003C7CB8">
        <w:rPr>
          <w:b/>
          <w:strike/>
          <w:sz w:val="24"/>
          <w:szCs w:val="24"/>
        </w:rPr>
        <w:t>TÍTULO VI</w:t>
      </w:r>
    </w:p>
    <w:p w14:paraId="6A7D1E4A" w14:textId="77777777" w:rsidR="008B0E88" w:rsidRPr="003C7CB8" w:rsidRDefault="008B0E88" w:rsidP="00A373FA">
      <w:pPr>
        <w:tabs>
          <w:tab w:val="left" w:pos="9923"/>
        </w:tabs>
        <w:jc w:val="center"/>
        <w:rPr>
          <w:b/>
          <w:strike/>
          <w:sz w:val="24"/>
          <w:szCs w:val="24"/>
        </w:rPr>
      </w:pPr>
    </w:p>
    <w:p w14:paraId="6A7D1E4B" w14:textId="77777777" w:rsidR="008B0E88" w:rsidRPr="003C7CB8" w:rsidRDefault="008B0E88" w:rsidP="00A373FA">
      <w:pPr>
        <w:pStyle w:val="Ttulo8"/>
        <w:rPr>
          <w:rFonts w:ascii="Times New Roman" w:hAnsi="Times New Roman" w:cs="Times New Roman"/>
          <w:bCs w:val="0"/>
          <w:strike/>
          <w:color w:val="auto"/>
          <w:sz w:val="24"/>
          <w:szCs w:val="24"/>
        </w:rPr>
      </w:pPr>
      <w:r w:rsidRPr="003C7CB8">
        <w:rPr>
          <w:rFonts w:ascii="Times New Roman" w:hAnsi="Times New Roman" w:cs="Times New Roman"/>
          <w:bCs w:val="0"/>
          <w:strike/>
          <w:color w:val="auto"/>
          <w:sz w:val="24"/>
          <w:szCs w:val="24"/>
        </w:rPr>
        <w:t>EMPRESAS ENVOLVIDAS COM A IMPORTAÇÃO DE MERCADORIAS SOB VIGILÂNCIA SANITÁRIA</w:t>
      </w:r>
    </w:p>
    <w:p w14:paraId="6A7D1E4C" w14:textId="77777777" w:rsidR="008B0E88" w:rsidRPr="003C7CB8" w:rsidRDefault="008B0E88">
      <w:pPr>
        <w:ind w:firstLine="567"/>
        <w:rPr>
          <w:strike/>
          <w:sz w:val="24"/>
          <w:szCs w:val="24"/>
        </w:rPr>
      </w:pPr>
    </w:p>
    <w:p w14:paraId="6A7D1E4D" w14:textId="77777777" w:rsidR="008B0E88" w:rsidRPr="003C7CB8" w:rsidRDefault="008B0E88">
      <w:pPr>
        <w:tabs>
          <w:tab w:val="left" w:pos="9923"/>
        </w:tabs>
        <w:ind w:firstLine="567"/>
        <w:jc w:val="both"/>
        <w:rPr>
          <w:strike/>
          <w:sz w:val="24"/>
          <w:szCs w:val="24"/>
        </w:rPr>
      </w:pPr>
      <w:r w:rsidRPr="003C7CB8">
        <w:rPr>
          <w:strike/>
          <w:sz w:val="24"/>
          <w:szCs w:val="24"/>
        </w:rPr>
        <w:t>Art.105. A empresa importadora de alimentos que exercer a atividade de armazenagem, quando da chegada da mercadoria ao território nacional, deverá apresentar à autoridade sanitária em exercício, no local de desembaraço, a licença sanitária (alvará), ou documento correspondente válido, relativo à atividade de armazenar alimentos, expedido pela autoridade sanitária competente do Estado, Município ou do Distrito Federal.</w:t>
      </w:r>
    </w:p>
    <w:p w14:paraId="6A7D1E4E" w14:textId="77777777" w:rsidR="008B0E88" w:rsidRPr="003C7CB8" w:rsidRDefault="008B0E88">
      <w:pPr>
        <w:pStyle w:val="Corpodetexto2"/>
        <w:ind w:firstLine="567"/>
        <w:rPr>
          <w:rFonts w:ascii="Times New Roman" w:hAnsi="Times New Roman" w:cs="Times New Roman"/>
          <w:strike/>
          <w:sz w:val="24"/>
          <w:szCs w:val="24"/>
        </w:rPr>
      </w:pPr>
    </w:p>
    <w:p w14:paraId="6A7D1E4F"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O importador, ou o representante do fabricante de alimentos importados, não-detentor de licença sanitária (alvará), ou documento correspondente para a atividade de armazenar alimentos, deverá apresentar à autoridade sanitária em exercício, no local de desembaraço da mercadoria, a(s) licença(s) sanitária(s) (alvará), ou documento(s) correspondente(s) válido(s), relativas à atividade de armazenar alimentos, expedida(s) pela autoridade sanitária competente do Estado, Estado, Município ou do Distrito Federal, relacionadas ao local, ou locais, onde ocorrerá a armazenagem do alimento importado.</w:t>
      </w:r>
    </w:p>
    <w:p w14:paraId="6A7D1E50" w14:textId="77777777" w:rsidR="008B0E88" w:rsidRPr="003C7CB8" w:rsidRDefault="008B0E88">
      <w:pPr>
        <w:tabs>
          <w:tab w:val="left" w:pos="9923"/>
        </w:tabs>
        <w:ind w:firstLine="567"/>
        <w:jc w:val="both"/>
        <w:rPr>
          <w:strike/>
          <w:sz w:val="24"/>
          <w:szCs w:val="24"/>
        </w:rPr>
      </w:pPr>
    </w:p>
    <w:p w14:paraId="6A7D1E51"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Art.106. A empresa importadora de produtos acabados, pertencentes às classes de medicamentos, produtos para diagnóstico, produtos para saúde,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xml:space="preserve">, perfumes, cosméticos e </w:t>
      </w:r>
      <w:r w:rsidRPr="003C7CB8">
        <w:rPr>
          <w:rFonts w:ascii="Times New Roman" w:hAnsi="Times New Roman" w:cs="Times New Roman"/>
          <w:strike/>
          <w:sz w:val="24"/>
          <w:szCs w:val="24"/>
        </w:rPr>
        <w:lastRenderedPageBreak/>
        <w:t>produtos de higiene, quando solicitado, deverá informar à autoridade sanitária da ANVISA o(s) número(s), no que couber, da autorização de funcionamento ou autorização especial de funcionamento ou autorização especial para fins de ensino e pesquisa, emitidas pela ANVISA, válidas para a atividade de importar.</w:t>
      </w:r>
    </w:p>
    <w:p w14:paraId="6A7D1E52" w14:textId="77777777" w:rsidR="008B0E88" w:rsidRPr="003C7CB8" w:rsidRDefault="008B0E88">
      <w:pPr>
        <w:pStyle w:val="Corpodetexto2"/>
        <w:ind w:firstLine="567"/>
        <w:rPr>
          <w:rFonts w:ascii="Times New Roman" w:hAnsi="Times New Roman" w:cs="Times New Roman"/>
          <w:strike/>
          <w:sz w:val="24"/>
          <w:szCs w:val="24"/>
        </w:rPr>
      </w:pPr>
    </w:p>
    <w:p w14:paraId="6A7D1E53"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Art.107. A empresa importadora de produtos </w:t>
      </w:r>
      <w:proofErr w:type="spellStart"/>
      <w:r w:rsidRPr="003C7CB8">
        <w:rPr>
          <w:rFonts w:ascii="Times New Roman" w:hAnsi="Times New Roman" w:cs="Times New Roman"/>
          <w:strike/>
          <w:sz w:val="24"/>
          <w:szCs w:val="24"/>
        </w:rPr>
        <w:t>semi-elaborados</w:t>
      </w:r>
      <w:proofErr w:type="spellEnd"/>
      <w:r w:rsidRPr="003C7CB8">
        <w:rPr>
          <w:rFonts w:ascii="Times New Roman" w:hAnsi="Times New Roman" w:cs="Times New Roman"/>
          <w:strike/>
          <w:sz w:val="24"/>
          <w:szCs w:val="24"/>
        </w:rPr>
        <w:t xml:space="preserve"> ou a granel, pertencentes às classes de medicamentos, produtos para diagnóstico, produtos para saúde, saneantes </w:t>
      </w:r>
      <w:proofErr w:type="spellStart"/>
      <w:r w:rsidRPr="003C7CB8">
        <w:rPr>
          <w:rFonts w:ascii="Times New Roman" w:hAnsi="Times New Roman" w:cs="Times New Roman"/>
          <w:strike/>
          <w:sz w:val="24"/>
          <w:szCs w:val="24"/>
        </w:rPr>
        <w:t>domissanitários</w:t>
      </w:r>
      <w:proofErr w:type="spellEnd"/>
      <w:r w:rsidRPr="003C7CB8">
        <w:rPr>
          <w:rFonts w:ascii="Times New Roman" w:hAnsi="Times New Roman" w:cs="Times New Roman"/>
          <w:strike/>
          <w:sz w:val="24"/>
          <w:szCs w:val="24"/>
        </w:rPr>
        <w:t>, perfumes, cosméticos e produtos de higiene, quando solicitado, deve informar à autoridade sanitária da ANVISA, o(s) número(s), no que couber, da(s) autorização de funcionamento ou autorização especial de funcionamento ou autorização especial para fins de ensino e pesquisa válidas, para as atividades pertinentes.</w:t>
      </w:r>
    </w:p>
    <w:p w14:paraId="6A7D1E54" w14:textId="77777777" w:rsidR="008B0E88" w:rsidRPr="003C7CB8" w:rsidRDefault="008B0E88">
      <w:pPr>
        <w:pStyle w:val="Corpodetexto2"/>
        <w:ind w:firstLine="567"/>
        <w:rPr>
          <w:rFonts w:ascii="Times New Roman" w:hAnsi="Times New Roman" w:cs="Times New Roman"/>
          <w:strike/>
          <w:sz w:val="24"/>
          <w:szCs w:val="24"/>
        </w:rPr>
      </w:pPr>
    </w:p>
    <w:p w14:paraId="6A7D1E5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Art.108. É vedada a importação de matérias-primas e insumos farmacêuticos, destinados à fabricação de produtos pertencentes às classes de medicamentos, por empresa não-detentora de autorização de funcionamento ou autorização especial de funcionamento ou autorização especial para fins de ensino e pesquisa, emitidas pela ANVISA, válidas para a atividade de importar.</w:t>
      </w:r>
    </w:p>
    <w:p w14:paraId="6A7D1E5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5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Art.109. A pessoa jurídica integrante da administração pública ou por ela instituída está desobrigada das exigências relacionadas à autorização de funcionamento para as atividades de que tratam os artigos 106, 107 e 108 deste Regulamento.</w:t>
      </w:r>
    </w:p>
    <w:p w14:paraId="6A7D1E5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5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Parágrafo único. A pessoa jurídica integrante da administração pública ou por ela instituída, quando exercer atividade que envolva substância(s) ou medicamento(s) sujeitos a controle da Portaria SVS/MS nº 344/98 e de </w:t>
      </w:r>
      <w:proofErr w:type="gramStart"/>
      <w:r w:rsidRPr="003C7CB8">
        <w:rPr>
          <w:rFonts w:ascii="Times New Roman" w:hAnsi="Times New Roman" w:cs="Times New Roman"/>
          <w:strike/>
          <w:sz w:val="24"/>
          <w:szCs w:val="24"/>
        </w:rPr>
        <w:t>sua atualizações</w:t>
      </w:r>
      <w:proofErr w:type="gramEnd"/>
      <w:r w:rsidRPr="003C7CB8">
        <w:rPr>
          <w:rFonts w:ascii="Times New Roman" w:hAnsi="Times New Roman" w:cs="Times New Roman"/>
          <w:strike/>
          <w:sz w:val="24"/>
          <w:szCs w:val="24"/>
        </w:rPr>
        <w:t>, deverá possuir autorização especial de funcionamento ou autorização especial para fins de ensino e pesquisa, emitidas pela ANVISA.</w:t>
      </w:r>
    </w:p>
    <w:p w14:paraId="6A7D1E5A" w14:textId="77777777" w:rsidR="008B0E88" w:rsidRPr="003C7CB8" w:rsidRDefault="008B0E88">
      <w:pPr>
        <w:pStyle w:val="Textoembloco"/>
        <w:tabs>
          <w:tab w:val="clear" w:pos="9923"/>
          <w:tab w:val="left" w:pos="10206"/>
        </w:tabs>
        <w:ind w:left="0" w:right="0" w:firstLine="567"/>
        <w:rPr>
          <w:strike/>
        </w:rPr>
      </w:pPr>
    </w:p>
    <w:p w14:paraId="6A7D1E5B" w14:textId="68C5C11E" w:rsidR="008B0E88" w:rsidRDefault="008B0E88" w:rsidP="00A373FA">
      <w:pPr>
        <w:pStyle w:val="Ttulo1"/>
        <w:tabs>
          <w:tab w:val="left" w:pos="3914"/>
        </w:tabs>
        <w:rPr>
          <w:bCs w:val="0"/>
          <w:strike/>
        </w:rPr>
      </w:pPr>
      <w:r w:rsidRPr="003C7CB8">
        <w:rPr>
          <w:bCs w:val="0"/>
          <w:strike/>
        </w:rPr>
        <w:t>TÍTULO VII</w:t>
      </w:r>
    </w:p>
    <w:p w14:paraId="058E973C" w14:textId="77777777" w:rsidR="00A373FA" w:rsidRPr="00A373FA" w:rsidRDefault="00A373FA" w:rsidP="00A373FA"/>
    <w:p w14:paraId="6A7D1E5C" w14:textId="77777777" w:rsidR="008B0E88" w:rsidRPr="003C7CB8" w:rsidRDefault="008B0E88" w:rsidP="00A373FA">
      <w:pPr>
        <w:pStyle w:val="Ttulo1"/>
        <w:rPr>
          <w:bCs w:val="0"/>
          <w:strike/>
        </w:rPr>
      </w:pPr>
      <w:r w:rsidRPr="003C7CB8">
        <w:rPr>
          <w:bCs w:val="0"/>
          <w:strike/>
        </w:rPr>
        <w:t>REGIMES ADUANEIROS ESPECIAIS</w:t>
      </w:r>
    </w:p>
    <w:p w14:paraId="6A7D1E5D" w14:textId="77777777" w:rsidR="008B0E88" w:rsidRPr="003C7CB8" w:rsidRDefault="008B0E88" w:rsidP="00A373FA">
      <w:pPr>
        <w:pStyle w:val="Ttulo1"/>
        <w:rPr>
          <w:bCs w:val="0"/>
          <w:strike/>
        </w:rPr>
      </w:pPr>
    </w:p>
    <w:p w14:paraId="6A7D1E5E" w14:textId="4E345317" w:rsidR="008B0E88" w:rsidRDefault="008B0E88" w:rsidP="00A373FA">
      <w:pPr>
        <w:pStyle w:val="Ttulo1"/>
        <w:rPr>
          <w:bCs w:val="0"/>
          <w:strike/>
        </w:rPr>
      </w:pPr>
      <w:r w:rsidRPr="003C7CB8">
        <w:rPr>
          <w:bCs w:val="0"/>
          <w:strike/>
        </w:rPr>
        <w:t>CAPÍTULO I</w:t>
      </w:r>
    </w:p>
    <w:p w14:paraId="48648B52" w14:textId="77777777" w:rsidR="00A373FA" w:rsidRPr="00A373FA" w:rsidRDefault="00A373FA" w:rsidP="00A373FA"/>
    <w:p w14:paraId="6A7D1E5F" w14:textId="77777777" w:rsidR="008B0E88" w:rsidRPr="003C7CB8" w:rsidRDefault="008B0E88" w:rsidP="00A373FA">
      <w:pPr>
        <w:pStyle w:val="Ttulo1"/>
        <w:rPr>
          <w:bCs w:val="0"/>
          <w:strike/>
        </w:rPr>
      </w:pPr>
      <w:r w:rsidRPr="003C7CB8">
        <w:rPr>
          <w:bCs w:val="0"/>
          <w:strike/>
        </w:rPr>
        <w:t>TRÂNSITO ADUANEIRO</w:t>
      </w:r>
    </w:p>
    <w:p w14:paraId="6A7D1E60" w14:textId="77777777" w:rsidR="008B0E88" w:rsidRPr="003C7CB8" w:rsidRDefault="008B0E88">
      <w:pPr>
        <w:ind w:firstLine="567"/>
        <w:jc w:val="center"/>
        <w:rPr>
          <w:strike/>
          <w:sz w:val="24"/>
          <w:szCs w:val="24"/>
        </w:rPr>
      </w:pPr>
    </w:p>
    <w:p w14:paraId="6A7D1E6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Art.110. A empresa importadora de mercadoria, sob vigilância sanitária, interessada em utilizar-se do regime de trânsito aduaneiro por meio do Manifesto Internacional de Carga/Despacho de Trânsito Aduaneiro (MIC/DTA), Despacho de Trânsito Aduaneiro (DTA) e Despacho de Trânsito Aduaneiro Simplificado (DTA-S), deverá ter o licenciamento de importação, no SISCOMEX, requerido e registrado de acordo com os procedimentos descritos no Anexo I deste Regulamento.</w:t>
      </w:r>
    </w:p>
    <w:p w14:paraId="6A7D1E62" w14:textId="77777777" w:rsidR="008B0E88" w:rsidRPr="003C7CB8" w:rsidRDefault="008B0E88">
      <w:pPr>
        <w:tabs>
          <w:tab w:val="left" w:pos="10206"/>
        </w:tabs>
        <w:ind w:firstLine="567"/>
        <w:jc w:val="both"/>
        <w:rPr>
          <w:strike/>
          <w:sz w:val="24"/>
          <w:szCs w:val="24"/>
        </w:rPr>
      </w:pPr>
    </w:p>
    <w:p w14:paraId="6A7D1E63"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1º Exclui-se da obrigatoriedade do licenciamento de importação de que trata este artigo a mercadoria destinada aos regimes aduaneiros de entreposto, loja franca e de uso e consumo de bordo de veículos terrestres que operarem transporte coletivo internacional de passageiros, integrantes da frota de empresa estrangeira, embarcações de bandeira estrangeira em trânsito</w:t>
      </w:r>
      <w:r w:rsidRPr="003C7CB8">
        <w:rPr>
          <w:rFonts w:ascii="Times New Roman" w:hAnsi="Times New Roman" w:cs="Times New Roman"/>
          <w:strike/>
          <w:sz w:val="24"/>
          <w:szCs w:val="24"/>
          <w:shd w:val="clear" w:color="auto" w:fill="808000"/>
        </w:rPr>
        <w:t xml:space="preserve"> </w:t>
      </w:r>
      <w:r w:rsidRPr="003C7CB8">
        <w:rPr>
          <w:rFonts w:ascii="Times New Roman" w:hAnsi="Times New Roman" w:cs="Times New Roman"/>
          <w:strike/>
          <w:sz w:val="24"/>
          <w:szCs w:val="24"/>
        </w:rPr>
        <w:t>pelo território nacional ou de aeronaves.</w:t>
      </w:r>
    </w:p>
    <w:p w14:paraId="6A7D1E64" w14:textId="77777777" w:rsidR="008B0E88" w:rsidRPr="003C7CB8" w:rsidRDefault="008B0E88">
      <w:pPr>
        <w:pStyle w:val="Corpodetexto2"/>
        <w:ind w:firstLine="567"/>
        <w:rPr>
          <w:rFonts w:ascii="Times New Roman" w:hAnsi="Times New Roman" w:cs="Times New Roman"/>
          <w:strike/>
          <w:sz w:val="24"/>
          <w:szCs w:val="24"/>
        </w:rPr>
      </w:pPr>
    </w:p>
    <w:p w14:paraId="6A7D1E65"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2º A fiscalização sanitária das mercadorias de que trata o parágrafo anterior dar-se-á em conformidade com o disposto neste Regulamento.</w:t>
      </w:r>
    </w:p>
    <w:p w14:paraId="6A7D1E66" w14:textId="77777777" w:rsidR="008B0E88" w:rsidRPr="003C7CB8" w:rsidRDefault="008B0E88">
      <w:pPr>
        <w:pStyle w:val="Corpodetexto2"/>
        <w:ind w:firstLine="567"/>
        <w:rPr>
          <w:rFonts w:ascii="Times New Roman" w:hAnsi="Times New Roman" w:cs="Times New Roman"/>
          <w:strike/>
          <w:sz w:val="24"/>
          <w:szCs w:val="24"/>
        </w:rPr>
      </w:pPr>
    </w:p>
    <w:p w14:paraId="6A7D1E67"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3º O deferimento do licenciamento de importação e a fiscalização sanitária das mercadorias, sob vigilância sanitária a que se refere o </w:t>
      </w:r>
      <w:r w:rsidRPr="003C7CB8">
        <w:rPr>
          <w:rFonts w:ascii="Times New Roman" w:hAnsi="Times New Roman" w:cs="Times New Roman"/>
          <w:i/>
          <w:iCs/>
          <w:strike/>
          <w:sz w:val="24"/>
          <w:szCs w:val="24"/>
        </w:rPr>
        <w:t>caput</w:t>
      </w:r>
      <w:r w:rsidRPr="003C7CB8">
        <w:rPr>
          <w:rFonts w:ascii="Times New Roman" w:hAnsi="Times New Roman" w:cs="Times New Roman"/>
          <w:strike/>
          <w:sz w:val="24"/>
          <w:szCs w:val="24"/>
        </w:rPr>
        <w:t xml:space="preserve"> desta Seção, serão realizados pela autoridade sanitária da ANVISA, no local de desembaraço aduaneiro.</w:t>
      </w:r>
    </w:p>
    <w:p w14:paraId="6A7D1E68" w14:textId="77777777" w:rsidR="008B0E88" w:rsidRPr="003C7CB8" w:rsidRDefault="008B0E88">
      <w:pPr>
        <w:tabs>
          <w:tab w:val="left" w:pos="10206"/>
        </w:tabs>
        <w:ind w:firstLine="567"/>
        <w:jc w:val="both"/>
        <w:rPr>
          <w:strike/>
          <w:sz w:val="24"/>
          <w:szCs w:val="24"/>
        </w:rPr>
      </w:pPr>
    </w:p>
    <w:p w14:paraId="6A7D1E69" w14:textId="77777777" w:rsidR="008B0E88" w:rsidRPr="003C7CB8" w:rsidRDefault="008B0E88">
      <w:pPr>
        <w:tabs>
          <w:tab w:val="left" w:pos="10206"/>
        </w:tabs>
        <w:ind w:firstLine="567"/>
        <w:jc w:val="both"/>
        <w:rPr>
          <w:strike/>
          <w:sz w:val="24"/>
          <w:szCs w:val="24"/>
        </w:rPr>
      </w:pPr>
      <w:r w:rsidRPr="003C7CB8">
        <w:rPr>
          <w:strike/>
          <w:sz w:val="24"/>
          <w:szCs w:val="24"/>
        </w:rPr>
        <w:t>Art.111. Fica proibida a aplicação de regime de trânsito aduaneiro, à importação de mercadorias, sob vigilância sanitária, pertencentes às classes e categorias de produtos, abaixo descritas:</w:t>
      </w:r>
    </w:p>
    <w:p w14:paraId="6A7D1E6A" w14:textId="77777777" w:rsidR="008B0E88" w:rsidRPr="003C7CB8" w:rsidRDefault="008B0E88">
      <w:pPr>
        <w:tabs>
          <w:tab w:val="left" w:pos="10206"/>
        </w:tabs>
        <w:ind w:firstLine="567"/>
        <w:jc w:val="both"/>
        <w:rPr>
          <w:strike/>
          <w:sz w:val="24"/>
          <w:szCs w:val="24"/>
        </w:rPr>
      </w:pPr>
    </w:p>
    <w:p w14:paraId="6A7D1E6B" w14:textId="77777777" w:rsidR="008B0E88" w:rsidRPr="003C7CB8" w:rsidRDefault="008B0E88">
      <w:pPr>
        <w:tabs>
          <w:tab w:val="left" w:pos="10206"/>
        </w:tabs>
        <w:ind w:firstLine="567"/>
        <w:jc w:val="both"/>
        <w:rPr>
          <w:strike/>
          <w:sz w:val="24"/>
          <w:szCs w:val="24"/>
        </w:rPr>
      </w:pPr>
      <w:r w:rsidRPr="003C7CB8">
        <w:rPr>
          <w:strike/>
          <w:sz w:val="24"/>
          <w:szCs w:val="24"/>
        </w:rPr>
        <w:t>I- substâncias e medicamentos sujeitos ao controle especial, constantes dos Procedimentos 1 e 1</w:t>
      </w:r>
      <w:proofErr w:type="gramStart"/>
      <w:r w:rsidRPr="003C7CB8">
        <w:rPr>
          <w:strike/>
          <w:sz w:val="24"/>
          <w:szCs w:val="24"/>
        </w:rPr>
        <w:t>A</w:t>
      </w:r>
      <w:r w:rsidRPr="003C7CB8">
        <w:rPr>
          <w:strike/>
          <w:sz w:val="24"/>
          <w:szCs w:val="24"/>
          <w:vertAlign w:val="superscript"/>
        </w:rPr>
        <w:t xml:space="preserve"> </w:t>
      </w:r>
      <w:r w:rsidRPr="003C7CB8">
        <w:rPr>
          <w:strike/>
          <w:sz w:val="24"/>
          <w:szCs w:val="24"/>
        </w:rPr>
        <w:t xml:space="preserve"> do</w:t>
      </w:r>
      <w:proofErr w:type="gramEnd"/>
      <w:r w:rsidRPr="003C7CB8">
        <w:rPr>
          <w:strike/>
          <w:sz w:val="24"/>
          <w:szCs w:val="24"/>
        </w:rPr>
        <w:t xml:space="preserve"> Anexo I deste Regulamento;</w:t>
      </w:r>
    </w:p>
    <w:p w14:paraId="6A7D1E6C" w14:textId="77777777" w:rsidR="008B0E88" w:rsidRPr="003C7CB8" w:rsidRDefault="008B0E88">
      <w:pPr>
        <w:pStyle w:val="Corpodetexto3"/>
        <w:tabs>
          <w:tab w:val="clear" w:pos="9923"/>
          <w:tab w:val="left" w:pos="10206"/>
        </w:tabs>
        <w:ind w:right="0" w:firstLine="567"/>
        <w:rPr>
          <w:strike/>
          <w:color w:val="auto"/>
        </w:rPr>
      </w:pPr>
    </w:p>
    <w:p w14:paraId="6A7D1E6D" w14:textId="77777777" w:rsidR="008B0E88" w:rsidRPr="003C7CB8" w:rsidRDefault="008B0E88">
      <w:pPr>
        <w:tabs>
          <w:tab w:val="left" w:pos="10206"/>
        </w:tabs>
        <w:ind w:firstLine="567"/>
        <w:jc w:val="both"/>
        <w:rPr>
          <w:strike/>
          <w:sz w:val="24"/>
          <w:szCs w:val="24"/>
        </w:rPr>
      </w:pPr>
      <w:r w:rsidRPr="003C7CB8">
        <w:rPr>
          <w:strike/>
          <w:sz w:val="24"/>
          <w:szCs w:val="24"/>
        </w:rPr>
        <w:t xml:space="preserve">II- sangue, produtos hemoderivados e </w:t>
      </w:r>
      <w:proofErr w:type="spellStart"/>
      <w:r w:rsidRPr="003C7CB8">
        <w:rPr>
          <w:strike/>
          <w:sz w:val="24"/>
          <w:szCs w:val="24"/>
        </w:rPr>
        <w:t>hemocomponentes</w:t>
      </w:r>
      <w:proofErr w:type="spellEnd"/>
      <w:r w:rsidRPr="003C7CB8">
        <w:rPr>
          <w:strike/>
          <w:sz w:val="24"/>
          <w:szCs w:val="24"/>
        </w:rPr>
        <w:t xml:space="preserve"> humanos (tipos raros), constantes dos Procedimentos </w:t>
      </w:r>
      <w:proofErr w:type="gramStart"/>
      <w:r w:rsidRPr="003C7CB8">
        <w:rPr>
          <w:strike/>
          <w:sz w:val="24"/>
          <w:szCs w:val="24"/>
        </w:rPr>
        <w:t>2 ,</w:t>
      </w:r>
      <w:proofErr w:type="gramEnd"/>
      <w:r w:rsidRPr="003C7CB8">
        <w:rPr>
          <w:strike/>
          <w:sz w:val="24"/>
          <w:szCs w:val="24"/>
        </w:rPr>
        <w:t xml:space="preserve"> 2 A e 4 do Anexo I deste Regulamento;</w:t>
      </w:r>
    </w:p>
    <w:p w14:paraId="6A7D1E6E" w14:textId="77777777" w:rsidR="008B0E88" w:rsidRPr="003C7CB8" w:rsidRDefault="008B0E88">
      <w:pPr>
        <w:tabs>
          <w:tab w:val="left" w:pos="10206"/>
        </w:tabs>
        <w:ind w:firstLine="567"/>
        <w:jc w:val="both"/>
        <w:rPr>
          <w:strike/>
          <w:sz w:val="24"/>
          <w:szCs w:val="24"/>
        </w:rPr>
      </w:pPr>
    </w:p>
    <w:p w14:paraId="6A7D1E6F" w14:textId="77777777" w:rsidR="008B0E88" w:rsidRPr="003C7CB8" w:rsidRDefault="008B0E88">
      <w:pPr>
        <w:tabs>
          <w:tab w:val="left" w:pos="10206"/>
        </w:tabs>
        <w:ind w:firstLine="567"/>
        <w:jc w:val="both"/>
        <w:rPr>
          <w:strike/>
          <w:sz w:val="24"/>
          <w:szCs w:val="24"/>
        </w:rPr>
      </w:pPr>
      <w:r w:rsidRPr="003C7CB8">
        <w:rPr>
          <w:strike/>
          <w:sz w:val="24"/>
          <w:szCs w:val="24"/>
        </w:rPr>
        <w:t>III- excetua-se do disposto no inciso II as importações destinadas a programas assistenciais de saúde, coordenados pelo Ministério da Saúde, pelas Secretarias de Estado da Saúde ou pelas Secretarias Municipais de Saúde, e as ocorrências de trânsito entre zonas primárias aeroportuárias.</w:t>
      </w:r>
    </w:p>
    <w:p w14:paraId="6A7D1E7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7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IV- </w:t>
      </w:r>
      <w:proofErr w:type="gramStart"/>
      <w:r w:rsidRPr="003C7CB8">
        <w:rPr>
          <w:rFonts w:ascii="Times New Roman" w:hAnsi="Times New Roman" w:cs="Times New Roman"/>
          <w:strike/>
          <w:sz w:val="24"/>
          <w:szCs w:val="24"/>
        </w:rPr>
        <w:t>medicamentos</w:t>
      </w:r>
      <w:proofErr w:type="gramEnd"/>
      <w:r w:rsidRPr="003C7CB8">
        <w:rPr>
          <w:rFonts w:ascii="Times New Roman" w:hAnsi="Times New Roman" w:cs="Times New Roman"/>
          <w:strike/>
          <w:sz w:val="24"/>
          <w:szCs w:val="24"/>
        </w:rPr>
        <w:t>, vacinas, produtos para saúde, produtos para diagnóstico, cosméticos e alimentos, destinados à pesquisa clínica.</w:t>
      </w:r>
    </w:p>
    <w:p w14:paraId="6A7D1E72" w14:textId="77777777" w:rsidR="008B0E88" w:rsidRPr="003C7CB8" w:rsidRDefault="008B0E88">
      <w:pPr>
        <w:tabs>
          <w:tab w:val="left" w:pos="10206"/>
        </w:tabs>
        <w:ind w:firstLine="567"/>
        <w:jc w:val="both"/>
        <w:rPr>
          <w:strike/>
          <w:sz w:val="24"/>
          <w:szCs w:val="24"/>
        </w:rPr>
      </w:pPr>
    </w:p>
    <w:p w14:paraId="6A7D1E73" w14:textId="77777777" w:rsidR="008B0E88" w:rsidRPr="003C7CB8" w:rsidRDefault="008B0E88">
      <w:pPr>
        <w:tabs>
          <w:tab w:val="left" w:pos="10206"/>
        </w:tabs>
        <w:ind w:firstLine="567"/>
        <w:jc w:val="both"/>
        <w:rPr>
          <w:strike/>
          <w:sz w:val="24"/>
          <w:szCs w:val="24"/>
        </w:rPr>
      </w:pPr>
      <w:r w:rsidRPr="003C7CB8">
        <w:rPr>
          <w:strike/>
          <w:sz w:val="24"/>
          <w:szCs w:val="24"/>
        </w:rPr>
        <w:t>Art.112. Em caso de denúncia ou suspeita de comprometimento da integridade da mercadoria ou em situações emergenciais e temporais, relacionadas ao contexto sanitário e epidemiológico internacional, poderá ser determinada, pela autoridade sanitária, a fiscalização sanitária da mercadoria, no local de entrada no País.</w:t>
      </w:r>
    </w:p>
    <w:p w14:paraId="6A7D1E74" w14:textId="77777777" w:rsidR="008B0E88" w:rsidRPr="003C7CB8" w:rsidRDefault="008B0E88">
      <w:pPr>
        <w:tabs>
          <w:tab w:val="left" w:pos="10206"/>
        </w:tabs>
        <w:ind w:firstLine="567"/>
        <w:jc w:val="both"/>
        <w:rPr>
          <w:strike/>
          <w:sz w:val="24"/>
          <w:szCs w:val="24"/>
        </w:rPr>
      </w:pPr>
    </w:p>
    <w:p w14:paraId="6A7D1E75" w14:textId="77777777" w:rsidR="008B0E88" w:rsidRPr="003C7CB8" w:rsidRDefault="008B0E88">
      <w:pPr>
        <w:ind w:firstLine="567"/>
        <w:jc w:val="both"/>
        <w:rPr>
          <w:strike/>
          <w:sz w:val="24"/>
          <w:szCs w:val="24"/>
        </w:rPr>
      </w:pPr>
      <w:r w:rsidRPr="003C7CB8">
        <w:rPr>
          <w:strike/>
          <w:sz w:val="24"/>
          <w:szCs w:val="24"/>
        </w:rPr>
        <w:t>Art.113. Em caso de importação de produto com uso proibido em território nacional ou da suspeita ou constatação de comprometimento da integridade da mercadoria, a autoridade sanitária competente da ANVISA em exercício, no local de entrada da mercadoria no País, deverá orientar a autoridade aduaneira a não autorizar a aplicação do trânsito aduaneiro, bem como estabelecer as medidas sanitárias cabíveis.</w:t>
      </w:r>
    </w:p>
    <w:p w14:paraId="6A7D1E76" w14:textId="77777777" w:rsidR="008B0E88" w:rsidRPr="003C7CB8" w:rsidRDefault="008B0E88">
      <w:pPr>
        <w:ind w:firstLine="567"/>
        <w:rPr>
          <w:strike/>
          <w:sz w:val="24"/>
          <w:szCs w:val="24"/>
        </w:rPr>
      </w:pPr>
    </w:p>
    <w:p w14:paraId="6A7D1E77" w14:textId="77777777" w:rsidR="008B0E88" w:rsidRPr="003C7CB8" w:rsidRDefault="008B0E88" w:rsidP="002F580C">
      <w:pPr>
        <w:pStyle w:val="Ttulo3"/>
        <w:ind w:firstLine="0"/>
        <w:rPr>
          <w:bCs w:val="0"/>
          <w:strike/>
        </w:rPr>
      </w:pPr>
      <w:r w:rsidRPr="003C7CB8">
        <w:rPr>
          <w:bCs w:val="0"/>
          <w:strike/>
        </w:rPr>
        <w:t>CAPÍTULO II</w:t>
      </w:r>
    </w:p>
    <w:p w14:paraId="6A7D1E78" w14:textId="77777777" w:rsidR="008B0E88" w:rsidRPr="003C7CB8" w:rsidRDefault="008B0E88" w:rsidP="002F580C">
      <w:pPr>
        <w:rPr>
          <w:b/>
          <w:strike/>
          <w:sz w:val="24"/>
          <w:szCs w:val="24"/>
        </w:rPr>
      </w:pPr>
    </w:p>
    <w:p w14:paraId="6A7D1E79" w14:textId="77777777" w:rsidR="008B0E88" w:rsidRPr="003C7CB8" w:rsidRDefault="008B0E88" w:rsidP="002F580C">
      <w:pPr>
        <w:jc w:val="center"/>
        <w:rPr>
          <w:b/>
          <w:strike/>
          <w:sz w:val="24"/>
          <w:szCs w:val="24"/>
        </w:rPr>
      </w:pPr>
      <w:r w:rsidRPr="003C7CB8">
        <w:rPr>
          <w:b/>
          <w:strike/>
          <w:sz w:val="24"/>
          <w:szCs w:val="24"/>
        </w:rPr>
        <w:t>ADMISSÃO TEMPORÁRIA</w:t>
      </w:r>
    </w:p>
    <w:p w14:paraId="6A7D1E7A" w14:textId="77777777" w:rsidR="008B0E88" w:rsidRPr="003C7CB8" w:rsidRDefault="008B0E88">
      <w:pPr>
        <w:pStyle w:val="Ttulo2"/>
        <w:tabs>
          <w:tab w:val="clear" w:pos="9923"/>
          <w:tab w:val="left" w:pos="10206"/>
        </w:tabs>
        <w:ind w:firstLine="567"/>
        <w:rPr>
          <w:b w:val="0"/>
          <w:bCs w:val="0"/>
          <w:strike/>
        </w:rPr>
      </w:pPr>
    </w:p>
    <w:p w14:paraId="6A7D1E7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Art.114. A empresa interessada em manter mercadorias importadas, sob vigilância sanitária, em regime aduaneiro especial de admissão temporária, deverá atender aos procedimentos administrativos descritos no Anexo I, deste Regulamento, e submeter o pleito de fiscalização e liberação sanitária à analise da autoridade sanitária competente em exercício, no local de desembaraço da mercadoria, no território nacional, por meio de petição de que trata o artigo 2º deste Regulamento, acompanhada de documento firmado pelo responsável técnico e pelo representante legal da empresa importadora, onde deverão constar as seguintes informações:</w:t>
      </w:r>
    </w:p>
    <w:p w14:paraId="6A7D1E7C" w14:textId="77777777" w:rsidR="008B0E88" w:rsidRPr="003C7CB8" w:rsidRDefault="008B0E88">
      <w:pPr>
        <w:ind w:firstLine="567"/>
        <w:jc w:val="both"/>
        <w:rPr>
          <w:strike/>
          <w:sz w:val="24"/>
          <w:szCs w:val="24"/>
        </w:rPr>
      </w:pPr>
    </w:p>
    <w:p w14:paraId="6A7D1E7D"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responsabilidade</w:t>
      </w:r>
      <w:proofErr w:type="gramEnd"/>
      <w:r w:rsidRPr="003C7CB8">
        <w:rPr>
          <w:strike/>
          <w:sz w:val="24"/>
          <w:szCs w:val="24"/>
        </w:rPr>
        <w:t xml:space="preserve"> por quaisquer danos à saúde dos usuários, decorrentes da exposição ou utilização da mercadoria no País;</w:t>
      </w:r>
    </w:p>
    <w:p w14:paraId="6A7D1E7E"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nome</w:t>
      </w:r>
      <w:proofErr w:type="gramEnd"/>
      <w:r w:rsidRPr="003C7CB8">
        <w:rPr>
          <w:strike/>
          <w:sz w:val="24"/>
          <w:szCs w:val="24"/>
        </w:rPr>
        <w:t xml:space="preserve"> do responsável técnico pelo produto;</w:t>
      </w:r>
    </w:p>
    <w:p w14:paraId="6A7D1E7F" w14:textId="77777777" w:rsidR="008B0E88" w:rsidRPr="003C7CB8" w:rsidRDefault="008B0E88">
      <w:pPr>
        <w:ind w:firstLine="567"/>
        <w:jc w:val="both"/>
        <w:rPr>
          <w:strike/>
          <w:sz w:val="24"/>
          <w:szCs w:val="24"/>
        </w:rPr>
      </w:pPr>
      <w:r w:rsidRPr="003C7CB8">
        <w:rPr>
          <w:strike/>
          <w:sz w:val="24"/>
          <w:szCs w:val="24"/>
        </w:rPr>
        <w:t>III- especificações ou composição da mercadoria;</w:t>
      </w:r>
    </w:p>
    <w:p w14:paraId="6A7D1E80" w14:textId="77777777" w:rsidR="008B0E88" w:rsidRPr="003C7CB8" w:rsidRDefault="008B0E88">
      <w:pPr>
        <w:ind w:firstLine="567"/>
        <w:jc w:val="both"/>
        <w:rPr>
          <w:strike/>
          <w:sz w:val="24"/>
          <w:szCs w:val="24"/>
        </w:rPr>
      </w:pPr>
      <w:r w:rsidRPr="003C7CB8">
        <w:rPr>
          <w:strike/>
          <w:sz w:val="24"/>
          <w:szCs w:val="24"/>
        </w:rPr>
        <w:t xml:space="preserve">IV- </w:t>
      </w:r>
      <w:proofErr w:type="gramStart"/>
      <w:r w:rsidRPr="003C7CB8">
        <w:rPr>
          <w:strike/>
          <w:sz w:val="24"/>
          <w:szCs w:val="24"/>
        </w:rPr>
        <w:t>quantidade</w:t>
      </w:r>
      <w:proofErr w:type="gramEnd"/>
      <w:r w:rsidRPr="003C7CB8">
        <w:rPr>
          <w:strike/>
          <w:sz w:val="24"/>
          <w:szCs w:val="24"/>
        </w:rPr>
        <w:t xml:space="preserve"> da mercadoria;</w:t>
      </w:r>
    </w:p>
    <w:p w14:paraId="6A7D1E81"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finalidade</w:t>
      </w:r>
      <w:proofErr w:type="gramEnd"/>
      <w:r w:rsidRPr="003C7CB8">
        <w:rPr>
          <w:strike/>
          <w:sz w:val="24"/>
          <w:szCs w:val="24"/>
        </w:rPr>
        <w:t>(s) de uso pretendida(s);</w:t>
      </w:r>
    </w:p>
    <w:p w14:paraId="6A7D1E82" w14:textId="77777777" w:rsidR="008B0E88" w:rsidRPr="003C7CB8" w:rsidRDefault="008B0E88">
      <w:pPr>
        <w:ind w:firstLine="567"/>
        <w:jc w:val="both"/>
        <w:rPr>
          <w:strike/>
          <w:sz w:val="24"/>
          <w:szCs w:val="24"/>
        </w:rPr>
      </w:pPr>
      <w:r w:rsidRPr="003C7CB8">
        <w:rPr>
          <w:strike/>
          <w:sz w:val="24"/>
          <w:szCs w:val="24"/>
        </w:rPr>
        <w:t xml:space="preserve">VI- </w:t>
      </w:r>
      <w:proofErr w:type="gramStart"/>
      <w:r w:rsidRPr="003C7CB8">
        <w:rPr>
          <w:strike/>
          <w:sz w:val="24"/>
          <w:szCs w:val="24"/>
        </w:rPr>
        <w:t>prazo</w:t>
      </w:r>
      <w:proofErr w:type="gramEnd"/>
      <w:r w:rsidRPr="003C7CB8">
        <w:rPr>
          <w:strike/>
          <w:sz w:val="24"/>
          <w:szCs w:val="24"/>
        </w:rPr>
        <w:t xml:space="preserve"> de validade das mercadorias;</w:t>
      </w:r>
    </w:p>
    <w:p w14:paraId="6A7D1E83" w14:textId="77777777" w:rsidR="008B0E88" w:rsidRPr="003C7CB8" w:rsidRDefault="008B0E88">
      <w:pPr>
        <w:ind w:firstLine="567"/>
        <w:jc w:val="both"/>
        <w:rPr>
          <w:strike/>
          <w:sz w:val="24"/>
          <w:szCs w:val="24"/>
        </w:rPr>
      </w:pPr>
      <w:r w:rsidRPr="003C7CB8">
        <w:rPr>
          <w:strike/>
          <w:sz w:val="24"/>
          <w:szCs w:val="24"/>
        </w:rPr>
        <w:t>VII- período de permanência das mercadorias no território nacional;</w:t>
      </w:r>
    </w:p>
    <w:p w14:paraId="6A7D1E84" w14:textId="77777777" w:rsidR="008B0E88" w:rsidRPr="003C7CB8" w:rsidRDefault="008B0E88">
      <w:pPr>
        <w:ind w:firstLine="567"/>
        <w:jc w:val="both"/>
        <w:rPr>
          <w:strike/>
          <w:sz w:val="24"/>
          <w:szCs w:val="24"/>
        </w:rPr>
      </w:pPr>
      <w:r w:rsidRPr="003C7CB8">
        <w:rPr>
          <w:strike/>
          <w:sz w:val="24"/>
          <w:szCs w:val="24"/>
        </w:rPr>
        <w:t>VIII- identidade dos resíduos resultantes da exposição, bem como a metodologia de tratamento e destino final indicada, se for ocaso;</w:t>
      </w:r>
    </w:p>
    <w:p w14:paraId="6A7D1E85" w14:textId="77777777" w:rsidR="008B0E88" w:rsidRPr="003C7CB8" w:rsidRDefault="008B0E88">
      <w:pPr>
        <w:ind w:firstLine="567"/>
        <w:jc w:val="both"/>
        <w:rPr>
          <w:strike/>
          <w:sz w:val="24"/>
          <w:szCs w:val="24"/>
        </w:rPr>
      </w:pPr>
      <w:r w:rsidRPr="003C7CB8">
        <w:rPr>
          <w:strike/>
          <w:sz w:val="24"/>
          <w:szCs w:val="24"/>
        </w:rPr>
        <w:t xml:space="preserve">IX- </w:t>
      </w:r>
      <w:proofErr w:type="gramStart"/>
      <w:r w:rsidRPr="003C7CB8">
        <w:rPr>
          <w:strike/>
          <w:sz w:val="24"/>
          <w:szCs w:val="24"/>
        </w:rPr>
        <w:t>responsabilidade</w:t>
      </w:r>
      <w:proofErr w:type="gramEnd"/>
      <w:r w:rsidRPr="003C7CB8">
        <w:rPr>
          <w:strike/>
          <w:sz w:val="24"/>
          <w:szCs w:val="24"/>
        </w:rPr>
        <w:t xml:space="preserve"> pela não-comercialização da mercadoria e não-alteração da finalidade proposta;</w:t>
      </w:r>
    </w:p>
    <w:p w14:paraId="6A7D1E86" w14:textId="77777777" w:rsidR="008B0E88" w:rsidRPr="003C7CB8" w:rsidRDefault="008B0E88">
      <w:pPr>
        <w:ind w:firstLine="567"/>
        <w:jc w:val="both"/>
        <w:rPr>
          <w:strike/>
          <w:sz w:val="24"/>
          <w:szCs w:val="24"/>
        </w:rPr>
      </w:pPr>
      <w:r w:rsidRPr="003C7CB8">
        <w:rPr>
          <w:strike/>
          <w:sz w:val="24"/>
          <w:szCs w:val="24"/>
        </w:rPr>
        <w:t xml:space="preserve">X- </w:t>
      </w:r>
      <w:proofErr w:type="gramStart"/>
      <w:r w:rsidRPr="003C7CB8">
        <w:rPr>
          <w:strike/>
          <w:sz w:val="24"/>
          <w:szCs w:val="24"/>
        </w:rPr>
        <w:t>local</w:t>
      </w:r>
      <w:proofErr w:type="gramEnd"/>
      <w:r w:rsidRPr="003C7CB8">
        <w:rPr>
          <w:strike/>
          <w:sz w:val="24"/>
          <w:szCs w:val="24"/>
        </w:rPr>
        <w:t xml:space="preserve"> onde a mercadoria ficará armazenada ou exposta no período pretendido;</w:t>
      </w:r>
    </w:p>
    <w:p w14:paraId="6A7D1E87" w14:textId="77777777" w:rsidR="008B0E88" w:rsidRPr="003C7CB8" w:rsidRDefault="008B0E88">
      <w:pPr>
        <w:ind w:firstLine="567"/>
        <w:jc w:val="both"/>
        <w:rPr>
          <w:strike/>
          <w:sz w:val="24"/>
          <w:szCs w:val="24"/>
        </w:rPr>
      </w:pPr>
      <w:r w:rsidRPr="003C7CB8">
        <w:rPr>
          <w:strike/>
          <w:sz w:val="24"/>
          <w:szCs w:val="24"/>
        </w:rPr>
        <w:t>XI- provável data de devolução da mercadoria ao exterior.</w:t>
      </w:r>
    </w:p>
    <w:p w14:paraId="6A7D1E88" w14:textId="77777777" w:rsidR="008B0E88" w:rsidRPr="003C7CB8" w:rsidRDefault="008B0E88">
      <w:pPr>
        <w:tabs>
          <w:tab w:val="left" w:pos="10206"/>
        </w:tabs>
        <w:ind w:firstLine="567"/>
        <w:jc w:val="both"/>
        <w:rPr>
          <w:strike/>
          <w:sz w:val="24"/>
          <w:szCs w:val="24"/>
        </w:rPr>
      </w:pPr>
    </w:p>
    <w:p w14:paraId="6A7D1E89" w14:textId="77777777" w:rsidR="008B0E88" w:rsidRPr="003C7CB8" w:rsidRDefault="008B0E88">
      <w:pPr>
        <w:tabs>
          <w:tab w:val="left" w:pos="10206"/>
        </w:tabs>
        <w:ind w:firstLine="567"/>
        <w:jc w:val="both"/>
        <w:rPr>
          <w:strike/>
          <w:sz w:val="24"/>
          <w:szCs w:val="24"/>
        </w:rPr>
      </w:pPr>
      <w:r w:rsidRPr="003C7CB8">
        <w:rPr>
          <w:strike/>
          <w:sz w:val="24"/>
          <w:szCs w:val="24"/>
        </w:rPr>
        <w:t xml:space="preserve">§ 1º. O deferimento da licença de importação das mercadorias sob vigilância sanitária a que se refere o </w:t>
      </w:r>
      <w:r w:rsidRPr="003C7CB8">
        <w:rPr>
          <w:i/>
          <w:iCs/>
          <w:strike/>
          <w:sz w:val="24"/>
          <w:szCs w:val="24"/>
        </w:rPr>
        <w:t>caput</w:t>
      </w:r>
      <w:r w:rsidRPr="003C7CB8">
        <w:rPr>
          <w:strike/>
          <w:sz w:val="24"/>
          <w:szCs w:val="24"/>
        </w:rPr>
        <w:t xml:space="preserve"> deste artigo será realizado pela autoridade sanitária da ANVISA, no local de desembaraço aduaneiro.</w:t>
      </w:r>
    </w:p>
    <w:p w14:paraId="6A7D1E8A" w14:textId="77777777" w:rsidR="008B0E88" w:rsidRPr="003C7CB8" w:rsidRDefault="008B0E88">
      <w:pPr>
        <w:ind w:firstLine="567"/>
        <w:jc w:val="both"/>
        <w:rPr>
          <w:strike/>
          <w:sz w:val="24"/>
          <w:szCs w:val="24"/>
        </w:rPr>
      </w:pPr>
    </w:p>
    <w:p w14:paraId="6A7D1E8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 2º. Fica autorizada, para fins de regime aduaneiro especial de admissão temporária, a importação de mercadorias, sob vigilância sanitária, relacionadas nos Procedimentos 4, 5, 6 e 6A do Anexo </w:t>
      </w:r>
      <w:proofErr w:type="gramStart"/>
      <w:r w:rsidRPr="003C7CB8">
        <w:rPr>
          <w:rFonts w:ascii="Times New Roman" w:hAnsi="Times New Roman" w:cs="Times New Roman"/>
          <w:strike/>
          <w:sz w:val="24"/>
          <w:szCs w:val="24"/>
        </w:rPr>
        <w:t>I ,</w:t>
      </w:r>
      <w:proofErr w:type="gramEnd"/>
      <w:r w:rsidRPr="003C7CB8">
        <w:rPr>
          <w:rFonts w:ascii="Times New Roman" w:hAnsi="Times New Roman" w:cs="Times New Roman"/>
          <w:strike/>
          <w:sz w:val="24"/>
          <w:szCs w:val="24"/>
        </w:rPr>
        <w:t xml:space="preserve"> excetuadas as disposições em contrário, previstas neste Regulamento.</w:t>
      </w:r>
    </w:p>
    <w:p w14:paraId="6A7D1E8C"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8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3º. Fica proibida a distribuição ou utilização, em seres humanos, de produtos para saúde importados sob admissão temporária.</w:t>
      </w:r>
    </w:p>
    <w:p w14:paraId="6A7D1E8E" w14:textId="77777777" w:rsidR="008B0E88" w:rsidRPr="003C7CB8" w:rsidRDefault="008B0E88">
      <w:pPr>
        <w:ind w:firstLine="567"/>
        <w:jc w:val="both"/>
        <w:rPr>
          <w:strike/>
          <w:sz w:val="24"/>
          <w:szCs w:val="24"/>
        </w:rPr>
      </w:pPr>
    </w:p>
    <w:p w14:paraId="6A7D1E8F"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Art.115. A empresa importadora deverá comprovar, desde que atendidas as normas regulamentares que disciplinam a aplicabilidade do regime aduaneiro especial de admissão temporária, à autoridade sanitária responsável pelo deferimento do licenciamento de importação da mercadoria, no SISCOMEX, por meio de documento próprio, a saída da mercadoria do território nacional, no prazo de até cinco dias úteis, após seu embarque para o exterior. </w:t>
      </w:r>
    </w:p>
    <w:p w14:paraId="6A7D1E90"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91"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Art.116. É proibida a nacionalização de mercadoria, sob vigilância sanitária, admitida sob o regime de admissão temporária que não atender a legislação sanitária vigente.</w:t>
      </w:r>
    </w:p>
    <w:p w14:paraId="6A7D1E92"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93"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Em caso de permanência definitiva no território nacional da mercadoria de que trata este Capítulo, deverão ser atendidas as exigências e procedimentos regulamentados pela autoridade pública competente, no tocante à sua nacionalização;</w:t>
      </w:r>
    </w:p>
    <w:p w14:paraId="6A7D1E94" w14:textId="77777777" w:rsidR="008B0E88" w:rsidRPr="003C7CB8" w:rsidRDefault="008B0E88">
      <w:pPr>
        <w:pStyle w:val="Cabealho"/>
        <w:tabs>
          <w:tab w:val="clear" w:pos="4419"/>
          <w:tab w:val="clear" w:pos="8838"/>
        </w:tabs>
        <w:ind w:firstLine="567"/>
        <w:rPr>
          <w:strike/>
          <w:sz w:val="24"/>
          <w:szCs w:val="24"/>
        </w:rPr>
      </w:pPr>
    </w:p>
    <w:p w14:paraId="6A7D1E95" w14:textId="77777777" w:rsidR="008B0E88" w:rsidRPr="003C7CB8" w:rsidRDefault="008B0E88" w:rsidP="002F580C">
      <w:pPr>
        <w:pStyle w:val="Ttulo3"/>
        <w:tabs>
          <w:tab w:val="left" w:pos="567"/>
        </w:tabs>
        <w:ind w:firstLine="0"/>
        <w:rPr>
          <w:bCs w:val="0"/>
          <w:strike/>
        </w:rPr>
      </w:pPr>
      <w:r w:rsidRPr="003C7CB8">
        <w:rPr>
          <w:bCs w:val="0"/>
          <w:strike/>
        </w:rPr>
        <w:t>CAPÍTULO III</w:t>
      </w:r>
    </w:p>
    <w:p w14:paraId="6A7D1E96" w14:textId="77777777" w:rsidR="008B0E88" w:rsidRPr="003C7CB8" w:rsidRDefault="008B0E88" w:rsidP="002F580C">
      <w:pPr>
        <w:pStyle w:val="Ttulo3"/>
        <w:ind w:firstLine="0"/>
        <w:jc w:val="left"/>
        <w:rPr>
          <w:bCs w:val="0"/>
          <w:strike/>
        </w:rPr>
      </w:pPr>
    </w:p>
    <w:p w14:paraId="6A7D1E97" w14:textId="77777777" w:rsidR="008B0E88" w:rsidRPr="003C7CB8" w:rsidRDefault="008B0E88" w:rsidP="002F580C">
      <w:pPr>
        <w:pStyle w:val="Ttulo3"/>
        <w:ind w:firstLine="0"/>
        <w:rPr>
          <w:bCs w:val="0"/>
          <w:strike/>
        </w:rPr>
      </w:pPr>
      <w:r w:rsidRPr="003C7CB8">
        <w:rPr>
          <w:bCs w:val="0"/>
          <w:strike/>
        </w:rPr>
        <w:t>ENTREPOSTO ADUANEIRO</w:t>
      </w:r>
    </w:p>
    <w:p w14:paraId="6A7D1E98" w14:textId="77777777" w:rsidR="008B0E88" w:rsidRPr="003C7CB8" w:rsidRDefault="008B0E88">
      <w:pPr>
        <w:tabs>
          <w:tab w:val="left" w:pos="9923"/>
        </w:tabs>
        <w:ind w:firstLine="567"/>
        <w:jc w:val="both"/>
        <w:rPr>
          <w:strike/>
          <w:sz w:val="24"/>
          <w:szCs w:val="24"/>
        </w:rPr>
      </w:pPr>
    </w:p>
    <w:p w14:paraId="6A7D1E99" w14:textId="77777777" w:rsidR="008B0E88" w:rsidRPr="003C7CB8" w:rsidRDefault="008B0E88">
      <w:pPr>
        <w:pStyle w:val="Corpodetexto2"/>
        <w:ind w:firstLine="567"/>
        <w:rPr>
          <w:rFonts w:ascii="Times New Roman" w:hAnsi="Times New Roman" w:cs="Times New Roman"/>
          <w:i/>
          <w:iCs/>
          <w:strike/>
          <w:sz w:val="24"/>
          <w:szCs w:val="24"/>
          <w:u w:val="single"/>
        </w:rPr>
      </w:pPr>
      <w:r w:rsidRPr="003C7CB8">
        <w:rPr>
          <w:rFonts w:ascii="Times New Roman" w:hAnsi="Times New Roman" w:cs="Times New Roman"/>
          <w:strike/>
          <w:sz w:val="24"/>
          <w:szCs w:val="24"/>
        </w:rPr>
        <w:lastRenderedPageBreak/>
        <w:t xml:space="preserve">Art.117. O importador de mercadorias, sob vigilância sanitária, que serão depositadas em Entreposto Aduaneiro, atendidas as normas regulamentares, que disciplinam sua aplicabilidade, para cada importação sob </w:t>
      </w:r>
      <w:proofErr w:type="spellStart"/>
      <w:r w:rsidRPr="003C7CB8">
        <w:rPr>
          <w:rFonts w:ascii="Times New Roman" w:hAnsi="Times New Roman" w:cs="Times New Roman"/>
          <w:strike/>
          <w:sz w:val="24"/>
          <w:szCs w:val="24"/>
        </w:rPr>
        <w:t>entrepostagem</w:t>
      </w:r>
      <w:proofErr w:type="spellEnd"/>
      <w:r w:rsidRPr="003C7CB8">
        <w:rPr>
          <w:rFonts w:ascii="Times New Roman" w:hAnsi="Times New Roman" w:cs="Times New Roman"/>
          <w:strike/>
          <w:sz w:val="24"/>
          <w:szCs w:val="24"/>
        </w:rPr>
        <w:t xml:space="preserve">, deverá comunicar a concessão da permissão de </w:t>
      </w:r>
      <w:proofErr w:type="spellStart"/>
      <w:r w:rsidRPr="003C7CB8">
        <w:rPr>
          <w:rFonts w:ascii="Times New Roman" w:hAnsi="Times New Roman" w:cs="Times New Roman"/>
          <w:strike/>
          <w:sz w:val="24"/>
          <w:szCs w:val="24"/>
        </w:rPr>
        <w:t>entrepostagem</w:t>
      </w:r>
      <w:proofErr w:type="spellEnd"/>
      <w:r w:rsidRPr="003C7CB8">
        <w:rPr>
          <w:rFonts w:ascii="Times New Roman" w:hAnsi="Times New Roman" w:cs="Times New Roman"/>
          <w:strike/>
          <w:sz w:val="24"/>
          <w:szCs w:val="24"/>
        </w:rPr>
        <w:t>, à autoridade sanitária em exercício, no local de desembaraço, no território nacional, a utilização do benefício, por meio de petição de que trata o artigo 2º deste Regulamento.</w:t>
      </w:r>
    </w:p>
    <w:p w14:paraId="6A7D1E9A" w14:textId="77777777" w:rsidR="008B0E88" w:rsidRPr="003C7CB8" w:rsidRDefault="008B0E88">
      <w:pPr>
        <w:tabs>
          <w:tab w:val="left" w:pos="9923"/>
        </w:tabs>
        <w:ind w:firstLine="567"/>
        <w:jc w:val="both"/>
        <w:rPr>
          <w:strike/>
          <w:sz w:val="24"/>
          <w:szCs w:val="24"/>
        </w:rPr>
      </w:pPr>
    </w:p>
    <w:p w14:paraId="6A7D1E9B"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Art.118. A mercadoria importada, sob regime de entreposto aduaneiro, deverá submeter-se ao registro do licenciamento de importação, no SISCOMEX, antes da sua nacionalização, à fiscalização sanitária pela autoridade sanitária em exercício, no local de desembaraço, e liberada após o atendimento das exigências sanitárias integrantes deste Regulamento.</w:t>
      </w:r>
    </w:p>
    <w:p w14:paraId="6A7D1E9C" w14:textId="77777777" w:rsidR="008B0E88" w:rsidRPr="003C7CB8" w:rsidRDefault="008B0E88">
      <w:pPr>
        <w:tabs>
          <w:tab w:val="left" w:pos="9923"/>
        </w:tabs>
        <w:ind w:firstLine="567"/>
        <w:jc w:val="both"/>
        <w:rPr>
          <w:strike/>
          <w:sz w:val="24"/>
          <w:szCs w:val="24"/>
        </w:rPr>
      </w:pPr>
    </w:p>
    <w:p w14:paraId="6A7D1E9D" w14:textId="77777777" w:rsidR="008B0E88" w:rsidRPr="003C7CB8" w:rsidRDefault="008B0E88">
      <w:pPr>
        <w:tabs>
          <w:tab w:val="left" w:pos="9923"/>
        </w:tabs>
        <w:ind w:firstLine="567"/>
        <w:jc w:val="both"/>
        <w:rPr>
          <w:strike/>
          <w:sz w:val="24"/>
          <w:szCs w:val="24"/>
        </w:rPr>
      </w:pPr>
      <w:r w:rsidRPr="003C7CB8">
        <w:rPr>
          <w:strike/>
          <w:sz w:val="24"/>
          <w:szCs w:val="24"/>
        </w:rPr>
        <w:t xml:space="preserve">§1º Os produtos a que se refere o </w:t>
      </w:r>
      <w:r w:rsidRPr="003C7CB8">
        <w:rPr>
          <w:i/>
          <w:iCs/>
          <w:strike/>
          <w:sz w:val="24"/>
          <w:szCs w:val="24"/>
        </w:rPr>
        <w:t>caput</w:t>
      </w:r>
      <w:r w:rsidRPr="003C7CB8">
        <w:rPr>
          <w:strike/>
          <w:sz w:val="24"/>
          <w:szCs w:val="24"/>
        </w:rPr>
        <w:t xml:space="preserve"> deste artigo não estarão sujeitos à obrigatoriedade de registro de licenciamento de importação antes do seu embarque no exterior.</w:t>
      </w:r>
    </w:p>
    <w:p w14:paraId="6A7D1E9E" w14:textId="77777777" w:rsidR="008B0E88" w:rsidRPr="003C7CB8" w:rsidRDefault="008B0E88">
      <w:pPr>
        <w:tabs>
          <w:tab w:val="left" w:pos="9923"/>
        </w:tabs>
        <w:ind w:firstLine="567"/>
        <w:jc w:val="both"/>
        <w:rPr>
          <w:strike/>
          <w:sz w:val="24"/>
          <w:szCs w:val="24"/>
        </w:rPr>
      </w:pPr>
    </w:p>
    <w:p w14:paraId="6A7D1E9F"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§2º É vedada a importação, sob regime de entreposto aduaneiro, das mercadorias abaixo relacionadas:</w:t>
      </w:r>
    </w:p>
    <w:p w14:paraId="6A7D1EA0" w14:textId="77777777" w:rsidR="008B0E88" w:rsidRPr="003C7CB8" w:rsidRDefault="008B0E88">
      <w:pPr>
        <w:tabs>
          <w:tab w:val="left" w:pos="10206"/>
        </w:tabs>
        <w:ind w:firstLine="567"/>
        <w:jc w:val="both"/>
        <w:rPr>
          <w:strike/>
          <w:sz w:val="24"/>
          <w:szCs w:val="24"/>
        </w:rPr>
      </w:pPr>
    </w:p>
    <w:p w14:paraId="6A7D1EA1" w14:textId="77777777" w:rsidR="008B0E88" w:rsidRPr="003C7CB8" w:rsidRDefault="008B0E88">
      <w:pPr>
        <w:tabs>
          <w:tab w:val="left" w:pos="10206"/>
        </w:tabs>
        <w:ind w:firstLine="567"/>
        <w:jc w:val="both"/>
        <w:rPr>
          <w:strike/>
          <w:sz w:val="24"/>
          <w:szCs w:val="24"/>
        </w:rPr>
      </w:pPr>
      <w:r w:rsidRPr="003C7CB8">
        <w:rPr>
          <w:strike/>
          <w:sz w:val="24"/>
          <w:szCs w:val="24"/>
        </w:rPr>
        <w:t>I- substâncias e medicamentos sujeitos ao controle especial, constantes dos Procedimentos 1 e 1</w:t>
      </w:r>
      <w:proofErr w:type="gramStart"/>
      <w:r w:rsidRPr="003C7CB8">
        <w:rPr>
          <w:strike/>
          <w:sz w:val="24"/>
          <w:szCs w:val="24"/>
        </w:rPr>
        <w:t>A</w:t>
      </w:r>
      <w:r w:rsidRPr="003C7CB8">
        <w:rPr>
          <w:strike/>
          <w:sz w:val="24"/>
          <w:szCs w:val="24"/>
          <w:vertAlign w:val="superscript"/>
        </w:rPr>
        <w:t xml:space="preserve"> </w:t>
      </w:r>
      <w:r w:rsidRPr="003C7CB8">
        <w:rPr>
          <w:strike/>
          <w:sz w:val="24"/>
          <w:szCs w:val="24"/>
        </w:rPr>
        <w:t xml:space="preserve"> do</w:t>
      </w:r>
      <w:proofErr w:type="gramEnd"/>
      <w:r w:rsidRPr="003C7CB8">
        <w:rPr>
          <w:strike/>
          <w:sz w:val="24"/>
          <w:szCs w:val="24"/>
        </w:rPr>
        <w:t xml:space="preserve"> Anexo I, deste Regulamento;</w:t>
      </w:r>
    </w:p>
    <w:p w14:paraId="6A7D1EA2" w14:textId="77777777" w:rsidR="008B0E88" w:rsidRPr="003C7CB8" w:rsidRDefault="008B0E88">
      <w:pPr>
        <w:pStyle w:val="Corpodetexto3"/>
        <w:tabs>
          <w:tab w:val="clear" w:pos="9923"/>
          <w:tab w:val="left" w:pos="10206"/>
        </w:tabs>
        <w:ind w:right="0" w:firstLine="567"/>
        <w:rPr>
          <w:strike/>
          <w:color w:val="auto"/>
        </w:rPr>
      </w:pPr>
    </w:p>
    <w:p w14:paraId="6A7D1EA3" w14:textId="77777777" w:rsidR="008B0E88" w:rsidRPr="003C7CB8" w:rsidRDefault="008B0E88">
      <w:pPr>
        <w:tabs>
          <w:tab w:val="left" w:pos="10206"/>
        </w:tabs>
        <w:ind w:firstLine="567"/>
        <w:jc w:val="both"/>
        <w:rPr>
          <w:strike/>
          <w:sz w:val="24"/>
          <w:szCs w:val="24"/>
        </w:rPr>
      </w:pPr>
      <w:r w:rsidRPr="003C7CB8">
        <w:rPr>
          <w:strike/>
          <w:sz w:val="24"/>
          <w:szCs w:val="24"/>
        </w:rPr>
        <w:t xml:space="preserve">II- sangue, produtos hemoderivados e </w:t>
      </w:r>
      <w:proofErr w:type="spellStart"/>
      <w:r w:rsidRPr="003C7CB8">
        <w:rPr>
          <w:strike/>
          <w:sz w:val="24"/>
          <w:szCs w:val="24"/>
        </w:rPr>
        <w:t>hemocomponentes</w:t>
      </w:r>
      <w:proofErr w:type="spellEnd"/>
      <w:r w:rsidRPr="003C7CB8">
        <w:rPr>
          <w:strike/>
          <w:sz w:val="24"/>
          <w:szCs w:val="24"/>
        </w:rPr>
        <w:t xml:space="preserve"> humanos (tipos raros), constantes dos Procedimentos </w:t>
      </w:r>
      <w:proofErr w:type="gramStart"/>
      <w:r w:rsidRPr="003C7CB8">
        <w:rPr>
          <w:strike/>
          <w:sz w:val="24"/>
          <w:szCs w:val="24"/>
        </w:rPr>
        <w:t>2 ,</w:t>
      </w:r>
      <w:proofErr w:type="gramEnd"/>
      <w:r w:rsidRPr="003C7CB8">
        <w:rPr>
          <w:strike/>
          <w:sz w:val="24"/>
          <w:szCs w:val="24"/>
        </w:rPr>
        <w:t xml:space="preserve"> 2 A e 4 do Anexo I, deste Regulamento;</w:t>
      </w:r>
    </w:p>
    <w:p w14:paraId="6A7D1EA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A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medicamentos, vacinas, produtos para saúde, produtos para diagnóstico, cosméticos e alimentos, destinada à pesquisa clínica;</w:t>
      </w:r>
    </w:p>
    <w:p w14:paraId="6A7D1EA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A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IV órgãos e tecidos humanos, incluindo sangue de cordão umbilical ou placentário e de medula óssea.</w:t>
      </w:r>
    </w:p>
    <w:p w14:paraId="6A7D1EA8" w14:textId="77777777" w:rsidR="008B0E88" w:rsidRPr="003C7CB8" w:rsidRDefault="008B0E88">
      <w:pPr>
        <w:pStyle w:val="Corpodetexto2"/>
        <w:tabs>
          <w:tab w:val="clear" w:pos="9923"/>
          <w:tab w:val="left" w:pos="10206"/>
        </w:tabs>
        <w:ind w:firstLine="567"/>
        <w:jc w:val="center"/>
        <w:rPr>
          <w:rFonts w:ascii="Times New Roman" w:hAnsi="Times New Roman" w:cs="Times New Roman"/>
          <w:strike/>
          <w:sz w:val="24"/>
          <w:szCs w:val="24"/>
        </w:rPr>
      </w:pPr>
    </w:p>
    <w:p w14:paraId="6A7D1EA9"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TÍTULO VIII</w:t>
      </w:r>
    </w:p>
    <w:p w14:paraId="6A7D1EAA"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p>
    <w:p w14:paraId="6A7D1EAB"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ENTREGA FRACIONADA</w:t>
      </w:r>
    </w:p>
    <w:p w14:paraId="6A7D1EA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A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Art.119. O deferimento do licenciamento de importação, no SISCOMEX, de mercadorias, sob vigilância sanitária, sob entrega fracionada, dar-se-á pela autoridade sanitária desta ANVISA em exercício, no local de desembaraço, quando da chegada da primeira fração da importação da mercadoria no território nacional, devendo ser registrado no campo referente ao texto da situação do licenciamento de importação a seguinte ressalva: “Mercadoria sob entrega fracionada. Obrigatória a fiscalização sanitária das remessas fracionadas de que trata esta importação no local de desembaraço”.</w:t>
      </w:r>
    </w:p>
    <w:p w14:paraId="6A7D1EAE"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AF"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No atendimento ao disposto neste artigo, o importador deverá apresentar à autoridade sanitária em exercício, no local desembaraço da mercadoria, documento assinado pelo representante legal da empresa, se responsabilizando pela informação de cada remessa fração de mercadoria.</w:t>
      </w:r>
    </w:p>
    <w:p w14:paraId="6A7D1EB0"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B1"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Art.120. As frações da importação de que trata este artigo deverão ser submetidas à fiscalização sanitária pela autoridade sanitária da ANVISA, no local de desembaraço aduaneiro, e sua liberação sanitária deverá estar condicionada ao cumprimento do disposto neste Regulamento.</w:t>
      </w:r>
    </w:p>
    <w:p w14:paraId="6A7D1EB2"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B3"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Parágrafo único. Caberá ao importador comunicar à autoridade sanitária em exercício, no local de desembaraço da mercadoria, com antecedência mínima de doze horas, a chegada de cada remessa da fração do total da mercadoria importada.</w:t>
      </w:r>
    </w:p>
    <w:p w14:paraId="6A7D1EB4" w14:textId="77777777" w:rsidR="008B0E88" w:rsidRPr="003C7CB8" w:rsidRDefault="008B0E88">
      <w:pPr>
        <w:pStyle w:val="Corpodetexto2"/>
        <w:tabs>
          <w:tab w:val="clear" w:pos="9923"/>
          <w:tab w:val="left" w:pos="10206"/>
        </w:tabs>
        <w:ind w:firstLine="567"/>
        <w:jc w:val="left"/>
        <w:rPr>
          <w:rFonts w:ascii="Times New Roman" w:hAnsi="Times New Roman" w:cs="Times New Roman"/>
          <w:strike/>
          <w:sz w:val="24"/>
          <w:szCs w:val="24"/>
        </w:rPr>
      </w:pPr>
    </w:p>
    <w:p w14:paraId="6A7D1EB5"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TÍTULO IX</w:t>
      </w:r>
    </w:p>
    <w:p w14:paraId="6A7D1EB6"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p>
    <w:p w14:paraId="6A7D1EB7"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DEFERIMENTO ANTECIPADO DE LICENÇA DE IMPORTAÇÃO</w:t>
      </w:r>
    </w:p>
    <w:p w14:paraId="6A7D1EB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B9"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Art.121. O licenciamento de importação, no SISCOMEX, de mercadorias, sob vigilância sanitária consideradas como perecíveis, e as destinadas à órgãos da administração pública, direta ou indireta, federal, estadual ou municipal, inclusive autarquias, empresas públicas, sociedades de economia mista e fundações públicas, poderá ser deferido antecipadamente pela autoridade sanitária, no local de desembaraço aduaneiro, com a ressalva, no campo referente ao texto da situação: “Mercadoria sob pendência sanitária, não liberada à exposição ou consumo humano e sujeita a fiscalização sanitária no local de desembaraço no território nacional”.</w:t>
      </w:r>
    </w:p>
    <w:p w14:paraId="6A7D1EBA"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BB"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1º A mercadoria sob vigilância sanitária de que trata este artigo estará sujeita à fiscalização sanitária pela autoridade sanitária desta ANVISA, em exercício, no local de desembaraço.</w:t>
      </w:r>
    </w:p>
    <w:p w14:paraId="6A7D1EBC"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B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2º A empresa importadora, beneficiária do deferimento antecipado da licença de importação, deverá comunicar, com antecedência de quarenta e oito horas, à autoridade sanitária, para fins de fiscalização sanitária, a chegada da mercadoria no território nacional, por meio de documento assinado pelo representante legal da empresa.</w:t>
      </w:r>
    </w:p>
    <w:p w14:paraId="6A7D1EBE"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BF"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Art.122. O licenciamento de importação, no SISCOMEX, de mercadorias sob vigilância sanitária, em cujo campo da ficha de negociação, constar a informação de que se trata de importação sob pagamento antecipado, poderá ser deferido pela autoridade sanitária no local de desembaraço aduaneiro, com a ressalva no campo referente ao texto da situação: “Mercadoria sob pendência sanitária, não liberada à exposição ou consumo humano e sujeita à fiscalização sanitária, no local de desembaraço, no território nacional ”.</w:t>
      </w:r>
    </w:p>
    <w:p w14:paraId="6A7D1EC0"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C1"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§1º A mercadoria sob vigilância sanitária, de que trata este artigo estará sujeita à fiscalização sanitária pela autoridade sanitária desta ANVISA em exercício, no local de desembaraço, no território nacional.</w:t>
      </w:r>
    </w:p>
    <w:p w14:paraId="6A7D1EC2"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C3"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2º A empresa importadora, beneficiária do deferimento antecipado da licença de importação, deve comunicar, com antecedência de quarenta e oito horas, à autoridade sanitária, para fins de fiscalização sanitária, a chegada da mercadoria no território nacional, por meio de documento assinado pelo representante legal da empresa.</w:t>
      </w:r>
    </w:p>
    <w:p w14:paraId="6A7D1EC4" w14:textId="77777777" w:rsidR="008B0E88" w:rsidRPr="003C7CB8" w:rsidRDefault="008B0E88">
      <w:pPr>
        <w:tabs>
          <w:tab w:val="left" w:pos="3914"/>
          <w:tab w:val="left" w:pos="10206"/>
        </w:tabs>
        <w:ind w:firstLine="567"/>
        <w:jc w:val="both"/>
        <w:rPr>
          <w:strike/>
          <w:sz w:val="24"/>
          <w:szCs w:val="24"/>
        </w:rPr>
      </w:pPr>
    </w:p>
    <w:p w14:paraId="6A7D1EC5" w14:textId="77777777" w:rsidR="008B0E88" w:rsidRPr="003C7CB8" w:rsidRDefault="008B0E88">
      <w:pPr>
        <w:tabs>
          <w:tab w:val="left" w:pos="3914"/>
          <w:tab w:val="left" w:pos="10206"/>
        </w:tabs>
        <w:ind w:firstLine="567"/>
        <w:jc w:val="both"/>
        <w:rPr>
          <w:strike/>
          <w:sz w:val="24"/>
          <w:szCs w:val="24"/>
        </w:rPr>
      </w:pPr>
      <w:r w:rsidRPr="003C7CB8">
        <w:rPr>
          <w:strike/>
          <w:sz w:val="24"/>
          <w:szCs w:val="24"/>
        </w:rPr>
        <w:lastRenderedPageBreak/>
        <w:t xml:space="preserve">Art.123. No caso de não-efetivação da importação das mercadorias de que trata </w:t>
      </w:r>
      <w:proofErr w:type="gramStart"/>
      <w:r w:rsidRPr="003C7CB8">
        <w:rPr>
          <w:strike/>
          <w:sz w:val="24"/>
          <w:szCs w:val="24"/>
        </w:rPr>
        <w:t>este  Título</w:t>
      </w:r>
      <w:proofErr w:type="gramEnd"/>
      <w:r w:rsidRPr="003C7CB8">
        <w:rPr>
          <w:strike/>
          <w:sz w:val="24"/>
          <w:szCs w:val="24"/>
        </w:rPr>
        <w:t>, no prazo de vigência da licença de importação, com base no pleito justificado do importador, poderá ser concedida, pela autoridade sanitária da Coordenação de Vigilância Sanitária de Portos, Aeroportos e Fronteiras anuente, a prorrogação do prazo de validade do licenciamento de importação por um período máximo de noventa dias a contar do término de sua vigência .</w:t>
      </w:r>
    </w:p>
    <w:p w14:paraId="6A7D1EC6" w14:textId="77777777" w:rsidR="008B0E88" w:rsidRPr="003C7CB8" w:rsidRDefault="008B0E88">
      <w:pPr>
        <w:tabs>
          <w:tab w:val="left" w:pos="3914"/>
          <w:tab w:val="left" w:pos="10206"/>
        </w:tabs>
        <w:ind w:firstLine="567"/>
        <w:jc w:val="both"/>
        <w:rPr>
          <w:strike/>
          <w:sz w:val="24"/>
          <w:szCs w:val="24"/>
        </w:rPr>
      </w:pPr>
    </w:p>
    <w:p w14:paraId="6A7D1EC7" w14:textId="77777777" w:rsidR="008B0E88" w:rsidRPr="003C7CB8" w:rsidRDefault="008B0E88" w:rsidP="00D5538D">
      <w:pPr>
        <w:pStyle w:val="Corpodetexto2"/>
        <w:tabs>
          <w:tab w:val="clear" w:pos="9923"/>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TÍTULO X</w:t>
      </w:r>
    </w:p>
    <w:p w14:paraId="6A7D1EC8" w14:textId="77777777" w:rsidR="008B0E88" w:rsidRPr="003C7CB8" w:rsidRDefault="008B0E88" w:rsidP="00D5538D">
      <w:pPr>
        <w:pStyle w:val="Corpodetexto2"/>
        <w:tabs>
          <w:tab w:val="clear" w:pos="9923"/>
        </w:tabs>
        <w:jc w:val="center"/>
        <w:rPr>
          <w:rFonts w:ascii="Times New Roman" w:hAnsi="Times New Roman" w:cs="Times New Roman"/>
          <w:b/>
          <w:strike/>
          <w:sz w:val="24"/>
          <w:szCs w:val="24"/>
        </w:rPr>
      </w:pPr>
    </w:p>
    <w:p w14:paraId="6A7D1EC9"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REGIME DE DRAWBACK</w:t>
      </w:r>
    </w:p>
    <w:p w14:paraId="6A7D1EC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CB"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Art.124. A empresa interessada em ingressar mercadorias, sob vigilância sanitária, em regime aduaneiro especial de “drawback”, deverá atender aos procedimentos administrativos descritos no Anexo I, deste Regulamento, e submeter o pleito de fiscalização e liberação sanitária à analise da autoridade sanitária competente em exercício, no local de desembaraço aduaneiro, por meio da petição de que trata o artigo 2º deste Regulamento, acompanhada de documento, firmado pelo responsável técnico e pelo representante legal da empresa importadora, onde devem constar as seguintes informações:</w:t>
      </w:r>
    </w:p>
    <w:p w14:paraId="6A7D1ECC" w14:textId="77777777" w:rsidR="008B0E88" w:rsidRPr="003C7CB8" w:rsidRDefault="008B0E88">
      <w:pPr>
        <w:ind w:firstLine="567"/>
        <w:jc w:val="both"/>
        <w:rPr>
          <w:strike/>
          <w:sz w:val="24"/>
          <w:szCs w:val="24"/>
        </w:rPr>
      </w:pPr>
    </w:p>
    <w:p w14:paraId="6A7D1ECD"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não-utilização</w:t>
      </w:r>
      <w:proofErr w:type="gramEnd"/>
      <w:r w:rsidRPr="003C7CB8">
        <w:rPr>
          <w:strike/>
          <w:sz w:val="24"/>
          <w:szCs w:val="24"/>
        </w:rPr>
        <w:t>, no território nacional, da mercadoria;</w:t>
      </w:r>
    </w:p>
    <w:p w14:paraId="6A7D1ECE"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nome</w:t>
      </w:r>
      <w:proofErr w:type="gramEnd"/>
      <w:r w:rsidRPr="003C7CB8">
        <w:rPr>
          <w:strike/>
          <w:sz w:val="24"/>
          <w:szCs w:val="24"/>
        </w:rPr>
        <w:t xml:space="preserve"> do responsável técnico pelo projeto relacionado à mercadoria importada, sob vigilância sanitária;</w:t>
      </w:r>
    </w:p>
    <w:p w14:paraId="6A7D1ECF" w14:textId="77777777" w:rsidR="008B0E88" w:rsidRPr="003C7CB8" w:rsidRDefault="008B0E88">
      <w:pPr>
        <w:ind w:firstLine="567"/>
        <w:jc w:val="both"/>
        <w:rPr>
          <w:strike/>
          <w:sz w:val="24"/>
          <w:szCs w:val="24"/>
        </w:rPr>
      </w:pPr>
      <w:r w:rsidRPr="003C7CB8">
        <w:rPr>
          <w:strike/>
          <w:sz w:val="24"/>
          <w:szCs w:val="24"/>
        </w:rPr>
        <w:t>III- especificações ou composição da mercadoria importada;</w:t>
      </w:r>
    </w:p>
    <w:p w14:paraId="6A7D1ED0" w14:textId="77777777" w:rsidR="008B0E88" w:rsidRPr="003C7CB8" w:rsidRDefault="008B0E88">
      <w:pPr>
        <w:ind w:firstLine="567"/>
        <w:jc w:val="both"/>
        <w:rPr>
          <w:strike/>
          <w:sz w:val="24"/>
          <w:szCs w:val="24"/>
        </w:rPr>
      </w:pPr>
      <w:r w:rsidRPr="003C7CB8">
        <w:rPr>
          <w:strike/>
          <w:sz w:val="24"/>
          <w:szCs w:val="24"/>
        </w:rPr>
        <w:t xml:space="preserve">IV- </w:t>
      </w:r>
      <w:proofErr w:type="gramStart"/>
      <w:r w:rsidRPr="003C7CB8">
        <w:rPr>
          <w:strike/>
          <w:sz w:val="24"/>
          <w:szCs w:val="24"/>
        </w:rPr>
        <w:t>estágio</w:t>
      </w:r>
      <w:proofErr w:type="gramEnd"/>
      <w:r w:rsidRPr="003C7CB8">
        <w:rPr>
          <w:strike/>
          <w:sz w:val="24"/>
          <w:szCs w:val="24"/>
        </w:rPr>
        <w:t xml:space="preserve"> de processo de fabricação que a mercadoria importada, sob vigilância sanitária, apresenta quando de sua entrada no território nacional;</w:t>
      </w:r>
    </w:p>
    <w:p w14:paraId="6A7D1ED1" w14:textId="77777777" w:rsidR="008B0E88" w:rsidRPr="003C7CB8" w:rsidRDefault="008B0E88">
      <w:pPr>
        <w:ind w:firstLine="567"/>
        <w:jc w:val="both"/>
        <w:rPr>
          <w:strike/>
          <w:sz w:val="24"/>
          <w:szCs w:val="24"/>
        </w:rPr>
      </w:pPr>
      <w:r w:rsidRPr="003C7CB8">
        <w:rPr>
          <w:strike/>
          <w:sz w:val="24"/>
          <w:szCs w:val="24"/>
        </w:rPr>
        <w:t xml:space="preserve">V- </w:t>
      </w:r>
      <w:proofErr w:type="gramStart"/>
      <w:r w:rsidRPr="003C7CB8">
        <w:rPr>
          <w:strike/>
          <w:sz w:val="24"/>
          <w:szCs w:val="24"/>
        </w:rPr>
        <w:t>quantidade</w:t>
      </w:r>
      <w:proofErr w:type="gramEnd"/>
      <w:r w:rsidRPr="003C7CB8">
        <w:rPr>
          <w:strike/>
          <w:sz w:val="24"/>
          <w:szCs w:val="24"/>
        </w:rPr>
        <w:t xml:space="preserve"> total da mercadoria importada;</w:t>
      </w:r>
    </w:p>
    <w:p w14:paraId="6A7D1ED2" w14:textId="77777777" w:rsidR="008B0E88" w:rsidRPr="003C7CB8" w:rsidRDefault="008B0E88">
      <w:pPr>
        <w:ind w:firstLine="567"/>
        <w:jc w:val="both"/>
        <w:rPr>
          <w:strike/>
          <w:sz w:val="24"/>
          <w:szCs w:val="24"/>
        </w:rPr>
      </w:pPr>
      <w:r w:rsidRPr="003C7CB8">
        <w:rPr>
          <w:strike/>
          <w:sz w:val="24"/>
          <w:szCs w:val="24"/>
        </w:rPr>
        <w:t xml:space="preserve">VI- </w:t>
      </w:r>
      <w:proofErr w:type="gramStart"/>
      <w:r w:rsidRPr="003C7CB8">
        <w:rPr>
          <w:strike/>
          <w:sz w:val="24"/>
          <w:szCs w:val="24"/>
        </w:rPr>
        <w:t>finalidade</w:t>
      </w:r>
      <w:proofErr w:type="gramEnd"/>
      <w:r w:rsidRPr="003C7CB8">
        <w:rPr>
          <w:strike/>
          <w:sz w:val="24"/>
          <w:szCs w:val="24"/>
        </w:rPr>
        <w:t>(s) de uso pretendida(s);</w:t>
      </w:r>
    </w:p>
    <w:p w14:paraId="6A7D1ED3" w14:textId="77777777" w:rsidR="008B0E88" w:rsidRPr="003C7CB8" w:rsidRDefault="008B0E88">
      <w:pPr>
        <w:ind w:firstLine="567"/>
        <w:jc w:val="both"/>
        <w:rPr>
          <w:strike/>
          <w:sz w:val="24"/>
          <w:szCs w:val="24"/>
        </w:rPr>
      </w:pPr>
      <w:r w:rsidRPr="003C7CB8">
        <w:rPr>
          <w:strike/>
          <w:sz w:val="24"/>
          <w:szCs w:val="24"/>
        </w:rPr>
        <w:t>VII- prazo de validade da mercadoria importada;</w:t>
      </w:r>
    </w:p>
    <w:p w14:paraId="6A7D1ED4" w14:textId="77777777" w:rsidR="008B0E88" w:rsidRPr="003C7CB8" w:rsidRDefault="008B0E88">
      <w:pPr>
        <w:ind w:firstLine="567"/>
        <w:jc w:val="both"/>
        <w:rPr>
          <w:strike/>
          <w:sz w:val="24"/>
          <w:szCs w:val="24"/>
        </w:rPr>
      </w:pPr>
      <w:r w:rsidRPr="003C7CB8">
        <w:rPr>
          <w:strike/>
          <w:sz w:val="24"/>
          <w:szCs w:val="24"/>
        </w:rPr>
        <w:t>VIII- período de permanência da mercadoria no território nacional, se for o caso;</w:t>
      </w:r>
    </w:p>
    <w:p w14:paraId="6A7D1ED5" w14:textId="77777777" w:rsidR="008B0E88" w:rsidRPr="003C7CB8" w:rsidRDefault="008B0E88">
      <w:pPr>
        <w:ind w:firstLine="567"/>
        <w:jc w:val="both"/>
        <w:rPr>
          <w:strike/>
          <w:sz w:val="24"/>
          <w:szCs w:val="24"/>
        </w:rPr>
      </w:pPr>
      <w:r w:rsidRPr="003C7CB8">
        <w:rPr>
          <w:strike/>
          <w:sz w:val="24"/>
          <w:szCs w:val="24"/>
        </w:rPr>
        <w:t xml:space="preserve">IX- </w:t>
      </w:r>
      <w:proofErr w:type="gramStart"/>
      <w:r w:rsidRPr="003C7CB8">
        <w:rPr>
          <w:strike/>
          <w:sz w:val="24"/>
          <w:szCs w:val="24"/>
        </w:rPr>
        <w:t>identidade</w:t>
      </w:r>
      <w:proofErr w:type="gramEnd"/>
      <w:r w:rsidRPr="003C7CB8">
        <w:rPr>
          <w:strike/>
          <w:sz w:val="24"/>
          <w:szCs w:val="24"/>
        </w:rPr>
        <w:t xml:space="preserve"> dos resíduos originários do processo fabril, bem como a metodologia de tratamento e destino final indicado;</w:t>
      </w:r>
    </w:p>
    <w:p w14:paraId="6A7D1ED6" w14:textId="77777777" w:rsidR="008B0E88" w:rsidRPr="003C7CB8" w:rsidRDefault="008B0E88">
      <w:pPr>
        <w:ind w:firstLine="567"/>
        <w:jc w:val="both"/>
        <w:rPr>
          <w:strike/>
          <w:sz w:val="24"/>
          <w:szCs w:val="24"/>
        </w:rPr>
      </w:pPr>
      <w:r w:rsidRPr="003C7CB8">
        <w:rPr>
          <w:strike/>
          <w:sz w:val="24"/>
          <w:szCs w:val="24"/>
        </w:rPr>
        <w:t xml:space="preserve">X- </w:t>
      </w:r>
      <w:proofErr w:type="gramStart"/>
      <w:r w:rsidRPr="003C7CB8">
        <w:rPr>
          <w:strike/>
          <w:sz w:val="24"/>
          <w:szCs w:val="24"/>
        </w:rPr>
        <w:t>não-comercialização</w:t>
      </w:r>
      <w:proofErr w:type="gramEnd"/>
      <w:r w:rsidRPr="003C7CB8">
        <w:rPr>
          <w:strike/>
          <w:sz w:val="24"/>
          <w:szCs w:val="24"/>
        </w:rPr>
        <w:t xml:space="preserve"> da mercadoria e não-alteração da finalidade;</w:t>
      </w:r>
    </w:p>
    <w:p w14:paraId="6A7D1ED7" w14:textId="77777777" w:rsidR="008B0E88" w:rsidRPr="003C7CB8" w:rsidRDefault="008B0E88">
      <w:pPr>
        <w:ind w:firstLine="567"/>
        <w:jc w:val="both"/>
        <w:rPr>
          <w:strike/>
          <w:sz w:val="24"/>
          <w:szCs w:val="24"/>
        </w:rPr>
      </w:pPr>
      <w:r w:rsidRPr="003C7CB8">
        <w:rPr>
          <w:strike/>
          <w:sz w:val="24"/>
          <w:szCs w:val="24"/>
        </w:rPr>
        <w:t>XI- provável data de devolução da mercadoria ao exterior.</w:t>
      </w:r>
    </w:p>
    <w:p w14:paraId="6A7D1ED8" w14:textId="77777777" w:rsidR="008B0E88" w:rsidRPr="003C7CB8" w:rsidRDefault="008B0E88">
      <w:pPr>
        <w:ind w:firstLine="567"/>
        <w:jc w:val="both"/>
        <w:rPr>
          <w:strike/>
          <w:sz w:val="24"/>
          <w:szCs w:val="24"/>
        </w:rPr>
      </w:pPr>
    </w:p>
    <w:p w14:paraId="6A7D1ED9" w14:textId="77777777" w:rsidR="008B0E88" w:rsidRPr="003C7CB8" w:rsidRDefault="008B0E88">
      <w:pPr>
        <w:tabs>
          <w:tab w:val="left" w:pos="10206"/>
        </w:tabs>
        <w:ind w:firstLine="567"/>
        <w:jc w:val="both"/>
        <w:rPr>
          <w:strike/>
          <w:sz w:val="24"/>
          <w:szCs w:val="24"/>
        </w:rPr>
      </w:pPr>
      <w:r w:rsidRPr="003C7CB8">
        <w:rPr>
          <w:strike/>
          <w:sz w:val="24"/>
          <w:szCs w:val="24"/>
        </w:rPr>
        <w:t xml:space="preserve">§ 1º O deferimento do licenciamento de importação das mercadorias, sob vigilância sanitária, a que se refere o </w:t>
      </w:r>
      <w:r w:rsidRPr="003C7CB8">
        <w:rPr>
          <w:i/>
          <w:iCs/>
          <w:strike/>
          <w:sz w:val="24"/>
          <w:szCs w:val="24"/>
        </w:rPr>
        <w:t>caput</w:t>
      </w:r>
      <w:r w:rsidRPr="003C7CB8">
        <w:rPr>
          <w:strike/>
          <w:sz w:val="24"/>
          <w:szCs w:val="24"/>
        </w:rPr>
        <w:t xml:space="preserve"> deste artigo, será realizado pela autoridade sanitária da ANVISA, no local de desembaraço aduaneiro, mediante a fiscalização sanitária da mercadoria;</w:t>
      </w:r>
    </w:p>
    <w:p w14:paraId="6A7D1EDA" w14:textId="77777777" w:rsidR="008B0E88" w:rsidRPr="003C7CB8" w:rsidRDefault="008B0E88">
      <w:pPr>
        <w:ind w:firstLine="567"/>
        <w:jc w:val="both"/>
        <w:rPr>
          <w:strike/>
          <w:sz w:val="24"/>
          <w:szCs w:val="24"/>
        </w:rPr>
      </w:pPr>
    </w:p>
    <w:p w14:paraId="6A7D1EDB" w14:textId="77777777" w:rsidR="008B0E88" w:rsidRPr="003C7CB8" w:rsidRDefault="008B0E88">
      <w:pPr>
        <w:ind w:firstLine="567"/>
        <w:jc w:val="both"/>
        <w:rPr>
          <w:strike/>
          <w:sz w:val="24"/>
          <w:szCs w:val="24"/>
        </w:rPr>
      </w:pPr>
      <w:r w:rsidRPr="003C7CB8">
        <w:rPr>
          <w:strike/>
          <w:sz w:val="24"/>
          <w:szCs w:val="24"/>
        </w:rPr>
        <w:t>§ 2º No caso de impossibilidade de atendimento das exigências documentais, relacionadas à autorização de embarque da mercadoria no exterior, dispostas neste Regulamento, a importação deverá ter aprovação da área técnica competente da ANVISA, em Brasília, previamente à sua autorização de embarque no exterior, a ser concedida pela autoridade sanitária em exercício, no local de desembaraço da mercadoria.</w:t>
      </w:r>
    </w:p>
    <w:p w14:paraId="6A7D1EDC"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EDD"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3º É proibida a nacionalização de mercadoria, sob vigilância sanitária, admitida sob o regime de “drawback” que não atender a legislação sanitária vigente.</w:t>
      </w:r>
    </w:p>
    <w:p w14:paraId="6A7D1EDE" w14:textId="77777777" w:rsidR="008B0E88" w:rsidRPr="003C7CB8" w:rsidRDefault="008B0E88">
      <w:pPr>
        <w:ind w:firstLine="567"/>
        <w:jc w:val="both"/>
        <w:rPr>
          <w:strike/>
          <w:sz w:val="24"/>
          <w:szCs w:val="24"/>
        </w:rPr>
      </w:pPr>
    </w:p>
    <w:p w14:paraId="6A7D1EDF" w14:textId="77777777" w:rsidR="008B0E88" w:rsidRPr="003C7CB8" w:rsidRDefault="008B0E88">
      <w:pPr>
        <w:pStyle w:val="Corpodetexto2"/>
        <w:tabs>
          <w:tab w:val="clear" w:pos="9923"/>
          <w:tab w:val="left" w:pos="3914"/>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Art.125. O importador de que trata este Título deverá comprovar à autoridade sanitária que deferir o licenciamento de importação da mercadoria, no SISCOMEX, por meio de documento próprio, a saída da mercadoria do território nacional, no prazo de até cinco dias úteis, após seu embarque para o exterior. </w:t>
      </w:r>
    </w:p>
    <w:p w14:paraId="6A7D1EE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E1"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TÍTULO XI</w:t>
      </w:r>
    </w:p>
    <w:p w14:paraId="6A7D1EE2"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p>
    <w:p w14:paraId="6A7D1EE3" w14:textId="77777777" w:rsidR="008B0E88" w:rsidRPr="003C7CB8" w:rsidRDefault="008B0E88" w:rsidP="00D5538D">
      <w:pPr>
        <w:pStyle w:val="Corpodetexto2"/>
        <w:tabs>
          <w:tab w:val="clear" w:pos="9923"/>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 xml:space="preserve">RETORNO PARA O TERRITÓRIO NACIONAL DE MERCADORIAS SOB VIGILÂNCIA SANITÁRIA EXPORTADAS </w:t>
      </w:r>
    </w:p>
    <w:p w14:paraId="6A7D1EE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EE5" w14:textId="77777777" w:rsidR="008B0E88" w:rsidRPr="003C7CB8" w:rsidRDefault="008B0E88">
      <w:pPr>
        <w:pStyle w:val="Textoembloco"/>
        <w:tabs>
          <w:tab w:val="clear" w:pos="9923"/>
          <w:tab w:val="left" w:pos="10206"/>
        </w:tabs>
        <w:ind w:left="0" w:right="0" w:firstLine="567"/>
        <w:rPr>
          <w:strike/>
        </w:rPr>
      </w:pPr>
      <w:r w:rsidRPr="003C7CB8">
        <w:rPr>
          <w:strike/>
        </w:rPr>
        <w:t>Art.126. O retorno para o território nacional de mercadoria, sob vigilância sanitária, exportada deverá obedecer ao disposto neste Regulamento.</w:t>
      </w:r>
    </w:p>
    <w:p w14:paraId="6A7D1EE6" w14:textId="77777777" w:rsidR="008B0E88" w:rsidRPr="003C7CB8" w:rsidRDefault="008B0E88">
      <w:pPr>
        <w:pStyle w:val="Textoembloco"/>
        <w:tabs>
          <w:tab w:val="clear" w:pos="9923"/>
          <w:tab w:val="left" w:pos="10206"/>
        </w:tabs>
        <w:ind w:left="0" w:right="0" w:firstLine="567"/>
        <w:rPr>
          <w:strike/>
        </w:rPr>
      </w:pPr>
    </w:p>
    <w:p w14:paraId="6A7D1EE7" w14:textId="77777777" w:rsidR="008B0E88" w:rsidRPr="003C7CB8" w:rsidRDefault="008B0E88">
      <w:pPr>
        <w:pStyle w:val="Textoembloco"/>
        <w:tabs>
          <w:tab w:val="clear" w:pos="9923"/>
          <w:tab w:val="left" w:pos="10206"/>
        </w:tabs>
        <w:ind w:left="0" w:right="0" w:firstLine="567"/>
        <w:rPr>
          <w:strike/>
        </w:rPr>
      </w:pPr>
      <w:r w:rsidRPr="003C7CB8">
        <w:rPr>
          <w:strike/>
        </w:rPr>
        <w:t>§ 1º A mercadoria de que trata este Título deverá ser submetida à fiscalização sanitária antes do desembaraço aduaneiro e entrega ao consumo.</w:t>
      </w:r>
    </w:p>
    <w:p w14:paraId="6A7D1EE8" w14:textId="77777777" w:rsidR="008B0E88" w:rsidRPr="003C7CB8" w:rsidRDefault="008B0E88">
      <w:pPr>
        <w:pStyle w:val="Textoembloco"/>
        <w:tabs>
          <w:tab w:val="clear" w:pos="9923"/>
          <w:tab w:val="left" w:pos="10206"/>
        </w:tabs>
        <w:ind w:left="0" w:right="0" w:firstLine="567"/>
        <w:rPr>
          <w:strike/>
        </w:rPr>
      </w:pPr>
    </w:p>
    <w:p w14:paraId="6A7D1EE9" w14:textId="77777777" w:rsidR="008B0E88" w:rsidRPr="003C7CB8" w:rsidRDefault="008B0E88">
      <w:pPr>
        <w:pStyle w:val="Textoembloco"/>
        <w:tabs>
          <w:tab w:val="clear" w:pos="9923"/>
          <w:tab w:val="left" w:pos="10206"/>
        </w:tabs>
        <w:ind w:left="0" w:right="0" w:firstLine="567"/>
        <w:rPr>
          <w:strike/>
        </w:rPr>
      </w:pPr>
      <w:r w:rsidRPr="003C7CB8">
        <w:rPr>
          <w:strike/>
        </w:rPr>
        <w:t>§ 2º O importador deverá apresentar à autoridade sanitária em exercício, no local de desembaraço aduaneiro, as informações referentes ao motivo da devolução e o(s) respectivo(s) laudo(s) de análise laboratorial realizados no exterior, se for o caso.</w:t>
      </w:r>
    </w:p>
    <w:p w14:paraId="6A7D1EEA" w14:textId="77777777" w:rsidR="008B0E88" w:rsidRPr="003C7CB8" w:rsidRDefault="008B0E88">
      <w:pPr>
        <w:pStyle w:val="Textoembloco"/>
        <w:tabs>
          <w:tab w:val="clear" w:pos="9923"/>
          <w:tab w:val="left" w:pos="10206"/>
        </w:tabs>
        <w:ind w:left="0" w:right="0" w:firstLine="567"/>
        <w:rPr>
          <w:strike/>
        </w:rPr>
      </w:pPr>
    </w:p>
    <w:p w14:paraId="6A7D1EEB" w14:textId="77777777" w:rsidR="008B0E88" w:rsidRPr="003C7CB8" w:rsidRDefault="008B0E88">
      <w:pPr>
        <w:pStyle w:val="Textoembloco"/>
        <w:tabs>
          <w:tab w:val="clear" w:pos="9923"/>
          <w:tab w:val="left" w:pos="10206"/>
        </w:tabs>
        <w:ind w:left="0" w:right="0" w:firstLine="567"/>
        <w:rPr>
          <w:strike/>
        </w:rPr>
      </w:pPr>
      <w:r w:rsidRPr="003C7CB8">
        <w:rPr>
          <w:strike/>
        </w:rPr>
        <w:t xml:space="preserve">§ 3º No caso de devolução de mercadorias, por motivo de laudo laboratorial insatisfatório, a área técnica competente da ANVISA, em Brasília, deverá orientar a autoridade sanitária em exercício, no local de desembaraço da mercadoria, quanto aos procedimentos sanitários a serem adotados. </w:t>
      </w:r>
    </w:p>
    <w:p w14:paraId="6A7D1EEC" w14:textId="77777777" w:rsidR="008B0E88" w:rsidRPr="003C7CB8" w:rsidRDefault="008B0E88">
      <w:pPr>
        <w:tabs>
          <w:tab w:val="left" w:pos="3914"/>
          <w:tab w:val="left" w:pos="10206"/>
        </w:tabs>
        <w:ind w:firstLine="567"/>
        <w:rPr>
          <w:strike/>
          <w:sz w:val="24"/>
          <w:szCs w:val="24"/>
        </w:rPr>
      </w:pPr>
    </w:p>
    <w:p w14:paraId="6A7D1EED" w14:textId="77777777" w:rsidR="008B0E88" w:rsidRPr="003C7CB8" w:rsidRDefault="008B0E88">
      <w:pPr>
        <w:pStyle w:val="Textoembloco"/>
        <w:tabs>
          <w:tab w:val="clear" w:pos="9923"/>
          <w:tab w:val="left" w:pos="10206"/>
        </w:tabs>
        <w:ind w:left="0" w:right="0" w:firstLine="567"/>
        <w:rPr>
          <w:strike/>
        </w:rPr>
      </w:pPr>
      <w:r w:rsidRPr="003C7CB8">
        <w:rPr>
          <w:strike/>
        </w:rPr>
        <w:t xml:space="preserve">§ 4º. Caberá à área técnica competente da ANVISA, em Brasília, no caso de devolução de mercadorias não-regularizadas perante o Sistema Nacional de Vigilância Sanitária, orientar a autoridade sanitária em exercício, no local de desembaraço da mercadoria, quanto aos procedimentos sanitários a serem adotados. </w:t>
      </w:r>
    </w:p>
    <w:p w14:paraId="6A7D1EEE" w14:textId="77777777" w:rsidR="008B0E88" w:rsidRPr="003C7CB8" w:rsidRDefault="008B0E88">
      <w:pPr>
        <w:tabs>
          <w:tab w:val="left" w:pos="3914"/>
          <w:tab w:val="left" w:pos="10206"/>
        </w:tabs>
        <w:ind w:firstLine="567"/>
        <w:rPr>
          <w:strike/>
          <w:sz w:val="24"/>
          <w:szCs w:val="24"/>
        </w:rPr>
      </w:pPr>
    </w:p>
    <w:p w14:paraId="6A7D1EEF" w14:textId="77777777" w:rsidR="008B0E88" w:rsidRPr="003C7CB8" w:rsidRDefault="008B0E88">
      <w:pPr>
        <w:tabs>
          <w:tab w:val="left" w:pos="3914"/>
          <w:tab w:val="left" w:pos="10206"/>
        </w:tabs>
        <w:ind w:firstLine="567"/>
        <w:jc w:val="center"/>
        <w:rPr>
          <w:strike/>
          <w:sz w:val="24"/>
          <w:szCs w:val="24"/>
        </w:rPr>
      </w:pPr>
    </w:p>
    <w:p w14:paraId="6A7D1EF0"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TÍTULO XII</w:t>
      </w:r>
    </w:p>
    <w:p w14:paraId="6A7D1EF1" w14:textId="77777777" w:rsidR="008B0E88" w:rsidRPr="003C7CB8" w:rsidRDefault="008B0E88" w:rsidP="00D5538D">
      <w:pPr>
        <w:tabs>
          <w:tab w:val="left" w:pos="3914"/>
          <w:tab w:val="left" w:pos="10206"/>
        </w:tabs>
        <w:jc w:val="center"/>
        <w:rPr>
          <w:b/>
          <w:strike/>
          <w:sz w:val="24"/>
          <w:szCs w:val="24"/>
        </w:rPr>
      </w:pPr>
    </w:p>
    <w:p w14:paraId="6A7D1EF2"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CAPÍTULO I</w:t>
      </w:r>
    </w:p>
    <w:p w14:paraId="6A7D1EF3" w14:textId="77777777" w:rsidR="008B0E88" w:rsidRPr="003C7CB8" w:rsidRDefault="008B0E88" w:rsidP="00D5538D">
      <w:pPr>
        <w:tabs>
          <w:tab w:val="left" w:pos="3914"/>
          <w:tab w:val="left" w:pos="10206"/>
        </w:tabs>
        <w:jc w:val="center"/>
        <w:rPr>
          <w:b/>
          <w:strike/>
          <w:sz w:val="24"/>
          <w:szCs w:val="24"/>
        </w:rPr>
      </w:pPr>
    </w:p>
    <w:p w14:paraId="6A7D1EF4"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DEVOLUÇÃO PARCIAL OU TOTAL PARA O EXTERIOR DE MERCADORIAS SOB VIGILÂNCIA SANITÁRIA IMPORTADAS INTERDITADAS</w:t>
      </w:r>
    </w:p>
    <w:p w14:paraId="6A7D1EF5" w14:textId="77777777" w:rsidR="008B0E88" w:rsidRPr="003C7CB8" w:rsidRDefault="008B0E88">
      <w:pPr>
        <w:pStyle w:val="Textoembloco"/>
        <w:tabs>
          <w:tab w:val="clear" w:pos="9923"/>
          <w:tab w:val="left" w:pos="10206"/>
        </w:tabs>
        <w:ind w:left="0" w:right="0" w:firstLine="567"/>
        <w:rPr>
          <w:strike/>
        </w:rPr>
      </w:pPr>
    </w:p>
    <w:p w14:paraId="6A7D1EF6" w14:textId="77777777" w:rsidR="008B0E88" w:rsidRPr="003C7CB8" w:rsidRDefault="008B0E88">
      <w:pPr>
        <w:pStyle w:val="Textoembloco"/>
        <w:tabs>
          <w:tab w:val="clear" w:pos="9923"/>
          <w:tab w:val="left" w:pos="10206"/>
        </w:tabs>
        <w:ind w:left="0" w:right="0" w:firstLine="567"/>
        <w:rPr>
          <w:strike/>
        </w:rPr>
      </w:pPr>
      <w:r w:rsidRPr="003C7CB8">
        <w:rPr>
          <w:strike/>
        </w:rPr>
        <w:t xml:space="preserve">Art.127. O pleito de devolução, parcial ou total, ao exterior, das mercadorias importadas, sob vigilância sanitária interditadas, inclusive as integrantes de doações, em função do não-cumprimento das exigências sanitárias de que trata este Regulamento, deverá ser autorizado pela Gerência Geral de Portos, Aeroportos e Fronteiras da ANVISA que deverá expedir documentação de alerta </w:t>
      </w:r>
      <w:proofErr w:type="gramStart"/>
      <w:r w:rsidRPr="003C7CB8">
        <w:rPr>
          <w:strike/>
        </w:rPr>
        <w:t>sanitário .</w:t>
      </w:r>
      <w:proofErr w:type="gramEnd"/>
      <w:r w:rsidRPr="003C7CB8">
        <w:rPr>
          <w:strike/>
        </w:rPr>
        <w:t xml:space="preserve"> </w:t>
      </w:r>
    </w:p>
    <w:p w14:paraId="6A7D1EF7" w14:textId="77777777" w:rsidR="008B0E88" w:rsidRPr="003C7CB8" w:rsidRDefault="008B0E88">
      <w:pPr>
        <w:tabs>
          <w:tab w:val="left" w:pos="3914"/>
          <w:tab w:val="left" w:pos="10206"/>
        </w:tabs>
        <w:ind w:firstLine="567"/>
        <w:rPr>
          <w:strike/>
          <w:sz w:val="24"/>
          <w:szCs w:val="24"/>
        </w:rPr>
      </w:pPr>
    </w:p>
    <w:p w14:paraId="6A7D1EF8" w14:textId="77777777" w:rsidR="008B0E88" w:rsidRPr="003C7CB8" w:rsidRDefault="008B0E88">
      <w:pPr>
        <w:pStyle w:val="Textoembloco"/>
        <w:tabs>
          <w:tab w:val="clear" w:pos="9923"/>
          <w:tab w:val="left" w:pos="10206"/>
        </w:tabs>
        <w:ind w:left="0" w:right="0" w:firstLine="567"/>
        <w:rPr>
          <w:strike/>
        </w:rPr>
      </w:pPr>
      <w:r w:rsidRPr="003C7CB8">
        <w:rPr>
          <w:strike/>
        </w:rPr>
        <w:t xml:space="preserve">§ 1º. Em caso de concessão do pleito de que trata este artigo, caberá ao importador comprovar à autoridade sanitária de Portos, Aeroportos e Fronteiras em exercício, no estado em que a mercadoria se </w:t>
      </w:r>
      <w:r w:rsidRPr="003C7CB8">
        <w:rPr>
          <w:strike/>
        </w:rPr>
        <w:lastRenderedPageBreak/>
        <w:t xml:space="preserve">encontrar, apreendida ou interditada, a sua efetiva saída do território nacional, por meio de documento próprio, no prazo de até cinco dias úteis, após o embarque para o exterior. </w:t>
      </w:r>
    </w:p>
    <w:p w14:paraId="6A7D1EF9" w14:textId="77777777" w:rsidR="008B0E88" w:rsidRPr="003C7CB8" w:rsidRDefault="008B0E88">
      <w:pPr>
        <w:pStyle w:val="Textoembloco"/>
        <w:tabs>
          <w:tab w:val="clear" w:pos="9923"/>
          <w:tab w:val="left" w:pos="10206"/>
        </w:tabs>
        <w:ind w:left="0" w:right="0" w:firstLine="567"/>
        <w:rPr>
          <w:strike/>
        </w:rPr>
      </w:pPr>
    </w:p>
    <w:p w14:paraId="6A7D1EFA" w14:textId="77777777" w:rsidR="008B0E88" w:rsidRPr="003C7CB8" w:rsidRDefault="008B0E88">
      <w:pPr>
        <w:pStyle w:val="Textoembloco"/>
        <w:tabs>
          <w:tab w:val="clear" w:pos="9923"/>
          <w:tab w:val="left" w:pos="10206"/>
        </w:tabs>
        <w:ind w:left="0" w:right="0" w:firstLine="567"/>
        <w:rPr>
          <w:strike/>
        </w:rPr>
      </w:pPr>
      <w:r w:rsidRPr="003C7CB8">
        <w:rPr>
          <w:strike/>
        </w:rPr>
        <w:t>§ 2º. Caberá ao importador custear as despesas relacionadas à devolução parcial ou total das mercadorias importadas, sob vigilância sanitária.</w:t>
      </w:r>
    </w:p>
    <w:p w14:paraId="6A7D1EFB" w14:textId="77777777" w:rsidR="008B0E88" w:rsidRPr="003C7CB8" w:rsidRDefault="008B0E88">
      <w:pPr>
        <w:pStyle w:val="Textoembloco"/>
        <w:tabs>
          <w:tab w:val="clear" w:pos="9923"/>
          <w:tab w:val="left" w:pos="10206"/>
        </w:tabs>
        <w:ind w:left="0" w:right="0" w:firstLine="567"/>
        <w:rPr>
          <w:strike/>
        </w:rPr>
      </w:pPr>
    </w:p>
    <w:p w14:paraId="6A7D1EFC" w14:textId="77777777" w:rsidR="008B0E88" w:rsidRPr="003C7CB8" w:rsidRDefault="008B0E88">
      <w:pPr>
        <w:tabs>
          <w:tab w:val="left" w:pos="3914"/>
          <w:tab w:val="left" w:pos="10206"/>
        </w:tabs>
        <w:ind w:firstLine="567"/>
        <w:jc w:val="center"/>
        <w:rPr>
          <w:strike/>
          <w:sz w:val="24"/>
          <w:szCs w:val="24"/>
        </w:rPr>
      </w:pPr>
    </w:p>
    <w:p w14:paraId="6A7D1EFD"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CAPÍTULO II</w:t>
      </w:r>
    </w:p>
    <w:p w14:paraId="6A7D1EFE" w14:textId="77777777" w:rsidR="008B0E88" w:rsidRPr="003C7CB8" w:rsidRDefault="008B0E88" w:rsidP="00D5538D">
      <w:pPr>
        <w:tabs>
          <w:tab w:val="left" w:pos="3914"/>
          <w:tab w:val="left" w:pos="10206"/>
        </w:tabs>
        <w:jc w:val="center"/>
        <w:rPr>
          <w:b/>
          <w:strike/>
          <w:sz w:val="24"/>
          <w:szCs w:val="24"/>
        </w:rPr>
      </w:pPr>
    </w:p>
    <w:p w14:paraId="6A7D1EFF" w14:textId="77777777" w:rsidR="008B0E88" w:rsidRPr="003C7CB8" w:rsidRDefault="008B0E88" w:rsidP="00D5538D">
      <w:pPr>
        <w:pStyle w:val="Corpodetexto2"/>
        <w:tabs>
          <w:tab w:val="clear" w:pos="9923"/>
          <w:tab w:val="left" w:pos="3914"/>
          <w:tab w:val="left" w:pos="10206"/>
        </w:tabs>
        <w:jc w:val="center"/>
        <w:rPr>
          <w:rFonts w:ascii="Times New Roman" w:hAnsi="Times New Roman" w:cs="Times New Roman"/>
          <w:b/>
          <w:strike/>
          <w:sz w:val="24"/>
          <w:szCs w:val="24"/>
        </w:rPr>
      </w:pPr>
      <w:r w:rsidRPr="003C7CB8">
        <w:rPr>
          <w:rFonts w:ascii="Times New Roman" w:hAnsi="Times New Roman" w:cs="Times New Roman"/>
          <w:b/>
          <w:strike/>
          <w:sz w:val="24"/>
          <w:szCs w:val="24"/>
        </w:rPr>
        <w:t>RETORNO DE MERCADORIAS SOB VIGILÂNCIA SANITÁRIA, NO MESMO ESTADO, OU APÓS CONSERTO, REPARO OU RESTAURAÇÃO NO EXTERIOR QUE TENHAM SIDO SUBMETIDAS À EXPORTAÇÃO TEMPORÁRIA</w:t>
      </w:r>
    </w:p>
    <w:p w14:paraId="6A7D1F0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F0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Art.128. O importador de mercadorias, sob vigilância sanitária, no mesmo estado, submetidas à exportação temporária, em função de conserto, reparo ou restauração no exterior, deverá submeter o pleito de fiscalização e liberação sanitária à autoridade sanitária competente em exercício, no local de desembaraço aduaneiro, por meio da petição de que trata o artigo 2º deste Regulamento, acompanhada de visto para a saída de mercadoria para o exterior da ANVISA.</w:t>
      </w:r>
    </w:p>
    <w:p w14:paraId="6A7D1F02"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F03"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1º As mercadorias de que trata este artigo deverão submeter-se a cadastro, no posto de vigilância sanitária de Portos, Aeroportos e Fronteiras, previamente ao seu embarque, no exterior mediante a apresentação pelo exportador, pessoa física ou jurídica, dos seguintes documentos:</w:t>
      </w:r>
    </w:p>
    <w:p w14:paraId="6A7D1F0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F0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 </w:t>
      </w:r>
      <w:proofErr w:type="gramStart"/>
      <w:r w:rsidRPr="003C7CB8">
        <w:rPr>
          <w:rFonts w:ascii="Times New Roman" w:hAnsi="Times New Roman" w:cs="Times New Roman"/>
          <w:strike/>
          <w:sz w:val="24"/>
          <w:szCs w:val="24"/>
        </w:rPr>
        <w:t>identificação</w:t>
      </w:r>
      <w:proofErr w:type="gramEnd"/>
      <w:r w:rsidRPr="003C7CB8">
        <w:rPr>
          <w:rFonts w:ascii="Times New Roman" w:hAnsi="Times New Roman" w:cs="Times New Roman"/>
          <w:strike/>
          <w:sz w:val="24"/>
          <w:szCs w:val="24"/>
        </w:rPr>
        <w:t xml:space="preserve"> da pessoa física e CPF;</w:t>
      </w:r>
    </w:p>
    <w:p w14:paraId="6A7D1F06"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II- </w:t>
      </w:r>
      <w:proofErr w:type="gramStart"/>
      <w:r w:rsidRPr="003C7CB8">
        <w:rPr>
          <w:rFonts w:ascii="Times New Roman" w:hAnsi="Times New Roman" w:cs="Times New Roman"/>
          <w:strike/>
          <w:sz w:val="24"/>
          <w:szCs w:val="24"/>
        </w:rPr>
        <w:t>nome</w:t>
      </w:r>
      <w:proofErr w:type="gramEnd"/>
      <w:r w:rsidRPr="003C7CB8">
        <w:rPr>
          <w:rFonts w:ascii="Times New Roman" w:hAnsi="Times New Roman" w:cs="Times New Roman"/>
          <w:strike/>
          <w:sz w:val="24"/>
          <w:szCs w:val="24"/>
        </w:rPr>
        <w:t xml:space="preserve"> da empresa e CNPJ;</w:t>
      </w:r>
    </w:p>
    <w:p w14:paraId="6A7D1F07"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fatura comercial ou declaração de propriedade mercadoria, na qual conste as especificações técnicas da mercadoria, assinada pelo exportador;</w:t>
      </w:r>
    </w:p>
    <w:p w14:paraId="6A7D1F0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IV- Declaração da finalidade de exportação e o local de destino no exterior da mercadoria sob vigilância sanitária, assinada pelo exportador.</w:t>
      </w:r>
    </w:p>
    <w:p w14:paraId="6A7D1F09" w14:textId="77777777" w:rsidR="008B0E88" w:rsidRPr="003C7CB8" w:rsidRDefault="008B0E88">
      <w:pPr>
        <w:pStyle w:val="Cabealho"/>
        <w:tabs>
          <w:tab w:val="clear" w:pos="4419"/>
          <w:tab w:val="clear" w:pos="8838"/>
          <w:tab w:val="left" w:pos="3914"/>
          <w:tab w:val="left" w:pos="10206"/>
        </w:tabs>
        <w:ind w:firstLine="567"/>
        <w:rPr>
          <w:strike/>
          <w:sz w:val="24"/>
          <w:szCs w:val="24"/>
        </w:rPr>
      </w:pPr>
    </w:p>
    <w:p w14:paraId="6A7D1F0A" w14:textId="77777777" w:rsidR="008B0E88" w:rsidRPr="003C7CB8" w:rsidRDefault="008B0E88">
      <w:pPr>
        <w:pStyle w:val="Cabealho"/>
        <w:tabs>
          <w:tab w:val="clear" w:pos="4419"/>
          <w:tab w:val="clear" w:pos="8838"/>
          <w:tab w:val="left" w:pos="3914"/>
          <w:tab w:val="left" w:pos="10206"/>
        </w:tabs>
        <w:ind w:firstLine="567"/>
        <w:rPr>
          <w:strike/>
          <w:sz w:val="24"/>
          <w:szCs w:val="24"/>
        </w:rPr>
      </w:pPr>
      <w:r w:rsidRPr="003C7CB8">
        <w:rPr>
          <w:strike/>
          <w:sz w:val="24"/>
          <w:szCs w:val="24"/>
        </w:rPr>
        <w:t>§ 2º Será obrigatória a fiscalização sanitária da mercadoria de que trata este artigo quando de seu retorno ao território nacional.</w:t>
      </w:r>
    </w:p>
    <w:p w14:paraId="6A7D1F0B" w14:textId="77777777" w:rsidR="008B0E88" w:rsidRPr="003C7CB8" w:rsidRDefault="008B0E88">
      <w:pPr>
        <w:pStyle w:val="Cabealho"/>
        <w:tabs>
          <w:tab w:val="clear" w:pos="4419"/>
          <w:tab w:val="clear" w:pos="8838"/>
          <w:tab w:val="left" w:pos="3914"/>
          <w:tab w:val="left" w:pos="10206"/>
        </w:tabs>
        <w:ind w:firstLine="567"/>
        <w:rPr>
          <w:strike/>
          <w:sz w:val="24"/>
          <w:szCs w:val="24"/>
        </w:rPr>
      </w:pPr>
    </w:p>
    <w:p w14:paraId="6A7D1F0C" w14:textId="77777777" w:rsidR="008B0E88" w:rsidRPr="003C7CB8" w:rsidRDefault="008B0E88">
      <w:pPr>
        <w:pStyle w:val="Cabealho"/>
        <w:tabs>
          <w:tab w:val="clear" w:pos="4419"/>
          <w:tab w:val="clear" w:pos="8838"/>
          <w:tab w:val="left" w:pos="3914"/>
          <w:tab w:val="left" w:pos="10206"/>
        </w:tabs>
        <w:ind w:firstLine="567"/>
        <w:rPr>
          <w:strike/>
          <w:sz w:val="24"/>
          <w:szCs w:val="24"/>
        </w:rPr>
      </w:pPr>
      <w:r w:rsidRPr="003C7CB8">
        <w:rPr>
          <w:strike/>
          <w:sz w:val="24"/>
          <w:szCs w:val="24"/>
        </w:rPr>
        <w:t>§ 3º Ficará o importador desobrigado da apresentação de documento de regularização do produto na ANVISA.</w:t>
      </w:r>
    </w:p>
    <w:p w14:paraId="6A7D1F0D" w14:textId="77777777" w:rsidR="008B0E88" w:rsidRPr="003C7CB8" w:rsidRDefault="008B0E88">
      <w:pPr>
        <w:pStyle w:val="Cabealho"/>
        <w:tabs>
          <w:tab w:val="clear" w:pos="4419"/>
          <w:tab w:val="clear" w:pos="8838"/>
          <w:tab w:val="left" w:pos="3914"/>
          <w:tab w:val="left" w:pos="10206"/>
        </w:tabs>
        <w:ind w:firstLine="567"/>
        <w:rPr>
          <w:strike/>
          <w:sz w:val="24"/>
          <w:szCs w:val="24"/>
        </w:rPr>
      </w:pPr>
    </w:p>
    <w:p w14:paraId="6A7D1F0E" w14:textId="77777777" w:rsidR="008B0E88" w:rsidRPr="003C7CB8" w:rsidRDefault="008B0E88" w:rsidP="00D5538D">
      <w:pPr>
        <w:tabs>
          <w:tab w:val="left" w:pos="3914"/>
          <w:tab w:val="left" w:pos="10206"/>
        </w:tabs>
        <w:jc w:val="center"/>
        <w:rPr>
          <w:b/>
          <w:strike/>
          <w:sz w:val="24"/>
          <w:szCs w:val="24"/>
        </w:rPr>
      </w:pPr>
      <w:r w:rsidRPr="003C7CB8">
        <w:rPr>
          <w:b/>
          <w:strike/>
          <w:sz w:val="24"/>
          <w:szCs w:val="24"/>
        </w:rPr>
        <w:t>TÍTULO XIII</w:t>
      </w:r>
    </w:p>
    <w:p w14:paraId="6A7D1F0F" w14:textId="77777777" w:rsidR="008B0E88" w:rsidRPr="003C7CB8" w:rsidRDefault="008B0E88" w:rsidP="00D5538D">
      <w:pPr>
        <w:tabs>
          <w:tab w:val="left" w:pos="3914"/>
          <w:tab w:val="left" w:pos="10206"/>
        </w:tabs>
        <w:jc w:val="center"/>
        <w:rPr>
          <w:b/>
          <w:strike/>
          <w:sz w:val="24"/>
          <w:szCs w:val="24"/>
        </w:rPr>
      </w:pPr>
    </w:p>
    <w:p w14:paraId="39DDCBB9" w14:textId="77777777" w:rsidR="00947C3C" w:rsidRDefault="008B0E88" w:rsidP="00D5538D">
      <w:pPr>
        <w:tabs>
          <w:tab w:val="left" w:pos="3914"/>
          <w:tab w:val="left" w:pos="10206"/>
        </w:tabs>
        <w:jc w:val="center"/>
        <w:rPr>
          <w:b/>
          <w:strike/>
          <w:sz w:val="24"/>
          <w:szCs w:val="24"/>
        </w:rPr>
      </w:pPr>
      <w:r w:rsidRPr="003C7CB8">
        <w:rPr>
          <w:b/>
          <w:strike/>
          <w:sz w:val="24"/>
          <w:szCs w:val="24"/>
        </w:rPr>
        <w:t>CADASTRO DE TERCEIROS LEGALMENTE HABILITADOS A REPRESENTAR O IMPORTADOR</w:t>
      </w:r>
    </w:p>
    <w:p w14:paraId="224B0067" w14:textId="77777777" w:rsidR="00947C3C" w:rsidRDefault="00947C3C" w:rsidP="00D5538D">
      <w:pPr>
        <w:tabs>
          <w:tab w:val="left" w:pos="3914"/>
          <w:tab w:val="left" w:pos="10206"/>
        </w:tabs>
        <w:jc w:val="center"/>
        <w:rPr>
          <w:strike/>
        </w:rPr>
      </w:pPr>
    </w:p>
    <w:p w14:paraId="6A7D1F12" w14:textId="0CDD5678" w:rsidR="008B0E88" w:rsidRPr="00D5538D" w:rsidRDefault="008B0E88" w:rsidP="00947C3C">
      <w:pPr>
        <w:tabs>
          <w:tab w:val="left" w:pos="3914"/>
          <w:tab w:val="left" w:pos="10206"/>
        </w:tabs>
        <w:ind w:firstLine="567"/>
        <w:jc w:val="both"/>
        <w:rPr>
          <w:b/>
          <w:strike/>
          <w:sz w:val="24"/>
          <w:szCs w:val="24"/>
        </w:rPr>
      </w:pPr>
      <w:r w:rsidRPr="00947C3C">
        <w:rPr>
          <w:strike/>
          <w:sz w:val="24"/>
        </w:rPr>
        <w:t>Art.129. A pessoa, física ou jurídica, interessada em representar, perante a ANVISA, o importador de mercadorias, sob vigilância sanitária, de que trata este Regulamento, deverá, previamente à importação, estar cadastrada e certificada pela Coordenação de Vigilância Sanitária de Portos, Aeroportos e Fronteiras da ANVISA, instalada no estado onde ocorrerá o desembaraço aduaneiro</w:t>
      </w:r>
      <w:r w:rsidRPr="003C7CB8">
        <w:rPr>
          <w:strike/>
        </w:rPr>
        <w:t>.</w:t>
      </w:r>
    </w:p>
    <w:p w14:paraId="6A7D1F13" w14:textId="77777777" w:rsidR="008B0E88" w:rsidRPr="003C7CB8" w:rsidRDefault="008B0E88" w:rsidP="00947C3C">
      <w:pPr>
        <w:ind w:firstLine="567"/>
        <w:jc w:val="both"/>
        <w:rPr>
          <w:strike/>
          <w:sz w:val="24"/>
          <w:szCs w:val="24"/>
        </w:rPr>
      </w:pPr>
      <w:r w:rsidRPr="003C7CB8">
        <w:rPr>
          <w:strike/>
          <w:sz w:val="24"/>
          <w:szCs w:val="24"/>
        </w:rPr>
        <w:lastRenderedPageBreak/>
        <w:br/>
        <w:t>§1º O cadastro de que trata este artigo dar-se-á mediante a apresentação dos documentos e informações abaixo relacionados:</w:t>
      </w:r>
    </w:p>
    <w:p w14:paraId="6A7D1F14" w14:textId="77777777" w:rsidR="008B0E88" w:rsidRPr="003C7CB8" w:rsidRDefault="008B0E88">
      <w:pPr>
        <w:ind w:firstLine="567"/>
        <w:jc w:val="both"/>
        <w:rPr>
          <w:strike/>
          <w:sz w:val="24"/>
          <w:szCs w:val="24"/>
        </w:rPr>
      </w:pPr>
    </w:p>
    <w:p w14:paraId="6A7D1F15" w14:textId="77777777" w:rsidR="008B0E88" w:rsidRPr="003C7CB8" w:rsidRDefault="008B0E88">
      <w:pPr>
        <w:ind w:firstLine="567"/>
        <w:jc w:val="both"/>
        <w:rPr>
          <w:strike/>
          <w:sz w:val="24"/>
          <w:szCs w:val="24"/>
        </w:rPr>
      </w:pPr>
      <w:r w:rsidRPr="003C7CB8">
        <w:rPr>
          <w:strike/>
          <w:sz w:val="24"/>
          <w:szCs w:val="24"/>
        </w:rPr>
        <w:t xml:space="preserve">I- </w:t>
      </w:r>
      <w:proofErr w:type="gramStart"/>
      <w:r w:rsidRPr="003C7CB8">
        <w:rPr>
          <w:strike/>
          <w:sz w:val="24"/>
          <w:szCs w:val="24"/>
        </w:rPr>
        <w:t>cópia</w:t>
      </w:r>
      <w:proofErr w:type="gramEnd"/>
      <w:r w:rsidRPr="003C7CB8">
        <w:rPr>
          <w:strike/>
          <w:sz w:val="24"/>
          <w:szCs w:val="24"/>
        </w:rPr>
        <w:t xml:space="preserve"> da inscrição no Cadastro Geral de Contribuintes (CGC) ou CNPJ ou CPF, se for o caso;  </w:t>
      </w:r>
    </w:p>
    <w:p w14:paraId="6A7D1F16" w14:textId="77777777" w:rsidR="008B0E88" w:rsidRPr="003C7CB8" w:rsidRDefault="008B0E88">
      <w:pPr>
        <w:ind w:firstLine="567"/>
        <w:jc w:val="both"/>
        <w:rPr>
          <w:strike/>
          <w:sz w:val="24"/>
          <w:szCs w:val="24"/>
        </w:rPr>
      </w:pPr>
    </w:p>
    <w:p w14:paraId="6A7D1F17" w14:textId="77777777" w:rsidR="008B0E88" w:rsidRPr="003C7CB8" w:rsidRDefault="008B0E88">
      <w:pPr>
        <w:ind w:firstLine="567"/>
        <w:jc w:val="both"/>
        <w:rPr>
          <w:strike/>
          <w:sz w:val="24"/>
          <w:szCs w:val="24"/>
        </w:rPr>
      </w:pPr>
      <w:r w:rsidRPr="003C7CB8">
        <w:rPr>
          <w:strike/>
          <w:sz w:val="24"/>
          <w:szCs w:val="24"/>
        </w:rPr>
        <w:t xml:space="preserve">II- </w:t>
      </w:r>
      <w:proofErr w:type="gramStart"/>
      <w:r w:rsidRPr="003C7CB8">
        <w:rPr>
          <w:strike/>
          <w:sz w:val="24"/>
          <w:szCs w:val="24"/>
        </w:rPr>
        <w:t>procuração</w:t>
      </w:r>
      <w:proofErr w:type="gramEnd"/>
      <w:r w:rsidRPr="003C7CB8">
        <w:rPr>
          <w:strike/>
          <w:sz w:val="24"/>
          <w:szCs w:val="24"/>
        </w:rPr>
        <w:t xml:space="preserve"> do importador, habilitando-o, no que couber, a peticionar a fiscalização e a liberação sanitária da importação perante a ANVISA, a apresentar documento técnico-administrativo relacionado à importação, a receber e a apresentar defesa de termos legais, a informar a data da expiração da Procuração e outras informações de interesse do importador;</w:t>
      </w:r>
    </w:p>
    <w:p w14:paraId="6A7D1F18" w14:textId="77777777" w:rsidR="008B0E88" w:rsidRPr="003C7CB8" w:rsidRDefault="008B0E88">
      <w:pPr>
        <w:ind w:firstLine="567"/>
        <w:jc w:val="both"/>
        <w:rPr>
          <w:strike/>
          <w:sz w:val="24"/>
          <w:szCs w:val="24"/>
        </w:rPr>
      </w:pPr>
    </w:p>
    <w:p w14:paraId="6A7D1F19"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III- documento, assinado pelo representante legal do importador, contendo relação nominal e os respectivos Cadastros de Pessoas Físicas dos funcionários da empresa legalmente habilitada, a acompanhar parte ou a totalidade da importação, protocolar documentos nesta ANVISA e a receber termos legais.</w:t>
      </w:r>
    </w:p>
    <w:p w14:paraId="6A7D1F1A" w14:textId="77777777" w:rsidR="008B0E88" w:rsidRPr="003C7CB8" w:rsidRDefault="008B0E88">
      <w:pPr>
        <w:ind w:firstLine="567"/>
        <w:jc w:val="both"/>
        <w:rPr>
          <w:strike/>
          <w:sz w:val="24"/>
          <w:szCs w:val="24"/>
        </w:rPr>
      </w:pPr>
    </w:p>
    <w:p w14:paraId="6A7D1F1B" w14:textId="77777777" w:rsidR="008B0E88" w:rsidRPr="003C7CB8" w:rsidRDefault="008B0E88">
      <w:pPr>
        <w:ind w:firstLine="567"/>
        <w:jc w:val="both"/>
        <w:rPr>
          <w:strike/>
          <w:sz w:val="24"/>
          <w:szCs w:val="24"/>
        </w:rPr>
      </w:pPr>
      <w:r w:rsidRPr="003C7CB8">
        <w:rPr>
          <w:strike/>
          <w:sz w:val="24"/>
          <w:szCs w:val="24"/>
        </w:rPr>
        <w:t>§ 2º Fica estabelecido o prazo de sessenta dias a contar da vigência deste Regulamento para a adequação das obrigações dispostas neste artigo.</w:t>
      </w:r>
    </w:p>
    <w:p w14:paraId="6A7D1F1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F1D" w14:textId="77777777" w:rsidR="008B0E88" w:rsidRPr="003C7CB8" w:rsidRDefault="008B0E88" w:rsidP="00947C3C">
      <w:pPr>
        <w:pStyle w:val="Ttulo1"/>
        <w:rPr>
          <w:bCs w:val="0"/>
          <w:strike/>
        </w:rPr>
      </w:pPr>
      <w:r w:rsidRPr="003C7CB8">
        <w:rPr>
          <w:bCs w:val="0"/>
          <w:strike/>
        </w:rPr>
        <w:t>TÍTULO XIV</w:t>
      </w:r>
    </w:p>
    <w:p w14:paraId="6A7D1F1E" w14:textId="77777777" w:rsidR="008B0E88" w:rsidRPr="003C7CB8" w:rsidRDefault="008B0E88" w:rsidP="00947C3C">
      <w:pPr>
        <w:pStyle w:val="Ttulo1"/>
        <w:rPr>
          <w:bCs w:val="0"/>
          <w:strike/>
        </w:rPr>
      </w:pPr>
    </w:p>
    <w:p w14:paraId="6A7D1F1F" w14:textId="77777777" w:rsidR="008B0E88" w:rsidRPr="003C7CB8" w:rsidRDefault="008B0E88" w:rsidP="00947C3C">
      <w:pPr>
        <w:pStyle w:val="Ttulo1"/>
        <w:rPr>
          <w:bCs w:val="0"/>
          <w:strike/>
        </w:rPr>
      </w:pPr>
      <w:r w:rsidRPr="003C7CB8">
        <w:rPr>
          <w:bCs w:val="0"/>
          <w:strike/>
        </w:rPr>
        <w:t>DISPOSIÇÕES GERAIS e FINAIS</w:t>
      </w:r>
    </w:p>
    <w:p w14:paraId="6A7D1F20"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p>
    <w:p w14:paraId="6A7D1F21"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Art.130. As importações realizadas por missões diplomáticas não enquadradas no conceito de mala diplomática, nos termos do Decreto nº 56.435, de 8 de junho de 1965, estarão sujeitas às disposições deste Regulamento.</w:t>
      </w:r>
    </w:p>
    <w:p w14:paraId="6A7D1F22" w14:textId="77777777" w:rsidR="008B0E88" w:rsidRPr="003C7CB8" w:rsidRDefault="008B0E88">
      <w:pPr>
        <w:tabs>
          <w:tab w:val="left" w:pos="10206"/>
        </w:tabs>
        <w:ind w:firstLine="567"/>
        <w:jc w:val="both"/>
        <w:rPr>
          <w:strike/>
          <w:sz w:val="24"/>
          <w:szCs w:val="24"/>
        </w:rPr>
      </w:pPr>
    </w:p>
    <w:p w14:paraId="6A7D1F23" w14:textId="77777777" w:rsidR="008B0E88" w:rsidRPr="003C7CB8" w:rsidRDefault="008B0E88">
      <w:pPr>
        <w:tabs>
          <w:tab w:val="left" w:pos="10206"/>
        </w:tabs>
        <w:ind w:firstLine="567"/>
        <w:jc w:val="both"/>
        <w:rPr>
          <w:strike/>
          <w:sz w:val="24"/>
          <w:szCs w:val="24"/>
        </w:rPr>
      </w:pPr>
      <w:r w:rsidRPr="003C7CB8">
        <w:rPr>
          <w:strike/>
          <w:sz w:val="24"/>
          <w:szCs w:val="24"/>
        </w:rPr>
        <w:t>Parágrafo único. Fica proibida a importação de mercadorias, sob vigilância sanitária, por meio de mala diplomática ou consular, em função da finalidade a que se destina esse tipo de remessa, conforme previsto em legislação pertinente.</w:t>
      </w:r>
    </w:p>
    <w:p w14:paraId="6A7D1F24" w14:textId="77777777" w:rsidR="008B0E88" w:rsidRPr="003C7CB8" w:rsidRDefault="008B0E88">
      <w:pPr>
        <w:tabs>
          <w:tab w:val="left" w:pos="10206"/>
        </w:tabs>
        <w:ind w:firstLine="567"/>
        <w:jc w:val="both"/>
        <w:rPr>
          <w:strike/>
          <w:sz w:val="24"/>
          <w:szCs w:val="24"/>
        </w:rPr>
      </w:pPr>
    </w:p>
    <w:p w14:paraId="6A7D1F25"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Art.131. A importação de mercadoria não sujeitas à fiscalização sanitária, em função da finalidade de importação, cuja classificação tarifária (NCM/SH) integrar a listagem e os Procedimentos previstos no Anexo I, deste Regulamento, terá o deferimento do licenciamento de importação pela autoridade sanitária em exercício, no local de desembaraço, mediante a apresentação de requerimento assinado pelo representante legal da empresa, contendo as seguintes informações:</w:t>
      </w:r>
    </w:p>
    <w:p w14:paraId="6A7D1F26" w14:textId="77777777" w:rsidR="008B0E88" w:rsidRPr="003C7CB8" w:rsidRDefault="008B0E88">
      <w:pPr>
        <w:tabs>
          <w:tab w:val="left" w:pos="10206"/>
        </w:tabs>
        <w:ind w:firstLine="567"/>
        <w:jc w:val="both"/>
        <w:rPr>
          <w:strike/>
          <w:sz w:val="24"/>
          <w:szCs w:val="24"/>
        </w:rPr>
      </w:pPr>
    </w:p>
    <w:p w14:paraId="6A7D1F27" w14:textId="77777777" w:rsidR="008B0E88" w:rsidRPr="003C7CB8" w:rsidRDefault="008B0E88">
      <w:pPr>
        <w:tabs>
          <w:tab w:val="left" w:pos="10206"/>
        </w:tabs>
        <w:ind w:firstLine="567"/>
        <w:jc w:val="both"/>
        <w:rPr>
          <w:strike/>
          <w:sz w:val="24"/>
          <w:szCs w:val="24"/>
        </w:rPr>
      </w:pPr>
      <w:r w:rsidRPr="003C7CB8">
        <w:rPr>
          <w:strike/>
          <w:sz w:val="24"/>
          <w:szCs w:val="24"/>
        </w:rPr>
        <w:t xml:space="preserve">I- </w:t>
      </w:r>
      <w:proofErr w:type="gramStart"/>
      <w:r w:rsidRPr="003C7CB8">
        <w:rPr>
          <w:strike/>
          <w:sz w:val="24"/>
          <w:szCs w:val="24"/>
        </w:rPr>
        <w:t>finalidade</w:t>
      </w:r>
      <w:proofErr w:type="gramEnd"/>
      <w:r w:rsidRPr="003C7CB8">
        <w:rPr>
          <w:strike/>
          <w:sz w:val="24"/>
          <w:szCs w:val="24"/>
        </w:rPr>
        <w:t xml:space="preserve"> a que se destina a importação;</w:t>
      </w:r>
    </w:p>
    <w:p w14:paraId="6A7D1F28" w14:textId="77777777" w:rsidR="008B0E88" w:rsidRPr="003C7CB8" w:rsidRDefault="008B0E88">
      <w:pPr>
        <w:tabs>
          <w:tab w:val="left" w:pos="10206"/>
        </w:tabs>
        <w:ind w:firstLine="567"/>
        <w:jc w:val="both"/>
        <w:rPr>
          <w:strike/>
          <w:sz w:val="24"/>
          <w:szCs w:val="24"/>
        </w:rPr>
      </w:pPr>
      <w:r w:rsidRPr="003C7CB8">
        <w:rPr>
          <w:strike/>
          <w:sz w:val="24"/>
          <w:szCs w:val="24"/>
        </w:rPr>
        <w:t xml:space="preserve">II- </w:t>
      </w:r>
      <w:proofErr w:type="gramStart"/>
      <w:r w:rsidRPr="003C7CB8">
        <w:rPr>
          <w:strike/>
          <w:sz w:val="24"/>
          <w:szCs w:val="24"/>
        </w:rPr>
        <w:t>endereço</w:t>
      </w:r>
      <w:proofErr w:type="gramEnd"/>
      <w:r w:rsidRPr="003C7CB8">
        <w:rPr>
          <w:strike/>
          <w:sz w:val="24"/>
          <w:szCs w:val="24"/>
        </w:rPr>
        <w:t xml:space="preserve"> do local de armazenagem da mercadoria em área externa ao recinto alfandegado;</w:t>
      </w:r>
    </w:p>
    <w:p w14:paraId="6A7D1F29" w14:textId="77777777" w:rsidR="008B0E88" w:rsidRPr="003C7CB8" w:rsidRDefault="008B0E88">
      <w:pPr>
        <w:tabs>
          <w:tab w:val="left" w:pos="10206"/>
        </w:tabs>
        <w:ind w:firstLine="567"/>
        <w:jc w:val="both"/>
        <w:rPr>
          <w:strike/>
          <w:sz w:val="24"/>
          <w:szCs w:val="24"/>
        </w:rPr>
      </w:pPr>
      <w:r w:rsidRPr="003C7CB8">
        <w:rPr>
          <w:strike/>
          <w:sz w:val="24"/>
          <w:szCs w:val="24"/>
        </w:rPr>
        <w:t>III- nome comercial e nome do princípio ativo, em caso de produto acabado ou a granel;</w:t>
      </w:r>
    </w:p>
    <w:p w14:paraId="6A7D1F2A" w14:textId="77777777" w:rsidR="008B0E88" w:rsidRPr="003C7CB8" w:rsidRDefault="008B0E88">
      <w:pPr>
        <w:tabs>
          <w:tab w:val="left" w:pos="10206"/>
        </w:tabs>
        <w:ind w:firstLine="567"/>
        <w:jc w:val="both"/>
        <w:rPr>
          <w:strike/>
          <w:sz w:val="24"/>
          <w:szCs w:val="24"/>
        </w:rPr>
      </w:pPr>
      <w:r w:rsidRPr="003C7CB8">
        <w:rPr>
          <w:strike/>
          <w:sz w:val="24"/>
          <w:szCs w:val="24"/>
        </w:rPr>
        <w:t xml:space="preserve">IV- </w:t>
      </w:r>
      <w:proofErr w:type="gramStart"/>
      <w:r w:rsidRPr="003C7CB8">
        <w:rPr>
          <w:strike/>
          <w:sz w:val="24"/>
          <w:szCs w:val="24"/>
        </w:rPr>
        <w:t>nome</w:t>
      </w:r>
      <w:proofErr w:type="gramEnd"/>
      <w:r w:rsidRPr="003C7CB8">
        <w:rPr>
          <w:strike/>
          <w:sz w:val="24"/>
          <w:szCs w:val="24"/>
        </w:rPr>
        <w:t xml:space="preserve"> comum ou químico em caso de matéria-prima;</w:t>
      </w:r>
    </w:p>
    <w:p w14:paraId="6A7D1F2B" w14:textId="77777777" w:rsidR="008B0E88" w:rsidRPr="003C7CB8" w:rsidRDefault="008B0E88">
      <w:pPr>
        <w:tabs>
          <w:tab w:val="left" w:pos="10206"/>
        </w:tabs>
        <w:ind w:firstLine="567"/>
        <w:jc w:val="both"/>
        <w:rPr>
          <w:strike/>
          <w:sz w:val="24"/>
          <w:szCs w:val="24"/>
        </w:rPr>
      </w:pPr>
      <w:r w:rsidRPr="003C7CB8">
        <w:rPr>
          <w:strike/>
          <w:sz w:val="24"/>
          <w:szCs w:val="24"/>
        </w:rPr>
        <w:t xml:space="preserve">V- </w:t>
      </w:r>
      <w:proofErr w:type="gramStart"/>
      <w:r w:rsidRPr="003C7CB8">
        <w:rPr>
          <w:strike/>
          <w:sz w:val="24"/>
          <w:szCs w:val="24"/>
        </w:rPr>
        <w:t>informação</w:t>
      </w:r>
      <w:proofErr w:type="gramEnd"/>
      <w:r w:rsidRPr="003C7CB8">
        <w:rPr>
          <w:strike/>
          <w:sz w:val="24"/>
          <w:szCs w:val="24"/>
        </w:rPr>
        <w:t xml:space="preserve"> sobre a regularização da mercadoria no órgão competente, se houver;</w:t>
      </w:r>
    </w:p>
    <w:p w14:paraId="6A7D1F2C"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VI- </w:t>
      </w:r>
      <w:proofErr w:type="gramStart"/>
      <w:r w:rsidRPr="003C7CB8">
        <w:rPr>
          <w:rFonts w:ascii="Times New Roman" w:hAnsi="Times New Roman" w:cs="Times New Roman"/>
          <w:strike/>
          <w:sz w:val="24"/>
          <w:szCs w:val="24"/>
        </w:rPr>
        <w:t>informação</w:t>
      </w:r>
      <w:proofErr w:type="gramEnd"/>
      <w:r w:rsidRPr="003C7CB8">
        <w:rPr>
          <w:rFonts w:ascii="Times New Roman" w:hAnsi="Times New Roman" w:cs="Times New Roman"/>
          <w:strike/>
          <w:sz w:val="24"/>
          <w:szCs w:val="24"/>
        </w:rPr>
        <w:t xml:space="preserve"> sobre a regularização da empresa no órgão competente, se houver.</w:t>
      </w:r>
    </w:p>
    <w:p w14:paraId="6A7D1F2D" w14:textId="77777777" w:rsidR="008B0E88" w:rsidRPr="003C7CB8" w:rsidRDefault="008B0E88">
      <w:pPr>
        <w:tabs>
          <w:tab w:val="left" w:pos="10206"/>
        </w:tabs>
        <w:ind w:firstLine="567"/>
        <w:jc w:val="both"/>
        <w:rPr>
          <w:strike/>
          <w:sz w:val="24"/>
          <w:szCs w:val="24"/>
        </w:rPr>
      </w:pPr>
    </w:p>
    <w:p w14:paraId="6A7D1F2E"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 1º A importação de que trata este artigo estará isenta de recolhimento de Taxa de Fiscalização de Vigilância Sanitária, da apresentação da documentação sanitária de que tratam os Quadros do Anexo I, deste Regulamento, e de fiscalização sanitária.</w:t>
      </w:r>
    </w:p>
    <w:p w14:paraId="6A7D1F2F" w14:textId="77777777" w:rsidR="008B0E88" w:rsidRPr="003C7CB8" w:rsidRDefault="008B0E88">
      <w:pPr>
        <w:tabs>
          <w:tab w:val="left" w:pos="10206"/>
        </w:tabs>
        <w:ind w:firstLine="567"/>
        <w:jc w:val="both"/>
        <w:rPr>
          <w:strike/>
          <w:sz w:val="24"/>
          <w:szCs w:val="24"/>
        </w:rPr>
      </w:pPr>
    </w:p>
    <w:p w14:paraId="6A7D1F30" w14:textId="77777777" w:rsidR="008B0E88" w:rsidRPr="003C7CB8" w:rsidRDefault="008B0E88">
      <w:pPr>
        <w:tabs>
          <w:tab w:val="left" w:pos="10206"/>
        </w:tabs>
        <w:ind w:firstLine="567"/>
        <w:jc w:val="both"/>
        <w:rPr>
          <w:strike/>
          <w:sz w:val="24"/>
          <w:szCs w:val="24"/>
        </w:rPr>
      </w:pPr>
      <w:r w:rsidRPr="003C7CB8">
        <w:rPr>
          <w:strike/>
          <w:sz w:val="24"/>
          <w:szCs w:val="24"/>
        </w:rPr>
        <w:t>§ 2º A importação de matérias-primas integrantes das listas da Portaria SVS/MS nº 344/98 e suas atualizações e de medicamentos que as contenham, destinadas à medicina veterinária, deverá submeter-se ao tratamento administrativo, previsto no Procedimento 1, 1</w:t>
      </w:r>
      <w:r w:rsidRPr="003C7CB8">
        <w:rPr>
          <w:strike/>
          <w:sz w:val="24"/>
          <w:szCs w:val="24"/>
          <w:vertAlign w:val="superscript"/>
        </w:rPr>
        <w:t xml:space="preserve"> </w:t>
      </w:r>
      <w:r w:rsidRPr="003C7CB8">
        <w:rPr>
          <w:strike/>
          <w:sz w:val="24"/>
          <w:szCs w:val="24"/>
        </w:rPr>
        <w:t xml:space="preserve">A e </w:t>
      </w:r>
      <w:proofErr w:type="gramStart"/>
      <w:r w:rsidRPr="003C7CB8">
        <w:rPr>
          <w:strike/>
          <w:sz w:val="24"/>
          <w:szCs w:val="24"/>
        </w:rPr>
        <w:t>3,  do</w:t>
      </w:r>
      <w:proofErr w:type="gramEnd"/>
      <w:r w:rsidRPr="003C7CB8">
        <w:rPr>
          <w:strike/>
          <w:sz w:val="24"/>
          <w:szCs w:val="24"/>
        </w:rPr>
        <w:t xml:space="preserve"> Anexo I, deste Regulamento.</w:t>
      </w:r>
    </w:p>
    <w:p w14:paraId="6A7D1F31" w14:textId="77777777" w:rsidR="008B0E88" w:rsidRPr="003C7CB8" w:rsidRDefault="008B0E88">
      <w:pPr>
        <w:tabs>
          <w:tab w:val="left" w:pos="10206"/>
        </w:tabs>
        <w:ind w:firstLine="567"/>
        <w:jc w:val="both"/>
        <w:rPr>
          <w:strike/>
          <w:sz w:val="24"/>
          <w:szCs w:val="24"/>
        </w:rPr>
      </w:pPr>
    </w:p>
    <w:p w14:paraId="6A7D1F32" w14:textId="77777777" w:rsidR="008B0E88" w:rsidRPr="003C7CB8" w:rsidRDefault="008B0E88">
      <w:pPr>
        <w:tabs>
          <w:tab w:val="left" w:pos="10206"/>
        </w:tabs>
        <w:ind w:firstLine="567"/>
        <w:jc w:val="both"/>
        <w:rPr>
          <w:strike/>
          <w:sz w:val="24"/>
          <w:szCs w:val="24"/>
        </w:rPr>
      </w:pPr>
      <w:proofErr w:type="gramStart"/>
      <w:r w:rsidRPr="003C7CB8">
        <w:rPr>
          <w:strike/>
          <w:sz w:val="24"/>
          <w:szCs w:val="24"/>
        </w:rPr>
        <w:t>3º Em</w:t>
      </w:r>
      <w:proofErr w:type="gramEnd"/>
      <w:r w:rsidRPr="003C7CB8">
        <w:rPr>
          <w:strike/>
          <w:sz w:val="24"/>
          <w:szCs w:val="24"/>
        </w:rPr>
        <w:t xml:space="preserve"> atendimento ao disposto neste artigo a autoridade sanitária deverá registrar no campo referente ao texto da situação do licenciamento de importação: “Mercadoria não sujeita a Vigilância Sanitária, em conformidade com requerimento de importação apresentado pelo Importador “.</w:t>
      </w:r>
    </w:p>
    <w:p w14:paraId="6A7D1F33" w14:textId="77777777" w:rsidR="008B0E88" w:rsidRPr="003C7CB8" w:rsidRDefault="008B0E88">
      <w:pPr>
        <w:tabs>
          <w:tab w:val="left" w:pos="10206"/>
        </w:tabs>
        <w:ind w:firstLine="567"/>
        <w:jc w:val="both"/>
        <w:rPr>
          <w:strike/>
          <w:sz w:val="24"/>
          <w:szCs w:val="24"/>
        </w:rPr>
      </w:pPr>
    </w:p>
    <w:p w14:paraId="6A7D1F3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Art.132. Além dos procedimentos de importação previstos neste </w:t>
      </w:r>
      <w:proofErr w:type="gramStart"/>
      <w:r w:rsidRPr="003C7CB8">
        <w:rPr>
          <w:rFonts w:ascii="Times New Roman" w:hAnsi="Times New Roman" w:cs="Times New Roman"/>
          <w:strike/>
          <w:sz w:val="24"/>
          <w:szCs w:val="24"/>
        </w:rPr>
        <w:t>Regulamento,  deverão</w:t>
      </w:r>
      <w:proofErr w:type="gramEnd"/>
      <w:r w:rsidRPr="003C7CB8">
        <w:rPr>
          <w:rFonts w:ascii="Times New Roman" w:hAnsi="Times New Roman" w:cs="Times New Roman"/>
          <w:strike/>
          <w:sz w:val="24"/>
          <w:szCs w:val="24"/>
        </w:rPr>
        <w:t xml:space="preserve"> ser observadas todas as medidas e formalidades previstas em outros dispositivos legais que visarem resguardar a saúde do consumidor e da coletividade, inclusive quanto à suspensão temporária ou definitiva de importação.</w:t>
      </w:r>
    </w:p>
    <w:p w14:paraId="6A7D1F35" w14:textId="77777777" w:rsidR="008B0E88" w:rsidRPr="003C7CB8" w:rsidRDefault="008B0E88">
      <w:pPr>
        <w:tabs>
          <w:tab w:val="left" w:pos="10206"/>
        </w:tabs>
        <w:ind w:firstLine="567"/>
        <w:jc w:val="both"/>
        <w:rPr>
          <w:strike/>
          <w:sz w:val="24"/>
          <w:szCs w:val="24"/>
        </w:rPr>
      </w:pPr>
    </w:p>
    <w:p w14:paraId="6A7D1F36" w14:textId="77777777" w:rsidR="008B0E88" w:rsidRPr="003C7CB8" w:rsidRDefault="008B0E88">
      <w:pPr>
        <w:tabs>
          <w:tab w:val="left" w:pos="10206"/>
        </w:tabs>
        <w:ind w:firstLine="567"/>
        <w:jc w:val="both"/>
        <w:rPr>
          <w:strike/>
          <w:sz w:val="24"/>
          <w:szCs w:val="24"/>
        </w:rPr>
      </w:pPr>
      <w:r w:rsidRPr="003C7CB8">
        <w:rPr>
          <w:strike/>
          <w:sz w:val="24"/>
          <w:szCs w:val="24"/>
        </w:rPr>
        <w:t xml:space="preserve">Art.133. As informações relativas à importação de mercadorias, sob vigilância sanitária, prestadas pelo importador ou seu representante legal habilitado, por meio de petições, licenciamento de importação ou de documentação técnico-administrativa, deverão corresponder, exatamente às constatadas no desenvolvimento da fiscalização sanitária da mercadoria importada. </w:t>
      </w:r>
    </w:p>
    <w:p w14:paraId="6A7D1F37" w14:textId="77777777" w:rsidR="008B0E88" w:rsidRPr="003C7CB8" w:rsidRDefault="008B0E88">
      <w:pPr>
        <w:tabs>
          <w:tab w:val="left" w:pos="10206"/>
        </w:tabs>
        <w:ind w:firstLine="567"/>
        <w:jc w:val="both"/>
        <w:rPr>
          <w:strike/>
          <w:sz w:val="24"/>
          <w:szCs w:val="24"/>
        </w:rPr>
      </w:pPr>
    </w:p>
    <w:p w14:paraId="6A7D1F38"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 xml:space="preserve">Art.134. As ações de vigilância sanitária complementares, relacionadas ao cumprimento de exigências sanitárias de mercadorias importadas, sob Termo de Guarda e Responsabilidade, poderão ser delegadas, por meio de instrumento legal e administrativo apropriado, aos órgãos competentes da hierarquia organizacional do Sistema Único de Saúde. </w:t>
      </w:r>
    </w:p>
    <w:p w14:paraId="6A7D1F39" w14:textId="77777777" w:rsidR="008B0E88" w:rsidRPr="003C7CB8" w:rsidRDefault="008B0E88">
      <w:pPr>
        <w:ind w:firstLine="567"/>
        <w:jc w:val="both"/>
        <w:rPr>
          <w:strike/>
          <w:sz w:val="24"/>
          <w:szCs w:val="24"/>
        </w:rPr>
      </w:pPr>
    </w:p>
    <w:p w14:paraId="6A7D1F3A" w14:textId="77777777" w:rsidR="008B0E88" w:rsidRPr="003C7CB8" w:rsidRDefault="008B0E88">
      <w:pPr>
        <w:ind w:firstLine="567"/>
        <w:jc w:val="both"/>
        <w:rPr>
          <w:strike/>
          <w:sz w:val="24"/>
          <w:szCs w:val="24"/>
        </w:rPr>
      </w:pPr>
      <w:r w:rsidRPr="003C7CB8">
        <w:rPr>
          <w:strike/>
          <w:sz w:val="24"/>
          <w:szCs w:val="24"/>
        </w:rPr>
        <w:t>Art.135. A autoridade sanitária poderá, a qualquer tempo, exigir comprovação documental das informações fornecidas pelo importador ou seu representante legal, respeitadas as exigências legais.</w:t>
      </w:r>
    </w:p>
    <w:p w14:paraId="6A7D1F3B" w14:textId="77777777" w:rsidR="008B0E88" w:rsidRPr="003C7CB8" w:rsidRDefault="008B0E88">
      <w:pPr>
        <w:tabs>
          <w:tab w:val="left" w:pos="9923"/>
        </w:tabs>
        <w:ind w:firstLine="567"/>
        <w:jc w:val="both"/>
        <w:rPr>
          <w:strike/>
          <w:sz w:val="24"/>
          <w:szCs w:val="24"/>
        </w:rPr>
      </w:pPr>
    </w:p>
    <w:p w14:paraId="6A7D1F3C" w14:textId="77777777" w:rsidR="008B0E88" w:rsidRPr="003C7CB8" w:rsidRDefault="008B0E88">
      <w:pPr>
        <w:pStyle w:val="Corpodetexto2"/>
        <w:ind w:firstLine="567"/>
        <w:rPr>
          <w:rFonts w:ascii="Times New Roman" w:hAnsi="Times New Roman" w:cs="Times New Roman"/>
          <w:strike/>
          <w:sz w:val="24"/>
          <w:szCs w:val="24"/>
        </w:rPr>
      </w:pPr>
      <w:r w:rsidRPr="003C7CB8">
        <w:rPr>
          <w:rFonts w:ascii="Times New Roman" w:hAnsi="Times New Roman" w:cs="Times New Roman"/>
          <w:strike/>
          <w:sz w:val="24"/>
          <w:szCs w:val="24"/>
        </w:rPr>
        <w:t>Art.136. A mercadoria importada, sob vigilância sanitária, apreendida e ou interditada por outras autoridades públicas, que operarem a prestação de serviços na área de importação, somente será liberada à finalidade a que se destina, bem como a exposição ou consumo humano, no território nacional, após autorização da autoridade sanitária de Portos, Aeroportos e Fronteiras em exercício, no estado em que a mercadoria se encontra apreendida ou interditada.</w:t>
      </w:r>
    </w:p>
    <w:p w14:paraId="6A7D1F3D" w14:textId="77777777" w:rsidR="008B0E88" w:rsidRPr="003C7CB8" w:rsidRDefault="008B0E88">
      <w:pPr>
        <w:tabs>
          <w:tab w:val="left" w:pos="9923"/>
        </w:tabs>
        <w:ind w:firstLine="567"/>
        <w:jc w:val="both"/>
        <w:rPr>
          <w:strike/>
          <w:sz w:val="24"/>
          <w:szCs w:val="24"/>
        </w:rPr>
      </w:pPr>
    </w:p>
    <w:p w14:paraId="6A7D1F3E" w14:textId="77777777" w:rsidR="008B0E88" w:rsidRPr="003C7CB8" w:rsidRDefault="008B0E88">
      <w:pPr>
        <w:tabs>
          <w:tab w:val="left" w:pos="9923"/>
        </w:tabs>
        <w:ind w:firstLine="567"/>
        <w:jc w:val="both"/>
        <w:rPr>
          <w:strike/>
          <w:sz w:val="24"/>
          <w:szCs w:val="24"/>
        </w:rPr>
      </w:pPr>
      <w:r w:rsidRPr="003C7CB8">
        <w:rPr>
          <w:strike/>
          <w:sz w:val="24"/>
          <w:szCs w:val="24"/>
        </w:rPr>
        <w:t>Parágrafo único. Inclui-se nas disposições deste artigo a mercadoria importada, sob vigilância sanitária, destinada à doação, leilão ou qualquer outro instrumento que viabilize sua exposição, contato ou consumo por seres humanos.</w:t>
      </w:r>
    </w:p>
    <w:p w14:paraId="6A7D1F3F"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F40"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Art.137. A importação de produtos acabados sujeitos à vigilância sanitária, regulamentada quanto ao caráter de excepcionalidade, deverá ter a autorização de embarque das mercadorias no exterior, por intermédio do SISCOMEX, concedida pela autoridade sanitária em exercício no local de desembaraço.</w:t>
      </w:r>
    </w:p>
    <w:p w14:paraId="6A7D1F41"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F42" w14:textId="77777777" w:rsidR="008B0E88" w:rsidRPr="003C7CB8" w:rsidRDefault="008B0E88">
      <w:pPr>
        <w:pStyle w:val="Corpodetexto2"/>
        <w:tabs>
          <w:tab w:val="clear" w:pos="9923"/>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§1º A concessão de excepcionalidade à importação de produtos acabados, não previstos neste artigo, será ato exclusivo da presidência da ANVISA.</w:t>
      </w:r>
    </w:p>
    <w:p w14:paraId="6A7D1F43" w14:textId="77777777" w:rsidR="008B0E88" w:rsidRPr="003C7CB8" w:rsidRDefault="008B0E88">
      <w:pPr>
        <w:ind w:firstLine="567"/>
        <w:jc w:val="both"/>
        <w:rPr>
          <w:strike/>
          <w:sz w:val="24"/>
          <w:szCs w:val="24"/>
        </w:rPr>
      </w:pPr>
    </w:p>
    <w:p w14:paraId="6A7D1F44" w14:textId="77777777" w:rsidR="008B0E88" w:rsidRPr="003C7CB8" w:rsidRDefault="008B0E88">
      <w:pPr>
        <w:ind w:firstLine="567"/>
        <w:jc w:val="both"/>
        <w:rPr>
          <w:strike/>
          <w:sz w:val="24"/>
          <w:szCs w:val="24"/>
        </w:rPr>
      </w:pPr>
      <w:r w:rsidRPr="003C7CB8">
        <w:rPr>
          <w:strike/>
          <w:sz w:val="24"/>
          <w:szCs w:val="24"/>
        </w:rPr>
        <w:t>§2º A importação de que trata o parágrafo anterior, dar-se-á por meio de do registro de licenciamento de importação no SISCOMEX.</w:t>
      </w:r>
    </w:p>
    <w:p w14:paraId="6A7D1F45" w14:textId="77777777" w:rsidR="008B0E88" w:rsidRPr="003C7CB8" w:rsidRDefault="008B0E88">
      <w:pPr>
        <w:ind w:firstLine="567"/>
        <w:jc w:val="both"/>
        <w:rPr>
          <w:strike/>
          <w:sz w:val="24"/>
          <w:szCs w:val="24"/>
        </w:rPr>
      </w:pPr>
    </w:p>
    <w:p w14:paraId="6A7D1F46" w14:textId="77777777" w:rsidR="008B0E88" w:rsidRPr="003C7CB8" w:rsidRDefault="008B0E88">
      <w:pPr>
        <w:ind w:firstLine="567"/>
        <w:jc w:val="both"/>
        <w:rPr>
          <w:strike/>
          <w:sz w:val="24"/>
          <w:szCs w:val="24"/>
        </w:rPr>
      </w:pPr>
      <w:r w:rsidRPr="003C7CB8">
        <w:rPr>
          <w:strike/>
          <w:sz w:val="24"/>
          <w:szCs w:val="24"/>
        </w:rPr>
        <w:t>§ 3º A autorização de embarque no exterior, o deferimento do licenciamento de importação e a liberação das mercadorias, de que trata o § 1º deste artigo, atendidas às formalidades de concessão da excepcionalidade, dar-se-á pela autoridade sanitária competente da ANVISA em exercício no local de desembaraço.</w:t>
      </w:r>
    </w:p>
    <w:p w14:paraId="6A7D1F47" w14:textId="77777777" w:rsidR="008B0E88" w:rsidRPr="003C7CB8" w:rsidRDefault="008B0E88">
      <w:pPr>
        <w:pStyle w:val="Corpodetexto2"/>
        <w:tabs>
          <w:tab w:val="clear" w:pos="9923"/>
        </w:tabs>
        <w:ind w:firstLine="567"/>
        <w:rPr>
          <w:rFonts w:ascii="Times New Roman" w:hAnsi="Times New Roman" w:cs="Times New Roman"/>
          <w:strike/>
          <w:sz w:val="24"/>
          <w:szCs w:val="24"/>
        </w:rPr>
      </w:pPr>
    </w:p>
    <w:p w14:paraId="6A7D1F48" w14:textId="77777777" w:rsidR="008B0E88" w:rsidRPr="003C7CB8" w:rsidRDefault="008B0E88">
      <w:pPr>
        <w:pStyle w:val="Corpodetexto2"/>
        <w:tabs>
          <w:tab w:val="clear" w:pos="9923"/>
        </w:tabs>
        <w:ind w:firstLine="567"/>
        <w:rPr>
          <w:rFonts w:ascii="Times New Roman" w:hAnsi="Times New Roman" w:cs="Times New Roman"/>
          <w:strike/>
          <w:sz w:val="24"/>
          <w:szCs w:val="24"/>
        </w:rPr>
      </w:pPr>
      <w:proofErr w:type="spellStart"/>
      <w:r w:rsidRPr="003C7CB8">
        <w:rPr>
          <w:rFonts w:ascii="Times New Roman" w:hAnsi="Times New Roman" w:cs="Times New Roman"/>
          <w:strike/>
          <w:sz w:val="24"/>
          <w:szCs w:val="24"/>
        </w:rPr>
        <w:t>Art</w:t>
      </w:r>
      <w:proofErr w:type="spellEnd"/>
      <w:r w:rsidRPr="003C7CB8">
        <w:rPr>
          <w:rFonts w:ascii="Times New Roman" w:hAnsi="Times New Roman" w:cs="Times New Roman"/>
          <w:strike/>
          <w:sz w:val="24"/>
          <w:szCs w:val="24"/>
        </w:rPr>
        <w:t xml:space="preserve"> 138. A mercadoria importada de que trata este Regulamento, não prevista em documento de </w:t>
      </w:r>
      <w:proofErr w:type="gramStart"/>
      <w:r w:rsidRPr="003C7CB8">
        <w:rPr>
          <w:rFonts w:ascii="Times New Roman" w:hAnsi="Times New Roman" w:cs="Times New Roman"/>
          <w:strike/>
          <w:sz w:val="24"/>
          <w:szCs w:val="24"/>
        </w:rPr>
        <w:t>importação,  deverá</w:t>
      </w:r>
      <w:proofErr w:type="gramEnd"/>
      <w:r w:rsidRPr="003C7CB8">
        <w:rPr>
          <w:rFonts w:ascii="Times New Roman" w:hAnsi="Times New Roman" w:cs="Times New Roman"/>
          <w:strike/>
          <w:sz w:val="24"/>
          <w:szCs w:val="24"/>
        </w:rPr>
        <w:t xml:space="preserve"> ser interditada.</w:t>
      </w:r>
    </w:p>
    <w:p w14:paraId="6A7D1F49" w14:textId="77777777" w:rsidR="008B0E88" w:rsidRPr="003C7CB8" w:rsidRDefault="008B0E88">
      <w:pPr>
        <w:tabs>
          <w:tab w:val="left" w:pos="10206"/>
        </w:tabs>
        <w:ind w:firstLine="567"/>
        <w:jc w:val="both"/>
        <w:rPr>
          <w:strike/>
          <w:sz w:val="24"/>
          <w:szCs w:val="24"/>
        </w:rPr>
      </w:pPr>
    </w:p>
    <w:p w14:paraId="6A7D1F4A"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Art.139. A validade da autorização de embarque, concedida pela autoridade sanitária, no campo do texto da situação da licença de importação, será de até cento e vinte dias, inclusive, contados a partir de sua anuência.</w:t>
      </w:r>
    </w:p>
    <w:p w14:paraId="6A7D1F4B" w14:textId="77777777" w:rsidR="008B0E88" w:rsidRPr="003C7CB8" w:rsidRDefault="008B0E88">
      <w:pPr>
        <w:ind w:firstLine="567"/>
        <w:rPr>
          <w:strike/>
          <w:sz w:val="24"/>
          <w:szCs w:val="24"/>
        </w:rPr>
      </w:pPr>
    </w:p>
    <w:p w14:paraId="6A7D1F4C" w14:textId="77777777" w:rsidR="008B0E88" w:rsidRPr="003C7CB8" w:rsidRDefault="008B0E88">
      <w:pPr>
        <w:tabs>
          <w:tab w:val="left" w:pos="10206"/>
        </w:tabs>
        <w:ind w:firstLine="567"/>
        <w:jc w:val="both"/>
        <w:rPr>
          <w:strike/>
          <w:sz w:val="24"/>
          <w:szCs w:val="24"/>
        </w:rPr>
      </w:pPr>
      <w:r w:rsidRPr="003C7CB8">
        <w:rPr>
          <w:strike/>
          <w:sz w:val="24"/>
          <w:szCs w:val="24"/>
        </w:rPr>
        <w:t>Art.140. A critério da autoridade sanitária, poderá ser exigida a tradução juramentada dos Certificados, rótulos e demais documentos apresentados em língua estrangeira na importação.</w:t>
      </w:r>
    </w:p>
    <w:p w14:paraId="6A7D1F4D" w14:textId="77777777" w:rsidR="008B0E88" w:rsidRPr="003C7CB8" w:rsidRDefault="008B0E88">
      <w:pPr>
        <w:tabs>
          <w:tab w:val="left" w:pos="10206"/>
        </w:tabs>
        <w:ind w:firstLine="567"/>
        <w:jc w:val="both"/>
        <w:rPr>
          <w:strike/>
          <w:sz w:val="24"/>
          <w:szCs w:val="24"/>
        </w:rPr>
      </w:pPr>
    </w:p>
    <w:p w14:paraId="6A7D1F4E" w14:textId="77777777" w:rsidR="008B0E88" w:rsidRPr="003C7CB8" w:rsidRDefault="008B0E88">
      <w:pPr>
        <w:tabs>
          <w:tab w:val="left" w:pos="10206"/>
        </w:tabs>
        <w:ind w:firstLine="567"/>
        <w:jc w:val="both"/>
        <w:rPr>
          <w:strike/>
          <w:sz w:val="24"/>
          <w:szCs w:val="24"/>
        </w:rPr>
      </w:pPr>
      <w:r w:rsidRPr="003C7CB8">
        <w:rPr>
          <w:strike/>
          <w:sz w:val="24"/>
          <w:szCs w:val="24"/>
        </w:rPr>
        <w:t xml:space="preserve">Art.141. As Coordenações de Vigilância Sanitária de Portos, Aeroportos e Fronteiras, a partir do volume de entrada de mercadorias importadas por Posto de Vigilância Sanitária sob sua Coordenação; da oferta e da capacidade técnica da rede laboratorial oficial e credenciada local e nacional, instalada para atendimento de análises fiscal e de controle de mercadorias importadas; da disponibilidade de recursos humanos em exercício na Coordenação; a </w:t>
      </w:r>
      <w:proofErr w:type="spellStart"/>
      <w:r w:rsidRPr="003C7CB8">
        <w:rPr>
          <w:strike/>
          <w:sz w:val="24"/>
          <w:szCs w:val="24"/>
        </w:rPr>
        <w:t>freqüência</w:t>
      </w:r>
      <w:proofErr w:type="spellEnd"/>
      <w:r w:rsidRPr="003C7CB8">
        <w:rPr>
          <w:strike/>
          <w:sz w:val="24"/>
          <w:szCs w:val="24"/>
        </w:rPr>
        <w:t xml:space="preserve"> de importação de classes e categorias de mercadorias sob vigilância sanitária, por empresas, seus respectivos volumes de importação e número de fiscalizações sanitárias com resultados satisfatórios e insatisfatórios e das orientações das áreas técnicas da ANVISA, em Brasília, quanto ao atendimento de programas fiscais e inspeções físicas de mercadorias importadas, deverão propor para a aprovação da Gerência Geral de Portos, Aeroportos e Fronteiras a instalação de um programa anual de fiscalização sanitária, em que deverão estar inseridos os percentuais de amostragem de fiscalização sanitária, documental, físico e laboratorial, para os tipos de empresas e de classes e categorias de mercadorias.</w:t>
      </w:r>
    </w:p>
    <w:p w14:paraId="6A7D1F4F" w14:textId="77777777" w:rsidR="008B0E88" w:rsidRPr="003C7CB8" w:rsidRDefault="008B0E88">
      <w:pPr>
        <w:tabs>
          <w:tab w:val="left" w:pos="10206"/>
        </w:tabs>
        <w:ind w:firstLine="567"/>
        <w:jc w:val="both"/>
        <w:rPr>
          <w:strike/>
          <w:sz w:val="24"/>
          <w:szCs w:val="24"/>
        </w:rPr>
      </w:pPr>
    </w:p>
    <w:p w14:paraId="6A7D1F50" w14:textId="77777777" w:rsidR="008B0E88" w:rsidRPr="003C7CB8" w:rsidRDefault="008B0E88">
      <w:pPr>
        <w:tabs>
          <w:tab w:val="left" w:pos="10206"/>
        </w:tabs>
        <w:ind w:firstLine="567"/>
        <w:jc w:val="both"/>
        <w:rPr>
          <w:strike/>
          <w:sz w:val="24"/>
          <w:szCs w:val="24"/>
        </w:rPr>
      </w:pPr>
      <w:r w:rsidRPr="003C7CB8">
        <w:rPr>
          <w:strike/>
          <w:sz w:val="24"/>
          <w:szCs w:val="24"/>
        </w:rPr>
        <w:t>Parágrafo único. O programa de fiscalização sanitária de que trata este artigo deve ser submetido à aprovação da Gerência Geral de Portos, Aeroportos e Fronteiras ao encerramento do 5º bimestre anual, tendo como orientação o contexto de importação dos últimos doze meses que antecedem o referido bimestre e os programas fiscais estabelecidos pelas áreas técnicas da ANVISA, em Brasília.</w:t>
      </w:r>
    </w:p>
    <w:p w14:paraId="6A7D1F51" w14:textId="77777777" w:rsidR="008B0E88" w:rsidRPr="003C7CB8" w:rsidRDefault="008B0E88">
      <w:pPr>
        <w:tabs>
          <w:tab w:val="left" w:pos="10206"/>
        </w:tabs>
        <w:ind w:firstLine="567"/>
        <w:jc w:val="both"/>
        <w:rPr>
          <w:strike/>
          <w:sz w:val="24"/>
          <w:szCs w:val="24"/>
        </w:rPr>
      </w:pPr>
    </w:p>
    <w:p w14:paraId="6A7D1F52"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t>Art.142. As medidas previstas neste Regulamento para o controle sanitário das mercadorias importadas poderão, mediante a celebração de convênio entre instituições anuentes do Sistema de Comércio Exterior – Módulo Importação, ser executadas de forma integrada pelas instituições envolvidas.</w:t>
      </w:r>
    </w:p>
    <w:p w14:paraId="6A7D1F53" w14:textId="77777777" w:rsidR="008B0E88" w:rsidRPr="003C7CB8" w:rsidRDefault="008B0E88">
      <w:pPr>
        <w:tabs>
          <w:tab w:val="left" w:pos="10206"/>
        </w:tabs>
        <w:ind w:firstLine="567"/>
        <w:jc w:val="both"/>
        <w:rPr>
          <w:strike/>
          <w:sz w:val="24"/>
          <w:szCs w:val="24"/>
        </w:rPr>
      </w:pPr>
    </w:p>
    <w:p w14:paraId="6A7D1F54" w14:textId="77777777" w:rsidR="008B0E88" w:rsidRPr="003C7CB8" w:rsidRDefault="008B0E88">
      <w:pPr>
        <w:pStyle w:val="Corpodetexto2"/>
        <w:tabs>
          <w:tab w:val="clear" w:pos="9923"/>
          <w:tab w:val="left" w:pos="10206"/>
        </w:tabs>
        <w:ind w:firstLine="567"/>
        <w:rPr>
          <w:rFonts w:ascii="Times New Roman" w:hAnsi="Times New Roman" w:cs="Times New Roman"/>
          <w:strike/>
          <w:sz w:val="24"/>
          <w:szCs w:val="24"/>
        </w:rPr>
      </w:pPr>
      <w:r w:rsidRPr="003C7CB8">
        <w:rPr>
          <w:rFonts w:ascii="Times New Roman" w:hAnsi="Times New Roman" w:cs="Times New Roman"/>
          <w:strike/>
          <w:sz w:val="24"/>
          <w:szCs w:val="24"/>
        </w:rPr>
        <w:lastRenderedPageBreak/>
        <w:t>Parágrafo único. Para atendimento do disposto neste artigo, as instituições conveniadas harmonizarão:</w:t>
      </w:r>
    </w:p>
    <w:p w14:paraId="6A7D1F55" w14:textId="77777777" w:rsidR="008B0E88" w:rsidRPr="003C7CB8" w:rsidRDefault="008B0E88">
      <w:pPr>
        <w:tabs>
          <w:tab w:val="left" w:pos="10206"/>
        </w:tabs>
        <w:ind w:firstLine="567"/>
        <w:jc w:val="both"/>
        <w:rPr>
          <w:strike/>
          <w:sz w:val="24"/>
          <w:szCs w:val="24"/>
        </w:rPr>
      </w:pPr>
    </w:p>
    <w:p w14:paraId="6A7D1F56" w14:textId="77777777" w:rsidR="008B0E88" w:rsidRPr="003C7CB8" w:rsidRDefault="008B0E88">
      <w:pPr>
        <w:tabs>
          <w:tab w:val="left" w:pos="10206"/>
        </w:tabs>
        <w:ind w:firstLine="567"/>
        <w:jc w:val="both"/>
        <w:rPr>
          <w:strike/>
          <w:sz w:val="24"/>
          <w:szCs w:val="24"/>
        </w:rPr>
      </w:pPr>
      <w:r w:rsidRPr="003C7CB8">
        <w:rPr>
          <w:strike/>
          <w:sz w:val="24"/>
          <w:szCs w:val="24"/>
        </w:rPr>
        <w:t xml:space="preserve">I- </w:t>
      </w:r>
      <w:proofErr w:type="gramStart"/>
      <w:r w:rsidRPr="003C7CB8">
        <w:rPr>
          <w:strike/>
          <w:sz w:val="24"/>
          <w:szCs w:val="24"/>
        </w:rPr>
        <w:t>a</w:t>
      </w:r>
      <w:proofErr w:type="gramEnd"/>
      <w:r w:rsidRPr="003C7CB8">
        <w:rPr>
          <w:strike/>
          <w:sz w:val="24"/>
          <w:szCs w:val="24"/>
        </w:rPr>
        <w:t xml:space="preserve"> conduta de fiscalização sanitária a ser adotada, por categoria de risco dos produtos;</w:t>
      </w:r>
    </w:p>
    <w:p w14:paraId="6A7D1F57" w14:textId="77777777" w:rsidR="008B0E88" w:rsidRPr="003C7CB8" w:rsidRDefault="008B0E88">
      <w:pPr>
        <w:tabs>
          <w:tab w:val="left" w:pos="10206"/>
        </w:tabs>
        <w:ind w:firstLine="567"/>
        <w:jc w:val="both"/>
        <w:rPr>
          <w:strike/>
          <w:sz w:val="24"/>
          <w:szCs w:val="24"/>
        </w:rPr>
      </w:pPr>
      <w:r w:rsidRPr="003C7CB8">
        <w:rPr>
          <w:strike/>
          <w:sz w:val="24"/>
          <w:szCs w:val="24"/>
        </w:rPr>
        <w:t xml:space="preserve">II- </w:t>
      </w:r>
      <w:proofErr w:type="gramStart"/>
      <w:r w:rsidRPr="003C7CB8">
        <w:rPr>
          <w:strike/>
          <w:sz w:val="24"/>
          <w:szCs w:val="24"/>
        </w:rPr>
        <w:t>a</w:t>
      </w:r>
      <w:proofErr w:type="gramEnd"/>
      <w:r w:rsidRPr="003C7CB8">
        <w:rPr>
          <w:strike/>
          <w:sz w:val="24"/>
          <w:szCs w:val="24"/>
        </w:rPr>
        <w:t xml:space="preserve"> metodologia de coleta, transporte e análise laboratorial, por categoria das mercadorias importadas;</w:t>
      </w:r>
    </w:p>
    <w:p w14:paraId="6A7D1F58" w14:textId="77777777" w:rsidR="008B0E88" w:rsidRPr="003C7CB8" w:rsidRDefault="008B0E88">
      <w:pPr>
        <w:tabs>
          <w:tab w:val="left" w:pos="10206"/>
        </w:tabs>
        <w:ind w:firstLine="567"/>
        <w:jc w:val="both"/>
        <w:rPr>
          <w:strike/>
          <w:sz w:val="24"/>
          <w:szCs w:val="24"/>
        </w:rPr>
      </w:pPr>
      <w:r w:rsidRPr="003C7CB8">
        <w:rPr>
          <w:strike/>
          <w:sz w:val="24"/>
          <w:szCs w:val="24"/>
        </w:rPr>
        <w:t>III- a definição do(s) laboratório(s) responsável(eis) pela análise referida no inciso II supra, por tipo de análise;</w:t>
      </w:r>
    </w:p>
    <w:p w14:paraId="6A7D1F59" w14:textId="77777777" w:rsidR="008B0E88" w:rsidRPr="003C7CB8" w:rsidRDefault="008B0E88">
      <w:pPr>
        <w:tabs>
          <w:tab w:val="left" w:pos="10206"/>
        </w:tabs>
        <w:ind w:firstLine="567"/>
        <w:jc w:val="both"/>
        <w:rPr>
          <w:strike/>
          <w:sz w:val="24"/>
          <w:szCs w:val="24"/>
        </w:rPr>
      </w:pPr>
      <w:r w:rsidRPr="003C7CB8">
        <w:rPr>
          <w:strike/>
          <w:sz w:val="24"/>
          <w:szCs w:val="24"/>
        </w:rPr>
        <w:t xml:space="preserve">IV- </w:t>
      </w:r>
      <w:proofErr w:type="gramStart"/>
      <w:r w:rsidRPr="003C7CB8">
        <w:rPr>
          <w:strike/>
          <w:sz w:val="24"/>
          <w:szCs w:val="24"/>
        </w:rPr>
        <w:t>programa</w:t>
      </w:r>
      <w:proofErr w:type="gramEnd"/>
      <w:r w:rsidRPr="003C7CB8">
        <w:rPr>
          <w:strike/>
          <w:sz w:val="24"/>
          <w:szCs w:val="24"/>
        </w:rPr>
        <w:t xml:space="preserve"> de Capacitação de Agentes Fiscais;</w:t>
      </w:r>
    </w:p>
    <w:p w14:paraId="6A7D1F5A" w14:textId="77777777" w:rsidR="008B0E88" w:rsidRPr="003C7CB8" w:rsidRDefault="008B0E88">
      <w:pPr>
        <w:tabs>
          <w:tab w:val="left" w:pos="10206"/>
        </w:tabs>
        <w:ind w:firstLine="567"/>
        <w:jc w:val="both"/>
        <w:rPr>
          <w:strike/>
          <w:sz w:val="24"/>
          <w:szCs w:val="24"/>
        </w:rPr>
      </w:pPr>
      <w:r w:rsidRPr="003C7CB8">
        <w:rPr>
          <w:strike/>
          <w:sz w:val="24"/>
          <w:szCs w:val="24"/>
        </w:rPr>
        <w:t xml:space="preserve">V- </w:t>
      </w:r>
      <w:proofErr w:type="gramStart"/>
      <w:r w:rsidRPr="003C7CB8">
        <w:rPr>
          <w:strike/>
          <w:sz w:val="24"/>
          <w:szCs w:val="24"/>
        </w:rPr>
        <w:t>cronograma</w:t>
      </w:r>
      <w:proofErr w:type="gramEnd"/>
      <w:r w:rsidRPr="003C7CB8">
        <w:rPr>
          <w:strike/>
          <w:sz w:val="24"/>
          <w:szCs w:val="24"/>
        </w:rPr>
        <w:t xml:space="preserve"> de implantação do sistema harmonizado de fiscalização sanitária e fitossanitária das mercadorias importadas.</w:t>
      </w:r>
    </w:p>
    <w:p w14:paraId="6A7D1F5B" w14:textId="77777777" w:rsidR="008B0E88" w:rsidRPr="003C7CB8" w:rsidRDefault="008B0E88">
      <w:pPr>
        <w:tabs>
          <w:tab w:val="left" w:pos="10206"/>
        </w:tabs>
        <w:ind w:firstLine="567"/>
        <w:jc w:val="both"/>
        <w:rPr>
          <w:strike/>
          <w:sz w:val="24"/>
          <w:szCs w:val="24"/>
        </w:rPr>
      </w:pPr>
    </w:p>
    <w:p w14:paraId="6A7D1F5C" w14:textId="77777777" w:rsidR="008B0E88" w:rsidRPr="003C7CB8" w:rsidRDefault="008B0E88">
      <w:pPr>
        <w:ind w:firstLine="567"/>
        <w:jc w:val="both"/>
        <w:rPr>
          <w:strike/>
          <w:sz w:val="24"/>
          <w:szCs w:val="24"/>
        </w:rPr>
      </w:pPr>
      <w:r w:rsidRPr="003C7CB8">
        <w:rPr>
          <w:strike/>
          <w:sz w:val="24"/>
          <w:szCs w:val="24"/>
        </w:rPr>
        <w:t>Art.143. Os casos não previstos na presente Resolução serão analisados e resolvidos pela Diretoria Colegiada da ANVISA, ou por intermédio de diretor por ela designado.</w:t>
      </w:r>
    </w:p>
    <w:p w14:paraId="6A7D1F5D" w14:textId="77777777" w:rsidR="008B0E88" w:rsidRPr="003C7CB8" w:rsidRDefault="008B0E88">
      <w:pPr>
        <w:jc w:val="both"/>
        <w:rPr>
          <w:strike/>
          <w:sz w:val="24"/>
          <w:szCs w:val="24"/>
        </w:rPr>
      </w:pPr>
    </w:p>
    <w:p w14:paraId="6A7D1F5E" w14:textId="77777777" w:rsidR="008B0E88" w:rsidRPr="003C7CB8" w:rsidRDefault="008B0E88">
      <w:pPr>
        <w:pStyle w:val="Ttulo"/>
        <w:rPr>
          <w:bCs w:val="0"/>
          <w:strike/>
        </w:rPr>
      </w:pPr>
      <w:r w:rsidRPr="003C7CB8">
        <w:rPr>
          <w:strike/>
        </w:rPr>
        <w:br w:type="page"/>
      </w:r>
      <w:r w:rsidRPr="003C7CB8">
        <w:rPr>
          <w:bCs w:val="0"/>
          <w:strike/>
        </w:rPr>
        <w:lastRenderedPageBreak/>
        <w:t>ANEXO I</w:t>
      </w:r>
    </w:p>
    <w:p w14:paraId="6A7D1F5F" w14:textId="77777777" w:rsidR="008B0E88" w:rsidRPr="003C7CB8" w:rsidRDefault="008B0E88">
      <w:pPr>
        <w:ind w:firstLine="567"/>
        <w:jc w:val="both"/>
        <w:rPr>
          <w:strike/>
          <w:sz w:val="24"/>
          <w:szCs w:val="24"/>
        </w:rPr>
      </w:pPr>
    </w:p>
    <w:tbl>
      <w:tblPr>
        <w:tblW w:w="10916"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916"/>
      </w:tblGrid>
      <w:tr w:rsidR="008B0E88" w:rsidRPr="003C7CB8" w14:paraId="6A7D1F61" w14:textId="77777777" w:rsidTr="00A530D2">
        <w:tc>
          <w:tcPr>
            <w:tcW w:w="10916" w:type="dxa"/>
          </w:tcPr>
          <w:p w14:paraId="6A7D1F60" w14:textId="77777777" w:rsidR="008B0E88" w:rsidRPr="003C7CB8" w:rsidRDefault="008B0E88">
            <w:pPr>
              <w:pStyle w:val="Ttulo6"/>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PROCEDIMENTO 1</w:t>
            </w:r>
          </w:p>
        </w:tc>
      </w:tr>
      <w:tr w:rsidR="008B0E88" w:rsidRPr="003C7CB8" w14:paraId="6A7D1F63" w14:textId="77777777" w:rsidTr="00A530D2">
        <w:trPr>
          <w:cantSplit/>
        </w:trPr>
        <w:tc>
          <w:tcPr>
            <w:tcW w:w="10916" w:type="dxa"/>
          </w:tcPr>
          <w:p w14:paraId="6A7D1F62" w14:textId="77777777" w:rsidR="008B0E88" w:rsidRPr="003C7CB8" w:rsidRDefault="008B0E88">
            <w:pPr>
              <w:jc w:val="both"/>
              <w:rPr>
                <w:strike/>
                <w:snapToGrid w:val="0"/>
                <w:sz w:val="24"/>
                <w:szCs w:val="24"/>
              </w:rPr>
            </w:pPr>
            <w:r w:rsidRPr="003C7CB8">
              <w:rPr>
                <w:strike/>
                <w:sz w:val="24"/>
                <w:szCs w:val="24"/>
              </w:rPr>
              <w:t>A importação de mercadorias sujeitas a controle especial de que trata a Portaria n SVS/MS º 344/98 e suas atualizações na forma de matérias-</w:t>
            </w:r>
            <w:proofErr w:type="gramStart"/>
            <w:r w:rsidRPr="003C7CB8">
              <w:rPr>
                <w:strike/>
                <w:sz w:val="24"/>
                <w:szCs w:val="24"/>
              </w:rPr>
              <w:t>primas,e</w:t>
            </w:r>
            <w:proofErr w:type="gramEnd"/>
            <w:r w:rsidRPr="003C7CB8">
              <w:rPr>
                <w:strike/>
                <w:sz w:val="24"/>
                <w:szCs w:val="24"/>
              </w:rPr>
              <w:t xml:space="preserve"> produtos , está sujeita ao registro de licenciamento de importação no SISCOMEX, devendo obter, antes do seu embarque no exterior, a autorização da Unidade </w:t>
            </w:r>
            <w:r w:rsidRPr="003C7CB8">
              <w:rPr>
                <w:strike/>
                <w:snapToGrid w:val="0"/>
                <w:sz w:val="24"/>
                <w:szCs w:val="24"/>
              </w:rPr>
              <w:t>de Medicamentos Controlados da Gerência Geral de Medicamentos da ANVISA</w:t>
            </w:r>
            <w:r w:rsidRPr="003C7CB8">
              <w:rPr>
                <w:strike/>
                <w:sz w:val="24"/>
                <w:szCs w:val="24"/>
              </w:rPr>
              <w:t xml:space="preserve">, em Brasília.  As mercadorias de que trata este Procedimento </w:t>
            </w:r>
            <w:r w:rsidRPr="003C7CB8">
              <w:rPr>
                <w:strike/>
                <w:snapToGrid w:val="0"/>
                <w:sz w:val="24"/>
                <w:szCs w:val="24"/>
              </w:rPr>
              <w:t>devem ser submetidas à fiscalização sanitária, antes do seu desembaraço aduaneiro, a ser realizada  pela Autoridade Sanitária da ANVISA/MS em exercício no Porto do Rio de Janeiro – Rio de Janeiro/RJ, Aeroporto Internacional do Rio de Janeiro Maestro Antônio Carlos Jobim – Rio de Janeiro/RJ, Porto de Santos – Santos/SP e Aeroporto Internacional de São Paulo Governador André Franco Montoro - Guarulhos/SP, que finalizará o processo de concessão da anuência da importação.</w:t>
            </w:r>
          </w:p>
        </w:tc>
      </w:tr>
    </w:tbl>
    <w:p w14:paraId="6A7D1F64" w14:textId="77777777" w:rsidR="008B0E88" w:rsidRPr="003C7CB8" w:rsidRDefault="008B0E88">
      <w:pPr>
        <w:jc w:val="both"/>
        <w:rPr>
          <w:strike/>
          <w:snapToGrid w:val="0"/>
          <w:sz w:val="24"/>
          <w:szCs w:val="24"/>
        </w:rPr>
      </w:pPr>
    </w:p>
    <w:tbl>
      <w:tblPr>
        <w:tblW w:w="10917"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1"/>
        <w:gridCol w:w="6096"/>
      </w:tblGrid>
      <w:tr w:rsidR="008B0E88" w:rsidRPr="003C7CB8" w14:paraId="6A7D1F66" w14:textId="77777777" w:rsidTr="00947C3C">
        <w:tc>
          <w:tcPr>
            <w:tcW w:w="10917" w:type="dxa"/>
            <w:gridSpan w:val="2"/>
          </w:tcPr>
          <w:p w14:paraId="6A7D1F65" w14:textId="77777777" w:rsidR="008B0E88" w:rsidRPr="003C7CB8" w:rsidRDefault="008B0E88">
            <w:pPr>
              <w:pStyle w:val="Ttulo6"/>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DOCUMENTAÇÃO TÉCNICO ADMINISTRATIVA</w:t>
            </w:r>
          </w:p>
        </w:tc>
      </w:tr>
      <w:tr w:rsidR="008B0E88" w:rsidRPr="003C7CB8" w14:paraId="6A7D1F69" w14:textId="77777777" w:rsidTr="00947C3C">
        <w:tc>
          <w:tcPr>
            <w:tcW w:w="4821" w:type="dxa"/>
          </w:tcPr>
          <w:p w14:paraId="6A7D1F67" w14:textId="77777777" w:rsidR="008B0E88" w:rsidRPr="003C7CB8" w:rsidRDefault="008B0E88">
            <w:pPr>
              <w:pStyle w:val="Ttulo8"/>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AUTORIZAÇÃO DE EMBARQUE NO EXTERIOR</w:t>
            </w:r>
          </w:p>
        </w:tc>
        <w:tc>
          <w:tcPr>
            <w:tcW w:w="6096" w:type="dxa"/>
          </w:tcPr>
          <w:p w14:paraId="6A7D1F68" w14:textId="77777777" w:rsidR="008B0E88" w:rsidRPr="003C7CB8" w:rsidRDefault="008B0E88" w:rsidP="00A530D2">
            <w:pPr>
              <w:pStyle w:val="Ttulo8"/>
              <w:ind w:left="922" w:hanging="922"/>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 xml:space="preserve">DEFERIMENTO E LIBERAÇÃO </w:t>
            </w:r>
            <w:proofErr w:type="gramStart"/>
            <w:r w:rsidRPr="003C7CB8">
              <w:rPr>
                <w:rFonts w:ascii="Times New Roman" w:hAnsi="Times New Roman" w:cs="Times New Roman"/>
                <w:b w:val="0"/>
                <w:bCs w:val="0"/>
                <w:strike/>
                <w:color w:val="auto"/>
                <w:sz w:val="24"/>
                <w:szCs w:val="24"/>
              </w:rPr>
              <w:t>SANITÁRIA  APÓS</w:t>
            </w:r>
            <w:proofErr w:type="gramEnd"/>
            <w:r w:rsidRPr="003C7CB8">
              <w:rPr>
                <w:rFonts w:ascii="Times New Roman" w:hAnsi="Times New Roman" w:cs="Times New Roman"/>
                <w:b w:val="0"/>
                <w:bCs w:val="0"/>
                <w:strike/>
                <w:color w:val="auto"/>
                <w:sz w:val="24"/>
                <w:szCs w:val="24"/>
              </w:rPr>
              <w:t xml:space="preserve"> A CHEGADA DA MERCADORIA</w:t>
            </w:r>
          </w:p>
        </w:tc>
      </w:tr>
      <w:tr w:rsidR="008B0E88" w:rsidRPr="003C7CB8" w14:paraId="6A7D1F6F" w14:textId="77777777" w:rsidTr="00947C3C">
        <w:trPr>
          <w:cantSplit/>
          <w:trHeight w:val="504"/>
        </w:trPr>
        <w:tc>
          <w:tcPr>
            <w:tcW w:w="4821" w:type="dxa"/>
            <w:tcBorders>
              <w:bottom w:val="nil"/>
            </w:tcBorders>
          </w:tcPr>
          <w:p w14:paraId="6A7D1F6A" w14:textId="4436E5FC" w:rsidR="008B0E88" w:rsidRPr="003C7CB8" w:rsidRDefault="008B0E88">
            <w:pPr>
              <w:jc w:val="both"/>
              <w:rPr>
                <w:strike/>
                <w:snapToGrid w:val="0"/>
                <w:sz w:val="24"/>
                <w:szCs w:val="24"/>
              </w:rPr>
            </w:pPr>
            <w:r w:rsidRPr="003C7CB8">
              <w:rPr>
                <w:strike/>
                <w:sz w:val="24"/>
                <w:szCs w:val="24"/>
              </w:rPr>
              <w:t>A empresa interessada ou representante legal deverá encaminhar o pleito de autorização de embarque no exterior, através de via eletrônica (</w:t>
            </w:r>
            <w:hyperlink r:id="rId11" w:history="1">
              <w:r w:rsidRPr="003C7CB8">
                <w:rPr>
                  <w:rStyle w:val="Hyperlink"/>
                  <w:strike/>
                  <w:color w:val="auto"/>
                  <w:sz w:val="24"/>
                  <w:szCs w:val="24"/>
                </w:rPr>
                <w:t>anuencia.controlados@anvisa.gov.br</w:t>
              </w:r>
            </w:hyperlink>
            <w:r w:rsidRPr="003C7CB8">
              <w:rPr>
                <w:strike/>
                <w:noProof/>
                <w:sz w:val="24"/>
                <w:szCs w:val="24"/>
              </w:rPr>
              <w:t xml:space="preserve">), mediante </w:t>
            </w:r>
            <w:r w:rsidRPr="003C7CB8">
              <w:rPr>
                <w:strike/>
                <w:sz w:val="24"/>
                <w:szCs w:val="24"/>
              </w:rPr>
              <w:t xml:space="preserve">o preenchimento </w:t>
            </w:r>
            <w:proofErr w:type="gramStart"/>
            <w:r w:rsidRPr="003C7CB8">
              <w:rPr>
                <w:strike/>
                <w:sz w:val="24"/>
                <w:szCs w:val="24"/>
              </w:rPr>
              <w:t>do  formulário</w:t>
            </w:r>
            <w:proofErr w:type="gramEnd"/>
            <w:r w:rsidRPr="003C7CB8">
              <w:rPr>
                <w:strike/>
                <w:sz w:val="24"/>
                <w:szCs w:val="24"/>
              </w:rPr>
              <w:t xml:space="preserve"> para tratamento administrativo da licença de importação, anexo IV da</w:t>
            </w:r>
          </w:p>
        </w:tc>
        <w:tc>
          <w:tcPr>
            <w:tcW w:w="6096" w:type="dxa"/>
            <w:vMerge w:val="restart"/>
            <w:tcBorders>
              <w:bottom w:val="nil"/>
            </w:tcBorders>
          </w:tcPr>
          <w:p w14:paraId="6A7D1F6B" w14:textId="77777777" w:rsidR="008B0E88" w:rsidRPr="003C7CB8" w:rsidRDefault="008B0E88">
            <w:pPr>
              <w:pStyle w:val="Corpodetexto2"/>
              <w:rPr>
                <w:rFonts w:ascii="Times New Roman" w:hAnsi="Times New Roman" w:cs="Times New Roman"/>
                <w:strike/>
                <w:sz w:val="24"/>
                <w:szCs w:val="24"/>
              </w:rPr>
            </w:pPr>
            <w:r w:rsidRPr="003C7CB8">
              <w:rPr>
                <w:rFonts w:ascii="Times New Roman" w:hAnsi="Times New Roman" w:cs="Times New Roman"/>
                <w:strike/>
                <w:sz w:val="24"/>
                <w:szCs w:val="24"/>
              </w:rPr>
              <w:t>A empresa interessada ou seu representante legalmente habilitado deverá apresentar à autoridade sanitária em exercício no local de desembaraço, as informações e documentos a seguir:</w:t>
            </w:r>
          </w:p>
          <w:p w14:paraId="6A7D1F6C" w14:textId="77777777" w:rsidR="008B0E88" w:rsidRPr="003C7CB8" w:rsidRDefault="008B0E88">
            <w:pPr>
              <w:pStyle w:val="Corpodetexto"/>
              <w:rPr>
                <w:strike/>
                <w:sz w:val="24"/>
                <w:szCs w:val="24"/>
              </w:rPr>
            </w:pPr>
            <w:r w:rsidRPr="003C7CB8">
              <w:rPr>
                <w:strike/>
                <w:sz w:val="24"/>
                <w:szCs w:val="24"/>
              </w:rPr>
              <w:t>1- Petição de fiscalização e liberação sanitária de mercadorias importadas–ANVISA;</w:t>
            </w:r>
          </w:p>
          <w:p w14:paraId="6A7D1F6D" w14:textId="77777777" w:rsidR="008B0E88" w:rsidRPr="003C7CB8" w:rsidRDefault="008B0E88">
            <w:pPr>
              <w:pStyle w:val="Corpodetexto"/>
              <w:rPr>
                <w:strike/>
                <w:sz w:val="24"/>
                <w:szCs w:val="24"/>
              </w:rPr>
            </w:pPr>
            <w:r w:rsidRPr="003C7CB8">
              <w:rPr>
                <w:strike/>
                <w:sz w:val="24"/>
                <w:szCs w:val="24"/>
              </w:rPr>
              <w:t>2- Comprovante do pagamento da taxa de fiscalização sanitária, quando couber;</w:t>
            </w:r>
          </w:p>
          <w:p w14:paraId="6A7D1F6E" w14:textId="77777777" w:rsidR="008B0E88" w:rsidRPr="003C7CB8" w:rsidRDefault="008B0E88">
            <w:pPr>
              <w:jc w:val="both"/>
              <w:rPr>
                <w:strike/>
                <w:snapToGrid w:val="0"/>
                <w:sz w:val="24"/>
                <w:szCs w:val="24"/>
              </w:rPr>
            </w:pPr>
            <w:r w:rsidRPr="003C7CB8">
              <w:rPr>
                <w:strike/>
                <w:sz w:val="24"/>
                <w:szCs w:val="24"/>
              </w:rPr>
              <w:t>3- Autorização de acesso para inspeção física (IN SRF 114, de 28/09/98);</w:t>
            </w:r>
          </w:p>
        </w:tc>
      </w:tr>
      <w:tr w:rsidR="008B0E88" w:rsidRPr="003C7CB8" w14:paraId="6A7D1F72" w14:textId="77777777" w:rsidTr="00947C3C">
        <w:trPr>
          <w:cantSplit/>
          <w:trHeight w:val="396"/>
        </w:trPr>
        <w:tc>
          <w:tcPr>
            <w:tcW w:w="4821" w:type="dxa"/>
            <w:vMerge w:val="restart"/>
            <w:tcBorders>
              <w:top w:val="nil"/>
            </w:tcBorders>
          </w:tcPr>
          <w:p w14:paraId="6A7D1F70" w14:textId="1B2A6379" w:rsidR="008B0E88" w:rsidRPr="003C7CB8" w:rsidRDefault="008B0E88">
            <w:pPr>
              <w:jc w:val="both"/>
              <w:rPr>
                <w:strike/>
                <w:sz w:val="24"/>
                <w:szCs w:val="24"/>
              </w:rPr>
            </w:pPr>
            <w:r w:rsidRPr="003C7CB8">
              <w:rPr>
                <w:strike/>
                <w:sz w:val="24"/>
                <w:szCs w:val="24"/>
              </w:rPr>
              <w:t xml:space="preserve">Portaria SVS/MS n.º 344 / 98, adaptado para inclusão do campo da guia de recolhimento de </w:t>
            </w:r>
            <w:proofErr w:type="gramStart"/>
            <w:r w:rsidRPr="003C7CB8">
              <w:rPr>
                <w:strike/>
                <w:sz w:val="24"/>
                <w:szCs w:val="24"/>
              </w:rPr>
              <w:t>taxa,  fornecendo</w:t>
            </w:r>
            <w:proofErr w:type="gramEnd"/>
            <w:r w:rsidRPr="003C7CB8">
              <w:rPr>
                <w:strike/>
                <w:sz w:val="24"/>
                <w:szCs w:val="24"/>
              </w:rPr>
              <w:t xml:space="preserve"> no mesmo o número da guia para cada pedido de anuência à UCOFI (Unidade de Controlados, Fitoterápicos, Isentos e Similares ) na ANVISA em Brasília, solicitando o pré- embarque da mercadoria no exterior.</w:t>
            </w:r>
          </w:p>
        </w:tc>
        <w:tc>
          <w:tcPr>
            <w:tcW w:w="6096" w:type="dxa"/>
            <w:vMerge/>
            <w:tcBorders>
              <w:bottom w:val="nil"/>
            </w:tcBorders>
          </w:tcPr>
          <w:p w14:paraId="6A7D1F71" w14:textId="77777777" w:rsidR="008B0E88" w:rsidRPr="003C7CB8" w:rsidRDefault="008B0E88">
            <w:pPr>
              <w:pStyle w:val="Corpodetexto2"/>
              <w:rPr>
                <w:rFonts w:ascii="Times New Roman" w:hAnsi="Times New Roman" w:cs="Times New Roman"/>
                <w:strike/>
                <w:sz w:val="24"/>
                <w:szCs w:val="24"/>
              </w:rPr>
            </w:pPr>
          </w:p>
        </w:tc>
      </w:tr>
      <w:tr w:rsidR="008B0E88" w:rsidRPr="003C7CB8" w14:paraId="6A7D1F79" w14:textId="77777777" w:rsidTr="00947C3C">
        <w:trPr>
          <w:cantSplit/>
          <w:trHeight w:val="1296"/>
        </w:trPr>
        <w:tc>
          <w:tcPr>
            <w:tcW w:w="4821" w:type="dxa"/>
            <w:vMerge/>
          </w:tcPr>
          <w:p w14:paraId="6A7D1F73" w14:textId="77777777" w:rsidR="008B0E88" w:rsidRPr="003C7CB8" w:rsidRDefault="008B0E88">
            <w:pPr>
              <w:jc w:val="both"/>
              <w:rPr>
                <w:strike/>
                <w:sz w:val="24"/>
                <w:szCs w:val="24"/>
              </w:rPr>
            </w:pPr>
          </w:p>
        </w:tc>
        <w:tc>
          <w:tcPr>
            <w:tcW w:w="6096" w:type="dxa"/>
            <w:tcBorders>
              <w:top w:val="nil"/>
              <w:bottom w:val="nil"/>
            </w:tcBorders>
          </w:tcPr>
          <w:p w14:paraId="6A7D1F74" w14:textId="77777777" w:rsidR="008B0E88" w:rsidRPr="003C7CB8" w:rsidRDefault="008B0E88">
            <w:pPr>
              <w:jc w:val="both"/>
              <w:rPr>
                <w:strike/>
                <w:sz w:val="24"/>
                <w:szCs w:val="24"/>
              </w:rPr>
            </w:pPr>
            <w:r w:rsidRPr="003C7CB8">
              <w:rPr>
                <w:strike/>
                <w:sz w:val="24"/>
                <w:szCs w:val="24"/>
              </w:rPr>
              <w:t>4- Cópia ou original da Autorização de Importação ou Certificado de Não Objeção emitidos pela Secretaria de Vigilância Sanitária do Ministério da Saúde;</w:t>
            </w:r>
          </w:p>
          <w:p w14:paraId="6A7D1F75" w14:textId="77777777" w:rsidR="008B0E88" w:rsidRPr="003C7CB8" w:rsidRDefault="008B0E88">
            <w:pPr>
              <w:jc w:val="both"/>
              <w:rPr>
                <w:strike/>
                <w:sz w:val="24"/>
                <w:szCs w:val="24"/>
              </w:rPr>
            </w:pPr>
            <w:r w:rsidRPr="003C7CB8">
              <w:rPr>
                <w:strike/>
                <w:sz w:val="24"/>
                <w:szCs w:val="24"/>
              </w:rPr>
              <w:t>5- Cópia ou original da autorização de exportação emitido pela Autoridade Competente do país exportador;</w:t>
            </w:r>
          </w:p>
          <w:p w14:paraId="6A7D1F76" w14:textId="77777777" w:rsidR="008B0E88" w:rsidRPr="003C7CB8" w:rsidRDefault="008B0E88">
            <w:pPr>
              <w:jc w:val="both"/>
              <w:rPr>
                <w:strike/>
                <w:sz w:val="24"/>
                <w:szCs w:val="24"/>
              </w:rPr>
            </w:pPr>
            <w:r w:rsidRPr="003C7CB8">
              <w:rPr>
                <w:strike/>
                <w:sz w:val="24"/>
                <w:szCs w:val="24"/>
              </w:rPr>
              <w:t>6- Fatura comercial (</w:t>
            </w:r>
            <w:proofErr w:type="spellStart"/>
            <w:r w:rsidRPr="003C7CB8">
              <w:rPr>
                <w:strike/>
                <w:sz w:val="24"/>
                <w:szCs w:val="24"/>
              </w:rPr>
              <w:t>Invoice</w:t>
            </w:r>
            <w:proofErr w:type="spellEnd"/>
            <w:r w:rsidRPr="003C7CB8">
              <w:rPr>
                <w:strike/>
                <w:sz w:val="24"/>
                <w:szCs w:val="24"/>
              </w:rPr>
              <w:t>);</w:t>
            </w:r>
          </w:p>
          <w:p w14:paraId="6A7D1F77" w14:textId="77777777" w:rsidR="008B0E88" w:rsidRPr="003C7CB8" w:rsidRDefault="008B0E88">
            <w:pPr>
              <w:jc w:val="both"/>
              <w:rPr>
                <w:strike/>
                <w:sz w:val="24"/>
                <w:szCs w:val="24"/>
              </w:rPr>
            </w:pPr>
            <w:r w:rsidRPr="003C7CB8">
              <w:rPr>
                <w:strike/>
                <w:sz w:val="24"/>
                <w:szCs w:val="24"/>
              </w:rPr>
              <w:t xml:space="preserve">7- Conhecimento de carga embarcada </w:t>
            </w:r>
            <w:proofErr w:type="gramStart"/>
            <w:r w:rsidRPr="003C7CB8">
              <w:rPr>
                <w:strike/>
                <w:sz w:val="24"/>
                <w:szCs w:val="24"/>
              </w:rPr>
              <w:t>( AWB</w:t>
            </w:r>
            <w:proofErr w:type="gramEnd"/>
            <w:r w:rsidRPr="003C7CB8">
              <w:rPr>
                <w:strike/>
                <w:sz w:val="24"/>
                <w:szCs w:val="24"/>
              </w:rPr>
              <w:t>,BL ou CTR );</w:t>
            </w:r>
          </w:p>
          <w:p w14:paraId="6A7D1F78" w14:textId="77777777" w:rsidR="008B0E88" w:rsidRPr="003C7CB8" w:rsidRDefault="008B0E88">
            <w:pPr>
              <w:jc w:val="both"/>
              <w:rPr>
                <w:strike/>
                <w:sz w:val="24"/>
                <w:szCs w:val="24"/>
              </w:rPr>
            </w:pPr>
            <w:r w:rsidRPr="003C7CB8">
              <w:rPr>
                <w:strike/>
                <w:sz w:val="24"/>
                <w:szCs w:val="24"/>
              </w:rPr>
              <w:t>8- Certificado de controle de qualidade por lote ou partida (original ou cópia visada pelo responsável técnico da empresa), emitido pelo fabricante;</w:t>
            </w:r>
          </w:p>
        </w:tc>
      </w:tr>
      <w:tr w:rsidR="008B0E88" w:rsidRPr="003C7CB8" w14:paraId="6A7D1F7D" w14:textId="77777777" w:rsidTr="00947C3C">
        <w:trPr>
          <w:cantSplit/>
          <w:trHeight w:val="540"/>
        </w:trPr>
        <w:tc>
          <w:tcPr>
            <w:tcW w:w="4821" w:type="dxa"/>
            <w:vMerge/>
          </w:tcPr>
          <w:p w14:paraId="6A7D1F7A" w14:textId="77777777" w:rsidR="008B0E88" w:rsidRPr="003C7CB8" w:rsidRDefault="008B0E88">
            <w:pPr>
              <w:jc w:val="both"/>
              <w:rPr>
                <w:strike/>
                <w:sz w:val="24"/>
                <w:szCs w:val="24"/>
              </w:rPr>
            </w:pPr>
          </w:p>
        </w:tc>
        <w:tc>
          <w:tcPr>
            <w:tcW w:w="6096" w:type="dxa"/>
            <w:tcBorders>
              <w:top w:val="nil"/>
            </w:tcBorders>
          </w:tcPr>
          <w:p w14:paraId="6A7D1F7B" w14:textId="77777777" w:rsidR="008B0E88" w:rsidRPr="003C7CB8" w:rsidRDefault="008B0E88">
            <w:pPr>
              <w:jc w:val="both"/>
              <w:rPr>
                <w:strike/>
                <w:sz w:val="24"/>
                <w:szCs w:val="24"/>
              </w:rPr>
            </w:pPr>
            <w:r w:rsidRPr="003C7CB8">
              <w:rPr>
                <w:strike/>
                <w:sz w:val="24"/>
                <w:szCs w:val="24"/>
              </w:rPr>
              <w:t>9- Guia de retirada de substâncias ou medicamentos entorpecentes ou que determinem dependência física ou psíquica (ANEXO V constante da Portaria SVS/MS n. º 344/98), emitida em 5 (cinco) vias.</w:t>
            </w:r>
          </w:p>
          <w:p w14:paraId="6A7D1F7C" w14:textId="77777777" w:rsidR="008B0E88" w:rsidRPr="003C7CB8" w:rsidRDefault="008B0E88">
            <w:pPr>
              <w:jc w:val="both"/>
              <w:rPr>
                <w:strike/>
                <w:sz w:val="24"/>
                <w:szCs w:val="24"/>
              </w:rPr>
            </w:pPr>
            <w:r w:rsidRPr="003C7CB8">
              <w:rPr>
                <w:strike/>
                <w:sz w:val="24"/>
                <w:szCs w:val="24"/>
              </w:rPr>
              <w:t>10- Termo de guarda e responsabilidade (quando for o caso).</w:t>
            </w:r>
          </w:p>
        </w:tc>
      </w:tr>
    </w:tbl>
    <w:p w14:paraId="6A7D1F7E" w14:textId="77777777" w:rsidR="008B0E88" w:rsidRPr="003C7CB8" w:rsidRDefault="008B0E88">
      <w:pPr>
        <w:jc w:val="both"/>
        <w:rPr>
          <w:strike/>
          <w:snapToGrid w:val="0"/>
          <w:sz w:val="24"/>
          <w:szCs w:val="24"/>
        </w:rPr>
      </w:pPr>
    </w:p>
    <w:tbl>
      <w:tblPr>
        <w:tblW w:w="10916" w:type="dxa"/>
        <w:tblInd w:w="-396" w:type="dxa"/>
        <w:tblLayout w:type="fixed"/>
        <w:tblCellMar>
          <w:left w:w="30" w:type="dxa"/>
          <w:right w:w="30" w:type="dxa"/>
        </w:tblCellMar>
        <w:tblLook w:val="0000" w:firstRow="0" w:lastRow="0" w:firstColumn="0" w:lastColumn="0" w:noHBand="0" w:noVBand="0"/>
      </w:tblPr>
      <w:tblGrid>
        <w:gridCol w:w="1560"/>
        <w:gridCol w:w="1843"/>
        <w:gridCol w:w="4394"/>
        <w:gridCol w:w="3119"/>
      </w:tblGrid>
      <w:tr w:rsidR="008B0E88" w:rsidRPr="00C800DA" w14:paraId="6A7D1F83" w14:textId="77777777" w:rsidTr="008037B6">
        <w:trPr>
          <w:cantSplit/>
          <w:trHeight w:val="229"/>
        </w:trPr>
        <w:tc>
          <w:tcPr>
            <w:tcW w:w="1560" w:type="dxa"/>
            <w:tcBorders>
              <w:top w:val="single" w:sz="4" w:space="0" w:color="auto"/>
              <w:left w:val="single" w:sz="4" w:space="0" w:color="auto"/>
              <w:bottom w:val="single" w:sz="4" w:space="0" w:color="auto"/>
              <w:right w:val="single" w:sz="6" w:space="0" w:color="auto"/>
            </w:tcBorders>
          </w:tcPr>
          <w:p w14:paraId="6A7D1F7F" w14:textId="77777777" w:rsidR="008B0E88" w:rsidRPr="00C800DA" w:rsidRDefault="008B0E88">
            <w:pPr>
              <w:jc w:val="center"/>
              <w:rPr>
                <w:strike/>
                <w:sz w:val="22"/>
                <w:szCs w:val="24"/>
              </w:rPr>
            </w:pPr>
            <w:r w:rsidRPr="00C800DA">
              <w:rPr>
                <w:strike/>
                <w:sz w:val="22"/>
                <w:szCs w:val="24"/>
              </w:rPr>
              <w:t>Quadro I</w:t>
            </w:r>
          </w:p>
        </w:tc>
        <w:tc>
          <w:tcPr>
            <w:tcW w:w="1843" w:type="dxa"/>
            <w:tcBorders>
              <w:top w:val="single" w:sz="4" w:space="0" w:color="auto"/>
              <w:left w:val="single" w:sz="6" w:space="0" w:color="auto"/>
              <w:bottom w:val="single" w:sz="4" w:space="0" w:color="auto"/>
              <w:right w:val="single" w:sz="6" w:space="0" w:color="auto"/>
            </w:tcBorders>
          </w:tcPr>
          <w:p w14:paraId="6A7D1F80" w14:textId="77777777" w:rsidR="008B0E88" w:rsidRPr="00C800DA" w:rsidRDefault="008B0E88">
            <w:pPr>
              <w:jc w:val="center"/>
              <w:rPr>
                <w:strike/>
                <w:sz w:val="22"/>
                <w:szCs w:val="24"/>
              </w:rPr>
            </w:pPr>
            <w:r w:rsidRPr="00C800DA">
              <w:rPr>
                <w:strike/>
                <w:sz w:val="22"/>
                <w:szCs w:val="24"/>
              </w:rPr>
              <w:t>Quadro II</w:t>
            </w:r>
          </w:p>
        </w:tc>
        <w:tc>
          <w:tcPr>
            <w:tcW w:w="4394" w:type="dxa"/>
            <w:tcBorders>
              <w:top w:val="single" w:sz="4" w:space="0" w:color="auto"/>
              <w:left w:val="single" w:sz="6" w:space="0" w:color="auto"/>
              <w:bottom w:val="single" w:sz="4" w:space="0" w:color="auto"/>
              <w:right w:val="single" w:sz="4" w:space="0" w:color="auto"/>
            </w:tcBorders>
          </w:tcPr>
          <w:p w14:paraId="6A7D1F81" w14:textId="77777777" w:rsidR="008B0E88" w:rsidRPr="00C800DA" w:rsidRDefault="008B0E88">
            <w:pPr>
              <w:jc w:val="center"/>
              <w:rPr>
                <w:strike/>
                <w:sz w:val="22"/>
                <w:szCs w:val="24"/>
              </w:rPr>
            </w:pPr>
            <w:r w:rsidRPr="00C800DA">
              <w:rPr>
                <w:strike/>
                <w:sz w:val="22"/>
                <w:szCs w:val="24"/>
              </w:rPr>
              <w:t>Quadro III</w:t>
            </w:r>
          </w:p>
        </w:tc>
        <w:tc>
          <w:tcPr>
            <w:tcW w:w="3119" w:type="dxa"/>
            <w:tcBorders>
              <w:top w:val="single" w:sz="4" w:space="0" w:color="auto"/>
              <w:left w:val="single" w:sz="6" w:space="0" w:color="auto"/>
              <w:bottom w:val="single" w:sz="4" w:space="0" w:color="auto"/>
              <w:right w:val="single" w:sz="6" w:space="0" w:color="auto"/>
            </w:tcBorders>
          </w:tcPr>
          <w:p w14:paraId="6A7D1F82" w14:textId="77777777" w:rsidR="008B0E88" w:rsidRPr="00C800DA" w:rsidRDefault="008B0E88">
            <w:pPr>
              <w:pStyle w:val="Corpodetexto2"/>
              <w:jc w:val="center"/>
              <w:rPr>
                <w:rFonts w:ascii="Times New Roman" w:hAnsi="Times New Roman" w:cs="Times New Roman"/>
                <w:strike/>
                <w:sz w:val="22"/>
                <w:szCs w:val="24"/>
              </w:rPr>
            </w:pPr>
            <w:r w:rsidRPr="00C800DA">
              <w:rPr>
                <w:rFonts w:ascii="Times New Roman" w:hAnsi="Times New Roman" w:cs="Times New Roman"/>
                <w:strike/>
                <w:sz w:val="22"/>
                <w:szCs w:val="24"/>
              </w:rPr>
              <w:t>Quadro IV</w:t>
            </w:r>
          </w:p>
        </w:tc>
      </w:tr>
      <w:tr w:rsidR="008B0E88" w:rsidRPr="00C800DA" w14:paraId="6A7D1F89" w14:textId="77777777" w:rsidTr="008037B6">
        <w:trPr>
          <w:cantSplit/>
          <w:trHeight w:val="229"/>
        </w:trPr>
        <w:tc>
          <w:tcPr>
            <w:tcW w:w="1560" w:type="dxa"/>
            <w:tcBorders>
              <w:top w:val="single" w:sz="4" w:space="0" w:color="auto"/>
              <w:left w:val="single" w:sz="4" w:space="0" w:color="auto"/>
              <w:bottom w:val="single" w:sz="4" w:space="0" w:color="auto"/>
              <w:right w:val="single" w:sz="6" w:space="0" w:color="auto"/>
            </w:tcBorders>
          </w:tcPr>
          <w:p w14:paraId="6A7D1F84" w14:textId="77777777" w:rsidR="008B0E88" w:rsidRPr="00C800DA" w:rsidRDefault="008B0E88">
            <w:pPr>
              <w:jc w:val="center"/>
              <w:rPr>
                <w:strike/>
                <w:snapToGrid w:val="0"/>
                <w:sz w:val="22"/>
                <w:szCs w:val="24"/>
              </w:rPr>
            </w:pPr>
            <w:r w:rsidRPr="00C800DA">
              <w:rPr>
                <w:strike/>
                <w:sz w:val="22"/>
                <w:szCs w:val="24"/>
              </w:rPr>
              <w:lastRenderedPageBreak/>
              <w:t>CÓDIGOS DA NCM</w:t>
            </w:r>
          </w:p>
        </w:tc>
        <w:tc>
          <w:tcPr>
            <w:tcW w:w="1843" w:type="dxa"/>
            <w:tcBorders>
              <w:top w:val="single" w:sz="4" w:space="0" w:color="auto"/>
              <w:left w:val="single" w:sz="6" w:space="0" w:color="auto"/>
              <w:bottom w:val="single" w:sz="4" w:space="0" w:color="auto"/>
              <w:right w:val="single" w:sz="6" w:space="0" w:color="auto"/>
            </w:tcBorders>
          </w:tcPr>
          <w:p w14:paraId="6A7D1F85" w14:textId="77777777" w:rsidR="008B0E88" w:rsidRPr="00C800DA" w:rsidRDefault="008B0E88">
            <w:pPr>
              <w:jc w:val="center"/>
              <w:rPr>
                <w:strike/>
                <w:snapToGrid w:val="0"/>
                <w:sz w:val="22"/>
                <w:szCs w:val="24"/>
              </w:rPr>
            </w:pPr>
            <w:r w:rsidRPr="00C800DA">
              <w:rPr>
                <w:strike/>
                <w:sz w:val="22"/>
                <w:szCs w:val="24"/>
              </w:rPr>
              <w:t>DESCRIÇÃO DA NCM</w:t>
            </w:r>
          </w:p>
        </w:tc>
        <w:tc>
          <w:tcPr>
            <w:tcW w:w="4394" w:type="dxa"/>
            <w:tcBorders>
              <w:top w:val="single" w:sz="4" w:space="0" w:color="auto"/>
              <w:left w:val="single" w:sz="6" w:space="0" w:color="auto"/>
              <w:bottom w:val="single" w:sz="4" w:space="0" w:color="auto"/>
              <w:right w:val="single" w:sz="4" w:space="0" w:color="auto"/>
            </w:tcBorders>
          </w:tcPr>
          <w:p w14:paraId="6A7D1F86" w14:textId="77777777" w:rsidR="008B0E88" w:rsidRPr="00C800DA" w:rsidRDefault="008B0E88">
            <w:pPr>
              <w:jc w:val="center"/>
              <w:rPr>
                <w:strike/>
                <w:snapToGrid w:val="0"/>
                <w:sz w:val="22"/>
                <w:szCs w:val="24"/>
              </w:rPr>
            </w:pPr>
            <w:r w:rsidRPr="00C800DA">
              <w:rPr>
                <w:strike/>
                <w:sz w:val="22"/>
                <w:szCs w:val="24"/>
              </w:rPr>
              <w:t>DESCRIÇÃO DO DESTAQUE DA NCM</w:t>
            </w:r>
          </w:p>
        </w:tc>
        <w:tc>
          <w:tcPr>
            <w:tcW w:w="3119" w:type="dxa"/>
            <w:tcBorders>
              <w:top w:val="single" w:sz="4" w:space="0" w:color="auto"/>
              <w:left w:val="single" w:sz="6" w:space="0" w:color="auto"/>
              <w:bottom w:val="single" w:sz="4" w:space="0" w:color="auto"/>
              <w:right w:val="single" w:sz="6" w:space="0" w:color="auto"/>
            </w:tcBorders>
          </w:tcPr>
          <w:p w14:paraId="6A7D1F87" w14:textId="77777777" w:rsidR="008B0E88" w:rsidRPr="00C800DA" w:rsidRDefault="008B0E88">
            <w:pPr>
              <w:pStyle w:val="Corpodetexto2"/>
              <w:jc w:val="center"/>
              <w:rPr>
                <w:rFonts w:ascii="Times New Roman" w:hAnsi="Times New Roman" w:cs="Times New Roman"/>
                <w:strike/>
                <w:sz w:val="22"/>
                <w:szCs w:val="24"/>
              </w:rPr>
            </w:pPr>
            <w:r w:rsidRPr="00C800DA">
              <w:rPr>
                <w:rFonts w:ascii="Times New Roman" w:hAnsi="Times New Roman" w:cs="Times New Roman"/>
                <w:strike/>
                <w:sz w:val="22"/>
                <w:szCs w:val="24"/>
              </w:rPr>
              <w:t>LISTA DAS SUBSTÂNCIAS CONSTANTES DA</w:t>
            </w:r>
          </w:p>
          <w:p w14:paraId="6A7D1F88" w14:textId="77777777" w:rsidR="008B0E88" w:rsidRPr="00C800DA" w:rsidRDefault="008B0E88">
            <w:pPr>
              <w:rPr>
                <w:strike/>
                <w:snapToGrid w:val="0"/>
                <w:sz w:val="22"/>
                <w:szCs w:val="24"/>
              </w:rPr>
            </w:pPr>
            <w:r w:rsidRPr="00C800DA">
              <w:rPr>
                <w:strike/>
                <w:snapToGrid w:val="0"/>
                <w:sz w:val="22"/>
                <w:szCs w:val="24"/>
              </w:rPr>
              <w:t xml:space="preserve">PORTARIA SVS/MS </w:t>
            </w:r>
            <w:r w:rsidRPr="00C800DA">
              <w:rPr>
                <w:strike/>
                <w:sz w:val="22"/>
                <w:szCs w:val="24"/>
              </w:rPr>
              <w:t>Nº 344/98</w:t>
            </w:r>
          </w:p>
        </w:tc>
      </w:tr>
      <w:tr w:rsidR="008B0E88" w:rsidRPr="00C800DA" w14:paraId="6A7D1F8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8B" w14:textId="77777777" w:rsidR="008B0E88" w:rsidRPr="00C800DA" w:rsidRDefault="008B0E88">
            <w:pPr>
              <w:jc w:val="both"/>
              <w:rPr>
                <w:strike/>
                <w:snapToGrid w:val="0"/>
                <w:sz w:val="22"/>
                <w:szCs w:val="22"/>
              </w:rPr>
            </w:pPr>
            <w:r w:rsidRPr="00C800DA">
              <w:rPr>
                <w:strike/>
                <w:snapToGrid w:val="0"/>
                <w:sz w:val="22"/>
                <w:szCs w:val="22"/>
              </w:rPr>
              <w:t>1302.11</w:t>
            </w:r>
          </w:p>
        </w:tc>
        <w:tc>
          <w:tcPr>
            <w:tcW w:w="1843" w:type="dxa"/>
          </w:tcPr>
          <w:p w14:paraId="6A7D1F8C" w14:textId="77777777" w:rsidR="008B0E88" w:rsidRPr="00C800DA" w:rsidRDefault="008B0E88">
            <w:pPr>
              <w:jc w:val="both"/>
              <w:rPr>
                <w:strike/>
                <w:snapToGrid w:val="0"/>
                <w:sz w:val="22"/>
                <w:szCs w:val="22"/>
              </w:rPr>
            </w:pPr>
            <w:r w:rsidRPr="00C800DA">
              <w:rPr>
                <w:strike/>
                <w:snapToGrid w:val="0"/>
                <w:sz w:val="22"/>
                <w:szCs w:val="22"/>
              </w:rPr>
              <w:t xml:space="preserve">ÓPIO </w:t>
            </w:r>
          </w:p>
        </w:tc>
        <w:tc>
          <w:tcPr>
            <w:tcW w:w="4394" w:type="dxa"/>
          </w:tcPr>
          <w:p w14:paraId="6A7D1F8D" w14:textId="77777777" w:rsidR="008B0E88" w:rsidRPr="00C800DA" w:rsidRDefault="008B0E88">
            <w:pPr>
              <w:jc w:val="both"/>
              <w:rPr>
                <w:strike/>
                <w:snapToGrid w:val="0"/>
                <w:sz w:val="22"/>
                <w:szCs w:val="22"/>
              </w:rPr>
            </w:pPr>
          </w:p>
        </w:tc>
        <w:tc>
          <w:tcPr>
            <w:tcW w:w="3119" w:type="dxa"/>
          </w:tcPr>
          <w:p w14:paraId="6A7D1F8E"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1F9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90" w14:textId="77777777" w:rsidR="008B0E88" w:rsidRPr="00C800DA" w:rsidRDefault="008B0E88">
            <w:pPr>
              <w:jc w:val="both"/>
              <w:rPr>
                <w:strike/>
                <w:snapToGrid w:val="0"/>
                <w:sz w:val="22"/>
                <w:szCs w:val="22"/>
              </w:rPr>
            </w:pPr>
            <w:r w:rsidRPr="00C800DA">
              <w:rPr>
                <w:strike/>
                <w:snapToGrid w:val="0"/>
                <w:sz w:val="22"/>
                <w:szCs w:val="22"/>
              </w:rPr>
              <w:t>1515.90.90</w:t>
            </w:r>
          </w:p>
        </w:tc>
        <w:tc>
          <w:tcPr>
            <w:tcW w:w="1843" w:type="dxa"/>
          </w:tcPr>
          <w:p w14:paraId="6A7D1F91" w14:textId="77777777" w:rsidR="008B0E88" w:rsidRPr="00C800DA" w:rsidRDefault="008B0E88">
            <w:pPr>
              <w:jc w:val="both"/>
              <w:rPr>
                <w:strike/>
                <w:snapToGrid w:val="0"/>
                <w:sz w:val="22"/>
                <w:szCs w:val="22"/>
              </w:rPr>
            </w:pPr>
          </w:p>
        </w:tc>
        <w:tc>
          <w:tcPr>
            <w:tcW w:w="4394" w:type="dxa"/>
          </w:tcPr>
          <w:p w14:paraId="6A7D1F92" w14:textId="77777777" w:rsidR="008B0E88" w:rsidRPr="00C800DA" w:rsidRDefault="008B0E88">
            <w:pPr>
              <w:jc w:val="both"/>
              <w:rPr>
                <w:strike/>
                <w:snapToGrid w:val="0"/>
                <w:sz w:val="22"/>
                <w:szCs w:val="22"/>
              </w:rPr>
            </w:pPr>
            <w:r w:rsidRPr="00C800DA">
              <w:rPr>
                <w:strike/>
                <w:snapToGrid w:val="0"/>
                <w:sz w:val="22"/>
                <w:szCs w:val="22"/>
              </w:rPr>
              <w:t xml:space="preserve">ÓLEO DE SASSAFRÁS </w:t>
            </w:r>
          </w:p>
        </w:tc>
        <w:tc>
          <w:tcPr>
            <w:tcW w:w="3119" w:type="dxa"/>
          </w:tcPr>
          <w:p w14:paraId="6A7D1F93"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1F9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95" w14:textId="77777777" w:rsidR="008B0E88" w:rsidRPr="00C800DA" w:rsidRDefault="008B0E88">
            <w:pPr>
              <w:jc w:val="both"/>
              <w:rPr>
                <w:strike/>
                <w:snapToGrid w:val="0"/>
                <w:sz w:val="22"/>
                <w:szCs w:val="22"/>
              </w:rPr>
            </w:pPr>
            <w:r w:rsidRPr="00C800DA">
              <w:rPr>
                <w:strike/>
                <w:snapToGrid w:val="0"/>
                <w:sz w:val="22"/>
                <w:szCs w:val="22"/>
              </w:rPr>
              <w:t>1515.90.90</w:t>
            </w:r>
          </w:p>
        </w:tc>
        <w:tc>
          <w:tcPr>
            <w:tcW w:w="1843" w:type="dxa"/>
          </w:tcPr>
          <w:p w14:paraId="6A7D1F96" w14:textId="77777777" w:rsidR="008B0E88" w:rsidRPr="00C800DA" w:rsidRDefault="008B0E88">
            <w:pPr>
              <w:jc w:val="both"/>
              <w:rPr>
                <w:strike/>
                <w:snapToGrid w:val="0"/>
                <w:sz w:val="22"/>
                <w:szCs w:val="22"/>
              </w:rPr>
            </w:pPr>
          </w:p>
        </w:tc>
        <w:tc>
          <w:tcPr>
            <w:tcW w:w="4394" w:type="dxa"/>
          </w:tcPr>
          <w:p w14:paraId="6A7D1F97" w14:textId="77777777" w:rsidR="008B0E88" w:rsidRPr="00C800DA" w:rsidRDefault="008B0E88">
            <w:pPr>
              <w:jc w:val="both"/>
              <w:rPr>
                <w:strike/>
                <w:snapToGrid w:val="0"/>
                <w:sz w:val="22"/>
                <w:szCs w:val="22"/>
              </w:rPr>
            </w:pPr>
            <w:r w:rsidRPr="00C800DA">
              <w:rPr>
                <w:strike/>
                <w:snapToGrid w:val="0"/>
                <w:sz w:val="22"/>
                <w:szCs w:val="22"/>
              </w:rPr>
              <w:t>ÓLEO DE PIMENTA LONGA</w:t>
            </w:r>
          </w:p>
        </w:tc>
        <w:tc>
          <w:tcPr>
            <w:tcW w:w="3119" w:type="dxa"/>
          </w:tcPr>
          <w:p w14:paraId="6A7D1F98"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1F9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9A" w14:textId="77777777" w:rsidR="008B0E88" w:rsidRPr="00C800DA" w:rsidRDefault="008B0E88">
            <w:pPr>
              <w:jc w:val="both"/>
              <w:rPr>
                <w:strike/>
                <w:snapToGrid w:val="0"/>
                <w:sz w:val="22"/>
                <w:szCs w:val="22"/>
              </w:rPr>
            </w:pPr>
            <w:r w:rsidRPr="00C800DA">
              <w:rPr>
                <w:strike/>
                <w:snapToGrid w:val="0"/>
                <w:sz w:val="22"/>
                <w:szCs w:val="22"/>
              </w:rPr>
              <w:t>2905.51.00</w:t>
            </w:r>
          </w:p>
        </w:tc>
        <w:tc>
          <w:tcPr>
            <w:tcW w:w="1843" w:type="dxa"/>
          </w:tcPr>
          <w:p w14:paraId="6A7D1F9B" w14:textId="77777777" w:rsidR="008B0E88" w:rsidRPr="00C800DA" w:rsidRDefault="008B0E88">
            <w:pPr>
              <w:jc w:val="both"/>
              <w:rPr>
                <w:strike/>
                <w:snapToGrid w:val="0"/>
                <w:sz w:val="22"/>
                <w:szCs w:val="22"/>
              </w:rPr>
            </w:pPr>
            <w:r w:rsidRPr="00C800DA">
              <w:rPr>
                <w:strike/>
                <w:snapToGrid w:val="0"/>
                <w:sz w:val="22"/>
                <w:szCs w:val="22"/>
              </w:rPr>
              <w:t xml:space="preserve">ETCLORVINOL </w:t>
            </w:r>
          </w:p>
        </w:tc>
        <w:tc>
          <w:tcPr>
            <w:tcW w:w="4394" w:type="dxa"/>
          </w:tcPr>
          <w:p w14:paraId="6A7D1F9C" w14:textId="77777777" w:rsidR="008B0E88" w:rsidRPr="00C800DA" w:rsidRDefault="008B0E88">
            <w:pPr>
              <w:jc w:val="both"/>
              <w:rPr>
                <w:strike/>
                <w:snapToGrid w:val="0"/>
                <w:sz w:val="22"/>
                <w:szCs w:val="22"/>
              </w:rPr>
            </w:pPr>
          </w:p>
        </w:tc>
        <w:tc>
          <w:tcPr>
            <w:tcW w:w="3119" w:type="dxa"/>
          </w:tcPr>
          <w:p w14:paraId="6A7D1F9D"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B1</w:t>
            </w:r>
          </w:p>
        </w:tc>
      </w:tr>
      <w:tr w:rsidR="008B0E88" w:rsidRPr="00C800DA" w14:paraId="6A7D1FA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9F" w14:textId="77777777" w:rsidR="008B0E88" w:rsidRPr="00C800DA" w:rsidRDefault="008B0E88">
            <w:pPr>
              <w:jc w:val="both"/>
              <w:rPr>
                <w:strike/>
                <w:snapToGrid w:val="0"/>
                <w:sz w:val="22"/>
                <w:szCs w:val="22"/>
              </w:rPr>
            </w:pPr>
            <w:r w:rsidRPr="00C800DA">
              <w:rPr>
                <w:strike/>
                <w:snapToGrid w:val="0"/>
                <w:sz w:val="22"/>
                <w:szCs w:val="22"/>
              </w:rPr>
              <w:t>2905.59.90</w:t>
            </w:r>
          </w:p>
        </w:tc>
        <w:tc>
          <w:tcPr>
            <w:tcW w:w="1843" w:type="dxa"/>
          </w:tcPr>
          <w:p w14:paraId="6A7D1FA0"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1FA1"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ETCLORVINOL, desde que seja possível a sua existência</w:t>
            </w:r>
          </w:p>
        </w:tc>
        <w:tc>
          <w:tcPr>
            <w:tcW w:w="3119" w:type="dxa"/>
          </w:tcPr>
          <w:p w14:paraId="6A7D1FA2" w14:textId="77777777" w:rsidR="008B0E88" w:rsidRPr="00C800DA" w:rsidRDefault="008B0E88">
            <w:pPr>
              <w:rPr>
                <w:strike/>
                <w:snapToGrid w:val="0"/>
                <w:sz w:val="22"/>
                <w:szCs w:val="22"/>
              </w:rPr>
            </w:pPr>
            <w:r w:rsidRPr="00C800DA">
              <w:rPr>
                <w:strike/>
                <w:snapToGrid w:val="0"/>
                <w:sz w:val="22"/>
                <w:szCs w:val="22"/>
              </w:rPr>
              <w:t>Adendo 1.1. da Lista – B1</w:t>
            </w:r>
          </w:p>
          <w:p w14:paraId="6A7D1FA3"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1FA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867"/>
        </w:trPr>
        <w:tc>
          <w:tcPr>
            <w:tcW w:w="1560" w:type="dxa"/>
          </w:tcPr>
          <w:p w14:paraId="6A7D1FA5" w14:textId="77777777" w:rsidR="008B0E88" w:rsidRPr="00C800DA" w:rsidRDefault="008B0E88">
            <w:pPr>
              <w:jc w:val="both"/>
              <w:rPr>
                <w:strike/>
                <w:snapToGrid w:val="0"/>
                <w:sz w:val="22"/>
                <w:szCs w:val="22"/>
              </w:rPr>
            </w:pPr>
            <w:r w:rsidRPr="00C800DA">
              <w:rPr>
                <w:strike/>
                <w:snapToGrid w:val="0"/>
                <w:sz w:val="22"/>
                <w:szCs w:val="22"/>
              </w:rPr>
              <w:t>2914.31.00</w:t>
            </w:r>
          </w:p>
        </w:tc>
        <w:tc>
          <w:tcPr>
            <w:tcW w:w="1843" w:type="dxa"/>
          </w:tcPr>
          <w:p w14:paraId="6A7D1FA6" w14:textId="77777777" w:rsidR="008B0E88" w:rsidRPr="00C800DA" w:rsidRDefault="008B0E88">
            <w:pPr>
              <w:jc w:val="both"/>
              <w:rPr>
                <w:strike/>
                <w:snapToGrid w:val="0"/>
                <w:sz w:val="22"/>
                <w:szCs w:val="22"/>
              </w:rPr>
            </w:pPr>
            <w:r w:rsidRPr="00C800DA">
              <w:rPr>
                <w:strike/>
                <w:snapToGrid w:val="0"/>
                <w:sz w:val="22"/>
                <w:szCs w:val="22"/>
              </w:rPr>
              <w:t xml:space="preserve">1-FENIL-2-PROPANONA </w:t>
            </w:r>
          </w:p>
        </w:tc>
        <w:tc>
          <w:tcPr>
            <w:tcW w:w="4394" w:type="dxa"/>
          </w:tcPr>
          <w:p w14:paraId="6A7D1FA7" w14:textId="77777777" w:rsidR="008B0E88" w:rsidRPr="00C800DA" w:rsidRDefault="008B0E88">
            <w:pPr>
              <w:jc w:val="both"/>
              <w:rPr>
                <w:strike/>
                <w:snapToGrid w:val="0"/>
                <w:sz w:val="22"/>
                <w:szCs w:val="22"/>
              </w:rPr>
            </w:pPr>
          </w:p>
        </w:tc>
        <w:tc>
          <w:tcPr>
            <w:tcW w:w="3119" w:type="dxa"/>
          </w:tcPr>
          <w:p w14:paraId="6A7D1FA8"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1FA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1FAA" w14:textId="77777777" w:rsidR="008B0E88" w:rsidRPr="00C800DA" w:rsidRDefault="008B0E88">
            <w:pPr>
              <w:jc w:val="both"/>
              <w:rPr>
                <w:strike/>
                <w:snapToGrid w:val="0"/>
                <w:sz w:val="22"/>
                <w:szCs w:val="22"/>
              </w:rPr>
            </w:pPr>
            <w:r w:rsidRPr="00C800DA">
              <w:rPr>
                <w:strike/>
                <w:snapToGrid w:val="0"/>
                <w:sz w:val="22"/>
                <w:szCs w:val="22"/>
              </w:rPr>
              <w:t>2914.50.90</w:t>
            </w:r>
          </w:p>
        </w:tc>
        <w:tc>
          <w:tcPr>
            <w:tcW w:w="1843" w:type="dxa"/>
          </w:tcPr>
          <w:p w14:paraId="6A7D1FAB" w14:textId="77777777" w:rsidR="008B0E88" w:rsidRPr="00C800DA" w:rsidRDefault="008B0E88">
            <w:pPr>
              <w:jc w:val="both"/>
              <w:rPr>
                <w:strike/>
                <w:snapToGrid w:val="0"/>
                <w:sz w:val="22"/>
                <w:szCs w:val="22"/>
              </w:rPr>
            </w:pPr>
          </w:p>
        </w:tc>
        <w:tc>
          <w:tcPr>
            <w:tcW w:w="4394" w:type="dxa"/>
          </w:tcPr>
          <w:p w14:paraId="6A7D1FAC" w14:textId="77777777" w:rsidR="008B0E88" w:rsidRPr="00C800DA" w:rsidRDefault="008B0E88">
            <w:pPr>
              <w:jc w:val="both"/>
              <w:rPr>
                <w:strike/>
                <w:snapToGrid w:val="0"/>
                <w:sz w:val="22"/>
                <w:szCs w:val="22"/>
              </w:rPr>
            </w:pPr>
            <w:r w:rsidRPr="00C800DA">
              <w:rPr>
                <w:strike/>
                <w:snapToGrid w:val="0"/>
                <w:sz w:val="22"/>
                <w:szCs w:val="22"/>
              </w:rPr>
              <w:t>3,4 – METILENDIOXIFENIL-2-PROPANONA e seus sais, desde que seja possível a sua existência</w:t>
            </w:r>
          </w:p>
        </w:tc>
        <w:tc>
          <w:tcPr>
            <w:tcW w:w="3119" w:type="dxa"/>
          </w:tcPr>
          <w:p w14:paraId="6A7D1FAD" w14:textId="77777777" w:rsidR="008B0E88" w:rsidRPr="00C800DA" w:rsidRDefault="008B0E88">
            <w:pPr>
              <w:rPr>
                <w:strike/>
                <w:snapToGrid w:val="0"/>
                <w:sz w:val="22"/>
                <w:szCs w:val="22"/>
              </w:rPr>
            </w:pPr>
            <w:r w:rsidRPr="00C800DA">
              <w:rPr>
                <w:strike/>
                <w:snapToGrid w:val="0"/>
                <w:sz w:val="22"/>
                <w:szCs w:val="22"/>
              </w:rPr>
              <w:t>Lista - D1</w:t>
            </w:r>
          </w:p>
          <w:p w14:paraId="6A7D1FAE"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1FB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30"/>
        </w:trPr>
        <w:tc>
          <w:tcPr>
            <w:tcW w:w="1560" w:type="dxa"/>
          </w:tcPr>
          <w:p w14:paraId="6A7D1FB0" w14:textId="77777777" w:rsidR="008B0E88" w:rsidRPr="00C800DA" w:rsidRDefault="008B0E88">
            <w:pPr>
              <w:jc w:val="both"/>
              <w:rPr>
                <w:strike/>
                <w:snapToGrid w:val="0"/>
                <w:sz w:val="22"/>
                <w:szCs w:val="22"/>
              </w:rPr>
            </w:pPr>
            <w:r w:rsidRPr="00C800DA">
              <w:rPr>
                <w:strike/>
                <w:snapToGrid w:val="0"/>
                <w:sz w:val="22"/>
                <w:szCs w:val="22"/>
              </w:rPr>
              <w:t>2914.39.90</w:t>
            </w:r>
          </w:p>
        </w:tc>
        <w:tc>
          <w:tcPr>
            <w:tcW w:w="1843" w:type="dxa"/>
          </w:tcPr>
          <w:p w14:paraId="6A7D1FB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1FB2" w14:textId="77777777" w:rsidR="008B0E88" w:rsidRPr="00C800DA" w:rsidRDefault="008B0E88">
            <w:pPr>
              <w:jc w:val="both"/>
              <w:rPr>
                <w:strike/>
                <w:snapToGrid w:val="0"/>
                <w:sz w:val="22"/>
                <w:szCs w:val="22"/>
              </w:rPr>
            </w:pPr>
            <w:r w:rsidRPr="00C800DA">
              <w:rPr>
                <w:strike/>
                <w:snapToGrid w:val="0"/>
                <w:sz w:val="22"/>
                <w:szCs w:val="22"/>
              </w:rPr>
              <w:t>Sais da matéria-prima 1-FENIL-2-PROPANONA, desde que seja possível a sua existência</w:t>
            </w:r>
          </w:p>
        </w:tc>
        <w:tc>
          <w:tcPr>
            <w:tcW w:w="3119" w:type="dxa"/>
          </w:tcPr>
          <w:p w14:paraId="6A7D1FB3" w14:textId="77777777" w:rsidR="008B0E88" w:rsidRPr="00C800DA" w:rsidRDefault="008B0E88">
            <w:pPr>
              <w:rPr>
                <w:strike/>
                <w:snapToGrid w:val="0"/>
                <w:sz w:val="22"/>
                <w:szCs w:val="22"/>
              </w:rPr>
            </w:pPr>
            <w:r w:rsidRPr="00C800DA">
              <w:rPr>
                <w:strike/>
                <w:snapToGrid w:val="0"/>
                <w:sz w:val="22"/>
                <w:szCs w:val="22"/>
              </w:rPr>
              <w:t>Adendo 1) da Lista – D1</w:t>
            </w:r>
          </w:p>
          <w:p w14:paraId="6A7D1FB4" w14:textId="77777777" w:rsidR="008B0E88" w:rsidRPr="00C800DA" w:rsidRDefault="008B0E88">
            <w:pPr>
              <w:rPr>
                <w:strike/>
                <w:snapToGrid w:val="0"/>
                <w:sz w:val="22"/>
                <w:szCs w:val="22"/>
              </w:rPr>
            </w:pPr>
          </w:p>
        </w:tc>
      </w:tr>
      <w:tr w:rsidR="008B0E88" w:rsidRPr="00C800DA" w14:paraId="6A7D1FC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B6" w14:textId="77777777" w:rsidR="008B0E88" w:rsidRPr="00C800DA" w:rsidRDefault="008B0E88">
            <w:pPr>
              <w:jc w:val="both"/>
              <w:rPr>
                <w:strike/>
                <w:snapToGrid w:val="0"/>
                <w:sz w:val="22"/>
                <w:szCs w:val="22"/>
              </w:rPr>
            </w:pPr>
            <w:r w:rsidRPr="00C800DA">
              <w:rPr>
                <w:strike/>
                <w:snapToGrid w:val="0"/>
                <w:sz w:val="22"/>
                <w:szCs w:val="22"/>
              </w:rPr>
              <w:t>2915.60.19</w:t>
            </w:r>
          </w:p>
        </w:tc>
        <w:tc>
          <w:tcPr>
            <w:tcW w:w="1843" w:type="dxa"/>
          </w:tcPr>
          <w:p w14:paraId="6A7D1FB7" w14:textId="77777777" w:rsidR="008B0E88" w:rsidRPr="00C800DA" w:rsidRDefault="008B0E88">
            <w:pPr>
              <w:jc w:val="both"/>
              <w:rPr>
                <w:strike/>
                <w:snapToGrid w:val="0"/>
                <w:sz w:val="22"/>
                <w:szCs w:val="22"/>
              </w:rPr>
            </w:pPr>
          </w:p>
        </w:tc>
        <w:tc>
          <w:tcPr>
            <w:tcW w:w="4394" w:type="dxa"/>
          </w:tcPr>
          <w:p w14:paraId="6A7D1FB8" w14:textId="77777777" w:rsidR="008B0E88" w:rsidRPr="00C800DA" w:rsidRDefault="008B0E88">
            <w:pPr>
              <w:jc w:val="both"/>
              <w:rPr>
                <w:strike/>
                <w:snapToGrid w:val="0"/>
                <w:sz w:val="22"/>
                <w:szCs w:val="22"/>
              </w:rPr>
            </w:pPr>
          </w:p>
          <w:p w14:paraId="6A7D1FB9" w14:textId="77777777" w:rsidR="008B0E88" w:rsidRPr="00C800DA" w:rsidRDefault="008B0E88">
            <w:pPr>
              <w:jc w:val="both"/>
              <w:rPr>
                <w:strike/>
                <w:snapToGrid w:val="0"/>
                <w:sz w:val="22"/>
                <w:szCs w:val="22"/>
              </w:rPr>
            </w:pPr>
            <w:r w:rsidRPr="00C800DA">
              <w:rPr>
                <w:strike/>
                <w:snapToGrid w:val="0"/>
                <w:sz w:val="22"/>
                <w:szCs w:val="22"/>
              </w:rPr>
              <w:t xml:space="preserve">GHB [ÁCIDO GAMA – </w:t>
            </w:r>
            <w:proofErr w:type="gramStart"/>
            <w:r w:rsidRPr="00C800DA">
              <w:rPr>
                <w:strike/>
                <w:snapToGrid w:val="0"/>
                <w:sz w:val="22"/>
                <w:szCs w:val="22"/>
              </w:rPr>
              <w:t>HIDROXIBUTIRICO]  e</w:t>
            </w:r>
            <w:proofErr w:type="gramEnd"/>
            <w:r w:rsidRPr="00C800DA">
              <w:rPr>
                <w:strike/>
                <w:snapToGrid w:val="0"/>
                <w:sz w:val="22"/>
                <w:szCs w:val="22"/>
              </w:rPr>
              <w:t xml:space="preserve"> seus sais, éter, ésteres, isômeros e sais de éter, ésteres e isômeros, desde que seja possível a sua existência</w:t>
            </w:r>
          </w:p>
          <w:p w14:paraId="6A7D1FBA" w14:textId="77777777" w:rsidR="008B0E88" w:rsidRPr="00C800DA" w:rsidRDefault="008B0E88">
            <w:pPr>
              <w:jc w:val="both"/>
              <w:rPr>
                <w:strike/>
                <w:snapToGrid w:val="0"/>
                <w:sz w:val="22"/>
                <w:szCs w:val="22"/>
              </w:rPr>
            </w:pPr>
          </w:p>
          <w:p w14:paraId="6A7D1FBB" w14:textId="77777777" w:rsidR="008B0E88" w:rsidRPr="00C800DA" w:rsidRDefault="008B0E88">
            <w:pPr>
              <w:jc w:val="both"/>
              <w:rPr>
                <w:strike/>
                <w:snapToGrid w:val="0"/>
                <w:sz w:val="22"/>
                <w:szCs w:val="22"/>
              </w:rPr>
            </w:pPr>
          </w:p>
        </w:tc>
        <w:tc>
          <w:tcPr>
            <w:tcW w:w="3119" w:type="dxa"/>
          </w:tcPr>
          <w:p w14:paraId="6A7D1FBC" w14:textId="77777777" w:rsidR="008B0E88" w:rsidRPr="00C800DA" w:rsidRDefault="008B0E88">
            <w:pPr>
              <w:rPr>
                <w:strike/>
                <w:snapToGrid w:val="0"/>
                <w:sz w:val="22"/>
                <w:szCs w:val="22"/>
              </w:rPr>
            </w:pPr>
          </w:p>
          <w:p w14:paraId="6A7D1FBD" w14:textId="77777777" w:rsidR="008B0E88" w:rsidRPr="00C800DA" w:rsidRDefault="008B0E88">
            <w:pPr>
              <w:rPr>
                <w:strike/>
                <w:snapToGrid w:val="0"/>
                <w:sz w:val="22"/>
                <w:szCs w:val="22"/>
              </w:rPr>
            </w:pPr>
            <w:r w:rsidRPr="00C800DA">
              <w:rPr>
                <w:strike/>
                <w:snapToGrid w:val="0"/>
                <w:sz w:val="22"/>
                <w:szCs w:val="22"/>
              </w:rPr>
              <w:t>Lista – B1</w:t>
            </w:r>
          </w:p>
          <w:p w14:paraId="6A7D1FBE" w14:textId="77777777" w:rsidR="008B0E88" w:rsidRPr="00C800DA" w:rsidRDefault="008B0E88">
            <w:pPr>
              <w:rPr>
                <w:strike/>
                <w:snapToGrid w:val="0"/>
                <w:sz w:val="22"/>
                <w:szCs w:val="22"/>
              </w:rPr>
            </w:pPr>
            <w:r w:rsidRPr="00C800DA">
              <w:rPr>
                <w:strike/>
                <w:snapToGrid w:val="0"/>
                <w:sz w:val="22"/>
                <w:szCs w:val="22"/>
              </w:rPr>
              <w:t>Adendo 1.1. da Lista – B1</w:t>
            </w:r>
          </w:p>
          <w:p w14:paraId="6A7D1FBF"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1FC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C1" w14:textId="77777777" w:rsidR="008B0E88" w:rsidRPr="00C800DA" w:rsidRDefault="008B0E88">
            <w:pPr>
              <w:jc w:val="both"/>
              <w:rPr>
                <w:strike/>
                <w:snapToGrid w:val="0"/>
                <w:sz w:val="22"/>
                <w:szCs w:val="22"/>
              </w:rPr>
            </w:pPr>
            <w:r w:rsidRPr="00C800DA">
              <w:rPr>
                <w:strike/>
                <w:snapToGrid w:val="0"/>
                <w:sz w:val="22"/>
                <w:szCs w:val="22"/>
              </w:rPr>
              <w:t>2916.34.00</w:t>
            </w:r>
          </w:p>
        </w:tc>
        <w:tc>
          <w:tcPr>
            <w:tcW w:w="1843" w:type="dxa"/>
          </w:tcPr>
          <w:p w14:paraId="6A7D1FC2" w14:textId="77777777" w:rsidR="008B0E88" w:rsidRPr="00C800DA" w:rsidRDefault="008B0E88">
            <w:pPr>
              <w:jc w:val="both"/>
              <w:rPr>
                <w:strike/>
                <w:snapToGrid w:val="0"/>
                <w:sz w:val="22"/>
                <w:szCs w:val="22"/>
              </w:rPr>
            </w:pPr>
            <w:r w:rsidRPr="00C800DA">
              <w:rPr>
                <w:strike/>
                <w:snapToGrid w:val="0"/>
                <w:sz w:val="22"/>
                <w:szCs w:val="22"/>
              </w:rPr>
              <w:t xml:space="preserve">ÁCIDO FENILACÉTICO e seus sais </w:t>
            </w:r>
          </w:p>
        </w:tc>
        <w:tc>
          <w:tcPr>
            <w:tcW w:w="4394" w:type="dxa"/>
          </w:tcPr>
          <w:p w14:paraId="6A7D1FC3" w14:textId="77777777" w:rsidR="008B0E88" w:rsidRPr="00C800DA" w:rsidRDefault="008B0E88">
            <w:pPr>
              <w:jc w:val="both"/>
              <w:rPr>
                <w:strike/>
                <w:snapToGrid w:val="0"/>
                <w:sz w:val="22"/>
                <w:szCs w:val="22"/>
              </w:rPr>
            </w:pPr>
          </w:p>
        </w:tc>
        <w:tc>
          <w:tcPr>
            <w:tcW w:w="3119" w:type="dxa"/>
          </w:tcPr>
          <w:p w14:paraId="6A7D1FC4" w14:textId="77777777" w:rsidR="008B0E88" w:rsidRPr="00C800DA" w:rsidRDefault="008B0E88">
            <w:pPr>
              <w:rPr>
                <w:strike/>
                <w:snapToGrid w:val="0"/>
                <w:sz w:val="22"/>
                <w:szCs w:val="22"/>
              </w:rPr>
            </w:pPr>
            <w:r w:rsidRPr="00C800DA">
              <w:rPr>
                <w:strike/>
                <w:snapToGrid w:val="0"/>
                <w:sz w:val="22"/>
                <w:szCs w:val="22"/>
              </w:rPr>
              <w:t>Lista - D1</w:t>
            </w:r>
          </w:p>
          <w:p w14:paraId="6A7D1FC5"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1FC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C7" w14:textId="77777777" w:rsidR="008B0E88" w:rsidRPr="00C800DA" w:rsidRDefault="008B0E88">
            <w:pPr>
              <w:jc w:val="both"/>
              <w:rPr>
                <w:strike/>
                <w:snapToGrid w:val="0"/>
                <w:sz w:val="22"/>
                <w:szCs w:val="22"/>
              </w:rPr>
            </w:pPr>
            <w:r w:rsidRPr="00C800DA">
              <w:rPr>
                <w:strike/>
                <w:snapToGrid w:val="0"/>
                <w:sz w:val="22"/>
                <w:szCs w:val="22"/>
              </w:rPr>
              <w:t>2921.30.20</w:t>
            </w:r>
          </w:p>
        </w:tc>
        <w:tc>
          <w:tcPr>
            <w:tcW w:w="1843" w:type="dxa"/>
          </w:tcPr>
          <w:p w14:paraId="6A7D1FC8" w14:textId="77777777" w:rsidR="008B0E88" w:rsidRPr="00C800DA" w:rsidRDefault="008B0E88">
            <w:pPr>
              <w:jc w:val="both"/>
              <w:rPr>
                <w:strike/>
                <w:snapToGrid w:val="0"/>
                <w:sz w:val="22"/>
                <w:szCs w:val="22"/>
              </w:rPr>
            </w:pPr>
            <w:r w:rsidRPr="00C800DA">
              <w:rPr>
                <w:strike/>
                <w:snapToGrid w:val="0"/>
                <w:sz w:val="22"/>
                <w:szCs w:val="22"/>
              </w:rPr>
              <w:t xml:space="preserve">PROPILEXEDRINA </w:t>
            </w:r>
          </w:p>
        </w:tc>
        <w:tc>
          <w:tcPr>
            <w:tcW w:w="4394" w:type="dxa"/>
          </w:tcPr>
          <w:p w14:paraId="6A7D1FC9" w14:textId="77777777" w:rsidR="008B0E88" w:rsidRPr="00C800DA" w:rsidRDefault="008B0E88">
            <w:pPr>
              <w:jc w:val="both"/>
              <w:rPr>
                <w:strike/>
                <w:snapToGrid w:val="0"/>
                <w:sz w:val="22"/>
                <w:szCs w:val="22"/>
              </w:rPr>
            </w:pPr>
          </w:p>
        </w:tc>
        <w:tc>
          <w:tcPr>
            <w:tcW w:w="3119" w:type="dxa"/>
          </w:tcPr>
          <w:p w14:paraId="6A7D1FCA"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1FD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CC" w14:textId="77777777" w:rsidR="008B0E88" w:rsidRPr="00C800DA" w:rsidRDefault="008B0E88">
            <w:pPr>
              <w:jc w:val="both"/>
              <w:rPr>
                <w:strike/>
                <w:snapToGrid w:val="0"/>
                <w:sz w:val="22"/>
                <w:szCs w:val="22"/>
              </w:rPr>
            </w:pPr>
            <w:r w:rsidRPr="00C800DA">
              <w:rPr>
                <w:strike/>
                <w:snapToGrid w:val="0"/>
                <w:sz w:val="22"/>
                <w:szCs w:val="22"/>
              </w:rPr>
              <w:t>2921.30.90</w:t>
            </w:r>
          </w:p>
        </w:tc>
        <w:tc>
          <w:tcPr>
            <w:tcW w:w="1843" w:type="dxa"/>
          </w:tcPr>
          <w:p w14:paraId="6A7D1FC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1FCE"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PROPILEXEDRINA, desde que seja possível a sua existência</w:t>
            </w:r>
          </w:p>
        </w:tc>
        <w:tc>
          <w:tcPr>
            <w:tcW w:w="3119" w:type="dxa"/>
          </w:tcPr>
          <w:p w14:paraId="6A7D1FCF" w14:textId="77777777" w:rsidR="008B0E88" w:rsidRPr="00C800DA" w:rsidRDefault="008B0E88">
            <w:pPr>
              <w:rPr>
                <w:strike/>
                <w:snapToGrid w:val="0"/>
                <w:sz w:val="22"/>
                <w:szCs w:val="22"/>
              </w:rPr>
            </w:pPr>
            <w:r w:rsidRPr="00C800DA">
              <w:rPr>
                <w:strike/>
                <w:snapToGrid w:val="0"/>
                <w:sz w:val="22"/>
                <w:szCs w:val="22"/>
              </w:rPr>
              <w:t>Adendo 1.1. da Lista – B1</w:t>
            </w:r>
          </w:p>
          <w:p w14:paraId="6A7D1FD0" w14:textId="77777777" w:rsidR="008B0E88" w:rsidRPr="00C800DA" w:rsidRDefault="008B0E88">
            <w:pPr>
              <w:rPr>
                <w:strike/>
                <w:snapToGrid w:val="0"/>
                <w:sz w:val="22"/>
                <w:szCs w:val="22"/>
              </w:rPr>
            </w:pPr>
            <w:r w:rsidRPr="00C800DA">
              <w:rPr>
                <w:strike/>
                <w:snapToGrid w:val="0"/>
                <w:sz w:val="22"/>
                <w:szCs w:val="22"/>
              </w:rPr>
              <w:t>Adendo 1.2. da Lista – B1</w:t>
            </w:r>
          </w:p>
          <w:p w14:paraId="6A7D1FD1" w14:textId="77777777" w:rsidR="008B0E88" w:rsidRPr="00C800DA" w:rsidRDefault="008B0E88">
            <w:pPr>
              <w:rPr>
                <w:strike/>
                <w:snapToGrid w:val="0"/>
                <w:sz w:val="22"/>
                <w:szCs w:val="22"/>
              </w:rPr>
            </w:pPr>
          </w:p>
        </w:tc>
      </w:tr>
      <w:tr w:rsidR="008B0E88" w:rsidRPr="00C800DA" w14:paraId="6A7D1FD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D3" w14:textId="77777777" w:rsidR="008B0E88" w:rsidRPr="00C800DA" w:rsidRDefault="008B0E88">
            <w:pPr>
              <w:jc w:val="both"/>
              <w:rPr>
                <w:strike/>
                <w:snapToGrid w:val="0"/>
                <w:sz w:val="22"/>
                <w:szCs w:val="22"/>
              </w:rPr>
            </w:pPr>
            <w:r w:rsidRPr="00C800DA">
              <w:rPr>
                <w:strike/>
                <w:snapToGrid w:val="0"/>
                <w:sz w:val="22"/>
                <w:szCs w:val="22"/>
              </w:rPr>
              <w:t>2921.46.10</w:t>
            </w:r>
          </w:p>
        </w:tc>
        <w:tc>
          <w:tcPr>
            <w:tcW w:w="1843" w:type="dxa"/>
          </w:tcPr>
          <w:p w14:paraId="6A7D1FD4" w14:textId="77777777" w:rsidR="008B0E88" w:rsidRPr="00C800DA" w:rsidRDefault="008B0E88">
            <w:pPr>
              <w:jc w:val="both"/>
              <w:rPr>
                <w:strike/>
                <w:snapToGrid w:val="0"/>
                <w:sz w:val="22"/>
                <w:szCs w:val="22"/>
              </w:rPr>
            </w:pPr>
            <w:r w:rsidRPr="00C800DA">
              <w:rPr>
                <w:strike/>
                <w:snapToGrid w:val="0"/>
                <w:sz w:val="22"/>
                <w:szCs w:val="22"/>
              </w:rPr>
              <w:t xml:space="preserve">ANFETAMINA e seus sais </w:t>
            </w:r>
          </w:p>
        </w:tc>
        <w:tc>
          <w:tcPr>
            <w:tcW w:w="4394" w:type="dxa"/>
          </w:tcPr>
          <w:p w14:paraId="6A7D1FD5" w14:textId="77777777" w:rsidR="008B0E88" w:rsidRPr="00C800DA" w:rsidRDefault="008B0E88">
            <w:pPr>
              <w:jc w:val="both"/>
              <w:rPr>
                <w:strike/>
                <w:snapToGrid w:val="0"/>
                <w:sz w:val="22"/>
                <w:szCs w:val="22"/>
              </w:rPr>
            </w:pPr>
          </w:p>
        </w:tc>
        <w:tc>
          <w:tcPr>
            <w:tcW w:w="3119" w:type="dxa"/>
          </w:tcPr>
          <w:p w14:paraId="6A7D1FD6" w14:textId="77777777" w:rsidR="008B0E88" w:rsidRPr="00C800DA" w:rsidRDefault="008B0E88">
            <w:pPr>
              <w:rPr>
                <w:strike/>
                <w:snapToGrid w:val="0"/>
                <w:sz w:val="22"/>
                <w:szCs w:val="22"/>
              </w:rPr>
            </w:pPr>
            <w:r w:rsidRPr="00C800DA">
              <w:rPr>
                <w:strike/>
                <w:snapToGrid w:val="0"/>
                <w:sz w:val="22"/>
                <w:szCs w:val="22"/>
              </w:rPr>
              <w:t>Lista - A3</w:t>
            </w:r>
          </w:p>
          <w:p w14:paraId="6A7D1FD7"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1FD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D9" w14:textId="77777777" w:rsidR="008B0E88" w:rsidRPr="00C800DA" w:rsidRDefault="008B0E88">
            <w:pPr>
              <w:jc w:val="both"/>
              <w:rPr>
                <w:strike/>
                <w:snapToGrid w:val="0"/>
                <w:sz w:val="22"/>
                <w:szCs w:val="22"/>
              </w:rPr>
            </w:pPr>
            <w:r w:rsidRPr="00C800DA">
              <w:rPr>
                <w:strike/>
                <w:snapToGrid w:val="0"/>
                <w:sz w:val="22"/>
                <w:szCs w:val="22"/>
              </w:rPr>
              <w:t>2921.46.30</w:t>
            </w:r>
          </w:p>
        </w:tc>
        <w:tc>
          <w:tcPr>
            <w:tcW w:w="1843" w:type="dxa"/>
          </w:tcPr>
          <w:p w14:paraId="6A7D1FDA" w14:textId="77777777" w:rsidR="008B0E88" w:rsidRPr="00C800DA" w:rsidRDefault="008B0E88">
            <w:pPr>
              <w:jc w:val="both"/>
              <w:rPr>
                <w:strike/>
                <w:snapToGrid w:val="0"/>
                <w:sz w:val="22"/>
                <w:szCs w:val="22"/>
              </w:rPr>
            </w:pPr>
            <w:r w:rsidRPr="00C800DA">
              <w:rPr>
                <w:strike/>
                <w:snapToGrid w:val="0"/>
                <w:sz w:val="22"/>
                <w:szCs w:val="22"/>
              </w:rPr>
              <w:t>DEXANFETAMINA e seus sais</w:t>
            </w:r>
          </w:p>
        </w:tc>
        <w:tc>
          <w:tcPr>
            <w:tcW w:w="4394" w:type="dxa"/>
          </w:tcPr>
          <w:p w14:paraId="6A7D1FDB" w14:textId="77777777" w:rsidR="008B0E88" w:rsidRPr="00C800DA" w:rsidRDefault="008B0E88">
            <w:pPr>
              <w:jc w:val="both"/>
              <w:rPr>
                <w:strike/>
                <w:snapToGrid w:val="0"/>
                <w:sz w:val="22"/>
                <w:szCs w:val="22"/>
              </w:rPr>
            </w:pPr>
          </w:p>
        </w:tc>
        <w:tc>
          <w:tcPr>
            <w:tcW w:w="3119" w:type="dxa"/>
          </w:tcPr>
          <w:p w14:paraId="6A7D1FDC" w14:textId="77777777" w:rsidR="008B0E88" w:rsidRPr="00C800DA" w:rsidRDefault="008B0E88">
            <w:pPr>
              <w:rPr>
                <w:strike/>
                <w:snapToGrid w:val="0"/>
                <w:sz w:val="22"/>
                <w:szCs w:val="22"/>
              </w:rPr>
            </w:pPr>
            <w:r w:rsidRPr="00C800DA">
              <w:rPr>
                <w:strike/>
                <w:snapToGrid w:val="0"/>
                <w:sz w:val="22"/>
                <w:szCs w:val="22"/>
              </w:rPr>
              <w:t>Lista - A3</w:t>
            </w:r>
          </w:p>
          <w:p w14:paraId="6A7D1FDD"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1FE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DF" w14:textId="77777777" w:rsidR="008B0E88" w:rsidRPr="00C800DA" w:rsidRDefault="008B0E88">
            <w:pPr>
              <w:jc w:val="both"/>
              <w:rPr>
                <w:strike/>
                <w:snapToGrid w:val="0"/>
                <w:sz w:val="22"/>
                <w:szCs w:val="22"/>
              </w:rPr>
            </w:pPr>
            <w:r w:rsidRPr="00C800DA">
              <w:rPr>
                <w:strike/>
                <w:snapToGrid w:val="0"/>
                <w:sz w:val="22"/>
                <w:szCs w:val="22"/>
              </w:rPr>
              <w:t>2921.46.40</w:t>
            </w:r>
          </w:p>
        </w:tc>
        <w:tc>
          <w:tcPr>
            <w:tcW w:w="1843" w:type="dxa"/>
          </w:tcPr>
          <w:p w14:paraId="6A7D1FE0" w14:textId="77777777" w:rsidR="008B0E88" w:rsidRPr="00C800DA" w:rsidRDefault="008B0E88">
            <w:pPr>
              <w:jc w:val="both"/>
              <w:rPr>
                <w:strike/>
                <w:snapToGrid w:val="0"/>
                <w:sz w:val="22"/>
                <w:szCs w:val="22"/>
              </w:rPr>
            </w:pPr>
            <w:r w:rsidRPr="00C800DA">
              <w:rPr>
                <w:strike/>
                <w:snapToGrid w:val="0"/>
                <w:sz w:val="22"/>
                <w:szCs w:val="22"/>
              </w:rPr>
              <w:t>N-ETILANFETAMINA e seus sais</w:t>
            </w:r>
          </w:p>
        </w:tc>
        <w:tc>
          <w:tcPr>
            <w:tcW w:w="4394" w:type="dxa"/>
          </w:tcPr>
          <w:p w14:paraId="6A7D1FE1" w14:textId="77777777" w:rsidR="008B0E88" w:rsidRPr="00C800DA" w:rsidRDefault="008B0E88">
            <w:pPr>
              <w:jc w:val="both"/>
              <w:rPr>
                <w:strike/>
                <w:snapToGrid w:val="0"/>
                <w:sz w:val="22"/>
                <w:szCs w:val="22"/>
              </w:rPr>
            </w:pPr>
          </w:p>
        </w:tc>
        <w:tc>
          <w:tcPr>
            <w:tcW w:w="3119" w:type="dxa"/>
          </w:tcPr>
          <w:p w14:paraId="6A7D1FE2" w14:textId="77777777" w:rsidR="008B0E88" w:rsidRPr="00C800DA" w:rsidRDefault="008B0E88">
            <w:pPr>
              <w:rPr>
                <w:strike/>
                <w:snapToGrid w:val="0"/>
                <w:sz w:val="22"/>
                <w:szCs w:val="22"/>
              </w:rPr>
            </w:pPr>
            <w:r w:rsidRPr="00C800DA">
              <w:rPr>
                <w:strike/>
                <w:snapToGrid w:val="0"/>
                <w:sz w:val="22"/>
                <w:szCs w:val="22"/>
              </w:rPr>
              <w:t>Lista - B1</w:t>
            </w:r>
          </w:p>
          <w:p w14:paraId="6A7D1FE3" w14:textId="77777777" w:rsidR="008B0E88" w:rsidRPr="00C800DA" w:rsidRDefault="008B0E88">
            <w:pPr>
              <w:rPr>
                <w:strike/>
                <w:snapToGrid w:val="0"/>
                <w:sz w:val="22"/>
                <w:szCs w:val="22"/>
              </w:rPr>
            </w:pPr>
            <w:r w:rsidRPr="00C800DA">
              <w:rPr>
                <w:strike/>
                <w:snapToGrid w:val="0"/>
                <w:sz w:val="22"/>
                <w:szCs w:val="22"/>
              </w:rPr>
              <w:t>Adendo da 1.1. da Lista – B1</w:t>
            </w:r>
          </w:p>
        </w:tc>
      </w:tr>
      <w:tr w:rsidR="008B0E88" w:rsidRPr="00C800DA" w14:paraId="6A7D1FE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E5" w14:textId="77777777" w:rsidR="008B0E88" w:rsidRPr="00C800DA" w:rsidRDefault="008B0E88">
            <w:pPr>
              <w:jc w:val="both"/>
              <w:rPr>
                <w:strike/>
                <w:snapToGrid w:val="0"/>
                <w:sz w:val="22"/>
                <w:szCs w:val="22"/>
              </w:rPr>
            </w:pPr>
            <w:r w:rsidRPr="00C800DA">
              <w:rPr>
                <w:strike/>
                <w:snapToGrid w:val="0"/>
                <w:sz w:val="22"/>
                <w:szCs w:val="22"/>
              </w:rPr>
              <w:t>2921.46.50</w:t>
            </w:r>
          </w:p>
        </w:tc>
        <w:tc>
          <w:tcPr>
            <w:tcW w:w="1843" w:type="dxa"/>
          </w:tcPr>
          <w:p w14:paraId="6A7D1FE6" w14:textId="77777777" w:rsidR="008B0E88" w:rsidRPr="00C800DA" w:rsidRDefault="008B0E88">
            <w:pPr>
              <w:jc w:val="both"/>
              <w:rPr>
                <w:strike/>
                <w:snapToGrid w:val="0"/>
                <w:sz w:val="22"/>
                <w:szCs w:val="22"/>
              </w:rPr>
            </w:pPr>
            <w:r w:rsidRPr="00C800DA">
              <w:rPr>
                <w:strike/>
                <w:snapToGrid w:val="0"/>
                <w:sz w:val="22"/>
                <w:szCs w:val="22"/>
              </w:rPr>
              <w:t>NORCANFANO [FENCANFAMINA] e seus sais</w:t>
            </w:r>
          </w:p>
        </w:tc>
        <w:tc>
          <w:tcPr>
            <w:tcW w:w="4394" w:type="dxa"/>
          </w:tcPr>
          <w:p w14:paraId="6A7D1FE7" w14:textId="77777777" w:rsidR="008B0E88" w:rsidRPr="00C800DA" w:rsidRDefault="008B0E88">
            <w:pPr>
              <w:jc w:val="both"/>
              <w:rPr>
                <w:strike/>
                <w:snapToGrid w:val="0"/>
                <w:sz w:val="22"/>
                <w:szCs w:val="22"/>
              </w:rPr>
            </w:pPr>
          </w:p>
        </w:tc>
        <w:tc>
          <w:tcPr>
            <w:tcW w:w="3119" w:type="dxa"/>
          </w:tcPr>
          <w:p w14:paraId="6A7D1FE8" w14:textId="77777777" w:rsidR="008B0E88" w:rsidRPr="00C800DA" w:rsidRDefault="008B0E88">
            <w:pPr>
              <w:rPr>
                <w:strike/>
                <w:snapToGrid w:val="0"/>
                <w:sz w:val="22"/>
                <w:szCs w:val="22"/>
              </w:rPr>
            </w:pPr>
            <w:r w:rsidRPr="00C800DA">
              <w:rPr>
                <w:strike/>
                <w:snapToGrid w:val="0"/>
                <w:sz w:val="22"/>
                <w:szCs w:val="22"/>
              </w:rPr>
              <w:t>Lista - B1</w:t>
            </w:r>
          </w:p>
          <w:p w14:paraId="6A7D1FE9"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1FF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EB" w14:textId="77777777" w:rsidR="008B0E88" w:rsidRPr="00C800DA" w:rsidRDefault="008B0E88">
            <w:pPr>
              <w:jc w:val="both"/>
              <w:rPr>
                <w:strike/>
                <w:snapToGrid w:val="0"/>
                <w:sz w:val="22"/>
                <w:szCs w:val="22"/>
              </w:rPr>
            </w:pPr>
            <w:r w:rsidRPr="00C800DA">
              <w:rPr>
                <w:strike/>
                <w:snapToGrid w:val="0"/>
                <w:sz w:val="22"/>
                <w:szCs w:val="22"/>
              </w:rPr>
              <w:t>2921.46.60</w:t>
            </w:r>
          </w:p>
        </w:tc>
        <w:tc>
          <w:tcPr>
            <w:tcW w:w="1843" w:type="dxa"/>
          </w:tcPr>
          <w:p w14:paraId="6A7D1FEC" w14:textId="77777777" w:rsidR="008B0E88" w:rsidRPr="00C800DA" w:rsidRDefault="008B0E88">
            <w:pPr>
              <w:jc w:val="both"/>
              <w:rPr>
                <w:strike/>
                <w:snapToGrid w:val="0"/>
                <w:sz w:val="22"/>
                <w:szCs w:val="22"/>
              </w:rPr>
            </w:pPr>
            <w:r w:rsidRPr="00C800DA">
              <w:rPr>
                <w:strike/>
                <w:snapToGrid w:val="0"/>
                <w:sz w:val="22"/>
                <w:szCs w:val="22"/>
              </w:rPr>
              <w:t>FENTERMINA e seus sais</w:t>
            </w:r>
          </w:p>
        </w:tc>
        <w:tc>
          <w:tcPr>
            <w:tcW w:w="4394" w:type="dxa"/>
          </w:tcPr>
          <w:p w14:paraId="6A7D1FED" w14:textId="77777777" w:rsidR="008B0E88" w:rsidRPr="00C800DA" w:rsidRDefault="008B0E88">
            <w:pPr>
              <w:jc w:val="both"/>
              <w:rPr>
                <w:strike/>
                <w:snapToGrid w:val="0"/>
                <w:sz w:val="22"/>
                <w:szCs w:val="22"/>
              </w:rPr>
            </w:pPr>
          </w:p>
        </w:tc>
        <w:tc>
          <w:tcPr>
            <w:tcW w:w="3119" w:type="dxa"/>
          </w:tcPr>
          <w:p w14:paraId="6A7D1FEE" w14:textId="77777777" w:rsidR="008B0E88" w:rsidRPr="00C800DA" w:rsidRDefault="008B0E88">
            <w:pPr>
              <w:rPr>
                <w:strike/>
                <w:snapToGrid w:val="0"/>
                <w:sz w:val="22"/>
                <w:szCs w:val="22"/>
              </w:rPr>
            </w:pPr>
            <w:r w:rsidRPr="00C800DA">
              <w:rPr>
                <w:strike/>
                <w:snapToGrid w:val="0"/>
                <w:sz w:val="22"/>
                <w:szCs w:val="22"/>
              </w:rPr>
              <w:t>Lista - B2</w:t>
            </w:r>
          </w:p>
          <w:p w14:paraId="6A7D1FEF"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1FF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F1" w14:textId="77777777" w:rsidR="008B0E88" w:rsidRPr="00C800DA" w:rsidRDefault="008B0E88">
            <w:pPr>
              <w:jc w:val="both"/>
              <w:rPr>
                <w:strike/>
                <w:snapToGrid w:val="0"/>
                <w:sz w:val="22"/>
                <w:szCs w:val="22"/>
              </w:rPr>
            </w:pPr>
            <w:r w:rsidRPr="00C800DA">
              <w:rPr>
                <w:strike/>
                <w:snapToGrid w:val="0"/>
                <w:sz w:val="22"/>
                <w:szCs w:val="22"/>
              </w:rPr>
              <w:t>2921.46.70</w:t>
            </w:r>
          </w:p>
        </w:tc>
        <w:tc>
          <w:tcPr>
            <w:tcW w:w="1843" w:type="dxa"/>
          </w:tcPr>
          <w:p w14:paraId="6A7D1FF2" w14:textId="77777777" w:rsidR="008B0E88" w:rsidRPr="00C800DA" w:rsidRDefault="008B0E88">
            <w:pPr>
              <w:jc w:val="both"/>
              <w:rPr>
                <w:strike/>
                <w:snapToGrid w:val="0"/>
                <w:sz w:val="22"/>
                <w:szCs w:val="22"/>
              </w:rPr>
            </w:pPr>
            <w:r w:rsidRPr="00C800DA">
              <w:rPr>
                <w:strike/>
                <w:snapToGrid w:val="0"/>
                <w:sz w:val="22"/>
                <w:szCs w:val="22"/>
              </w:rPr>
              <w:t xml:space="preserve">LEFETAMINA e </w:t>
            </w:r>
            <w:r w:rsidRPr="00C800DA">
              <w:rPr>
                <w:strike/>
                <w:snapToGrid w:val="0"/>
                <w:sz w:val="22"/>
                <w:szCs w:val="22"/>
              </w:rPr>
              <w:lastRenderedPageBreak/>
              <w:t>seus sais</w:t>
            </w:r>
          </w:p>
        </w:tc>
        <w:tc>
          <w:tcPr>
            <w:tcW w:w="4394" w:type="dxa"/>
          </w:tcPr>
          <w:p w14:paraId="6A7D1FF3" w14:textId="77777777" w:rsidR="008B0E88" w:rsidRPr="00C800DA" w:rsidRDefault="008B0E88">
            <w:pPr>
              <w:jc w:val="both"/>
              <w:rPr>
                <w:strike/>
                <w:snapToGrid w:val="0"/>
                <w:sz w:val="22"/>
                <w:szCs w:val="22"/>
              </w:rPr>
            </w:pPr>
          </w:p>
        </w:tc>
        <w:tc>
          <w:tcPr>
            <w:tcW w:w="3119" w:type="dxa"/>
          </w:tcPr>
          <w:p w14:paraId="6A7D1FF4" w14:textId="77777777" w:rsidR="008B0E88" w:rsidRPr="00C800DA" w:rsidRDefault="008B0E88">
            <w:pPr>
              <w:rPr>
                <w:strike/>
                <w:snapToGrid w:val="0"/>
                <w:sz w:val="22"/>
                <w:szCs w:val="22"/>
              </w:rPr>
            </w:pPr>
            <w:r w:rsidRPr="00C800DA">
              <w:rPr>
                <w:strike/>
                <w:snapToGrid w:val="0"/>
                <w:sz w:val="22"/>
                <w:szCs w:val="22"/>
              </w:rPr>
              <w:t>Lista - B1</w:t>
            </w:r>
          </w:p>
          <w:p w14:paraId="6A7D1FF5" w14:textId="77777777" w:rsidR="008B0E88" w:rsidRPr="00C800DA" w:rsidRDefault="008B0E88">
            <w:pPr>
              <w:rPr>
                <w:strike/>
                <w:snapToGrid w:val="0"/>
                <w:sz w:val="22"/>
                <w:szCs w:val="22"/>
              </w:rPr>
            </w:pPr>
            <w:r w:rsidRPr="00C800DA">
              <w:rPr>
                <w:strike/>
                <w:snapToGrid w:val="0"/>
                <w:sz w:val="22"/>
                <w:szCs w:val="22"/>
              </w:rPr>
              <w:lastRenderedPageBreak/>
              <w:t xml:space="preserve"> Adendo 1.1. da Lista - B1</w:t>
            </w:r>
          </w:p>
        </w:tc>
      </w:tr>
      <w:tr w:rsidR="008B0E88" w:rsidRPr="00C800DA" w14:paraId="6A7D1FF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F7" w14:textId="77777777" w:rsidR="008B0E88" w:rsidRPr="00C800DA" w:rsidRDefault="008B0E88">
            <w:pPr>
              <w:jc w:val="both"/>
              <w:rPr>
                <w:strike/>
                <w:snapToGrid w:val="0"/>
                <w:sz w:val="22"/>
                <w:szCs w:val="22"/>
              </w:rPr>
            </w:pPr>
            <w:r w:rsidRPr="00C800DA">
              <w:rPr>
                <w:strike/>
                <w:snapToGrid w:val="0"/>
                <w:sz w:val="22"/>
                <w:szCs w:val="22"/>
              </w:rPr>
              <w:lastRenderedPageBreak/>
              <w:t>2921.46.80</w:t>
            </w:r>
          </w:p>
        </w:tc>
        <w:tc>
          <w:tcPr>
            <w:tcW w:w="1843" w:type="dxa"/>
          </w:tcPr>
          <w:p w14:paraId="6A7D1FF8" w14:textId="77777777" w:rsidR="008B0E88" w:rsidRPr="00C800DA" w:rsidRDefault="008B0E88">
            <w:pPr>
              <w:jc w:val="both"/>
              <w:rPr>
                <w:strike/>
                <w:snapToGrid w:val="0"/>
                <w:sz w:val="22"/>
                <w:szCs w:val="22"/>
              </w:rPr>
            </w:pPr>
            <w:r w:rsidRPr="00C800DA">
              <w:rPr>
                <w:strike/>
                <w:snapToGrid w:val="0"/>
                <w:sz w:val="22"/>
                <w:szCs w:val="22"/>
              </w:rPr>
              <w:t>LEVANFETAMINA e seus sais</w:t>
            </w:r>
          </w:p>
        </w:tc>
        <w:tc>
          <w:tcPr>
            <w:tcW w:w="4394" w:type="dxa"/>
          </w:tcPr>
          <w:p w14:paraId="6A7D1FF9" w14:textId="77777777" w:rsidR="008B0E88" w:rsidRPr="00C800DA" w:rsidRDefault="008B0E88">
            <w:pPr>
              <w:jc w:val="both"/>
              <w:rPr>
                <w:strike/>
                <w:snapToGrid w:val="0"/>
                <w:sz w:val="22"/>
                <w:szCs w:val="22"/>
              </w:rPr>
            </w:pPr>
          </w:p>
        </w:tc>
        <w:tc>
          <w:tcPr>
            <w:tcW w:w="3119" w:type="dxa"/>
          </w:tcPr>
          <w:p w14:paraId="6A7D1FFA" w14:textId="77777777" w:rsidR="008B0E88" w:rsidRPr="00C800DA" w:rsidRDefault="008B0E88">
            <w:pPr>
              <w:rPr>
                <w:strike/>
                <w:snapToGrid w:val="0"/>
                <w:sz w:val="22"/>
                <w:szCs w:val="22"/>
              </w:rPr>
            </w:pPr>
            <w:r w:rsidRPr="00C800DA">
              <w:rPr>
                <w:strike/>
                <w:snapToGrid w:val="0"/>
                <w:sz w:val="22"/>
                <w:szCs w:val="22"/>
              </w:rPr>
              <w:t>Lista - A3</w:t>
            </w:r>
          </w:p>
          <w:p w14:paraId="6A7D1FFB"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200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1FFD" w14:textId="77777777" w:rsidR="008B0E88" w:rsidRPr="00C800DA" w:rsidRDefault="008B0E88">
            <w:pPr>
              <w:jc w:val="both"/>
              <w:rPr>
                <w:strike/>
                <w:snapToGrid w:val="0"/>
                <w:sz w:val="22"/>
                <w:szCs w:val="22"/>
              </w:rPr>
            </w:pPr>
            <w:r w:rsidRPr="00C800DA">
              <w:rPr>
                <w:strike/>
                <w:snapToGrid w:val="0"/>
                <w:sz w:val="22"/>
                <w:szCs w:val="22"/>
              </w:rPr>
              <w:t>2921.46.90</w:t>
            </w:r>
          </w:p>
        </w:tc>
        <w:tc>
          <w:tcPr>
            <w:tcW w:w="1843" w:type="dxa"/>
          </w:tcPr>
          <w:p w14:paraId="6A7D1FFE" w14:textId="77777777" w:rsidR="008B0E88" w:rsidRPr="00C800DA" w:rsidRDefault="008B0E88">
            <w:pPr>
              <w:jc w:val="both"/>
              <w:rPr>
                <w:strike/>
                <w:snapToGrid w:val="0"/>
                <w:sz w:val="22"/>
                <w:szCs w:val="22"/>
              </w:rPr>
            </w:pPr>
            <w:r w:rsidRPr="00C800DA">
              <w:rPr>
                <w:strike/>
                <w:snapToGrid w:val="0"/>
                <w:sz w:val="22"/>
                <w:szCs w:val="22"/>
              </w:rPr>
              <w:t>MEFENOREX e seus sais</w:t>
            </w:r>
          </w:p>
        </w:tc>
        <w:tc>
          <w:tcPr>
            <w:tcW w:w="4394" w:type="dxa"/>
          </w:tcPr>
          <w:p w14:paraId="6A7D1FFF" w14:textId="77777777" w:rsidR="008B0E88" w:rsidRPr="00C800DA" w:rsidRDefault="008B0E88">
            <w:pPr>
              <w:jc w:val="both"/>
              <w:rPr>
                <w:strike/>
                <w:snapToGrid w:val="0"/>
                <w:sz w:val="22"/>
                <w:szCs w:val="22"/>
              </w:rPr>
            </w:pPr>
          </w:p>
        </w:tc>
        <w:tc>
          <w:tcPr>
            <w:tcW w:w="3119" w:type="dxa"/>
          </w:tcPr>
          <w:p w14:paraId="6A7D2000" w14:textId="77777777" w:rsidR="008B0E88" w:rsidRPr="00C800DA" w:rsidRDefault="008B0E88">
            <w:pPr>
              <w:rPr>
                <w:strike/>
                <w:snapToGrid w:val="0"/>
                <w:sz w:val="22"/>
                <w:szCs w:val="22"/>
              </w:rPr>
            </w:pPr>
            <w:r w:rsidRPr="00C800DA">
              <w:rPr>
                <w:strike/>
                <w:snapToGrid w:val="0"/>
                <w:sz w:val="22"/>
                <w:szCs w:val="22"/>
              </w:rPr>
              <w:t xml:space="preserve">Lista - B2 </w:t>
            </w:r>
          </w:p>
          <w:p w14:paraId="6A7D2001"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200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03"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0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05"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ANFETAMINA,  desde</w:t>
            </w:r>
            <w:proofErr w:type="gramEnd"/>
            <w:r w:rsidRPr="00C800DA">
              <w:rPr>
                <w:strike/>
                <w:snapToGrid w:val="0"/>
                <w:sz w:val="22"/>
                <w:szCs w:val="22"/>
              </w:rPr>
              <w:t xml:space="preserve"> que seja possível a sua existência</w:t>
            </w:r>
          </w:p>
        </w:tc>
        <w:tc>
          <w:tcPr>
            <w:tcW w:w="3119" w:type="dxa"/>
          </w:tcPr>
          <w:p w14:paraId="6A7D2006" w14:textId="77777777" w:rsidR="008B0E88" w:rsidRPr="00C800DA" w:rsidRDefault="008B0E88">
            <w:pPr>
              <w:rPr>
                <w:strike/>
                <w:snapToGrid w:val="0"/>
                <w:sz w:val="22"/>
                <w:szCs w:val="22"/>
              </w:rPr>
            </w:pPr>
            <w:r w:rsidRPr="00C800DA">
              <w:rPr>
                <w:strike/>
                <w:snapToGrid w:val="0"/>
                <w:sz w:val="22"/>
                <w:szCs w:val="22"/>
              </w:rPr>
              <w:t>Adendo 1.1. da Lista - A3</w:t>
            </w:r>
          </w:p>
          <w:p w14:paraId="6A7D2007" w14:textId="77777777" w:rsidR="008B0E88" w:rsidRPr="00C800DA" w:rsidRDefault="008B0E88">
            <w:pPr>
              <w:rPr>
                <w:strike/>
                <w:snapToGrid w:val="0"/>
                <w:sz w:val="22"/>
                <w:szCs w:val="22"/>
              </w:rPr>
            </w:pPr>
            <w:r w:rsidRPr="00C800DA">
              <w:rPr>
                <w:strike/>
                <w:snapToGrid w:val="0"/>
                <w:sz w:val="22"/>
                <w:szCs w:val="22"/>
              </w:rPr>
              <w:t>Adendo 1.2. da Lista – A3</w:t>
            </w:r>
          </w:p>
          <w:p w14:paraId="6A7D2008" w14:textId="77777777" w:rsidR="008B0E88" w:rsidRPr="00C800DA" w:rsidRDefault="008B0E88">
            <w:pPr>
              <w:rPr>
                <w:strike/>
                <w:snapToGrid w:val="0"/>
                <w:sz w:val="22"/>
                <w:szCs w:val="22"/>
              </w:rPr>
            </w:pPr>
          </w:p>
          <w:p w14:paraId="6A7D2009" w14:textId="77777777" w:rsidR="008B0E88" w:rsidRPr="00C800DA" w:rsidRDefault="008B0E88">
            <w:pPr>
              <w:rPr>
                <w:strike/>
                <w:snapToGrid w:val="0"/>
                <w:sz w:val="22"/>
                <w:szCs w:val="22"/>
              </w:rPr>
            </w:pPr>
          </w:p>
        </w:tc>
      </w:tr>
      <w:tr w:rsidR="008B0E88" w:rsidRPr="00C800DA" w14:paraId="6A7D201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0B"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0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0D"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DEXAMFETAMINA,  desde</w:t>
            </w:r>
            <w:proofErr w:type="gramEnd"/>
            <w:r w:rsidRPr="00C800DA">
              <w:rPr>
                <w:strike/>
                <w:snapToGrid w:val="0"/>
                <w:sz w:val="22"/>
                <w:szCs w:val="22"/>
              </w:rPr>
              <w:t xml:space="preserve"> que seja possível a sua existência</w:t>
            </w:r>
          </w:p>
        </w:tc>
        <w:tc>
          <w:tcPr>
            <w:tcW w:w="3119" w:type="dxa"/>
          </w:tcPr>
          <w:p w14:paraId="6A7D200E" w14:textId="77777777" w:rsidR="008B0E88" w:rsidRPr="00C800DA" w:rsidRDefault="008B0E88">
            <w:pPr>
              <w:rPr>
                <w:strike/>
                <w:snapToGrid w:val="0"/>
                <w:sz w:val="22"/>
                <w:szCs w:val="22"/>
              </w:rPr>
            </w:pPr>
            <w:r w:rsidRPr="00C800DA">
              <w:rPr>
                <w:strike/>
                <w:snapToGrid w:val="0"/>
                <w:sz w:val="22"/>
                <w:szCs w:val="22"/>
              </w:rPr>
              <w:t>Adendo 1.1. da Lista - A3</w:t>
            </w:r>
          </w:p>
          <w:p w14:paraId="6A7D200F" w14:textId="77777777" w:rsidR="008B0E88" w:rsidRPr="00C800DA" w:rsidRDefault="008B0E88">
            <w:pPr>
              <w:rPr>
                <w:strike/>
                <w:snapToGrid w:val="0"/>
                <w:sz w:val="22"/>
                <w:szCs w:val="22"/>
              </w:rPr>
            </w:pPr>
            <w:r w:rsidRPr="00C800DA">
              <w:rPr>
                <w:strike/>
                <w:snapToGrid w:val="0"/>
                <w:sz w:val="22"/>
                <w:szCs w:val="22"/>
              </w:rPr>
              <w:t>Adendo 1.2. da Lista – A3</w:t>
            </w:r>
          </w:p>
          <w:p w14:paraId="6A7D2010" w14:textId="77777777" w:rsidR="008B0E88" w:rsidRPr="00C800DA" w:rsidRDefault="008B0E88">
            <w:pPr>
              <w:rPr>
                <w:strike/>
                <w:snapToGrid w:val="0"/>
                <w:sz w:val="22"/>
                <w:szCs w:val="22"/>
              </w:rPr>
            </w:pPr>
          </w:p>
          <w:p w14:paraId="6A7D2011" w14:textId="77777777" w:rsidR="008B0E88" w:rsidRPr="00C800DA" w:rsidRDefault="008B0E88">
            <w:pPr>
              <w:rPr>
                <w:strike/>
                <w:snapToGrid w:val="0"/>
                <w:sz w:val="22"/>
                <w:szCs w:val="22"/>
              </w:rPr>
            </w:pPr>
          </w:p>
        </w:tc>
      </w:tr>
      <w:tr w:rsidR="008B0E88" w:rsidRPr="00C800DA" w14:paraId="6A7D201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13"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1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15"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r w:rsidRPr="00C800DA">
              <w:rPr>
                <w:i/>
                <w:iCs/>
                <w:strike/>
                <w:snapToGrid w:val="0"/>
                <w:sz w:val="22"/>
                <w:szCs w:val="22"/>
              </w:rPr>
              <w:t>N-</w:t>
            </w:r>
            <w:proofErr w:type="gramStart"/>
            <w:r w:rsidRPr="00C800DA">
              <w:rPr>
                <w:strike/>
                <w:snapToGrid w:val="0"/>
                <w:sz w:val="22"/>
                <w:szCs w:val="22"/>
              </w:rPr>
              <w:t>ETILANFETAMINA,  desde</w:t>
            </w:r>
            <w:proofErr w:type="gramEnd"/>
            <w:r w:rsidRPr="00C800DA">
              <w:rPr>
                <w:strike/>
                <w:snapToGrid w:val="0"/>
                <w:sz w:val="22"/>
                <w:szCs w:val="22"/>
              </w:rPr>
              <w:t xml:space="preserve"> que seja possível a sua existência</w:t>
            </w:r>
          </w:p>
        </w:tc>
        <w:tc>
          <w:tcPr>
            <w:tcW w:w="3119" w:type="dxa"/>
          </w:tcPr>
          <w:p w14:paraId="6A7D2016" w14:textId="77777777" w:rsidR="008B0E88" w:rsidRPr="00C800DA" w:rsidRDefault="008B0E88">
            <w:pPr>
              <w:rPr>
                <w:strike/>
                <w:snapToGrid w:val="0"/>
                <w:sz w:val="22"/>
                <w:szCs w:val="22"/>
              </w:rPr>
            </w:pPr>
            <w:r w:rsidRPr="00C800DA">
              <w:rPr>
                <w:strike/>
                <w:snapToGrid w:val="0"/>
                <w:sz w:val="22"/>
                <w:szCs w:val="22"/>
              </w:rPr>
              <w:t>Adendo 1.1. da Lista – B1</w:t>
            </w:r>
          </w:p>
          <w:p w14:paraId="6A7D2017" w14:textId="77777777" w:rsidR="008B0E88" w:rsidRPr="00C800DA" w:rsidRDefault="008B0E88">
            <w:pPr>
              <w:rPr>
                <w:strike/>
                <w:snapToGrid w:val="0"/>
                <w:sz w:val="22"/>
                <w:szCs w:val="22"/>
              </w:rPr>
            </w:pPr>
            <w:r w:rsidRPr="00C800DA">
              <w:rPr>
                <w:strike/>
                <w:snapToGrid w:val="0"/>
                <w:sz w:val="22"/>
                <w:szCs w:val="22"/>
              </w:rPr>
              <w:t>Adendo 1.2. da Lista – B1</w:t>
            </w:r>
          </w:p>
          <w:p w14:paraId="6A7D2018" w14:textId="77777777" w:rsidR="008B0E88" w:rsidRPr="00C800DA" w:rsidRDefault="008B0E88">
            <w:pPr>
              <w:rPr>
                <w:strike/>
                <w:snapToGrid w:val="0"/>
                <w:sz w:val="22"/>
                <w:szCs w:val="22"/>
              </w:rPr>
            </w:pPr>
          </w:p>
          <w:p w14:paraId="6A7D2019" w14:textId="77777777" w:rsidR="008B0E88" w:rsidRPr="00C800DA" w:rsidRDefault="008B0E88">
            <w:pPr>
              <w:rPr>
                <w:strike/>
                <w:snapToGrid w:val="0"/>
                <w:sz w:val="22"/>
                <w:szCs w:val="22"/>
              </w:rPr>
            </w:pPr>
          </w:p>
        </w:tc>
      </w:tr>
      <w:tr w:rsidR="008B0E88" w:rsidRPr="00C800DA" w14:paraId="6A7D202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1B"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1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1D"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NORCANFANO [FENCANFAMINA], desde que seja possível a sua existência</w:t>
            </w:r>
          </w:p>
        </w:tc>
        <w:tc>
          <w:tcPr>
            <w:tcW w:w="3119" w:type="dxa"/>
          </w:tcPr>
          <w:p w14:paraId="6A7D201E" w14:textId="77777777" w:rsidR="008B0E88" w:rsidRPr="00C800DA" w:rsidRDefault="008B0E88">
            <w:pPr>
              <w:rPr>
                <w:strike/>
                <w:snapToGrid w:val="0"/>
                <w:sz w:val="22"/>
                <w:szCs w:val="22"/>
              </w:rPr>
            </w:pPr>
            <w:r w:rsidRPr="00C800DA">
              <w:rPr>
                <w:strike/>
                <w:snapToGrid w:val="0"/>
                <w:sz w:val="22"/>
                <w:szCs w:val="22"/>
              </w:rPr>
              <w:t>Adendo 1.1. da Lista – B1</w:t>
            </w:r>
          </w:p>
          <w:p w14:paraId="6A7D201F" w14:textId="77777777" w:rsidR="008B0E88" w:rsidRPr="00C800DA" w:rsidRDefault="008B0E88">
            <w:pPr>
              <w:rPr>
                <w:strike/>
                <w:snapToGrid w:val="0"/>
                <w:sz w:val="22"/>
                <w:szCs w:val="22"/>
              </w:rPr>
            </w:pPr>
            <w:r w:rsidRPr="00C800DA">
              <w:rPr>
                <w:strike/>
                <w:snapToGrid w:val="0"/>
                <w:sz w:val="22"/>
                <w:szCs w:val="22"/>
              </w:rPr>
              <w:t>Adendo 1.2. da Lista – B1</w:t>
            </w:r>
          </w:p>
          <w:p w14:paraId="6A7D2020" w14:textId="77777777" w:rsidR="008B0E88" w:rsidRPr="00C800DA" w:rsidRDefault="008B0E88">
            <w:pPr>
              <w:rPr>
                <w:strike/>
                <w:snapToGrid w:val="0"/>
                <w:sz w:val="22"/>
                <w:szCs w:val="22"/>
              </w:rPr>
            </w:pPr>
          </w:p>
          <w:p w14:paraId="6A7D2021" w14:textId="77777777" w:rsidR="008B0E88" w:rsidRPr="00C800DA" w:rsidRDefault="008B0E88">
            <w:pPr>
              <w:rPr>
                <w:strike/>
                <w:snapToGrid w:val="0"/>
                <w:sz w:val="22"/>
                <w:szCs w:val="22"/>
              </w:rPr>
            </w:pPr>
          </w:p>
        </w:tc>
      </w:tr>
      <w:tr w:rsidR="008B0E88" w:rsidRPr="00C800DA" w14:paraId="6A7D202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23"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2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25"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FENTERMINA,  desde</w:t>
            </w:r>
            <w:proofErr w:type="gramEnd"/>
            <w:r w:rsidRPr="00C800DA">
              <w:rPr>
                <w:strike/>
                <w:snapToGrid w:val="0"/>
                <w:sz w:val="22"/>
                <w:szCs w:val="22"/>
              </w:rPr>
              <w:t xml:space="preserve"> que seja possível a sua existência</w:t>
            </w:r>
          </w:p>
        </w:tc>
        <w:tc>
          <w:tcPr>
            <w:tcW w:w="3119" w:type="dxa"/>
          </w:tcPr>
          <w:p w14:paraId="6A7D2026" w14:textId="77777777" w:rsidR="008B0E88" w:rsidRPr="00C800DA" w:rsidRDefault="008B0E88">
            <w:pPr>
              <w:rPr>
                <w:strike/>
                <w:snapToGrid w:val="0"/>
                <w:sz w:val="22"/>
                <w:szCs w:val="22"/>
              </w:rPr>
            </w:pPr>
            <w:r w:rsidRPr="00C800DA">
              <w:rPr>
                <w:strike/>
                <w:snapToGrid w:val="0"/>
                <w:sz w:val="22"/>
                <w:szCs w:val="22"/>
              </w:rPr>
              <w:t>Adendo 1.1. da Lista – B2</w:t>
            </w:r>
          </w:p>
          <w:p w14:paraId="6A7D2027" w14:textId="77777777" w:rsidR="008B0E88" w:rsidRPr="00C800DA" w:rsidRDefault="008B0E88">
            <w:pPr>
              <w:rPr>
                <w:strike/>
                <w:snapToGrid w:val="0"/>
                <w:sz w:val="22"/>
                <w:szCs w:val="22"/>
              </w:rPr>
            </w:pPr>
            <w:r w:rsidRPr="00C800DA">
              <w:rPr>
                <w:strike/>
                <w:snapToGrid w:val="0"/>
                <w:sz w:val="22"/>
                <w:szCs w:val="22"/>
              </w:rPr>
              <w:t>Adendo 1.2. da Lista – B2</w:t>
            </w:r>
          </w:p>
          <w:p w14:paraId="6A7D2028" w14:textId="77777777" w:rsidR="008B0E88" w:rsidRPr="00C800DA" w:rsidRDefault="008B0E88">
            <w:pPr>
              <w:rPr>
                <w:strike/>
                <w:snapToGrid w:val="0"/>
                <w:sz w:val="22"/>
                <w:szCs w:val="22"/>
              </w:rPr>
            </w:pPr>
          </w:p>
          <w:p w14:paraId="6A7D2029" w14:textId="77777777" w:rsidR="008B0E88" w:rsidRPr="00C800DA" w:rsidRDefault="008B0E88">
            <w:pPr>
              <w:rPr>
                <w:strike/>
                <w:snapToGrid w:val="0"/>
                <w:sz w:val="22"/>
                <w:szCs w:val="22"/>
              </w:rPr>
            </w:pPr>
          </w:p>
        </w:tc>
      </w:tr>
      <w:tr w:rsidR="008B0E88" w:rsidRPr="00C800DA" w14:paraId="6A7D203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2B"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2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2D"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LEFETAMINA,  desde</w:t>
            </w:r>
            <w:proofErr w:type="gramEnd"/>
            <w:r w:rsidRPr="00C800DA">
              <w:rPr>
                <w:strike/>
                <w:snapToGrid w:val="0"/>
                <w:sz w:val="22"/>
                <w:szCs w:val="22"/>
              </w:rPr>
              <w:t xml:space="preserve"> que seja possível a sua existência</w:t>
            </w:r>
          </w:p>
        </w:tc>
        <w:tc>
          <w:tcPr>
            <w:tcW w:w="3119" w:type="dxa"/>
          </w:tcPr>
          <w:p w14:paraId="6A7D202E" w14:textId="77777777" w:rsidR="008B0E88" w:rsidRPr="00C800DA" w:rsidRDefault="008B0E88">
            <w:pPr>
              <w:rPr>
                <w:strike/>
                <w:snapToGrid w:val="0"/>
                <w:sz w:val="22"/>
                <w:szCs w:val="22"/>
              </w:rPr>
            </w:pPr>
            <w:r w:rsidRPr="00C800DA">
              <w:rPr>
                <w:strike/>
                <w:snapToGrid w:val="0"/>
                <w:sz w:val="22"/>
                <w:szCs w:val="22"/>
              </w:rPr>
              <w:t>Adendo 1.1. da Lista - B1</w:t>
            </w:r>
          </w:p>
          <w:p w14:paraId="6A7D202F" w14:textId="77777777" w:rsidR="008B0E88" w:rsidRPr="00C800DA" w:rsidRDefault="008B0E88">
            <w:pPr>
              <w:rPr>
                <w:strike/>
                <w:snapToGrid w:val="0"/>
                <w:sz w:val="22"/>
                <w:szCs w:val="22"/>
              </w:rPr>
            </w:pPr>
            <w:r w:rsidRPr="00C800DA">
              <w:rPr>
                <w:strike/>
                <w:snapToGrid w:val="0"/>
                <w:sz w:val="22"/>
                <w:szCs w:val="22"/>
              </w:rPr>
              <w:t>Adendo 1.2. da Lista – B1</w:t>
            </w:r>
          </w:p>
          <w:p w14:paraId="6A7D2030" w14:textId="77777777" w:rsidR="008B0E88" w:rsidRPr="00C800DA" w:rsidRDefault="008B0E88">
            <w:pPr>
              <w:rPr>
                <w:strike/>
                <w:snapToGrid w:val="0"/>
                <w:sz w:val="22"/>
                <w:szCs w:val="22"/>
              </w:rPr>
            </w:pPr>
          </w:p>
          <w:p w14:paraId="6A7D2031" w14:textId="77777777" w:rsidR="008B0E88" w:rsidRPr="00C800DA" w:rsidRDefault="008B0E88">
            <w:pPr>
              <w:rPr>
                <w:strike/>
                <w:snapToGrid w:val="0"/>
                <w:sz w:val="22"/>
                <w:szCs w:val="22"/>
              </w:rPr>
            </w:pPr>
          </w:p>
        </w:tc>
      </w:tr>
      <w:tr w:rsidR="008B0E88" w:rsidRPr="00C800DA" w14:paraId="6A7D203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33"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3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35"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LEVANFETAMINA,  desde</w:t>
            </w:r>
            <w:proofErr w:type="gramEnd"/>
            <w:r w:rsidRPr="00C800DA">
              <w:rPr>
                <w:strike/>
                <w:snapToGrid w:val="0"/>
                <w:sz w:val="22"/>
                <w:szCs w:val="22"/>
              </w:rPr>
              <w:t xml:space="preserve"> que seja possível a sua existência</w:t>
            </w:r>
          </w:p>
        </w:tc>
        <w:tc>
          <w:tcPr>
            <w:tcW w:w="3119" w:type="dxa"/>
          </w:tcPr>
          <w:p w14:paraId="6A7D2036" w14:textId="77777777" w:rsidR="008B0E88" w:rsidRPr="00C800DA" w:rsidRDefault="008B0E88">
            <w:pPr>
              <w:rPr>
                <w:strike/>
                <w:snapToGrid w:val="0"/>
                <w:sz w:val="22"/>
                <w:szCs w:val="22"/>
              </w:rPr>
            </w:pPr>
            <w:r w:rsidRPr="00C800DA">
              <w:rPr>
                <w:strike/>
                <w:snapToGrid w:val="0"/>
                <w:sz w:val="22"/>
                <w:szCs w:val="22"/>
              </w:rPr>
              <w:t>Adendo 1.1. da Lista - A3</w:t>
            </w:r>
          </w:p>
          <w:p w14:paraId="6A7D2037" w14:textId="77777777" w:rsidR="008B0E88" w:rsidRPr="00C800DA" w:rsidRDefault="008B0E88">
            <w:pPr>
              <w:rPr>
                <w:strike/>
                <w:snapToGrid w:val="0"/>
                <w:sz w:val="22"/>
                <w:szCs w:val="22"/>
              </w:rPr>
            </w:pPr>
            <w:r w:rsidRPr="00C800DA">
              <w:rPr>
                <w:strike/>
                <w:snapToGrid w:val="0"/>
                <w:sz w:val="22"/>
                <w:szCs w:val="22"/>
              </w:rPr>
              <w:t>Adendo 1.2. da Lista – A3</w:t>
            </w:r>
          </w:p>
          <w:p w14:paraId="6A7D2038" w14:textId="77777777" w:rsidR="008B0E88" w:rsidRPr="00C800DA" w:rsidRDefault="008B0E88">
            <w:pPr>
              <w:rPr>
                <w:strike/>
                <w:snapToGrid w:val="0"/>
                <w:sz w:val="22"/>
                <w:szCs w:val="22"/>
              </w:rPr>
            </w:pPr>
          </w:p>
        </w:tc>
      </w:tr>
      <w:tr w:rsidR="008B0E88" w:rsidRPr="00C800DA" w14:paraId="6A7D203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3A"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3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3C"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w:t>
            </w:r>
            <w:proofErr w:type="gramStart"/>
            <w:r w:rsidRPr="00C800DA">
              <w:rPr>
                <w:strike/>
                <w:snapToGrid w:val="0"/>
                <w:sz w:val="22"/>
                <w:szCs w:val="22"/>
              </w:rPr>
              <w:t>MEFENOREX,  desde</w:t>
            </w:r>
            <w:proofErr w:type="gramEnd"/>
            <w:r w:rsidRPr="00C800DA">
              <w:rPr>
                <w:strike/>
                <w:snapToGrid w:val="0"/>
                <w:sz w:val="22"/>
                <w:szCs w:val="22"/>
              </w:rPr>
              <w:t xml:space="preserve"> que seja possível a sua existência</w:t>
            </w:r>
          </w:p>
        </w:tc>
        <w:tc>
          <w:tcPr>
            <w:tcW w:w="3119" w:type="dxa"/>
          </w:tcPr>
          <w:p w14:paraId="6A7D203D" w14:textId="77777777" w:rsidR="008B0E88" w:rsidRPr="00C800DA" w:rsidRDefault="008B0E88">
            <w:pPr>
              <w:rPr>
                <w:strike/>
                <w:snapToGrid w:val="0"/>
                <w:sz w:val="22"/>
                <w:szCs w:val="22"/>
              </w:rPr>
            </w:pPr>
            <w:r w:rsidRPr="00C800DA">
              <w:rPr>
                <w:strike/>
                <w:snapToGrid w:val="0"/>
                <w:sz w:val="22"/>
                <w:szCs w:val="22"/>
              </w:rPr>
              <w:t>Adendo 1.1. da Lista - B2</w:t>
            </w:r>
          </w:p>
          <w:p w14:paraId="6A7D203E" w14:textId="77777777" w:rsidR="008B0E88" w:rsidRPr="00C800DA" w:rsidRDefault="008B0E88">
            <w:pPr>
              <w:rPr>
                <w:strike/>
                <w:snapToGrid w:val="0"/>
                <w:sz w:val="22"/>
                <w:szCs w:val="22"/>
              </w:rPr>
            </w:pPr>
            <w:r w:rsidRPr="00C800DA">
              <w:rPr>
                <w:strike/>
                <w:snapToGrid w:val="0"/>
                <w:sz w:val="22"/>
                <w:szCs w:val="22"/>
              </w:rPr>
              <w:t>Adendo 1.2. da Lista – B2</w:t>
            </w:r>
          </w:p>
        </w:tc>
      </w:tr>
      <w:tr w:rsidR="008B0E88" w:rsidRPr="00C800DA" w14:paraId="6A7D204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40"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41" w14:textId="77777777" w:rsidR="008B0E88" w:rsidRPr="00C800DA" w:rsidRDefault="008B0E88">
            <w:pPr>
              <w:jc w:val="both"/>
              <w:rPr>
                <w:strike/>
                <w:snapToGrid w:val="0"/>
                <w:sz w:val="22"/>
                <w:szCs w:val="22"/>
              </w:rPr>
            </w:pPr>
          </w:p>
        </w:tc>
        <w:tc>
          <w:tcPr>
            <w:tcW w:w="4394" w:type="dxa"/>
          </w:tcPr>
          <w:p w14:paraId="6A7D2042" w14:textId="77777777" w:rsidR="008B0E88" w:rsidRPr="00C800DA" w:rsidRDefault="008B0E88">
            <w:pPr>
              <w:jc w:val="both"/>
              <w:rPr>
                <w:strike/>
                <w:snapToGrid w:val="0"/>
                <w:sz w:val="22"/>
                <w:szCs w:val="22"/>
              </w:rPr>
            </w:pPr>
            <w:r w:rsidRPr="00C800DA">
              <w:rPr>
                <w:strike/>
                <w:snapToGrid w:val="0"/>
                <w:sz w:val="22"/>
                <w:szCs w:val="22"/>
              </w:rPr>
              <w:t>CLOBENZOREX e seus sais, éter, ésteres, isômeros e sais de éter, ésteres e isômeros, desde que seja possível a sua existência</w:t>
            </w:r>
          </w:p>
        </w:tc>
        <w:tc>
          <w:tcPr>
            <w:tcW w:w="3119" w:type="dxa"/>
          </w:tcPr>
          <w:p w14:paraId="6A7D2043" w14:textId="77777777" w:rsidR="008B0E88" w:rsidRPr="00C800DA" w:rsidRDefault="008B0E88">
            <w:pPr>
              <w:rPr>
                <w:strike/>
                <w:snapToGrid w:val="0"/>
                <w:sz w:val="22"/>
                <w:szCs w:val="22"/>
              </w:rPr>
            </w:pPr>
            <w:r w:rsidRPr="00C800DA">
              <w:rPr>
                <w:strike/>
                <w:snapToGrid w:val="0"/>
                <w:sz w:val="22"/>
                <w:szCs w:val="22"/>
              </w:rPr>
              <w:t>Lista - A3</w:t>
            </w:r>
          </w:p>
          <w:p w14:paraId="6A7D2044" w14:textId="77777777" w:rsidR="008B0E88" w:rsidRPr="00C800DA" w:rsidRDefault="008B0E88">
            <w:pPr>
              <w:rPr>
                <w:strike/>
                <w:snapToGrid w:val="0"/>
                <w:sz w:val="22"/>
                <w:szCs w:val="22"/>
              </w:rPr>
            </w:pPr>
            <w:r w:rsidRPr="00C800DA">
              <w:rPr>
                <w:strike/>
                <w:snapToGrid w:val="0"/>
                <w:sz w:val="22"/>
                <w:szCs w:val="22"/>
              </w:rPr>
              <w:t>Adendo 1.1. da Lista – A3</w:t>
            </w:r>
          </w:p>
          <w:p w14:paraId="6A7D2045"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04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47"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48" w14:textId="77777777" w:rsidR="008B0E88" w:rsidRPr="00C800DA" w:rsidRDefault="008B0E88">
            <w:pPr>
              <w:jc w:val="both"/>
              <w:rPr>
                <w:strike/>
                <w:snapToGrid w:val="0"/>
                <w:sz w:val="22"/>
                <w:szCs w:val="22"/>
              </w:rPr>
            </w:pPr>
          </w:p>
        </w:tc>
        <w:tc>
          <w:tcPr>
            <w:tcW w:w="4394" w:type="dxa"/>
          </w:tcPr>
          <w:p w14:paraId="6A7D2049" w14:textId="77777777" w:rsidR="008B0E88" w:rsidRPr="00C800DA" w:rsidRDefault="008B0E88">
            <w:pPr>
              <w:jc w:val="both"/>
              <w:rPr>
                <w:strike/>
                <w:snapToGrid w:val="0"/>
                <w:sz w:val="22"/>
                <w:szCs w:val="22"/>
              </w:rPr>
            </w:pPr>
            <w:r w:rsidRPr="00C800DA">
              <w:rPr>
                <w:strike/>
                <w:snapToGrid w:val="0"/>
                <w:sz w:val="22"/>
                <w:szCs w:val="22"/>
              </w:rPr>
              <w:t>CLORFENTERMINA e seus sais, éter, ésteres, isômeros e sais de éter, ésteres e isômeros, desde que seja possível a sua existência</w:t>
            </w:r>
          </w:p>
        </w:tc>
        <w:tc>
          <w:tcPr>
            <w:tcW w:w="3119" w:type="dxa"/>
          </w:tcPr>
          <w:p w14:paraId="6A7D204A" w14:textId="77777777" w:rsidR="008B0E88" w:rsidRPr="00C800DA" w:rsidRDefault="008B0E88">
            <w:pPr>
              <w:rPr>
                <w:strike/>
                <w:snapToGrid w:val="0"/>
                <w:sz w:val="22"/>
                <w:szCs w:val="22"/>
              </w:rPr>
            </w:pPr>
            <w:r w:rsidRPr="00C800DA">
              <w:rPr>
                <w:strike/>
                <w:snapToGrid w:val="0"/>
                <w:sz w:val="22"/>
                <w:szCs w:val="22"/>
              </w:rPr>
              <w:t>Lista - A3</w:t>
            </w:r>
          </w:p>
          <w:p w14:paraId="6A7D204B" w14:textId="77777777" w:rsidR="008B0E88" w:rsidRPr="00C800DA" w:rsidRDefault="008B0E88">
            <w:pPr>
              <w:rPr>
                <w:strike/>
                <w:snapToGrid w:val="0"/>
                <w:sz w:val="22"/>
                <w:szCs w:val="22"/>
              </w:rPr>
            </w:pPr>
            <w:r w:rsidRPr="00C800DA">
              <w:rPr>
                <w:strike/>
                <w:snapToGrid w:val="0"/>
                <w:sz w:val="22"/>
                <w:szCs w:val="22"/>
              </w:rPr>
              <w:t>Adendo 1.1. da Lista – A3</w:t>
            </w:r>
          </w:p>
          <w:p w14:paraId="6A7D204C"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05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4E"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4F" w14:textId="77777777" w:rsidR="008B0E88" w:rsidRPr="00C800DA" w:rsidRDefault="008B0E88">
            <w:pPr>
              <w:jc w:val="both"/>
              <w:rPr>
                <w:strike/>
                <w:snapToGrid w:val="0"/>
                <w:sz w:val="22"/>
                <w:szCs w:val="22"/>
              </w:rPr>
            </w:pPr>
          </w:p>
        </w:tc>
        <w:tc>
          <w:tcPr>
            <w:tcW w:w="4394" w:type="dxa"/>
          </w:tcPr>
          <w:p w14:paraId="6A7D2050" w14:textId="77777777" w:rsidR="008B0E88" w:rsidRPr="00C800DA" w:rsidRDefault="008B0E88">
            <w:pPr>
              <w:jc w:val="both"/>
              <w:rPr>
                <w:strike/>
                <w:snapToGrid w:val="0"/>
                <w:sz w:val="22"/>
                <w:szCs w:val="22"/>
              </w:rPr>
            </w:pPr>
            <w:r w:rsidRPr="00C800DA">
              <w:rPr>
                <w:strike/>
                <w:snapToGrid w:val="0"/>
                <w:sz w:val="22"/>
                <w:szCs w:val="22"/>
              </w:rPr>
              <w:t>2CB [4-BROMO-2,5-DIMETOXIFENILETILAMINA] e seus sais, éter, ésteres, isômeros e sais de éter, ésteres e isômeros, desde que seja possível a sua existência</w:t>
            </w:r>
          </w:p>
        </w:tc>
        <w:tc>
          <w:tcPr>
            <w:tcW w:w="3119" w:type="dxa"/>
          </w:tcPr>
          <w:p w14:paraId="6A7D2051" w14:textId="77777777" w:rsidR="008B0E88" w:rsidRPr="00C800DA" w:rsidRDefault="008B0E88">
            <w:pPr>
              <w:rPr>
                <w:strike/>
                <w:snapToGrid w:val="0"/>
                <w:sz w:val="22"/>
                <w:szCs w:val="22"/>
              </w:rPr>
            </w:pPr>
            <w:r w:rsidRPr="00C800DA">
              <w:rPr>
                <w:strike/>
                <w:snapToGrid w:val="0"/>
                <w:sz w:val="22"/>
                <w:szCs w:val="22"/>
              </w:rPr>
              <w:t>Lista - A3</w:t>
            </w:r>
          </w:p>
          <w:p w14:paraId="6A7D2052" w14:textId="77777777" w:rsidR="008B0E88" w:rsidRPr="00C800DA" w:rsidRDefault="008B0E88">
            <w:pPr>
              <w:rPr>
                <w:strike/>
                <w:snapToGrid w:val="0"/>
                <w:sz w:val="22"/>
                <w:szCs w:val="22"/>
              </w:rPr>
            </w:pPr>
            <w:r w:rsidRPr="00C800DA">
              <w:rPr>
                <w:strike/>
                <w:snapToGrid w:val="0"/>
                <w:sz w:val="22"/>
                <w:szCs w:val="22"/>
              </w:rPr>
              <w:t>Adendo 1.1. da Lista – A3</w:t>
            </w:r>
          </w:p>
          <w:p w14:paraId="6A7D2053"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05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55" w14:textId="77777777" w:rsidR="008B0E88" w:rsidRPr="00C800DA" w:rsidRDefault="008B0E88">
            <w:pPr>
              <w:jc w:val="both"/>
              <w:rPr>
                <w:strike/>
                <w:snapToGrid w:val="0"/>
                <w:sz w:val="22"/>
                <w:szCs w:val="22"/>
              </w:rPr>
            </w:pPr>
            <w:r w:rsidRPr="00C800DA">
              <w:rPr>
                <w:strike/>
                <w:snapToGrid w:val="0"/>
                <w:sz w:val="22"/>
                <w:szCs w:val="22"/>
              </w:rPr>
              <w:t>2921.49.90</w:t>
            </w:r>
          </w:p>
        </w:tc>
        <w:tc>
          <w:tcPr>
            <w:tcW w:w="1843" w:type="dxa"/>
          </w:tcPr>
          <w:p w14:paraId="6A7D2056" w14:textId="77777777" w:rsidR="008B0E88" w:rsidRPr="00C800DA" w:rsidRDefault="008B0E88">
            <w:pPr>
              <w:jc w:val="both"/>
              <w:rPr>
                <w:strike/>
                <w:snapToGrid w:val="0"/>
                <w:sz w:val="22"/>
                <w:szCs w:val="22"/>
              </w:rPr>
            </w:pPr>
          </w:p>
        </w:tc>
        <w:tc>
          <w:tcPr>
            <w:tcW w:w="4394" w:type="dxa"/>
          </w:tcPr>
          <w:p w14:paraId="6A7D2057" w14:textId="77777777" w:rsidR="008B0E88" w:rsidRPr="00C800DA" w:rsidRDefault="008B0E88">
            <w:pPr>
              <w:jc w:val="both"/>
              <w:rPr>
                <w:strike/>
                <w:snapToGrid w:val="0"/>
                <w:sz w:val="22"/>
                <w:szCs w:val="22"/>
              </w:rPr>
            </w:pPr>
            <w:r w:rsidRPr="00C800DA">
              <w:rPr>
                <w:strike/>
                <w:snapToGrid w:val="0"/>
                <w:sz w:val="22"/>
                <w:szCs w:val="22"/>
              </w:rPr>
              <w:t xml:space="preserve">TANFETAMINA e seus sais, éter, ésteres, isômeros e sais de éter, ésteres e isômeros, desde </w:t>
            </w:r>
            <w:r w:rsidRPr="00C800DA">
              <w:rPr>
                <w:strike/>
                <w:snapToGrid w:val="0"/>
                <w:sz w:val="22"/>
                <w:szCs w:val="22"/>
              </w:rPr>
              <w:lastRenderedPageBreak/>
              <w:t xml:space="preserve">que seja possível a sua existência </w:t>
            </w:r>
          </w:p>
        </w:tc>
        <w:tc>
          <w:tcPr>
            <w:tcW w:w="3119" w:type="dxa"/>
          </w:tcPr>
          <w:p w14:paraId="6A7D2058" w14:textId="77777777" w:rsidR="008B0E88" w:rsidRPr="00C800DA" w:rsidRDefault="008B0E88">
            <w:pPr>
              <w:rPr>
                <w:strike/>
                <w:snapToGrid w:val="0"/>
                <w:sz w:val="22"/>
                <w:szCs w:val="22"/>
              </w:rPr>
            </w:pPr>
            <w:r w:rsidRPr="00C800DA">
              <w:rPr>
                <w:strike/>
                <w:snapToGrid w:val="0"/>
                <w:sz w:val="22"/>
                <w:szCs w:val="22"/>
              </w:rPr>
              <w:lastRenderedPageBreak/>
              <w:t>Lista - A3</w:t>
            </w:r>
          </w:p>
          <w:p w14:paraId="6A7D2059" w14:textId="77777777" w:rsidR="008B0E88" w:rsidRPr="00C800DA" w:rsidRDefault="008B0E88">
            <w:pPr>
              <w:rPr>
                <w:strike/>
                <w:snapToGrid w:val="0"/>
                <w:sz w:val="22"/>
                <w:szCs w:val="22"/>
              </w:rPr>
            </w:pPr>
            <w:r w:rsidRPr="00C800DA">
              <w:rPr>
                <w:strike/>
                <w:snapToGrid w:val="0"/>
                <w:sz w:val="22"/>
                <w:szCs w:val="22"/>
              </w:rPr>
              <w:t>Adendo 1.1. da Lista – A3</w:t>
            </w:r>
          </w:p>
          <w:p w14:paraId="6A7D205A" w14:textId="77777777" w:rsidR="008B0E88" w:rsidRPr="00C800DA" w:rsidRDefault="008B0E88">
            <w:pPr>
              <w:rPr>
                <w:strike/>
                <w:snapToGrid w:val="0"/>
                <w:sz w:val="22"/>
                <w:szCs w:val="22"/>
              </w:rPr>
            </w:pPr>
            <w:r w:rsidRPr="00C800DA">
              <w:rPr>
                <w:strike/>
                <w:snapToGrid w:val="0"/>
                <w:sz w:val="22"/>
                <w:szCs w:val="22"/>
              </w:rPr>
              <w:lastRenderedPageBreak/>
              <w:t>Adendo 1.2. da Lista – A3</w:t>
            </w:r>
          </w:p>
        </w:tc>
      </w:tr>
      <w:tr w:rsidR="008B0E88" w:rsidRPr="00C800DA" w14:paraId="6A7D206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5C" w14:textId="77777777" w:rsidR="008B0E88" w:rsidRPr="00C800DA" w:rsidRDefault="008B0E88">
            <w:pPr>
              <w:jc w:val="both"/>
              <w:rPr>
                <w:strike/>
                <w:snapToGrid w:val="0"/>
                <w:sz w:val="22"/>
                <w:szCs w:val="22"/>
              </w:rPr>
            </w:pPr>
            <w:r w:rsidRPr="00C800DA">
              <w:rPr>
                <w:strike/>
                <w:snapToGrid w:val="0"/>
                <w:sz w:val="22"/>
                <w:szCs w:val="22"/>
              </w:rPr>
              <w:lastRenderedPageBreak/>
              <w:t>2922.14.00</w:t>
            </w:r>
          </w:p>
        </w:tc>
        <w:tc>
          <w:tcPr>
            <w:tcW w:w="1843" w:type="dxa"/>
          </w:tcPr>
          <w:p w14:paraId="6A7D205D" w14:textId="77777777" w:rsidR="008B0E88" w:rsidRPr="00C800DA" w:rsidRDefault="008B0E88">
            <w:pPr>
              <w:jc w:val="both"/>
              <w:rPr>
                <w:strike/>
                <w:snapToGrid w:val="0"/>
                <w:sz w:val="22"/>
                <w:szCs w:val="22"/>
              </w:rPr>
            </w:pPr>
            <w:r w:rsidRPr="00C800DA">
              <w:rPr>
                <w:strike/>
                <w:snapToGrid w:val="0"/>
                <w:sz w:val="22"/>
                <w:szCs w:val="22"/>
              </w:rPr>
              <w:t>DEXTROPROPOXIFENO e seus sais</w:t>
            </w:r>
          </w:p>
        </w:tc>
        <w:tc>
          <w:tcPr>
            <w:tcW w:w="4394" w:type="dxa"/>
          </w:tcPr>
          <w:p w14:paraId="6A7D205E" w14:textId="77777777" w:rsidR="008B0E88" w:rsidRPr="00C800DA" w:rsidRDefault="008B0E88">
            <w:pPr>
              <w:jc w:val="both"/>
              <w:rPr>
                <w:strike/>
                <w:snapToGrid w:val="0"/>
                <w:sz w:val="22"/>
                <w:szCs w:val="22"/>
              </w:rPr>
            </w:pPr>
          </w:p>
        </w:tc>
        <w:tc>
          <w:tcPr>
            <w:tcW w:w="3119" w:type="dxa"/>
          </w:tcPr>
          <w:p w14:paraId="6A7D205F" w14:textId="77777777" w:rsidR="008B0E88" w:rsidRPr="00C800DA" w:rsidRDefault="008B0E88">
            <w:pPr>
              <w:rPr>
                <w:strike/>
                <w:snapToGrid w:val="0"/>
                <w:sz w:val="22"/>
                <w:szCs w:val="22"/>
              </w:rPr>
            </w:pPr>
            <w:r w:rsidRPr="00C800DA">
              <w:rPr>
                <w:strike/>
                <w:snapToGrid w:val="0"/>
                <w:sz w:val="22"/>
                <w:szCs w:val="22"/>
              </w:rPr>
              <w:t xml:space="preserve">Lista - A2 </w:t>
            </w:r>
          </w:p>
          <w:p w14:paraId="6A7D2060" w14:textId="77777777" w:rsidR="008B0E88" w:rsidRPr="00C800DA" w:rsidRDefault="008B0E88">
            <w:pPr>
              <w:rPr>
                <w:strike/>
                <w:snapToGrid w:val="0"/>
                <w:sz w:val="22"/>
                <w:szCs w:val="22"/>
              </w:rPr>
            </w:pPr>
            <w:r w:rsidRPr="00C800DA">
              <w:rPr>
                <w:strike/>
                <w:snapToGrid w:val="0"/>
                <w:sz w:val="22"/>
                <w:szCs w:val="22"/>
              </w:rPr>
              <w:t>Adendo 1.1. da Lista – A2</w:t>
            </w:r>
          </w:p>
        </w:tc>
      </w:tr>
      <w:tr w:rsidR="008B0E88" w:rsidRPr="00C800DA" w14:paraId="6A7D206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62"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6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6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DEXTROPROPOXIFENO, desde que seja possível a sua existência</w:t>
            </w:r>
          </w:p>
        </w:tc>
        <w:tc>
          <w:tcPr>
            <w:tcW w:w="3119" w:type="dxa"/>
          </w:tcPr>
          <w:p w14:paraId="6A7D2065" w14:textId="77777777" w:rsidR="008B0E88" w:rsidRPr="00C800DA" w:rsidRDefault="008B0E88">
            <w:pPr>
              <w:rPr>
                <w:strike/>
                <w:snapToGrid w:val="0"/>
                <w:sz w:val="22"/>
                <w:szCs w:val="22"/>
              </w:rPr>
            </w:pPr>
            <w:r w:rsidRPr="00C800DA">
              <w:rPr>
                <w:strike/>
                <w:snapToGrid w:val="0"/>
                <w:sz w:val="22"/>
                <w:szCs w:val="22"/>
              </w:rPr>
              <w:t>Adendo 1.1. da Lista – A2</w:t>
            </w:r>
          </w:p>
          <w:p w14:paraId="6A7D2066"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06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68"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69" w14:textId="77777777" w:rsidR="008B0E88" w:rsidRPr="00C800DA" w:rsidRDefault="008B0E88">
            <w:pPr>
              <w:jc w:val="both"/>
              <w:rPr>
                <w:strike/>
                <w:snapToGrid w:val="0"/>
                <w:sz w:val="22"/>
                <w:szCs w:val="22"/>
              </w:rPr>
            </w:pPr>
          </w:p>
        </w:tc>
        <w:tc>
          <w:tcPr>
            <w:tcW w:w="4394" w:type="dxa"/>
          </w:tcPr>
          <w:p w14:paraId="6A7D206A" w14:textId="77777777" w:rsidR="008B0E88" w:rsidRPr="00C800DA" w:rsidRDefault="008B0E88">
            <w:pPr>
              <w:jc w:val="both"/>
              <w:rPr>
                <w:strike/>
                <w:snapToGrid w:val="0"/>
                <w:sz w:val="22"/>
                <w:szCs w:val="22"/>
              </w:rPr>
            </w:pPr>
            <w:r w:rsidRPr="00C800DA">
              <w:rPr>
                <w:strike/>
                <w:snapToGrid w:val="0"/>
                <w:sz w:val="22"/>
                <w:szCs w:val="22"/>
              </w:rPr>
              <w:t>ACETILMETADOL e seus sais, éter, ésteres, isômeros e sais de éter, ésteres e isômeros, desde que seja possível a sua existência</w:t>
            </w:r>
          </w:p>
        </w:tc>
        <w:tc>
          <w:tcPr>
            <w:tcW w:w="3119" w:type="dxa"/>
          </w:tcPr>
          <w:p w14:paraId="6A7D206B" w14:textId="77777777" w:rsidR="008B0E88" w:rsidRPr="00C800DA" w:rsidRDefault="008B0E88">
            <w:pPr>
              <w:rPr>
                <w:strike/>
                <w:snapToGrid w:val="0"/>
                <w:sz w:val="22"/>
                <w:szCs w:val="22"/>
              </w:rPr>
            </w:pPr>
            <w:r w:rsidRPr="00C800DA">
              <w:rPr>
                <w:strike/>
                <w:snapToGrid w:val="0"/>
                <w:sz w:val="22"/>
                <w:szCs w:val="22"/>
              </w:rPr>
              <w:t>Lista - A1</w:t>
            </w:r>
          </w:p>
          <w:p w14:paraId="6A7D206C" w14:textId="77777777" w:rsidR="008B0E88" w:rsidRPr="00C800DA" w:rsidRDefault="008B0E88">
            <w:pPr>
              <w:rPr>
                <w:strike/>
                <w:snapToGrid w:val="0"/>
                <w:sz w:val="22"/>
                <w:szCs w:val="22"/>
              </w:rPr>
            </w:pPr>
            <w:r w:rsidRPr="00C800DA">
              <w:rPr>
                <w:strike/>
                <w:snapToGrid w:val="0"/>
                <w:sz w:val="22"/>
                <w:szCs w:val="22"/>
              </w:rPr>
              <w:t>Adendo 1.1. da Lista – A1</w:t>
            </w:r>
          </w:p>
          <w:p w14:paraId="6A7D206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7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2"/>
        </w:trPr>
        <w:tc>
          <w:tcPr>
            <w:tcW w:w="1560" w:type="dxa"/>
          </w:tcPr>
          <w:p w14:paraId="6A7D206F"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70" w14:textId="77777777" w:rsidR="008B0E88" w:rsidRPr="00C800DA" w:rsidRDefault="008B0E88">
            <w:pPr>
              <w:jc w:val="both"/>
              <w:rPr>
                <w:strike/>
                <w:snapToGrid w:val="0"/>
                <w:sz w:val="22"/>
                <w:szCs w:val="22"/>
              </w:rPr>
            </w:pPr>
          </w:p>
        </w:tc>
        <w:tc>
          <w:tcPr>
            <w:tcW w:w="4394" w:type="dxa"/>
          </w:tcPr>
          <w:p w14:paraId="6A7D2071" w14:textId="77777777" w:rsidR="008B0E88" w:rsidRPr="00C800DA" w:rsidRDefault="008B0E88">
            <w:pPr>
              <w:jc w:val="both"/>
              <w:rPr>
                <w:strike/>
                <w:snapToGrid w:val="0"/>
                <w:sz w:val="22"/>
                <w:szCs w:val="22"/>
              </w:rPr>
            </w:pPr>
            <w:r w:rsidRPr="00C800DA">
              <w:rPr>
                <w:strike/>
                <w:snapToGrid w:val="0"/>
                <w:sz w:val="22"/>
                <w:szCs w:val="22"/>
              </w:rPr>
              <w:t xml:space="preserve">ALFACETILMETADOL e seus sais, éter, ésteres, isômeros e sais de éter, ésteres e isômeros, desde que seja possível a sua existência </w:t>
            </w:r>
          </w:p>
        </w:tc>
        <w:tc>
          <w:tcPr>
            <w:tcW w:w="3119" w:type="dxa"/>
          </w:tcPr>
          <w:p w14:paraId="6A7D2072" w14:textId="77777777" w:rsidR="008B0E88" w:rsidRPr="00C800DA" w:rsidRDefault="008B0E88">
            <w:pPr>
              <w:rPr>
                <w:strike/>
                <w:snapToGrid w:val="0"/>
                <w:sz w:val="22"/>
                <w:szCs w:val="22"/>
              </w:rPr>
            </w:pPr>
            <w:r w:rsidRPr="00C800DA">
              <w:rPr>
                <w:strike/>
                <w:snapToGrid w:val="0"/>
                <w:sz w:val="22"/>
                <w:szCs w:val="22"/>
              </w:rPr>
              <w:t>Lista - A1</w:t>
            </w:r>
          </w:p>
          <w:p w14:paraId="6A7D2073" w14:textId="77777777" w:rsidR="008B0E88" w:rsidRPr="00C800DA" w:rsidRDefault="008B0E88">
            <w:pPr>
              <w:rPr>
                <w:strike/>
                <w:snapToGrid w:val="0"/>
                <w:sz w:val="22"/>
                <w:szCs w:val="22"/>
              </w:rPr>
            </w:pPr>
            <w:r w:rsidRPr="00C800DA">
              <w:rPr>
                <w:strike/>
                <w:snapToGrid w:val="0"/>
                <w:sz w:val="22"/>
                <w:szCs w:val="22"/>
              </w:rPr>
              <w:t>Adendo 1.1. da Lista – A1</w:t>
            </w:r>
          </w:p>
          <w:p w14:paraId="6A7D2074"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7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76"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77" w14:textId="77777777" w:rsidR="008B0E88" w:rsidRPr="00C800DA" w:rsidRDefault="008B0E88">
            <w:pPr>
              <w:jc w:val="both"/>
              <w:rPr>
                <w:strike/>
                <w:snapToGrid w:val="0"/>
                <w:sz w:val="22"/>
                <w:szCs w:val="22"/>
              </w:rPr>
            </w:pPr>
          </w:p>
        </w:tc>
        <w:tc>
          <w:tcPr>
            <w:tcW w:w="4394" w:type="dxa"/>
          </w:tcPr>
          <w:p w14:paraId="6A7D2078" w14:textId="77777777" w:rsidR="008B0E88" w:rsidRPr="00C800DA" w:rsidRDefault="008B0E88">
            <w:pPr>
              <w:jc w:val="both"/>
              <w:rPr>
                <w:strike/>
                <w:snapToGrid w:val="0"/>
                <w:sz w:val="22"/>
                <w:szCs w:val="22"/>
              </w:rPr>
            </w:pPr>
            <w:r w:rsidRPr="00C800DA">
              <w:rPr>
                <w:strike/>
                <w:snapToGrid w:val="0"/>
                <w:sz w:val="22"/>
                <w:szCs w:val="22"/>
              </w:rPr>
              <w:t>ALFAMETADOL e seus sais, éter, ésteres, isômeros e sais de éter, ésteres e isômeros, desde que seja possível a sua existência</w:t>
            </w:r>
          </w:p>
        </w:tc>
        <w:tc>
          <w:tcPr>
            <w:tcW w:w="3119" w:type="dxa"/>
          </w:tcPr>
          <w:p w14:paraId="6A7D2079" w14:textId="77777777" w:rsidR="008B0E88" w:rsidRPr="00C800DA" w:rsidRDefault="008B0E88">
            <w:pPr>
              <w:rPr>
                <w:strike/>
                <w:snapToGrid w:val="0"/>
                <w:sz w:val="22"/>
                <w:szCs w:val="22"/>
              </w:rPr>
            </w:pPr>
            <w:r w:rsidRPr="00C800DA">
              <w:rPr>
                <w:strike/>
                <w:snapToGrid w:val="0"/>
                <w:sz w:val="22"/>
                <w:szCs w:val="22"/>
              </w:rPr>
              <w:t>Lista - A1</w:t>
            </w:r>
          </w:p>
          <w:p w14:paraId="6A7D207A" w14:textId="77777777" w:rsidR="008B0E88" w:rsidRPr="00C800DA" w:rsidRDefault="008B0E88">
            <w:pPr>
              <w:rPr>
                <w:strike/>
                <w:snapToGrid w:val="0"/>
                <w:sz w:val="22"/>
                <w:szCs w:val="22"/>
              </w:rPr>
            </w:pPr>
            <w:r w:rsidRPr="00C800DA">
              <w:rPr>
                <w:strike/>
                <w:snapToGrid w:val="0"/>
                <w:sz w:val="22"/>
                <w:szCs w:val="22"/>
              </w:rPr>
              <w:t>Adendo 1.1. da Lista – A1</w:t>
            </w:r>
          </w:p>
          <w:p w14:paraId="6A7D207B"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8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7D"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7E" w14:textId="77777777" w:rsidR="008B0E88" w:rsidRPr="00C800DA" w:rsidRDefault="008B0E88">
            <w:pPr>
              <w:jc w:val="both"/>
              <w:rPr>
                <w:strike/>
                <w:snapToGrid w:val="0"/>
                <w:sz w:val="22"/>
                <w:szCs w:val="22"/>
              </w:rPr>
            </w:pPr>
          </w:p>
        </w:tc>
        <w:tc>
          <w:tcPr>
            <w:tcW w:w="4394" w:type="dxa"/>
          </w:tcPr>
          <w:p w14:paraId="6A7D207F" w14:textId="77777777" w:rsidR="008B0E88" w:rsidRPr="00C800DA" w:rsidRDefault="008B0E88">
            <w:pPr>
              <w:jc w:val="both"/>
              <w:rPr>
                <w:strike/>
                <w:snapToGrid w:val="0"/>
                <w:sz w:val="22"/>
                <w:szCs w:val="22"/>
              </w:rPr>
            </w:pPr>
            <w:r w:rsidRPr="00C800DA">
              <w:rPr>
                <w:strike/>
                <w:snapToGrid w:val="0"/>
                <w:sz w:val="22"/>
                <w:szCs w:val="22"/>
              </w:rPr>
              <w:t>BETACETILMETADOL e seus sais, éter, ésteres, isômeros e sais de éter, ésteres e isômeros, desde que seja possível a sua existência</w:t>
            </w:r>
          </w:p>
        </w:tc>
        <w:tc>
          <w:tcPr>
            <w:tcW w:w="3119" w:type="dxa"/>
          </w:tcPr>
          <w:p w14:paraId="6A7D2080" w14:textId="77777777" w:rsidR="008B0E88" w:rsidRPr="00C800DA" w:rsidRDefault="008B0E88">
            <w:pPr>
              <w:rPr>
                <w:strike/>
                <w:snapToGrid w:val="0"/>
                <w:sz w:val="22"/>
                <w:szCs w:val="22"/>
              </w:rPr>
            </w:pPr>
            <w:r w:rsidRPr="00C800DA">
              <w:rPr>
                <w:strike/>
                <w:snapToGrid w:val="0"/>
                <w:sz w:val="22"/>
                <w:szCs w:val="22"/>
              </w:rPr>
              <w:t>Lista - A1</w:t>
            </w:r>
          </w:p>
          <w:p w14:paraId="6A7D2081" w14:textId="77777777" w:rsidR="008B0E88" w:rsidRPr="00C800DA" w:rsidRDefault="008B0E88">
            <w:pPr>
              <w:rPr>
                <w:strike/>
                <w:snapToGrid w:val="0"/>
                <w:sz w:val="22"/>
                <w:szCs w:val="22"/>
              </w:rPr>
            </w:pPr>
            <w:r w:rsidRPr="00C800DA">
              <w:rPr>
                <w:strike/>
                <w:snapToGrid w:val="0"/>
                <w:sz w:val="22"/>
                <w:szCs w:val="22"/>
              </w:rPr>
              <w:t>Adendo 1.1. da Lista – A1</w:t>
            </w:r>
          </w:p>
          <w:p w14:paraId="6A7D2082"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8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84"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85" w14:textId="77777777" w:rsidR="008B0E88" w:rsidRPr="00C800DA" w:rsidRDefault="008B0E88">
            <w:pPr>
              <w:jc w:val="both"/>
              <w:rPr>
                <w:strike/>
                <w:snapToGrid w:val="0"/>
                <w:sz w:val="22"/>
                <w:szCs w:val="22"/>
              </w:rPr>
            </w:pPr>
          </w:p>
        </w:tc>
        <w:tc>
          <w:tcPr>
            <w:tcW w:w="4394" w:type="dxa"/>
          </w:tcPr>
          <w:p w14:paraId="6A7D2086" w14:textId="77777777" w:rsidR="008B0E88" w:rsidRPr="00C800DA" w:rsidRDefault="008B0E88">
            <w:pPr>
              <w:jc w:val="both"/>
              <w:rPr>
                <w:strike/>
                <w:snapToGrid w:val="0"/>
                <w:sz w:val="22"/>
                <w:szCs w:val="22"/>
              </w:rPr>
            </w:pPr>
            <w:r w:rsidRPr="00C800DA">
              <w:rPr>
                <w:strike/>
                <w:snapToGrid w:val="0"/>
                <w:sz w:val="22"/>
                <w:szCs w:val="22"/>
              </w:rPr>
              <w:t>BETAMETADOL e seus sais, éter, ésteres, isômeros e sais de éter, ésteres e isômeros, desde que seja possível a sua existência</w:t>
            </w:r>
          </w:p>
        </w:tc>
        <w:tc>
          <w:tcPr>
            <w:tcW w:w="3119" w:type="dxa"/>
          </w:tcPr>
          <w:p w14:paraId="6A7D2087" w14:textId="77777777" w:rsidR="008B0E88" w:rsidRPr="00C800DA" w:rsidRDefault="008B0E88">
            <w:pPr>
              <w:rPr>
                <w:strike/>
                <w:snapToGrid w:val="0"/>
                <w:sz w:val="22"/>
                <w:szCs w:val="22"/>
              </w:rPr>
            </w:pPr>
            <w:r w:rsidRPr="00C800DA">
              <w:rPr>
                <w:strike/>
                <w:snapToGrid w:val="0"/>
                <w:sz w:val="22"/>
                <w:szCs w:val="22"/>
              </w:rPr>
              <w:t>Lista - A1</w:t>
            </w:r>
          </w:p>
          <w:p w14:paraId="6A7D2088" w14:textId="77777777" w:rsidR="008B0E88" w:rsidRPr="00C800DA" w:rsidRDefault="008B0E88">
            <w:pPr>
              <w:rPr>
                <w:strike/>
                <w:snapToGrid w:val="0"/>
                <w:sz w:val="22"/>
                <w:szCs w:val="22"/>
              </w:rPr>
            </w:pPr>
            <w:r w:rsidRPr="00C800DA">
              <w:rPr>
                <w:strike/>
                <w:snapToGrid w:val="0"/>
                <w:sz w:val="22"/>
                <w:szCs w:val="22"/>
              </w:rPr>
              <w:t>Adendo 1.1. da Lista – A1</w:t>
            </w:r>
          </w:p>
          <w:p w14:paraId="6A7D2089"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9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8B"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8C" w14:textId="77777777" w:rsidR="008B0E88" w:rsidRPr="00C800DA" w:rsidRDefault="008B0E88">
            <w:pPr>
              <w:jc w:val="both"/>
              <w:rPr>
                <w:strike/>
                <w:snapToGrid w:val="0"/>
                <w:sz w:val="22"/>
                <w:szCs w:val="22"/>
              </w:rPr>
            </w:pPr>
          </w:p>
        </w:tc>
        <w:tc>
          <w:tcPr>
            <w:tcW w:w="4394" w:type="dxa"/>
          </w:tcPr>
          <w:p w14:paraId="6A7D208D" w14:textId="77777777" w:rsidR="008B0E88" w:rsidRPr="00C800DA" w:rsidRDefault="008B0E88">
            <w:pPr>
              <w:jc w:val="both"/>
              <w:rPr>
                <w:strike/>
                <w:snapToGrid w:val="0"/>
                <w:sz w:val="22"/>
                <w:szCs w:val="22"/>
              </w:rPr>
            </w:pPr>
            <w:r w:rsidRPr="00C800DA">
              <w:rPr>
                <w:strike/>
                <w:snapToGrid w:val="0"/>
                <w:sz w:val="22"/>
                <w:szCs w:val="22"/>
              </w:rPr>
              <w:t>DIMEFEPTANOL [METADOL] e seus sais, éter, ésteres, isômeros e sais de éter, ésteres e isômeros, desde que seja possível a sua existência</w:t>
            </w:r>
          </w:p>
        </w:tc>
        <w:tc>
          <w:tcPr>
            <w:tcW w:w="3119" w:type="dxa"/>
          </w:tcPr>
          <w:p w14:paraId="6A7D208E" w14:textId="77777777" w:rsidR="008B0E88" w:rsidRPr="00C800DA" w:rsidRDefault="008B0E88">
            <w:pPr>
              <w:rPr>
                <w:strike/>
                <w:snapToGrid w:val="0"/>
                <w:sz w:val="22"/>
                <w:szCs w:val="22"/>
              </w:rPr>
            </w:pPr>
            <w:r w:rsidRPr="00C800DA">
              <w:rPr>
                <w:strike/>
                <w:snapToGrid w:val="0"/>
                <w:sz w:val="22"/>
                <w:szCs w:val="22"/>
              </w:rPr>
              <w:t>Lista - A1</w:t>
            </w:r>
          </w:p>
          <w:p w14:paraId="6A7D208F" w14:textId="77777777" w:rsidR="008B0E88" w:rsidRPr="00C800DA" w:rsidRDefault="008B0E88">
            <w:pPr>
              <w:rPr>
                <w:strike/>
                <w:snapToGrid w:val="0"/>
                <w:sz w:val="22"/>
                <w:szCs w:val="22"/>
              </w:rPr>
            </w:pPr>
            <w:r w:rsidRPr="00C800DA">
              <w:rPr>
                <w:strike/>
                <w:snapToGrid w:val="0"/>
                <w:sz w:val="22"/>
                <w:szCs w:val="22"/>
              </w:rPr>
              <w:t>Adendo 1.1. da Lista – A1</w:t>
            </w:r>
          </w:p>
          <w:p w14:paraId="6A7D2090"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9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92"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93" w14:textId="77777777" w:rsidR="008B0E88" w:rsidRPr="00C800DA" w:rsidRDefault="008B0E88">
            <w:pPr>
              <w:jc w:val="both"/>
              <w:rPr>
                <w:strike/>
                <w:snapToGrid w:val="0"/>
                <w:sz w:val="22"/>
                <w:szCs w:val="22"/>
              </w:rPr>
            </w:pPr>
          </w:p>
        </w:tc>
        <w:tc>
          <w:tcPr>
            <w:tcW w:w="4394" w:type="dxa"/>
          </w:tcPr>
          <w:p w14:paraId="6A7D2094" w14:textId="77777777" w:rsidR="008B0E88" w:rsidRPr="00C800DA" w:rsidRDefault="008B0E88">
            <w:pPr>
              <w:jc w:val="both"/>
              <w:rPr>
                <w:strike/>
                <w:snapToGrid w:val="0"/>
                <w:sz w:val="22"/>
                <w:szCs w:val="22"/>
              </w:rPr>
            </w:pPr>
            <w:r w:rsidRPr="00C800DA">
              <w:rPr>
                <w:strike/>
                <w:snapToGrid w:val="0"/>
                <w:sz w:val="22"/>
                <w:szCs w:val="22"/>
              </w:rPr>
              <w:t>DIMENOXADOL e seus sais, éter, ésteres, isômeros e sais de éter, ésteres e isômeros, desde que seja possível a sua existência</w:t>
            </w:r>
          </w:p>
        </w:tc>
        <w:tc>
          <w:tcPr>
            <w:tcW w:w="3119" w:type="dxa"/>
          </w:tcPr>
          <w:p w14:paraId="6A7D2095" w14:textId="77777777" w:rsidR="008B0E88" w:rsidRPr="00C800DA" w:rsidRDefault="008B0E88">
            <w:pPr>
              <w:rPr>
                <w:strike/>
                <w:snapToGrid w:val="0"/>
                <w:sz w:val="22"/>
                <w:szCs w:val="22"/>
              </w:rPr>
            </w:pPr>
            <w:r w:rsidRPr="00C800DA">
              <w:rPr>
                <w:strike/>
                <w:snapToGrid w:val="0"/>
                <w:sz w:val="22"/>
                <w:szCs w:val="22"/>
              </w:rPr>
              <w:t>Lista - A1</w:t>
            </w:r>
          </w:p>
          <w:p w14:paraId="6A7D2096" w14:textId="77777777" w:rsidR="008B0E88" w:rsidRPr="00C800DA" w:rsidRDefault="008B0E88">
            <w:pPr>
              <w:rPr>
                <w:strike/>
                <w:snapToGrid w:val="0"/>
                <w:sz w:val="22"/>
                <w:szCs w:val="22"/>
              </w:rPr>
            </w:pPr>
            <w:r w:rsidRPr="00C800DA">
              <w:rPr>
                <w:strike/>
                <w:snapToGrid w:val="0"/>
                <w:sz w:val="22"/>
                <w:szCs w:val="22"/>
              </w:rPr>
              <w:t>Adendo 1.1. da Lista – A1</w:t>
            </w:r>
          </w:p>
          <w:p w14:paraId="6A7D209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9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99" w14:textId="77777777" w:rsidR="008B0E88" w:rsidRPr="00C800DA" w:rsidRDefault="008B0E88">
            <w:pPr>
              <w:jc w:val="both"/>
              <w:rPr>
                <w:strike/>
                <w:snapToGrid w:val="0"/>
                <w:sz w:val="22"/>
                <w:szCs w:val="22"/>
              </w:rPr>
            </w:pPr>
            <w:r w:rsidRPr="00C800DA">
              <w:rPr>
                <w:strike/>
                <w:snapToGrid w:val="0"/>
                <w:sz w:val="22"/>
                <w:szCs w:val="22"/>
              </w:rPr>
              <w:t>2922.19.99</w:t>
            </w:r>
          </w:p>
        </w:tc>
        <w:tc>
          <w:tcPr>
            <w:tcW w:w="1843" w:type="dxa"/>
          </w:tcPr>
          <w:p w14:paraId="6A7D209A" w14:textId="77777777" w:rsidR="008B0E88" w:rsidRPr="00C800DA" w:rsidRDefault="008B0E88">
            <w:pPr>
              <w:jc w:val="both"/>
              <w:rPr>
                <w:strike/>
                <w:snapToGrid w:val="0"/>
                <w:sz w:val="22"/>
                <w:szCs w:val="22"/>
              </w:rPr>
            </w:pPr>
          </w:p>
        </w:tc>
        <w:tc>
          <w:tcPr>
            <w:tcW w:w="4394" w:type="dxa"/>
          </w:tcPr>
          <w:p w14:paraId="6A7D209B" w14:textId="77777777" w:rsidR="008B0E88" w:rsidRPr="00C800DA" w:rsidRDefault="008B0E88">
            <w:pPr>
              <w:jc w:val="both"/>
              <w:rPr>
                <w:strike/>
                <w:snapToGrid w:val="0"/>
                <w:sz w:val="22"/>
                <w:szCs w:val="22"/>
              </w:rPr>
            </w:pPr>
            <w:r w:rsidRPr="00C800DA">
              <w:rPr>
                <w:strike/>
                <w:snapToGrid w:val="0"/>
                <w:sz w:val="22"/>
                <w:szCs w:val="22"/>
              </w:rPr>
              <w:t>NORACILMETADOL e seus sais, éter, ésteres, isômeros e sais de éter, ésteres e isômeros, desde que seja possível a sua existência</w:t>
            </w:r>
          </w:p>
        </w:tc>
        <w:tc>
          <w:tcPr>
            <w:tcW w:w="3119" w:type="dxa"/>
          </w:tcPr>
          <w:p w14:paraId="6A7D209C" w14:textId="77777777" w:rsidR="008B0E88" w:rsidRPr="00C800DA" w:rsidRDefault="008B0E88">
            <w:pPr>
              <w:rPr>
                <w:strike/>
                <w:snapToGrid w:val="0"/>
                <w:sz w:val="22"/>
                <w:szCs w:val="22"/>
              </w:rPr>
            </w:pPr>
            <w:r w:rsidRPr="00C800DA">
              <w:rPr>
                <w:strike/>
                <w:snapToGrid w:val="0"/>
                <w:sz w:val="22"/>
                <w:szCs w:val="22"/>
              </w:rPr>
              <w:t>Lista - A1</w:t>
            </w:r>
          </w:p>
          <w:p w14:paraId="6A7D209D" w14:textId="77777777" w:rsidR="008B0E88" w:rsidRPr="00C800DA" w:rsidRDefault="008B0E88">
            <w:pPr>
              <w:rPr>
                <w:strike/>
                <w:snapToGrid w:val="0"/>
                <w:sz w:val="22"/>
                <w:szCs w:val="22"/>
              </w:rPr>
            </w:pPr>
            <w:r w:rsidRPr="00C800DA">
              <w:rPr>
                <w:strike/>
                <w:snapToGrid w:val="0"/>
                <w:sz w:val="22"/>
                <w:szCs w:val="22"/>
              </w:rPr>
              <w:t>Adendo 1.1. da Lista – A1</w:t>
            </w:r>
          </w:p>
          <w:p w14:paraId="6A7D209E"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A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A0" w14:textId="77777777" w:rsidR="008B0E88" w:rsidRPr="00C800DA" w:rsidRDefault="008B0E88">
            <w:pPr>
              <w:jc w:val="both"/>
              <w:rPr>
                <w:strike/>
                <w:snapToGrid w:val="0"/>
                <w:sz w:val="22"/>
                <w:szCs w:val="22"/>
              </w:rPr>
            </w:pPr>
            <w:r w:rsidRPr="00C800DA">
              <w:rPr>
                <w:strike/>
                <w:snapToGrid w:val="0"/>
                <w:sz w:val="22"/>
                <w:szCs w:val="22"/>
              </w:rPr>
              <w:t>2922.31.11</w:t>
            </w:r>
          </w:p>
        </w:tc>
        <w:tc>
          <w:tcPr>
            <w:tcW w:w="1843" w:type="dxa"/>
          </w:tcPr>
          <w:p w14:paraId="6A7D20A1" w14:textId="77777777" w:rsidR="008B0E88" w:rsidRPr="00C800DA" w:rsidRDefault="008B0E88">
            <w:pPr>
              <w:jc w:val="both"/>
              <w:rPr>
                <w:strike/>
                <w:snapToGrid w:val="0"/>
                <w:sz w:val="22"/>
                <w:szCs w:val="22"/>
              </w:rPr>
            </w:pPr>
            <w:r w:rsidRPr="00C800DA">
              <w:rPr>
                <w:strike/>
                <w:snapToGrid w:val="0"/>
                <w:sz w:val="22"/>
                <w:szCs w:val="22"/>
              </w:rPr>
              <w:t>ANFEPRAMONA [DIETILPROPIONA]</w:t>
            </w:r>
          </w:p>
        </w:tc>
        <w:tc>
          <w:tcPr>
            <w:tcW w:w="4394" w:type="dxa"/>
          </w:tcPr>
          <w:p w14:paraId="6A7D20A2" w14:textId="77777777" w:rsidR="008B0E88" w:rsidRPr="00C800DA" w:rsidRDefault="008B0E88">
            <w:pPr>
              <w:jc w:val="both"/>
              <w:rPr>
                <w:strike/>
                <w:snapToGrid w:val="0"/>
                <w:sz w:val="22"/>
                <w:szCs w:val="22"/>
              </w:rPr>
            </w:pPr>
          </w:p>
        </w:tc>
        <w:tc>
          <w:tcPr>
            <w:tcW w:w="3119" w:type="dxa"/>
          </w:tcPr>
          <w:p w14:paraId="6A7D20A3" w14:textId="77777777" w:rsidR="008B0E88" w:rsidRPr="00C800DA" w:rsidRDefault="008B0E88">
            <w:pPr>
              <w:rPr>
                <w:strike/>
                <w:snapToGrid w:val="0"/>
                <w:sz w:val="22"/>
                <w:szCs w:val="22"/>
              </w:rPr>
            </w:pPr>
            <w:r w:rsidRPr="00C800DA">
              <w:rPr>
                <w:strike/>
                <w:snapToGrid w:val="0"/>
                <w:sz w:val="22"/>
                <w:szCs w:val="22"/>
              </w:rPr>
              <w:t>Lista - B2</w:t>
            </w:r>
          </w:p>
        </w:tc>
      </w:tr>
      <w:tr w:rsidR="008B0E88" w:rsidRPr="00C800DA" w14:paraId="6A7D20A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A5" w14:textId="77777777" w:rsidR="008B0E88" w:rsidRPr="00C800DA" w:rsidRDefault="008B0E88">
            <w:pPr>
              <w:jc w:val="both"/>
              <w:rPr>
                <w:strike/>
                <w:snapToGrid w:val="0"/>
                <w:sz w:val="22"/>
                <w:szCs w:val="22"/>
              </w:rPr>
            </w:pPr>
            <w:r w:rsidRPr="00C800DA">
              <w:rPr>
                <w:strike/>
                <w:snapToGrid w:val="0"/>
                <w:sz w:val="22"/>
                <w:szCs w:val="22"/>
              </w:rPr>
              <w:t>2922.31.12</w:t>
            </w:r>
          </w:p>
        </w:tc>
        <w:tc>
          <w:tcPr>
            <w:tcW w:w="1843" w:type="dxa"/>
          </w:tcPr>
          <w:p w14:paraId="6A7D20A6" w14:textId="77777777" w:rsidR="008B0E88" w:rsidRPr="00C800DA" w:rsidRDefault="008B0E88">
            <w:pPr>
              <w:jc w:val="both"/>
              <w:rPr>
                <w:strike/>
                <w:snapToGrid w:val="0"/>
                <w:sz w:val="22"/>
                <w:szCs w:val="22"/>
              </w:rPr>
            </w:pPr>
            <w:r w:rsidRPr="00C800DA">
              <w:rPr>
                <w:strike/>
                <w:snapToGrid w:val="0"/>
                <w:sz w:val="22"/>
                <w:szCs w:val="22"/>
              </w:rPr>
              <w:t>Sais de ANFEPRAMONA [DIETILPROPIONA]</w:t>
            </w:r>
          </w:p>
        </w:tc>
        <w:tc>
          <w:tcPr>
            <w:tcW w:w="4394" w:type="dxa"/>
          </w:tcPr>
          <w:p w14:paraId="6A7D20A7" w14:textId="77777777" w:rsidR="008B0E88" w:rsidRPr="00C800DA" w:rsidRDefault="008B0E88">
            <w:pPr>
              <w:jc w:val="both"/>
              <w:rPr>
                <w:strike/>
                <w:snapToGrid w:val="0"/>
                <w:sz w:val="22"/>
                <w:szCs w:val="22"/>
              </w:rPr>
            </w:pPr>
          </w:p>
        </w:tc>
        <w:tc>
          <w:tcPr>
            <w:tcW w:w="3119" w:type="dxa"/>
          </w:tcPr>
          <w:p w14:paraId="6A7D20A8"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20A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1"/>
        </w:trPr>
        <w:tc>
          <w:tcPr>
            <w:tcW w:w="1560" w:type="dxa"/>
          </w:tcPr>
          <w:p w14:paraId="6A7D20AA" w14:textId="77777777" w:rsidR="008B0E88" w:rsidRPr="00C800DA" w:rsidRDefault="008B0E88">
            <w:pPr>
              <w:jc w:val="both"/>
              <w:rPr>
                <w:strike/>
                <w:snapToGrid w:val="0"/>
                <w:sz w:val="22"/>
                <w:szCs w:val="22"/>
              </w:rPr>
            </w:pPr>
            <w:r w:rsidRPr="00C800DA">
              <w:rPr>
                <w:strike/>
                <w:snapToGrid w:val="0"/>
                <w:sz w:val="22"/>
                <w:szCs w:val="22"/>
              </w:rPr>
              <w:t>2922.31.20</w:t>
            </w:r>
          </w:p>
        </w:tc>
        <w:tc>
          <w:tcPr>
            <w:tcW w:w="1843" w:type="dxa"/>
          </w:tcPr>
          <w:p w14:paraId="6A7D20AB" w14:textId="77777777" w:rsidR="008B0E88" w:rsidRPr="00C800DA" w:rsidRDefault="008B0E88">
            <w:pPr>
              <w:jc w:val="both"/>
              <w:rPr>
                <w:strike/>
                <w:snapToGrid w:val="0"/>
                <w:sz w:val="22"/>
                <w:szCs w:val="22"/>
              </w:rPr>
            </w:pPr>
            <w:r w:rsidRPr="00C800DA">
              <w:rPr>
                <w:strike/>
                <w:snapToGrid w:val="0"/>
                <w:sz w:val="22"/>
                <w:szCs w:val="22"/>
              </w:rPr>
              <w:t>METADONA e seus sais</w:t>
            </w:r>
          </w:p>
        </w:tc>
        <w:tc>
          <w:tcPr>
            <w:tcW w:w="4394" w:type="dxa"/>
          </w:tcPr>
          <w:p w14:paraId="6A7D20AC" w14:textId="77777777" w:rsidR="008B0E88" w:rsidRPr="00C800DA" w:rsidRDefault="008B0E88">
            <w:pPr>
              <w:jc w:val="both"/>
              <w:rPr>
                <w:strike/>
                <w:snapToGrid w:val="0"/>
                <w:sz w:val="22"/>
                <w:szCs w:val="22"/>
              </w:rPr>
            </w:pPr>
          </w:p>
        </w:tc>
        <w:tc>
          <w:tcPr>
            <w:tcW w:w="3119" w:type="dxa"/>
          </w:tcPr>
          <w:p w14:paraId="6A7D20AD" w14:textId="77777777" w:rsidR="008B0E88" w:rsidRPr="00C800DA" w:rsidRDefault="008B0E88">
            <w:pPr>
              <w:rPr>
                <w:strike/>
                <w:snapToGrid w:val="0"/>
                <w:sz w:val="22"/>
                <w:szCs w:val="22"/>
              </w:rPr>
            </w:pPr>
            <w:r w:rsidRPr="00C800DA">
              <w:rPr>
                <w:strike/>
                <w:snapToGrid w:val="0"/>
                <w:sz w:val="22"/>
                <w:szCs w:val="22"/>
              </w:rPr>
              <w:t>Lista - A1</w:t>
            </w:r>
          </w:p>
          <w:p w14:paraId="6A7D20AE" w14:textId="77777777" w:rsidR="008B0E88" w:rsidRPr="00C800DA" w:rsidRDefault="008B0E88">
            <w:pPr>
              <w:rPr>
                <w:strike/>
                <w:snapToGrid w:val="0"/>
                <w:sz w:val="22"/>
                <w:szCs w:val="22"/>
              </w:rPr>
            </w:pPr>
            <w:r w:rsidRPr="00C800DA">
              <w:rPr>
                <w:strike/>
                <w:snapToGrid w:val="0"/>
                <w:sz w:val="22"/>
                <w:szCs w:val="22"/>
              </w:rPr>
              <w:t xml:space="preserve"> Adendo 1.1. da Lista – A1</w:t>
            </w:r>
          </w:p>
        </w:tc>
      </w:tr>
      <w:tr w:rsidR="008B0E88" w:rsidRPr="00C800DA" w14:paraId="6A7D20B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B0" w14:textId="77777777" w:rsidR="008B0E88" w:rsidRPr="00C800DA" w:rsidRDefault="008B0E88">
            <w:pPr>
              <w:jc w:val="both"/>
              <w:rPr>
                <w:strike/>
                <w:snapToGrid w:val="0"/>
                <w:sz w:val="22"/>
                <w:szCs w:val="22"/>
              </w:rPr>
            </w:pPr>
            <w:r w:rsidRPr="00C800DA">
              <w:rPr>
                <w:strike/>
                <w:snapToGrid w:val="0"/>
                <w:sz w:val="22"/>
                <w:szCs w:val="22"/>
              </w:rPr>
              <w:t>2922.31.30</w:t>
            </w:r>
          </w:p>
        </w:tc>
        <w:tc>
          <w:tcPr>
            <w:tcW w:w="1843" w:type="dxa"/>
          </w:tcPr>
          <w:p w14:paraId="6A7D20B1" w14:textId="77777777" w:rsidR="008B0E88" w:rsidRPr="00C800DA" w:rsidRDefault="008B0E88">
            <w:pPr>
              <w:jc w:val="both"/>
              <w:rPr>
                <w:strike/>
                <w:snapToGrid w:val="0"/>
                <w:sz w:val="22"/>
                <w:szCs w:val="22"/>
              </w:rPr>
            </w:pPr>
            <w:r w:rsidRPr="00C800DA">
              <w:rPr>
                <w:strike/>
                <w:snapToGrid w:val="0"/>
                <w:sz w:val="22"/>
                <w:szCs w:val="22"/>
              </w:rPr>
              <w:t>NORMETADONA e seus sais</w:t>
            </w:r>
          </w:p>
        </w:tc>
        <w:tc>
          <w:tcPr>
            <w:tcW w:w="4394" w:type="dxa"/>
          </w:tcPr>
          <w:p w14:paraId="6A7D20B2" w14:textId="77777777" w:rsidR="008B0E88" w:rsidRPr="00C800DA" w:rsidRDefault="008B0E88">
            <w:pPr>
              <w:jc w:val="both"/>
              <w:rPr>
                <w:strike/>
                <w:snapToGrid w:val="0"/>
                <w:sz w:val="22"/>
                <w:szCs w:val="22"/>
              </w:rPr>
            </w:pPr>
          </w:p>
        </w:tc>
        <w:tc>
          <w:tcPr>
            <w:tcW w:w="3119" w:type="dxa"/>
          </w:tcPr>
          <w:p w14:paraId="6A7D20B3" w14:textId="77777777" w:rsidR="008B0E88" w:rsidRPr="00C800DA" w:rsidRDefault="008B0E88">
            <w:pPr>
              <w:rPr>
                <w:strike/>
                <w:snapToGrid w:val="0"/>
                <w:sz w:val="22"/>
                <w:szCs w:val="22"/>
              </w:rPr>
            </w:pPr>
            <w:r w:rsidRPr="00C800DA">
              <w:rPr>
                <w:strike/>
                <w:snapToGrid w:val="0"/>
                <w:sz w:val="22"/>
                <w:szCs w:val="22"/>
              </w:rPr>
              <w:t>Lista - A1</w:t>
            </w:r>
          </w:p>
          <w:p w14:paraId="6A7D20B4"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0B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B6" w14:textId="77777777" w:rsidR="008B0E88" w:rsidRPr="00C800DA" w:rsidRDefault="008B0E88">
            <w:pPr>
              <w:jc w:val="both"/>
              <w:rPr>
                <w:strike/>
                <w:snapToGrid w:val="0"/>
                <w:sz w:val="22"/>
                <w:szCs w:val="22"/>
              </w:rPr>
            </w:pPr>
            <w:r w:rsidRPr="00C800DA">
              <w:rPr>
                <w:strike/>
                <w:snapToGrid w:val="0"/>
                <w:sz w:val="22"/>
                <w:szCs w:val="22"/>
              </w:rPr>
              <w:t>2922.39.90</w:t>
            </w:r>
          </w:p>
        </w:tc>
        <w:tc>
          <w:tcPr>
            <w:tcW w:w="1843" w:type="dxa"/>
          </w:tcPr>
          <w:p w14:paraId="6A7D20B7" w14:textId="77777777" w:rsidR="008B0E88" w:rsidRPr="00C800DA" w:rsidRDefault="008B0E88">
            <w:pPr>
              <w:jc w:val="both"/>
              <w:rPr>
                <w:strike/>
                <w:snapToGrid w:val="0"/>
                <w:sz w:val="22"/>
                <w:szCs w:val="22"/>
              </w:rPr>
            </w:pPr>
          </w:p>
        </w:tc>
        <w:tc>
          <w:tcPr>
            <w:tcW w:w="4394" w:type="dxa"/>
          </w:tcPr>
          <w:p w14:paraId="6A7D20B8" w14:textId="77777777" w:rsidR="008B0E88" w:rsidRPr="00C800DA" w:rsidRDefault="008B0E88">
            <w:pPr>
              <w:jc w:val="both"/>
              <w:rPr>
                <w:strike/>
                <w:snapToGrid w:val="0"/>
                <w:sz w:val="22"/>
                <w:szCs w:val="22"/>
              </w:rPr>
            </w:pPr>
            <w:r w:rsidRPr="00C800DA">
              <w:rPr>
                <w:strike/>
                <w:snapToGrid w:val="0"/>
                <w:sz w:val="22"/>
                <w:szCs w:val="22"/>
              </w:rPr>
              <w:t>ISOMETADONA e seus sais, éter, ésteres, isômeros e sais de éter, ésteres e isômeros, desde que seja possível a sua existência</w:t>
            </w:r>
          </w:p>
        </w:tc>
        <w:tc>
          <w:tcPr>
            <w:tcW w:w="3119" w:type="dxa"/>
          </w:tcPr>
          <w:p w14:paraId="6A7D20B9" w14:textId="77777777" w:rsidR="008B0E88" w:rsidRPr="00C800DA" w:rsidRDefault="008B0E88">
            <w:pPr>
              <w:rPr>
                <w:strike/>
                <w:snapToGrid w:val="0"/>
                <w:sz w:val="22"/>
                <w:szCs w:val="22"/>
              </w:rPr>
            </w:pPr>
            <w:r w:rsidRPr="00C800DA">
              <w:rPr>
                <w:strike/>
                <w:snapToGrid w:val="0"/>
                <w:sz w:val="22"/>
                <w:szCs w:val="22"/>
              </w:rPr>
              <w:t>Lista - A1</w:t>
            </w:r>
          </w:p>
          <w:p w14:paraId="6A7D20BA" w14:textId="77777777" w:rsidR="008B0E88" w:rsidRPr="00C800DA" w:rsidRDefault="008B0E88">
            <w:pPr>
              <w:rPr>
                <w:strike/>
                <w:snapToGrid w:val="0"/>
                <w:sz w:val="22"/>
                <w:szCs w:val="22"/>
              </w:rPr>
            </w:pPr>
            <w:r w:rsidRPr="00C800DA">
              <w:rPr>
                <w:strike/>
                <w:snapToGrid w:val="0"/>
                <w:sz w:val="22"/>
                <w:szCs w:val="22"/>
              </w:rPr>
              <w:t>Adendo 1.1. da Lista – A1</w:t>
            </w:r>
          </w:p>
          <w:p w14:paraId="6A7D20BB"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C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BD" w14:textId="77777777" w:rsidR="008B0E88" w:rsidRPr="00C800DA" w:rsidRDefault="008B0E88">
            <w:pPr>
              <w:jc w:val="both"/>
              <w:rPr>
                <w:strike/>
                <w:snapToGrid w:val="0"/>
                <w:sz w:val="22"/>
                <w:szCs w:val="22"/>
              </w:rPr>
            </w:pPr>
            <w:r w:rsidRPr="00C800DA">
              <w:rPr>
                <w:strike/>
                <w:snapToGrid w:val="0"/>
                <w:sz w:val="22"/>
                <w:szCs w:val="22"/>
              </w:rPr>
              <w:t>2922.50.99</w:t>
            </w:r>
          </w:p>
        </w:tc>
        <w:tc>
          <w:tcPr>
            <w:tcW w:w="1843" w:type="dxa"/>
          </w:tcPr>
          <w:p w14:paraId="6A7D20B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BF"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w:t>
            </w:r>
            <w:r w:rsidRPr="00C800DA">
              <w:rPr>
                <w:strike/>
                <w:snapToGrid w:val="0"/>
                <w:sz w:val="22"/>
                <w:szCs w:val="22"/>
              </w:rPr>
              <w:lastRenderedPageBreak/>
              <w:t>isômeros da matéria-prima ANFEPRAMONA [DIETILPROPIONA], desde que seja possível a sua existência</w:t>
            </w:r>
          </w:p>
        </w:tc>
        <w:tc>
          <w:tcPr>
            <w:tcW w:w="3119" w:type="dxa"/>
          </w:tcPr>
          <w:p w14:paraId="6A7D20C0" w14:textId="77777777" w:rsidR="008B0E88" w:rsidRPr="00C800DA" w:rsidRDefault="008B0E88">
            <w:pPr>
              <w:rPr>
                <w:strike/>
                <w:snapToGrid w:val="0"/>
                <w:sz w:val="22"/>
                <w:szCs w:val="22"/>
              </w:rPr>
            </w:pPr>
            <w:r w:rsidRPr="00C800DA">
              <w:rPr>
                <w:strike/>
                <w:snapToGrid w:val="0"/>
                <w:sz w:val="22"/>
                <w:szCs w:val="22"/>
              </w:rPr>
              <w:lastRenderedPageBreak/>
              <w:t>Adendo 1.1. da Lista – B2</w:t>
            </w:r>
          </w:p>
          <w:p w14:paraId="6A7D20C1" w14:textId="77777777" w:rsidR="008B0E88" w:rsidRPr="00C800DA" w:rsidRDefault="008B0E88">
            <w:pPr>
              <w:rPr>
                <w:strike/>
                <w:snapToGrid w:val="0"/>
                <w:sz w:val="22"/>
                <w:szCs w:val="22"/>
              </w:rPr>
            </w:pPr>
            <w:r w:rsidRPr="00C800DA">
              <w:rPr>
                <w:strike/>
                <w:snapToGrid w:val="0"/>
                <w:sz w:val="22"/>
                <w:szCs w:val="22"/>
              </w:rPr>
              <w:lastRenderedPageBreak/>
              <w:t>Adendo 1.2. da Lista – B2</w:t>
            </w:r>
          </w:p>
        </w:tc>
      </w:tr>
      <w:tr w:rsidR="008B0E88" w:rsidRPr="00C800DA" w14:paraId="6A7D20C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C3" w14:textId="77777777" w:rsidR="008B0E88" w:rsidRPr="00C800DA" w:rsidRDefault="008B0E88">
            <w:pPr>
              <w:jc w:val="both"/>
              <w:rPr>
                <w:strike/>
                <w:snapToGrid w:val="0"/>
                <w:sz w:val="22"/>
                <w:szCs w:val="22"/>
              </w:rPr>
            </w:pPr>
            <w:r w:rsidRPr="00C800DA">
              <w:rPr>
                <w:strike/>
                <w:snapToGrid w:val="0"/>
                <w:sz w:val="22"/>
                <w:szCs w:val="22"/>
              </w:rPr>
              <w:lastRenderedPageBreak/>
              <w:t>2922.50.99</w:t>
            </w:r>
          </w:p>
        </w:tc>
        <w:tc>
          <w:tcPr>
            <w:tcW w:w="1843" w:type="dxa"/>
          </w:tcPr>
          <w:p w14:paraId="6A7D20C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C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w:t>
            </w:r>
            <w:r w:rsidRPr="00C800DA">
              <w:rPr>
                <w:i/>
                <w:iCs/>
                <w:strike/>
                <w:snapToGrid w:val="0"/>
                <w:sz w:val="22"/>
                <w:szCs w:val="22"/>
              </w:rPr>
              <w:t xml:space="preserve"> </w:t>
            </w:r>
            <w:r w:rsidRPr="00C800DA">
              <w:rPr>
                <w:strike/>
                <w:snapToGrid w:val="0"/>
                <w:sz w:val="22"/>
                <w:szCs w:val="22"/>
              </w:rPr>
              <w:t>METADONA, desde que seja possível a sua existência</w:t>
            </w:r>
          </w:p>
        </w:tc>
        <w:tc>
          <w:tcPr>
            <w:tcW w:w="3119" w:type="dxa"/>
          </w:tcPr>
          <w:p w14:paraId="6A7D20C6" w14:textId="77777777" w:rsidR="008B0E88" w:rsidRPr="00C800DA" w:rsidRDefault="008B0E88">
            <w:pPr>
              <w:rPr>
                <w:strike/>
                <w:snapToGrid w:val="0"/>
                <w:sz w:val="22"/>
                <w:szCs w:val="22"/>
              </w:rPr>
            </w:pPr>
            <w:r w:rsidRPr="00C800DA">
              <w:rPr>
                <w:strike/>
                <w:snapToGrid w:val="0"/>
                <w:sz w:val="22"/>
                <w:szCs w:val="22"/>
              </w:rPr>
              <w:t>Adendo 1.1. da Lista – A1</w:t>
            </w:r>
          </w:p>
          <w:p w14:paraId="6A7D20C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C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C9" w14:textId="77777777" w:rsidR="008B0E88" w:rsidRPr="00C800DA" w:rsidRDefault="008B0E88">
            <w:pPr>
              <w:jc w:val="both"/>
              <w:rPr>
                <w:strike/>
                <w:snapToGrid w:val="0"/>
                <w:sz w:val="22"/>
                <w:szCs w:val="22"/>
              </w:rPr>
            </w:pPr>
            <w:r w:rsidRPr="00C800DA">
              <w:rPr>
                <w:strike/>
                <w:snapToGrid w:val="0"/>
                <w:sz w:val="22"/>
                <w:szCs w:val="22"/>
              </w:rPr>
              <w:t>2922.50.99</w:t>
            </w:r>
          </w:p>
        </w:tc>
        <w:tc>
          <w:tcPr>
            <w:tcW w:w="1843" w:type="dxa"/>
          </w:tcPr>
          <w:p w14:paraId="6A7D20C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C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NORMETADONA, desde que seja possível a sua existência</w:t>
            </w:r>
          </w:p>
        </w:tc>
        <w:tc>
          <w:tcPr>
            <w:tcW w:w="3119" w:type="dxa"/>
          </w:tcPr>
          <w:p w14:paraId="6A7D20CC" w14:textId="77777777" w:rsidR="008B0E88" w:rsidRPr="00C800DA" w:rsidRDefault="008B0E88">
            <w:pPr>
              <w:rPr>
                <w:strike/>
                <w:snapToGrid w:val="0"/>
                <w:sz w:val="22"/>
                <w:szCs w:val="22"/>
              </w:rPr>
            </w:pPr>
            <w:r w:rsidRPr="00C800DA">
              <w:rPr>
                <w:strike/>
                <w:snapToGrid w:val="0"/>
                <w:sz w:val="22"/>
                <w:szCs w:val="22"/>
              </w:rPr>
              <w:t>Adendo 1.1. da Lista – A1</w:t>
            </w:r>
          </w:p>
          <w:p w14:paraId="6A7D20C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0D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CF" w14:textId="77777777" w:rsidR="008B0E88" w:rsidRPr="00C800DA" w:rsidRDefault="008B0E88">
            <w:pPr>
              <w:jc w:val="both"/>
              <w:rPr>
                <w:strike/>
                <w:snapToGrid w:val="0"/>
                <w:sz w:val="22"/>
                <w:szCs w:val="22"/>
              </w:rPr>
            </w:pPr>
            <w:r w:rsidRPr="00C800DA">
              <w:rPr>
                <w:strike/>
                <w:snapToGrid w:val="0"/>
                <w:sz w:val="22"/>
                <w:szCs w:val="22"/>
              </w:rPr>
              <w:t>2922.43.00</w:t>
            </w:r>
          </w:p>
        </w:tc>
        <w:tc>
          <w:tcPr>
            <w:tcW w:w="1843" w:type="dxa"/>
          </w:tcPr>
          <w:p w14:paraId="6A7D20D0" w14:textId="77777777" w:rsidR="008B0E88" w:rsidRPr="00C800DA" w:rsidRDefault="008B0E88">
            <w:pPr>
              <w:jc w:val="both"/>
              <w:rPr>
                <w:strike/>
                <w:snapToGrid w:val="0"/>
                <w:sz w:val="22"/>
                <w:szCs w:val="22"/>
              </w:rPr>
            </w:pPr>
            <w:r w:rsidRPr="00C800DA">
              <w:rPr>
                <w:strike/>
                <w:snapToGrid w:val="0"/>
                <w:sz w:val="22"/>
                <w:szCs w:val="22"/>
              </w:rPr>
              <w:t>ÁCIDO ANTRANÍLICO e seus sais</w:t>
            </w:r>
          </w:p>
        </w:tc>
        <w:tc>
          <w:tcPr>
            <w:tcW w:w="4394" w:type="dxa"/>
          </w:tcPr>
          <w:p w14:paraId="6A7D20D1" w14:textId="77777777" w:rsidR="008B0E88" w:rsidRPr="00C800DA" w:rsidRDefault="008B0E88">
            <w:pPr>
              <w:jc w:val="both"/>
              <w:rPr>
                <w:strike/>
                <w:snapToGrid w:val="0"/>
                <w:sz w:val="22"/>
                <w:szCs w:val="22"/>
              </w:rPr>
            </w:pPr>
          </w:p>
        </w:tc>
        <w:tc>
          <w:tcPr>
            <w:tcW w:w="3119" w:type="dxa"/>
          </w:tcPr>
          <w:p w14:paraId="6A7D20D2" w14:textId="77777777" w:rsidR="008B0E88" w:rsidRPr="00C800DA" w:rsidRDefault="008B0E88">
            <w:pPr>
              <w:rPr>
                <w:strike/>
                <w:snapToGrid w:val="0"/>
                <w:sz w:val="22"/>
                <w:szCs w:val="22"/>
              </w:rPr>
            </w:pPr>
            <w:r w:rsidRPr="00C800DA">
              <w:rPr>
                <w:strike/>
                <w:snapToGrid w:val="0"/>
                <w:sz w:val="22"/>
                <w:szCs w:val="22"/>
              </w:rPr>
              <w:t>Lista - D1</w:t>
            </w:r>
          </w:p>
          <w:p w14:paraId="6A7D20D3"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0D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D5" w14:textId="77777777" w:rsidR="008B0E88" w:rsidRPr="00C800DA" w:rsidRDefault="008B0E88">
            <w:pPr>
              <w:jc w:val="both"/>
              <w:rPr>
                <w:strike/>
                <w:snapToGrid w:val="0"/>
                <w:sz w:val="22"/>
                <w:szCs w:val="22"/>
              </w:rPr>
            </w:pPr>
            <w:r w:rsidRPr="00C800DA">
              <w:rPr>
                <w:strike/>
                <w:snapToGrid w:val="0"/>
                <w:sz w:val="22"/>
                <w:szCs w:val="22"/>
              </w:rPr>
              <w:t>2922.44.10</w:t>
            </w:r>
          </w:p>
        </w:tc>
        <w:tc>
          <w:tcPr>
            <w:tcW w:w="1843" w:type="dxa"/>
          </w:tcPr>
          <w:p w14:paraId="6A7D20D6" w14:textId="77777777" w:rsidR="008B0E88" w:rsidRPr="00C800DA" w:rsidRDefault="008B0E88">
            <w:pPr>
              <w:jc w:val="both"/>
              <w:rPr>
                <w:strike/>
                <w:snapToGrid w:val="0"/>
                <w:sz w:val="22"/>
                <w:szCs w:val="22"/>
              </w:rPr>
            </w:pPr>
            <w:r w:rsidRPr="00C800DA">
              <w:rPr>
                <w:strike/>
                <w:snapToGrid w:val="0"/>
                <w:sz w:val="22"/>
                <w:szCs w:val="22"/>
              </w:rPr>
              <w:t xml:space="preserve">TILIDINA </w:t>
            </w:r>
          </w:p>
        </w:tc>
        <w:tc>
          <w:tcPr>
            <w:tcW w:w="4394" w:type="dxa"/>
          </w:tcPr>
          <w:p w14:paraId="6A7D20D7" w14:textId="77777777" w:rsidR="008B0E88" w:rsidRPr="00C800DA" w:rsidRDefault="008B0E88">
            <w:pPr>
              <w:jc w:val="both"/>
              <w:rPr>
                <w:strike/>
                <w:snapToGrid w:val="0"/>
                <w:sz w:val="22"/>
                <w:szCs w:val="22"/>
              </w:rPr>
            </w:pPr>
          </w:p>
        </w:tc>
        <w:tc>
          <w:tcPr>
            <w:tcW w:w="3119" w:type="dxa"/>
          </w:tcPr>
          <w:p w14:paraId="6A7D20D8"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0D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DA" w14:textId="77777777" w:rsidR="008B0E88" w:rsidRPr="00C800DA" w:rsidRDefault="008B0E88">
            <w:pPr>
              <w:jc w:val="both"/>
              <w:rPr>
                <w:strike/>
                <w:snapToGrid w:val="0"/>
                <w:sz w:val="22"/>
                <w:szCs w:val="22"/>
              </w:rPr>
            </w:pPr>
            <w:r w:rsidRPr="00C800DA">
              <w:rPr>
                <w:strike/>
                <w:snapToGrid w:val="0"/>
                <w:sz w:val="22"/>
                <w:szCs w:val="22"/>
              </w:rPr>
              <w:t>2922.44.20</w:t>
            </w:r>
          </w:p>
        </w:tc>
        <w:tc>
          <w:tcPr>
            <w:tcW w:w="1843" w:type="dxa"/>
          </w:tcPr>
          <w:p w14:paraId="6A7D20DB" w14:textId="77777777" w:rsidR="008B0E88" w:rsidRPr="00C800DA" w:rsidRDefault="008B0E88">
            <w:pPr>
              <w:jc w:val="both"/>
              <w:rPr>
                <w:strike/>
                <w:snapToGrid w:val="0"/>
                <w:sz w:val="22"/>
                <w:szCs w:val="22"/>
              </w:rPr>
            </w:pPr>
            <w:r w:rsidRPr="00C800DA">
              <w:rPr>
                <w:strike/>
                <w:snapToGrid w:val="0"/>
                <w:sz w:val="22"/>
                <w:szCs w:val="22"/>
              </w:rPr>
              <w:t xml:space="preserve">Sais de TILIDINA </w:t>
            </w:r>
          </w:p>
        </w:tc>
        <w:tc>
          <w:tcPr>
            <w:tcW w:w="4394" w:type="dxa"/>
          </w:tcPr>
          <w:p w14:paraId="6A7D20DC" w14:textId="77777777" w:rsidR="008B0E88" w:rsidRPr="00C800DA" w:rsidRDefault="008B0E88">
            <w:pPr>
              <w:jc w:val="both"/>
              <w:rPr>
                <w:strike/>
                <w:snapToGrid w:val="0"/>
                <w:sz w:val="22"/>
                <w:szCs w:val="22"/>
              </w:rPr>
            </w:pPr>
          </w:p>
        </w:tc>
        <w:tc>
          <w:tcPr>
            <w:tcW w:w="3119" w:type="dxa"/>
          </w:tcPr>
          <w:p w14:paraId="6A7D20DD"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0E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DF" w14:textId="77777777" w:rsidR="008B0E88" w:rsidRPr="00C800DA" w:rsidRDefault="008B0E88">
            <w:pPr>
              <w:jc w:val="both"/>
              <w:rPr>
                <w:strike/>
                <w:snapToGrid w:val="0"/>
                <w:sz w:val="22"/>
                <w:szCs w:val="22"/>
              </w:rPr>
            </w:pPr>
            <w:r w:rsidRPr="00C800DA">
              <w:rPr>
                <w:strike/>
                <w:snapToGrid w:val="0"/>
                <w:sz w:val="22"/>
                <w:szCs w:val="22"/>
              </w:rPr>
              <w:t>2922.49.90</w:t>
            </w:r>
          </w:p>
        </w:tc>
        <w:tc>
          <w:tcPr>
            <w:tcW w:w="1843" w:type="dxa"/>
          </w:tcPr>
          <w:p w14:paraId="6A7D20E0" w14:textId="77777777" w:rsidR="008B0E88" w:rsidRPr="00C800DA" w:rsidRDefault="008B0E88">
            <w:pPr>
              <w:jc w:val="both"/>
              <w:rPr>
                <w:strike/>
                <w:snapToGrid w:val="0"/>
                <w:sz w:val="22"/>
                <w:szCs w:val="22"/>
              </w:rPr>
            </w:pPr>
          </w:p>
        </w:tc>
        <w:tc>
          <w:tcPr>
            <w:tcW w:w="4394" w:type="dxa"/>
          </w:tcPr>
          <w:p w14:paraId="6A7D20E1" w14:textId="77777777" w:rsidR="008B0E88" w:rsidRPr="00C800DA" w:rsidRDefault="008B0E88">
            <w:pPr>
              <w:jc w:val="both"/>
              <w:rPr>
                <w:strike/>
                <w:snapToGrid w:val="0"/>
                <w:sz w:val="22"/>
                <w:szCs w:val="22"/>
              </w:rPr>
            </w:pPr>
            <w:r w:rsidRPr="00C800DA">
              <w:rPr>
                <w:strike/>
                <w:snapToGrid w:val="0"/>
                <w:sz w:val="22"/>
                <w:szCs w:val="22"/>
              </w:rPr>
              <w:t xml:space="preserve">AMINEPTINA e seus sais, éter, ésteres, isômeros e sais de éter, ésteres e isômeros, desde que seja possível a sua existência </w:t>
            </w:r>
          </w:p>
        </w:tc>
        <w:tc>
          <w:tcPr>
            <w:tcW w:w="3119" w:type="dxa"/>
          </w:tcPr>
          <w:p w14:paraId="6A7D20E2" w14:textId="77777777" w:rsidR="008B0E88" w:rsidRPr="00C800DA" w:rsidRDefault="008B0E88">
            <w:pPr>
              <w:rPr>
                <w:strike/>
                <w:snapToGrid w:val="0"/>
                <w:sz w:val="22"/>
                <w:szCs w:val="22"/>
              </w:rPr>
            </w:pPr>
            <w:r w:rsidRPr="00C800DA">
              <w:rPr>
                <w:strike/>
                <w:snapToGrid w:val="0"/>
                <w:sz w:val="22"/>
                <w:szCs w:val="22"/>
              </w:rPr>
              <w:t>Lista - B1</w:t>
            </w:r>
          </w:p>
          <w:p w14:paraId="6A7D20E3" w14:textId="77777777" w:rsidR="008B0E88" w:rsidRPr="00C800DA" w:rsidRDefault="008B0E88">
            <w:pPr>
              <w:rPr>
                <w:strike/>
                <w:snapToGrid w:val="0"/>
                <w:sz w:val="22"/>
                <w:szCs w:val="22"/>
              </w:rPr>
            </w:pPr>
            <w:r w:rsidRPr="00C800DA">
              <w:rPr>
                <w:strike/>
                <w:snapToGrid w:val="0"/>
                <w:sz w:val="22"/>
                <w:szCs w:val="22"/>
              </w:rPr>
              <w:t>Adendo 1.1. da Lista – B1</w:t>
            </w:r>
          </w:p>
          <w:p w14:paraId="6A7D20E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0E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E6" w14:textId="77777777" w:rsidR="008B0E88" w:rsidRPr="00C800DA" w:rsidRDefault="008B0E88">
            <w:pPr>
              <w:jc w:val="both"/>
              <w:rPr>
                <w:strike/>
                <w:snapToGrid w:val="0"/>
                <w:sz w:val="22"/>
                <w:szCs w:val="22"/>
              </w:rPr>
            </w:pPr>
            <w:r w:rsidRPr="00C800DA">
              <w:rPr>
                <w:strike/>
                <w:snapToGrid w:val="0"/>
                <w:sz w:val="22"/>
                <w:szCs w:val="22"/>
              </w:rPr>
              <w:t>2922.49.90</w:t>
            </w:r>
          </w:p>
        </w:tc>
        <w:tc>
          <w:tcPr>
            <w:tcW w:w="1843" w:type="dxa"/>
          </w:tcPr>
          <w:p w14:paraId="6A7D20E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E8"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TILIDINA, desde que seja possível a sua existência</w:t>
            </w:r>
          </w:p>
        </w:tc>
        <w:tc>
          <w:tcPr>
            <w:tcW w:w="3119" w:type="dxa"/>
          </w:tcPr>
          <w:p w14:paraId="6A7D20E9" w14:textId="77777777" w:rsidR="008B0E88" w:rsidRPr="00C800DA" w:rsidRDefault="008B0E88">
            <w:pPr>
              <w:rPr>
                <w:strike/>
                <w:snapToGrid w:val="0"/>
                <w:sz w:val="22"/>
                <w:szCs w:val="22"/>
              </w:rPr>
            </w:pPr>
            <w:r w:rsidRPr="00C800DA">
              <w:rPr>
                <w:strike/>
                <w:snapToGrid w:val="0"/>
                <w:sz w:val="22"/>
                <w:szCs w:val="22"/>
              </w:rPr>
              <w:t>Adendo 1.1. da Lista – A1</w:t>
            </w:r>
          </w:p>
          <w:p w14:paraId="6A7D20EA" w14:textId="77777777" w:rsidR="008B0E88" w:rsidRPr="00C800DA" w:rsidRDefault="008B0E88">
            <w:pPr>
              <w:rPr>
                <w:strike/>
                <w:snapToGrid w:val="0"/>
                <w:sz w:val="22"/>
                <w:szCs w:val="22"/>
              </w:rPr>
            </w:pPr>
            <w:r w:rsidRPr="00C800DA">
              <w:rPr>
                <w:strike/>
                <w:snapToGrid w:val="0"/>
                <w:sz w:val="22"/>
                <w:szCs w:val="22"/>
              </w:rPr>
              <w:t>Adendo 1.2. da Lista – A1</w:t>
            </w:r>
          </w:p>
          <w:p w14:paraId="6A7D20EB" w14:textId="77777777" w:rsidR="008B0E88" w:rsidRPr="00C800DA" w:rsidRDefault="008B0E88">
            <w:pPr>
              <w:rPr>
                <w:strike/>
                <w:snapToGrid w:val="0"/>
                <w:sz w:val="22"/>
                <w:szCs w:val="22"/>
              </w:rPr>
            </w:pPr>
          </w:p>
        </w:tc>
      </w:tr>
      <w:tr w:rsidR="008B0E88" w:rsidRPr="00C800DA" w14:paraId="6A7D20F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ED" w14:textId="77777777" w:rsidR="008B0E88" w:rsidRPr="00C800DA" w:rsidRDefault="008B0E88">
            <w:pPr>
              <w:jc w:val="both"/>
              <w:rPr>
                <w:strike/>
                <w:snapToGrid w:val="0"/>
                <w:sz w:val="22"/>
                <w:szCs w:val="22"/>
              </w:rPr>
            </w:pPr>
            <w:r w:rsidRPr="00C800DA">
              <w:rPr>
                <w:strike/>
                <w:snapToGrid w:val="0"/>
                <w:sz w:val="22"/>
                <w:szCs w:val="22"/>
              </w:rPr>
              <w:t>2922.50.99</w:t>
            </w:r>
          </w:p>
        </w:tc>
        <w:tc>
          <w:tcPr>
            <w:tcW w:w="1843" w:type="dxa"/>
          </w:tcPr>
          <w:p w14:paraId="6A7D20EE" w14:textId="77777777" w:rsidR="008B0E88" w:rsidRPr="00C800DA" w:rsidRDefault="008B0E88">
            <w:pPr>
              <w:jc w:val="both"/>
              <w:rPr>
                <w:strike/>
                <w:snapToGrid w:val="0"/>
                <w:sz w:val="22"/>
                <w:szCs w:val="22"/>
              </w:rPr>
            </w:pPr>
          </w:p>
        </w:tc>
        <w:tc>
          <w:tcPr>
            <w:tcW w:w="4394" w:type="dxa"/>
          </w:tcPr>
          <w:p w14:paraId="6A7D20EF" w14:textId="77777777" w:rsidR="008B0E88" w:rsidRPr="00C800DA" w:rsidRDefault="008B0E88">
            <w:pPr>
              <w:jc w:val="both"/>
              <w:rPr>
                <w:strike/>
                <w:snapToGrid w:val="0"/>
                <w:sz w:val="22"/>
                <w:szCs w:val="22"/>
              </w:rPr>
            </w:pPr>
            <w:r w:rsidRPr="00C800DA">
              <w:rPr>
                <w:strike/>
                <w:snapToGrid w:val="0"/>
                <w:sz w:val="22"/>
                <w:szCs w:val="22"/>
              </w:rPr>
              <w:t>TRAMADOL e seus sais, éter, ésteres, isômeros e sais de éter, ésteres e isômeros, desde que seja possível a sua existência</w:t>
            </w:r>
          </w:p>
        </w:tc>
        <w:tc>
          <w:tcPr>
            <w:tcW w:w="3119" w:type="dxa"/>
          </w:tcPr>
          <w:p w14:paraId="6A7D20F0" w14:textId="77777777" w:rsidR="008B0E88" w:rsidRPr="00C800DA" w:rsidRDefault="008B0E88">
            <w:pPr>
              <w:rPr>
                <w:strike/>
                <w:snapToGrid w:val="0"/>
                <w:sz w:val="22"/>
                <w:szCs w:val="22"/>
              </w:rPr>
            </w:pPr>
            <w:r w:rsidRPr="00C800DA">
              <w:rPr>
                <w:strike/>
                <w:snapToGrid w:val="0"/>
                <w:sz w:val="22"/>
                <w:szCs w:val="22"/>
              </w:rPr>
              <w:t>Lista – A2</w:t>
            </w:r>
          </w:p>
          <w:p w14:paraId="6A7D20F1" w14:textId="77777777" w:rsidR="008B0E88" w:rsidRPr="00C800DA" w:rsidRDefault="008B0E88">
            <w:pPr>
              <w:rPr>
                <w:strike/>
                <w:snapToGrid w:val="0"/>
                <w:sz w:val="22"/>
                <w:szCs w:val="22"/>
              </w:rPr>
            </w:pPr>
            <w:r w:rsidRPr="00C800DA">
              <w:rPr>
                <w:strike/>
                <w:snapToGrid w:val="0"/>
                <w:sz w:val="22"/>
                <w:szCs w:val="22"/>
              </w:rPr>
              <w:t>Adendo 1.1. da Lista – A2</w:t>
            </w:r>
          </w:p>
          <w:p w14:paraId="6A7D20F2"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0F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F4" w14:textId="77777777" w:rsidR="008B0E88" w:rsidRPr="00C800DA" w:rsidRDefault="008B0E88">
            <w:pPr>
              <w:jc w:val="both"/>
              <w:rPr>
                <w:strike/>
                <w:snapToGrid w:val="0"/>
                <w:sz w:val="22"/>
                <w:szCs w:val="22"/>
              </w:rPr>
            </w:pPr>
            <w:r w:rsidRPr="00C800DA">
              <w:rPr>
                <w:strike/>
                <w:snapToGrid w:val="0"/>
                <w:sz w:val="22"/>
                <w:szCs w:val="22"/>
              </w:rPr>
              <w:t>2924.11.00</w:t>
            </w:r>
          </w:p>
        </w:tc>
        <w:tc>
          <w:tcPr>
            <w:tcW w:w="1843" w:type="dxa"/>
          </w:tcPr>
          <w:p w14:paraId="6A7D20F5" w14:textId="77777777" w:rsidR="008B0E88" w:rsidRPr="00C800DA" w:rsidRDefault="008B0E88">
            <w:pPr>
              <w:jc w:val="both"/>
              <w:rPr>
                <w:strike/>
                <w:snapToGrid w:val="0"/>
                <w:sz w:val="22"/>
                <w:szCs w:val="22"/>
              </w:rPr>
            </w:pPr>
            <w:r w:rsidRPr="00C800DA">
              <w:rPr>
                <w:strike/>
                <w:snapToGrid w:val="0"/>
                <w:sz w:val="22"/>
                <w:szCs w:val="22"/>
              </w:rPr>
              <w:t xml:space="preserve">MEPROBAMATO </w:t>
            </w:r>
          </w:p>
        </w:tc>
        <w:tc>
          <w:tcPr>
            <w:tcW w:w="4394" w:type="dxa"/>
          </w:tcPr>
          <w:p w14:paraId="6A7D20F6" w14:textId="77777777" w:rsidR="008B0E88" w:rsidRPr="00C800DA" w:rsidRDefault="008B0E88">
            <w:pPr>
              <w:jc w:val="both"/>
              <w:rPr>
                <w:strike/>
                <w:snapToGrid w:val="0"/>
                <w:sz w:val="22"/>
                <w:szCs w:val="22"/>
              </w:rPr>
            </w:pPr>
          </w:p>
        </w:tc>
        <w:tc>
          <w:tcPr>
            <w:tcW w:w="3119" w:type="dxa"/>
          </w:tcPr>
          <w:p w14:paraId="6A7D20F7"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0F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0F9" w14:textId="77777777" w:rsidR="008B0E88" w:rsidRPr="00C800DA" w:rsidRDefault="008B0E88">
            <w:pPr>
              <w:jc w:val="both"/>
              <w:rPr>
                <w:strike/>
                <w:snapToGrid w:val="0"/>
                <w:sz w:val="22"/>
                <w:szCs w:val="22"/>
              </w:rPr>
            </w:pPr>
            <w:r w:rsidRPr="00C800DA">
              <w:rPr>
                <w:strike/>
                <w:snapToGrid w:val="0"/>
                <w:sz w:val="22"/>
                <w:szCs w:val="22"/>
              </w:rPr>
              <w:t>2924.19.19</w:t>
            </w:r>
          </w:p>
        </w:tc>
        <w:tc>
          <w:tcPr>
            <w:tcW w:w="1843" w:type="dxa"/>
          </w:tcPr>
          <w:p w14:paraId="6A7D20F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0FB"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MEPROBAMATO, desde que seja possível a sua existência</w:t>
            </w:r>
          </w:p>
        </w:tc>
        <w:tc>
          <w:tcPr>
            <w:tcW w:w="3119" w:type="dxa"/>
          </w:tcPr>
          <w:p w14:paraId="6A7D20FC" w14:textId="77777777" w:rsidR="008B0E88" w:rsidRPr="00C800DA" w:rsidRDefault="008B0E88">
            <w:pPr>
              <w:rPr>
                <w:strike/>
                <w:snapToGrid w:val="0"/>
                <w:sz w:val="22"/>
                <w:szCs w:val="22"/>
              </w:rPr>
            </w:pPr>
            <w:r w:rsidRPr="00C800DA">
              <w:rPr>
                <w:strike/>
                <w:snapToGrid w:val="0"/>
                <w:sz w:val="22"/>
                <w:szCs w:val="22"/>
              </w:rPr>
              <w:t>Adendo 1.1. da Lista – B1</w:t>
            </w:r>
          </w:p>
          <w:p w14:paraId="6A7D20FD" w14:textId="77777777" w:rsidR="008B0E88" w:rsidRPr="00C800DA" w:rsidRDefault="008B0E88">
            <w:pPr>
              <w:rPr>
                <w:strike/>
                <w:snapToGrid w:val="0"/>
                <w:sz w:val="22"/>
                <w:szCs w:val="22"/>
              </w:rPr>
            </w:pPr>
            <w:r w:rsidRPr="00C800DA">
              <w:rPr>
                <w:strike/>
                <w:snapToGrid w:val="0"/>
                <w:sz w:val="22"/>
                <w:szCs w:val="22"/>
              </w:rPr>
              <w:t>Adendo 1.2. da Lista – B1</w:t>
            </w:r>
          </w:p>
          <w:p w14:paraId="6A7D20FE" w14:textId="77777777" w:rsidR="008B0E88" w:rsidRPr="00C800DA" w:rsidRDefault="008B0E88">
            <w:pPr>
              <w:rPr>
                <w:strike/>
                <w:snapToGrid w:val="0"/>
                <w:sz w:val="22"/>
                <w:szCs w:val="22"/>
              </w:rPr>
            </w:pPr>
          </w:p>
        </w:tc>
      </w:tr>
      <w:tr w:rsidR="008B0E88" w:rsidRPr="00C800DA" w14:paraId="6A7D210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8"/>
        </w:trPr>
        <w:tc>
          <w:tcPr>
            <w:tcW w:w="1560" w:type="dxa"/>
          </w:tcPr>
          <w:p w14:paraId="6A7D2100" w14:textId="77777777" w:rsidR="008B0E88" w:rsidRPr="00C800DA" w:rsidRDefault="008B0E88">
            <w:pPr>
              <w:jc w:val="both"/>
              <w:rPr>
                <w:strike/>
                <w:snapToGrid w:val="0"/>
                <w:sz w:val="22"/>
                <w:szCs w:val="22"/>
              </w:rPr>
            </w:pPr>
            <w:r w:rsidRPr="00C800DA">
              <w:rPr>
                <w:strike/>
                <w:snapToGrid w:val="0"/>
                <w:sz w:val="22"/>
                <w:szCs w:val="22"/>
              </w:rPr>
              <w:t>2924.23.00</w:t>
            </w:r>
          </w:p>
        </w:tc>
        <w:tc>
          <w:tcPr>
            <w:tcW w:w="1843" w:type="dxa"/>
          </w:tcPr>
          <w:p w14:paraId="6A7D2101" w14:textId="77777777" w:rsidR="008B0E88" w:rsidRPr="00C800DA" w:rsidRDefault="008B0E88">
            <w:pPr>
              <w:jc w:val="both"/>
              <w:rPr>
                <w:strike/>
                <w:snapToGrid w:val="0"/>
                <w:sz w:val="22"/>
                <w:szCs w:val="22"/>
              </w:rPr>
            </w:pPr>
            <w:r w:rsidRPr="00C800DA">
              <w:rPr>
                <w:strike/>
                <w:snapToGrid w:val="0"/>
                <w:sz w:val="22"/>
                <w:szCs w:val="22"/>
              </w:rPr>
              <w:t>ÁCIDO 2-ACETAMIDOBENZÓICO [ÁCIDO N-ACETILANTRANÍLICO] e seus sais</w:t>
            </w:r>
          </w:p>
        </w:tc>
        <w:tc>
          <w:tcPr>
            <w:tcW w:w="4394" w:type="dxa"/>
          </w:tcPr>
          <w:p w14:paraId="6A7D2102" w14:textId="77777777" w:rsidR="008B0E88" w:rsidRPr="00C800DA" w:rsidRDefault="008B0E88">
            <w:pPr>
              <w:jc w:val="both"/>
              <w:rPr>
                <w:strike/>
                <w:snapToGrid w:val="0"/>
                <w:sz w:val="22"/>
                <w:szCs w:val="22"/>
              </w:rPr>
            </w:pPr>
          </w:p>
        </w:tc>
        <w:tc>
          <w:tcPr>
            <w:tcW w:w="3119" w:type="dxa"/>
          </w:tcPr>
          <w:p w14:paraId="6A7D2103" w14:textId="77777777" w:rsidR="008B0E88" w:rsidRPr="00C800DA" w:rsidRDefault="008B0E88">
            <w:pPr>
              <w:rPr>
                <w:strike/>
                <w:snapToGrid w:val="0"/>
                <w:sz w:val="22"/>
                <w:szCs w:val="22"/>
              </w:rPr>
            </w:pPr>
            <w:r w:rsidRPr="00C800DA">
              <w:rPr>
                <w:strike/>
                <w:snapToGrid w:val="0"/>
                <w:sz w:val="22"/>
                <w:szCs w:val="22"/>
              </w:rPr>
              <w:t>Lista - D1</w:t>
            </w:r>
          </w:p>
          <w:p w14:paraId="6A7D2104" w14:textId="77777777" w:rsidR="008B0E88" w:rsidRPr="00C800DA" w:rsidRDefault="008B0E88">
            <w:pPr>
              <w:rPr>
                <w:strike/>
                <w:snapToGrid w:val="0"/>
                <w:sz w:val="22"/>
                <w:szCs w:val="22"/>
              </w:rPr>
            </w:pPr>
            <w:r w:rsidRPr="00C800DA">
              <w:rPr>
                <w:strike/>
                <w:snapToGrid w:val="0"/>
                <w:sz w:val="22"/>
                <w:szCs w:val="22"/>
              </w:rPr>
              <w:t xml:space="preserve">Adendo 1) da Lista – D1 </w:t>
            </w:r>
          </w:p>
        </w:tc>
      </w:tr>
      <w:tr w:rsidR="008B0E88" w:rsidRPr="00C800DA" w14:paraId="6A7D210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06" w14:textId="77777777" w:rsidR="008B0E88" w:rsidRPr="00C800DA" w:rsidRDefault="008B0E88">
            <w:pPr>
              <w:jc w:val="both"/>
              <w:rPr>
                <w:strike/>
                <w:snapToGrid w:val="0"/>
                <w:sz w:val="22"/>
                <w:szCs w:val="22"/>
              </w:rPr>
            </w:pPr>
            <w:r w:rsidRPr="00C800DA">
              <w:rPr>
                <w:strike/>
                <w:snapToGrid w:val="0"/>
                <w:sz w:val="22"/>
                <w:szCs w:val="22"/>
              </w:rPr>
              <w:t>2924.24.00</w:t>
            </w:r>
          </w:p>
        </w:tc>
        <w:tc>
          <w:tcPr>
            <w:tcW w:w="1843" w:type="dxa"/>
          </w:tcPr>
          <w:p w14:paraId="6A7D2107" w14:textId="77777777" w:rsidR="008B0E88" w:rsidRPr="00C800DA" w:rsidRDefault="008B0E88">
            <w:pPr>
              <w:jc w:val="both"/>
              <w:rPr>
                <w:strike/>
                <w:snapToGrid w:val="0"/>
                <w:sz w:val="22"/>
                <w:szCs w:val="22"/>
              </w:rPr>
            </w:pPr>
            <w:r w:rsidRPr="00C800DA">
              <w:rPr>
                <w:strike/>
                <w:snapToGrid w:val="0"/>
                <w:sz w:val="22"/>
                <w:szCs w:val="22"/>
              </w:rPr>
              <w:t xml:space="preserve">ETINAMATO </w:t>
            </w:r>
          </w:p>
        </w:tc>
        <w:tc>
          <w:tcPr>
            <w:tcW w:w="4394" w:type="dxa"/>
          </w:tcPr>
          <w:p w14:paraId="6A7D2108" w14:textId="77777777" w:rsidR="008B0E88" w:rsidRPr="00C800DA" w:rsidRDefault="008B0E88">
            <w:pPr>
              <w:jc w:val="both"/>
              <w:rPr>
                <w:strike/>
                <w:snapToGrid w:val="0"/>
                <w:sz w:val="22"/>
                <w:szCs w:val="22"/>
              </w:rPr>
            </w:pPr>
          </w:p>
        </w:tc>
        <w:tc>
          <w:tcPr>
            <w:tcW w:w="3119" w:type="dxa"/>
          </w:tcPr>
          <w:p w14:paraId="6A7D2109"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11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0B" w14:textId="77777777" w:rsidR="008B0E88" w:rsidRPr="00C800DA" w:rsidRDefault="008B0E88">
            <w:pPr>
              <w:jc w:val="both"/>
              <w:rPr>
                <w:strike/>
                <w:snapToGrid w:val="0"/>
                <w:sz w:val="22"/>
                <w:szCs w:val="22"/>
              </w:rPr>
            </w:pPr>
            <w:r w:rsidRPr="00C800DA">
              <w:rPr>
                <w:strike/>
                <w:snapToGrid w:val="0"/>
                <w:sz w:val="22"/>
                <w:szCs w:val="22"/>
              </w:rPr>
              <w:t>2924.29.99</w:t>
            </w:r>
          </w:p>
        </w:tc>
        <w:tc>
          <w:tcPr>
            <w:tcW w:w="1843" w:type="dxa"/>
          </w:tcPr>
          <w:p w14:paraId="6A7D210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0D"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ETINAMATO, desde que seja possível a sua existência</w:t>
            </w:r>
          </w:p>
        </w:tc>
        <w:tc>
          <w:tcPr>
            <w:tcW w:w="3119" w:type="dxa"/>
          </w:tcPr>
          <w:p w14:paraId="6A7D210E" w14:textId="77777777" w:rsidR="008B0E88" w:rsidRPr="00C800DA" w:rsidRDefault="008B0E88">
            <w:pPr>
              <w:rPr>
                <w:strike/>
                <w:snapToGrid w:val="0"/>
                <w:sz w:val="22"/>
                <w:szCs w:val="22"/>
              </w:rPr>
            </w:pPr>
            <w:r w:rsidRPr="00C800DA">
              <w:rPr>
                <w:strike/>
                <w:snapToGrid w:val="0"/>
                <w:sz w:val="22"/>
                <w:szCs w:val="22"/>
              </w:rPr>
              <w:t>Adendo 1.1. da Lista – B1</w:t>
            </w:r>
          </w:p>
          <w:p w14:paraId="6A7D210F"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11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11" w14:textId="77777777" w:rsidR="008B0E88" w:rsidRPr="00C800DA" w:rsidRDefault="008B0E88">
            <w:pPr>
              <w:jc w:val="both"/>
              <w:rPr>
                <w:strike/>
                <w:snapToGrid w:val="0"/>
                <w:sz w:val="22"/>
                <w:szCs w:val="22"/>
              </w:rPr>
            </w:pPr>
            <w:r w:rsidRPr="00C800DA">
              <w:rPr>
                <w:strike/>
                <w:snapToGrid w:val="0"/>
                <w:sz w:val="22"/>
                <w:szCs w:val="22"/>
              </w:rPr>
              <w:t>2924.29.69</w:t>
            </w:r>
          </w:p>
        </w:tc>
        <w:tc>
          <w:tcPr>
            <w:tcW w:w="1843" w:type="dxa"/>
          </w:tcPr>
          <w:p w14:paraId="6A7D2112" w14:textId="77777777" w:rsidR="008B0E88" w:rsidRPr="00C800DA" w:rsidRDefault="008B0E88">
            <w:pPr>
              <w:jc w:val="both"/>
              <w:rPr>
                <w:strike/>
                <w:snapToGrid w:val="0"/>
                <w:sz w:val="22"/>
                <w:szCs w:val="22"/>
              </w:rPr>
            </w:pPr>
          </w:p>
        </w:tc>
        <w:tc>
          <w:tcPr>
            <w:tcW w:w="4394" w:type="dxa"/>
          </w:tcPr>
          <w:p w14:paraId="6A7D2113" w14:textId="77777777" w:rsidR="008B0E88" w:rsidRPr="00C800DA" w:rsidRDefault="008B0E88">
            <w:pPr>
              <w:jc w:val="both"/>
              <w:rPr>
                <w:strike/>
                <w:snapToGrid w:val="0"/>
                <w:sz w:val="22"/>
                <w:szCs w:val="22"/>
              </w:rPr>
            </w:pPr>
            <w:r w:rsidRPr="00C800DA">
              <w:rPr>
                <w:strike/>
                <w:snapToGrid w:val="0"/>
                <w:sz w:val="22"/>
                <w:szCs w:val="22"/>
              </w:rPr>
              <w:t>DIAMPROMIDA e seus sais, éter, ésteres, isômeros e sais de éter, ésteres e isômeros, desde que seja possível a sua existência</w:t>
            </w:r>
          </w:p>
        </w:tc>
        <w:tc>
          <w:tcPr>
            <w:tcW w:w="3119" w:type="dxa"/>
          </w:tcPr>
          <w:p w14:paraId="6A7D2114" w14:textId="77777777" w:rsidR="008B0E88" w:rsidRPr="00C800DA" w:rsidRDefault="008B0E88">
            <w:pPr>
              <w:rPr>
                <w:strike/>
                <w:snapToGrid w:val="0"/>
                <w:sz w:val="22"/>
                <w:szCs w:val="22"/>
              </w:rPr>
            </w:pPr>
            <w:r w:rsidRPr="00C800DA">
              <w:rPr>
                <w:strike/>
                <w:snapToGrid w:val="0"/>
                <w:sz w:val="22"/>
                <w:szCs w:val="22"/>
              </w:rPr>
              <w:t>Lista - A1</w:t>
            </w:r>
          </w:p>
          <w:p w14:paraId="6A7D2115" w14:textId="77777777" w:rsidR="008B0E88" w:rsidRPr="00C800DA" w:rsidRDefault="008B0E88">
            <w:pPr>
              <w:rPr>
                <w:strike/>
                <w:snapToGrid w:val="0"/>
                <w:sz w:val="22"/>
                <w:szCs w:val="22"/>
              </w:rPr>
            </w:pPr>
            <w:r w:rsidRPr="00C800DA">
              <w:rPr>
                <w:strike/>
                <w:snapToGrid w:val="0"/>
                <w:sz w:val="22"/>
                <w:szCs w:val="22"/>
              </w:rPr>
              <w:t>Adendo 1.1. da Lista – A1</w:t>
            </w:r>
          </w:p>
          <w:p w14:paraId="6A7D2116"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11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18" w14:textId="77777777" w:rsidR="008B0E88" w:rsidRPr="00C800DA" w:rsidRDefault="008B0E88">
            <w:pPr>
              <w:jc w:val="both"/>
              <w:rPr>
                <w:strike/>
                <w:snapToGrid w:val="0"/>
                <w:sz w:val="22"/>
                <w:szCs w:val="22"/>
              </w:rPr>
            </w:pPr>
            <w:r w:rsidRPr="00C800DA">
              <w:rPr>
                <w:strike/>
                <w:snapToGrid w:val="0"/>
                <w:sz w:val="22"/>
                <w:szCs w:val="22"/>
              </w:rPr>
              <w:t>2925.12.00</w:t>
            </w:r>
          </w:p>
        </w:tc>
        <w:tc>
          <w:tcPr>
            <w:tcW w:w="1843" w:type="dxa"/>
          </w:tcPr>
          <w:p w14:paraId="6A7D2119" w14:textId="77777777" w:rsidR="008B0E88" w:rsidRPr="00C800DA" w:rsidRDefault="008B0E88">
            <w:pPr>
              <w:jc w:val="both"/>
              <w:rPr>
                <w:strike/>
                <w:snapToGrid w:val="0"/>
                <w:sz w:val="22"/>
                <w:szCs w:val="22"/>
              </w:rPr>
            </w:pPr>
            <w:r w:rsidRPr="00C800DA">
              <w:rPr>
                <w:strike/>
                <w:snapToGrid w:val="0"/>
                <w:sz w:val="22"/>
                <w:szCs w:val="22"/>
              </w:rPr>
              <w:t xml:space="preserve">GLUTETIMIDA </w:t>
            </w:r>
          </w:p>
        </w:tc>
        <w:tc>
          <w:tcPr>
            <w:tcW w:w="4394" w:type="dxa"/>
          </w:tcPr>
          <w:p w14:paraId="6A7D211A" w14:textId="77777777" w:rsidR="008B0E88" w:rsidRPr="00C800DA" w:rsidRDefault="008B0E88">
            <w:pPr>
              <w:jc w:val="both"/>
              <w:rPr>
                <w:strike/>
                <w:snapToGrid w:val="0"/>
                <w:sz w:val="22"/>
                <w:szCs w:val="22"/>
              </w:rPr>
            </w:pPr>
          </w:p>
        </w:tc>
        <w:tc>
          <w:tcPr>
            <w:tcW w:w="3119" w:type="dxa"/>
          </w:tcPr>
          <w:p w14:paraId="6A7D211B"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12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1D" w14:textId="77777777" w:rsidR="008B0E88" w:rsidRPr="00C800DA" w:rsidRDefault="008B0E88">
            <w:pPr>
              <w:jc w:val="both"/>
              <w:rPr>
                <w:strike/>
                <w:snapToGrid w:val="0"/>
                <w:sz w:val="22"/>
                <w:szCs w:val="22"/>
              </w:rPr>
            </w:pPr>
            <w:r w:rsidRPr="00C800DA">
              <w:rPr>
                <w:strike/>
                <w:snapToGrid w:val="0"/>
                <w:sz w:val="22"/>
                <w:szCs w:val="22"/>
              </w:rPr>
              <w:t>2925.19.90</w:t>
            </w:r>
          </w:p>
        </w:tc>
        <w:tc>
          <w:tcPr>
            <w:tcW w:w="1843" w:type="dxa"/>
          </w:tcPr>
          <w:p w14:paraId="6A7D211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1F"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GLUTETIMIDA, desde que seja possível a sua existência</w:t>
            </w:r>
          </w:p>
        </w:tc>
        <w:tc>
          <w:tcPr>
            <w:tcW w:w="3119" w:type="dxa"/>
          </w:tcPr>
          <w:p w14:paraId="6A7D2120" w14:textId="77777777" w:rsidR="008B0E88" w:rsidRPr="00C800DA" w:rsidRDefault="008B0E88">
            <w:pPr>
              <w:rPr>
                <w:strike/>
                <w:snapToGrid w:val="0"/>
                <w:sz w:val="22"/>
                <w:szCs w:val="22"/>
              </w:rPr>
            </w:pPr>
            <w:r w:rsidRPr="00C800DA">
              <w:rPr>
                <w:strike/>
                <w:snapToGrid w:val="0"/>
                <w:sz w:val="22"/>
                <w:szCs w:val="22"/>
              </w:rPr>
              <w:t>Adendo 1.1. da Lista - B1</w:t>
            </w:r>
          </w:p>
          <w:p w14:paraId="6A7D2121"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12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23" w14:textId="77777777" w:rsidR="008B0E88" w:rsidRPr="00C800DA" w:rsidRDefault="008B0E88">
            <w:pPr>
              <w:jc w:val="both"/>
              <w:rPr>
                <w:strike/>
                <w:snapToGrid w:val="0"/>
                <w:sz w:val="22"/>
                <w:szCs w:val="22"/>
              </w:rPr>
            </w:pPr>
            <w:r w:rsidRPr="00C800DA">
              <w:rPr>
                <w:strike/>
                <w:snapToGrid w:val="0"/>
                <w:sz w:val="22"/>
                <w:szCs w:val="22"/>
              </w:rPr>
              <w:t>2926.30.11</w:t>
            </w:r>
          </w:p>
        </w:tc>
        <w:tc>
          <w:tcPr>
            <w:tcW w:w="1843" w:type="dxa"/>
          </w:tcPr>
          <w:p w14:paraId="6A7D2124" w14:textId="77777777" w:rsidR="008B0E88" w:rsidRPr="00C800DA" w:rsidRDefault="008B0E88">
            <w:pPr>
              <w:jc w:val="both"/>
              <w:rPr>
                <w:strike/>
                <w:snapToGrid w:val="0"/>
                <w:sz w:val="22"/>
                <w:szCs w:val="22"/>
              </w:rPr>
            </w:pPr>
            <w:r w:rsidRPr="00C800DA">
              <w:rPr>
                <w:strike/>
                <w:snapToGrid w:val="0"/>
                <w:sz w:val="22"/>
                <w:szCs w:val="22"/>
              </w:rPr>
              <w:t xml:space="preserve">FEMPROPOREX </w:t>
            </w:r>
          </w:p>
        </w:tc>
        <w:tc>
          <w:tcPr>
            <w:tcW w:w="4394" w:type="dxa"/>
          </w:tcPr>
          <w:p w14:paraId="6A7D2125" w14:textId="77777777" w:rsidR="008B0E88" w:rsidRPr="00C800DA" w:rsidRDefault="008B0E88">
            <w:pPr>
              <w:jc w:val="both"/>
              <w:rPr>
                <w:strike/>
                <w:snapToGrid w:val="0"/>
                <w:sz w:val="22"/>
                <w:szCs w:val="22"/>
              </w:rPr>
            </w:pPr>
          </w:p>
        </w:tc>
        <w:tc>
          <w:tcPr>
            <w:tcW w:w="3119" w:type="dxa"/>
          </w:tcPr>
          <w:p w14:paraId="6A7D2126" w14:textId="77777777" w:rsidR="008B0E88" w:rsidRPr="00C800DA" w:rsidRDefault="008B0E88">
            <w:pPr>
              <w:rPr>
                <w:strike/>
                <w:snapToGrid w:val="0"/>
                <w:sz w:val="22"/>
                <w:szCs w:val="22"/>
              </w:rPr>
            </w:pPr>
            <w:r w:rsidRPr="00C800DA">
              <w:rPr>
                <w:strike/>
                <w:snapToGrid w:val="0"/>
                <w:sz w:val="22"/>
                <w:szCs w:val="22"/>
              </w:rPr>
              <w:t>Lista - B2</w:t>
            </w:r>
          </w:p>
        </w:tc>
      </w:tr>
      <w:tr w:rsidR="008B0E88" w:rsidRPr="00C800DA" w14:paraId="6A7D212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28" w14:textId="77777777" w:rsidR="008B0E88" w:rsidRPr="00C800DA" w:rsidRDefault="008B0E88">
            <w:pPr>
              <w:jc w:val="both"/>
              <w:rPr>
                <w:strike/>
                <w:snapToGrid w:val="0"/>
                <w:sz w:val="22"/>
                <w:szCs w:val="22"/>
              </w:rPr>
            </w:pPr>
            <w:r w:rsidRPr="00C800DA">
              <w:rPr>
                <w:strike/>
                <w:snapToGrid w:val="0"/>
                <w:sz w:val="22"/>
                <w:szCs w:val="22"/>
              </w:rPr>
              <w:t>2926.30.12</w:t>
            </w:r>
          </w:p>
        </w:tc>
        <w:tc>
          <w:tcPr>
            <w:tcW w:w="1843" w:type="dxa"/>
          </w:tcPr>
          <w:p w14:paraId="6A7D2129" w14:textId="77777777" w:rsidR="008B0E88" w:rsidRPr="00C800DA" w:rsidRDefault="008B0E88">
            <w:pPr>
              <w:jc w:val="both"/>
              <w:rPr>
                <w:strike/>
                <w:snapToGrid w:val="0"/>
                <w:sz w:val="22"/>
                <w:szCs w:val="22"/>
              </w:rPr>
            </w:pPr>
            <w:r w:rsidRPr="00C800DA">
              <w:rPr>
                <w:strike/>
                <w:snapToGrid w:val="0"/>
                <w:sz w:val="22"/>
                <w:szCs w:val="22"/>
              </w:rPr>
              <w:t xml:space="preserve">Sais de FEMPROPOREX </w:t>
            </w:r>
          </w:p>
        </w:tc>
        <w:tc>
          <w:tcPr>
            <w:tcW w:w="4394" w:type="dxa"/>
          </w:tcPr>
          <w:p w14:paraId="6A7D212A" w14:textId="77777777" w:rsidR="008B0E88" w:rsidRPr="00C800DA" w:rsidRDefault="008B0E88">
            <w:pPr>
              <w:jc w:val="both"/>
              <w:rPr>
                <w:strike/>
                <w:snapToGrid w:val="0"/>
                <w:sz w:val="22"/>
                <w:szCs w:val="22"/>
              </w:rPr>
            </w:pPr>
          </w:p>
        </w:tc>
        <w:tc>
          <w:tcPr>
            <w:tcW w:w="3119" w:type="dxa"/>
          </w:tcPr>
          <w:p w14:paraId="6A7D212B"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213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8"/>
        </w:trPr>
        <w:tc>
          <w:tcPr>
            <w:tcW w:w="1560" w:type="dxa"/>
          </w:tcPr>
          <w:p w14:paraId="6A7D212D" w14:textId="77777777" w:rsidR="008B0E88" w:rsidRPr="00C800DA" w:rsidRDefault="008B0E88">
            <w:pPr>
              <w:jc w:val="both"/>
              <w:rPr>
                <w:strike/>
                <w:snapToGrid w:val="0"/>
                <w:sz w:val="22"/>
                <w:szCs w:val="22"/>
              </w:rPr>
            </w:pPr>
            <w:r w:rsidRPr="00C800DA">
              <w:rPr>
                <w:strike/>
                <w:snapToGrid w:val="0"/>
                <w:sz w:val="22"/>
                <w:szCs w:val="22"/>
              </w:rPr>
              <w:t>2926.30.20</w:t>
            </w:r>
          </w:p>
        </w:tc>
        <w:tc>
          <w:tcPr>
            <w:tcW w:w="1843" w:type="dxa"/>
          </w:tcPr>
          <w:p w14:paraId="6A7D212E" w14:textId="77777777" w:rsidR="008B0E88" w:rsidRPr="00C800DA" w:rsidRDefault="008B0E88">
            <w:pPr>
              <w:jc w:val="both"/>
              <w:rPr>
                <w:strike/>
                <w:snapToGrid w:val="0"/>
                <w:sz w:val="22"/>
                <w:szCs w:val="22"/>
              </w:rPr>
            </w:pPr>
            <w:r w:rsidRPr="00C800DA">
              <w:rPr>
                <w:strike/>
                <w:snapToGrid w:val="0"/>
                <w:sz w:val="22"/>
                <w:szCs w:val="22"/>
              </w:rPr>
              <w:t xml:space="preserve">INTERMEDIÁRIO DA METADONA </w:t>
            </w:r>
            <w:r w:rsidRPr="00C800DA">
              <w:rPr>
                <w:strike/>
                <w:snapToGrid w:val="0"/>
                <w:sz w:val="22"/>
                <w:szCs w:val="22"/>
              </w:rPr>
              <w:lastRenderedPageBreak/>
              <w:t>[4-CIANO-2-DIMETILAMINA-4,4-DIFENILBUTANO]</w:t>
            </w:r>
          </w:p>
        </w:tc>
        <w:tc>
          <w:tcPr>
            <w:tcW w:w="4394" w:type="dxa"/>
          </w:tcPr>
          <w:p w14:paraId="6A7D212F" w14:textId="77777777" w:rsidR="008B0E88" w:rsidRPr="00C800DA" w:rsidRDefault="008B0E88">
            <w:pPr>
              <w:jc w:val="both"/>
              <w:rPr>
                <w:strike/>
                <w:snapToGrid w:val="0"/>
                <w:sz w:val="22"/>
                <w:szCs w:val="22"/>
              </w:rPr>
            </w:pPr>
          </w:p>
        </w:tc>
        <w:tc>
          <w:tcPr>
            <w:tcW w:w="3119" w:type="dxa"/>
          </w:tcPr>
          <w:p w14:paraId="6A7D2130"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3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32" w14:textId="77777777" w:rsidR="008B0E88" w:rsidRPr="00C800DA" w:rsidRDefault="008B0E88">
            <w:pPr>
              <w:jc w:val="both"/>
              <w:rPr>
                <w:strike/>
                <w:snapToGrid w:val="0"/>
                <w:sz w:val="22"/>
                <w:szCs w:val="22"/>
              </w:rPr>
            </w:pPr>
            <w:r w:rsidRPr="00C800DA">
              <w:rPr>
                <w:strike/>
                <w:snapToGrid w:val="0"/>
                <w:sz w:val="22"/>
                <w:szCs w:val="22"/>
              </w:rPr>
              <w:t>2926.90.30</w:t>
            </w:r>
          </w:p>
        </w:tc>
        <w:tc>
          <w:tcPr>
            <w:tcW w:w="1843" w:type="dxa"/>
          </w:tcPr>
          <w:p w14:paraId="6A7D2133" w14:textId="77777777" w:rsidR="008B0E88" w:rsidRPr="00C800DA" w:rsidRDefault="008B0E88">
            <w:pPr>
              <w:jc w:val="both"/>
              <w:rPr>
                <w:strike/>
                <w:snapToGrid w:val="0"/>
                <w:sz w:val="22"/>
                <w:szCs w:val="22"/>
              </w:rPr>
            </w:pPr>
            <w:r w:rsidRPr="00C800DA">
              <w:rPr>
                <w:strike/>
                <w:snapToGrid w:val="0"/>
                <w:sz w:val="22"/>
                <w:szCs w:val="22"/>
              </w:rPr>
              <w:t>Sais de INTERMEDIÁRIO DA METADONA [4-CIANO-2-DIMETILAMINA-4,4-DIFENILBUTANO]</w:t>
            </w:r>
          </w:p>
        </w:tc>
        <w:tc>
          <w:tcPr>
            <w:tcW w:w="4394" w:type="dxa"/>
          </w:tcPr>
          <w:p w14:paraId="6A7D2134" w14:textId="77777777" w:rsidR="008B0E88" w:rsidRPr="00C800DA" w:rsidRDefault="008B0E88">
            <w:pPr>
              <w:jc w:val="both"/>
              <w:rPr>
                <w:strike/>
                <w:snapToGrid w:val="0"/>
                <w:sz w:val="22"/>
                <w:szCs w:val="22"/>
              </w:rPr>
            </w:pPr>
          </w:p>
        </w:tc>
        <w:tc>
          <w:tcPr>
            <w:tcW w:w="3119" w:type="dxa"/>
          </w:tcPr>
          <w:p w14:paraId="6A7D2135" w14:textId="77777777" w:rsidR="008B0E88" w:rsidRPr="00C800DA" w:rsidRDefault="008B0E88">
            <w:pPr>
              <w:rPr>
                <w:strike/>
                <w:snapToGrid w:val="0"/>
                <w:sz w:val="22"/>
                <w:szCs w:val="22"/>
              </w:rPr>
            </w:pPr>
            <w:r w:rsidRPr="00C800DA">
              <w:rPr>
                <w:strike/>
                <w:snapToGrid w:val="0"/>
                <w:sz w:val="22"/>
                <w:szCs w:val="22"/>
              </w:rPr>
              <w:t>Adendo 1.1. da Lista – A1</w:t>
            </w:r>
          </w:p>
          <w:p w14:paraId="6A7D2136" w14:textId="77777777" w:rsidR="008B0E88" w:rsidRPr="00C800DA" w:rsidRDefault="008B0E88">
            <w:pPr>
              <w:rPr>
                <w:strike/>
                <w:snapToGrid w:val="0"/>
                <w:sz w:val="22"/>
                <w:szCs w:val="22"/>
              </w:rPr>
            </w:pPr>
          </w:p>
        </w:tc>
      </w:tr>
      <w:tr w:rsidR="008B0E88" w:rsidRPr="00C800DA" w14:paraId="6A7D213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38" w14:textId="77777777" w:rsidR="008B0E88" w:rsidRPr="00C800DA" w:rsidRDefault="008B0E88">
            <w:pPr>
              <w:jc w:val="both"/>
              <w:rPr>
                <w:strike/>
                <w:snapToGrid w:val="0"/>
                <w:sz w:val="22"/>
                <w:szCs w:val="22"/>
              </w:rPr>
            </w:pPr>
            <w:r w:rsidRPr="00C800DA">
              <w:rPr>
                <w:strike/>
                <w:snapToGrid w:val="0"/>
                <w:sz w:val="22"/>
                <w:szCs w:val="22"/>
              </w:rPr>
              <w:t>2926.90.99</w:t>
            </w:r>
          </w:p>
        </w:tc>
        <w:tc>
          <w:tcPr>
            <w:tcW w:w="1843" w:type="dxa"/>
          </w:tcPr>
          <w:p w14:paraId="6A7D213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3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FEMPROPOREX, desde que seja possível a sua existência</w:t>
            </w:r>
          </w:p>
        </w:tc>
        <w:tc>
          <w:tcPr>
            <w:tcW w:w="3119" w:type="dxa"/>
          </w:tcPr>
          <w:p w14:paraId="6A7D213B" w14:textId="77777777" w:rsidR="008B0E88" w:rsidRPr="00C800DA" w:rsidRDefault="008B0E88">
            <w:pPr>
              <w:rPr>
                <w:strike/>
                <w:snapToGrid w:val="0"/>
                <w:sz w:val="22"/>
                <w:szCs w:val="22"/>
              </w:rPr>
            </w:pPr>
            <w:r w:rsidRPr="00C800DA">
              <w:rPr>
                <w:strike/>
                <w:snapToGrid w:val="0"/>
                <w:sz w:val="22"/>
                <w:szCs w:val="22"/>
              </w:rPr>
              <w:t>Adendo 1.1. da Lista – B2</w:t>
            </w:r>
          </w:p>
          <w:p w14:paraId="6A7D213C" w14:textId="77777777" w:rsidR="008B0E88" w:rsidRPr="00C800DA" w:rsidRDefault="008B0E88">
            <w:pPr>
              <w:rPr>
                <w:strike/>
                <w:snapToGrid w:val="0"/>
                <w:sz w:val="22"/>
                <w:szCs w:val="22"/>
              </w:rPr>
            </w:pPr>
            <w:r w:rsidRPr="00C800DA">
              <w:rPr>
                <w:strike/>
                <w:snapToGrid w:val="0"/>
                <w:sz w:val="22"/>
                <w:szCs w:val="22"/>
              </w:rPr>
              <w:t>Adendo 1.2. da Lista – B2</w:t>
            </w:r>
          </w:p>
        </w:tc>
      </w:tr>
      <w:tr w:rsidR="008B0E88" w:rsidRPr="00C800DA" w14:paraId="6A7D214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3E" w14:textId="77777777" w:rsidR="008B0E88" w:rsidRPr="00C800DA" w:rsidRDefault="008B0E88">
            <w:pPr>
              <w:jc w:val="both"/>
              <w:rPr>
                <w:strike/>
                <w:snapToGrid w:val="0"/>
                <w:sz w:val="22"/>
                <w:szCs w:val="22"/>
              </w:rPr>
            </w:pPr>
            <w:r w:rsidRPr="00C800DA">
              <w:rPr>
                <w:strike/>
                <w:snapToGrid w:val="0"/>
                <w:sz w:val="22"/>
                <w:szCs w:val="22"/>
              </w:rPr>
              <w:t>2926.90.99</w:t>
            </w:r>
          </w:p>
        </w:tc>
        <w:tc>
          <w:tcPr>
            <w:tcW w:w="1843" w:type="dxa"/>
          </w:tcPr>
          <w:p w14:paraId="6A7D213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4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INTERMEDIÁRIO DA METADONA [4-CIANO-2-DIMETILAMINA-4,4-DIFENILBUTANO], desde que seja possível a sua existência</w:t>
            </w:r>
          </w:p>
        </w:tc>
        <w:tc>
          <w:tcPr>
            <w:tcW w:w="3119" w:type="dxa"/>
          </w:tcPr>
          <w:p w14:paraId="6A7D2141" w14:textId="77777777" w:rsidR="008B0E88" w:rsidRPr="00C800DA" w:rsidRDefault="008B0E88">
            <w:pPr>
              <w:rPr>
                <w:strike/>
                <w:snapToGrid w:val="0"/>
                <w:sz w:val="22"/>
                <w:szCs w:val="22"/>
              </w:rPr>
            </w:pPr>
            <w:r w:rsidRPr="00C800DA">
              <w:rPr>
                <w:strike/>
                <w:snapToGrid w:val="0"/>
                <w:sz w:val="22"/>
                <w:szCs w:val="22"/>
              </w:rPr>
              <w:t>Adendo 1.1. da Lista – A1</w:t>
            </w:r>
          </w:p>
          <w:p w14:paraId="6A7D2142"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14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44" w14:textId="77777777" w:rsidR="008B0E88" w:rsidRPr="00C800DA" w:rsidRDefault="008B0E88">
            <w:pPr>
              <w:jc w:val="both"/>
              <w:rPr>
                <w:strike/>
                <w:snapToGrid w:val="0"/>
                <w:sz w:val="22"/>
                <w:szCs w:val="22"/>
              </w:rPr>
            </w:pPr>
            <w:r w:rsidRPr="00C800DA">
              <w:rPr>
                <w:strike/>
                <w:snapToGrid w:val="0"/>
                <w:sz w:val="22"/>
                <w:szCs w:val="22"/>
              </w:rPr>
              <w:t>2932.91.00</w:t>
            </w:r>
          </w:p>
        </w:tc>
        <w:tc>
          <w:tcPr>
            <w:tcW w:w="1843" w:type="dxa"/>
          </w:tcPr>
          <w:p w14:paraId="6A7D2145" w14:textId="77777777" w:rsidR="008B0E88" w:rsidRPr="00C800DA" w:rsidRDefault="008B0E88">
            <w:pPr>
              <w:jc w:val="both"/>
              <w:rPr>
                <w:strike/>
                <w:snapToGrid w:val="0"/>
                <w:sz w:val="22"/>
                <w:szCs w:val="22"/>
              </w:rPr>
            </w:pPr>
            <w:r w:rsidRPr="00C800DA">
              <w:rPr>
                <w:strike/>
                <w:snapToGrid w:val="0"/>
                <w:sz w:val="22"/>
                <w:szCs w:val="22"/>
              </w:rPr>
              <w:t xml:space="preserve">ISOSSAFROL [ISOSAFROL] </w:t>
            </w:r>
          </w:p>
        </w:tc>
        <w:tc>
          <w:tcPr>
            <w:tcW w:w="4394" w:type="dxa"/>
          </w:tcPr>
          <w:p w14:paraId="6A7D2146" w14:textId="77777777" w:rsidR="008B0E88" w:rsidRPr="00C800DA" w:rsidRDefault="008B0E88">
            <w:pPr>
              <w:jc w:val="both"/>
              <w:rPr>
                <w:strike/>
                <w:snapToGrid w:val="0"/>
                <w:sz w:val="22"/>
                <w:szCs w:val="22"/>
              </w:rPr>
            </w:pPr>
          </w:p>
        </w:tc>
        <w:tc>
          <w:tcPr>
            <w:tcW w:w="3119" w:type="dxa"/>
          </w:tcPr>
          <w:p w14:paraId="6A7D2147"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214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49" w14:textId="77777777" w:rsidR="008B0E88" w:rsidRPr="00C800DA" w:rsidRDefault="008B0E88">
            <w:pPr>
              <w:jc w:val="both"/>
              <w:rPr>
                <w:strike/>
                <w:snapToGrid w:val="0"/>
                <w:sz w:val="22"/>
                <w:szCs w:val="22"/>
              </w:rPr>
            </w:pPr>
            <w:r w:rsidRPr="00C800DA">
              <w:rPr>
                <w:strike/>
                <w:snapToGrid w:val="0"/>
                <w:sz w:val="22"/>
                <w:szCs w:val="22"/>
              </w:rPr>
              <w:t>2932.93.00</w:t>
            </w:r>
          </w:p>
        </w:tc>
        <w:tc>
          <w:tcPr>
            <w:tcW w:w="1843" w:type="dxa"/>
          </w:tcPr>
          <w:p w14:paraId="6A7D214A" w14:textId="77777777" w:rsidR="008B0E88" w:rsidRPr="00C800DA" w:rsidRDefault="008B0E88">
            <w:pPr>
              <w:jc w:val="both"/>
              <w:rPr>
                <w:strike/>
                <w:snapToGrid w:val="0"/>
                <w:sz w:val="22"/>
                <w:szCs w:val="22"/>
              </w:rPr>
            </w:pPr>
            <w:r w:rsidRPr="00C800DA">
              <w:rPr>
                <w:strike/>
                <w:snapToGrid w:val="0"/>
                <w:sz w:val="22"/>
                <w:szCs w:val="22"/>
              </w:rPr>
              <w:t xml:space="preserve">PIPERONAL </w:t>
            </w:r>
          </w:p>
        </w:tc>
        <w:tc>
          <w:tcPr>
            <w:tcW w:w="4394" w:type="dxa"/>
          </w:tcPr>
          <w:p w14:paraId="6A7D214B" w14:textId="77777777" w:rsidR="008B0E88" w:rsidRPr="00C800DA" w:rsidRDefault="008B0E88">
            <w:pPr>
              <w:jc w:val="both"/>
              <w:rPr>
                <w:strike/>
                <w:snapToGrid w:val="0"/>
                <w:sz w:val="22"/>
                <w:szCs w:val="22"/>
              </w:rPr>
            </w:pPr>
          </w:p>
        </w:tc>
        <w:tc>
          <w:tcPr>
            <w:tcW w:w="3119" w:type="dxa"/>
          </w:tcPr>
          <w:p w14:paraId="6A7D214C"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215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4E" w14:textId="77777777" w:rsidR="008B0E88" w:rsidRPr="00C800DA" w:rsidRDefault="008B0E88">
            <w:pPr>
              <w:jc w:val="both"/>
              <w:rPr>
                <w:strike/>
                <w:snapToGrid w:val="0"/>
                <w:sz w:val="22"/>
                <w:szCs w:val="22"/>
              </w:rPr>
            </w:pPr>
            <w:r w:rsidRPr="00C800DA">
              <w:rPr>
                <w:strike/>
                <w:snapToGrid w:val="0"/>
                <w:sz w:val="22"/>
                <w:szCs w:val="22"/>
              </w:rPr>
              <w:t>2932.94.00</w:t>
            </w:r>
          </w:p>
        </w:tc>
        <w:tc>
          <w:tcPr>
            <w:tcW w:w="1843" w:type="dxa"/>
          </w:tcPr>
          <w:p w14:paraId="6A7D214F" w14:textId="77777777" w:rsidR="008B0E88" w:rsidRPr="00C800DA" w:rsidRDefault="008B0E88">
            <w:pPr>
              <w:jc w:val="both"/>
              <w:rPr>
                <w:strike/>
                <w:snapToGrid w:val="0"/>
                <w:sz w:val="22"/>
                <w:szCs w:val="22"/>
              </w:rPr>
            </w:pPr>
            <w:r w:rsidRPr="00C800DA">
              <w:rPr>
                <w:strike/>
                <w:snapToGrid w:val="0"/>
                <w:sz w:val="22"/>
                <w:szCs w:val="22"/>
              </w:rPr>
              <w:t xml:space="preserve">SAFROL </w:t>
            </w:r>
          </w:p>
        </w:tc>
        <w:tc>
          <w:tcPr>
            <w:tcW w:w="4394" w:type="dxa"/>
          </w:tcPr>
          <w:p w14:paraId="6A7D2150" w14:textId="77777777" w:rsidR="008B0E88" w:rsidRPr="00C800DA" w:rsidRDefault="008B0E88">
            <w:pPr>
              <w:jc w:val="both"/>
              <w:rPr>
                <w:strike/>
                <w:snapToGrid w:val="0"/>
                <w:sz w:val="22"/>
                <w:szCs w:val="22"/>
              </w:rPr>
            </w:pPr>
          </w:p>
        </w:tc>
        <w:tc>
          <w:tcPr>
            <w:tcW w:w="3119" w:type="dxa"/>
          </w:tcPr>
          <w:p w14:paraId="6A7D2151" w14:textId="77777777" w:rsidR="008B0E88" w:rsidRPr="00C800DA" w:rsidRDefault="008B0E88">
            <w:pPr>
              <w:rPr>
                <w:strike/>
                <w:snapToGrid w:val="0"/>
                <w:sz w:val="22"/>
                <w:szCs w:val="22"/>
              </w:rPr>
            </w:pPr>
            <w:r w:rsidRPr="00C800DA">
              <w:rPr>
                <w:strike/>
                <w:snapToGrid w:val="0"/>
                <w:sz w:val="22"/>
                <w:szCs w:val="22"/>
              </w:rPr>
              <w:t>Lista - D1</w:t>
            </w:r>
          </w:p>
        </w:tc>
      </w:tr>
      <w:tr w:rsidR="008B0E88" w:rsidRPr="00C800DA" w14:paraId="6A7D215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6"/>
        </w:trPr>
        <w:tc>
          <w:tcPr>
            <w:tcW w:w="1560" w:type="dxa"/>
          </w:tcPr>
          <w:p w14:paraId="6A7D2153" w14:textId="77777777" w:rsidR="008B0E88" w:rsidRPr="00C800DA" w:rsidRDefault="008B0E88">
            <w:pPr>
              <w:jc w:val="both"/>
              <w:rPr>
                <w:strike/>
                <w:snapToGrid w:val="0"/>
                <w:sz w:val="22"/>
                <w:szCs w:val="22"/>
              </w:rPr>
            </w:pPr>
            <w:r w:rsidRPr="00C800DA">
              <w:rPr>
                <w:strike/>
                <w:snapToGrid w:val="0"/>
                <w:sz w:val="22"/>
                <w:szCs w:val="22"/>
              </w:rPr>
              <w:t>2932.99.99</w:t>
            </w:r>
          </w:p>
        </w:tc>
        <w:tc>
          <w:tcPr>
            <w:tcW w:w="1843" w:type="dxa"/>
          </w:tcPr>
          <w:p w14:paraId="6A7D215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55" w14:textId="77777777" w:rsidR="008B0E88" w:rsidRPr="00C800DA" w:rsidRDefault="008B0E88">
            <w:pPr>
              <w:jc w:val="both"/>
              <w:rPr>
                <w:strike/>
                <w:snapToGrid w:val="0"/>
                <w:sz w:val="22"/>
                <w:szCs w:val="22"/>
              </w:rPr>
            </w:pPr>
            <w:r w:rsidRPr="00C800DA">
              <w:rPr>
                <w:strike/>
                <w:snapToGrid w:val="0"/>
                <w:sz w:val="22"/>
                <w:szCs w:val="22"/>
              </w:rPr>
              <w:t>Sais da matéria-prima ISOSSAFROL [ISOSAFROL], desde que seja possível a sua existência</w:t>
            </w:r>
          </w:p>
        </w:tc>
        <w:tc>
          <w:tcPr>
            <w:tcW w:w="3119" w:type="dxa"/>
          </w:tcPr>
          <w:p w14:paraId="6A7D2156"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15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6"/>
        </w:trPr>
        <w:tc>
          <w:tcPr>
            <w:tcW w:w="1560" w:type="dxa"/>
          </w:tcPr>
          <w:p w14:paraId="6A7D2158" w14:textId="77777777" w:rsidR="008B0E88" w:rsidRPr="00C800DA" w:rsidRDefault="008B0E88">
            <w:pPr>
              <w:jc w:val="both"/>
              <w:rPr>
                <w:strike/>
                <w:snapToGrid w:val="0"/>
                <w:sz w:val="22"/>
                <w:szCs w:val="22"/>
              </w:rPr>
            </w:pPr>
            <w:r w:rsidRPr="00C800DA">
              <w:rPr>
                <w:strike/>
                <w:snapToGrid w:val="0"/>
                <w:sz w:val="22"/>
                <w:szCs w:val="22"/>
              </w:rPr>
              <w:t>2932.99.99</w:t>
            </w:r>
          </w:p>
        </w:tc>
        <w:tc>
          <w:tcPr>
            <w:tcW w:w="1843" w:type="dxa"/>
          </w:tcPr>
          <w:p w14:paraId="6A7D215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5A" w14:textId="77777777" w:rsidR="008B0E88" w:rsidRPr="00C800DA" w:rsidRDefault="008B0E88">
            <w:pPr>
              <w:jc w:val="both"/>
              <w:rPr>
                <w:strike/>
                <w:snapToGrid w:val="0"/>
                <w:sz w:val="22"/>
                <w:szCs w:val="22"/>
              </w:rPr>
            </w:pPr>
            <w:r w:rsidRPr="00C800DA">
              <w:rPr>
                <w:strike/>
                <w:snapToGrid w:val="0"/>
                <w:sz w:val="22"/>
                <w:szCs w:val="22"/>
              </w:rPr>
              <w:t>Sais da matéria-prima PIPERONOL, desde que seja possível a sua existência</w:t>
            </w:r>
          </w:p>
        </w:tc>
        <w:tc>
          <w:tcPr>
            <w:tcW w:w="3119" w:type="dxa"/>
          </w:tcPr>
          <w:p w14:paraId="6A7D215B"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16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6"/>
        </w:trPr>
        <w:tc>
          <w:tcPr>
            <w:tcW w:w="1560" w:type="dxa"/>
          </w:tcPr>
          <w:p w14:paraId="6A7D215D" w14:textId="77777777" w:rsidR="008B0E88" w:rsidRPr="00C800DA" w:rsidRDefault="008B0E88">
            <w:pPr>
              <w:jc w:val="both"/>
              <w:rPr>
                <w:strike/>
                <w:snapToGrid w:val="0"/>
                <w:sz w:val="22"/>
                <w:szCs w:val="22"/>
              </w:rPr>
            </w:pPr>
            <w:r w:rsidRPr="00C800DA">
              <w:rPr>
                <w:strike/>
                <w:snapToGrid w:val="0"/>
                <w:sz w:val="22"/>
                <w:szCs w:val="22"/>
              </w:rPr>
              <w:t>2932.99.99</w:t>
            </w:r>
          </w:p>
        </w:tc>
        <w:tc>
          <w:tcPr>
            <w:tcW w:w="1843" w:type="dxa"/>
          </w:tcPr>
          <w:p w14:paraId="6A7D215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5F" w14:textId="77777777" w:rsidR="008B0E88" w:rsidRPr="00C800DA" w:rsidRDefault="008B0E88">
            <w:pPr>
              <w:jc w:val="both"/>
              <w:rPr>
                <w:strike/>
                <w:snapToGrid w:val="0"/>
                <w:sz w:val="22"/>
                <w:szCs w:val="22"/>
              </w:rPr>
            </w:pPr>
            <w:r w:rsidRPr="00C800DA">
              <w:rPr>
                <w:strike/>
                <w:snapToGrid w:val="0"/>
                <w:sz w:val="22"/>
                <w:szCs w:val="22"/>
              </w:rPr>
              <w:t>Sais da matéria-prima SAFROL, desde que seja possível a sua existência</w:t>
            </w:r>
          </w:p>
        </w:tc>
        <w:tc>
          <w:tcPr>
            <w:tcW w:w="3119" w:type="dxa"/>
          </w:tcPr>
          <w:p w14:paraId="6A7D2160"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16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62" w14:textId="77777777" w:rsidR="008B0E88" w:rsidRPr="00C800DA" w:rsidRDefault="008B0E88">
            <w:pPr>
              <w:jc w:val="both"/>
              <w:rPr>
                <w:strike/>
                <w:snapToGrid w:val="0"/>
                <w:sz w:val="22"/>
                <w:szCs w:val="22"/>
              </w:rPr>
            </w:pPr>
            <w:r w:rsidRPr="00C800DA">
              <w:rPr>
                <w:strike/>
                <w:snapToGrid w:val="0"/>
                <w:sz w:val="22"/>
                <w:szCs w:val="22"/>
              </w:rPr>
              <w:t>2932.95.00</w:t>
            </w:r>
          </w:p>
        </w:tc>
        <w:tc>
          <w:tcPr>
            <w:tcW w:w="1843" w:type="dxa"/>
          </w:tcPr>
          <w:p w14:paraId="6A7D2163" w14:textId="77777777" w:rsidR="008B0E88" w:rsidRPr="00C800DA" w:rsidRDefault="008B0E88">
            <w:pPr>
              <w:jc w:val="both"/>
              <w:rPr>
                <w:strike/>
                <w:snapToGrid w:val="0"/>
                <w:sz w:val="22"/>
                <w:szCs w:val="22"/>
              </w:rPr>
            </w:pPr>
            <w:r w:rsidRPr="00C800DA">
              <w:rPr>
                <w:strike/>
                <w:snapToGrid w:val="0"/>
                <w:sz w:val="22"/>
                <w:szCs w:val="22"/>
              </w:rPr>
              <w:t>TETRAHIDROCANABINOIS [DRONABINOL e todos os isômeros]</w:t>
            </w:r>
          </w:p>
        </w:tc>
        <w:tc>
          <w:tcPr>
            <w:tcW w:w="4394" w:type="dxa"/>
          </w:tcPr>
          <w:p w14:paraId="6A7D2164" w14:textId="77777777" w:rsidR="008B0E88" w:rsidRPr="00C800DA" w:rsidRDefault="008B0E88">
            <w:pPr>
              <w:jc w:val="both"/>
              <w:rPr>
                <w:strike/>
                <w:snapToGrid w:val="0"/>
                <w:sz w:val="22"/>
                <w:szCs w:val="22"/>
              </w:rPr>
            </w:pPr>
          </w:p>
        </w:tc>
        <w:tc>
          <w:tcPr>
            <w:tcW w:w="3119" w:type="dxa"/>
          </w:tcPr>
          <w:p w14:paraId="6A7D2165" w14:textId="77777777" w:rsidR="008B0E88" w:rsidRPr="00C800DA" w:rsidRDefault="008B0E88">
            <w:pPr>
              <w:rPr>
                <w:strike/>
                <w:snapToGrid w:val="0"/>
                <w:sz w:val="22"/>
                <w:szCs w:val="22"/>
              </w:rPr>
            </w:pPr>
            <w:r w:rsidRPr="00C800DA">
              <w:rPr>
                <w:strike/>
                <w:snapToGrid w:val="0"/>
                <w:sz w:val="22"/>
                <w:szCs w:val="22"/>
              </w:rPr>
              <w:t>Lista - A3</w:t>
            </w:r>
          </w:p>
          <w:p w14:paraId="6A7D2166"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216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68" w14:textId="77777777" w:rsidR="008B0E88" w:rsidRPr="00C800DA" w:rsidRDefault="008B0E88">
            <w:pPr>
              <w:jc w:val="both"/>
              <w:rPr>
                <w:strike/>
                <w:snapToGrid w:val="0"/>
                <w:sz w:val="22"/>
                <w:szCs w:val="22"/>
              </w:rPr>
            </w:pPr>
            <w:r w:rsidRPr="00C800DA">
              <w:rPr>
                <w:strike/>
                <w:snapToGrid w:val="0"/>
                <w:sz w:val="22"/>
                <w:szCs w:val="22"/>
              </w:rPr>
              <w:t>2932.99.99</w:t>
            </w:r>
          </w:p>
        </w:tc>
        <w:tc>
          <w:tcPr>
            <w:tcW w:w="1843" w:type="dxa"/>
          </w:tcPr>
          <w:p w14:paraId="6A7D216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16A" w14:textId="77777777" w:rsidR="008B0E88" w:rsidRPr="00C800DA" w:rsidRDefault="008B0E88">
            <w:pPr>
              <w:jc w:val="both"/>
              <w:rPr>
                <w:strike/>
                <w:snapToGrid w:val="0"/>
                <w:sz w:val="22"/>
                <w:szCs w:val="22"/>
              </w:rPr>
            </w:pPr>
            <w:r w:rsidRPr="00C800DA">
              <w:rPr>
                <w:strike/>
                <w:snapToGrid w:val="0"/>
                <w:sz w:val="22"/>
                <w:szCs w:val="22"/>
              </w:rPr>
              <w:t>Sais, éter, ésteres e sais de éter, ésteres e isômeros do DRONABINOL, desde que seja possível a sua existência</w:t>
            </w:r>
          </w:p>
        </w:tc>
        <w:tc>
          <w:tcPr>
            <w:tcW w:w="3119" w:type="dxa"/>
          </w:tcPr>
          <w:p w14:paraId="6A7D216B" w14:textId="77777777" w:rsidR="008B0E88" w:rsidRPr="00C800DA" w:rsidRDefault="008B0E88">
            <w:pPr>
              <w:rPr>
                <w:strike/>
                <w:snapToGrid w:val="0"/>
                <w:sz w:val="22"/>
                <w:szCs w:val="22"/>
              </w:rPr>
            </w:pPr>
            <w:r w:rsidRPr="00C800DA">
              <w:rPr>
                <w:strike/>
                <w:snapToGrid w:val="0"/>
                <w:sz w:val="22"/>
                <w:szCs w:val="22"/>
              </w:rPr>
              <w:t>Adendo 1.1. da Lista – A3</w:t>
            </w:r>
          </w:p>
          <w:p w14:paraId="6A7D216C" w14:textId="77777777" w:rsidR="008B0E88" w:rsidRPr="00C800DA" w:rsidRDefault="008B0E88">
            <w:pPr>
              <w:rPr>
                <w:strike/>
                <w:snapToGrid w:val="0"/>
                <w:sz w:val="22"/>
                <w:szCs w:val="22"/>
              </w:rPr>
            </w:pPr>
            <w:r w:rsidRPr="00C800DA">
              <w:rPr>
                <w:strike/>
                <w:snapToGrid w:val="0"/>
                <w:sz w:val="22"/>
                <w:szCs w:val="22"/>
              </w:rPr>
              <w:t>Adendo 1.2. da Lista – A3</w:t>
            </w:r>
          </w:p>
          <w:p w14:paraId="6A7D216D" w14:textId="77777777" w:rsidR="008B0E88" w:rsidRPr="00C800DA" w:rsidRDefault="008B0E88">
            <w:pPr>
              <w:rPr>
                <w:strike/>
                <w:snapToGrid w:val="0"/>
                <w:sz w:val="22"/>
                <w:szCs w:val="22"/>
              </w:rPr>
            </w:pPr>
          </w:p>
        </w:tc>
      </w:tr>
      <w:tr w:rsidR="008B0E88" w:rsidRPr="00C800DA" w14:paraId="6A7D217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6F" w14:textId="77777777" w:rsidR="008B0E88" w:rsidRPr="00C800DA" w:rsidRDefault="008B0E88">
            <w:pPr>
              <w:rPr>
                <w:strike/>
                <w:snapToGrid w:val="0"/>
                <w:sz w:val="22"/>
                <w:szCs w:val="22"/>
              </w:rPr>
            </w:pPr>
            <w:r w:rsidRPr="00C800DA">
              <w:rPr>
                <w:strike/>
                <w:snapToGrid w:val="0"/>
                <w:sz w:val="22"/>
                <w:szCs w:val="22"/>
              </w:rPr>
              <w:t xml:space="preserve">2933.29.99 </w:t>
            </w:r>
          </w:p>
        </w:tc>
        <w:tc>
          <w:tcPr>
            <w:tcW w:w="1843" w:type="dxa"/>
          </w:tcPr>
          <w:p w14:paraId="6A7D2170" w14:textId="77777777" w:rsidR="008B0E88" w:rsidRPr="00C800DA" w:rsidRDefault="008B0E88">
            <w:pPr>
              <w:jc w:val="right"/>
              <w:rPr>
                <w:strike/>
                <w:snapToGrid w:val="0"/>
                <w:sz w:val="22"/>
                <w:szCs w:val="22"/>
              </w:rPr>
            </w:pPr>
          </w:p>
        </w:tc>
        <w:tc>
          <w:tcPr>
            <w:tcW w:w="4394" w:type="dxa"/>
          </w:tcPr>
          <w:p w14:paraId="6A7D2171" w14:textId="77777777" w:rsidR="008B0E88" w:rsidRPr="00C800DA" w:rsidRDefault="008B0E88">
            <w:pPr>
              <w:rPr>
                <w:strike/>
                <w:snapToGrid w:val="0"/>
                <w:sz w:val="22"/>
                <w:szCs w:val="22"/>
              </w:rPr>
            </w:pPr>
            <w:r w:rsidRPr="00C800DA">
              <w:rPr>
                <w:strike/>
                <w:snapToGrid w:val="0"/>
                <w:sz w:val="22"/>
                <w:szCs w:val="22"/>
              </w:rPr>
              <w:t>DEXMEDETOMIDINA e seus sais, éter, ésteres, isômeros e sais de éter, ésteres e isômeros, desde que seja possível a sua existência</w:t>
            </w:r>
          </w:p>
        </w:tc>
        <w:tc>
          <w:tcPr>
            <w:tcW w:w="3119" w:type="dxa"/>
          </w:tcPr>
          <w:p w14:paraId="6A7D2172" w14:textId="77777777" w:rsidR="008B0E88" w:rsidRPr="00C800DA" w:rsidRDefault="008B0E88">
            <w:pPr>
              <w:rPr>
                <w:strike/>
                <w:snapToGrid w:val="0"/>
                <w:sz w:val="22"/>
                <w:szCs w:val="22"/>
              </w:rPr>
            </w:pPr>
            <w:r w:rsidRPr="00C800DA">
              <w:rPr>
                <w:strike/>
                <w:snapToGrid w:val="0"/>
                <w:sz w:val="22"/>
                <w:szCs w:val="22"/>
              </w:rPr>
              <w:t>Lista – B1</w:t>
            </w:r>
          </w:p>
          <w:p w14:paraId="6A7D2173" w14:textId="77777777" w:rsidR="008B0E88" w:rsidRPr="00C800DA" w:rsidRDefault="008B0E88">
            <w:pPr>
              <w:rPr>
                <w:strike/>
                <w:snapToGrid w:val="0"/>
                <w:sz w:val="22"/>
                <w:szCs w:val="22"/>
              </w:rPr>
            </w:pPr>
            <w:r w:rsidRPr="00C800DA">
              <w:rPr>
                <w:strike/>
                <w:snapToGrid w:val="0"/>
                <w:sz w:val="22"/>
                <w:szCs w:val="22"/>
              </w:rPr>
              <w:t>Adendo 1.1. da Lista – B1</w:t>
            </w:r>
          </w:p>
          <w:p w14:paraId="6A7D2174" w14:textId="77777777" w:rsidR="008B0E88" w:rsidRPr="00C800DA" w:rsidRDefault="008B0E88">
            <w:pPr>
              <w:rPr>
                <w:strike/>
                <w:snapToGrid w:val="0"/>
                <w:sz w:val="22"/>
                <w:szCs w:val="22"/>
              </w:rPr>
            </w:pPr>
            <w:r w:rsidRPr="00C800DA">
              <w:rPr>
                <w:strike/>
                <w:snapToGrid w:val="0"/>
                <w:sz w:val="22"/>
                <w:szCs w:val="22"/>
              </w:rPr>
              <w:t>Adendo 1.2. da Lista – B1</w:t>
            </w:r>
          </w:p>
          <w:p w14:paraId="6A7D2175" w14:textId="77777777" w:rsidR="008B0E88" w:rsidRPr="00C800DA" w:rsidRDefault="008B0E88">
            <w:pPr>
              <w:rPr>
                <w:strike/>
                <w:snapToGrid w:val="0"/>
                <w:sz w:val="22"/>
                <w:szCs w:val="22"/>
              </w:rPr>
            </w:pPr>
          </w:p>
        </w:tc>
      </w:tr>
      <w:tr w:rsidR="008B0E88" w:rsidRPr="00C800DA" w14:paraId="6A7D217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77" w14:textId="77777777" w:rsidR="008B0E88" w:rsidRPr="00C800DA" w:rsidRDefault="008B0E88">
            <w:pPr>
              <w:jc w:val="both"/>
              <w:rPr>
                <w:strike/>
                <w:snapToGrid w:val="0"/>
                <w:sz w:val="22"/>
                <w:szCs w:val="22"/>
              </w:rPr>
            </w:pPr>
            <w:r w:rsidRPr="00C800DA">
              <w:rPr>
                <w:strike/>
                <w:snapToGrid w:val="0"/>
                <w:sz w:val="22"/>
                <w:szCs w:val="22"/>
              </w:rPr>
              <w:t>2933.32.00</w:t>
            </w:r>
          </w:p>
        </w:tc>
        <w:tc>
          <w:tcPr>
            <w:tcW w:w="1843" w:type="dxa"/>
          </w:tcPr>
          <w:p w14:paraId="6A7D2178" w14:textId="77777777" w:rsidR="008B0E88" w:rsidRPr="00C800DA" w:rsidRDefault="008B0E88">
            <w:pPr>
              <w:jc w:val="both"/>
              <w:rPr>
                <w:strike/>
                <w:snapToGrid w:val="0"/>
                <w:sz w:val="22"/>
                <w:szCs w:val="22"/>
              </w:rPr>
            </w:pPr>
            <w:r w:rsidRPr="00C800DA">
              <w:rPr>
                <w:strike/>
                <w:snapToGrid w:val="0"/>
                <w:sz w:val="22"/>
                <w:szCs w:val="22"/>
              </w:rPr>
              <w:t>PIPERIDINA e seus sais</w:t>
            </w:r>
          </w:p>
        </w:tc>
        <w:tc>
          <w:tcPr>
            <w:tcW w:w="4394" w:type="dxa"/>
          </w:tcPr>
          <w:p w14:paraId="6A7D2179" w14:textId="77777777" w:rsidR="008B0E88" w:rsidRPr="00C800DA" w:rsidRDefault="008B0E88">
            <w:pPr>
              <w:jc w:val="both"/>
              <w:rPr>
                <w:strike/>
                <w:snapToGrid w:val="0"/>
                <w:sz w:val="22"/>
                <w:szCs w:val="22"/>
              </w:rPr>
            </w:pPr>
          </w:p>
        </w:tc>
        <w:tc>
          <w:tcPr>
            <w:tcW w:w="3119" w:type="dxa"/>
          </w:tcPr>
          <w:p w14:paraId="6A7D217A" w14:textId="77777777" w:rsidR="008B0E88" w:rsidRPr="00C800DA" w:rsidRDefault="008B0E88">
            <w:pPr>
              <w:rPr>
                <w:strike/>
                <w:snapToGrid w:val="0"/>
                <w:sz w:val="22"/>
                <w:szCs w:val="22"/>
              </w:rPr>
            </w:pPr>
            <w:r w:rsidRPr="00C800DA">
              <w:rPr>
                <w:strike/>
                <w:snapToGrid w:val="0"/>
                <w:sz w:val="22"/>
                <w:szCs w:val="22"/>
              </w:rPr>
              <w:t>Lista - D1</w:t>
            </w:r>
          </w:p>
          <w:p w14:paraId="6A7D217B"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18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7D" w14:textId="77777777" w:rsidR="008B0E88" w:rsidRPr="00C800DA" w:rsidRDefault="008B0E88">
            <w:pPr>
              <w:jc w:val="both"/>
              <w:rPr>
                <w:strike/>
                <w:snapToGrid w:val="0"/>
                <w:sz w:val="22"/>
                <w:szCs w:val="22"/>
              </w:rPr>
            </w:pPr>
            <w:r w:rsidRPr="00C800DA">
              <w:rPr>
                <w:strike/>
                <w:snapToGrid w:val="0"/>
                <w:sz w:val="22"/>
                <w:szCs w:val="22"/>
              </w:rPr>
              <w:t>2933.33.11</w:t>
            </w:r>
          </w:p>
        </w:tc>
        <w:tc>
          <w:tcPr>
            <w:tcW w:w="1843" w:type="dxa"/>
          </w:tcPr>
          <w:p w14:paraId="6A7D217E" w14:textId="77777777" w:rsidR="008B0E88" w:rsidRPr="00C800DA" w:rsidRDefault="008B0E88">
            <w:pPr>
              <w:jc w:val="both"/>
              <w:rPr>
                <w:strike/>
                <w:snapToGrid w:val="0"/>
                <w:sz w:val="22"/>
                <w:szCs w:val="22"/>
              </w:rPr>
            </w:pPr>
            <w:r w:rsidRPr="00C800DA">
              <w:rPr>
                <w:strike/>
                <w:snapToGrid w:val="0"/>
                <w:sz w:val="22"/>
                <w:szCs w:val="22"/>
              </w:rPr>
              <w:t>ALFENTANIL [ALFENTANILA]</w:t>
            </w:r>
          </w:p>
        </w:tc>
        <w:tc>
          <w:tcPr>
            <w:tcW w:w="4394" w:type="dxa"/>
          </w:tcPr>
          <w:p w14:paraId="6A7D217F" w14:textId="77777777" w:rsidR="008B0E88" w:rsidRPr="00C800DA" w:rsidRDefault="008B0E88">
            <w:pPr>
              <w:jc w:val="both"/>
              <w:rPr>
                <w:strike/>
                <w:snapToGrid w:val="0"/>
                <w:sz w:val="22"/>
                <w:szCs w:val="22"/>
              </w:rPr>
            </w:pPr>
          </w:p>
        </w:tc>
        <w:tc>
          <w:tcPr>
            <w:tcW w:w="3119" w:type="dxa"/>
          </w:tcPr>
          <w:p w14:paraId="6A7D2180"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8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82" w14:textId="77777777" w:rsidR="008B0E88" w:rsidRPr="00C800DA" w:rsidRDefault="008B0E88">
            <w:pPr>
              <w:jc w:val="both"/>
              <w:rPr>
                <w:strike/>
                <w:snapToGrid w:val="0"/>
                <w:sz w:val="22"/>
                <w:szCs w:val="22"/>
              </w:rPr>
            </w:pPr>
            <w:r w:rsidRPr="00C800DA">
              <w:rPr>
                <w:strike/>
                <w:snapToGrid w:val="0"/>
                <w:sz w:val="22"/>
                <w:szCs w:val="22"/>
              </w:rPr>
              <w:t>2933.33.12</w:t>
            </w:r>
          </w:p>
        </w:tc>
        <w:tc>
          <w:tcPr>
            <w:tcW w:w="1843" w:type="dxa"/>
          </w:tcPr>
          <w:p w14:paraId="6A7D2183" w14:textId="77777777" w:rsidR="008B0E88" w:rsidRPr="00C800DA" w:rsidRDefault="008B0E88">
            <w:pPr>
              <w:jc w:val="both"/>
              <w:rPr>
                <w:strike/>
                <w:snapToGrid w:val="0"/>
                <w:sz w:val="22"/>
                <w:szCs w:val="22"/>
              </w:rPr>
            </w:pPr>
            <w:r w:rsidRPr="00C800DA">
              <w:rPr>
                <w:strike/>
                <w:snapToGrid w:val="0"/>
                <w:sz w:val="22"/>
                <w:szCs w:val="22"/>
              </w:rPr>
              <w:t xml:space="preserve">ANILERIDINA </w:t>
            </w:r>
          </w:p>
        </w:tc>
        <w:tc>
          <w:tcPr>
            <w:tcW w:w="4394" w:type="dxa"/>
          </w:tcPr>
          <w:p w14:paraId="6A7D2184" w14:textId="77777777" w:rsidR="008B0E88" w:rsidRPr="00C800DA" w:rsidRDefault="008B0E88">
            <w:pPr>
              <w:jc w:val="both"/>
              <w:rPr>
                <w:strike/>
                <w:snapToGrid w:val="0"/>
                <w:sz w:val="22"/>
                <w:szCs w:val="22"/>
              </w:rPr>
            </w:pPr>
          </w:p>
        </w:tc>
        <w:tc>
          <w:tcPr>
            <w:tcW w:w="3119" w:type="dxa"/>
          </w:tcPr>
          <w:p w14:paraId="6A7D2185"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8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87" w14:textId="77777777" w:rsidR="008B0E88" w:rsidRPr="00C800DA" w:rsidRDefault="008B0E88">
            <w:pPr>
              <w:jc w:val="both"/>
              <w:rPr>
                <w:strike/>
                <w:snapToGrid w:val="0"/>
                <w:sz w:val="22"/>
                <w:szCs w:val="22"/>
              </w:rPr>
            </w:pPr>
            <w:r w:rsidRPr="00C800DA">
              <w:rPr>
                <w:strike/>
                <w:snapToGrid w:val="0"/>
                <w:sz w:val="22"/>
                <w:szCs w:val="22"/>
              </w:rPr>
              <w:lastRenderedPageBreak/>
              <w:t>2933.33.19</w:t>
            </w:r>
          </w:p>
        </w:tc>
        <w:tc>
          <w:tcPr>
            <w:tcW w:w="1843" w:type="dxa"/>
          </w:tcPr>
          <w:p w14:paraId="6A7D2188" w14:textId="77777777" w:rsidR="008B0E88" w:rsidRPr="00C800DA" w:rsidRDefault="008B0E88">
            <w:pPr>
              <w:jc w:val="both"/>
              <w:rPr>
                <w:strike/>
                <w:snapToGrid w:val="0"/>
                <w:sz w:val="22"/>
                <w:szCs w:val="22"/>
              </w:rPr>
            </w:pPr>
            <w:r w:rsidRPr="00C800DA">
              <w:rPr>
                <w:strike/>
                <w:snapToGrid w:val="0"/>
                <w:sz w:val="22"/>
                <w:szCs w:val="22"/>
              </w:rPr>
              <w:t>Outros [Sais de ALFENTANIL [ALFENTANILA] e de ANILERIDINA, desde que seja possível a sua existência]</w:t>
            </w:r>
          </w:p>
        </w:tc>
        <w:tc>
          <w:tcPr>
            <w:tcW w:w="4394" w:type="dxa"/>
          </w:tcPr>
          <w:p w14:paraId="6A7D2189" w14:textId="77777777" w:rsidR="008B0E88" w:rsidRPr="00C800DA" w:rsidRDefault="008B0E88">
            <w:pPr>
              <w:jc w:val="both"/>
              <w:rPr>
                <w:strike/>
                <w:snapToGrid w:val="0"/>
                <w:sz w:val="22"/>
                <w:szCs w:val="22"/>
              </w:rPr>
            </w:pPr>
          </w:p>
        </w:tc>
        <w:tc>
          <w:tcPr>
            <w:tcW w:w="3119" w:type="dxa"/>
          </w:tcPr>
          <w:p w14:paraId="6A7D218A"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19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
        </w:trPr>
        <w:tc>
          <w:tcPr>
            <w:tcW w:w="1560" w:type="dxa"/>
          </w:tcPr>
          <w:p w14:paraId="6A7D218C" w14:textId="77777777" w:rsidR="008B0E88" w:rsidRPr="00C800DA" w:rsidRDefault="008B0E88">
            <w:pPr>
              <w:jc w:val="both"/>
              <w:rPr>
                <w:strike/>
                <w:snapToGrid w:val="0"/>
                <w:sz w:val="22"/>
                <w:szCs w:val="22"/>
              </w:rPr>
            </w:pPr>
            <w:r w:rsidRPr="00C800DA">
              <w:rPr>
                <w:strike/>
                <w:snapToGrid w:val="0"/>
                <w:sz w:val="22"/>
                <w:szCs w:val="22"/>
              </w:rPr>
              <w:t>2933.33.21</w:t>
            </w:r>
          </w:p>
        </w:tc>
        <w:tc>
          <w:tcPr>
            <w:tcW w:w="1843" w:type="dxa"/>
          </w:tcPr>
          <w:p w14:paraId="6A7D218D" w14:textId="77777777" w:rsidR="008B0E88" w:rsidRPr="00C800DA" w:rsidRDefault="008B0E88">
            <w:pPr>
              <w:jc w:val="both"/>
              <w:rPr>
                <w:strike/>
                <w:snapToGrid w:val="0"/>
                <w:sz w:val="22"/>
                <w:szCs w:val="22"/>
              </w:rPr>
            </w:pPr>
            <w:r w:rsidRPr="00C800DA">
              <w:rPr>
                <w:strike/>
                <w:snapToGrid w:val="0"/>
                <w:sz w:val="22"/>
                <w:szCs w:val="22"/>
              </w:rPr>
              <w:t>BEZITRAMIDA</w:t>
            </w:r>
          </w:p>
        </w:tc>
        <w:tc>
          <w:tcPr>
            <w:tcW w:w="4394" w:type="dxa"/>
          </w:tcPr>
          <w:p w14:paraId="6A7D218E" w14:textId="77777777" w:rsidR="008B0E88" w:rsidRPr="00C800DA" w:rsidRDefault="008B0E88">
            <w:pPr>
              <w:jc w:val="both"/>
              <w:rPr>
                <w:strike/>
                <w:snapToGrid w:val="0"/>
                <w:sz w:val="22"/>
                <w:szCs w:val="22"/>
              </w:rPr>
            </w:pPr>
          </w:p>
        </w:tc>
        <w:tc>
          <w:tcPr>
            <w:tcW w:w="3119" w:type="dxa"/>
          </w:tcPr>
          <w:p w14:paraId="6A7D218F"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9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91" w14:textId="77777777" w:rsidR="008B0E88" w:rsidRPr="00C800DA" w:rsidRDefault="008B0E88">
            <w:pPr>
              <w:jc w:val="both"/>
              <w:rPr>
                <w:strike/>
                <w:snapToGrid w:val="0"/>
                <w:sz w:val="22"/>
                <w:szCs w:val="22"/>
              </w:rPr>
            </w:pPr>
            <w:r w:rsidRPr="00C800DA">
              <w:rPr>
                <w:strike/>
                <w:snapToGrid w:val="0"/>
                <w:sz w:val="22"/>
                <w:szCs w:val="22"/>
              </w:rPr>
              <w:t>2933.33.22</w:t>
            </w:r>
          </w:p>
        </w:tc>
        <w:tc>
          <w:tcPr>
            <w:tcW w:w="1843" w:type="dxa"/>
          </w:tcPr>
          <w:p w14:paraId="6A7D2192" w14:textId="77777777" w:rsidR="008B0E88" w:rsidRPr="00C800DA" w:rsidRDefault="008B0E88">
            <w:pPr>
              <w:jc w:val="both"/>
              <w:rPr>
                <w:strike/>
                <w:snapToGrid w:val="0"/>
                <w:sz w:val="22"/>
                <w:szCs w:val="22"/>
              </w:rPr>
            </w:pPr>
            <w:r w:rsidRPr="00C800DA">
              <w:rPr>
                <w:strike/>
                <w:snapToGrid w:val="0"/>
                <w:sz w:val="22"/>
                <w:szCs w:val="22"/>
              </w:rPr>
              <w:t xml:space="preserve">BROMAZEPAM </w:t>
            </w:r>
          </w:p>
        </w:tc>
        <w:tc>
          <w:tcPr>
            <w:tcW w:w="4394" w:type="dxa"/>
          </w:tcPr>
          <w:p w14:paraId="6A7D2193" w14:textId="77777777" w:rsidR="008B0E88" w:rsidRPr="00C800DA" w:rsidRDefault="008B0E88">
            <w:pPr>
              <w:jc w:val="both"/>
              <w:rPr>
                <w:strike/>
                <w:snapToGrid w:val="0"/>
                <w:sz w:val="22"/>
                <w:szCs w:val="22"/>
              </w:rPr>
            </w:pPr>
          </w:p>
        </w:tc>
        <w:tc>
          <w:tcPr>
            <w:tcW w:w="3119" w:type="dxa"/>
          </w:tcPr>
          <w:p w14:paraId="6A7D2194"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19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96" w14:textId="77777777" w:rsidR="008B0E88" w:rsidRPr="00C800DA" w:rsidRDefault="008B0E88">
            <w:pPr>
              <w:jc w:val="both"/>
              <w:rPr>
                <w:strike/>
                <w:snapToGrid w:val="0"/>
                <w:sz w:val="22"/>
                <w:szCs w:val="22"/>
              </w:rPr>
            </w:pPr>
            <w:r w:rsidRPr="00C800DA">
              <w:rPr>
                <w:strike/>
                <w:snapToGrid w:val="0"/>
                <w:sz w:val="22"/>
                <w:szCs w:val="22"/>
              </w:rPr>
              <w:t>2933.33.29</w:t>
            </w:r>
          </w:p>
        </w:tc>
        <w:tc>
          <w:tcPr>
            <w:tcW w:w="1843" w:type="dxa"/>
          </w:tcPr>
          <w:p w14:paraId="6A7D2197" w14:textId="77777777" w:rsidR="008B0E88" w:rsidRPr="00C800DA" w:rsidRDefault="008B0E88">
            <w:pPr>
              <w:jc w:val="both"/>
              <w:rPr>
                <w:strike/>
                <w:snapToGrid w:val="0"/>
                <w:sz w:val="22"/>
                <w:szCs w:val="22"/>
              </w:rPr>
            </w:pPr>
            <w:r w:rsidRPr="00C800DA">
              <w:rPr>
                <w:strike/>
                <w:snapToGrid w:val="0"/>
                <w:sz w:val="22"/>
                <w:szCs w:val="22"/>
              </w:rPr>
              <w:t>Outros [Sais de BROMAZEPAM e BEZITRAMIDA, desde que seja possível a sua existência]</w:t>
            </w:r>
          </w:p>
        </w:tc>
        <w:tc>
          <w:tcPr>
            <w:tcW w:w="4394" w:type="dxa"/>
          </w:tcPr>
          <w:p w14:paraId="6A7D2198" w14:textId="77777777" w:rsidR="008B0E88" w:rsidRPr="00C800DA" w:rsidRDefault="008B0E88">
            <w:pPr>
              <w:jc w:val="both"/>
              <w:rPr>
                <w:strike/>
                <w:snapToGrid w:val="0"/>
                <w:sz w:val="22"/>
                <w:szCs w:val="22"/>
              </w:rPr>
            </w:pPr>
          </w:p>
        </w:tc>
        <w:tc>
          <w:tcPr>
            <w:tcW w:w="3119" w:type="dxa"/>
          </w:tcPr>
          <w:p w14:paraId="6A7D2199" w14:textId="77777777" w:rsidR="008B0E88" w:rsidRPr="00C800DA" w:rsidRDefault="008B0E88">
            <w:pPr>
              <w:rPr>
                <w:strike/>
                <w:snapToGrid w:val="0"/>
                <w:sz w:val="22"/>
                <w:szCs w:val="22"/>
              </w:rPr>
            </w:pPr>
            <w:r w:rsidRPr="00C800DA">
              <w:rPr>
                <w:strike/>
                <w:snapToGrid w:val="0"/>
                <w:sz w:val="22"/>
                <w:szCs w:val="22"/>
              </w:rPr>
              <w:t>Adendo 1.1. da Lista – A1</w:t>
            </w:r>
          </w:p>
          <w:p w14:paraId="6A7D219A"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1A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9C" w14:textId="77777777" w:rsidR="008B0E88" w:rsidRPr="00C800DA" w:rsidRDefault="008B0E88">
            <w:pPr>
              <w:jc w:val="both"/>
              <w:rPr>
                <w:strike/>
                <w:snapToGrid w:val="0"/>
                <w:sz w:val="22"/>
                <w:szCs w:val="22"/>
              </w:rPr>
            </w:pPr>
            <w:r w:rsidRPr="00C800DA">
              <w:rPr>
                <w:strike/>
                <w:snapToGrid w:val="0"/>
                <w:sz w:val="22"/>
                <w:szCs w:val="22"/>
              </w:rPr>
              <w:t>2933.33.41</w:t>
            </w:r>
          </w:p>
        </w:tc>
        <w:tc>
          <w:tcPr>
            <w:tcW w:w="1843" w:type="dxa"/>
          </w:tcPr>
          <w:p w14:paraId="6A7D219D" w14:textId="77777777" w:rsidR="008B0E88" w:rsidRPr="00C800DA" w:rsidRDefault="008B0E88">
            <w:pPr>
              <w:jc w:val="both"/>
              <w:rPr>
                <w:strike/>
                <w:snapToGrid w:val="0"/>
                <w:sz w:val="22"/>
                <w:szCs w:val="22"/>
              </w:rPr>
            </w:pPr>
            <w:r w:rsidRPr="00C800DA">
              <w:rPr>
                <w:strike/>
                <w:snapToGrid w:val="0"/>
                <w:sz w:val="22"/>
                <w:szCs w:val="22"/>
              </w:rPr>
              <w:t xml:space="preserve">DIFENOXILATO </w:t>
            </w:r>
          </w:p>
        </w:tc>
        <w:tc>
          <w:tcPr>
            <w:tcW w:w="4394" w:type="dxa"/>
          </w:tcPr>
          <w:p w14:paraId="6A7D219E" w14:textId="77777777" w:rsidR="008B0E88" w:rsidRPr="00C800DA" w:rsidRDefault="008B0E88">
            <w:pPr>
              <w:jc w:val="both"/>
              <w:rPr>
                <w:strike/>
                <w:snapToGrid w:val="0"/>
                <w:sz w:val="22"/>
                <w:szCs w:val="22"/>
              </w:rPr>
            </w:pPr>
          </w:p>
        </w:tc>
        <w:tc>
          <w:tcPr>
            <w:tcW w:w="3119" w:type="dxa"/>
          </w:tcPr>
          <w:p w14:paraId="6A7D219F"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A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A1" w14:textId="77777777" w:rsidR="008B0E88" w:rsidRPr="00C800DA" w:rsidRDefault="008B0E88">
            <w:pPr>
              <w:jc w:val="both"/>
              <w:rPr>
                <w:strike/>
                <w:snapToGrid w:val="0"/>
                <w:sz w:val="22"/>
                <w:szCs w:val="22"/>
              </w:rPr>
            </w:pPr>
            <w:r w:rsidRPr="00C800DA">
              <w:rPr>
                <w:strike/>
                <w:snapToGrid w:val="0"/>
                <w:sz w:val="22"/>
                <w:szCs w:val="22"/>
              </w:rPr>
              <w:t>2933.33.42</w:t>
            </w:r>
          </w:p>
        </w:tc>
        <w:tc>
          <w:tcPr>
            <w:tcW w:w="1843" w:type="dxa"/>
          </w:tcPr>
          <w:p w14:paraId="6A7D21A2" w14:textId="77777777" w:rsidR="008B0E88" w:rsidRPr="00C800DA" w:rsidRDefault="008B0E88">
            <w:pPr>
              <w:jc w:val="both"/>
              <w:rPr>
                <w:strike/>
                <w:snapToGrid w:val="0"/>
                <w:sz w:val="22"/>
                <w:szCs w:val="22"/>
              </w:rPr>
            </w:pPr>
            <w:r w:rsidRPr="00C800DA">
              <w:rPr>
                <w:strike/>
                <w:snapToGrid w:val="0"/>
                <w:sz w:val="22"/>
                <w:szCs w:val="22"/>
              </w:rPr>
              <w:t xml:space="preserve">Cloridrato </w:t>
            </w:r>
            <w:proofErr w:type="gramStart"/>
            <w:r w:rsidRPr="00C800DA">
              <w:rPr>
                <w:strike/>
                <w:snapToGrid w:val="0"/>
                <w:sz w:val="22"/>
                <w:szCs w:val="22"/>
              </w:rPr>
              <w:t>de  DIFENOXILATO</w:t>
            </w:r>
            <w:proofErr w:type="gramEnd"/>
            <w:r w:rsidRPr="00C800DA">
              <w:rPr>
                <w:strike/>
                <w:snapToGrid w:val="0"/>
                <w:sz w:val="22"/>
                <w:szCs w:val="22"/>
              </w:rPr>
              <w:t xml:space="preserve"> </w:t>
            </w:r>
          </w:p>
        </w:tc>
        <w:tc>
          <w:tcPr>
            <w:tcW w:w="4394" w:type="dxa"/>
          </w:tcPr>
          <w:p w14:paraId="6A7D21A3" w14:textId="77777777" w:rsidR="008B0E88" w:rsidRPr="00C800DA" w:rsidRDefault="008B0E88">
            <w:pPr>
              <w:jc w:val="both"/>
              <w:rPr>
                <w:strike/>
                <w:snapToGrid w:val="0"/>
                <w:sz w:val="22"/>
                <w:szCs w:val="22"/>
              </w:rPr>
            </w:pPr>
          </w:p>
        </w:tc>
        <w:tc>
          <w:tcPr>
            <w:tcW w:w="3119" w:type="dxa"/>
          </w:tcPr>
          <w:p w14:paraId="6A7D21A4"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1A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A6" w14:textId="77777777" w:rsidR="008B0E88" w:rsidRPr="00C800DA" w:rsidRDefault="008B0E88">
            <w:pPr>
              <w:jc w:val="both"/>
              <w:rPr>
                <w:strike/>
                <w:snapToGrid w:val="0"/>
                <w:sz w:val="22"/>
                <w:szCs w:val="22"/>
              </w:rPr>
            </w:pPr>
            <w:r w:rsidRPr="00C800DA">
              <w:rPr>
                <w:strike/>
                <w:snapToGrid w:val="0"/>
                <w:sz w:val="22"/>
                <w:szCs w:val="22"/>
              </w:rPr>
              <w:t>2933.33.49</w:t>
            </w:r>
          </w:p>
        </w:tc>
        <w:tc>
          <w:tcPr>
            <w:tcW w:w="1843" w:type="dxa"/>
          </w:tcPr>
          <w:p w14:paraId="6A7D21A7" w14:textId="77777777" w:rsidR="008B0E88" w:rsidRPr="00C800DA" w:rsidRDefault="008B0E88">
            <w:pPr>
              <w:jc w:val="both"/>
              <w:rPr>
                <w:strike/>
                <w:snapToGrid w:val="0"/>
                <w:sz w:val="22"/>
                <w:szCs w:val="22"/>
              </w:rPr>
            </w:pPr>
            <w:r w:rsidRPr="00C800DA">
              <w:rPr>
                <w:strike/>
                <w:snapToGrid w:val="0"/>
                <w:sz w:val="22"/>
                <w:szCs w:val="22"/>
              </w:rPr>
              <w:t>Outros [Sais, exceto os já classificados, de DIFENOXILATO, desde que seja possível a sua existência]</w:t>
            </w:r>
          </w:p>
        </w:tc>
        <w:tc>
          <w:tcPr>
            <w:tcW w:w="4394" w:type="dxa"/>
          </w:tcPr>
          <w:p w14:paraId="6A7D21A8" w14:textId="77777777" w:rsidR="008B0E88" w:rsidRPr="00C800DA" w:rsidRDefault="008B0E88">
            <w:pPr>
              <w:jc w:val="both"/>
              <w:rPr>
                <w:strike/>
                <w:snapToGrid w:val="0"/>
                <w:sz w:val="22"/>
                <w:szCs w:val="22"/>
              </w:rPr>
            </w:pPr>
          </w:p>
        </w:tc>
        <w:tc>
          <w:tcPr>
            <w:tcW w:w="3119" w:type="dxa"/>
          </w:tcPr>
          <w:p w14:paraId="6A7D21A9"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1A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AB" w14:textId="77777777" w:rsidR="008B0E88" w:rsidRPr="00C800DA" w:rsidRDefault="008B0E88">
            <w:pPr>
              <w:jc w:val="both"/>
              <w:rPr>
                <w:strike/>
                <w:snapToGrid w:val="0"/>
                <w:sz w:val="22"/>
                <w:szCs w:val="22"/>
              </w:rPr>
            </w:pPr>
            <w:r w:rsidRPr="00C800DA">
              <w:rPr>
                <w:strike/>
                <w:snapToGrid w:val="0"/>
                <w:sz w:val="22"/>
                <w:szCs w:val="22"/>
              </w:rPr>
              <w:t>2933.33.51</w:t>
            </w:r>
          </w:p>
        </w:tc>
        <w:tc>
          <w:tcPr>
            <w:tcW w:w="1843" w:type="dxa"/>
          </w:tcPr>
          <w:p w14:paraId="6A7D21AC" w14:textId="77777777" w:rsidR="008B0E88" w:rsidRPr="00C800DA" w:rsidRDefault="008B0E88">
            <w:pPr>
              <w:jc w:val="both"/>
              <w:rPr>
                <w:strike/>
                <w:snapToGrid w:val="0"/>
                <w:sz w:val="22"/>
                <w:szCs w:val="22"/>
              </w:rPr>
            </w:pPr>
            <w:r w:rsidRPr="00C800DA">
              <w:rPr>
                <w:strike/>
                <w:snapToGrid w:val="0"/>
                <w:sz w:val="22"/>
                <w:szCs w:val="22"/>
              </w:rPr>
              <w:t xml:space="preserve">DIFENOXINA </w:t>
            </w:r>
          </w:p>
        </w:tc>
        <w:tc>
          <w:tcPr>
            <w:tcW w:w="4394" w:type="dxa"/>
          </w:tcPr>
          <w:p w14:paraId="6A7D21AD" w14:textId="77777777" w:rsidR="008B0E88" w:rsidRPr="00C800DA" w:rsidRDefault="008B0E88">
            <w:pPr>
              <w:jc w:val="both"/>
              <w:rPr>
                <w:strike/>
                <w:snapToGrid w:val="0"/>
                <w:sz w:val="22"/>
                <w:szCs w:val="22"/>
              </w:rPr>
            </w:pPr>
          </w:p>
        </w:tc>
        <w:tc>
          <w:tcPr>
            <w:tcW w:w="3119" w:type="dxa"/>
          </w:tcPr>
          <w:p w14:paraId="6A7D21AE"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B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B0" w14:textId="77777777" w:rsidR="008B0E88" w:rsidRPr="00C800DA" w:rsidRDefault="008B0E88">
            <w:pPr>
              <w:jc w:val="both"/>
              <w:rPr>
                <w:strike/>
                <w:snapToGrid w:val="0"/>
                <w:sz w:val="22"/>
                <w:szCs w:val="22"/>
              </w:rPr>
            </w:pPr>
            <w:r w:rsidRPr="00C800DA">
              <w:rPr>
                <w:strike/>
                <w:snapToGrid w:val="0"/>
                <w:sz w:val="22"/>
                <w:szCs w:val="22"/>
              </w:rPr>
              <w:t>2933.33.52</w:t>
            </w:r>
          </w:p>
        </w:tc>
        <w:tc>
          <w:tcPr>
            <w:tcW w:w="1843" w:type="dxa"/>
          </w:tcPr>
          <w:p w14:paraId="6A7D21B1" w14:textId="77777777" w:rsidR="008B0E88" w:rsidRPr="00C800DA" w:rsidRDefault="008B0E88">
            <w:pPr>
              <w:jc w:val="both"/>
              <w:rPr>
                <w:strike/>
                <w:snapToGrid w:val="0"/>
                <w:sz w:val="22"/>
                <w:szCs w:val="22"/>
              </w:rPr>
            </w:pPr>
            <w:r w:rsidRPr="00C800DA">
              <w:rPr>
                <w:strike/>
                <w:snapToGrid w:val="0"/>
                <w:sz w:val="22"/>
                <w:szCs w:val="22"/>
              </w:rPr>
              <w:t xml:space="preserve">DIPIPANONA </w:t>
            </w:r>
          </w:p>
        </w:tc>
        <w:tc>
          <w:tcPr>
            <w:tcW w:w="4394" w:type="dxa"/>
          </w:tcPr>
          <w:p w14:paraId="6A7D21B2" w14:textId="77777777" w:rsidR="008B0E88" w:rsidRPr="00C800DA" w:rsidRDefault="008B0E88">
            <w:pPr>
              <w:jc w:val="both"/>
              <w:rPr>
                <w:strike/>
                <w:snapToGrid w:val="0"/>
                <w:sz w:val="22"/>
                <w:szCs w:val="22"/>
              </w:rPr>
            </w:pPr>
          </w:p>
        </w:tc>
        <w:tc>
          <w:tcPr>
            <w:tcW w:w="3119" w:type="dxa"/>
          </w:tcPr>
          <w:p w14:paraId="6A7D21B3"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B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B5" w14:textId="77777777" w:rsidR="008B0E88" w:rsidRPr="00C800DA" w:rsidRDefault="008B0E88">
            <w:pPr>
              <w:jc w:val="both"/>
              <w:rPr>
                <w:strike/>
                <w:snapToGrid w:val="0"/>
                <w:sz w:val="22"/>
                <w:szCs w:val="22"/>
              </w:rPr>
            </w:pPr>
            <w:r w:rsidRPr="00C800DA">
              <w:rPr>
                <w:strike/>
                <w:snapToGrid w:val="0"/>
                <w:sz w:val="22"/>
                <w:szCs w:val="22"/>
              </w:rPr>
              <w:t>2933.33.59</w:t>
            </w:r>
          </w:p>
        </w:tc>
        <w:tc>
          <w:tcPr>
            <w:tcW w:w="1843" w:type="dxa"/>
          </w:tcPr>
          <w:p w14:paraId="6A7D21B6" w14:textId="77777777" w:rsidR="008B0E88" w:rsidRPr="00C800DA" w:rsidRDefault="008B0E88">
            <w:pPr>
              <w:jc w:val="both"/>
              <w:rPr>
                <w:strike/>
                <w:snapToGrid w:val="0"/>
                <w:sz w:val="22"/>
                <w:szCs w:val="22"/>
              </w:rPr>
            </w:pPr>
            <w:r w:rsidRPr="00C800DA">
              <w:rPr>
                <w:strike/>
                <w:snapToGrid w:val="0"/>
                <w:sz w:val="22"/>
                <w:szCs w:val="22"/>
              </w:rPr>
              <w:t>Outros [Sais de DIFENOXINA e DIPIPANONA, desde que seja possível a sua existência]</w:t>
            </w:r>
          </w:p>
        </w:tc>
        <w:tc>
          <w:tcPr>
            <w:tcW w:w="4394" w:type="dxa"/>
          </w:tcPr>
          <w:p w14:paraId="6A7D21B7" w14:textId="77777777" w:rsidR="008B0E88" w:rsidRPr="00C800DA" w:rsidRDefault="008B0E88">
            <w:pPr>
              <w:jc w:val="both"/>
              <w:rPr>
                <w:strike/>
                <w:snapToGrid w:val="0"/>
                <w:sz w:val="22"/>
                <w:szCs w:val="22"/>
              </w:rPr>
            </w:pPr>
          </w:p>
        </w:tc>
        <w:tc>
          <w:tcPr>
            <w:tcW w:w="3119" w:type="dxa"/>
          </w:tcPr>
          <w:p w14:paraId="6A7D21B8"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1B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BA" w14:textId="77777777" w:rsidR="008B0E88" w:rsidRPr="00C800DA" w:rsidRDefault="008B0E88">
            <w:pPr>
              <w:jc w:val="both"/>
              <w:rPr>
                <w:strike/>
                <w:snapToGrid w:val="0"/>
                <w:sz w:val="22"/>
                <w:szCs w:val="22"/>
              </w:rPr>
            </w:pPr>
            <w:r w:rsidRPr="00C800DA">
              <w:rPr>
                <w:strike/>
                <w:snapToGrid w:val="0"/>
                <w:sz w:val="22"/>
                <w:szCs w:val="22"/>
              </w:rPr>
              <w:t>2933.33.61</w:t>
            </w:r>
          </w:p>
        </w:tc>
        <w:tc>
          <w:tcPr>
            <w:tcW w:w="1843" w:type="dxa"/>
          </w:tcPr>
          <w:p w14:paraId="6A7D21BB" w14:textId="77777777" w:rsidR="008B0E88" w:rsidRPr="00C800DA" w:rsidRDefault="008B0E88">
            <w:pPr>
              <w:jc w:val="both"/>
              <w:rPr>
                <w:strike/>
                <w:snapToGrid w:val="0"/>
                <w:sz w:val="22"/>
                <w:szCs w:val="22"/>
              </w:rPr>
            </w:pPr>
            <w:r w:rsidRPr="00C800DA">
              <w:rPr>
                <w:strike/>
                <w:snapToGrid w:val="0"/>
                <w:sz w:val="22"/>
                <w:szCs w:val="22"/>
              </w:rPr>
              <w:t xml:space="preserve">FENCICLIDINA </w:t>
            </w:r>
          </w:p>
        </w:tc>
        <w:tc>
          <w:tcPr>
            <w:tcW w:w="4394" w:type="dxa"/>
          </w:tcPr>
          <w:p w14:paraId="6A7D21BC" w14:textId="77777777" w:rsidR="008B0E88" w:rsidRPr="00C800DA" w:rsidRDefault="008B0E88">
            <w:pPr>
              <w:jc w:val="both"/>
              <w:rPr>
                <w:strike/>
                <w:snapToGrid w:val="0"/>
                <w:sz w:val="22"/>
                <w:szCs w:val="22"/>
              </w:rPr>
            </w:pPr>
          </w:p>
        </w:tc>
        <w:tc>
          <w:tcPr>
            <w:tcW w:w="3119" w:type="dxa"/>
          </w:tcPr>
          <w:p w14:paraId="6A7D21BD" w14:textId="77777777" w:rsidR="008B0E88" w:rsidRPr="00C800DA" w:rsidRDefault="008B0E88">
            <w:pPr>
              <w:rPr>
                <w:strike/>
                <w:snapToGrid w:val="0"/>
                <w:sz w:val="22"/>
                <w:szCs w:val="22"/>
              </w:rPr>
            </w:pPr>
            <w:r w:rsidRPr="00C800DA">
              <w:rPr>
                <w:strike/>
                <w:snapToGrid w:val="0"/>
                <w:sz w:val="22"/>
                <w:szCs w:val="22"/>
              </w:rPr>
              <w:t>Lista – A3</w:t>
            </w:r>
          </w:p>
        </w:tc>
      </w:tr>
      <w:tr w:rsidR="008B0E88" w:rsidRPr="00C800DA" w14:paraId="6A7D21C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BF" w14:textId="77777777" w:rsidR="008B0E88" w:rsidRPr="00C800DA" w:rsidRDefault="008B0E88">
            <w:pPr>
              <w:jc w:val="both"/>
              <w:rPr>
                <w:strike/>
                <w:snapToGrid w:val="0"/>
                <w:sz w:val="22"/>
                <w:szCs w:val="22"/>
              </w:rPr>
            </w:pPr>
            <w:r w:rsidRPr="00C800DA">
              <w:rPr>
                <w:strike/>
                <w:snapToGrid w:val="0"/>
                <w:sz w:val="22"/>
                <w:szCs w:val="22"/>
              </w:rPr>
              <w:t>2933.33.62</w:t>
            </w:r>
          </w:p>
        </w:tc>
        <w:tc>
          <w:tcPr>
            <w:tcW w:w="1843" w:type="dxa"/>
          </w:tcPr>
          <w:p w14:paraId="6A7D21C0" w14:textId="77777777" w:rsidR="008B0E88" w:rsidRPr="00C800DA" w:rsidRDefault="008B0E88">
            <w:pPr>
              <w:jc w:val="both"/>
              <w:rPr>
                <w:strike/>
                <w:snapToGrid w:val="0"/>
                <w:sz w:val="22"/>
                <w:szCs w:val="22"/>
              </w:rPr>
            </w:pPr>
            <w:r w:rsidRPr="00C800DA">
              <w:rPr>
                <w:strike/>
                <w:snapToGrid w:val="0"/>
                <w:sz w:val="22"/>
                <w:szCs w:val="22"/>
              </w:rPr>
              <w:t xml:space="preserve">FENOPERIDINA </w:t>
            </w:r>
          </w:p>
        </w:tc>
        <w:tc>
          <w:tcPr>
            <w:tcW w:w="4394" w:type="dxa"/>
          </w:tcPr>
          <w:p w14:paraId="6A7D21C1" w14:textId="77777777" w:rsidR="008B0E88" w:rsidRPr="00C800DA" w:rsidRDefault="008B0E88">
            <w:pPr>
              <w:jc w:val="both"/>
              <w:rPr>
                <w:strike/>
                <w:snapToGrid w:val="0"/>
                <w:sz w:val="22"/>
                <w:szCs w:val="22"/>
              </w:rPr>
            </w:pPr>
          </w:p>
        </w:tc>
        <w:tc>
          <w:tcPr>
            <w:tcW w:w="3119" w:type="dxa"/>
          </w:tcPr>
          <w:p w14:paraId="6A7D21C2"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C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C4" w14:textId="77777777" w:rsidR="008B0E88" w:rsidRPr="00C800DA" w:rsidRDefault="008B0E88">
            <w:pPr>
              <w:jc w:val="both"/>
              <w:rPr>
                <w:strike/>
                <w:snapToGrid w:val="0"/>
                <w:sz w:val="22"/>
                <w:szCs w:val="22"/>
              </w:rPr>
            </w:pPr>
            <w:r w:rsidRPr="00C800DA">
              <w:rPr>
                <w:strike/>
                <w:snapToGrid w:val="0"/>
                <w:sz w:val="22"/>
                <w:szCs w:val="22"/>
              </w:rPr>
              <w:t>2933.33.63</w:t>
            </w:r>
          </w:p>
        </w:tc>
        <w:tc>
          <w:tcPr>
            <w:tcW w:w="1843" w:type="dxa"/>
          </w:tcPr>
          <w:p w14:paraId="6A7D21C5" w14:textId="77777777" w:rsidR="008B0E88" w:rsidRPr="00C800DA" w:rsidRDefault="008B0E88">
            <w:pPr>
              <w:jc w:val="both"/>
              <w:rPr>
                <w:strike/>
                <w:snapToGrid w:val="0"/>
                <w:sz w:val="22"/>
                <w:szCs w:val="22"/>
              </w:rPr>
            </w:pPr>
            <w:r w:rsidRPr="00C800DA">
              <w:rPr>
                <w:strike/>
                <w:snapToGrid w:val="0"/>
                <w:sz w:val="22"/>
                <w:szCs w:val="22"/>
              </w:rPr>
              <w:t>FENTANIL [FENTANILA]</w:t>
            </w:r>
          </w:p>
        </w:tc>
        <w:tc>
          <w:tcPr>
            <w:tcW w:w="4394" w:type="dxa"/>
          </w:tcPr>
          <w:p w14:paraId="6A7D21C6" w14:textId="77777777" w:rsidR="008B0E88" w:rsidRPr="00C800DA" w:rsidRDefault="008B0E88">
            <w:pPr>
              <w:jc w:val="both"/>
              <w:rPr>
                <w:strike/>
                <w:snapToGrid w:val="0"/>
                <w:sz w:val="22"/>
                <w:szCs w:val="22"/>
              </w:rPr>
            </w:pPr>
          </w:p>
        </w:tc>
        <w:tc>
          <w:tcPr>
            <w:tcW w:w="3119" w:type="dxa"/>
          </w:tcPr>
          <w:p w14:paraId="6A7D21C7"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C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C9" w14:textId="77777777" w:rsidR="008B0E88" w:rsidRPr="00C800DA" w:rsidRDefault="008B0E88">
            <w:pPr>
              <w:jc w:val="both"/>
              <w:rPr>
                <w:strike/>
                <w:snapToGrid w:val="0"/>
                <w:sz w:val="22"/>
                <w:szCs w:val="22"/>
              </w:rPr>
            </w:pPr>
            <w:r w:rsidRPr="00C800DA">
              <w:rPr>
                <w:strike/>
                <w:snapToGrid w:val="0"/>
                <w:sz w:val="22"/>
                <w:szCs w:val="22"/>
              </w:rPr>
              <w:t>2933.33.69</w:t>
            </w:r>
          </w:p>
        </w:tc>
        <w:tc>
          <w:tcPr>
            <w:tcW w:w="1843" w:type="dxa"/>
          </w:tcPr>
          <w:p w14:paraId="6A7D21CA" w14:textId="77777777" w:rsidR="008B0E88" w:rsidRPr="00C800DA" w:rsidRDefault="008B0E88">
            <w:pPr>
              <w:jc w:val="both"/>
              <w:rPr>
                <w:strike/>
                <w:snapToGrid w:val="0"/>
                <w:sz w:val="22"/>
                <w:szCs w:val="22"/>
              </w:rPr>
            </w:pPr>
            <w:r w:rsidRPr="00C800DA">
              <w:rPr>
                <w:strike/>
                <w:snapToGrid w:val="0"/>
                <w:sz w:val="22"/>
                <w:szCs w:val="22"/>
              </w:rPr>
              <w:t xml:space="preserve">Outros [Sais de FENCICLIDINA, FENOPERIDINA e FENTANIL [FENTANILA], desde que seja possível a sua existência] </w:t>
            </w:r>
          </w:p>
        </w:tc>
        <w:tc>
          <w:tcPr>
            <w:tcW w:w="4394" w:type="dxa"/>
          </w:tcPr>
          <w:p w14:paraId="6A7D21CB" w14:textId="77777777" w:rsidR="008B0E88" w:rsidRPr="00C800DA" w:rsidRDefault="008B0E88">
            <w:pPr>
              <w:jc w:val="both"/>
              <w:rPr>
                <w:strike/>
                <w:snapToGrid w:val="0"/>
                <w:sz w:val="22"/>
                <w:szCs w:val="22"/>
              </w:rPr>
            </w:pPr>
          </w:p>
        </w:tc>
        <w:tc>
          <w:tcPr>
            <w:tcW w:w="3119" w:type="dxa"/>
          </w:tcPr>
          <w:p w14:paraId="6A7D21CC" w14:textId="77777777" w:rsidR="008B0E88" w:rsidRPr="00C800DA" w:rsidRDefault="008B0E88">
            <w:pPr>
              <w:rPr>
                <w:strike/>
                <w:snapToGrid w:val="0"/>
                <w:sz w:val="22"/>
                <w:szCs w:val="22"/>
              </w:rPr>
            </w:pPr>
            <w:r w:rsidRPr="00C800DA">
              <w:rPr>
                <w:strike/>
                <w:snapToGrid w:val="0"/>
                <w:sz w:val="22"/>
                <w:szCs w:val="22"/>
              </w:rPr>
              <w:t>Adendo 1.1. da Lista - A1</w:t>
            </w:r>
          </w:p>
          <w:p w14:paraId="6A7D21CD" w14:textId="77777777" w:rsidR="008B0E88" w:rsidRPr="00C800DA" w:rsidRDefault="008B0E88">
            <w:pPr>
              <w:rPr>
                <w:strike/>
                <w:snapToGrid w:val="0"/>
                <w:sz w:val="22"/>
                <w:szCs w:val="22"/>
              </w:rPr>
            </w:pPr>
            <w:r w:rsidRPr="00C800DA">
              <w:rPr>
                <w:strike/>
                <w:snapToGrid w:val="0"/>
                <w:sz w:val="22"/>
                <w:szCs w:val="22"/>
              </w:rPr>
              <w:t>Adendo 1.1. da Lista - A3</w:t>
            </w:r>
          </w:p>
          <w:p w14:paraId="6A7D21CE" w14:textId="77777777" w:rsidR="008B0E88" w:rsidRPr="00C800DA" w:rsidRDefault="008B0E88">
            <w:pPr>
              <w:rPr>
                <w:strike/>
                <w:snapToGrid w:val="0"/>
                <w:sz w:val="22"/>
                <w:szCs w:val="22"/>
              </w:rPr>
            </w:pPr>
          </w:p>
        </w:tc>
      </w:tr>
      <w:tr w:rsidR="008B0E88" w:rsidRPr="00C800DA" w14:paraId="6A7D21D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D0" w14:textId="77777777" w:rsidR="008B0E88" w:rsidRPr="00C800DA" w:rsidRDefault="008B0E88">
            <w:pPr>
              <w:jc w:val="both"/>
              <w:rPr>
                <w:strike/>
                <w:snapToGrid w:val="0"/>
                <w:sz w:val="22"/>
                <w:szCs w:val="22"/>
              </w:rPr>
            </w:pPr>
            <w:r w:rsidRPr="00C800DA">
              <w:rPr>
                <w:strike/>
                <w:snapToGrid w:val="0"/>
                <w:sz w:val="22"/>
                <w:szCs w:val="22"/>
              </w:rPr>
              <w:t>2933.33.71</w:t>
            </w:r>
          </w:p>
        </w:tc>
        <w:tc>
          <w:tcPr>
            <w:tcW w:w="1843" w:type="dxa"/>
          </w:tcPr>
          <w:p w14:paraId="6A7D21D1" w14:textId="77777777" w:rsidR="008B0E88" w:rsidRPr="00C800DA" w:rsidRDefault="008B0E88">
            <w:pPr>
              <w:jc w:val="both"/>
              <w:rPr>
                <w:strike/>
                <w:snapToGrid w:val="0"/>
                <w:sz w:val="22"/>
                <w:szCs w:val="22"/>
              </w:rPr>
            </w:pPr>
            <w:r w:rsidRPr="00C800DA">
              <w:rPr>
                <w:strike/>
                <w:snapToGrid w:val="0"/>
                <w:sz w:val="22"/>
                <w:szCs w:val="22"/>
              </w:rPr>
              <w:t xml:space="preserve">METILFENIDATO </w:t>
            </w:r>
          </w:p>
        </w:tc>
        <w:tc>
          <w:tcPr>
            <w:tcW w:w="4394" w:type="dxa"/>
          </w:tcPr>
          <w:p w14:paraId="6A7D21D2" w14:textId="77777777" w:rsidR="008B0E88" w:rsidRPr="00C800DA" w:rsidRDefault="008B0E88">
            <w:pPr>
              <w:jc w:val="both"/>
              <w:rPr>
                <w:strike/>
                <w:snapToGrid w:val="0"/>
                <w:sz w:val="22"/>
                <w:szCs w:val="22"/>
              </w:rPr>
            </w:pPr>
          </w:p>
        </w:tc>
        <w:tc>
          <w:tcPr>
            <w:tcW w:w="3119" w:type="dxa"/>
          </w:tcPr>
          <w:p w14:paraId="6A7D21D3" w14:textId="77777777" w:rsidR="008B0E88" w:rsidRPr="00C800DA" w:rsidRDefault="008B0E88">
            <w:pPr>
              <w:rPr>
                <w:strike/>
                <w:snapToGrid w:val="0"/>
                <w:sz w:val="22"/>
                <w:szCs w:val="22"/>
              </w:rPr>
            </w:pPr>
            <w:r w:rsidRPr="00C800DA">
              <w:rPr>
                <w:strike/>
                <w:snapToGrid w:val="0"/>
                <w:sz w:val="22"/>
                <w:szCs w:val="22"/>
              </w:rPr>
              <w:t>Lista - A3</w:t>
            </w:r>
          </w:p>
        </w:tc>
      </w:tr>
      <w:tr w:rsidR="008B0E88" w:rsidRPr="00C800DA" w14:paraId="6A7D21D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D5" w14:textId="77777777" w:rsidR="008B0E88" w:rsidRPr="00C800DA" w:rsidRDefault="008B0E88">
            <w:pPr>
              <w:jc w:val="both"/>
              <w:rPr>
                <w:strike/>
                <w:snapToGrid w:val="0"/>
                <w:sz w:val="22"/>
                <w:szCs w:val="22"/>
              </w:rPr>
            </w:pPr>
            <w:r w:rsidRPr="00C800DA">
              <w:rPr>
                <w:strike/>
                <w:snapToGrid w:val="0"/>
                <w:sz w:val="22"/>
                <w:szCs w:val="22"/>
              </w:rPr>
              <w:t>2933.33.72</w:t>
            </w:r>
          </w:p>
        </w:tc>
        <w:tc>
          <w:tcPr>
            <w:tcW w:w="1843" w:type="dxa"/>
          </w:tcPr>
          <w:p w14:paraId="6A7D21D6" w14:textId="77777777" w:rsidR="008B0E88" w:rsidRPr="00C800DA" w:rsidRDefault="008B0E88">
            <w:pPr>
              <w:jc w:val="both"/>
              <w:rPr>
                <w:strike/>
                <w:snapToGrid w:val="0"/>
                <w:sz w:val="22"/>
                <w:szCs w:val="22"/>
              </w:rPr>
            </w:pPr>
            <w:r w:rsidRPr="00C800DA">
              <w:rPr>
                <w:strike/>
                <w:snapToGrid w:val="0"/>
                <w:sz w:val="22"/>
                <w:szCs w:val="22"/>
              </w:rPr>
              <w:t xml:space="preserve">PENTAZOCINA </w:t>
            </w:r>
          </w:p>
        </w:tc>
        <w:tc>
          <w:tcPr>
            <w:tcW w:w="4394" w:type="dxa"/>
          </w:tcPr>
          <w:p w14:paraId="6A7D21D7" w14:textId="77777777" w:rsidR="008B0E88" w:rsidRPr="00C800DA" w:rsidRDefault="008B0E88">
            <w:pPr>
              <w:jc w:val="both"/>
              <w:rPr>
                <w:strike/>
                <w:snapToGrid w:val="0"/>
                <w:sz w:val="22"/>
                <w:szCs w:val="22"/>
              </w:rPr>
            </w:pPr>
          </w:p>
        </w:tc>
        <w:tc>
          <w:tcPr>
            <w:tcW w:w="3119" w:type="dxa"/>
          </w:tcPr>
          <w:p w14:paraId="6A7D21D8"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1D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DA" w14:textId="77777777" w:rsidR="008B0E88" w:rsidRPr="00C800DA" w:rsidRDefault="008B0E88">
            <w:pPr>
              <w:jc w:val="both"/>
              <w:rPr>
                <w:strike/>
                <w:snapToGrid w:val="0"/>
                <w:sz w:val="22"/>
                <w:szCs w:val="22"/>
              </w:rPr>
            </w:pPr>
            <w:r w:rsidRPr="00C800DA">
              <w:rPr>
                <w:strike/>
                <w:snapToGrid w:val="0"/>
                <w:sz w:val="22"/>
                <w:szCs w:val="22"/>
              </w:rPr>
              <w:lastRenderedPageBreak/>
              <w:t>2933.33.79</w:t>
            </w:r>
          </w:p>
        </w:tc>
        <w:tc>
          <w:tcPr>
            <w:tcW w:w="1843" w:type="dxa"/>
          </w:tcPr>
          <w:p w14:paraId="6A7D21DB" w14:textId="77777777" w:rsidR="008B0E88" w:rsidRPr="00C800DA" w:rsidRDefault="008B0E88">
            <w:pPr>
              <w:jc w:val="both"/>
              <w:rPr>
                <w:strike/>
                <w:snapToGrid w:val="0"/>
                <w:sz w:val="22"/>
                <w:szCs w:val="22"/>
              </w:rPr>
            </w:pPr>
            <w:r w:rsidRPr="00C800DA">
              <w:rPr>
                <w:strike/>
                <w:snapToGrid w:val="0"/>
                <w:sz w:val="22"/>
                <w:szCs w:val="22"/>
              </w:rPr>
              <w:t>Outros [Sais de METILFENIDATO e PENTAZOCINA, desde que seja possível a sua existência]</w:t>
            </w:r>
          </w:p>
        </w:tc>
        <w:tc>
          <w:tcPr>
            <w:tcW w:w="4394" w:type="dxa"/>
          </w:tcPr>
          <w:p w14:paraId="6A7D21DC" w14:textId="77777777" w:rsidR="008B0E88" w:rsidRPr="00C800DA" w:rsidRDefault="008B0E88">
            <w:pPr>
              <w:jc w:val="both"/>
              <w:rPr>
                <w:strike/>
                <w:snapToGrid w:val="0"/>
                <w:sz w:val="22"/>
                <w:szCs w:val="22"/>
              </w:rPr>
            </w:pPr>
          </w:p>
        </w:tc>
        <w:tc>
          <w:tcPr>
            <w:tcW w:w="3119" w:type="dxa"/>
          </w:tcPr>
          <w:p w14:paraId="6A7D21DD" w14:textId="77777777" w:rsidR="008B0E88" w:rsidRPr="00C800DA" w:rsidRDefault="008B0E88">
            <w:pPr>
              <w:rPr>
                <w:strike/>
                <w:snapToGrid w:val="0"/>
                <w:sz w:val="22"/>
                <w:szCs w:val="22"/>
              </w:rPr>
            </w:pPr>
            <w:r w:rsidRPr="00C800DA">
              <w:rPr>
                <w:strike/>
                <w:snapToGrid w:val="0"/>
                <w:sz w:val="22"/>
                <w:szCs w:val="22"/>
              </w:rPr>
              <w:t>Adendo 1.1. da Lista - A3</w:t>
            </w:r>
          </w:p>
          <w:p w14:paraId="6A7D21DE"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1E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E0" w14:textId="77777777" w:rsidR="008B0E88" w:rsidRPr="00C800DA" w:rsidRDefault="008B0E88">
            <w:pPr>
              <w:jc w:val="both"/>
              <w:rPr>
                <w:strike/>
                <w:snapToGrid w:val="0"/>
                <w:sz w:val="22"/>
                <w:szCs w:val="22"/>
              </w:rPr>
            </w:pPr>
            <w:r w:rsidRPr="00C800DA">
              <w:rPr>
                <w:strike/>
                <w:snapToGrid w:val="0"/>
                <w:sz w:val="22"/>
                <w:szCs w:val="22"/>
              </w:rPr>
              <w:t>2933.33.81</w:t>
            </w:r>
          </w:p>
        </w:tc>
        <w:tc>
          <w:tcPr>
            <w:tcW w:w="1843" w:type="dxa"/>
          </w:tcPr>
          <w:p w14:paraId="6A7D21E1" w14:textId="77777777" w:rsidR="008B0E88" w:rsidRPr="00C800DA" w:rsidRDefault="008B0E88">
            <w:pPr>
              <w:jc w:val="both"/>
              <w:rPr>
                <w:strike/>
                <w:snapToGrid w:val="0"/>
                <w:sz w:val="22"/>
                <w:szCs w:val="22"/>
              </w:rPr>
            </w:pPr>
            <w:r w:rsidRPr="00C800DA">
              <w:rPr>
                <w:strike/>
                <w:snapToGrid w:val="0"/>
                <w:sz w:val="22"/>
                <w:szCs w:val="22"/>
              </w:rPr>
              <w:t xml:space="preserve">PETIDINA [MEPERIDINA] </w:t>
            </w:r>
          </w:p>
        </w:tc>
        <w:tc>
          <w:tcPr>
            <w:tcW w:w="4394" w:type="dxa"/>
          </w:tcPr>
          <w:p w14:paraId="6A7D21E2" w14:textId="77777777" w:rsidR="008B0E88" w:rsidRPr="00C800DA" w:rsidRDefault="008B0E88">
            <w:pPr>
              <w:jc w:val="both"/>
              <w:rPr>
                <w:strike/>
                <w:snapToGrid w:val="0"/>
                <w:sz w:val="22"/>
                <w:szCs w:val="22"/>
              </w:rPr>
            </w:pPr>
          </w:p>
        </w:tc>
        <w:tc>
          <w:tcPr>
            <w:tcW w:w="3119" w:type="dxa"/>
          </w:tcPr>
          <w:p w14:paraId="6A7D21E3"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E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1"/>
        </w:trPr>
        <w:tc>
          <w:tcPr>
            <w:tcW w:w="1560" w:type="dxa"/>
          </w:tcPr>
          <w:p w14:paraId="6A7D21E5" w14:textId="77777777" w:rsidR="008B0E88" w:rsidRPr="00C800DA" w:rsidRDefault="008B0E88">
            <w:pPr>
              <w:jc w:val="both"/>
              <w:rPr>
                <w:strike/>
                <w:snapToGrid w:val="0"/>
                <w:sz w:val="22"/>
                <w:szCs w:val="22"/>
              </w:rPr>
            </w:pPr>
            <w:r w:rsidRPr="00C800DA">
              <w:rPr>
                <w:strike/>
                <w:snapToGrid w:val="0"/>
                <w:sz w:val="22"/>
                <w:szCs w:val="22"/>
              </w:rPr>
              <w:t>2933.33.82</w:t>
            </w:r>
          </w:p>
        </w:tc>
        <w:tc>
          <w:tcPr>
            <w:tcW w:w="1843" w:type="dxa"/>
          </w:tcPr>
          <w:p w14:paraId="6A7D21E6" w14:textId="77777777" w:rsidR="008B0E88" w:rsidRPr="00C800DA" w:rsidRDefault="008B0E88">
            <w:pPr>
              <w:jc w:val="both"/>
              <w:rPr>
                <w:strike/>
                <w:snapToGrid w:val="0"/>
                <w:sz w:val="22"/>
                <w:szCs w:val="22"/>
              </w:rPr>
            </w:pPr>
            <w:r w:rsidRPr="00C800DA">
              <w:rPr>
                <w:strike/>
                <w:snapToGrid w:val="0"/>
                <w:sz w:val="22"/>
                <w:szCs w:val="22"/>
              </w:rPr>
              <w:t>INTERMEDIÁRIO "A" DA PETIDINA [4-CIANO-1-METIL-4-FENILPIPERIDINA]</w:t>
            </w:r>
          </w:p>
        </w:tc>
        <w:tc>
          <w:tcPr>
            <w:tcW w:w="4394" w:type="dxa"/>
          </w:tcPr>
          <w:p w14:paraId="6A7D21E7" w14:textId="77777777" w:rsidR="008B0E88" w:rsidRPr="00C800DA" w:rsidRDefault="008B0E88">
            <w:pPr>
              <w:jc w:val="both"/>
              <w:rPr>
                <w:strike/>
                <w:snapToGrid w:val="0"/>
                <w:sz w:val="22"/>
                <w:szCs w:val="22"/>
              </w:rPr>
            </w:pPr>
          </w:p>
        </w:tc>
        <w:tc>
          <w:tcPr>
            <w:tcW w:w="3119" w:type="dxa"/>
          </w:tcPr>
          <w:p w14:paraId="6A7D21E8"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1E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EA" w14:textId="77777777" w:rsidR="008B0E88" w:rsidRPr="00C800DA" w:rsidRDefault="008B0E88">
            <w:pPr>
              <w:jc w:val="both"/>
              <w:rPr>
                <w:strike/>
                <w:snapToGrid w:val="0"/>
                <w:sz w:val="22"/>
                <w:szCs w:val="22"/>
              </w:rPr>
            </w:pPr>
            <w:r w:rsidRPr="00C800DA">
              <w:rPr>
                <w:strike/>
                <w:snapToGrid w:val="0"/>
                <w:sz w:val="22"/>
                <w:szCs w:val="22"/>
              </w:rPr>
              <w:t>2933.33.83</w:t>
            </w:r>
          </w:p>
        </w:tc>
        <w:tc>
          <w:tcPr>
            <w:tcW w:w="1843" w:type="dxa"/>
          </w:tcPr>
          <w:p w14:paraId="6A7D21EB" w14:textId="77777777" w:rsidR="008B0E88" w:rsidRPr="00C800DA" w:rsidRDefault="008B0E88">
            <w:pPr>
              <w:jc w:val="both"/>
              <w:rPr>
                <w:strike/>
                <w:snapToGrid w:val="0"/>
                <w:sz w:val="22"/>
                <w:szCs w:val="22"/>
              </w:rPr>
            </w:pPr>
            <w:r w:rsidRPr="00C800DA">
              <w:rPr>
                <w:strike/>
                <w:snapToGrid w:val="0"/>
                <w:sz w:val="22"/>
                <w:szCs w:val="22"/>
              </w:rPr>
              <w:t xml:space="preserve">PIPRADROL  </w:t>
            </w:r>
          </w:p>
        </w:tc>
        <w:tc>
          <w:tcPr>
            <w:tcW w:w="4394" w:type="dxa"/>
          </w:tcPr>
          <w:p w14:paraId="6A7D21EC" w14:textId="77777777" w:rsidR="008B0E88" w:rsidRPr="00C800DA" w:rsidRDefault="008B0E88">
            <w:pPr>
              <w:jc w:val="both"/>
              <w:rPr>
                <w:strike/>
                <w:snapToGrid w:val="0"/>
                <w:sz w:val="22"/>
                <w:szCs w:val="22"/>
              </w:rPr>
            </w:pPr>
          </w:p>
        </w:tc>
        <w:tc>
          <w:tcPr>
            <w:tcW w:w="3119" w:type="dxa"/>
          </w:tcPr>
          <w:p w14:paraId="6A7D21ED"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1F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1560" w:type="dxa"/>
          </w:tcPr>
          <w:p w14:paraId="6A7D21EF" w14:textId="77777777" w:rsidR="008B0E88" w:rsidRPr="00C800DA" w:rsidRDefault="008B0E88">
            <w:pPr>
              <w:jc w:val="both"/>
              <w:rPr>
                <w:strike/>
                <w:snapToGrid w:val="0"/>
                <w:sz w:val="22"/>
                <w:szCs w:val="22"/>
              </w:rPr>
            </w:pPr>
            <w:r w:rsidRPr="00C800DA">
              <w:rPr>
                <w:strike/>
                <w:snapToGrid w:val="0"/>
                <w:sz w:val="22"/>
                <w:szCs w:val="22"/>
              </w:rPr>
              <w:t>2933.33.84</w:t>
            </w:r>
          </w:p>
        </w:tc>
        <w:tc>
          <w:tcPr>
            <w:tcW w:w="1843" w:type="dxa"/>
          </w:tcPr>
          <w:p w14:paraId="6A7D21F0" w14:textId="77777777" w:rsidR="008B0E88" w:rsidRPr="00C800DA" w:rsidRDefault="008B0E88">
            <w:pPr>
              <w:jc w:val="both"/>
              <w:rPr>
                <w:strike/>
                <w:snapToGrid w:val="0"/>
                <w:sz w:val="22"/>
                <w:szCs w:val="22"/>
              </w:rPr>
            </w:pPr>
            <w:r w:rsidRPr="00C800DA">
              <w:rPr>
                <w:strike/>
                <w:snapToGrid w:val="0"/>
                <w:sz w:val="22"/>
                <w:szCs w:val="22"/>
              </w:rPr>
              <w:t>Cloridrato de PETIDINA [MEPERIDINA]</w:t>
            </w:r>
          </w:p>
        </w:tc>
        <w:tc>
          <w:tcPr>
            <w:tcW w:w="4394" w:type="dxa"/>
          </w:tcPr>
          <w:p w14:paraId="6A7D21F1" w14:textId="77777777" w:rsidR="008B0E88" w:rsidRPr="00C800DA" w:rsidRDefault="008B0E88">
            <w:pPr>
              <w:jc w:val="both"/>
              <w:rPr>
                <w:strike/>
                <w:snapToGrid w:val="0"/>
                <w:sz w:val="22"/>
                <w:szCs w:val="22"/>
              </w:rPr>
            </w:pPr>
          </w:p>
        </w:tc>
        <w:tc>
          <w:tcPr>
            <w:tcW w:w="3119" w:type="dxa"/>
          </w:tcPr>
          <w:p w14:paraId="6A7D21F2"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1F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F4" w14:textId="77777777" w:rsidR="008B0E88" w:rsidRPr="00C800DA" w:rsidRDefault="008B0E88">
            <w:pPr>
              <w:jc w:val="both"/>
              <w:rPr>
                <w:strike/>
                <w:snapToGrid w:val="0"/>
                <w:sz w:val="22"/>
                <w:szCs w:val="22"/>
              </w:rPr>
            </w:pPr>
            <w:r w:rsidRPr="00C800DA">
              <w:rPr>
                <w:strike/>
                <w:snapToGrid w:val="0"/>
                <w:sz w:val="22"/>
                <w:szCs w:val="22"/>
              </w:rPr>
              <w:t>2933.33.89</w:t>
            </w:r>
          </w:p>
        </w:tc>
        <w:tc>
          <w:tcPr>
            <w:tcW w:w="1843" w:type="dxa"/>
          </w:tcPr>
          <w:p w14:paraId="6A7D21F5" w14:textId="77777777" w:rsidR="008B0E88" w:rsidRPr="00C800DA" w:rsidRDefault="008B0E88">
            <w:pPr>
              <w:jc w:val="both"/>
              <w:rPr>
                <w:strike/>
                <w:snapToGrid w:val="0"/>
                <w:sz w:val="22"/>
                <w:szCs w:val="22"/>
              </w:rPr>
            </w:pPr>
            <w:r w:rsidRPr="00C800DA">
              <w:rPr>
                <w:strike/>
                <w:snapToGrid w:val="0"/>
                <w:sz w:val="22"/>
                <w:szCs w:val="22"/>
              </w:rPr>
              <w:t xml:space="preserve">Outros [Sais, exceto os já </w:t>
            </w:r>
            <w:proofErr w:type="gramStart"/>
            <w:r w:rsidRPr="00C800DA">
              <w:rPr>
                <w:strike/>
                <w:snapToGrid w:val="0"/>
                <w:sz w:val="22"/>
                <w:szCs w:val="22"/>
              </w:rPr>
              <w:t>classificados,  de</w:t>
            </w:r>
            <w:proofErr w:type="gramEnd"/>
            <w:r w:rsidRPr="00C800DA">
              <w:rPr>
                <w:strike/>
                <w:snapToGrid w:val="0"/>
                <w:sz w:val="22"/>
                <w:szCs w:val="22"/>
              </w:rPr>
              <w:t xml:space="preserve"> PETIDINA, PIPRADROL e INTERMEDIÁRIO "A" DA PETIDINA [4-CIANO-1-METIL-4-FENILPIPERIDINA],  desde que seja possível a sua existência]</w:t>
            </w:r>
          </w:p>
        </w:tc>
        <w:tc>
          <w:tcPr>
            <w:tcW w:w="4394" w:type="dxa"/>
          </w:tcPr>
          <w:p w14:paraId="6A7D21F6" w14:textId="77777777" w:rsidR="008B0E88" w:rsidRPr="00C800DA" w:rsidRDefault="008B0E88">
            <w:pPr>
              <w:jc w:val="both"/>
              <w:rPr>
                <w:strike/>
                <w:snapToGrid w:val="0"/>
                <w:sz w:val="22"/>
                <w:szCs w:val="22"/>
              </w:rPr>
            </w:pPr>
          </w:p>
        </w:tc>
        <w:tc>
          <w:tcPr>
            <w:tcW w:w="3119" w:type="dxa"/>
          </w:tcPr>
          <w:p w14:paraId="6A7D21F7" w14:textId="77777777" w:rsidR="008B0E88" w:rsidRPr="00C800DA" w:rsidRDefault="008B0E88">
            <w:pPr>
              <w:rPr>
                <w:strike/>
                <w:snapToGrid w:val="0"/>
                <w:sz w:val="22"/>
                <w:szCs w:val="22"/>
              </w:rPr>
            </w:pPr>
            <w:r w:rsidRPr="00C800DA">
              <w:rPr>
                <w:strike/>
                <w:snapToGrid w:val="0"/>
                <w:sz w:val="22"/>
                <w:szCs w:val="22"/>
              </w:rPr>
              <w:t>Adendo 1.1. da Lista - A1</w:t>
            </w:r>
          </w:p>
          <w:p w14:paraId="6A7D21F8"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1F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FA" w14:textId="77777777" w:rsidR="008B0E88" w:rsidRPr="00C800DA" w:rsidRDefault="008B0E88">
            <w:pPr>
              <w:jc w:val="both"/>
              <w:rPr>
                <w:strike/>
                <w:snapToGrid w:val="0"/>
                <w:sz w:val="22"/>
                <w:szCs w:val="22"/>
              </w:rPr>
            </w:pPr>
            <w:r w:rsidRPr="00C800DA">
              <w:rPr>
                <w:strike/>
                <w:snapToGrid w:val="0"/>
                <w:sz w:val="22"/>
                <w:szCs w:val="22"/>
              </w:rPr>
              <w:t>2933.33.91</w:t>
            </w:r>
          </w:p>
        </w:tc>
        <w:tc>
          <w:tcPr>
            <w:tcW w:w="1843" w:type="dxa"/>
          </w:tcPr>
          <w:p w14:paraId="6A7D21FB" w14:textId="77777777" w:rsidR="008B0E88" w:rsidRPr="00C800DA" w:rsidRDefault="008B0E88">
            <w:pPr>
              <w:jc w:val="both"/>
              <w:rPr>
                <w:strike/>
                <w:snapToGrid w:val="0"/>
                <w:sz w:val="22"/>
                <w:szCs w:val="22"/>
              </w:rPr>
            </w:pPr>
            <w:r w:rsidRPr="00C800DA">
              <w:rPr>
                <w:strike/>
                <w:snapToGrid w:val="0"/>
                <w:sz w:val="22"/>
                <w:szCs w:val="22"/>
              </w:rPr>
              <w:t xml:space="preserve">PIRITRAMIDA </w:t>
            </w:r>
          </w:p>
        </w:tc>
        <w:tc>
          <w:tcPr>
            <w:tcW w:w="4394" w:type="dxa"/>
          </w:tcPr>
          <w:p w14:paraId="6A7D21FC" w14:textId="77777777" w:rsidR="008B0E88" w:rsidRPr="00C800DA" w:rsidRDefault="008B0E88">
            <w:pPr>
              <w:jc w:val="both"/>
              <w:rPr>
                <w:strike/>
                <w:snapToGrid w:val="0"/>
                <w:sz w:val="22"/>
                <w:szCs w:val="22"/>
              </w:rPr>
            </w:pPr>
          </w:p>
        </w:tc>
        <w:tc>
          <w:tcPr>
            <w:tcW w:w="3119" w:type="dxa"/>
          </w:tcPr>
          <w:p w14:paraId="6A7D21FD"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20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1FF" w14:textId="77777777" w:rsidR="008B0E88" w:rsidRPr="00C800DA" w:rsidRDefault="008B0E88">
            <w:pPr>
              <w:jc w:val="both"/>
              <w:rPr>
                <w:strike/>
                <w:snapToGrid w:val="0"/>
                <w:sz w:val="22"/>
                <w:szCs w:val="22"/>
              </w:rPr>
            </w:pPr>
            <w:r w:rsidRPr="00C800DA">
              <w:rPr>
                <w:strike/>
                <w:snapToGrid w:val="0"/>
                <w:sz w:val="22"/>
                <w:szCs w:val="22"/>
              </w:rPr>
              <w:t>2933.33.92</w:t>
            </w:r>
          </w:p>
        </w:tc>
        <w:tc>
          <w:tcPr>
            <w:tcW w:w="1843" w:type="dxa"/>
          </w:tcPr>
          <w:p w14:paraId="6A7D2200" w14:textId="77777777" w:rsidR="008B0E88" w:rsidRPr="00C800DA" w:rsidRDefault="008B0E88">
            <w:pPr>
              <w:jc w:val="both"/>
              <w:rPr>
                <w:strike/>
                <w:snapToGrid w:val="0"/>
                <w:sz w:val="22"/>
                <w:szCs w:val="22"/>
              </w:rPr>
            </w:pPr>
            <w:r w:rsidRPr="00C800DA">
              <w:rPr>
                <w:strike/>
                <w:snapToGrid w:val="0"/>
                <w:sz w:val="22"/>
                <w:szCs w:val="22"/>
              </w:rPr>
              <w:t xml:space="preserve">PROPIRAM </w:t>
            </w:r>
          </w:p>
        </w:tc>
        <w:tc>
          <w:tcPr>
            <w:tcW w:w="4394" w:type="dxa"/>
          </w:tcPr>
          <w:p w14:paraId="6A7D2201" w14:textId="77777777" w:rsidR="008B0E88" w:rsidRPr="00C800DA" w:rsidRDefault="008B0E88">
            <w:pPr>
              <w:jc w:val="both"/>
              <w:rPr>
                <w:strike/>
                <w:snapToGrid w:val="0"/>
                <w:sz w:val="22"/>
                <w:szCs w:val="22"/>
              </w:rPr>
            </w:pPr>
          </w:p>
        </w:tc>
        <w:tc>
          <w:tcPr>
            <w:tcW w:w="3119" w:type="dxa"/>
          </w:tcPr>
          <w:p w14:paraId="6A7D2202" w14:textId="77777777" w:rsidR="008B0E88" w:rsidRPr="00C800DA" w:rsidRDefault="008B0E88">
            <w:pPr>
              <w:rPr>
                <w:strike/>
                <w:snapToGrid w:val="0"/>
                <w:sz w:val="22"/>
                <w:szCs w:val="22"/>
              </w:rPr>
            </w:pPr>
            <w:r w:rsidRPr="00C800DA">
              <w:rPr>
                <w:strike/>
                <w:snapToGrid w:val="0"/>
                <w:sz w:val="22"/>
                <w:szCs w:val="22"/>
              </w:rPr>
              <w:t>Lista - A2</w:t>
            </w:r>
          </w:p>
        </w:tc>
      </w:tr>
      <w:tr w:rsidR="008B0E88" w:rsidRPr="00C800DA" w14:paraId="6A7D220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04" w14:textId="77777777" w:rsidR="008B0E88" w:rsidRPr="00C800DA" w:rsidRDefault="008B0E88">
            <w:pPr>
              <w:jc w:val="both"/>
              <w:rPr>
                <w:strike/>
                <w:snapToGrid w:val="0"/>
                <w:sz w:val="22"/>
                <w:szCs w:val="22"/>
              </w:rPr>
            </w:pPr>
            <w:r w:rsidRPr="00C800DA">
              <w:rPr>
                <w:strike/>
                <w:snapToGrid w:val="0"/>
                <w:sz w:val="22"/>
                <w:szCs w:val="22"/>
              </w:rPr>
              <w:t>2933.33.93</w:t>
            </w:r>
          </w:p>
        </w:tc>
        <w:tc>
          <w:tcPr>
            <w:tcW w:w="1843" w:type="dxa"/>
          </w:tcPr>
          <w:p w14:paraId="6A7D2205" w14:textId="77777777" w:rsidR="008B0E88" w:rsidRPr="00C800DA" w:rsidRDefault="008B0E88">
            <w:pPr>
              <w:jc w:val="both"/>
              <w:rPr>
                <w:strike/>
                <w:snapToGrid w:val="0"/>
                <w:sz w:val="22"/>
                <w:szCs w:val="22"/>
              </w:rPr>
            </w:pPr>
            <w:r w:rsidRPr="00C800DA">
              <w:rPr>
                <w:strike/>
                <w:snapToGrid w:val="0"/>
                <w:sz w:val="22"/>
                <w:szCs w:val="22"/>
              </w:rPr>
              <w:t xml:space="preserve">TRIMEPERIDINA </w:t>
            </w:r>
          </w:p>
        </w:tc>
        <w:tc>
          <w:tcPr>
            <w:tcW w:w="4394" w:type="dxa"/>
          </w:tcPr>
          <w:p w14:paraId="6A7D2206" w14:textId="77777777" w:rsidR="008B0E88" w:rsidRPr="00C800DA" w:rsidRDefault="008B0E88">
            <w:pPr>
              <w:jc w:val="both"/>
              <w:rPr>
                <w:strike/>
                <w:snapToGrid w:val="0"/>
                <w:sz w:val="22"/>
                <w:szCs w:val="22"/>
              </w:rPr>
            </w:pPr>
          </w:p>
        </w:tc>
        <w:tc>
          <w:tcPr>
            <w:tcW w:w="3119" w:type="dxa"/>
          </w:tcPr>
          <w:p w14:paraId="6A7D2207"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20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09" w14:textId="77777777" w:rsidR="008B0E88" w:rsidRPr="00C800DA" w:rsidRDefault="008B0E88">
            <w:pPr>
              <w:jc w:val="both"/>
              <w:rPr>
                <w:strike/>
                <w:snapToGrid w:val="0"/>
                <w:sz w:val="22"/>
                <w:szCs w:val="22"/>
              </w:rPr>
            </w:pPr>
            <w:r w:rsidRPr="00C800DA">
              <w:rPr>
                <w:strike/>
                <w:snapToGrid w:val="0"/>
                <w:sz w:val="22"/>
                <w:szCs w:val="22"/>
              </w:rPr>
              <w:t>2933.33.99</w:t>
            </w:r>
          </w:p>
        </w:tc>
        <w:tc>
          <w:tcPr>
            <w:tcW w:w="1843" w:type="dxa"/>
          </w:tcPr>
          <w:p w14:paraId="6A7D220A" w14:textId="77777777" w:rsidR="008B0E88" w:rsidRPr="00C800DA" w:rsidRDefault="008B0E88">
            <w:pPr>
              <w:jc w:val="both"/>
              <w:rPr>
                <w:strike/>
                <w:snapToGrid w:val="0"/>
                <w:sz w:val="22"/>
                <w:szCs w:val="22"/>
              </w:rPr>
            </w:pPr>
            <w:r w:rsidRPr="00C800DA">
              <w:rPr>
                <w:strike/>
                <w:snapToGrid w:val="0"/>
                <w:sz w:val="22"/>
                <w:szCs w:val="22"/>
              </w:rPr>
              <w:t>Outros [Sais de PIRITRAMIDA, PROPIRAM e TRIMEPERIDINA, desde que seja possível a sua existência]</w:t>
            </w:r>
          </w:p>
        </w:tc>
        <w:tc>
          <w:tcPr>
            <w:tcW w:w="4394" w:type="dxa"/>
          </w:tcPr>
          <w:p w14:paraId="6A7D220B" w14:textId="77777777" w:rsidR="008B0E88" w:rsidRPr="00C800DA" w:rsidRDefault="008B0E88">
            <w:pPr>
              <w:jc w:val="both"/>
              <w:rPr>
                <w:strike/>
                <w:snapToGrid w:val="0"/>
                <w:sz w:val="22"/>
                <w:szCs w:val="22"/>
              </w:rPr>
            </w:pPr>
          </w:p>
        </w:tc>
        <w:tc>
          <w:tcPr>
            <w:tcW w:w="3119" w:type="dxa"/>
          </w:tcPr>
          <w:p w14:paraId="6A7D220C" w14:textId="77777777" w:rsidR="008B0E88" w:rsidRPr="00C800DA" w:rsidRDefault="008B0E88">
            <w:pPr>
              <w:rPr>
                <w:strike/>
                <w:snapToGrid w:val="0"/>
                <w:sz w:val="22"/>
                <w:szCs w:val="22"/>
              </w:rPr>
            </w:pPr>
            <w:r w:rsidRPr="00C800DA">
              <w:rPr>
                <w:strike/>
                <w:snapToGrid w:val="0"/>
                <w:sz w:val="22"/>
                <w:szCs w:val="22"/>
              </w:rPr>
              <w:t>Adendo 1.1. da Lista - A1</w:t>
            </w:r>
          </w:p>
          <w:p w14:paraId="6A7D220D" w14:textId="77777777" w:rsidR="008B0E88" w:rsidRPr="00C800DA" w:rsidRDefault="008B0E88">
            <w:pPr>
              <w:rPr>
                <w:strike/>
                <w:snapToGrid w:val="0"/>
                <w:sz w:val="22"/>
                <w:szCs w:val="22"/>
              </w:rPr>
            </w:pPr>
            <w:r w:rsidRPr="00C800DA">
              <w:rPr>
                <w:strike/>
                <w:snapToGrid w:val="0"/>
                <w:sz w:val="22"/>
                <w:szCs w:val="22"/>
              </w:rPr>
              <w:t>Adendo 1.1. da Lista - A2</w:t>
            </w:r>
          </w:p>
          <w:p w14:paraId="6A7D220E" w14:textId="77777777" w:rsidR="008B0E88" w:rsidRPr="00C800DA" w:rsidRDefault="008B0E88">
            <w:pPr>
              <w:rPr>
                <w:strike/>
                <w:snapToGrid w:val="0"/>
                <w:sz w:val="22"/>
                <w:szCs w:val="22"/>
              </w:rPr>
            </w:pPr>
          </w:p>
        </w:tc>
      </w:tr>
      <w:tr w:rsidR="008B0E88" w:rsidRPr="00C800DA" w14:paraId="6A7D221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10"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11" w14:textId="77777777" w:rsidR="008B0E88" w:rsidRPr="00C800DA" w:rsidRDefault="008B0E88">
            <w:pPr>
              <w:jc w:val="both"/>
              <w:rPr>
                <w:strike/>
                <w:snapToGrid w:val="0"/>
                <w:sz w:val="22"/>
                <w:szCs w:val="22"/>
              </w:rPr>
            </w:pPr>
          </w:p>
        </w:tc>
        <w:tc>
          <w:tcPr>
            <w:tcW w:w="4394" w:type="dxa"/>
          </w:tcPr>
          <w:p w14:paraId="6A7D2212" w14:textId="77777777" w:rsidR="008B0E88" w:rsidRPr="00C800DA" w:rsidRDefault="008B0E88">
            <w:pPr>
              <w:jc w:val="both"/>
              <w:rPr>
                <w:strike/>
                <w:snapToGrid w:val="0"/>
                <w:sz w:val="22"/>
                <w:szCs w:val="22"/>
              </w:rPr>
            </w:pPr>
            <w:r w:rsidRPr="00C800DA">
              <w:rPr>
                <w:strike/>
                <w:snapToGrid w:val="0"/>
                <w:sz w:val="22"/>
                <w:szCs w:val="22"/>
              </w:rPr>
              <w:t>INTERMEDIÁRIO "B" DA PETIDINA [O ÉSTER ETÍLICO DO ÁCIDO 4-FENILPIPERIDINA-4-CARBOXÍLICO] e seus sais, éter, ésteres, isômeros e sais de éter, ésteres e isômeros, desde que seja possível a sua existência</w:t>
            </w:r>
          </w:p>
        </w:tc>
        <w:tc>
          <w:tcPr>
            <w:tcW w:w="3119" w:type="dxa"/>
          </w:tcPr>
          <w:p w14:paraId="6A7D2213" w14:textId="77777777" w:rsidR="008B0E88" w:rsidRPr="00C800DA" w:rsidRDefault="008B0E88">
            <w:pPr>
              <w:rPr>
                <w:strike/>
                <w:snapToGrid w:val="0"/>
                <w:sz w:val="22"/>
                <w:szCs w:val="22"/>
              </w:rPr>
            </w:pPr>
            <w:r w:rsidRPr="00C800DA">
              <w:rPr>
                <w:strike/>
                <w:snapToGrid w:val="0"/>
                <w:sz w:val="22"/>
                <w:szCs w:val="22"/>
              </w:rPr>
              <w:t>Lista – A1</w:t>
            </w:r>
          </w:p>
          <w:p w14:paraId="6A7D2214" w14:textId="77777777" w:rsidR="008B0E88" w:rsidRPr="00C800DA" w:rsidRDefault="008B0E88">
            <w:pPr>
              <w:rPr>
                <w:strike/>
                <w:snapToGrid w:val="0"/>
                <w:sz w:val="22"/>
                <w:szCs w:val="22"/>
              </w:rPr>
            </w:pPr>
            <w:r w:rsidRPr="00C800DA">
              <w:rPr>
                <w:strike/>
                <w:snapToGrid w:val="0"/>
                <w:sz w:val="22"/>
                <w:szCs w:val="22"/>
              </w:rPr>
              <w:t>Adendo 1.1. da Lista – A1</w:t>
            </w:r>
          </w:p>
          <w:p w14:paraId="6A7D221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21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17"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18" w14:textId="77777777" w:rsidR="008B0E88" w:rsidRPr="00C800DA" w:rsidRDefault="008B0E88">
            <w:pPr>
              <w:jc w:val="both"/>
              <w:rPr>
                <w:strike/>
                <w:snapToGrid w:val="0"/>
                <w:sz w:val="22"/>
                <w:szCs w:val="22"/>
              </w:rPr>
            </w:pPr>
          </w:p>
        </w:tc>
        <w:tc>
          <w:tcPr>
            <w:tcW w:w="4394" w:type="dxa"/>
          </w:tcPr>
          <w:p w14:paraId="6A7D2219" w14:textId="77777777" w:rsidR="008B0E88" w:rsidRPr="00C800DA" w:rsidRDefault="008B0E88">
            <w:pPr>
              <w:jc w:val="both"/>
              <w:rPr>
                <w:strike/>
                <w:snapToGrid w:val="0"/>
                <w:sz w:val="22"/>
                <w:szCs w:val="22"/>
              </w:rPr>
            </w:pPr>
            <w:r w:rsidRPr="00C800DA">
              <w:rPr>
                <w:strike/>
                <w:snapToGrid w:val="0"/>
                <w:sz w:val="22"/>
                <w:szCs w:val="22"/>
              </w:rPr>
              <w:t xml:space="preserve">INTERMEDIÁRIO "C" DA PETIDINA [ÁCIDO-1-METIL-4-FENILPIPERIDINA-4-CARBOXÍLICO] e seus sais, éter, ésteres, </w:t>
            </w:r>
            <w:r w:rsidRPr="00C800DA">
              <w:rPr>
                <w:strike/>
                <w:snapToGrid w:val="0"/>
                <w:sz w:val="22"/>
                <w:szCs w:val="22"/>
              </w:rPr>
              <w:lastRenderedPageBreak/>
              <w:t>isômeros e sais de éter, ésteres e isômeros, desde que seja possível a sua existência</w:t>
            </w:r>
          </w:p>
        </w:tc>
        <w:tc>
          <w:tcPr>
            <w:tcW w:w="3119" w:type="dxa"/>
          </w:tcPr>
          <w:p w14:paraId="6A7D221A" w14:textId="77777777" w:rsidR="008B0E88" w:rsidRPr="00C800DA" w:rsidRDefault="008B0E88">
            <w:pPr>
              <w:rPr>
                <w:strike/>
                <w:snapToGrid w:val="0"/>
                <w:sz w:val="22"/>
                <w:szCs w:val="22"/>
              </w:rPr>
            </w:pPr>
            <w:r w:rsidRPr="00C800DA">
              <w:rPr>
                <w:strike/>
                <w:snapToGrid w:val="0"/>
                <w:sz w:val="22"/>
                <w:szCs w:val="22"/>
              </w:rPr>
              <w:lastRenderedPageBreak/>
              <w:t>Lista – A1</w:t>
            </w:r>
          </w:p>
          <w:p w14:paraId="6A7D221B" w14:textId="77777777" w:rsidR="008B0E88" w:rsidRPr="00C800DA" w:rsidRDefault="008B0E88">
            <w:pPr>
              <w:rPr>
                <w:strike/>
                <w:snapToGrid w:val="0"/>
                <w:sz w:val="22"/>
                <w:szCs w:val="22"/>
              </w:rPr>
            </w:pPr>
            <w:r w:rsidRPr="00C800DA">
              <w:rPr>
                <w:strike/>
                <w:snapToGrid w:val="0"/>
                <w:sz w:val="22"/>
                <w:szCs w:val="22"/>
              </w:rPr>
              <w:t>Adendo 1.1. da Lista – A1</w:t>
            </w:r>
          </w:p>
          <w:p w14:paraId="6A7D221C"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22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1E"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1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2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ALFENTANIL [ALFENTANILA], desde que seja possível a sua existência</w:t>
            </w:r>
          </w:p>
        </w:tc>
        <w:tc>
          <w:tcPr>
            <w:tcW w:w="3119" w:type="dxa"/>
          </w:tcPr>
          <w:p w14:paraId="6A7D2221" w14:textId="77777777" w:rsidR="008B0E88" w:rsidRPr="00C800DA" w:rsidRDefault="008B0E88">
            <w:pPr>
              <w:rPr>
                <w:strike/>
                <w:snapToGrid w:val="0"/>
                <w:sz w:val="22"/>
                <w:szCs w:val="22"/>
              </w:rPr>
            </w:pPr>
            <w:r w:rsidRPr="00C800DA">
              <w:rPr>
                <w:strike/>
                <w:snapToGrid w:val="0"/>
                <w:sz w:val="22"/>
                <w:szCs w:val="22"/>
              </w:rPr>
              <w:t>Adendo 1.1. da Lista - A1</w:t>
            </w:r>
          </w:p>
          <w:p w14:paraId="6A7D2222" w14:textId="77777777" w:rsidR="008B0E88" w:rsidRPr="00C800DA" w:rsidRDefault="008B0E88">
            <w:pPr>
              <w:rPr>
                <w:strike/>
                <w:snapToGrid w:val="0"/>
                <w:sz w:val="22"/>
                <w:szCs w:val="22"/>
              </w:rPr>
            </w:pPr>
            <w:r w:rsidRPr="00C800DA">
              <w:rPr>
                <w:strike/>
                <w:snapToGrid w:val="0"/>
                <w:sz w:val="22"/>
                <w:szCs w:val="22"/>
              </w:rPr>
              <w:t>Adendo 1.2. da Lista – A1</w:t>
            </w:r>
          </w:p>
          <w:p w14:paraId="6A7D2223" w14:textId="77777777" w:rsidR="008B0E88" w:rsidRPr="00C800DA" w:rsidRDefault="008B0E88">
            <w:pPr>
              <w:rPr>
                <w:strike/>
                <w:snapToGrid w:val="0"/>
                <w:sz w:val="22"/>
                <w:szCs w:val="22"/>
              </w:rPr>
            </w:pPr>
          </w:p>
        </w:tc>
      </w:tr>
      <w:tr w:rsidR="008B0E88" w:rsidRPr="00C800DA" w14:paraId="6A7D222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25"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26"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27"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ANILERIDINA, desde que seja possível a sua existência</w:t>
            </w:r>
          </w:p>
        </w:tc>
        <w:tc>
          <w:tcPr>
            <w:tcW w:w="3119" w:type="dxa"/>
          </w:tcPr>
          <w:p w14:paraId="6A7D2228" w14:textId="77777777" w:rsidR="008B0E88" w:rsidRPr="00C800DA" w:rsidRDefault="008B0E88">
            <w:pPr>
              <w:rPr>
                <w:strike/>
                <w:snapToGrid w:val="0"/>
                <w:sz w:val="22"/>
                <w:szCs w:val="22"/>
              </w:rPr>
            </w:pPr>
            <w:r w:rsidRPr="00C800DA">
              <w:rPr>
                <w:strike/>
                <w:snapToGrid w:val="0"/>
                <w:sz w:val="22"/>
                <w:szCs w:val="22"/>
              </w:rPr>
              <w:t>Adendo 1.1. da Lista - A1</w:t>
            </w:r>
          </w:p>
          <w:p w14:paraId="6A7D2229" w14:textId="77777777" w:rsidR="008B0E88" w:rsidRPr="00C800DA" w:rsidRDefault="008B0E88">
            <w:pPr>
              <w:rPr>
                <w:strike/>
                <w:snapToGrid w:val="0"/>
                <w:sz w:val="22"/>
                <w:szCs w:val="22"/>
              </w:rPr>
            </w:pPr>
            <w:r w:rsidRPr="00C800DA">
              <w:rPr>
                <w:strike/>
                <w:snapToGrid w:val="0"/>
                <w:sz w:val="22"/>
                <w:szCs w:val="22"/>
              </w:rPr>
              <w:t>Adendo 1.2. da Lista – A1</w:t>
            </w:r>
          </w:p>
          <w:p w14:paraId="6A7D222A" w14:textId="77777777" w:rsidR="008B0E88" w:rsidRPr="00C800DA" w:rsidRDefault="008B0E88">
            <w:pPr>
              <w:rPr>
                <w:strike/>
                <w:snapToGrid w:val="0"/>
                <w:sz w:val="22"/>
                <w:szCs w:val="22"/>
              </w:rPr>
            </w:pPr>
          </w:p>
        </w:tc>
      </w:tr>
      <w:tr w:rsidR="008B0E88" w:rsidRPr="00C800DA" w14:paraId="6A7D223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2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2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2E"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BEZITRAMIDA, desde que seja possível a sua existência</w:t>
            </w:r>
          </w:p>
        </w:tc>
        <w:tc>
          <w:tcPr>
            <w:tcW w:w="3119" w:type="dxa"/>
          </w:tcPr>
          <w:p w14:paraId="6A7D222F" w14:textId="77777777" w:rsidR="008B0E88" w:rsidRPr="00C800DA" w:rsidRDefault="008B0E88">
            <w:pPr>
              <w:rPr>
                <w:strike/>
                <w:snapToGrid w:val="0"/>
                <w:sz w:val="22"/>
                <w:szCs w:val="22"/>
              </w:rPr>
            </w:pPr>
            <w:r w:rsidRPr="00C800DA">
              <w:rPr>
                <w:strike/>
                <w:snapToGrid w:val="0"/>
                <w:sz w:val="22"/>
                <w:szCs w:val="22"/>
              </w:rPr>
              <w:t>Adendo 1.1. da Lista - A1</w:t>
            </w:r>
          </w:p>
          <w:p w14:paraId="6A7D2230" w14:textId="77777777" w:rsidR="008B0E88" w:rsidRPr="00C800DA" w:rsidRDefault="008B0E88">
            <w:pPr>
              <w:rPr>
                <w:strike/>
                <w:snapToGrid w:val="0"/>
                <w:sz w:val="22"/>
                <w:szCs w:val="22"/>
              </w:rPr>
            </w:pPr>
            <w:r w:rsidRPr="00C800DA">
              <w:rPr>
                <w:strike/>
                <w:snapToGrid w:val="0"/>
                <w:sz w:val="22"/>
                <w:szCs w:val="22"/>
              </w:rPr>
              <w:t>Adendo 1.2. da Lista – A1</w:t>
            </w:r>
          </w:p>
          <w:p w14:paraId="6A7D2231" w14:textId="77777777" w:rsidR="008B0E88" w:rsidRPr="00C800DA" w:rsidRDefault="008B0E88">
            <w:pPr>
              <w:rPr>
                <w:strike/>
                <w:snapToGrid w:val="0"/>
                <w:sz w:val="22"/>
                <w:szCs w:val="22"/>
              </w:rPr>
            </w:pPr>
          </w:p>
        </w:tc>
      </w:tr>
      <w:tr w:rsidR="008B0E88" w:rsidRPr="00C800DA" w14:paraId="6A7D223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33"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3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3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BROMAZEPAM, desde que seja possível a sua existência</w:t>
            </w:r>
          </w:p>
        </w:tc>
        <w:tc>
          <w:tcPr>
            <w:tcW w:w="3119" w:type="dxa"/>
          </w:tcPr>
          <w:p w14:paraId="6A7D2236" w14:textId="77777777" w:rsidR="008B0E88" w:rsidRPr="00C800DA" w:rsidRDefault="008B0E88">
            <w:pPr>
              <w:rPr>
                <w:strike/>
                <w:snapToGrid w:val="0"/>
                <w:sz w:val="22"/>
                <w:szCs w:val="22"/>
              </w:rPr>
            </w:pPr>
            <w:r w:rsidRPr="00C800DA">
              <w:rPr>
                <w:strike/>
                <w:snapToGrid w:val="0"/>
                <w:sz w:val="22"/>
                <w:szCs w:val="22"/>
              </w:rPr>
              <w:t>Adendo 1.1. da Lista - B1</w:t>
            </w:r>
          </w:p>
          <w:p w14:paraId="6A7D2237" w14:textId="77777777" w:rsidR="008B0E88" w:rsidRPr="00C800DA" w:rsidRDefault="008B0E88">
            <w:pPr>
              <w:rPr>
                <w:strike/>
                <w:snapToGrid w:val="0"/>
                <w:sz w:val="22"/>
                <w:szCs w:val="22"/>
              </w:rPr>
            </w:pPr>
            <w:r w:rsidRPr="00C800DA">
              <w:rPr>
                <w:strike/>
                <w:snapToGrid w:val="0"/>
                <w:sz w:val="22"/>
                <w:szCs w:val="22"/>
              </w:rPr>
              <w:t>Adendo 1.2. da Lista – B1</w:t>
            </w:r>
          </w:p>
          <w:p w14:paraId="6A7D2238" w14:textId="77777777" w:rsidR="008B0E88" w:rsidRPr="00C800DA" w:rsidRDefault="008B0E88">
            <w:pPr>
              <w:rPr>
                <w:strike/>
                <w:snapToGrid w:val="0"/>
                <w:sz w:val="22"/>
                <w:szCs w:val="22"/>
              </w:rPr>
            </w:pPr>
          </w:p>
        </w:tc>
      </w:tr>
      <w:tr w:rsidR="008B0E88" w:rsidRPr="00C800DA" w14:paraId="6A7D224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3A"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3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3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DIFENOXILATO, desde que seja possível a sua existência</w:t>
            </w:r>
          </w:p>
        </w:tc>
        <w:tc>
          <w:tcPr>
            <w:tcW w:w="3119" w:type="dxa"/>
          </w:tcPr>
          <w:p w14:paraId="6A7D223D" w14:textId="77777777" w:rsidR="008B0E88" w:rsidRPr="00C800DA" w:rsidRDefault="008B0E88">
            <w:pPr>
              <w:rPr>
                <w:strike/>
                <w:snapToGrid w:val="0"/>
                <w:sz w:val="22"/>
                <w:szCs w:val="22"/>
              </w:rPr>
            </w:pPr>
            <w:r w:rsidRPr="00C800DA">
              <w:rPr>
                <w:strike/>
                <w:snapToGrid w:val="0"/>
                <w:sz w:val="22"/>
                <w:szCs w:val="22"/>
              </w:rPr>
              <w:t>Adendo 1.1. da Lista - A1</w:t>
            </w:r>
          </w:p>
          <w:p w14:paraId="6A7D223E" w14:textId="77777777" w:rsidR="008B0E88" w:rsidRPr="00C800DA" w:rsidRDefault="008B0E88">
            <w:pPr>
              <w:rPr>
                <w:strike/>
                <w:snapToGrid w:val="0"/>
                <w:sz w:val="22"/>
                <w:szCs w:val="22"/>
              </w:rPr>
            </w:pPr>
            <w:r w:rsidRPr="00C800DA">
              <w:rPr>
                <w:strike/>
                <w:snapToGrid w:val="0"/>
                <w:sz w:val="22"/>
                <w:szCs w:val="22"/>
              </w:rPr>
              <w:t>Adendo 1.2. da Lista – A1</w:t>
            </w:r>
          </w:p>
          <w:p w14:paraId="6A7D223F" w14:textId="77777777" w:rsidR="008B0E88" w:rsidRPr="00C800DA" w:rsidRDefault="008B0E88">
            <w:pPr>
              <w:rPr>
                <w:strike/>
                <w:snapToGrid w:val="0"/>
                <w:sz w:val="22"/>
                <w:szCs w:val="22"/>
              </w:rPr>
            </w:pPr>
          </w:p>
        </w:tc>
      </w:tr>
      <w:tr w:rsidR="008B0E88" w:rsidRPr="00C800DA" w14:paraId="6A7D224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41"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4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43"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DIFENOXINA, desde que seja possível a sua existência</w:t>
            </w:r>
          </w:p>
        </w:tc>
        <w:tc>
          <w:tcPr>
            <w:tcW w:w="3119" w:type="dxa"/>
          </w:tcPr>
          <w:p w14:paraId="6A7D2244" w14:textId="77777777" w:rsidR="008B0E88" w:rsidRPr="00C800DA" w:rsidRDefault="008B0E88">
            <w:pPr>
              <w:rPr>
                <w:strike/>
                <w:snapToGrid w:val="0"/>
                <w:sz w:val="22"/>
                <w:szCs w:val="22"/>
              </w:rPr>
            </w:pPr>
            <w:r w:rsidRPr="00C800DA">
              <w:rPr>
                <w:strike/>
                <w:snapToGrid w:val="0"/>
                <w:sz w:val="22"/>
                <w:szCs w:val="22"/>
              </w:rPr>
              <w:t>Adendo 1.1. da Lista - A1</w:t>
            </w:r>
          </w:p>
          <w:p w14:paraId="6A7D2245" w14:textId="77777777" w:rsidR="008B0E88" w:rsidRPr="00C800DA" w:rsidRDefault="008B0E88">
            <w:pPr>
              <w:rPr>
                <w:strike/>
                <w:snapToGrid w:val="0"/>
                <w:sz w:val="22"/>
                <w:szCs w:val="22"/>
              </w:rPr>
            </w:pPr>
            <w:r w:rsidRPr="00C800DA">
              <w:rPr>
                <w:strike/>
                <w:snapToGrid w:val="0"/>
                <w:sz w:val="22"/>
                <w:szCs w:val="22"/>
              </w:rPr>
              <w:t>Adendo 1.2. da Lista – A1</w:t>
            </w:r>
          </w:p>
          <w:p w14:paraId="6A7D2246" w14:textId="77777777" w:rsidR="008B0E88" w:rsidRPr="00C800DA" w:rsidRDefault="008B0E88">
            <w:pPr>
              <w:rPr>
                <w:strike/>
                <w:snapToGrid w:val="0"/>
                <w:sz w:val="22"/>
                <w:szCs w:val="22"/>
              </w:rPr>
            </w:pPr>
          </w:p>
        </w:tc>
      </w:tr>
      <w:tr w:rsidR="008B0E88" w:rsidRPr="00C800DA" w14:paraId="6A7D224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48"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4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4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DIPIPANONA, desde que seja possível a sua existência</w:t>
            </w:r>
          </w:p>
        </w:tc>
        <w:tc>
          <w:tcPr>
            <w:tcW w:w="3119" w:type="dxa"/>
          </w:tcPr>
          <w:p w14:paraId="6A7D224B" w14:textId="77777777" w:rsidR="008B0E88" w:rsidRPr="00C800DA" w:rsidRDefault="008B0E88">
            <w:pPr>
              <w:rPr>
                <w:strike/>
                <w:snapToGrid w:val="0"/>
                <w:sz w:val="22"/>
                <w:szCs w:val="22"/>
              </w:rPr>
            </w:pPr>
            <w:r w:rsidRPr="00C800DA">
              <w:rPr>
                <w:strike/>
                <w:snapToGrid w:val="0"/>
                <w:sz w:val="22"/>
                <w:szCs w:val="22"/>
              </w:rPr>
              <w:t>Adendo 1.1. da Lista - A1</w:t>
            </w:r>
          </w:p>
          <w:p w14:paraId="6A7D224C" w14:textId="77777777" w:rsidR="008B0E88" w:rsidRPr="00C800DA" w:rsidRDefault="008B0E88">
            <w:pPr>
              <w:rPr>
                <w:strike/>
                <w:snapToGrid w:val="0"/>
                <w:sz w:val="22"/>
                <w:szCs w:val="22"/>
              </w:rPr>
            </w:pPr>
            <w:r w:rsidRPr="00C800DA">
              <w:rPr>
                <w:strike/>
                <w:snapToGrid w:val="0"/>
                <w:sz w:val="22"/>
                <w:szCs w:val="22"/>
              </w:rPr>
              <w:t>Adendo 1.2. da Lista – A1</w:t>
            </w:r>
          </w:p>
          <w:p w14:paraId="6A7D224D" w14:textId="77777777" w:rsidR="008B0E88" w:rsidRPr="00C800DA" w:rsidRDefault="008B0E88">
            <w:pPr>
              <w:rPr>
                <w:strike/>
                <w:snapToGrid w:val="0"/>
                <w:sz w:val="22"/>
                <w:szCs w:val="22"/>
              </w:rPr>
            </w:pPr>
          </w:p>
        </w:tc>
      </w:tr>
      <w:tr w:rsidR="008B0E88" w:rsidRPr="00C800DA" w14:paraId="6A7D225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4F"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50"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51"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FENCICLIDINA, desde que seja possível a sua existência</w:t>
            </w:r>
          </w:p>
        </w:tc>
        <w:tc>
          <w:tcPr>
            <w:tcW w:w="3119" w:type="dxa"/>
          </w:tcPr>
          <w:p w14:paraId="6A7D2252" w14:textId="77777777" w:rsidR="008B0E88" w:rsidRPr="00C800DA" w:rsidRDefault="008B0E88">
            <w:pPr>
              <w:rPr>
                <w:strike/>
                <w:snapToGrid w:val="0"/>
                <w:sz w:val="22"/>
                <w:szCs w:val="22"/>
              </w:rPr>
            </w:pPr>
            <w:r w:rsidRPr="00C800DA">
              <w:rPr>
                <w:strike/>
                <w:snapToGrid w:val="0"/>
                <w:sz w:val="22"/>
                <w:szCs w:val="22"/>
              </w:rPr>
              <w:t>Adendo 1.1. da Lista – A3</w:t>
            </w:r>
          </w:p>
          <w:p w14:paraId="6A7D2253" w14:textId="77777777" w:rsidR="008B0E88" w:rsidRPr="00C800DA" w:rsidRDefault="008B0E88">
            <w:pPr>
              <w:rPr>
                <w:strike/>
                <w:snapToGrid w:val="0"/>
                <w:sz w:val="22"/>
                <w:szCs w:val="22"/>
              </w:rPr>
            </w:pPr>
            <w:r w:rsidRPr="00C800DA">
              <w:rPr>
                <w:strike/>
                <w:snapToGrid w:val="0"/>
                <w:sz w:val="22"/>
                <w:szCs w:val="22"/>
              </w:rPr>
              <w:t>Adendo 1.2. da Lista – A3</w:t>
            </w:r>
          </w:p>
          <w:p w14:paraId="6A7D2254" w14:textId="77777777" w:rsidR="008B0E88" w:rsidRPr="00C800DA" w:rsidRDefault="008B0E88">
            <w:pPr>
              <w:rPr>
                <w:strike/>
                <w:snapToGrid w:val="0"/>
                <w:sz w:val="22"/>
                <w:szCs w:val="22"/>
              </w:rPr>
            </w:pPr>
          </w:p>
        </w:tc>
      </w:tr>
      <w:tr w:rsidR="008B0E88" w:rsidRPr="00C800DA" w14:paraId="6A7D225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56"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5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58"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FENOPERIDINA, desde que seja possível a sua existência</w:t>
            </w:r>
          </w:p>
        </w:tc>
        <w:tc>
          <w:tcPr>
            <w:tcW w:w="3119" w:type="dxa"/>
          </w:tcPr>
          <w:p w14:paraId="6A7D2259" w14:textId="77777777" w:rsidR="008B0E88" w:rsidRPr="00C800DA" w:rsidRDefault="008B0E88">
            <w:pPr>
              <w:rPr>
                <w:strike/>
                <w:snapToGrid w:val="0"/>
                <w:sz w:val="22"/>
                <w:szCs w:val="22"/>
              </w:rPr>
            </w:pPr>
            <w:r w:rsidRPr="00C800DA">
              <w:rPr>
                <w:strike/>
                <w:snapToGrid w:val="0"/>
                <w:sz w:val="22"/>
                <w:szCs w:val="22"/>
              </w:rPr>
              <w:t>Adendo 1.1. da Lista - A1</w:t>
            </w:r>
          </w:p>
          <w:p w14:paraId="6A7D225A" w14:textId="77777777" w:rsidR="008B0E88" w:rsidRPr="00C800DA" w:rsidRDefault="008B0E88">
            <w:pPr>
              <w:rPr>
                <w:strike/>
                <w:snapToGrid w:val="0"/>
                <w:sz w:val="22"/>
                <w:szCs w:val="22"/>
              </w:rPr>
            </w:pPr>
            <w:r w:rsidRPr="00C800DA">
              <w:rPr>
                <w:strike/>
                <w:snapToGrid w:val="0"/>
                <w:sz w:val="22"/>
                <w:szCs w:val="22"/>
              </w:rPr>
              <w:t>Adendo 1.2. da Lista – A1</w:t>
            </w:r>
          </w:p>
          <w:p w14:paraId="6A7D225B" w14:textId="77777777" w:rsidR="008B0E88" w:rsidRPr="00C800DA" w:rsidRDefault="008B0E88">
            <w:pPr>
              <w:rPr>
                <w:strike/>
                <w:snapToGrid w:val="0"/>
                <w:sz w:val="22"/>
                <w:szCs w:val="22"/>
              </w:rPr>
            </w:pPr>
          </w:p>
        </w:tc>
      </w:tr>
      <w:tr w:rsidR="008B0E88" w:rsidRPr="00C800DA" w14:paraId="6A7D226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5D"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5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5F"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FENTANIL [FENTANILA], desde que seja possível a sua existência</w:t>
            </w:r>
          </w:p>
        </w:tc>
        <w:tc>
          <w:tcPr>
            <w:tcW w:w="3119" w:type="dxa"/>
          </w:tcPr>
          <w:p w14:paraId="6A7D2260" w14:textId="77777777" w:rsidR="008B0E88" w:rsidRPr="00C800DA" w:rsidRDefault="008B0E88">
            <w:pPr>
              <w:rPr>
                <w:strike/>
                <w:snapToGrid w:val="0"/>
                <w:sz w:val="22"/>
                <w:szCs w:val="22"/>
              </w:rPr>
            </w:pPr>
            <w:r w:rsidRPr="00C800DA">
              <w:rPr>
                <w:strike/>
                <w:snapToGrid w:val="0"/>
                <w:sz w:val="22"/>
                <w:szCs w:val="22"/>
              </w:rPr>
              <w:t>Adendo 1.1. da Lista - A1</w:t>
            </w:r>
          </w:p>
          <w:p w14:paraId="6A7D2261" w14:textId="77777777" w:rsidR="008B0E88" w:rsidRPr="00C800DA" w:rsidRDefault="008B0E88">
            <w:pPr>
              <w:rPr>
                <w:strike/>
                <w:snapToGrid w:val="0"/>
                <w:sz w:val="22"/>
                <w:szCs w:val="22"/>
              </w:rPr>
            </w:pPr>
            <w:r w:rsidRPr="00C800DA">
              <w:rPr>
                <w:strike/>
                <w:snapToGrid w:val="0"/>
                <w:sz w:val="22"/>
                <w:szCs w:val="22"/>
              </w:rPr>
              <w:t>Adendo 1.2. da Lista – A1</w:t>
            </w:r>
          </w:p>
          <w:p w14:paraId="6A7D2262" w14:textId="77777777" w:rsidR="008B0E88" w:rsidRPr="00C800DA" w:rsidRDefault="008B0E88">
            <w:pPr>
              <w:rPr>
                <w:strike/>
                <w:snapToGrid w:val="0"/>
                <w:sz w:val="22"/>
                <w:szCs w:val="22"/>
              </w:rPr>
            </w:pPr>
          </w:p>
        </w:tc>
      </w:tr>
      <w:tr w:rsidR="008B0E88" w:rsidRPr="00C800DA" w14:paraId="6A7D226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6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6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6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METILFENIDATO, desde que seja possível a sua existência</w:t>
            </w:r>
          </w:p>
        </w:tc>
        <w:tc>
          <w:tcPr>
            <w:tcW w:w="3119" w:type="dxa"/>
          </w:tcPr>
          <w:p w14:paraId="6A7D2267" w14:textId="77777777" w:rsidR="008B0E88" w:rsidRPr="00C800DA" w:rsidRDefault="008B0E88">
            <w:pPr>
              <w:rPr>
                <w:strike/>
                <w:snapToGrid w:val="0"/>
                <w:sz w:val="22"/>
                <w:szCs w:val="22"/>
              </w:rPr>
            </w:pPr>
            <w:r w:rsidRPr="00C800DA">
              <w:rPr>
                <w:strike/>
                <w:snapToGrid w:val="0"/>
                <w:sz w:val="22"/>
                <w:szCs w:val="22"/>
              </w:rPr>
              <w:t>Adendo 1.1. da Lista – A3</w:t>
            </w:r>
          </w:p>
          <w:p w14:paraId="6A7D2268" w14:textId="77777777" w:rsidR="008B0E88" w:rsidRPr="00C800DA" w:rsidRDefault="008B0E88">
            <w:pPr>
              <w:rPr>
                <w:strike/>
                <w:snapToGrid w:val="0"/>
                <w:sz w:val="22"/>
                <w:szCs w:val="22"/>
              </w:rPr>
            </w:pPr>
            <w:r w:rsidRPr="00C800DA">
              <w:rPr>
                <w:strike/>
                <w:snapToGrid w:val="0"/>
                <w:sz w:val="22"/>
                <w:szCs w:val="22"/>
              </w:rPr>
              <w:t>Adendo 1.2. da Lista – A3</w:t>
            </w:r>
          </w:p>
          <w:p w14:paraId="6A7D2269" w14:textId="77777777" w:rsidR="008B0E88" w:rsidRPr="00C800DA" w:rsidRDefault="008B0E88">
            <w:pPr>
              <w:rPr>
                <w:strike/>
                <w:snapToGrid w:val="0"/>
                <w:sz w:val="22"/>
                <w:szCs w:val="22"/>
              </w:rPr>
            </w:pPr>
          </w:p>
        </w:tc>
      </w:tr>
      <w:tr w:rsidR="008B0E88" w:rsidRPr="00C800DA" w14:paraId="6A7D227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6B"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6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6D"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PENTAZOCINA, desde que seja possível a sua existência</w:t>
            </w:r>
          </w:p>
        </w:tc>
        <w:tc>
          <w:tcPr>
            <w:tcW w:w="3119" w:type="dxa"/>
          </w:tcPr>
          <w:p w14:paraId="6A7D226E" w14:textId="77777777" w:rsidR="008B0E88" w:rsidRPr="00C800DA" w:rsidRDefault="008B0E88">
            <w:pPr>
              <w:rPr>
                <w:strike/>
                <w:snapToGrid w:val="0"/>
                <w:sz w:val="22"/>
                <w:szCs w:val="22"/>
              </w:rPr>
            </w:pPr>
            <w:r w:rsidRPr="00C800DA">
              <w:rPr>
                <w:strike/>
                <w:snapToGrid w:val="0"/>
                <w:sz w:val="22"/>
                <w:szCs w:val="22"/>
              </w:rPr>
              <w:t>Adendo 1.1. da Lista - B1</w:t>
            </w:r>
          </w:p>
          <w:p w14:paraId="6A7D226F" w14:textId="77777777" w:rsidR="008B0E88" w:rsidRPr="00C800DA" w:rsidRDefault="008B0E88">
            <w:pPr>
              <w:rPr>
                <w:strike/>
                <w:snapToGrid w:val="0"/>
                <w:sz w:val="22"/>
                <w:szCs w:val="22"/>
              </w:rPr>
            </w:pPr>
            <w:r w:rsidRPr="00C800DA">
              <w:rPr>
                <w:strike/>
                <w:snapToGrid w:val="0"/>
                <w:sz w:val="22"/>
                <w:szCs w:val="22"/>
              </w:rPr>
              <w:t>Adendo 1.2. da Lista – B1</w:t>
            </w:r>
          </w:p>
          <w:p w14:paraId="6A7D2270" w14:textId="77777777" w:rsidR="008B0E88" w:rsidRPr="00C800DA" w:rsidRDefault="008B0E88">
            <w:pPr>
              <w:rPr>
                <w:strike/>
                <w:snapToGrid w:val="0"/>
                <w:sz w:val="22"/>
                <w:szCs w:val="22"/>
              </w:rPr>
            </w:pPr>
          </w:p>
        </w:tc>
      </w:tr>
      <w:tr w:rsidR="008B0E88" w:rsidRPr="00C800DA" w14:paraId="6A7D227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72"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7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7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PETIDINA [MEPERIDINA], desde que seja possível a sua existência</w:t>
            </w:r>
          </w:p>
        </w:tc>
        <w:tc>
          <w:tcPr>
            <w:tcW w:w="3119" w:type="dxa"/>
          </w:tcPr>
          <w:p w14:paraId="6A7D2275" w14:textId="77777777" w:rsidR="008B0E88" w:rsidRPr="00C800DA" w:rsidRDefault="008B0E88">
            <w:pPr>
              <w:rPr>
                <w:strike/>
                <w:snapToGrid w:val="0"/>
                <w:sz w:val="22"/>
                <w:szCs w:val="22"/>
              </w:rPr>
            </w:pPr>
            <w:r w:rsidRPr="00C800DA">
              <w:rPr>
                <w:strike/>
                <w:snapToGrid w:val="0"/>
                <w:sz w:val="22"/>
                <w:szCs w:val="22"/>
              </w:rPr>
              <w:t>Adendo 1.1. da Lista - A1</w:t>
            </w:r>
          </w:p>
          <w:p w14:paraId="6A7D2276" w14:textId="77777777" w:rsidR="008B0E88" w:rsidRPr="00C800DA" w:rsidRDefault="008B0E88">
            <w:pPr>
              <w:rPr>
                <w:strike/>
                <w:snapToGrid w:val="0"/>
                <w:sz w:val="22"/>
                <w:szCs w:val="22"/>
              </w:rPr>
            </w:pPr>
            <w:r w:rsidRPr="00C800DA">
              <w:rPr>
                <w:strike/>
                <w:snapToGrid w:val="0"/>
                <w:sz w:val="22"/>
                <w:szCs w:val="22"/>
              </w:rPr>
              <w:t>Adendo 1.2. da Lista – A1</w:t>
            </w:r>
          </w:p>
          <w:p w14:paraId="6A7D2277" w14:textId="77777777" w:rsidR="008B0E88" w:rsidRPr="00C800DA" w:rsidRDefault="008B0E88">
            <w:pPr>
              <w:rPr>
                <w:strike/>
                <w:snapToGrid w:val="0"/>
                <w:sz w:val="22"/>
                <w:szCs w:val="22"/>
              </w:rPr>
            </w:pPr>
          </w:p>
        </w:tc>
      </w:tr>
      <w:tr w:rsidR="008B0E88" w:rsidRPr="00C800DA" w14:paraId="6A7D227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79"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7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7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INTERMEDIÁRIO "A" DA PETIDINA [4-CIANO-1-METIL-4-FENILPIPERIDINA], desde que seja possível a sua existência</w:t>
            </w:r>
          </w:p>
        </w:tc>
        <w:tc>
          <w:tcPr>
            <w:tcW w:w="3119" w:type="dxa"/>
          </w:tcPr>
          <w:p w14:paraId="6A7D227C" w14:textId="77777777" w:rsidR="008B0E88" w:rsidRPr="00C800DA" w:rsidRDefault="008B0E88">
            <w:pPr>
              <w:rPr>
                <w:strike/>
                <w:snapToGrid w:val="0"/>
                <w:sz w:val="22"/>
                <w:szCs w:val="22"/>
              </w:rPr>
            </w:pPr>
            <w:r w:rsidRPr="00C800DA">
              <w:rPr>
                <w:strike/>
                <w:snapToGrid w:val="0"/>
                <w:sz w:val="22"/>
                <w:szCs w:val="22"/>
              </w:rPr>
              <w:t>Adendo 1.1. da Lista – A1</w:t>
            </w:r>
          </w:p>
          <w:p w14:paraId="6A7D227D" w14:textId="77777777" w:rsidR="008B0E88" w:rsidRPr="00C800DA" w:rsidRDefault="008B0E88">
            <w:pPr>
              <w:rPr>
                <w:strike/>
                <w:snapToGrid w:val="0"/>
                <w:sz w:val="22"/>
                <w:szCs w:val="22"/>
              </w:rPr>
            </w:pPr>
            <w:r w:rsidRPr="00C800DA">
              <w:rPr>
                <w:strike/>
                <w:snapToGrid w:val="0"/>
                <w:sz w:val="22"/>
                <w:szCs w:val="22"/>
              </w:rPr>
              <w:t>Adendo 1.2. da Lista – A1</w:t>
            </w:r>
          </w:p>
          <w:p w14:paraId="6A7D227E" w14:textId="77777777" w:rsidR="008B0E88" w:rsidRPr="00C800DA" w:rsidRDefault="008B0E88">
            <w:pPr>
              <w:rPr>
                <w:strike/>
                <w:snapToGrid w:val="0"/>
                <w:sz w:val="22"/>
                <w:szCs w:val="22"/>
              </w:rPr>
            </w:pPr>
          </w:p>
        </w:tc>
      </w:tr>
      <w:tr w:rsidR="008B0E88" w:rsidRPr="00C800DA" w14:paraId="6A7D228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80" w14:textId="77777777" w:rsidR="008B0E88" w:rsidRPr="00C800DA" w:rsidRDefault="008B0E88">
            <w:pPr>
              <w:jc w:val="both"/>
              <w:rPr>
                <w:strike/>
                <w:snapToGrid w:val="0"/>
                <w:sz w:val="22"/>
                <w:szCs w:val="22"/>
              </w:rPr>
            </w:pPr>
            <w:r w:rsidRPr="00C800DA">
              <w:rPr>
                <w:strike/>
                <w:snapToGrid w:val="0"/>
                <w:sz w:val="22"/>
                <w:szCs w:val="22"/>
              </w:rPr>
              <w:lastRenderedPageBreak/>
              <w:t>2933.39.99</w:t>
            </w:r>
          </w:p>
        </w:tc>
        <w:tc>
          <w:tcPr>
            <w:tcW w:w="1843" w:type="dxa"/>
          </w:tcPr>
          <w:p w14:paraId="6A7D228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8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PIPRADROL, desde que seja possível a sua existência</w:t>
            </w:r>
          </w:p>
        </w:tc>
        <w:tc>
          <w:tcPr>
            <w:tcW w:w="3119" w:type="dxa"/>
          </w:tcPr>
          <w:p w14:paraId="6A7D2283" w14:textId="77777777" w:rsidR="008B0E88" w:rsidRPr="00C800DA" w:rsidRDefault="008B0E88">
            <w:pPr>
              <w:rPr>
                <w:strike/>
                <w:snapToGrid w:val="0"/>
                <w:sz w:val="22"/>
                <w:szCs w:val="22"/>
              </w:rPr>
            </w:pPr>
            <w:r w:rsidRPr="00C800DA">
              <w:rPr>
                <w:strike/>
                <w:snapToGrid w:val="0"/>
                <w:sz w:val="22"/>
                <w:szCs w:val="22"/>
              </w:rPr>
              <w:t>Adendo 1.1. da Lista – B1</w:t>
            </w:r>
          </w:p>
          <w:p w14:paraId="6A7D2284" w14:textId="77777777" w:rsidR="008B0E88" w:rsidRPr="00C800DA" w:rsidRDefault="008B0E88">
            <w:pPr>
              <w:rPr>
                <w:strike/>
                <w:snapToGrid w:val="0"/>
                <w:sz w:val="22"/>
                <w:szCs w:val="22"/>
              </w:rPr>
            </w:pPr>
            <w:r w:rsidRPr="00C800DA">
              <w:rPr>
                <w:strike/>
                <w:snapToGrid w:val="0"/>
                <w:sz w:val="22"/>
                <w:szCs w:val="22"/>
              </w:rPr>
              <w:t>Adendo 1.2. da Lista – B1</w:t>
            </w:r>
          </w:p>
          <w:p w14:paraId="6A7D2285" w14:textId="77777777" w:rsidR="008B0E88" w:rsidRPr="00C800DA" w:rsidRDefault="008B0E88">
            <w:pPr>
              <w:rPr>
                <w:strike/>
                <w:snapToGrid w:val="0"/>
                <w:sz w:val="22"/>
                <w:szCs w:val="22"/>
              </w:rPr>
            </w:pPr>
          </w:p>
        </w:tc>
      </w:tr>
      <w:tr w:rsidR="008B0E88" w:rsidRPr="00C800DA" w14:paraId="6A7D228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87"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88"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89"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PIRITRAMIDA, desde que seja possível a sua existência</w:t>
            </w:r>
          </w:p>
        </w:tc>
        <w:tc>
          <w:tcPr>
            <w:tcW w:w="3119" w:type="dxa"/>
          </w:tcPr>
          <w:p w14:paraId="6A7D228A" w14:textId="77777777" w:rsidR="008B0E88" w:rsidRPr="00C800DA" w:rsidRDefault="008B0E88">
            <w:pPr>
              <w:rPr>
                <w:strike/>
                <w:snapToGrid w:val="0"/>
                <w:sz w:val="22"/>
                <w:szCs w:val="22"/>
              </w:rPr>
            </w:pPr>
            <w:r w:rsidRPr="00C800DA">
              <w:rPr>
                <w:strike/>
                <w:snapToGrid w:val="0"/>
                <w:sz w:val="22"/>
                <w:szCs w:val="22"/>
              </w:rPr>
              <w:t>Adendo 1.1. da Lista – A1</w:t>
            </w:r>
          </w:p>
          <w:p w14:paraId="6A7D228B" w14:textId="77777777" w:rsidR="008B0E88" w:rsidRPr="00C800DA" w:rsidRDefault="008B0E88">
            <w:pPr>
              <w:rPr>
                <w:strike/>
                <w:snapToGrid w:val="0"/>
                <w:sz w:val="22"/>
                <w:szCs w:val="22"/>
              </w:rPr>
            </w:pPr>
            <w:r w:rsidRPr="00C800DA">
              <w:rPr>
                <w:strike/>
                <w:snapToGrid w:val="0"/>
                <w:sz w:val="22"/>
                <w:szCs w:val="22"/>
              </w:rPr>
              <w:t>Adendo 1.2. da Lista – A1</w:t>
            </w:r>
          </w:p>
          <w:p w14:paraId="6A7D228C" w14:textId="77777777" w:rsidR="008B0E88" w:rsidRPr="00C800DA" w:rsidRDefault="008B0E88">
            <w:pPr>
              <w:rPr>
                <w:strike/>
                <w:snapToGrid w:val="0"/>
                <w:sz w:val="22"/>
                <w:szCs w:val="22"/>
              </w:rPr>
            </w:pPr>
          </w:p>
        </w:tc>
      </w:tr>
      <w:tr w:rsidR="008B0E88" w:rsidRPr="00C800DA" w14:paraId="6A7D229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8E"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8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9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PROPIRAM, desde que seja possível a sua existência</w:t>
            </w:r>
          </w:p>
        </w:tc>
        <w:tc>
          <w:tcPr>
            <w:tcW w:w="3119" w:type="dxa"/>
          </w:tcPr>
          <w:p w14:paraId="6A7D2291" w14:textId="77777777" w:rsidR="008B0E88" w:rsidRPr="00C800DA" w:rsidRDefault="008B0E88">
            <w:pPr>
              <w:rPr>
                <w:strike/>
                <w:snapToGrid w:val="0"/>
                <w:sz w:val="22"/>
                <w:szCs w:val="22"/>
              </w:rPr>
            </w:pPr>
            <w:r w:rsidRPr="00C800DA">
              <w:rPr>
                <w:strike/>
                <w:snapToGrid w:val="0"/>
                <w:sz w:val="22"/>
                <w:szCs w:val="22"/>
              </w:rPr>
              <w:t>Adendo 1.1. da Lista – A2</w:t>
            </w:r>
          </w:p>
          <w:p w14:paraId="6A7D2292" w14:textId="77777777" w:rsidR="008B0E88" w:rsidRPr="00C800DA" w:rsidRDefault="008B0E88">
            <w:pPr>
              <w:rPr>
                <w:strike/>
                <w:snapToGrid w:val="0"/>
                <w:sz w:val="22"/>
                <w:szCs w:val="22"/>
              </w:rPr>
            </w:pPr>
            <w:r w:rsidRPr="00C800DA">
              <w:rPr>
                <w:strike/>
                <w:snapToGrid w:val="0"/>
                <w:sz w:val="22"/>
                <w:szCs w:val="22"/>
              </w:rPr>
              <w:t>Adendo 1.2. da Lista – A2</w:t>
            </w:r>
          </w:p>
          <w:p w14:paraId="6A7D2293" w14:textId="77777777" w:rsidR="008B0E88" w:rsidRPr="00C800DA" w:rsidRDefault="008B0E88">
            <w:pPr>
              <w:rPr>
                <w:strike/>
                <w:snapToGrid w:val="0"/>
                <w:sz w:val="22"/>
                <w:szCs w:val="22"/>
              </w:rPr>
            </w:pPr>
          </w:p>
        </w:tc>
      </w:tr>
      <w:tr w:rsidR="008B0E88" w:rsidRPr="00C800DA" w14:paraId="6A7D229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95"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96"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297"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TRIMEPERIDINA, desde que seja possível a sua existência</w:t>
            </w:r>
          </w:p>
        </w:tc>
        <w:tc>
          <w:tcPr>
            <w:tcW w:w="3119" w:type="dxa"/>
          </w:tcPr>
          <w:p w14:paraId="6A7D2298" w14:textId="77777777" w:rsidR="008B0E88" w:rsidRPr="00C800DA" w:rsidRDefault="008B0E88">
            <w:pPr>
              <w:rPr>
                <w:strike/>
                <w:snapToGrid w:val="0"/>
                <w:sz w:val="22"/>
                <w:szCs w:val="22"/>
              </w:rPr>
            </w:pPr>
            <w:r w:rsidRPr="00C800DA">
              <w:rPr>
                <w:strike/>
                <w:snapToGrid w:val="0"/>
                <w:sz w:val="22"/>
                <w:szCs w:val="22"/>
              </w:rPr>
              <w:t>Adendo 1.1. da Lista – A1</w:t>
            </w:r>
          </w:p>
          <w:p w14:paraId="6A7D2299" w14:textId="77777777" w:rsidR="008B0E88" w:rsidRPr="00C800DA" w:rsidRDefault="008B0E88">
            <w:pPr>
              <w:rPr>
                <w:strike/>
                <w:snapToGrid w:val="0"/>
                <w:sz w:val="22"/>
                <w:szCs w:val="22"/>
              </w:rPr>
            </w:pPr>
            <w:r w:rsidRPr="00C800DA">
              <w:rPr>
                <w:strike/>
                <w:snapToGrid w:val="0"/>
                <w:sz w:val="22"/>
                <w:szCs w:val="22"/>
              </w:rPr>
              <w:t>Adendo 1.2. da Lista – A1</w:t>
            </w:r>
          </w:p>
          <w:p w14:paraId="6A7D229A" w14:textId="77777777" w:rsidR="008B0E88" w:rsidRPr="00C800DA" w:rsidRDefault="008B0E88">
            <w:pPr>
              <w:rPr>
                <w:strike/>
                <w:snapToGrid w:val="0"/>
                <w:sz w:val="22"/>
                <w:szCs w:val="22"/>
              </w:rPr>
            </w:pPr>
          </w:p>
        </w:tc>
      </w:tr>
      <w:tr w:rsidR="008B0E88" w:rsidRPr="00C800DA" w14:paraId="6A7D22A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9C"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9D" w14:textId="77777777" w:rsidR="008B0E88" w:rsidRPr="00C800DA" w:rsidRDefault="008B0E88">
            <w:pPr>
              <w:jc w:val="both"/>
              <w:rPr>
                <w:strike/>
                <w:snapToGrid w:val="0"/>
                <w:sz w:val="22"/>
                <w:szCs w:val="22"/>
              </w:rPr>
            </w:pPr>
          </w:p>
        </w:tc>
        <w:tc>
          <w:tcPr>
            <w:tcW w:w="4394" w:type="dxa"/>
          </w:tcPr>
          <w:p w14:paraId="6A7D229E" w14:textId="77777777" w:rsidR="008B0E88" w:rsidRPr="00C800DA" w:rsidRDefault="008B0E88">
            <w:pPr>
              <w:jc w:val="both"/>
              <w:rPr>
                <w:strike/>
                <w:snapToGrid w:val="0"/>
                <w:sz w:val="22"/>
                <w:szCs w:val="22"/>
              </w:rPr>
            </w:pPr>
            <w:r w:rsidRPr="00C800DA">
              <w:rPr>
                <w:strike/>
                <w:snapToGrid w:val="0"/>
                <w:sz w:val="22"/>
                <w:szCs w:val="22"/>
              </w:rPr>
              <w:t>ALFAMEPRODINA e seus sais, éter, ésteres, isômeros e sais de éter, ésteres e isômeros, desde que seja possível a sua existência</w:t>
            </w:r>
          </w:p>
        </w:tc>
        <w:tc>
          <w:tcPr>
            <w:tcW w:w="3119" w:type="dxa"/>
          </w:tcPr>
          <w:p w14:paraId="6A7D229F" w14:textId="77777777" w:rsidR="008B0E88" w:rsidRPr="00C800DA" w:rsidRDefault="008B0E88">
            <w:pPr>
              <w:rPr>
                <w:strike/>
                <w:snapToGrid w:val="0"/>
                <w:sz w:val="22"/>
                <w:szCs w:val="22"/>
              </w:rPr>
            </w:pPr>
            <w:r w:rsidRPr="00C800DA">
              <w:rPr>
                <w:strike/>
                <w:snapToGrid w:val="0"/>
                <w:sz w:val="22"/>
                <w:szCs w:val="22"/>
              </w:rPr>
              <w:t>Lista – A1</w:t>
            </w:r>
          </w:p>
          <w:p w14:paraId="6A7D22A0" w14:textId="77777777" w:rsidR="008B0E88" w:rsidRPr="00C800DA" w:rsidRDefault="008B0E88">
            <w:pPr>
              <w:rPr>
                <w:strike/>
                <w:snapToGrid w:val="0"/>
                <w:sz w:val="22"/>
                <w:szCs w:val="22"/>
              </w:rPr>
            </w:pPr>
            <w:r w:rsidRPr="00C800DA">
              <w:rPr>
                <w:strike/>
                <w:snapToGrid w:val="0"/>
                <w:sz w:val="22"/>
                <w:szCs w:val="22"/>
              </w:rPr>
              <w:t>Adendo 1.1. da Lista – A1</w:t>
            </w:r>
          </w:p>
          <w:p w14:paraId="6A7D22A1" w14:textId="77777777" w:rsidR="008B0E88" w:rsidRPr="00C800DA" w:rsidRDefault="008B0E88">
            <w:pPr>
              <w:rPr>
                <w:strike/>
                <w:snapToGrid w:val="0"/>
                <w:sz w:val="22"/>
                <w:szCs w:val="22"/>
              </w:rPr>
            </w:pPr>
            <w:r w:rsidRPr="00C800DA">
              <w:rPr>
                <w:strike/>
                <w:snapToGrid w:val="0"/>
                <w:sz w:val="22"/>
                <w:szCs w:val="22"/>
              </w:rPr>
              <w:t>Adendo 1.2. da Lista – A1</w:t>
            </w:r>
          </w:p>
          <w:p w14:paraId="6A7D22A2" w14:textId="77777777" w:rsidR="008B0E88" w:rsidRPr="00C800DA" w:rsidRDefault="008B0E88">
            <w:pPr>
              <w:rPr>
                <w:strike/>
                <w:snapToGrid w:val="0"/>
                <w:sz w:val="22"/>
                <w:szCs w:val="22"/>
              </w:rPr>
            </w:pPr>
          </w:p>
        </w:tc>
      </w:tr>
      <w:tr w:rsidR="008B0E88" w:rsidRPr="00C800DA" w14:paraId="6A7D22A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A4"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A5" w14:textId="77777777" w:rsidR="008B0E88" w:rsidRPr="00C800DA" w:rsidRDefault="008B0E88">
            <w:pPr>
              <w:jc w:val="both"/>
              <w:rPr>
                <w:strike/>
                <w:snapToGrid w:val="0"/>
                <w:sz w:val="22"/>
                <w:szCs w:val="22"/>
              </w:rPr>
            </w:pPr>
          </w:p>
        </w:tc>
        <w:tc>
          <w:tcPr>
            <w:tcW w:w="4394" w:type="dxa"/>
          </w:tcPr>
          <w:p w14:paraId="6A7D22A6" w14:textId="77777777" w:rsidR="008B0E88" w:rsidRPr="00C800DA" w:rsidRDefault="008B0E88">
            <w:pPr>
              <w:jc w:val="both"/>
              <w:rPr>
                <w:strike/>
                <w:snapToGrid w:val="0"/>
                <w:sz w:val="22"/>
                <w:szCs w:val="22"/>
              </w:rPr>
            </w:pPr>
            <w:r w:rsidRPr="00C800DA">
              <w:rPr>
                <w:strike/>
                <w:snapToGrid w:val="0"/>
                <w:sz w:val="22"/>
                <w:szCs w:val="22"/>
              </w:rPr>
              <w:t>ALFAPRODINA e seus sais, éter, ésteres, isômeros e sais de éter, ésteres e isômeros, desde que seja possível a sua existência</w:t>
            </w:r>
          </w:p>
        </w:tc>
        <w:tc>
          <w:tcPr>
            <w:tcW w:w="3119" w:type="dxa"/>
          </w:tcPr>
          <w:p w14:paraId="6A7D22A7" w14:textId="77777777" w:rsidR="008B0E88" w:rsidRPr="00C800DA" w:rsidRDefault="008B0E88">
            <w:pPr>
              <w:rPr>
                <w:strike/>
                <w:snapToGrid w:val="0"/>
                <w:sz w:val="22"/>
                <w:szCs w:val="22"/>
              </w:rPr>
            </w:pPr>
            <w:r w:rsidRPr="00C800DA">
              <w:rPr>
                <w:strike/>
                <w:snapToGrid w:val="0"/>
                <w:sz w:val="22"/>
                <w:szCs w:val="22"/>
              </w:rPr>
              <w:t>Lista – A1</w:t>
            </w:r>
          </w:p>
          <w:p w14:paraId="6A7D22A8" w14:textId="77777777" w:rsidR="008B0E88" w:rsidRPr="00C800DA" w:rsidRDefault="008B0E88">
            <w:pPr>
              <w:rPr>
                <w:strike/>
                <w:snapToGrid w:val="0"/>
                <w:sz w:val="22"/>
                <w:szCs w:val="22"/>
              </w:rPr>
            </w:pPr>
            <w:r w:rsidRPr="00C800DA">
              <w:rPr>
                <w:strike/>
                <w:snapToGrid w:val="0"/>
                <w:sz w:val="22"/>
                <w:szCs w:val="22"/>
              </w:rPr>
              <w:t>Adendo 1.1. da Lista - A1</w:t>
            </w:r>
          </w:p>
          <w:p w14:paraId="6A7D22A9" w14:textId="77777777" w:rsidR="008B0E88" w:rsidRPr="00C800DA" w:rsidRDefault="008B0E88">
            <w:pPr>
              <w:rPr>
                <w:strike/>
                <w:snapToGrid w:val="0"/>
                <w:sz w:val="22"/>
                <w:szCs w:val="22"/>
              </w:rPr>
            </w:pPr>
            <w:r w:rsidRPr="00C800DA">
              <w:rPr>
                <w:strike/>
                <w:snapToGrid w:val="0"/>
                <w:sz w:val="22"/>
                <w:szCs w:val="22"/>
              </w:rPr>
              <w:t>Adendo 1.2. da Lista – A1</w:t>
            </w:r>
          </w:p>
          <w:p w14:paraId="6A7D22AA" w14:textId="77777777" w:rsidR="008B0E88" w:rsidRPr="00C800DA" w:rsidRDefault="008B0E88">
            <w:pPr>
              <w:rPr>
                <w:strike/>
                <w:snapToGrid w:val="0"/>
                <w:sz w:val="22"/>
                <w:szCs w:val="22"/>
              </w:rPr>
            </w:pPr>
          </w:p>
        </w:tc>
      </w:tr>
      <w:tr w:rsidR="008B0E88" w:rsidRPr="00C800DA" w14:paraId="6A7D22B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AC"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AD" w14:textId="77777777" w:rsidR="008B0E88" w:rsidRPr="00C800DA" w:rsidRDefault="008B0E88">
            <w:pPr>
              <w:jc w:val="both"/>
              <w:rPr>
                <w:strike/>
                <w:snapToGrid w:val="0"/>
                <w:sz w:val="22"/>
                <w:szCs w:val="22"/>
              </w:rPr>
            </w:pPr>
          </w:p>
        </w:tc>
        <w:tc>
          <w:tcPr>
            <w:tcW w:w="4394" w:type="dxa"/>
          </w:tcPr>
          <w:p w14:paraId="6A7D22AE" w14:textId="77777777" w:rsidR="008B0E88" w:rsidRPr="00C800DA" w:rsidRDefault="008B0E88">
            <w:pPr>
              <w:jc w:val="both"/>
              <w:rPr>
                <w:strike/>
                <w:snapToGrid w:val="0"/>
                <w:sz w:val="22"/>
                <w:szCs w:val="22"/>
              </w:rPr>
            </w:pPr>
            <w:r w:rsidRPr="00C800DA">
              <w:rPr>
                <w:strike/>
                <w:snapToGrid w:val="0"/>
                <w:sz w:val="22"/>
                <w:szCs w:val="22"/>
              </w:rPr>
              <w:t>ALILPRODINA e seus sais, éter, ésteres, isômeros e sais de éter, ésteres e isômeros, desde que seja possível a sua existência</w:t>
            </w:r>
          </w:p>
        </w:tc>
        <w:tc>
          <w:tcPr>
            <w:tcW w:w="3119" w:type="dxa"/>
          </w:tcPr>
          <w:p w14:paraId="6A7D22AF" w14:textId="77777777" w:rsidR="008B0E88" w:rsidRPr="00C800DA" w:rsidRDefault="008B0E88">
            <w:pPr>
              <w:rPr>
                <w:strike/>
                <w:snapToGrid w:val="0"/>
                <w:sz w:val="22"/>
                <w:szCs w:val="22"/>
              </w:rPr>
            </w:pPr>
            <w:r w:rsidRPr="00C800DA">
              <w:rPr>
                <w:strike/>
                <w:snapToGrid w:val="0"/>
                <w:sz w:val="22"/>
                <w:szCs w:val="22"/>
              </w:rPr>
              <w:t>Lista – A1</w:t>
            </w:r>
          </w:p>
          <w:p w14:paraId="6A7D22B0" w14:textId="77777777" w:rsidR="008B0E88" w:rsidRPr="00C800DA" w:rsidRDefault="008B0E88">
            <w:pPr>
              <w:rPr>
                <w:strike/>
                <w:snapToGrid w:val="0"/>
                <w:sz w:val="22"/>
                <w:szCs w:val="22"/>
              </w:rPr>
            </w:pPr>
            <w:r w:rsidRPr="00C800DA">
              <w:rPr>
                <w:strike/>
                <w:snapToGrid w:val="0"/>
                <w:sz w:val="22"/>
                <w:szCs w:val="22"/>
              </w:rPr>
              <w:t>Adendo 1.1. da Lista - A1</w:t>
            </w:r>
          </w:p>
          <w:p w14:paraId="6A7D22B1" w14:textId="77777777" w:rsidR="008B0E88" w:rsidRPr="00C800DA" w:rsidRDefault="008B0E88">
            <w:pPr>
              <w:rPr>
                <w:strike/>
                <w:snapToGrid w:val="0"/>
                <w:sz w:val="22"/>
                <w:szCs w:val="22"/>
              </w:rPr>
            </w:pPr>
            <w:r w:rsidRPr="00C800DA">
              <w:rPr>
                <w:strike/>
                <w:snapToGrid w:val="0"/>
                <w:sz w:val="22"/>
                <w:szCs w:val="22"/>
              </w:rPr>
              <w:t>Adendo 1.2. da Lista – A1</w:t>
            </w:r>
          </w:p>
          <w:p w14:paraId="6A7D22B2" w14:textId="77777777" w:rsidR="008B0E88" w:rsidRPr="00C800DA" w:rsidRDefault="008B0E88">
            <w:pPr>
              <w:rPr>
                <w:strike/>
                <w:snapToGrid w:val="0"/>
                <w:sz w:val="22"/>
                <w:szCs w:val="22"/>
              </w:rPr>
            </w:pPr>
          </w:p>
        </w:tc>
      </w:tr>
      <w:tr w:rsidR="008B0E88" w:rsidRPr="00C800DA" w14:paraId="6A7D22B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B4"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B5" w14:textId="77777777" w:rsidR="008B0E88" w:rsidRPr="00C800DA" w:rsidRDefault="008B0E88">
            <w:pPr>
              <w:jc w:val="both"/>
              <w:rPr>
                <w:strike/>
                <w:snapToGrid w:val="0"/>
                <w:sz w:val="22"/>
                <w:szCs w:val="22"/>
              </w:rPr>
            </w:pPr>
          </w:p>
        </w:tc>
        <w:tc>
          <w:tcPr>
            <w:tcW w:w="4394" w:type="dxa"/>
          </w:tcPr>
          <w:p w14:paraId="6A7D22B6" w14:textId="77777777" w:rsidR="008B0E88" w:rsidRPr="00C800DA" w:rsidRDefault="008B0E88">
            <w:pPr>
              <w:jc w:val="both"/>
              <w:rPr>
                <w:strike/>
                <w:snapToGrid w:val="0"/>
                <w:sz w:val="22"/>
                <w:szCs w:val="22"/>
              </w:rPr>
            </w:pPr>
            <w:r w:rsidRPr="00C800DA">
              <w:rPr>
                <w:strike/>
                <w:snapToGrid w:val="0"/>
                <w:sz w:val="22"/>
                <w:szCs w:val="22"/>
              </w:rPr>
              <w:t xml:space="preserve">BETAMEPRODINA e seus sais, éter, ésteres, isômeros e sais de éter, ésteres e isômeros, desde que seja possível a sua existência </w:t>
            </w:r>
          </w:p>
        </w:tc>
        <w:tc>
          <w:tcPr>
            <w:tcW w:w="3119" w:type="dxa"/>
          </w:tcPr>
          <w:p w14:paraId="6A7D22B7" w14:textId="77777777" w:rsidR="008B0E88" w:rsidRPr="00C800DA" w:rsidRDefault="008B0E88">
            <w:pPr>
              <w:rPr>
                <w:strike/>
                <w:snapToGrid w:val="0"/>
                <w:sz w:val="22"/>
                <w:szCs w:val="22"/>
              </w:rPr>
            </w:pPr>
            <w:r w:rsidRPr="00C800DA">
              <w:rPr>
                <w:strike/>
                <w:snapToGrid w:val="0"/>
                <w:sz w:val="22"/>
                <w:szCs w:val="22"/>
              </w:rPr>
              <w:t>Lista – A1</w:t>
            </w:r>
          </w:p>
          <w:p w14:paraId="6A7D22B8" w14:textId="77777777" w:rsidR="008B0E88" w:rsidRPr="00C800DA" w:rsidRDefault="008B0E88">
            <w:pPr>
              <w:rPr>
                <w:strike/>
                <w:snapToGrid w:val="0"/>
                <w:sz w:val="22"/>
                <w:szCs w:val="22"/>
              </w:rPr>
            </w:pPr>
            <w:r w:rsidRPr="00C800DA">
              <w:rPr>
                <w:strike/>
                <w:snapToGrid w:val="0"/>
                <w:sz w:val="22"/>
                <w:szCs w:val="22"/>
              </w:rPr>
              <w:t>Adendo 1.1. da Lista - A1</w:t>
            </w:r>
          </w:p>
          <w:p w14:paraId="6A7D22B9" w14:textId="77777777" w:rsidR="008B0E88" w:rsidRPr="00C800DA" w:rsidRDefault="008B0E88">
            <w:pPr>
              <w:rPr>
                <w:strike/>
                <w:snapToGrid w:val="0"/>
                <w:sz w:val="22"/>
                <w:szCs w:val="22"/>
              </w:rPr>
            </w:pPr>
            <w:r w:rsidRPr="00C800DA">
              <w:rPr>
                <w:strike/>
                <w:snapToGrid w:val="0"/>
                <w:sz w:val="22"/>
                <w:szCs w:val="22"/>
              </w:rPr>
              <w:t>Adendo 1.2. da Lista – A1</w:t>
            </w:r>
          </w:p>
          <w:p w14:paraId="6A7D22BA" w14:textId="77777777" w:rsidR="008B0E88" w:rsidRPr="00C800DA" w:rsidRDefault="008B0E88">
            <w:pPr>
              <w:rPr>
                <w:strike/>
                <w:snapToGrid w:val="0"/>
                <w:sz w:val="22"/>
                <w:szCs w:val="22"/>
              </w:rPr>
            </w:pPr>
          </w:p>
        </w:tc>
      </w:tr>
      <w:tr w:rsidR="008B0E88" w:rsidRPr="00C800DA" w14:paraId="6A7D22C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BC"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BD" w14:textId="77777777" w:rsidR="008B0E88" w:rsidRPr="00C800DA" w:rsidRDefault="008B0E88">
            <w:pPr>
              <w:jc w:val="both"/>
              <w:rPr>
                <w:strike/>
                <w:snapToGrid w:val="0"/>
                <w:sz w:val="22"/>
                <w:szCs w:val="22"/>
              </w:rPr>
            </w:pPr>
          </w:p>
        </w:tc>
        <w:tc>
          <w:tcPr>
            <w:tcW w:w="4394" w:type="dxa"/>
          </w:tcPr>
          <w:p w14:paraId="6A7D22BE" w14:textId="77777777" w:rsidR="008B0E88" w:rsidRPr="00C800DA" w:rsidRDefault="008B0E88">
            <w:pPr>
              <w:jc w:val="both"/>
              <w:rPr>
                <w:strike/>
                <w:snapToGrid w:val="0"/>
                <w:sz w:val="22"/>
                <w:szCs w:val="22"/>
              </w:rPr>
            </w:pPr>
            <w:r w:rsidRPr="00C800DA">
              <w:rPr>
                <w:strike/>
                <w:snapToGrid w:val="0"/>
                <w:sz w:val="22"/>
                <w:szCs w:val="22"/>
              </w:rPr>
              <w:t xml:space="preserve">BETAPRODINA e seus sais, éter, ésteres, isômeros e sais de éter, ésteres e isômeros, desde que seja possível a sua existência </w:t>
            </w:r>
          </w:p>
        </w:tc>
        <w:tc>
          <w:tcPr>
            <w:tcW w:w="3119" w:type="dxa"/>
          </w:tcPr>
          <w:p w14:paraId="6A7D22BF" w14:textId="77777777" w:rsidR="008B0E88" w:rsidRPr="00C800DA" w:rsidRDefault="008B0E88">
            <w:pPr>
              <w:rPr>
                <w:strike/>
                <w:snapToGrid w:val="0"/>
                <w:sz w:val="22"/>
                <w:szCs w:val="22"/>
              </w:rPr>
            </w:pPr>
            <w:r w:rsidRPr="00C800DA">
              <w:rPr>
                <w:strike/>
                <w:snapToGrid w:val="0"/>
                <w:sz w:val="22"/>
                <w:szCs w:val="22"/>
              </w:rPr>
              <w:t>Lista – A1</w:t>
            </w:r>
          </w:p>
          <w:p w14:paraId="6A7D22C0" w14:textId="77777777" w:rsidR="008B0E88" w:rsidRPr="00C800DA" w:rsidRDefault="008B0E88">
            <w:pPr>
              <w:rPr>
                <w:strike/>
                <w:snapToGrid w:val="0"/>
                <w:sz w:val="22"/>
                <w:szCs w:val="22"/>
              </w:rPr>
            </w:pPr>
            <w:r w:rsidRPr="00C800DA">
              <w:rPr>
                <w:strike/>
                <w:snapToGrid w:val="0"/>
                <w:sz w:val="22"/>
                <w:szCs w:val="22"/>
              </w:rPr>
              <w:t>Adendo 1.1. da Lista - A1</w:t>
            </w:r>
          </w:p>
          <w:p w14:paraId="6A7D22C1" w14:textId="77777777" w:rsidR="008B0E88" w:rsidRPr="00C800DA" w:rsidRDefault="008B0E88">
            <w:pPr>
              <w:rPr>
                <w:strike/>
                <w:snapToGrid w:val="0"/>
                <w:sz w:val="22"/>
                <w:szCs w:val="22"/>
              </w:rPr>
            </w:pPr>
            <w:r w:rsidRPr="00C800DA">
              <w:rPr>
                <w:strike/>
                <w:snapToGrid w:val="0"/>
                <w:sz w:val="22"/>
                <w:szCs w:val="22"/>
              </w:rPr>
              <w:t>Adendo 1.2. da Lista – A1</w:t>
            </w:r>
          </w:p>
          <w:p w14:paraId="6A7D22C2" w14:textId="77777777" w:rsidR="008B0E88" w:rsidRPr="00C800DA" w:rsidRDefault="008B0E88">
            <w:pPr>
              <w:rPr>
                <w:strike/>
                <w:snapToGrid w:val="0"/>
                <w:sz w:val="22"/>
                <w:szCs w:val="22"/>
              </w:rPr>
            </w:pPr>
          </w:p>
        </w:tc>
      </w:tr>
      <w:tr w:rsidR="008B0E88" w:rsidRPr="00C800DA" w14:paraId="6A7D22C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C4"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C5" w14:textId="77777777" w:rsidR="008B0E88" w:rsidRPr="00C800DA" w:rsidRDefault="008B0E88">
            <w:pPr>
              <w:jc w:val="both"/>
              <w:rPr>
                <w:strike/>
                <w:snapToGrid w:val="0"/>
                <w:sz w:val="22"/>
                <w:szCs w:val="22"/>
              </w:rPr>
            </w:pPr>
          </w:p>
        </w:tc>
        <w:tc>
          <w:tcPr>
            <w:tcW w:w="4394" w:type="dxa"/>
          </w:tcPr>
          <w:p w14:paraId="6A7D22C6" w14:textId="77777777" w:rsidR="008B0E88" w:rsidRPr="00C800DA" w:rsidRDefault="008B0E88">
            <w:pPr>
              <w:jc w:val="both"/>
              <w:rPr>
                <w:strike/>
                <w:snapToGrid w:val="0"/>
                <w:sz w:val="22"/>
                <w:szCs w:val="22"/>
              </w:rPr>
            </w:pPr>
            <w:r w:rsidRPr="00C800DA">
              <w:rPr>
                <w:strike/>
                <w:snapToGrid w:val="0"/>
                <w:sz w:val="22"/>
                <w:szCs w:val="22"/>
              </w:rPr>
              <w:t>FENAMPROMIDA e seus sais, éter, ésteres, isômeros e sais de éter, ésteres e isômeros, desde que seja possível a sua existência</w:t>
            </w:r>
          </w:p>
        </w:tc>
        <w:tc>
          <w:tcPr>
            <w:tcW w:w="3119" w:type="dxa"/>
          </w:tcPr>
          <w:p w14:paraId="6A7D22C7" w14:textId="77777777" w:rsidR="008B0E88" w:rsidRPr="00C800DA" w:rsidRDefault="008B0E88">
            <w:pPr>
              <w:rPr>
                <w:strike/>
                <w:snapToGrid w:val="0"/>
                <w:sz w:val="22"/>
                <w:szCs w:val="22"/>
              </w:rPr>
            </w:pPr>
            <w:r w:rsidRPr="00C800DA">
              <w:rPr>
                <w:strike/>
                <w:snapToGrid w:val="0"/>
                <w:sz w:val="22"/>
                <w:szCs w:val="22"/>
              </w:rPr>
              <w:t>Lista – A1</w:t>
            </w:r>
          </w:p>
          <w:p w14:paraId="6A7D22C8" w14:textId="77777777" w:rsidR="008B0E88" w:rsidRPr="00C800DA" w:rsidRDefault="008B0E88">
            <w:pPr>
              <w:rPr>
                <w:strike/>
                <w:snapToGrid w:val="0"/>
                <w:sz w:val="22"/>
                <w:szCs w:val="22"/>
              </w:rPr>
            </w:pPr>
            <w:r w:rsidRPr="00C800DA">
              <w:rPr>
                <w:strike/>
                <w:snapToGrid w:val="0"/>
                <w:sz w:val="22"/>
                <w:szCs w:val="22"/>
              </w:rPr>
              <w:t>Adendo 1.1. da Lista - A1</w:t>
            </w:r>
          </w:p>
          <w:p w14:paraId="6A7D22C9" w14:textId="77777777" w:rsidR="008B0E88" w:rsidRPr="00C800DA" w:rsidRDefault="008B0E88">
            <w:pPr>
              <w:rPr>
                <w:strike/>
                <w:snapToGrid w:val="0"/>
                <w:sz w:val="22"/>
                <w:szCs w:val="22"/>
              </w:rPr>
            </w:pPr>
            <w:r w:rsidRPr="00C800DA">
              <w:rPr>
                <w:strike/>
                <w:snapToGrid w:val="0"/>
                <w:sz w:val="22"/>
                <w:szCs w:val="22"/>
              </w:rPr>
              <w:t>Adendo 1.2. da Lista – A1</w:t>
            </w:r>
          </w:p>
          <w:p w14:paraId="6A7D22CA" w14:textId="77777777" w:rsidR="008B0E88" w:rsidRPr="00C800DA" w:rsidRDefault="008B0E88">
            <w:pPr>
              <w:rPr>
                <w:strike/>
                <w:snapToGrid w:val="0"/>
                <w:sz w:val="22"/>
                <w:szCs w:val="22"/>
              </w:rPr>
            </w:pPr>
          </w:p>
        </w:tc>
      </w:tr>
      <w:tr w:rsidR="008B0E88" w:rsidRPr="00C800DA" w14:paraId="6A7D22D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88"/>
        </w:trPr>
        <w:tc>
          <w:tcPr>
            <w:tcW w:w="1560" w:type="dxa"/>
          </w:tcPr>
          <w:p w14:paraId="6A7D22CC"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CD" w14:textId="77777777" w:rsidR="008B0E88" w:rsidRPr="00C800DA" w:rsidRDefault="008B0E88">
            <w:pPr>
              <w:jc w:val="both"/>
              <w:rPr>
                <w:strike/>
                <w:snapToGrid w:val="0"/>
                <w:sz w:val="22"/>
                <w:szCs w:val="22"/>
              </w:rPr>
            </w:pPr>
          </w:p>
        </w:tc>
        <w:tc>
          <w:tcPr>
            <w:tcW w:w="4394" w:type="dxa"/>
          </w:tcPr>
          <w:p w14:paraId="6A7D22CE" w14:textId="77777777" w:rsidR="008B0E88" w:rsidRPr="00C800DA" w:rsidRDefault="008B0E88">
            <w:pPr>
              <w:jc w:val="both"/>
              <w:rPr>
                <w:strike/>
                <w:snapToGrid w:val="0"/>
                <w:sz w:val="22"/>
                <w:szCs w:val="22"/>
              </w:rPr>
            </w:pPr>
            <w:r w:rsidRPr="00C800DA">
              <w:rPr>
                <w:strike/>
                <w:snapToGrid w:val="0"/>
                <w:sz w:val="22"/>
                <w:szCs w:val="22"/>
              </w:rPr>
              <w:t>FURETIDINA e seus sais, éter, ésteres, isômeros e sais de éter, ésteres e isômeros, desde que seja possível a sua existência</w:t>
            </w:r>
          </w:p>
        </w:tc>
        <w:tc>
          <w:tcPr>
            <w:tcW w:w="3119" w:type="dxa"/>
          </w:tcPr>
          <w:p w14:paraId="6A7D22CF" w14:textId="77777777" w:rsidR="008B0E88" w:rsidRPr="00C800DA" w:rsidRDefault="008B0E88">
            <w:pPr>
              <w:rPr>
                <w:strike/>
                <w:snapToGrid w:val="0"/>
                <w:sz w:val="22"/>
                <w:szCs w:val="22"/>
              </w:rPr>
            </w:pPr>
            <w:r w:rsidRPr="00C800DA">
              <w:rPr>
                <w:strike/>
                <w:snapToGrid w:val="0"/>
                <w:sz w:val="22"/>
                <w:szCs w:val="22"/>
              </w:rPr>
              <w:t>Lista – A1</w:t>
            </w:r>
          </w:p>
          <w:p w14:paraId="6A7D22D0" w14:textId="77777777" w:rsidR="008B0E88" w:rsidRPr="00C800DA" w:rsidRDefault="008B0E88">
            <w:pPr>
              <w:rPr>
                <w:strike/>
                <w:snapToGrid w:val="0"/>
                <w:sz w:val="22"/>
                <w:szCs w:val="22"/>
              </w:rPr>
            </w:pPr>
            <w:r w:rsidRPr="00C800DA">
              <w:rPr>
                <w:strike/>
                <w:snapToGrid w:val="0"/>
                <w:sz w:val="22"/>
                <w:szCs w:val="22"/>
              </w:rPr>
              <w:t>Adendo 1.1. da Lista - A1</w:t>
            </w:r>
          </w:p>
          <w:p w14:paraId="6A7D22D1" w14:textId="77777777" w:rsidR="008B0E88" w:rsidRPr="00C800DA" w:rsidRDefault="008B0E88">
            <w:pPr>
              <w:rPr>
                <w:strike/>
                <w:snapToGrid w:val="0"/>
                <w:sz w:val="22"/>
                <w:szCs w:val="22"/>
              </w:rPr>
            </w:pPr>
            <w:r w:rsidRPr="00C800DA">
              <w:rPr>
                <w:strike/>
                <w:snapToGrid w:val="0"/>
                <w:sz w:val="22"/>
                <w:szCs w:val="22"/>
              </w:rPr>
              <w:t>Adendo 1.2. da Lista – A1</w:t>
            </w:r>
          </w:p>
          <w:p w14:paraId="6A7D22D2" w14:textId="77777777" w:rsidR="008B0E88" w:rsidRPr="00C800DA" w:rsidRDefault="008B0E88">
            <w:pPr>
              <w:rPr>
                <w:strike/>
                <w:snapToGrid w:val="0"/>
                <w:sz w:val="22"/>
                <w:szCs w:val="22"/>
              </w:rPr>
            </w:pPr>
          </w:p>
        </w:tc>
      </w:tr>
      <w:tr w:rsidR="008B0E88" w:rsidRPr="00C800DA" w14:paraId="6A7D22D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8"/>
        </w:trPr>
        <w:tc>
          <w:tcPr>
            <w:tcW w:w="1560" w:type="dxa"/>
          </w:tcPr>
          <w:p w14:paraId="6A7D22D4"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D5" w14:textId="77777777" w:rsidR="008B0E88" w:rsidRPr="00C800DA" w:rsidRDefault="008B0E88">
            <w:pPr>
              <w:jc w:val="both"/>
              <w:rPr>
                <w:strike/>
                <w:snapToGrid w:val="0"/>
                <w:sz w:val="22"/>
                <w:szCs w:val="22"/>
              </w:rPr>
            </w:pPr>
          </w:p>
        </w:tc>
        <w:tc>
          <w:tcPr>
            <w:tcW w:w="4394" w:type="dxa"/>
          </w:tcPr>
          <w:p w14:paraId="6A7D22D6" w14:textId="77777777" w:rsidR="008B0E88" w:rsidRPr="00C800DA" w:rsidRDefault="008B0E88">
            <w:pPr>
              <w:jc w:val="both"/>
              <w:rPr>
                <w:strike/>
                <w:snapToGrid w:val="0"/>
                <w:sz w:val="22"/>
                <w:szCs w:val="22"/>
              </w:rPr>
            </w:pPr>
            <w:r w:rsidRPr="00C800DA">
              <w:rPr>
                <w:strike/>
                <w:snapToGrid w:val="0"/>
                <w:sz w:val="22"/>
                <w:szCs w:val="22"/>
              </w:rPr>
              <w:t>HIDROXIPETIDINA e seus sais, éter, ésteres, isômeros e sais de éter, ésteres e isômeros, desde que seja possível a sua existência</w:t>
            </w:r>
          </w:p>
        </w:tc>
        <w:tc>
          <w:tcPr>
            <w:tcW w:w="3119" w:type="dxa"/>
          </w:tcPr>
          <w:p w14:paraId="6A7D22D7" w14:textId="77777777" w:rsidR="008B0E88" w:rsidRPr="00C800DA" w:rsidRDefault="008B0E88">
            <w:pPr>
              <w:rPr>
                <w:strike/>
                <w:snapToGrid w:val="0"/>
                <w:sz w:val="22"/>
                <w:szCs w:val="22"/>
              </w:rPr>
            </w:pPr>
            <w:r w:rsidRPr="00C800DA">
              <w:rPr>
                <w:strike/>
                <w:snapToGrid w:val="0"/>
                <w:sz w:val="22"/>
                <w:szCs w:val="22"/>
              </w:rPr>
              <w:t>Lista – A1</w:t>
            </w:r>
          </w:p>
          <w:p w14:paraId="6A7D22D8" w14:textId="77777777" w:rsidR="008B0E88" w:rsidRPr="00C800DA" w:rsidRDefault="008B0E88">
            <w:pPr>
              <w:rPr>
                <w:strike/>
                <w:snapToGrid w:val="0"/>
                <w:sz w:val="22"/>
                <w:szCs w:val="22"/>
              </w:rPr>
            </w:pPr>
            <w:r w:rsidRPr="00C800DA">
              <w:rPr>
                <w:strike/>
                <w:snapToGrid w:val="0"/>
                <w:sz w:val="22"/>
                <w:szCs w:val="22"/>
              </w:rPr>
              <w:t>Adendo 1.1. da Lista - A1</w:t>
            </w:r>
          </w:p>
          <w:p w14:paraId="6A7D22D9" w14:textId="77777777" w:rsidR="008B0E88" w:rsidRPr="00C800DA" w:rsidRDefault="008B0E88">
            <w:pPr>
              <w:rPr>
                <w:strike/>
                <w:snapToGrid w:val="0"/>
                <w:sz w:val="22"/>
                <w:szCs w:val="22"/>
              </w:rPr>
            </w:pPr>
            <w:r w:rsidRPr="00C800DA">
              <w:rPr>
                <w:strike/>
                <w:snapToGrid w:val="0"/>
                <w:sz w:val="22"/>
                <w:szCs w:val="22"/>
              </w:rPr>
              <w:t>Adendo 1.2. da Lista – A1</w:t>
            </w:r>
          </w:p>
          <w:p w14:paraId="6A7D22DA" w14:textId="77777777" w:rsidR="008B0E88" w:rsidRPr="00C800DA" w:rsidRDefault="008B0E88">
            <w:pPr>
              <w:rPr>
                <w:strike/>
                <w:snapToGrid w:val="0"/>
                <w:sz w:val="22"/>
                <w:szCs w:val="22"/>
              </w:rPr>
            </w:pPr>
          </w:p>
        </w:tc>
      </w:tr>
      <w:tr w:rsidR="008B0E88" w:rsidRPr="00C800DA" w14:paraId="6A7D22E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trPr>
        <w:tc>
          <w:tcPr>
            <w:tcW w:w="1560" w:type="dxa"/>
          </w:tcPr>
          <w:p w14:paraId="6A7D22DC" w14:textId="77777777" w:rsidR="008B0E88" w:rsidRPr="00C800DA" w:rsidRDefault="008B0E88">
            <w:pPr>
              <w:jc w:val="both"/>
              <w:rPr>
                <w:strike/>
                <w:snapToGrid w:val="0"/>
                <w:sz w:val="22"/>
                <w:szCs w:val="22"/>
              </w:rPr>
            </w:pPr>
            <w:r w:rsidRPr="00C800DA">
              <w:rPr>
                <w:strike/>
                <w:snapToGrid w:val="0"/>
                <w:sz w:val="22"/>
                <w:szCs w:val="22"/>
              </w:rPr>
              <w:t>2933.39.89</w:t>
            </w:r>
          </w:p>
        </w:tc>
        <w:tc>
          <w:tcPr>
            <w:tcW w:w="1843" w:type="dxa"/>
          </w:tcPr>
          <w:p w14:paraId="6A7D22DD" w14:textId="77777777" w:rsidR="008B0E88" w:rsidRPr="00C800DA" w:rsidRDefault="008B0E88">
            <w:pPr>
              <w:jc w:val="both"/>
              <w:rPr>
                <w:strike/>
                <w:snapToGrid w:val="0"/>
                <w:sz w:val="22"/>
                <w:szCs w:val="22"/>
              </w:rPr>
            </w:pPr>
          </w:p>
        </w:tc>
        <w:tc>
          <w:tcPr>
            <w:tcW w:w="4394" w:type="dxa"/>
          </w:tcPr>
          <w:p w14:paraId="6A7D22DE" w14:textId="77777777" w:rsidR="008B0E88" w:rsidRPr="00C800DA" w:rsidRDefault="008B0E88">
            <w:pPr>
              <w:jc w:val="both"/>
              <w:rPr>
                <w:strike/>
                <w:snapToGrid w:val="0"/>
                <w:sz w:val="22"/>
                <w:szCs w:val="22"/>
              </w:rPr>
            </w:pPr>
            <w:r w:rsidRPr="00C800DA">
              <w:rPr>
                <w:strike/>
                <w:snapToGrid w:val="0"/>
                <w:sz w:val="22"/>
                <w:szCs w:val="22"/>
              </w:rPr>
              <w:t xml:space="preserve">PROPERIDINA e seus sais, éter, ésteres, isômeros e sais de éter, ésteres e isômeros, desde que seja possível a sua existência </w:t>
            </w:r>
          </w:p>
        </w:tc>
        <w:tc>
          <w:tcPr>
            <w:tcW w:w="3119" w:type="dxa"/>
          </w:tcPr>
          <w:p w14:paraId="6A7D22DF" w14:textId="77777777" w:rsidR="008B0E88" w:rsidRPr="00C800DA" w:rsidRDefault="008B0E88">
            <w:pPr>
              <w:rPr>
                <w:strike/>
                <w:snapToGrid w:val="0"/>
                <w:sz w:val="22"/>
                <w:szCs w:val="22"/>
              </w:rPr>
            </w:pPr>
            <w:r w:rsidRPr="00C800DA">
              <w:rPr>
                <w:strike/>
                <w:snapToGrid w:val="0"/>
                <w:sz w:val="22"/>
                <w:szCs w:val="22"/>
              </w:rPr>
              <w:t>Lista – A1</w:t>
            </w:r>
          </w:p>
          <w:p w14:paraId="6A7D22E0" w14:textId="77777777" w:rsidR="008B0E88" w:rsidRPr="00C800DA" w:rsidRDefault="008B0E88">
            <w:pPr>
              <w:rPr>
                <w:strike/>
                <w:snapToGrid w:val="0"/>
                <w:sz w:val="22"/>
                <w:szCs w:val="22"/>
              </w:rPr>
            </w:pPr>
            <w:r w:rsidRPr="00C800DA">
              <w:rPr>
                <w:strike/>
                <w:snapToGrid w:val="0"/>
                <w:sz w:val="22"/>
                <w:szCs w:val="22"/>
              </w:rPr>
              <w:t>Adendo 1.1. da Lista - A1</w:t>
            </w:r>
          </w:p>
          <w:p w14:paraId="6A7D22E1" w14:textId="77777777" w:rsidR="008B0E88" w:rsidRPr="00C800DA" w:rsidRDefault="008B0E88">
            <w:pPr>
              <w:rPr>
                <w:strike/>
                <w:snapToGrid w:val="0"/>
                <w:sz w:val="22"/>
                <w:szCs w:val="22"/>
              </w:rPr>
            </w:pPr>
            <w:r w:rsidRPr="00C800DA">
              <w:rPr>
                <w:strike/>
                <w:snapToGrid w:val="0"/>
                <w:sz w:val="22"/>
                <w:szCs w:val="22"/>
              </w:rPr>
              <w:t>Adendo 1.2. da Lista – A1</w:t>
            </w:r>
          </w:p>
          <w:p w14:paraId="6A7D22E2" w14:textId="77777777" w:rsidR="008B0E88" w:rsidRPr="00C800DA" w:rsidRDefault="008B0E88">
            <w:pPr>
              <w:rPr>
                <w:strike/>
                <w:snapToGrid w:val="0"/>
                <w:sz w:val="22"/>
                <w:szCs w:val="22"/>
              </w:rPr>
            </w:pPr>
          </w:p>
        </w:tc>
      </w:tr>
      <w:tr w:rsidR="008B0E88" w:rsidRPr="00C800DA" w14:paraId="6A7D22E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E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E5" w14:textId="77777777" w:rsidR="008B0E88" w:rsidRPr="00C800DA" w:rsidRDefault="008B0E88">
            <w:pPr>
              <w:jc w:val="both"/>
              <w:rPr>
                <w:strike/>
                <w:snapToGrid w:val="0"/>
                <w:sz w:val="22"/>
                <w:szCs w:val="22"/>
              </w:rPr>
            </w:pPr>
          </w:p>
        </w:tc>
        <w:tc>
          <w:tcPr>
            <w:tcW w:w="4394" w:type="dxa"/>
          </w:tcPr>
          <w:p w14:paraId="6A7D22E6" w14:textId="77777777" w:rsidR="008B0E88" w:rsidRPr="00C800DA" w:rsidRDefault="008B0E88">
            <w:pPr>
              <w:jc w:val="both"/>
              <w:rPr>
                <w:strike/>
                <w:snapToGrid w:val="0"/>
                <w:sz w:val="22"/>
                <w:szCs w:val="22"/>
              </w:rPr>
            </w:pPr>
            <w:r w:rsidRPr="00C800DA">
              <w:rPr>
                <w:strike/>
                <w:snapToGrid w:val="0"/>
                <w:sz w:val="22"/>
                <w:szCs w:val="22"/>
              </w:rPr>
              <w:t xml:space="preserve">BENZETIDINA e seus sais, éter, ésteres, </w:t>
            </w:r>
            <w:r w:rsidRPr="00C800DA">
              <w:rPr>
                <w:strike/>
                <w:snapToGrid w:val="0"/>
                <w:sz w:val="22"/>
                <w:szCs w:val="22"/>
              </w:rPr>
              <w:lastRenderedPageBreak/>
              <w:t>isômeros e sais de éter, ésteres e isômeros, desde que seja possível a sua existência</w:t>
            </w:r>
          </w:p>
        </w:tc>
        <w:tc>
          <w:tcPr>
            <w:tcW w:w="3119" w:type="dxa"/>
          </w:tcPr>
          <w:p w14:paraId="6A7D22E7" w14:textId="77777777" w:rsidR="008B0E88" w:rsidRPr="00C800DA" w:rsidRDefault="008B0E88">
            <w:pPr>
              <w:rPr>
                <w:strike/>
                <w:snapToGrid w:val="0"/>
                <w:sz w:val="22"/>
                <w:szCs w:val="22"/>
              </w:rPr>
            </w:pPr>
            <w:r w:rsidRPr="00C800DA">
              <w:rPr>
                <w:strike/>
                <w:snapToGrid w:val="0"/>
                <w:sz w:val="22"/>
                <w:szCs w:val="22"/>
              </w:rPr>
              <w:lastRenderedPageBreak/>
              <w:t>Lista – A1</w:t>
            </w:r>
          </w:p>
          <w:p w14:paraId="6A7D22E8" w14:textId="77777777" w:rsidR="008B0E88" w:rsidRPr="00C800DA" w:rsidRDefault="008B0E88">
            <w:pPr>
              <w:rPr>
                <w:strike/>
                <w:snapToGrid w:val="0"/>
                <w:sz w:val="22"/>
                <w:szCs w:val="22"/>
              </w:rPr>
            </w:pPr>
            <w:r w:rsidRPr="00C800DA">
              <w:rPr>
                <w:strike/>
                <w:snapToGrid w:val="0"/>
                <w:sz w:val="22"/>
                <w:szCs w:val="22"/>
              </w:rPr>
              <w:lastRenderedPageBreak/>
              <w:t>Adendo 1.1. da Lista - A1</w:t>
            </w:r>
          </w:p>
          <w:p w14:paraId="6A7D22E9" w14:textId="77777777" w:rsidR="008B0E88" w:rsidRPr="00C800DA" w:rsidRDefault="008B0E88">
            <w:pPr>
              <w:rPr>
                <w:strike/>
                <w:snapToGrid w:val="0"/>
                <w:sz w:val="22"/>
                <w:szCs w:val="22"/>
              </w:rPr>
            </w:pPr>
            <w:r w:rsidRPr="00C800DA">
              <w:rPr>
                <w:strike/>
                <w:snapToGrid w:val="0"/>
                <w:sz w:val="22"/>
                <w:szCs w:val="22"/>
              </w:rPr>
              <w:t>Adendo 1.2. da Lista – A1</w:t>
            </w:r>
          </w:p>
          <w:p w14:paraId="6A7D22EA" w14:textId="77777777" w:rsidR="008B0E88" w:rsidRPr="00C800DA" w:rsidRDefault="008B0E88">
            <w:pPr>
              <w:rPr>
                <w:strike/>
                <w:snapToGrid w:val="0"/>
                <w:sz w:val="22"/>
                <w:szCs w:val="22"/>
              </w:rPr>
            </w:pPr>
          </w:p>
        </w:tc>
      </w:tr>
      <w:tr w:rsidR="008B0E88" w:rsidRPr="00C800DA" w14:paraId="6A7D22F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EC" w14:textId="77777777" w:rsidR="008B0E88" w:rsidRPr="00C800DA" w:rsidRDefault="008B0E88">
            <w:pPr>
              <w:jc w:val="both"/>
              <w:rPr>
                <w:strike/>
                <w:snapToGrid w:val="0"/>
                <w:sz w:val="22"/>
                <w:szCs w:val="22"/>
              </w:rPr>
            </w:pPr>
            <w:r w:rsidRPr="00C800DA">
              <w:rPr>
                <w:strike/>
                <w:snapToGrid w:val="0"/>
                <w:sz w:val="22"/>
                <w:szCs w:val="22"/>
              </w:rPr>
              <w:lastRenderedPageBreak/>
              <w:t>2933.39.99</w:t>
            </w:r>
          </w:p>
        </w:tc>
        <w:tc>
          <w:tcPr>
            <w:tcW w:w="1843" w:type="dxa"/>
          </w:tcPr>
          <w:p w14:paraId="6A7D22ED" w14:textId="77777777" w:rsidR="008B0E88" w:rsidRPr="00C800DA" w:rsidRDefault="008B0E88">
            <w:pPr>
              <w:jc w:val="both"/>
              <w:rPr>
                <w:strike/>
                <w:snapToGrid w:val="0"/>
                <w:sz w:val="22"/>
                <w:szCs w:val="22"/>
              </w:rPr>
            </w:pPr>
          </w:p>
        </w:tc>
        <w:tc>
          <w:tcPr>
            <w:tcW w:w="4394" w:type="dxa"/>
          </w:tcPr>
          <w:p w14:paraId="6A7D22EE" w14:textId="77777777" w:rsidR="008B0E88" w:rsidRPr="00C800DA" w:rsidRDefault="008B0E88">
            <w:pPr>
              <w:jc w:val="both"/>
              <w:rPr>
                <w:strike/>
                <w:snapToGrid w:val="0"/>
                <w:sz w:val="22"/>
                <w:szCs w:val="22"/>
              </w:rPr>
            </w:pPr>
            <w:r w:rsidRPr="00C800DA">
              <w:rPr>
                <w:strike/>
                <w:snapToGrid w:val="0"/>
                <w:sz w:val="22"/>
                <w:szCs w:val="22"/>
              </w:rPr>
              <w:t>PIMINODINA e seus sais, éter, ésteres, isômeros e sais de éter, ésteres e isômeros, desde que seja possível a sua existência</w:t>
            </w:r>
          </w:p>
        </w:tc>
        <w:tc>
          <w:tcPr>
            <w:tcW w:w="3119" w:type="dxa"/>
          </w:tcPr>
          <w:p w14:paraId="6A7D22EF" w14:textId="77777777" w:rsidR="008B0E88" w:rsidRPr="00C800DA" w:rsidRDefault="008B0E88">
            <w:pPr>
              <w:rPr>
                <w:strike/>
                <w:snapToGrid w:val="0"/>
                <w:sz w:val="22"/>
                <w:szCs w:val="22"/>
              </w:rPr>
            </w:pPr>
            <w:r w:rsidRPr="00C800DA">
              <w:rPr>
                <w:strike/>
                <w:snapToGrid w:val="0"/>
                <w:sz w:val="22"/>
                <w:szCs w:val="22"/>
              </w:rPr>
              <w:t>Lista – A1</w:t>
            </w:r>
          </w:p>
          <w:p w14:paraId="6A7D22F0" w14:textId="77777777" w:rsidR="008B0E88" w:rsidRPr="00C800DA" w:rsidRDefault="008B0E88">
            <w:pPr>
              <w:rPr>
                <w:strike/>
                <w:snapToGrid w:val="0"/>
                <w:sz w:val="22"/>
                <w:szCs w:val="22"/>
              </w:rPr>
            </w:pPr>
            <w:r w:rsidRPr="00C800DA">
              <w:rPr>
                <w:strike/>
                <w:snapToGrid w:val="0"/>
                <w:sz w:val="22"/>
                <w:szCs w:val="22"/>
              </w:rPr>
              <w:t>Adendo 1.1. da Lista - A1</w:t>
            </w:r>
          </w:p>
          <w:p w14:paraId="6A7D22F1" w14:textId="77777777" w:rsidR="008B0E88" w:rsidRPr="00C800DA" w:rsidRDefault="008B0E88">
            <w:pPr>
              <w:rPr>
                <w:strike/>
                <w:snapToGrid w:val="0"/>
                <w:sz w:val="22"/>
                <w:szCs w:val="22"/>
              </w:rPr>
            </w:pPr>
            <w:r w:rsidRPr="00C800DA">
              <w:rPr>
                <w:strike/>
                <w:snapToGrid w:val="0"/>
                <w:sz w:val="22"/>
                <w:szCs w:val="22"/>
              </w:rPr>
              <w:t>Adendo 1.2. da Lista – A1</w:t>
            </w:r>
          </w:p>
          <w:p w14:paraId="6A7D22F2" w14:textId="77777777" w:rsidR="008B0E88" w:rsidRPr="00C800DA" w:rsidRDefault="008B0E88">
            <w:pPr>
              <w:rPr>
                <w:strike/>
                <w:snapToGrid w:val="0"/>
                <w:sz w:val="22"/>
                <w:szCs w:val="22"/>
              </w:rPr>
            </w:pPr>
          </w:p>
        </w:tc>
      </w:tr>
      <w:tr w:rsidR="008B0E88" w:rsidRPr="00C800DA" w14:paraId="6A7D22F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F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F5" w14:textId="77777777" w:rsidR="008B0E88" w:rsidRPr="00C800DA" w:rsidRDefault="008B0E88">
            <w:pPr>
              <w:jc w:val="both"/>
              <w:rPr>
                <w:strike/>
                <w:snapToGrid w:val="0"/>
                <w:sz w:val="22"/>
                <w:szCs w:val="22"/>
              </w:rPr>
            </w:pPr>
          </w:p>
        </w:tc>
        <w:tc>
          <w:tcPr>
            <w:tcW w:w="4394" w:type="dxa"/>
          </w:tcPr>
          <w:p w14:paraId="6A7D22F6" w14:textId="77777777" w:rsidR="008B0E88" w:rsidRPr="00C800DA" w:rsidRDefault="008B0E88">
            <w:pPr>
              <w:jc w:val="both"/>
              <w:rPr>
                <w:strike/>
                <w:snapToGrid w:val="0"/>
                <w:sz w:val="22"/>
                <w:szCs w:val="22"/>
              </w:rPr>
            </w:pPr>
            <w:r w:rsidRPr="00C800DA">
              <w:rPr>
                <w:strike/>
                <w:snapToGrid w:val="0"/>
                <w:sz w:val="22"/>
                <w:szCs w:val="22"/>
              </w:rPr>
              <w:t xml:space="preserve">CLONITAZENO e seus sais, éter, ésteres, isômeros e sais de éter, ésteres e isômeros, desde que seja possível a sua existência </w:t>
            </w:r>
          </w:p>
        </w:tc>
        <w:tc>
          <w:tcPr>
            <w:tcW w:w="3119" w:type="dxa"/>
          </w:tcPr>
          <w:p w14:paraId="6A7D22F7" w14:textId="77777777" w:rsidR="008B0E88" w:rsidRPr="00C800DA" w:rsidRDefault="008B0E88">
            <w:pPr>
              <w:rPr>
                <w:strike/>
                <w:snapToGrid w:val="0"/>
                <w:sz w:val="22"/>
                <w:szCs w:val="22"/>
              </w:rPr>
            </w:pPr>
            <w:r w:rsidRPr="00C800DA">
              <w:rPr>
                <w:strike/>
                <w:snapToGrid w:val="0"/>
                <w:sz w:val="22"/>
                <w:szCs w:val="22"/>
              </w:rPr>
              <w:t>Lista – A1</w:t>
            </w:r>
          </w:p>
          <w:p w14:paraId="6A7D22F8" w14:textId="77777777" w:rsidR="008B0E88" w:rsidRPr="00C800DA" w:rsidRDefault="008B0E88">
            <w:pPr>
              <w:rPr>
                <w:strike/>
                <w:snapToGrid w:val="0"/>
                <w:sz w:val="22"/>
                <w:szCs w:val="22"/>
              </w:rPr>
            </w:pPr>
            <w:r w:rsidRPr="00C800DA">
              <w:rPr>
                <w:strike/>
                <w:snapToGrid w:val="0"/>
                <w:sz w:val="22"/>
                <w:szCs w:val="22"/>
              </w:rPr>
              <w:t>Adendo 1.1. da Lista - A1</w:t>
            </w:r>
          </w:p>
          <w:p w14:paraId="6A7D22F9" w14:textId="77777777" w:rsidR="008B0E88" w:rsidRPr="00C800DA" w:rsidRDefault="008B0E88">
            <w:pPr>
              <w:rPr>
                <w:strike/>
                <w:snapToGrid w:val="0"/>
                <w:sz w:val="22"/>
                <w:szCs w:val="22"/>
              </w:rPr>
            </w:pPr>
            <w:r w:rsidRPr="00C800DA">
              <w:rPr>
                <w:strike/>
                <w:snapToGrid w:val="0"/>
                <w:sz w:val="22"/>
                <w:szCs w:val="22"/>
              </w:rPr>
              <w:t>Adendo 1.2. da Lista – A1</w:t>
            </w:r>
          </w:p>
          <w:p w14:paraId="6A7D22FA" w14:textId="77777777" w:rsidR="008B0E88" w:rsidRPr="00C800DA" w:rsidRDefault="008B0E88">
            <w:pPr>
              <w:rPr>
                <w:strike/>
                <w:snapToGrid w:val="0"/>
                <w:sz w:val="22"/>
                <w:szCs w:val="22"/>
              </w:rPr>
            </w:pPr>
          </w:p>
        </w:tc>
      </w:tr>
      <w:tr w:rsidR="008B0E88" w:rsidRPr="00C800DA" w14:paraId="6A7D230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2F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2FD" w14:textId="77777777" w:rsidR="008B0E88" w:rsidRPr="00C800DA" w:rsidRDefault="008B0E88">
            <w:pPr>
              <w:jc w:val="both"/>
              <w:rPr>
                <w:strike/>
                <w:snapToGrid w:val="0"/>
                <w:sz w:val="22"/>
                <w:szCs w:val="22"/>
              </w:rPr>
            </w:pPr>
          </w:p>
        </w:tc>
        <w:tc>
          <w:tcPr>
            <w:tcW w:w="4394" w:type="dxa"/>
          </w:tcPr>
          <w:p w14:paraId="6A7D22FE" w14:textId="77777777" w:rsidR="008B0E88" w:rsidRPr="00C800DA" w:rsidRDefault="008B0E88">
            <w:pPr>
              <w:jc w:val="both"/>
              <w:rPr>
                <w:strike/>
                <w:snapToGrid w:val="0"/>
                <w:sz w:val="22"/>
                <w:szCs w:val="22"/>
              </w:rPr>
            </w:pPr>
            <w:r w:rsidRPr="00C800DA">
              <w:rPr>
                <w:strike/>
                <w:snapToGrid w:val="0"/>
                <w:sz w:val="22"/>
                <w:szCs w:val="22"/>
              </w:rPr>
              <w:t xml:space="preserve">ETOXERIDINA e seus sais, éter, ésteres, isômeros e sais de éter, ésteres e isômeros, desde que seja possível a sua existência </w:t>
            </w:r>
          </w:p>
        </w:tc>
        <w:tc>
          <w:tcPr>
            <w:tcW w:w="3119" w:type="dxa"/>
          </w:tcPr>
          <w:p w14:paraId="6A7D22FF" w14:textId="77777777" w:rsidR="008B0E88" w:rsidRPr="00C800DA" w:rsidRDefault="008B0E88">
            <w:pPr>
              <w:rPr>
                <w:strike/>
                <w:snapToGrid w:val="0"/>
                <w:sz w:val="22"/>
                <w:szCs w:val="22"/>
              </w:rPr>
            </w:pPr>
            <w:r w:rsidRPr="00C800DA">
              <w:rPr>
                <w:strike/>
                <w:snapToGrid w:val="0"/>
                <w:sz w:val="22"/>
                <w:szCs w:val="22"/>
              </w:rPr>
              <w:t>Lista – A1</w:t>
            </w:r>
          </w:p>
          <w:p w14:paraId="6A7D2300" w14:textId="77777777" w:rsidR="008B0E88" w:rsidRPr="00C800DA" w:rsidRDefault="008B0E88">
            <w:pPr>
              <w:rPr>
                <w:strike/>
                <w:snapToGrid w:val="0"/>
                <w:sz w:val="22"/>
                <w:szCs w:val="22"/>
              </w:rPr>
            </w:pPr>
            <w:r w:rsidRPr="00C800DA">
              <w:rPr>
                <w:strike/>
                <w:snapToGrid w:val="0"/>
                <w:sz w:val="22"/>
                <w:szCs w:val="22"/>
              </w:rPr>
              <w:t>Adendo 1.1. da Lista - A1</w:t>
            </w:r>
          </w:p>
          <w:p w14:paraId="6A7D2301" w14:textId="77777777" w:rsidR="008B0E88" w:rsidRPr="00C800DA" w:rsidRDefault="008B0E88">
            <w:pPr>
              <w:rPr>
                <w:strike/>
                <w:snapToGrid w:val="0"/>
                <w:sz w:val="22"/>
                <w:szCs w:val="22"/>
              </w:rPr>
            </w:pPr>
            <w:r w:rsidRPr="00C800DA">
              <w:rPr>
                <w:strike/>
                <w:snapToGrid w:val="0"/>
                <w:sz w:val="22"/>
                <w:szCs w:val="22"/>
              </w:rPr>
              <w:t>Adendo 1.2. da Lista – A1</w:t>
            </w:r>
          </w:p>
          <w:p w14:paraId="6A7D2302" w14:textId="77777777" w:rsidR="008B0E88" w:rsidRPr="00C800DA" w:rsidRDefault="008B0E88">
            <w:pPr>
              <w:rPr>
                <w:strike/>
                <w:snapToGrid w:val="0"/>
                <w:sz w:val="22"/>
                <w:szCs w:val="22"/>
              </w:rPr>
            </w:pPr>
          </w:p>
        </w:tc>
      </w:tr>
      <w:tr w:rsidR="008B0E88" w:rsidRPr="00C800DA" w14:paraId="6A7D230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0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05" w14:textId="77777777" w:rsidR="008B0E88" w:rsidRPr="00C800DA" w:rsidRDefault="008B0E88">
            <w:pPr>
              <w:jc w:val="both"/>
              <w:rPr>
                <w:strike/>
                <w:snapToGrid w:val="0"/>
                <w:sz w:val="22"/>
                <w:szCs w:val="22"/>
              </w:rPr>
            </w:pPr>
          </w:p>
        </w:tc>
        <w:tc>
          <w:tcPr>
            <w:tcW w:w="4394" w:type="dxa"/>
          </w:tcPr>
          <w:p w14:paraId="6A7D2306" w14:textId="77777777" w:rsidR="008B0E88" w:rsidRPr="00C800DA" w:rsidRDefault="008B0E88">
            <w:pPr>
              <w:jc w:val="both"/>
              <w:rPr>
                <w:strike/>
                <w:snapToGrid w:val="0"/>
                <w:sz w:val="22"/>
                <w:szCs w:val="22"/>
              </w:rPr>
            </w:pPr>
            <w:r w:rsidRPr="00C800DA">
              <w:rPr>
                <w:strike/>
                <w:snapToGrid w:val="0"/>
                <w:sz w:val="22"/>
                <w:szCs w:val="22"/>
              </w:rPr>
              <w:t>LEVOFENACILMORFANO e seus sais, éter, ésteres, isômeros e sais de éter, ésteres e isômeros, desde que seja possível a sua existência</w:t>
            </w:r>
          </w:p>
        </w:tc>
        <w:tc>
          <w:tcPr>
            <w:tcW w:w="3119" w:type="dxa"/>
          </w:tcPr>
          <w:p w14:paraId="6A7D2307" w14:textId="77777777" w:rsidR="008B0E88" w:rsidRPr="00C800DA" w:rsidRDefault="008B0E88">
            <w:pPr>
              <w:rPr>
                <w:strike/>
                <w:snapToGrid w:val="0"/>
                <w:sz w:val="22"/>
                <w:szCs w:val="22"/>
              </w:rPr>
            </w:pPr>
            <w:r w:rsidRPr="00C800DA">
              <w:rPr>
                <w:strike/>
                <w:snapToGrid w:val="0"/>
                <w:sz w:val="22"/>
                <w:szCs w:val="22"/>
              </w:rPr>
              <w:t>Lista – A1</w:t>
            </w:r>
          </w:p>
          <w:p w14:paraId="6A7D2308" w14:textId="77777777" w:rsidR="008B0E88" w:rsidRPr="00C800DA" w:rsidRDefault="008B0E88">
            <w:pPr>
              <w:rPr>
                <w:strike/>
                <w:snapToGrid w:val="0"/>
                <w:sz w:val="22"/>
                <w:szCs w:val="22"/>
              </w:rPr>
            </w:pPr>
            <w:r w:rsidRPr="00C800DA">
              <w:rPr>
                <w:strike/>
                <w:snapToGrid w:val="0"/>
                <w:sz w:val="22"/>
                <w:szCs w:val="22"/>
              </w:rPr>
              <w:t>Adendo 1.1. da Lista - A1</w:t>
            </w:r>
          </w:p>
          <w:p w14:paraId="6A7D2309" w14:textId="77777777" w:rsidR="008B0E88" w:rsidRPr="00C800DA" w:rsidRDefault="008B0E88">
            <w:pPr>
              <w:rPr>
                <w:strike/>
                <w:snapToGrid w:val="0"/>
                <w:sz w:val="22"/>
                <w:szCs w:val="22"/>
              </w:rPr>
            </w:pPr>
            <w:r w:rsidRPr="00C800DA">
              <w:rPr>
                <w:strike/>
                <w:snapToGrid w:val="0"/>
                <w:sz w:val="22"/>
                <w:szCs w:val="22"/>
              </w:rPr>
              <w:t>Adendo 1.2. da Lista – A1</w:t>
            </w:r>
          </w:p>
          <w:p w14:paraId="6A7D230A" w14:textId="77777777" w:rsidR="008B0E88" w:rsidRPr="00C800DA" w:rsidRDefault="008B0E88">
            <w:pPr>
              <w:rPr>
                <w:strike/>
                <w:snapToGrid w:val="0"/>
                <w:sz w:val="22"/>
                <w:szCs w:val="22"/>
              </w:rPr>
            </w:pPr>
          </w:p>
        </w:tc>
      </w:tr>
      <w:tr w:rsidR="008B0E88" w:rsidRPr="00C800DA" w14:paraId="6A7D231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0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0D" w14:textId="77777777" w:rsidR="008B0E88" w:rsidRPr="00C800DA" w:rsidRDefault="008B0E88">
            <w:pPr>
              <w:jc w:val="both"/>
              <w:rPr>
                <w:strike/>
                <w:snapToGrid w:val="0"/>
                <w:sz w:val="22"/>
                <w:szCs w:val="22"/>
              </w:rPr>
            </w:pPr>
          </w:p>
        </w:tc>
        <w:tc>
          <w:tcPr>
            <w:tcW w:w="4394" w:type="dxa"/>
          </w:tcPr>
          <w:p w14:paraId="6A7D230E" w14:textId="77777777" w:rsidR="008B0E88" w:rsidRPr="00C800DA" w:rsidRDefault="008B0E88">
            <w:pPr>
              <w:jc w:val="both"/>
              <w:rPr>
                <w:strike/>
                <w:snapToGrid w:val="0"/>
                <w:sz w:val="22"/>
                <w:szCs w:val="22"/>
              </w:rPr>
            </w:pPr>
            <w:r w:rsidRPr="00C800DA">
              <w:rPr>
                <w:strike/>
                <w:snapToGrid w:val="0"/>
                <w:sz w:val="22"/>
                <w:szCs w:val="22"/>
              </w:rPr>
              <w:t>LEVOMETORFANO e seus sais, éter, ésteres, isômeros e sais de éter, ésteres e isômeros, desde que seja possível a sua existência</w:t>
            </w:r>
          </w:p>
        </w:tc>
        <w:tc>
          <w:tcPr>
            <w:tcW w:w="3119" w:type="dxa"/>
          </w:tcPr>
          <w:p w14:paraId="6A7D230F" w14:textId="77777777" w:rsidR="008B0E88" w:rsidRPr="00C800DA" w:rsidRDefault="008B0E88">
            <w:pPr>
              <w:rPr>
                <w:strike/>
                <w:snapToGrid w:val="0"/>
                <w:sz w:val="22"/>
                <w:szCs w:val="22"/>
              </w:rPr>
            </w:pPr>
            <w:r w:rsidRPr="00C800DA">
              <w:rPr>
                <w:strike/>
                <w:snapToGrid w:val="0"/>
                <w:sz w:val="22"/>
                <w:szCs w:val="22"/>
              </w:rPr>
              <w:t>Lista – A1</w:t>
            </w:r>
          </w:p>
          <w:p w14:paraId="6A7D2310" w14:textId="77777777" w:rsidR="008B0E88" w:rsidRPr="00C800DA" w:rsidRDefault="008B0E88">
            <w:pPr>
              <w:rPr>
                <w:strike/>
                <w:snapToGrid w:val="0"/>
                <w:sz w:val="22"/>
                <w:szCs w:val="22"/>
              </w:rPr>
            </w:pPr>
            <w:r w:rsidRPr="00C800DA">
              <w:rPr>
                <w:strike/>
                <w:snapToGrid w:val="0"/>
                <w:sz w:val="22"/>
                <w:szCs w:val="22"/>
              </w:rPr>
              <w:t>Adendo 1.1. da Lista - A1</w:t>
            </w:r>
          </w:p>
          <w:p w14:paraId="6A7D2311" w14:textId="77777777" w:rsidR="008B0E88" w:rsidRPr="00C800DA" w:rsidRDefault="008B0E88">
            <w:pPr>
              <w:rPr>
                <w:strike/>
                <w:snapToGrid w:val="0"/>
                <w:sz w:val="22"/>
                <w:szCs w:val="22"/>
              </w:rPr>
            </w:pPr>
            <w:r w:rsidRPr="00C800DA">
              <w:rPr>
                <w:strike/>
                <w:snapToGrid w:val="0"/>
                <w:sz w:val="22"/>
                <w:szCs w:val="22"/>
              </w:rPr>
              <w:t>Adendo 1.2. da Lista – A1</w:t>
            </w:r>
          </w:p>
          <w:p w14:paraId="6A7D2312" w14:textId="77777777" w:rsidR="008B0E88" w:rsidRPr="00C800DA" w:rsidRDefault="008B0E88">
            <w:pPr>
              <w:rPr>
                <w:strike/>
                <w:snapToGrid w:val="0"/>
                <w:sz w:val="22"/>
                <w:szCs w:val="22"/>
              </w:rPr>
            </w:pPr>
          </w:p>
        </w:tc>
      </w:tr>
      <w:tr w:rsidR="008B0E88" w:rsidRPr="00C800DA" w14:paraId="6A7D231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1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15" w14:textId="77777777" w:rsidR="008B0E88" w:rsidRPr="00C800DA" w:rsidRDefault="008B0E88">
            <w:pPr>
              <w:jc w:val="both"/>
              <w:rPr>
                <w:strike/>
                <w:snapToGrid w:val="0"/>
                <w:sz w:val="22"/>
                <w:szCs w:val="22"/>
              </w:rPr>
            </w:pPr>
          </w:p>
        </w:tc>
        <w:tc>
          <w:tcPr>
            <w:tcW w:w="4394" w:type="dxa"/>
          </w:tcPr>
          <w:p w14:paraId="6A7D2316" w14:textId="77777777" w:rsidR="008B0E88" w:rsidRPr="00C800DA" w:rsidRDefault="008B0E88">
            <w:pPr>
              <w:jc w:val="both"/>
              <w:rPr>
                <w:strike/>
                <w:snapToGrid w:val="0"/>
                <w:sz w:val="22"/>
                <w:szCs w:val="22"/>
              </w:rPr>
            </w:pPr>
            <w:r w:rsidRPr="00C800DA">
              <w:rPr>
                <w:strike/>
                <w:snapToGrid w:val="0"/>
                <w:sz w:val="22"/>
                <w:szCs w:val="22"/>
              </w:rPr>
              <w:t>MORINAMIDA e seus sais, éter, ésteres, isômeros e sais de éter, ésteres e isômeros, desde que seja possível a sua existência</w:t>
            </w:r>
          </w:p>
        </w:tc>
        <w:tc>
          <w:tcPr>
            <w:tcW w:w="3119" w:type="dxa"/>
          </w:tcPr>
          <w:p w14:paraId="6A7D2317" w14:textId="77777777" w:rsidR="008B0E88" w:rsidRPr="00C800DA" w:rsidRDefault="008B0E88">
            <w:pPr>
              <w:rPr>
                <w:strike/>
                <w:snapToGrid w:val="0"/>
                <w:sz w:val="22"/>
                <w:szCs w:val="22"/>
              </w:rPr>
            </w:pPr>
            <w:r w:rsidRPr="00C800DA">
              <w:rPr>
                <w:strike/>
                <w:snapToGrid w:val="0"/>
                <w:sz w:val="22"/>
                <w:szCs w:val="22"/>
              </w:rPr>
              <w:t>Lista – A1</w:t>
            </w:r>
          </w:p>
          <w:p w14:paraId="6A7D2318" w14:textId="77777777" w:rsidR="008B0E88" w:rsidRPr="00C800DA" w:rsidRDefault="008B0E88">
            <w:pPr>
              <w:rPr>
                <w:strike/>
                <w:snapToGrid w:val="0"/>
                <w:sz w:val="22"/>
                <w:szCs w:val="22"/>
              </w:rPr>
            </w:pPr>
            <w:r w:rsidRPr="00C800DA">
              <w:rPr>
                <w:strike/>
                <w:snapToGrid w:val="0"/>
                <w:sz w:val="22"/>
                <w:szCs w:val="22"/>
              </w:rPr>
              <w:t>Adendo 1.1. da Lista - A1</w:t>
            </w:r>
          </w:p>
          <w:p w14:paraId="6A7D2319" w14:textId="77777777" w:rsidR="008B0E88" w:rsidRPr="00C800DA" w:rsidRDefault="008B0E88">
            <w:pPr>
              <w:rPr>
                <w:strike/>
                <w:snapToGrid w:val="0"/>
                <w:sz w:val="22"/>
                <w:szCs w:val="22"/>
              </w:rPr>
            </w:pPr>
            <w:r w:rsidRPr="00C800DA">
              <w:rPr>
                <w:strike/>
                <w:snapToGrid w:val="0"/>
                <w:sz w:val="22"/>
                <w:szCs w:val="22"/>
              </w:rPr>
              <w:t>Adendo 1.2. da Lista – A1</w:t>
            </w:r>
          </w:p>
          <w:p w14:paraId="6A7D231A" w14:textId="77777777" w:rsidR="008B0E88" w:rsidRPr="00C800DA" w:rsidRDefault="008B0E88">
            <w:pPr>
              <w:rPr>
                <w:strike/>
                <w:snapToGrid w:val="0"/>
                <w:sz w:val="22"/>
                <w:szCs w:val="22"/>
              </w:rPr>
            </w:pPr>
          </w:p>
        </w:tc>
      </w:tr>
      <w:tr w:rsidR="008B0E88" w:rsidRPr="00C800DA" w14:paraId="6A7D232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1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1D" w14:textId="77777777" w:rsidR="008B0E88" w:rsidRPr="00C800DA" w:rsidRDefault="008B0E88">
            <w:pPr>
              <w:jc w:val="both"/>
              <w:rPr>
                <w:strike/>
                <w:snapToGrid w:val="0"/>
                <w:sz w:val="22"/>
                <w:szCs w:val="22"/>
              </w:rPr>
            </w:pPr>
          </w:p>
        </w:tc>
        <w:tc>
          <w:tcPr>
            <w:tcW w:w="4394" w:type="dxa"/>
          </w:tcPr>
          <w:p w14:paraId="6A7D231E" w14:textId="77777777" w:rsidR="008B0E88" w:rsidRPr="00C800DA" w:rsidRDefault="008B0E88">
            <w:pPr>
              <w:jc w:val="both"/>
              <w:rPr>
                <w:strike/>
                <w:snapToGrid w:val="0"/>
                <w:sz w:val="22"/>
                <w:szCs w:val="22"/>
              </w:rPr>
            </w:pPr>
            <w:r w:rsidRPr="00C800DA">
              <w:rPr>
                <w:strike/>
                <w:snapToGrid w:val="0"/>
                <w:sz w:val="22"/>
                <w:szCs w:val="22"/>
              </w:rPr>
              <w:t>NORLEVORFANOL, seus sais, éter, ésteres, isômeros e sais de éter, ésteres e isômeros, desde que seja possível a sua existência</w:t>
            </w:r>
          </w:p>
        </w:tc>
        <w:tc>
          <w:tcPr>
            <w:tcW w:w="3119" w:type="dxa"/>
          </w:tcPr>
          <w:p w14:paraId="6A7D231F" w14:textId="77777777" w:rsidR="008B0E88" w:rsidRPr="00C800DA" w:rsidRDefault="008B0E88">
            <w:pPr>
              <w:rPr>
                <w:strike/>
                <w:snapToGrid w:val="0"/>
                <w:sz w:val="22"/>
                <w:szCs w:val="22"/>
              </w:rPr>
            </w:pPr>
            <w:r w:rsidRPr="00C800DA">
              <w:rPr>
                <w:strike/>
                <w:snapToGrid w:val="0"/>
                <w:sz w:val="22"/>
                <w:szCs w:val="22"/>
              </w:rPr>
              <w:t>Lista – A1</w:t>
            </w:r>
          </w:p>
          <w:p w14:paraId="6A7D2320" w14:textId="77777777" w:rsidR="008B0E88" w:rsidRPr="00C800DA" w:rsidRDefault="008B0E88">
            <w:pPr>
              <w:rPr>
                <w:strike/>
                <w:snapToGrid w:val="0"/>
                <w:sz w:val="22"/>
                <w:szCs w:val="22"/>
              </w:rPr>
            </w:pPr>
            <w:r w:rsidRPr="00C800DA">
              <w:rPr>
                <w:strike/>
                <w:snapToGrid w:val="0"/>
                <w:sz w:val="22"/>
                <w:szCs w:val="22"/>
              </w:rPr>
              <w:t>Adendo 1.1. da Lista - A1</w:t>
            </w:r>
          </w:p>
          <w:p w14:paraId="6A7D2321" w14:textId="77777777" w:rsidR="008B0E88" w:rsidRPr="00C800DA" w:rsidRDefault="008B0E88">
            <w:pPr>
              <w:rPr>
                <w:strike/>
                <w:snapToGrid w:val="0"/>
                <w:sz w:val="22"/>
                <w:szCs w:val="22"/>
              </w:rPr>
            </w:pPr>
            <w:r w:rsidRPr="00C800DA">
              <w:rPr>
                <w:strike/>
                <w:snapToGrid w:val="0"/>
                <w:sz w:val="22"/>
                <w:szCs w:val="22"/>
              </w:rPr>
              <w:t>Adendo 1.2. da Lista – A1</w:t>
            </w:r>
          </w:p>
          <w:p w14:paraId="6A7D2322" w14:textId="77777777" w:rsidR="008B0E88" w:rsidRPr="00C800DA" w:rsidRDefault="008B0E88">
            <w:pPr>
              <w:rPr>
                <w:strike/>
                <w:snapToGrid w:val="0"/>
                <w:sz w:val="22"/>
                <w:szCs w:val="22"/>
              </w:rPr>
            </w:pPr>
          </w:p>
        </w:tc>
      </w:tr>
      <w:tr w:rsidR="008B0E88" w:rsidRPr="00C800DA" w14:paraId="6A7D232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2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25" w14:textId="77777777" w:rsidR="008B0E88" w:rsidRPr="00C800DA" w:rsidRDefault="008B0E88">
            <w:pPr>
              <w:jc w:val="both"/>
              <w:rPr>
                <w:strike/>
                <w:snapToGrid w:val="0"/>
                <w:sz w:val="22"/>
                <w:szCs w:val="22"/>
              </w:rPr>
            </w:pPr>
          </w:p>
        </w:tc>
        <w:tc>
          <w:tcPr>
            <w:tcW w:w="4394" w:type="dxa"/>
          </w:tcPr>
          <w:p w14:paraId="6A7D2326" w14:textId="77777777" w:rsidR="008B0E88" w:rsidRPr="00C800DA" w:rsidRDefault="008B0E88">
            <w:pPr>
              <w:jc w:val="both"/>
              <w:rPr>
                <w:strike/>
                <w:snapToGrid w:val="0"/>
                <w:sz w:val="22"/>
                <w:szCs w:val="22"/>
              </w:rPr>
            </w:pPr>
            <w:r w:rsidRPr="00C800DA">
              <w:rPr>
                <w:strike/>
                <w:snapToGrid w:val="0"/>
                <w:sz w:val="22"/>
                <w:szCs w:val="22"/>
              </w:rPr>
              <w:t>NORPIPANONA e seus sais, éter, ésteres, isômeros e sais de éter, ésteres e isômeros, desde que seja possível sua existência</w:t>
            </w:r>
          </w:p>
        </w:tc>
        <w:tc>
          <w:tcPr>
            <w:tcW w:w="3119" w:type="dxa"/>
          </w:tcPr>
          <w:p w14:paraId="6A7D2327" w14:textId="77777777" w:rsidR="008B0E88" w:rsidRPr="00C800DA" w:rsidRDefault="008B0E88">
            <w:pPr>
              <w:rPr>
                <w:strike/>
                <w:snapToGrid w:val="0"/>
                <w:sz w:val="22"/>
                <w:szCs w:val="22"/>
              </w:rPr>
            </w:pPr>
            <w:r w:rsidRPr="00C800DA">
              <w:rPr>
                <w:strike/>
                <w:snapToGrid w:val="0"/>
                <w:sz w:val="22"/>
                <w:szCs w:val="22"/>
              </w:rPr>
              <w:t>Lista – A1</w:t>
            </w:r>
          </w:p>
          <w:p w14:paraId="6A7D2328" w14:textId="77777777" w:rsidR="008B0E88" w:rsidRPr="00C800DA" w:rsidRDefault="008B0E88">
            <w:pPr>
              <w:rPr>
                <w:strike/>
                <w:snapToGrid w:val="0"/>
                <w:sz w:val="22"/>
                <w:szCs w:val="22"/>
              </w:rPr>
            </w:pPr>
            <w:r w:rsidRPr="00C800DA">
              <w:rPr>
                <w:strike/>
                <w:snapToGrid w:val="0"/>
                <w:sz w:val="22"/>
                <w:szCs w:val="22"/>
              </w:rPr>
              <w:t>Adendo 1.1. da Lista - A1</w:t>
            </w:r>
          </w:p>
          <w:p w14:paraId="6A7D2329" w14:textId="77777777" w:rsidR="008B0E88" w:rsidRPr="00C800DA" w:rsidRDefault="008B0E88">
            <w:pPr>
              <w:rPr>
                <w:strike/>
                <w:snapToGrid w:val="0"/>
                <w:sz w:val="22"/>
                <w:szCs w:val="22"/>
              </w:rPr>
            </w:pPr>
            <w:r w:rsidRPr="00C800DA">
              <w:rPr>
                <w:strike/>
                <w:snapToGrid w:val="0"/>
                <w:sz w:val="22"/>
                <w:szCs w:val="22"/>
              </w:rPr>
              <w:t>Adendo 1.2. da Lista – A1</w:t>
            </w:r>
          </w:p>
          <w:p w14:paraId="6A7D232A" w14:textId="77777777" w:rsidR="008B0E88" w:rsidRPr="00C800DA" w:rsidRDefault="008B0E88">
            <w:pPr>
              <w:rPr>
                <w:strike/>
                <w:snapToGrid w:val="0"/>
                <w:sz w:val="22"/>
                <w:szCs w:val="22"/>
              </w:rPr>
            </w:pPr>
          </w:p>
        </w:tc>
      </w:tr>
      <w:tr w:rsidR="008B0E88" w:rsidRPr="00C800DA" w14:paraId="6A7D233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2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2D" w14:textId="77777777" w:rsidR="008B0E88" w:rsidRPr="00C800DA" w:rsidRDefault="008B0E88">
            <w:pPr>
              <w:jc w:val="both"/>
              <w:rPr>
                <w:strike/>
                <w:snapToGrid w:val="0"/>
                <w:sz w:val="22"/>
                <w:szCs w:val="22"/>
              </w:rPr>
            </w:pPr>
          </w:p>
        </w:tc>
        <w:tc>
          <w:tcPr>
            <w:tcW w:w="4394" w:type="dxa"/>
          </w:tcPr>
          <w:p w14:paraId="6A7D232E" w14:textId="77777777" w:rsidR="008B0E88" w:rsidRPr="00C800DA" w:rsidRDefault="008B0E88">
            <w:pPr>
              <w:jc w:val="both"/>
              <w:rPr>
                <w:strike/>
                <w:snapToGrid w:val="0"/>
                <w:sz w:val="22"/>
                <w:szCs w:val="22"/>
              </w:rPr>
            </w:pPr>
            <w:r w:rsidRPr="00C800DA">
              <w:rPr>
                <w:strike/>
                <w:snapToGrid w:val="0"/>
                <w:sz w:val="22"/>
                <w:szCs w:val="22"/>
              </w:rPr>
              <w:t>PROLINTANO e seus sais, éter, ésteres, isômeros e sais de éter, ésteres e isômeros, desde que seja possível a sua existência</w:t>
            </w:r>
          </w:p>
        </w:tc>
        <w:tc>
          <w:tcPr>
            <w:tcW w:w="3119" w:type="dxa"/>
          </w:tcPr>
          <w:p w14:paraId="6A7D232F" w14:textId="77777777" w:rsidR="008B0E88" w:rsidRPr="00C800DA" w:rsidRDefault="008B0E88">
            <w:pPr>
              <w:rPr>
                <w:strike/>
                <w:snapToGrid w:val="0"/>
                <w:sz w:val="22"/>
                <w:szCs w:val="22"/>
              </w:rPr>
            </w:pPr>
            <w:r w:rsidRPr="00C800DA">
              <w:rPr>
                <w:strike/>
                <w:snapToGrid w:val="0"/>
                <w:sz w:val="22"/>
                <w:szCs w:val="22"/>
              </w:rPr>
              <w:t>Lista – B1</w:t>
            </w:r>
          </w:p>
          <w:p w14:paraId="6A7D2330" w14:textId="77777777" w:rsidR="008B0E88" w:rsidRPr="00C800DA" w:rsidRDefault="008B0E88">
            <w:pPr>
              <w:rPr>
                <w:strike/>
                <w:snapToGrid w:val="0"/>
                <w:sz w:val="22"/>
                <w:szCs w:val="22"/>
              </w:rPr>
            </w:pPr>
            <w:r w:rsidRPr="00C800DA">
              <w:rPr>
                <w:strike/>
                <w:snapToGrid w:val="0"/>
                <w:sz w:val="22"/>
                <w:szCs w:val="22"/>
              </w:rPr>
              <w:t>Adendo 1.1. da Lista – B1</w:t>
            </w:r>
          </w:p>
          <w:p w14:paraId="6A7D2331" w14:textId="77777777" w:rsidR="008B0E88" w:rsidRPr="00C800DA" w:rsidRDefault="008B0E88">
            <w:pPr>
              <w:rPr>
                <w:strike/>
                <w:snapToGrid w:val="0"/>
                <w:sz w:val="22"/>
                <w:szCs w:val="22"/>
              </w:rPr>
            </w:pPr>
            <w:r w:rsidRPr="00C800DA">
              <w:rPr>
                <w:strike/>
                <w:snapToGrid w:val="0"/>
                <w:sz w:val="22"/>
                <w:szCs w:val="22"/>
              </w:rPr>
              <w:t>Adendo 1.2. da Lista – B1</w:t>
            </w:r>
          </w:p>
          <w:p w14:paraId="6A7D2332" w14:textId="77777777" w:rsidR="008B0E88" w:rsidRPr="00C800DA" w:rsidRDefault="008B0E88">
            <w:pPr>
              <w:rPr>
                <w:strike/>
                <w:snapToGrid w:val="0"/>
                <w:sz w:val="22"/>
                <w:szCs w:val="22"/>
              </w:rPr>
            </w:pPr>
          </w:p>
        </w:tc>
      </w:tr>
      <w:tr w:rsidR="008B0E88" w:rsidRPr="00C800DA" w14:paraId="6A7D233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3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35" w14:textId="77777777" w:rsidR="008B0E88" w:rsidRPr="00C800DA" w:rsidRDefault="008B0E88">
            <w:pPr>
              <w:jc w:val="both"/>
              <w:rPr>
                <w:strike/>
                <w:snapToGrid w:val="0"/>
                <w:sz w:val="22"/>
                <w:szCs w:val="22"/>
              </w:rPr>
            </w:pPr>
          </w:p>
        </w:tc>
        <w:tc>
          <w:tcPr>
            <w:tcW w:w="4394" w:type="dxa"/>
          </w:tcPr>
          <w:p w14:paraId="6A7D2336" w14:textId="77777777" w:rsidR="008B0E88" w:rsidRPr="00C800DA" w:rsidRDefault="008B0E88">
            <w:pPr>
              <w:jc w:val="both"/>
              <w:rPr>
                <w:strike/>
                <w:snapToGrid w:val="0"/>
                <w:sz w:val="22"/>
                <w:szCs w:val="22"/>
              </w:rPr>
            </w:pPr>
            <w:r w:rsidRPr="00C800DA">
              <w:rPr>
                <w:strike/>
                <w:snapToGrid w:val="0"/>
                <w:sz w:val="22"/>
                <w:szCs w:val="22"/>
              </w:rPr>
              <w:t xml:space="preserve">RACEMETORFANO e seus sais, éter, ésteres, isômeros e sais de éter, ésteres e isômeros, desde que seja possível a sua existência </w:t>
            </w:r>
          </w:p>
        </w:tc>
        <w:tc>
          <w:tcPr>
            <w:tcW w:w="3119" w:type="dxa"/>
          </w:tcPr>
          <w:p w14:paraId="6A7D2337" w14:textId="77777777" w:rsidR="008B0E88" w:rsidRPr="00C800DA" w:rsidRDefault="008B0E88">
            <w:pPr>
              <w:rPr>
                <w:strike/>
                <w:snapToGrid w:val="0"/>
                <w:sz w:val="22"/>
                <w:szCs w:val="22"/>
              </w:rPr>
            </w:pPr>
            <w:r w:rsidRPr="00C800DA">
              <w:rPr>
                <w:strike/>
                <w:snapToGrid w:val="0"/>
                <w:sz w:val="22"/>
                <w:szCs w:val="22"/>
              </w:rPr>
              <w:t>Lista – A1</w:t>
            </w:r>
          </w:p>
          <w:p w14:paraId="6A7D2338" w14:textId="77777777" w:rsidR="008B0E88" w:rsidRPr="00C800DA" w:rsidRDefault="008B0E88">
            <w:pPr>
              <w:rPr>
                <w:strike/>
                <w:snapToGrid w:val="0"/>
                <w:sz w:val="22"/>
                <w:szCs w:val="22"/>
              </w:rPr>
            </w:pPr>
            <w:r w:rsidRPr="00C800DA">
              <w:rPr>
                <w:strike/>
                <w:snapToGrid w:val="0"/>
                <w:sz w:val="22"/>
                <w:szCs w:val="22"/>
              </w:rPr>
              <w:t>Adendo 1.1. da Lista - A1</w:t>
            </w:r>
          </w:p>
          <w:p w14:paraId="6A7D2339" w14:textId="77777777" w:rsidR="008B0E88" w:rsidRPr="00C800DA" w:rsidRDefault="008B0E88">
            <w:pPr>
              <w:rPr>
                <w:strike/>
                <w:snapToGrid w:val="0"/>
                <w:sz w:val="22"/>
                <w:szCs w:val="22"/>
              </w:rPr>
            </w:pPr>
            <w:r w:rsidRPr="00C800DA">
              <w:rPr>
                <w:strike/>
                <w:snapToGrid w:val="0"/>
                <w:sz w:val="22"/>
                <w:szCs w:val="22"/>
              </w:rPr>
              <w:t>Adendo 1.2. da Lista – A1</w:t>
            </w:r>
          </w:p>
          <w:p w14:paraId="6A7D233A" w14:textId="77777777" w:rsidR="008B0E88" w:rsidRPr="00C800DA" w:rsidRDefault="008B0E88">
            <w:pPr>
              <w:rPr>
                <w:strike/>
                <w:snapToGrid w:val="0"/>
                <w:sz w:val="22"/>
                <w:szCs w:val="22"/>
              </w:rPr>
            </w:pPr>
          </w:p>
        </w:tc>
      </w:tr>
      <w:tr w:rsidR="008B0E88" w:rsidRPr="00C800DA" w14:paraId="6A7D234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3C"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3D" w14:textId="77777777" w:rsidR="008B0E88" w:rsidRPr="00C800DA" w:rsidRDefault="008B0E88">
            <w:pPr>
              <w:jc w:val="both"/>
              <w:rPr>
                <w:strike/>
                <w:snapToGrid w:val="0"/>
                <w:sz w:val="22"/>
                <w:szCs w:val="22"/>
              </w:rPr>
            </w:pPr>
          </w:p>
        </w:tc>
        <w:tc>
          <w:tcPr>
            <w:tcW w:w="4394" w:type="dxa"/>
          </w:tcPr>
          <w:p w14:paraId="6A7D233E" w14:textId="77777777" w:rsidR="008B0E88" w:rsidRPr="00C800DA" w:rsidRDefault="008B0E88">
            <w:pPr>
              <w:jc w:val="both"/>
              <w:rPr>
                <w:strike/>
                <w:snapToGrid w:val="0"/>
                <w:sz w:val="22"/>
                <w:szCs w:val="22"/>
              </w:rPr>
            </w:pPr>
            <w:r w:rsidRPr="00C800DA">
              <w:rPr>
                <w:strike/>
                <w:snapToGrid w:val="0"/>
                <w:sz w:val="22"/>
                <w:szCs w:val="22"/>
              </w:rPr>
              <w:t>REMIFENTANILA e seus sais, éter, ésteres, isômeros e sais de éter, ésteres e isômeros, desde que seja possível a sua existência</w:t>
            </w:r>
          </w:p>
        </w:tc>
        <w:tc>
          <w:tcPr>
            <w:tcW w:w="3119" w:type="dxa"/>
          </w:tcPr>
          <w:p w14:paraId="6A7D233F" w14:textId="77777777" w:rsidR="008B0E88" w:rsidRPr="00C800DA" w:rsidRDefault="008B0E88">
            <w:pPr>
              <w:rPr>
                <w:strike/>
                <w:snapToGrid w:val="0"/>
                <w:sz w:val="22"/>
                <w:szCs w:val="22"/>
              </w:rPr>
            </w:pPr>
            <w:r w:rsidRPr="00C800DA">
              <w:rPr>
                <w:strike/>
                <w:snapToGrid w:val="0"/>
                <w:sz w:val="22"/>
                <w:szCs w:val="22"/>
              </w:rPr>
              <w:t>Lista – A1</w:t>
            </w:r>
          </w:p>
          <w:p w14:paraId="6A7D2340" w14:textId="77777777" w:rsidR="008B0E88" w:rsidRPr="00C800DA" w:rsidRDefault="008B0E88">
            <w:pPr>
              <w:rPr>
                <w:strike/>
                <w:snapToGrid w:val="0"/>
                <w:sz w:val="22"/>
                <w:szCs w:val="22"/>
              </w:rPr>
            </w:pPr>
            <w:r w:rsidRPr="00C800DA">
              <w:rPr>
                <w:strike/>
                <w:snapToGrid w:val="0"/>
                <w:sz w:val="22"/>
                <w:szCs w:val="22"/>
              </w:rPr>
              <w:t>Adendo 1.1. da Lista - A1</w:t>
            </w:r>
          </w:p>
          <w:p w14:paraId="6A7D2341" w14:textId="77777777" w:rsidR="008B0E88" w:rsidRPr="00C800DA" w:rsidRDefault="008B0E88">
            <w:pPr>
              <w:rPr>
                <w:strike/>
                <w:snapToGrid w:val="0"/>
                <w:sz w:val="22"/>
                <w:szCs w:val="22"/>
              </w:rPr>
            </w:pPr>
            <w:r w:rsidRPr="00C800DA">
              <w:rPr>
                <w:strike/>
                <w:snapToGrid w:val="0"/>
                <w:sz w:val="22"/>
                <w:szCs w:val="22"/>
              </w:rPr>
              <w:t>Adendo 1.2. da Lista – A1</w:t>
            </w:r>
          </w:p>
          <w:p w14:paraId="6A7D2342" w14:textId="77777777" w:rsidR="008B0E88" w:rsidRPr="00C800DA" w:rsidRDefault="008B0E88">
            <w:pPr>
              <w:rPr>
                <w:strike/>
                <w:snapToGrid w:val="0"/>
                <w:sz w:val="22"/>
                <w:szCs w:val="22"/>
              </w:rPr>
            </w:pPr>
          </w:p>
        </w:tc>
      </w:tr>
      <w:tr w:rsidR="008B0E88" w:rsidRPr="00C800DA" w14:paraId="6A7D234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44" w14:textId="77777777" w:rsidR="008B0E88" w:rsidRPr="00C800DA" w:rsidRDefault="008B0E88">
            <w:pPr>
              <w:jc w:val="both"/>
              <w:rPr>
                <w:strike/>
                <w:snapToGrid w:val="0"/>
                <w:sz w:val="22"/>
                <w:szCs w:val="22"/>
              </w:rPr>
            </w:pPr>
            <w:r w:rsidRPr="00C800DA">
              <w:rPr>
                <w:strike/>
                <w:snapToGrid w:val="0"/>
                <w:sz w:val="22"/>
                <w:szCs w:val="22"/>
              </w:rPr>
              <w:t>2933.39.99</w:t>
            </w:r>
          </w:p>
        </w:tc>
        <w:tc>
          <w:tcPr>
            <w:tcW w:w="1843" w:type="dxa"/>
          </w:tcPr>
          <w:p w14:paraId="6A7D2345" w14:textId="77777777" w:rsidR="008B0E88" w:rsidRPr="00C800DA" w:rsidRDefault="008B0E88">
            <w:pPr>
              <w:jc w:val="both"/>
              <w:rPr>
                <w:strike/>
                <w:snapToGrid w:val="0"/>
                <w:sz w:val="22"/>
                <w:szCs w:val="22"/>
              </w:rPr>
            </w:pPr>
          </w:p>
        </w:tc>
        <w:tc>
          <w:tcPr>
            <w:tcW w:w="4394" w:type="dxa"/>
          </w:tcPr>
          <w:p w14:paraId="6A7D2346" w14:textId="77777777" w:rsidR="008B0E88" w:rsidRPr="00C800DA" w:rsidRDefault="008B0E88">
            <w:pPr>
              <w:jc w:val="both"/>
              <w:rPr>
                <w:strike/>
                <w:snapToGrid w:val="0"/>
                <w:sz w:val="22"/>
                <w:szCs w:val="22"/>
              </w:rPr>
            </w:pPr>
            <w:r w:rsidRPr="00C800DA">
              <w:rPr>
                <w:strike/>
                <w:snapToGrid w:val="0"/>
                <w:sz w:val="22"/>
                <w:szCs w:val="22"/>
              </w:rPr>
              <w:t xml:space="preserve">TRIEXIFENIDIL e seus sais, éter, ésteres, isômeros e sais de éter, ésteres e isômeros, desde </w:t>
            </w:r>
            <w:r w:rsidRPr="00C800DA">
              <w:rPr>
                <w:strike/>
                <w:snapToGrid w:val="0"/>
                <w:sz w:val="22"/>
                <w:szCs w:val="22"/>
              </w:rPr>
              <w:lastRenderedPageBreak/>
              <w:t xml:space="preserve">que seja possível a sua existência </w:t>
            </w:r>
          </w:p>
        </w:tc>
        <w:tc>
          <w:tcPr>
            <w:tcW w:w="3119" w:type="dxa"/>
          </w:tcPr>
          <w:p w14:paraId="6A7D2347" w14:textId="77777777" w:rsidR="008B0E88" w:rsidRPr="00C800DA" w:rsidRDefault="008B0E88">
            <w:pPr>
              <w:rPr>
                <w:strike/>
                <w:snapToGrid w:val="0"/>
                <w:sz w:val="22"/>
                <w:szCs w:val="22"/>
              </w:rPr>
            </w:pPr>
            <w:r w:rsidRPr="00C800DA">
              <w:rPr>
                <w:strike/>
                <w:snapToGrid w:val="0"/>
                <w:sz w:val="22"/>
                <w:szCs w:val="22"/>
              </w:rPr>
              <w:lastRenderedPageBreak/>
              <w:t>Lista – B1</w:t>
            </w:r>
          </w:p>
          <w:p w14:paraId="6A7D2348" w14:textId="77777777" w:rsidR="008B0E88" w:rsidRPr="00C800DA" w:rsidRDefault="008B0E88">
            <w:pPr>
              <w:rPr>
                <w:strike/>
                <w:snapToGrid w:val="0"/>
                <w:sz w:val="22"/>
                <w:szCs w:val="22"/>
              </w:rPr>
            </w:pPr>
            <w:r w:rsidRPr="00C800DA">
              <w:rPr>
                <w:strike/>
                <w:snapToGrid w:val="0"/>
                <w:sz w:val="22"/>
                <w:szCs w:val="22"/>
              </w:rPr>
              <w:t>Adendo 1.1. da Lista – B1</w:t>
            </w:r>
          </w:p>
          <w:p w14:paraId="6A7D2349" w14:textId="77777777" w:rsidR="008B0E88" w:rsidRPr="00C800DA" w:rsidRDefault="008B0E88">
            <w:pPr>
              <w:rPr>
                <w:strike/>
                <w:snapToGrid w:val="0"/>
                <w:sz w:val="22"/>
                <w:szCs w:val="22"/>
              </w:rPr>
            </w:pPr>
            <w:r w:rsidRPr="00C800DA">
              <w:rPr>
                <w:strike/>
                <w:snapToGrid w:val="0"/>
                <w:sz w:val="22"/>
                <w:szCs w:val="22"/>
              </w:rPr>
              <w:lastRenderedPageBreak/>
              <w:t>Adendo 1.2. da Lista – B1</w:t>
            </w:r>
          </w:p>
          <w:p w14:paraId="6A7D234A" w14:textId="77777777" w:rsidR="008B0E88" w:rsidRPr="00C800DA" w:rsidRDefault="008B0E88">
            <w:pPr>
              <w:rPr>
                <w:strike/>
                <w:snapToGrid w:val="0"/>
                <w:sz w:val="22"/>
                <w:szCs w:val="22"/>
              </w:rPr>
            </w:pPr>
          </w:p>
        </w:tc>
      </w:tr>
      <w:tr w:rsidR="008B0E88" w:rsidRPr="00C800DA" w14:paraId="6A7D235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4C" w14:textId="77777777" w:rsidR="008B0E88" w:rsidRPr="00C800DA" w:rsidRDefault="008B0E88">
            <w:pPr>
              <w:jc w:val="both"/>
              <w:rPr>
                <w:strike/>
                <w:snapToGrid w:val="0"/>
                <w:sz w:val="22"/>
                <w:szCs w:val="22"/>
              </w:rPr>
            </w:pPr>
            <w:r w:rsidRPr="00C800DA">
              <w:rPr>
                <w:strike/>
                <w:snapToGrid w:val="0"/>
                <w:sz w:val="22"/>
                <w:szCs w:val="22"/>
              </w:rPr>
              <w:lastRenderedPageBreak/>
              <w:t>2933.41.10</w:t>
            </w:r>
          </w:p>
        </w:tc>
        <w:tc>
          <w:tcPr>
            <w:tcW w:w="1843" w:type="dxa"/>
          </w:tcPr>
          <w:p w14:paraId="6A7D234D" w14:textId="77777777" w:rsidR="008B0E88" w:rsidRPr="00C800DA" w:rsidRDefault="008B0E88">
            <w:pPr>
              <w:jc w:val="both"/>
              <w:rPr>
                <w:strike/>
                <w:snapToGrid w:val="0"/>
                <w:sz w:val="22"/>
                <w:szCs w:val="22"/>
              </w:rPr>
            </w:pPr>
            <w:r w:rsidRPr="00C800DA">
              <w:rPr>
                <w:strike/>
                <w:snapToGrid w:val="0"/>
                <w:sz w:val="22"/>
                <w:szCs w:val="22"/>
              </w:rPr>
              <w:t xml:space="preserve">LEVORFANOL </w:t>
            </w:r>
          </w:p>
        </w:tc>
        <w:tc>
          <w:tcPr>
            <w:tcW w:w="4394" w:type="dxa"/>
          </w:tcPr>
          <w:p w14:paraId="6A7D234E" w14:textId="77777777" w:rsidR="008B0E88" w:rsidRPr="00C800DA" w:rsidRDefault="008B0E88">
            <w:pPr>
              <w:jc w:val="both"/>
              <w:rPr>
                <w:strike/>
                <w:snapToGrid w:val="0"/>
                <w:sz w:val="22"/>
                <w:szCs w:val="22"/>
              </w:rPr>
            </w:pPr>
          </w:p>
        </w:tc>
        <w:tc>
          <w:tcPr>
            <w:tcW w:w="3119" w:type="dxa"/>
          </w:tcPr>
          <w:p w14:paraId="6A7D234F"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35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51" w14:textId="77777777" w:rsidR="008B0E88" w:rsidRPr="00C800DA" w:rsidRDefault="008B0E88">
            <w:pPr>
              <w:jc w:val="both"/>
              <w:rPr>
                <w:strike/>
                <w:snapToGrid w:val="0"/>
                <w:sz w:val="22"/>
                <w:szCs w:val="22"/>
              </w:rPr>
            </w:pPr>
            <w:r w:rsidRPr="00C800DA">
              <w:rPr>
                <w:strike/>
                <w:snapToGrid w:val="0"/>
                <w:sz w:val="22"/>
                <w:szCs w:val="22"/>
              </w:rPr>
              <w:t>2933.41.20</w:t>
            </w:r>
          </w:p>
        </w:tc>
        <w:tc>
          <w:tcPr>
            <w:tcW w:w="1843" w:type="dxa"/>
          </w:tcPr>
          <w:p w14:paraId="6A7D2352" w14:textId="77777777" w:rsidR="008B0E88" w:rsidRPr="00C800DA" w:rsidRDefault="008B0E88">
            <w:pPr>
              <w:jc w:val="both"/>
              <w:rPr>
                <w:strike/>
                <w:snapToGrid w:val="0"/>
                <w:sz w:val="22"/>
                <w:szCs w:val="22"/>
              </w:rPr>
            </w:pPr>
            <w:r w:rsidRPr="00C800DA">
              <w:rPr>
                <w:strike/>
                <w:snapToGrid w:val="0"/>
                <w:sz w:val="22"/>
                <w:szCs w:val="22"/>
              </w:rPr>
              <w:t xml:space="preserve">Sais de LEVORFANOL </w:t>
            </w:r>
          </w:p>
        </w:tc>
        <w:tc>
          <w:tcPr>
            <w:tcW w:w="4394" w:type="dxa"/>
          </w:tcPr>
          <w:p w14:paraId="6A7D2353" w14:textId="77777777" w:rsidR="008B0E88" w:rsidRPr="00C800DA" w:rsidRDefault="008B0E88">
            <w:pPr>
              <w:jc w:val="both"/>
              <w:rPr>
                <w:strike/>
                <w:snapToGrid w:val="0"/>
                <w:sz w:val="22"/>
                <w:szCs w:val="22"/>
              </w:rPr>
            </w:pPr>
          </w:p>
        </w:tc>
        <w:tc>
          <w:tcPr>
            <w:tcW w:w="3119" w:type="dxa"/>
          </w:tcPr>
          <w:p w14:paraId="6A7D2354"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35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56" w14:textId="77777777" w:rsidR="008B0E88" w:rsidRPr="00C800DA" w:rsidRDefault="008B0E88">
            <w:pPr>
              <w:jc w:val="both"/>
              <w:rPr>
                <w:strike/>
                <w:snapToGrid w:val="0"/>
                <w:sz w:val="22"/>
                <w:szCs w:val="22"/>
              </w:rPr>
            </w:pPr>
            <w:r w:rsidRPr="00C800DA">
              <w:rPr>
                <w:strike/>
                <w:snapToGrid w:val="0"/>
                <w:sz w:val="22"/>
                <w:szCs w:val="22"/>
              </w:rPr>
              <w:t>2933.49.40</w:t>
            </w:r>
          </w:p>
        </w:tc>
        <w:tc>
          <w:tcPr>
            <w:tcW w:w="1843" w:type="dxa"/>
          </w:tcPr>
          <w:p w14:paraId="6A7D2357" w14:textId="77777777" w:rsidR="008B0E88" w:rsidRPr="00C800DA" w:rsidRDefault="008B0E88">
            <w:pPr>
              <w:jc w:val="both"/>
              <w:rPr>
                <w:strike/>
                <w:snapToGrid w:val="0"/>
                <w:sz w:val="22"/>
                <w:szCs w:val="22"/>
              </w:rPr>
            </w:pPr>
            <w:r w:rsidRPr="00C800DA">
              <w:rPr>
                <w:strike/>
                <w:snapToGrid w:val="0"/>
                <w:sz w:val="22"/>
                <w:szCs w:val="22"/>
              </w:rPr>
              <w:t>Ésteres de LEVORFANOL</w:t>
            </w:r>
          </w:p>
        </w:tc>
        <w:tc>
          <w:tcPr>
            <w:tcW w:w="4394" w:type="dxa"/>
          </w:tcPr>
          <w:p w14:paraId="6A7D2358" w14:textId="77777777" w:rsidR="008B0E88" w:rsidRPr="00C800DA" w:rsidRDefault="008B0E88">
            <w:pPr>
              <w:jc w:val="both"/>
              <w:rPr>
                <w:strike/>
                <w:snapToGrid w:val="0"/>
                <w:sz w:val="22"/>
                <w:szCs w:val="22"/>
              </w:rPr>
            </w:pPr>
          </w:p>
        </w:tc>
        <w:tc>
          <w:tcPr>
            <w:tcW w:w="3119" w:type="dxa"/>
          </w:tcPr>
          <w:p w14:paraId="6A7D2359"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36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5B" w14:textId="77777777" w:rsidR="008B0E88" w:rsidRPr="00C800DA" w:rsidRDefault="008B0E88">
            <w:pPr>
              <w:jc w:val="both"/>
              <w:rPr>
                <w:strike/>
                <w:snapToGrid w:val="0"/>
                <w:sz w:val="22"/>
                <w:szCs w:val="22"/>
              </w:rPr>
            </w:pPr>
            <w:r w:rsidRPr="00C800DA">
              <w:rPr>
                <w:strike/>
                <w:snapToGrid w:val="0"/>
                <w:sz w:val="22"/>
                <w:szCs w:val="22"/>
              </w:rPr>
              <w:t>2933.49.90</w:t>
            </w:r>
          </w:p>
        </w:tc>
        <w:tc>
          <w:tcPr>
            <w:tcW w:w="1843" w:type="dxa"/>
          </w:tcPr>
          <w:p w14:paraId="6A7D235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5D" w14:textId="77777777" w:rsidR="008B0E88" w:rsidRPr="00C800DA" w:rsidRDefault="008B0E88">
            <w:pPr>
              <w:jc w:val="both"/>
              <w:rPr>
                <w:strike/>
                <w:snapToGrid w:val="0"/>
                <w:sz w:val="22"/>
                <w:szCs w:val="22"/>
              </w:rPr>
            </w:pPr>
            <w:r w:rsidRPr="00C800DA">
              <w:rPr>
                <w:strike/>
                <w:snapToGrid w:val="0"/>
                <w:sz w:val="22"/>
                <w:szCs w:val="22"/>
              </w:rPr>
              <w:t>Éteres, isômeros e sais de éter, ésteres e isômeros da matéria-prima LEVORFENOL</w:t>
            </w:r>
            <w:r w:rsidRPr="00C800DA">
              <w:rPr>
                <w:i/>
                <w:iCs/>
                <w:strike/>
                <w:snapToGrid w:val="0"/>
                <w:sz w:val="22"/>
                <w:szCs w:val="22"/>
              </w:rPr>
              <w:t>,</w:t>
            </w:r>
            <w:r w:rsidRPr="00C800DA">
              <w:rPr>
                <w:strike/>
                <w:snapToGrid w:val="0"/>
                <w:sz w:val="22"/>
                <w:szCs w:val="22"/>
              </w:rPr>
              <w:t xml:space="preserve"> desde que seja possível a sua existência</w:t>
            </w:r>
          </w:p>
        </w:tc>
        <w:tc>
          <w:tcPr>
            <w:tcW w:w="3119" w:type="dxa"/>
          </w:tcPr>
          <w:p w14:paraId="6A7D235E" w14:textId="77777777" w:rsidR="008B0E88" w:rsidRPr="00C800DA" w:rsidRDefault="008B0E88">
            <w:pPr>
              <w:rPr>
                <w:strike/>
                <w:snapToGrid w:val="0"/>
                <w:sz w:val="22"/>
                <w:szCs w:val="22"/>
              </w:rPr>
            </w:pPr>
            <w:r w:rsidRPr="00C800DA">
              <w:rPr>
                <w:strike/>
                <w:snapToGrid w:val="0"/>
                <w:sz w:val="22"/>
                <w:szCs w:val="22"/>
              </w:rPr>
              <w:t>Adendo 1.1. da Lista – A1</w:t>
            </w:r>
          </w:p>
          <w:p w14:paraId="6A7D235F"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36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61" w14:textId="77777777" w:rsidR="008B0E88" w:rsidRPr="00C800DA" w:rsidRDefault="008B0E88">
            <w:pPr>
              <w:jc w:val="both"/>
              <w:rPr>
                <w:strike/>
                <w:snapToGrid w:val="0"/>
                <w:sz w:val="22"/>
                <w:szCs w:val="22"/>
              </w:rPr>
            </w:pPr>
            <w:r w:rsidRPr="00C800DA">
              <w:rPr>
                <w:strike/>
                <w:snapToGrid w:val="0"/>
                <w:sz w:val="22"/>
                <w:szCs w:val="22"/>
              </w:rPr>
              <w:t>2933.53.11</w:t>
            </w:r>
          </w:p>
        </w:tc>
        <w:tc>
          <w:tcPr>
            <w:tcW w:w="1843" w:type="dxa"/>
          </w:tcPr>
          <w:p w14:paraId="6A7D2362" w14:textId="77777777" w:rsidR="008B0E88" w:rsidRPr="00C800DA" w:rsidRDefault="008B0E88">
            <w:pPr>
              <w:jc w:val="both"/>
              <w:rPr>
                <w:strike/>
                <w:snapToGrid w:val="0"/>
                <w:sz w:val="22"/>
                <w:szCs w:val="22"/>
              </w:rPr>
            </w:pPr>
            <w:r w:rsidRPr="00C800DA">
              <w:rPr>
                <w:strike/>
                <w:snapToGrid w:val="0"/>
                <w:sz w:val="22"/>
                <w:szCs w:val="22"/>
              </w:rPr>
              <w:t>ALOBARBITAL e seus sais</w:t>
            </w:r>
          </w:p>
        </w:tc>
        <w:tc>
          <w:tcPr>
            <w:tcW w:w="4394" w:type="dxa"/>
          </w:tcPr>
          <w:p w14:paraId="6A7D2363" w14:textId="77777777" w:rsidR="008B0E88" w:rsidRPr="00C800DA" w:rsidRDefault="008B0E88">
            <w:pPr>
              <w:jc w:val="both"/>
              <w:rPr>
                <w:strike/>
                <w:snapToGrid w:val="0"/>
                <w:sz w:val="22"/>
                <w:szCs w:val="22"/>
              </w:rPr>
            </w:pPr>
          </w:p>
        </w:tc>
        <w:tc>
          <w:tcPr>
            <w:tcW w:w="3119" w:type="dxa"/>
          </w:tcPr>
          <w:p w14:paraId="6A7D2364" w14:textId="77777777" w:rsidR="008B0E88" w:rsidRPr="00C800DA" w:rsidRDefault="008B0E88">
            <w:pPr>
              <w:rPr>
                <w:strike/>
                <w:snapToGrid w:val="0"/>
                <w:sz w:val="22"/>
                <w:szCs w:val="22"/>
              </w:rPr>
            </w:pPr>
            <w:r w:rsidRPr="00C800DA">
              <w:rPr>
                <w:strike/>
                <w:snapToGrid w:val="0"/>
                <w:sz w:val="22"/>
                <w:szCs w:val="22"/>
              </w:rPr>
              <w:t>Lista – B1</w:t>
            </w:r>
          </w:p>
          <w:p w14:paraId="6A7D2365"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6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67" w14:textId="77777777" w:rsidR="008B0E88" w:rsidRPr="00C800DA" w:rsidRDefault="008B0E88">
            <w:pPr>
              <w:jc w:val="both"/>
              <w:rPr>
                <w:strike/>
                <w:snapToGrid w:val="0"/>
                <w:sz w:val="22"/>
                <w:szCs w:val="22"/>
              </w:rPr>
            </w:pPr>
            <w:r w:rsidRPr="00C800DA">
              <w:rPr>
                <w:strike/>
                <w:snapToGrid w:val="0"/>
                <w:sz w:val="22"/>
                <w:szCs w:val="22"/>
              </w:rPr>
              <w:t>2933.53.12</w:t>
            </w:r>
          </w:p>
        </w:tc>
        <w:tc>
          <w:tcPr>
            <w:tcW w:w="1843" w:type="dxa"/>
          </w:tcPr>
          <w:p w14:paraId="6A7D2368" w14:textId="77777777" w:rsidR="008B0E88" w:rsidRPr="00C800DA" w:rsidRDefault="008B0E88">
            <w:pPr>
              <w:jc w:val="both"/>
              <w:rPr>
                <w:strike/>
                <w:snapToGrid w:val="0"/>
                <w:sz w:val="22"/>
                <w:szCs w:val="22"/>
              </w:rPr>
            </w:pPr>
            <w:r w:rsidRPr="00C800DA">
              <w:rPr>
                <w:strike/>
                <w:snapToGrid w:val="0"/>
                <w:sz w:val="22"/>
                <w:szCs w:val="22"/>
              </w:rPr>
              <w:t>AMOBARBITAL e seus sais</w:t>
            </w:r>
          </w:p>
        </w:tc>
        <w:tc>
          <w:tcPr>
            <w:tcW w:w="4394" w:type="dxa"/>
          </w:tcPr>
          <w:p w14:paraId="6A7D2369" w14:textId="77777777" w:rsidR="008B0E88" w:rsidRPr="00C800DA" w:rsidRDefault="008B0E88">
            <w:pPr>
              <w:jc w:val="both"/>
              <w:rPr>
                <w:strike/>
                <w:snapToGrid w:val="0"/>
                <w:sz w:val="22"/>
                <w:szCs w:val="22"/>
              </w:rPr>
            </w:pPr>
          </w:p>
        </w:tc>
        <w:tc>
          <w:tcPr>
            <w:tcW w:w="3119" w:type="dxa"/>
          </w:tcPr>
          <w:p w14:paraId="6A7D236A" w14:textId="77777777" w:rsidR="008B0E88" w:rsidRPr="00C800DA" w:rsidRDefault="008B0E88">
            <w:pPr>
              <w:rPr>
                <w:strike/>
                <w:snapToGrid w:val="0"/>
                <w:sz w:val="22"/>
                <w:szCs w:val="22"/>
              </w:rPr>
            </w:pPr>
            <w:r w:rsidRPr="00C800DA">
              <w:rPr>
                <w:strike/>
                <w:snapToGrid w:val="0"/>
                <w:sz w:val="22"/>
                <w:szCs w:val="22"/>
              </w:rPr>
              <w:t>Lista – B1</w:t>
            </w:r>
          </w:p>
          <w:p w14:paraId="6A7D236B"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7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6D" w14:textId="77777777" w:rsidR="008B0E88" w:rsidRPr="00C800DA" w:rsidRDefault="008B0E88">
            <w:pPr>
              <w:jc w:val="both"/>
              <w:rPr>
                <w:strike/>
                <w:snapToGrid w:val="0"/>
                <w:sz w:val="22"/>
                <w:szCs w:val="22"/>
              </w:rPr>
            </w:pPr>
            <w:r w:rsidRPr="00C800DA">
              <w:rPr>
                <w:strike/>
                <w:snapToGrid w:val="0"/>
                <w:sz w:val="22"/>
                <w:szCs w:val="22"/>
              </w:rPr>
              <w:t>2933.53.21</w:t>
            </w:r>
          </w:p>
        </w:tc>
        <w:tc>
          <w:tcPr>
            <w:tcW w:w="1843" w:type="dxa"/>
          </w:tcPr>
          <w:p w14:paraId="6A7D236E" w14:textId="77777777" w:rsidR="008B0E88" w:rsidRPr="00C800DA" w:rsidRDefault="008B0E88">
            <w:pPr>
              <w:jc w:val="both"/>
              <w:rPr>
                <w:strike/>
                <w:snapToGrid w:val="0"/>
                <w:sz w:val="22"/>
                <w:szCs w:val="22"/>
              </w:rPr>
            </w:pPr>
            <w:r w:rsidRPr="00C800DA">
              <w:rPr>
                <w:strike/>
                <w:snapToGrid w:val="0"/>
                <w:sz w:val="22"/>
                <w:szCs w:val="22"/>
              </w:rPr>
              <w:t>BARBITAL e seus sais</w:t>
            </w:r>
          </w:p>
        </w:tc>
        <w:tc>
          <w:tcPr>
            <w:tcW w:w="4394" w:type="dxa"/>
          </w:tcPr>
          <w:p w14:paraId="6A7D236F" w14:textId="77777777" w:rsidR="008B0E88" w:rsidRPr="00C800DA" w:rsidRDefault="008B0E88">
            <w:pPr>
              <w:jc w:val="both"/>
              <w:rPr>
                <w:strike/>
                <w:snapToGrid w:val="0"/>
                <w:sz w:val="22"/>
                <w:szCs w:val="22"/>
              </w:rPr>
            </w:pPr>
          </w:p>
        </w:tc>
        <w:tc>
          <w:tcPr>
            <w:tcW w:w="3119" w:type="dxa"/>
          </w:tcPr>
          <w:p w14:paraId="6A7D2370" w14:textId="77777777" w:rsidR="008B0E88" w:rsidRPr="00C800DA" w:rsidRDefault="008B0E88">
            <w:pPr>
              <w:rPr>
                <w:strike/>
                <w:snapToGrid w:val="0"/>
                <w:sz w:val="22"/>
                <w:szCs w:val="22"/>
              </w:rPr>
            </w:pPr>
            <w:r w:rsidRPr="00C800DA">
              <w:rPr>
                <w:strike/>
                <w:snapToGrid w:val="0"/>
                <w:sz w:val="22"/>
                <w:szCs w:val="22"/>
              </w:rPr>
              <w:t>Lista – B1</w:t>
            </w:r>
          </w:p>
          <w:p w14:paraId="6A7D2371"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7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73" w14:textId="77777777" w:rsidR="008B0E88" w:rsidRPr="00C800DA" w:rsidRDefault="008B0E88">
            <w:pPr>
              <w:jc w:val="both"/>
              <w:rPr>
                <w:strike/>
                <w:snapToGrid w:val="0"/>
                <w:sz w:val="22"/>
                <w:szCs w:val="22"/>
              </w:rPr>
            </w:pPr>
            <w:r w:rsidRPr="00C800DA">
              <w:rPr>
                <w:strike/>
                <w:snapToGrid w:val="0"/>
                <w:sz w:val="22"/>
                <w:szCs w:val="22"/>
              </w:rPr>
              <w:t>2933.53.22</w:t>
            </w:r>
          </w:p>
        </w:tc>
        <w:tc>
          <w:tcPr>
            <w:tcW w:w="1843" w:type="dxa"/>
          </w:tcPr>
          <w:p w14:paraId="6A7D2374" w14:textId="77777777" w:rsidR="008B0E88" w:rsidRPr="00C800DA" w:rsidRDefault="008B0E88">
            <w:pPr>
              <w:jc w:val="both"/>
              <w:rPr>
                <w:strike/>
                <w:snapToGrid w:val="0"/>
                <w:sz w:val="22"/>
                <w:szCs w:val="22"/>
              </w:rPr>
            </w:pPr>
            <w:r w:rsidRPr="00C800DA">
              <w:rPr>
                <w:strike/>
                <w:snapToGrid w:val="0"/>
                <w:sz w:val="22"/>
                <w:szCs w:val="22"/>
              </w:rPr>
              <w:t>BUTALBITAL e seus sais</w:t>
            </w:r>
          </w:p>
        </w:tc>
        <w:tc>
          <w:tcPr>
            <w:tcW w:w="4394" w:type="dxa"/>
          </w:tcPr>
          <w:p w14:paraId="6A7D2375" w14:textId="77777777" w:rsidR="008B0E88" w:rsidRPr="00C800DA" w:rsidRDefault="008B0E88">
            <w:pPr>
              <w:jc w:val="both"/>
              <w:rPr>
                <w:strike/>
                <w:snapToGrid w:val="0"/>
                <w:sz w:val="22"/>
                <w:szCs w:val="22"/>
              </w:rPr>
            </w:pPr>
          </w:p>
        </w:tc>
        <w:tc>
          <w:tcPr>
            <w:tcW w:w="3119" w:type="dxa"/>
          </w:tcPr>
          <w:p w14:paraId="6A7D2376" w14:textId="77777777" w:rsidR="008B0E88" w:rsidRPr="00C800DA" w:rsidRDefault="008B0E88">
            <w:pPr>
              <w:rPr>
                <w:strike/>
                <w:snapToGrid w:val="0"/>
                <w:sz w:val="22"/>
                <w:szCs w:val="22"/>
              </w:rPr>
            </w:pPr>
            <w:r w:rsidRPr="00C800DA">
              <w:rPr>
                <w:strike/>
                <w:snapToGrid w:val="0"/>
                <w:sz w:val="22"/>
                <w:szCs w:val="22"/>
              </w:rPr>
              <w:t>Lista – B1</w:t>
            </w:r>
          </w:p>
          <w:p w14:paraId="6A7D2377"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7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79" w14:textId="77777777" w:rsidR="008B0E88" w:rsidRPr="00C800DA" w:rsidRDefault="008B0E88">
            <w:pPr>
              <w:jc w:val="both"/>
              <w:rPr>
                <w:strike/>
                <w:snapToGrid w:val="0"/>
                <w:sz w:val="22"/>
                <w:szCs w:val="22"/>
              </w:rPr>
            </w:pPr>
            <w:r w:rsidRPr="00C800DA">
              <w:rPr>
                <w:strike/>
                <w:snapToGrid w:val="0"/>
                <w:sz w:val="22"/>
                <w:szCs w:val="22"/>
              </w:rPr>
              <w:t>2933.53.23</w:t>
            </w:r>
          </w:p>
        </w:tc>
        <w:tc>
          <w:tcPr>
            <w:tcW w:w="1843" w:type="dxa"/>
          </w:tcPr>
          <w:p w14:paraId="6A7D237A" w14:textId="77777777" w:rsidR="008B0E88" w:rsidRPr="00C800DA" w:rsidRDefault="008B0E88">
            <w:pPr>
              <w:jc w:val="both"/>
              <w:rPr>
                <w:strike/>
                <w:snapToGrid w:val="0"/>
                <w:sz w:val="22"/>
                <w:szCs w:val="22"/>
              </w:rPr>
            </w:pPr>
            <w:r w:rsidRPr="00C800DA">
              <w:rPr>
                <w:strike/>
                <w:snapToGrid w:val="0"/>
                <w:sz w:val="22"/>
                <w:szCs w:val="22"/>
              </w:rPr>
              <w:t>BUTABARBITAL e seus sais</w:t>
            </w:r>
          </w:p>
        </w:tc>
        <w:tc>
          <w:tcPr>
            <w:tcW w:w="4394" w:type="dxa"/>
          </w:tcPr>
          <w:p w14:paraId="6A7D237B" w14:textId="77777777" w:rsidR="008B0E88" w:rsidRPr="00C800DA" w:rsidRDefault="008B0E88">
            <w:pPr>
              <w:jc w:val="both"/>
              <w:rPr>
                <w:strike/>
                <w:snapToGrid w:val="0"/>
                <w:sz w:val="22"/>
                <w:szCs w:val="22"/>
              </w:rPr>
            </w:pPr>
          </w:p>
        </w:tc>
        <w:tc>
          <w:tcPr>
            <w:tcW w:w="3119" w:type="dxa"/>
          </w:tcPr>
          <w:p w14:paraId="6A7D237C" w14:textId="77777777" w:rsidR="008B0E88" w:rsidRPr="00C800DA" w:rsidRDefault="008B0E88">
            <w:pPr>
              <w:rPr>
                <w:strike/>
                <w:snapToGrid w:val="0"/>
                <w:sz w:val="22"/>
                <w:szCs w:val="22"/>
              </w:rPr>
            </w:pPr>
            <w:r w:rsidRPr="00C800DA">
              <w:rPr>
                <w:strike/>
                <w:snapToGrid w:val="0"/>
                <w:sz w:val="22"/>
                <w:szCs w:val="22"/>
              </w:rPr>
              <w:t>Lista – B1</w:t>
            </w:r>
          </w:p>
          <w:p w14:paraId="6A7D237D"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8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7F" w14:textId="77777777" w:rsidR="008B0E88" w:rsidRPr="00C800DA" w:rsidRDefault="008B0E88">
            <w:pPr>
              <w:jc w:val="both"/>
              <w:rPr>
                <w:strike/>
                <w:snapToGrid w:val="0"/>
                <w:sz w:val="22"/>
                <w:szCs w:val="22"/>
              </w:rPr>
            </w:pPr>
            <w:r w:rsidRPr="00C800DA">
              <w:rPr>
                <w:strike/>
                <w:snapToGrid w:val="0"/>
                <w:sz w:val="22"/>
                <w:szCs w:val="22"/>
              </w:rPr>
              <w:t>2933.53.30</w:t>
            </w:r>
          </w:p>
        </w:tc>
        <w:tc>
          <w:tcPr>
            <w:tcW w:w="1843" w:type="dxa"/>
          </w:tcPr>
          <w:p w14:paraId="6A7D2380" w14:textId="77777777" w:rsidR="008B0E88" w:rsidRPr="00C800DA" w:rsidRDefault="008B0E88">
            <w:pPr>
              <w:jc w:val="both"/>
              <w:rPr>
                <w:strike/>
                <w:snapToGrid w:val="0"/>
                <w:sz w:val="22"/>
                <w:szCs w:val="22"/>
              </w:rPr>
            </w:pPr>
            <w:r w:rsidRPr="00C800DA">
              <w:rPr>
                <w:strike/>
                <w:snapToGrid w:val="0"/>
                <w:sz w:val="22"/>
                <w:szCs w:val="22"/>
              </w:rPr>
              <w:t>CICLOBARBITAL e seus sais</w:t>
            </w:r>
          </w:p>
        </w:tc>
        <w:tc>
          <w:tcPr>
            <w:tcW w:w="4394" w:type="dxa"/>
          </w:tcPr>
          <w:p w14:paraId="6A7D2381" w14:textId="77777777" w:rsidR="008B0E88" w:rsidRPr="00C800DA" w:rsidRDefault="008B0E88">
            <w:pPr>
              <w:jc w:val="both"/>
              <w:rPr>
                <w:strike/>
                <w:snapToGrid w:val="0"/>
                <w:sz w:val="22"/>
                <w:szCs w:val="22"/>
              </w:rPr>
            </w:pPr>
          </w:p>
        </w:tc>
        <w:tc>
          <w:tcPr>
            <w:tcW w:w="3119" w:type="dxa"/>
          </w:tcPr>
          <w:p w14:paraId="6A7D2382" w14:textId="77777777" w:rsidR="008B0E88" w:rsidRPr="00C800DA" w:rsidRDefault="008B0E88">
            <w:pPr>
              <w:rPr>
                <w:strike/>
                <w:snapToGrid w:val="0"/>
                <w:sz w:val="22"/>
                <w:szCs w:val="22"/>
              </w:rPr>
            </w:pPr>
            <w:r w:rsidRPr="00C800DA">
              <w:rPr>
                <w:strike/>
                <w:snapToGrid w:val="0"/>
                <w:sz w:val="22"/>
                <w:szCs w:val="22"/>
              </w:rPr>
              <w:t>Lista – B1</w:t>
            </w:r>
          </w:p>
          <w:p w14:paraId="6A7D2383"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8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85" w14:textId="77777777" w:rsidR="008B0E88" w:rsidRPr="00C800DA" w:rsidRDefault="008B0E88">
            <w:pPr>
              <w:jc w:val="both"/>
              <w:rPr>
                <w:strike/>
                <w:snapToGrid w:val="0"/>
                <w:sz w:val="22"/>
                <w:szCs w:val="22"/>
              </w:rPr>
            </w:pPr>
            <w:r w:rsidRPr="00C800DA">
              <w:rPr>
                <w:strike/>
                <w:snapToGrid w:val="0"/>
                <w:sz w:val="22"/>
                <w:szCs w:val="22"/>
              </w:rPr>
              <w:t>2933.53.40</w:t>
            </w:r>
          </w:p>
        </w:tc>
        <w:tc>
          <w:tcPr>
            <w:tcW w:w="1843" w:type="dxa"/>
          </w:tcPr>
          <w:p w14:paraId="6A7D2386" w14:textId="77777777" w:rsidR="008B0E88" w:rsidRPr="00C800DA" w:rsidRDefault="008B0E88">
            <w:pPr>
              <w:jc w:val="both"/>
              <w:rPr>
                <w:strike/>
                <w:snapToGrid w:val="0"/>
                <w:sz w:val="22"/>
                <w:szCs w:val="22"/>
              </w:rPr>
            </w:pPr>
            <w:r w:rsidRPr="00C800DA">
              <w:rPr>
                <w:strike/>
                <w:snapToGrid w:val="0"/>
                <w:sz w:val="22"/>
                <w:szCs w:val="22"/>
              </w:rPr>
              <w:t>FENOBARBITAL e seus sais</w:t>
            </w:r>
          </w:p>
        </w:tc>
        <w:tc>
          <w:tcPr>
            <w:tcW w:w="4394" w:type="dxa"/>
          </w:tcPr>
          <w:p w14:paraId="6A7D2387" w14:textId="77777777" w:rsidR="008B0E88" w:rsidRPr="00C800DA" w:rsidRDefault="008B0E88">
            <w:pPr>
              <w:jc w:val="both"/>
              <w:rPr>
                <w:strike/>
                <w:snapToGrid w:val="0"/>
                <w:sz w:val="22"/>
                <w:szCs w:val="22"/>
              </w:rPr>
            </w:pPr>
          </w:p>
        </w:tc>
        <w:tc>
          <w:tcPr>
            <w:tcW w:w="3119" w:type="dxa"/>
          </w:tcPr>
          <w:p w14:paraId="6A7D2388" w14:textId="77777777" w:rsidR="008B0E88" w:rsidRPr="00C800DA" w:rsidRDefault="008B0E88">
            <w:pPr>
              <w:rPr>
                <w:strike/>
                <w:snapToGrid w:val="0"/>
                <w:sz w:val="22"/>
                <w:szCs w:val="22"/>
              </w:rPr>
            </w:pPr>
            <w:r w:rsidRPr="00C800DA">
              <w:rPr>
                <w:strike/>
                <w:snapToGrid w:val="0"/>
                <w:sz w:val="22"/>
                <w:szCs w:val="22"/>
              </w:rPr>
              <w:t>Lista – B1</w:t>
            </w:r>
          </w:p>
          <w:p w14:paraId="6A7D2389"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9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4"/>
        </w:trPr>
        <w:tc>
          <w:tcPr>
            <w:tcW w:w="1560" w:type="dxa"/>
          </w:tcPr>
          <w:p w14:paraId="6A7D238B" w14:textId="77777777" w:rsidR="008B0E88" w:rsidRPr="00C800DA" w:rsidRDefault="008B0E88">
            <w:pPr>
              <w:jc w:val="both"/>
              <w:rPr>
                <w:strike/>
                <w:snapToGrid w:val="0"/>
                <w:sz w:val="22"/>
                <w:szCs w:val="22"/>
              </w:rPr>
            </w:pPr>
            <w:r w:rsidRPr="00C800DA">
              <w:rPr>
                <w:strike/>
                <w:snapToGrid w:val="0"/>
                <w:sz w:val="22"/>
                <w:szCs w:val="22"/>
              </w:rPr>
              <w:t>2933.53.50</w:t>
            </w:r>
          </w:p>
        </w:tc>
        <w:tc>
          <w:tcPr>
            <w:tcW w:w="1843" w:type="dxa"/>
          </w:tcPr>
          <w:p w14:paraId="6A7D238C" w14:textId="77777777" w:rsidR="008B0E88" w:rsidRPr="00C800DA" w:rsidRDefault="008B0E88">
            <w:pPr>
              <w:jc w:val="both"/>
              <w:rPr>
                <w:strike/>
                <w:snapToGrid w:val="0"/>
                <w:sz w:val="22"/>
                <w:szCs w:val="22"/>
              </w:rPr>
            </w:pPr>
            <w:r w:rsidRPr="00C800DA">
              <w:rPr>
                <w:strike/>
                <w:snapToGrid w:val="0"/>
                <w:sz w:val="22"/>
                <w:szCs w:val="22"/>
              </w:rPr>
              <w:t>METILFENOBARBITAL [PROMINAL] e seus sais</w:t>
            </w:r>
          </w:p>
        </w:tc>
        <w:tc>
          <w:tcPr>
            <w:tcW w:w="4394" w:type="dxa"/>
          </w:tcPr>
          <w:p w14:paraId="6A7D238D" w14:textId="77777777" w:rsidR="008B0E88" w:rsidRPr="00C800DA" w:rsidRDefault="008B0E88">
            <w:pPr>
              <w:jc w:val="both"/>
              <w:rPr>
                <w:strike/>
                <w:snapToGrid w:val="0"/>
                <w:sz w:val="22"/>
                <w:szCs w:val="22"/>
              </w:rPr>
            </w:pPr>
          </w:p>
        </w:tc>
        <w:tc>
          <w:tcPr>
            <w:tcW w:w="3119" w:type="dxa"/>
          </w:tcPr>
          <w:p w14:paraId="6A7D238E" w14:textId="77777777" w:rsidR="008B0E88" w:rsidRPr="00C800DA" w:rsidRDefault="008B0E88">
            <w:pPr>
              <w:rPr>
                <w:strike/>
                <w:snapToGrid w:val="0"/>
                <w:sz w:val="22"/>
                <w:szCs w:val="22"/>
              </w:rPr>
            </w:pPr>
            <w:r w:rsidRPr="00C800DA">
              <w:rPr>
                <w:strike/>
                <w:snapToGrid w:val="0"/>
                <w:sz w:val="22"/>
                <w:szCs w:val="22"/>
              </w:rPr>
              <w:t>Lista – B1</w:t>
            </w:r>
          </w:p>
          <w:p w14:paraId="6A7D238F"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9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91" w14:textId="77777777" w:rsidR="008B0E88" w:rsidRPr="00C800DA" w:rsidRDefault="008B0E88">
            <w:pPr>
              <w:jc w:val="both"/>
              <w:rPr>
                <w:strike/>
                <w:snapToGrid w:val="0"/>
                <w:sz w:val="22"/>
                <w:szCs w:val="22"/>
              </w:rPr>
            </w:pPr>
            <w:r w:rsidRPr="00C800DA">
              <w:rPr>
                <w:strike/>
                <w:snapToGrid w:val="0"/>
                <w:sz w:val="22"/>
                <w:szCs w:val="22"/>
              </w:rPr>
              <w:t>2933.53.60</w:t>
            </w:r>
          </w:p>
        </w:tc>
        <w:tc>
          <w:tcPr>
            <w:tcW w:w="1843" w:type="dxa"/>
          </w:tcPr>
          <w:p w14:paraId="6A7D2392" w14:textId="77777777" w:rsidR="008B0E88" w:rsidRPr="00C800DA" w:rsidRDefault="008B0E88">
            <w:pPr>
              <w:jc w:val="both"/>
              <w:rPr>
                <w:strike/>
                <w:snapToGrid w:val="0"/>
                <w:sz w:val="22"/>
                <w:szCs w:val="22"/>
              </w:rPr>
            </w:pPr>
            <w:r w:rsidRPr="00C800DA">
              <w:rPr>
                <w:strike/>
                <w:snapToGrid w:val="0"/>
                <w:sz w:val="22"/>
                <w:szCs w:val="22"/>
              </w:rPr>
              <w:t>PENTOBARBITAL e seus sais</w:t>
            </w:r>
          </w:p>
        </w:tc>
        <w:tc>
          <w:tcPr>
            <w:tcW w:w="4394" w:type="dxa"/>
          </w:tcPr>
          <w:p w14:paraId="6A7D2393" w14:textId="77777777" w:rsidR="008B0E88" w:rsidRPr="00C800DA" w:rsidRDefault="008B0E88">
            <w:pPr>
              <w:jc w:val="both"/>
              <w:rPr>
                <w:strike/>
                <w:snapToGrid w:val="0"/>
                <w:sz w:val="22"/>
                <w:szCs w:val="22"/>
              </w:rPr>
            </w:pPr>
          </w:p>
        </w:tc>
        <w:tc>
          <w:tcPr>
            <w:tcW w:w="3119" w:type="dxa"/>
          </w:tcPr>
          <w:p w14:paraId="6A7D2394" w14:textId="77777777" w:rsidR="008B0E88" w:rsidRPr="00C800DA" w:rsidRDefault="008B0E88">
            <w:pPr>
              <w:rPr>
                <w:strike/>
                <w:snapToGrid w:val="0"/>
                <w:sz w:val="22"/>
                <w:szCs w:val="22"/>
              </w:rPr>
            </w:pPr>
            <w:r w:rsidRPr="00C800DA">
              <w:rPr>
                <w:strike/>
                <w:snapToGrid w:val="0"/>
                <w:sz w:val="22"/>
                <w:szCs w:val="22"/>
              </w:rPr>
              <w:t>Lista – B1</w:t>
            </w:r>
          </w:p>
          <w:p w14:paraId="6A7D2395"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9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97" w14:textId="77777777" w:rsidR="008B0E88" w:rsidRPr="00C800DA" w:rsidRDefault="008B0E88">
            <w:pPr>
              <w:jc w:val="both"/>
              <w:rPr>
                <w:strike/>
                <w:snapToGrid w:val="0"/>
                <w:sz w:val="22"/>
                <w:szCs w:val="22"/>
              </w:rPr>
            </w:pPr>
            <w:r w:rsidRPr="00C800DA">
              <w:rPr>
                <w:strike/>
                <w:snapToGrid w:val="0"/>
                <w:sz w:val="22"/>
                <w:szCs w:val="22"/>
              </w:rPr>
              <w:t>2933.53.71</w:t>
            </w:r>
          </w:p>
        </w:tc>
        <w:tc>
          <w:tcPr>
            <w:tcW w:w="1843" w:type="dxa"/>
          </w:tcPr>
          <w:p w14:paraId="6A7D2398" w14:textId="77777777" w:rsidR="008B0E88" w:rsidRPr="00C800DA" w:rsidRDefault="008B0E88">
            <w:pPr>
              <w:jc w:val="both"/>
              <w:rPr>
                <w:strike/>
                <w:snapToGrid w:val="0"/>
                <w:sz w:val="22"/>
                <w:szCs w:val="22"/>
              </w:rPr>
            </w:pPr>
            <w:r w:rsidRPr="00C800DA">
              <w:rPr>
                <w:strike/>
                <w:snapToGrid w:val="0"/>
                <w:sz w:val="22"/>
                <w:szCs w:val="22"/>
              </w:rPr>
              <w:t>SECBUTABARBITAL e seus sais</w:t>
            </w:r>
          </w:p>
        </w:tc>
        <w:tc>
          <w:tcPr>
            <w:tcW w:w="4394" w:type="dxa"/>
          </w:tcPr>
          <w:p w14:paraId="6A7D2399" w14:textId="77777777" w:rsidR="008B0E88" w:rsidRPr="00C800DA" w:rsidRDefault="008B0E88">
            <w:pPr>
              <w:jc w:val="both"/>
              <w:rPr>
                <w:strike/>
                <w:snapToGrid w:val="0"/>
                <w:sz w:val="22"/>
                <w:szCs w:val="22"/>
              </w:rPr>
            </w:pPr>
          </w:p>
        </w:tc>
        <w:tc>
          <w:tcPr>
            <w:tcW w:w="3119" w:type="dxa"/>
          </w:tcPr>
          <w:p w14:paraId="6A7D239A" w14:textId="77777777" w:rsidR="008B0E88" w:rsidRPr="00C800DA" w:rsidRDefault="008B0E88">
            <w:pPr>
              <w:rPr>
                <w:strike/>
                <w:snapToGrid w:val="0"/>
                <w:sz w:val="22"/>
                <w:szCs w:val="22"/>
              </w:rPr>
            </w:pPr>
            <w:r w:rsidRPr="00C800DA">
              <w:rPr>
                <w:strike/>
                <w:snapToGrid w:val="0"/>
                <w:sz w:val="22"/>
                <w:szCs w:val="22"/>
              </w:rPr>
              <w:t>Lista – B1</w:t>
            </w:r>
          </w:p>
          <w:p w14:paraId="6A7D239B"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A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9D" w14:textId="77777777" w:rsidR="008B0E88" w:rsidRPr="00C800DA" w:rsidRDefault="008B0E88">
            <w:pPr>
              <w:jc w:val="both"/>
              <w:rPr>
                <w:strike/>
                <w:snapToGrid w:val="0"/>
                <w:sz w:val="22"/>
                <w:szCs w:val="22"/>
              </w:rPr>
            </w:pPr>
            <w:r w:rsidRPr="00C800DA">
              <w:rPr>
                <w:strike/>
                <w:snapToGrid w:val="0"/>
                <w:sz w:val="22"/>
                <w:szCs w:val="22"/>
              </w:rPr>
              <w:t>2933.53.72</w:t>
            </w:r>
          </w:p>
        </w:tc>
        <w:tc>
          <w:tcPr>
            <w:tcW w:w="1843" w:type="dxa"/>
          </w:tcPr>
          <w:p w14:paraId="6A7D239E" w14:textId="77777777" w:rsidR="008B0E88" w:rsidRPr="00C800DA" w:rsidRDefault="008B0E88">
            <w:pPr>
              <w:jc w:val="both"/>
              <w:rPr>
                <w:strike/>
                <w:snapToGrid w:val="0"/>
                <w:sz w:val="22"/>
                <w:szCs w:val="22"/>
              </w:rPr>
            </w:pPr>
            <w:r w:rsidRPr="00C800DA">
              <w:rPr>
                <w:strike/>
                <w:snapToGrid w:val="0"/>
                <w:sz w:val="22"/>
                <w:szCs w:val="22"/>
              </w:rPr>
              <w:t>SECOBARBITAL e seus sais</w:t>
            </w:r>
          </w:p>
        </w:tc>
        <w:tc>
          <w:tcPr>
            <w:tcW w:w="4394" w:type="dxa"/>
          </w:tcPr>
          <w:p w14:paraId="6A7D239F" w14:textId="77777777" w:rsidR="008B0E88" w:rsidRPr="00C800DA" w:rsidRDefault="008B0E88">
            <w:pPr>
              <w:jc w:val="both"/>
              <w:rPr>
                <w:strike/>
                <w:snapToGrid w:val="0"/>
                <w:sz w:val="22"/>
                <w:szCs w:val="22"/>
              </w:rPr>
            </w:pPr>
          </w:p>
        </w:tc>
        <w:tc>
          <w:tcPr>
            <w:tcW w:w="3119" w:type="dxa"/>
          </w:tcPr>
          <w:p w14:paraId="6A7D23A0" w14:textId="77777777" w:rsidR="008B0E88" w:rsidRPr="00C800DA" w:rsidRDefault="008B0E88">
            <w:pPr>
              <w:rPr>
                <w:strike/>
                <w:snapToGrid w:val="0"/>
                <w:sz w:val="22"/>
                <w:szCs w:val="22"/>
              </w:rPr>
            </w:pPr>
            <w:r w:rsidRPr="00C800DA">
              <w:rPr>
                <w:strike/>
                <w:snapToGrid w:val="0"/>
                <w:sz w:val="22"/>
                <w:szCs w:val="22"/>
              </w:rPr>
              <w:t>Lista – B1</w:t>
            </w:r>
          </w:p>
          <w:p w14:paraId="6A7D23A1"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A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A3" w14:textId="77777777" w:rsidR="008B0E88" w:rsidRPr="00C800DA" w:rsidRDefault="008B0E88">
            <w:pPr>
              <w:jc w:val="both"/>
              <w:rPr>
                <w:strike/>
                <w:snapToGrid w:val="0"/>
                <w:sz w:val="22"/>
                <w:szCs w:val="22"/>
              </w:rPr>
            </w:pPr>
            <w:r w:rsidRPr="00C800DA">
              <w:rPr>
                <w:strike/>
                <w:snapToGrid w:val="0"/>
                <w:sz w:val="22"/>
                <w:szCs w:val="22"/>
              </w:rPr>
              <w:t>2933.53.80</w:t>
            </w:r>
          </w:p>
        </w:tc>
        <w:tc>
          <w:tcPr>
            <w:tcW w:w="1843" w:type="dxa"/>
          </w:tcPr>
          <w:p w14:paraId="6A7D23A4" w14:textId="77777777" w:rsidR="008B0E88" w:rsidRPr="00C800DA" w:rsidRDefault="008B0E88">
            <w:pPr>
              <w:jc w:val="both"/>
              <w:rPr>
                <w:strike/>
                <w:snapToGrid w:val="0"/>
                <w:sz w:val="22"/>
                <w:szCs w:val="22"/>
              </w:rPr>
            </w:pPr>
            <w:r w:rsidRPr="00C800DA">
              <w:rPr>
                <w:strike/>
                <w:snapToGrid w:val="0"/>
                <w:sz w:val="22"/>
                <w:szCs w:val="22"/>
              </w:rPr>
              <w:t>VENILBITAL [VINILBITAL] e seus sais</w:t>
            </w:r>
          </w:p>
        </w:tc>
        <w:tc>
          <w:tcPr>
            <w:tcW w:w="4394" w:type="dxa"/>
          </w:tcPr>
          <w:p w14:paraId="6A7D23A5" w14:textId="77777777" w:rsidR="008B0E88" w:rsidRPr="00C800DA" w:rsidRDefault="008B0E88">
            <w:pPr>
              <w:jc w:val="both"/>
              <w:rPr>
                <w:strike/>
                <w:snapToGrid w:val="0"/>
                <w:sz w:val="22"/>
                <w:szCs w:val="22"/>
              </w:rPr>
            </w:pPr>
          </w:p>
        </w:tc>
        <w:tc>
          <w:tcPr>
            <w:tcW w:w="3119" w:type="dxa"/>
          </w:tcPr>
          <w:p w14:paraId="6A7D23A6" w14:textId="77777777" w:rsidR="008B0E88" w:rsidRPr="00C800DA" w:rsidRDefault="008B0E88">
            <w:pPr>
              <w:rPr>
                <w:strike/>
                <w:snapToGrid w:val="0"/>
                <w:sz w:val="22"/>
                <w:szCs w:val="22"/>
              </w:rPr>
            </w:pPr>
            <w:r w:rsidRPr="00C800DA">
              <w:rPr>
                <w:strike/>
                <w:snapToGrid w:val="0"/>
                <w:sz w:val="22"/>
                <w:szCs w:val="22"/>
              </w:rPr>
              <w:t>Lista – B1</w:t>
            </w:r>
          </w:p>
          <w:p w14:paraId="6A7D23A7"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3A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1560" w:type="dxa"/>
          </w:tcPr>
          <w:p w14:paraId="6A7D23A9"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AA" w14:textId="77777777" w:rsidR="008B0E88" w:rsidRPr="00C800DA" w:rsidRDefault="008B0E88">
            <w:pPr>
              <w:jc w:val="both"/>
              <w:rPr>
                <w:strike/>
                <w:snapToGrid w:val="0"/>
                <w:sz w:val="22"/>
                <w:szCs w:val="22"/>
              </w:rPr>
            </w:pPr>
          </w:p>
        </w:tc>
        <w:tc>
          <w:tcPr>
            <w:tcW w:w="4394" w:type="dxa"/>
          </w:tcPr>
          <w:p w14:paraId="6A7D23AB" w14:textId="77777777" w:rsidR="008B0E88" w:rsidRPr="00C800DA" w:rsidRDefault="008B0E88">
            <w:pPr>
              <w:jc w:val="both"/>
              <w:rPr>
                <w:strike/>
                <w:snapToGrid w:val="0"/>
                <w:sz w:val="22"/>
                <w:szCs w:val="22"/>
              </w:rPr>
            </w:pPr>
            <w:r w:rsidRPr="00C800DA">
              <w:rPr>
                <w:strike/>
                <w:snapToGrid w:val="0"/>
                <w:sz w:val="22"/>
                <w:szCs w:val="22"/>
              </w:rPr>
              <w:t>APROBARBITAL e seus sais, éter, ésteres, isômeros e sais de éter, ésteres e isômeros, desde que seja possível a sua existência</w:t>
            </w:r>
          </w:p>
        </w:tc>
        <w:tc>
          <w:tcPr>
            <w:tcW w:w="3119" w:type="dxa"/>
          </w:tcPr>
          <w:p w14:paraId="6A7D23AC" w14:textId="77777777" w:rsidR="008B0E88" w:rsidRPr="00C800DA" w:rsidRDefault="008B0E88">
            <w:pPr>
              <w:rPr>
                <w:strike/>
                <w:snapToGrid w:val="0"/>
                <w:sz w:val="22"/>
                <w:szCs w:val="22"/>
              </w:rPr>
            </w:pPr>
            <w:r w:rsidRPr="00C800DA">
              <w:rPr>
                <w:strike/>
                <w:snapToGrid w:val="0"/>
                <w:sz w:val="22"/>
                <w:szCs w:val="22"/>
              </w:rPr>
              <w:t>Lista - B1</w:t>
            </w:r>
          </w:p>
          <w:p w14:paraId="6A7D23AD" w14:textId="77777777" w:rsidR="008B0E88" w:rsidRPr="00C800DA" w:rsidRDefault="008B0E88">
            <w:pPr>
              <w:rPr>
                <w:strike/>
                <w:snapToGrid w:val="0"/>
                <w:sz w:val="22"/>
                <w:szCs w:val="22"/>
              </w:rPr>
            </w:pPr>
            <w:r w:rsidRPr="00C800DA">
              <w:rPr>
                <w:strike/>
                <w:snapToGrid w:val="0"/>
                <w:sz w:val="22"/>
                <w:szCs w:val="22"/>
              </w:rPr>
              <w:t>Adendo 1.1. da Lista – B1</w:t>
            </w:r>
          </w:p>
          <w:p w14:paraId="6A7D23A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B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1560" w:type="dxa"/>
          </w:tcPr>
          <w:p w14:paraId="6A7D23B0"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B1" w14:textId="77777777" w:rsidR="008B0E88" w:rsidRPr="00C800DA" w:rsidRDefault="008B0E88">
            <w:pPr>
              <w:jc w:val="both"/>
              <w:rPr>
                <w:strike/>
                <w:snapToGrid w:val="0"/>
                <w:sz w:val="22"/>
                <w:szCs w:val="22"/>
              </w:rPr>
            </w:pPr>
          </w:p>
        </w:tc>
        <w:tc>
          <w:tcPr>
            <w:tcW w:w="4394" w:type="dxa"/>
          </w:tcPr>
          <w:p w14:paraId="6A7D23B2" w14:textId="77777777" w:rsidR="008B0E88" w:rsidRPr="00C800DA" w:rsidRDefault="008B0E88">
            <w:pPr>
              <w:jc w:val="both"/>
              <w:rPr>
                <w:strike/>
                <w:snapToGrid w:val="0"/>
                <w:sz w:val="22"/>
                <w:szCs w:val="22"/>
              </w:rPr>
            </w:pPr>
            <w:r w:rsidRPr="00C800DA">
              <w:rPr>
                <w:strike/>
                <w:snapToGrid w:val="0"/>
                <w:sz w:val="22"/>
                <w:szCs w:val="22"/>
              </w:rPr>
              <w:t>TIAMILAL e seus sais, éter, ésteres, isômeros e sais de éter, ésteres e isômeros, desde que seja possível a sua existência</w:t>
            </w:r>
          </w:p>
        </w:tc>
        <w:tc>
          <w:tcPr>
            <w:tcW w:w="3119" w:type="dxa"/>
          </w:tcPr>
          <w:p w14:paraId="6A7D23B3" w14:textId="77777777" w:rsidR="008B0E88" w:rsidRPr="00C800DA" w:rsidRDefault="008B0E88">
            <w:pPr>
              <w:rPr>
                <w:strike/>
                <w:snapToGrid w:val="0"/>
                <w:sz w:val="22"/>
                <w:szCs w:val="22"/>
              </w:rPr>
            </w:pPr>
            <w:r w:rsidRPr="00C800DA">
              <w:rPr>
                <w:strike/>
                <w:snapToGrid w:val="0"/>
                <w:sz w:val="22"/>
                <w:szCs w:val="22"/>
              </w:rPr>
              <w:t>Lista - B1</w:t>
            </w:r>
          </w:p>
          <w:p w14:paraId="6A7D23B4" w14:textId="77777777" w:rsidR="008B0E88" w:rsidRPr="00C800DA" w:rsidRDefault="008B0E88">
            <w:pPr>
              <w:rPr>
                <w:strike/>
                <w:snapToGrid w:val="0"/>
                <w:sz w:val="22"/>
                <w:szCs w:val="22"/>
              </w:rPr>
            </w:pPr>
            <w:r w:rsidRPr="00C800DA">
              <w:rPr>
                <w:strike/>
                <w:snapToGrid w:val="0"/>
                <w:sz w:val="22"/>
                <w:szCs w:val="22"/>
              </w:rPr>
              <w:t>Adendo 1.1. da Lista – B1</w:t>
            </w:r>
          </w:p>
          <w:p w14:paraId="6A7D23B5"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B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0"/>
        </w:trPr>
        <w:tc>
          <w:tcPr>
            <w:tcW w:w="1560" w:type="dxa"/>
          </w:tcPr>
          <w:p w14:paraId="6A7D23B7"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B8" w14:textId="77777777" w:rsidR="008B0E88" w:rsidRPr="00C800DA" w:rsidRDefault="008B0E88">
            <w:pPr>
              <w:jc w:val="both"/>
              <w:rPr>
                <w:strike/>
                <w:snapToGrid w:val="0"/>
                <w:sz w:val="22"/>
                <w:szCs w:val="22"/>
              </w:rPr>
            </w:pPr>
          </w:p>
        </w:tc>
        <w:tc>
          <w:tcPr>
            <w:tcW w:w="4394" w:type="dxa"/>
          </w:tcPr>
          <w:p w14:paraId="6A7D23B9" w14:textId="77777777" w:rsidR="008B0E88" w:rsidRPr="00C800DA" w:rsidRDefault="008B0E88">
            <w:pPr>
              <w:jc w:val="both"/>
              <w:rPr>
                <w:strike/>
                <w:snapToGrid w:val="0"/>
                <w:sz w:val="22"/>
                <w:szCs w:val="22"/>
              </w:rPr>
            </w:pPr>
            <w:r w:rsidRPr="00C800DA">
              <w:rPr>
                <w:strike/>
                <w:snapToGrid w:val="0"/>
                <w:sz w:val="22"/>
                <w:szCs w:val="22"/>
              </w:rPr>
              <w:t>BARBEXACLONA e seus sais, éter, ésteres, isômeros e sais de éter, ésteres e isômeros, desde que seja possível a sua existência</w:t>
            </w:r>
          </w:p>
        </w:tc>
        <w:tc>
          <w:tcPr>
            <w:tcW w:w="3119" w:type="dxa"/>
          </w:tcPr>
          <w:p w14:paraId="6A7D23BA" w14:textId="77777777" w:rsidR="008B0E88" w:rsidRPr="00C800DA" w:rsidRDefault="008B0E88">
            <w:pPr>
              <w:rPr>
                <w:strike/>
                <w:snapToGrid w:val="0"/>
                <w:sz w:val="22"/>
                <w:szCs w:val="22"/>
              </w:rPr>
            </w:pPr>
            <w:r w:rsidRPr="00C800DA">
              <w:rPr>
                <w:strike/>
                <w:snapToGrid w:val="0"/>
                <w:sz w:val="22"/>
                <w:szCs w:val="22"/>
              </w:rPr>
              <w:t>Lista - B1</w:t>
            </w:r>
          </w:p>
          <w:p w14:paraId="6A7D23BB" w14:textId="77777777" w:rsidR="008B0E88" w:rsidRPr="00C800DA" w:rsidRDefault="008B0E88">
            <w:pPr>
              <w:rPr>
                <w:strike/>
                <w:snapToGrid w:val="0"/>
                <w:sz w:val="22"/>
                <w:szCs w:val="22"/>
              </w:rPr>
            </w:pPr>
            <w:r w:rsidRPr="00C800DA">
              <w:rPr>
                <w:strike/>
                <w:snapToGrid w:val="0"/>
                <w:sz w:val="22"/>
                <w:szCs w:val="22"/>
              </w:rPr>
              <w:t>Adendo 1.1. da Lista – B1</w:t>
            </w:r>
          </w:p>
          <w:p w14:paraId="6A7D23B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C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BE"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B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C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ALOBARBITAL, desde que seja possível a sua existência</w:t>
            </w:r>
          </w:p>
        </w:tc>
        <w:tc>
          <w:tcPr>
            <w:tcW w:w="3119" w:type="dxa"/>
          </w:tcPr>
          <w:p w14:paraId="6A7D23C1" w14:textId="77777777" w:rsidR="008B0E88" w:rsidRPr="00C800DA" w:rsidRDefault="008B0E88">
            <w:pPr>
              <w:rPr>
                <w:strike/>
                <w:snapToGrid w:val="0"/>
                <w:sz w:val="22"/>
                <w:szCs w:val="22"/>
              </w:rPr>
            </w:pPr>
            <w:r w:rsidRPr="00C800DA">
              <w:rPr>
                <w:strike/>
                <w:snapToGrid w:val="0"/>
                <w:sz w:val="22"/>
                <w:szCs w:val="22"/>
              </w:rPr>
              <w:t>Adendo 1.1. da Lista - B1</w:t>
            </w:r>
          </w:p>
          <w:p w14:paraId="6A7D23C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C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C4" w14:textId="77777777" w:rsidR="008B0E88" w:rsidRPr="00C800DA" w:rsidRDefault="008B0E88">
            <w:pPr>
              <w:jc w:val="both"/>
              <w:rPr>
                <w:strike/>
                <w:snapToGrid w:val="0"/>
                <w:sz w:val="22"/>
                <w:szCs w:val="22"/>
              </w:rPr>
            </w:pPr>
            <w:r w:rsidRPr="00C800DA">
              <w:rPr>
                <w:strike/>
                <w:snapToGrid w:val="0"/>
                <w:sz w:val="22"/>
                <w:szCs w:val="22"/>
              </w:rPr>
              <w:lastRenderedPageBreak/>
              <w:t>2933.54.00</w:t>
            </w:r>
          </w:p>
        </w:tc>
        <w:tc>
          <w:tcPr>
            <w:tcW w:w="1843" w:type="dxa"/>
          </w:tcPr>
          <w:p w14:paraId="6A7D23C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C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AMOBARBITAL, desde que seja possível a sua existência</w:t>
            </w:r>
          </w:p>
        </w:tc>
        <w:tc>
          <w:tcPr>
            <w:tcW w:w="3119" w:type="dxa"/>
          </w:tcPr>
          <w:p w14:paraId="6A7D23C7" w14:textId="77777777" w:rsidR="008B0E88" w:rsidRPr="00C800DA" w:rsidRDefault="008B0E88">
            <w:pPr>
              <w:rPr>
                <w:strike/>
                <w:snapToGrid w:val="0"/>
                <w:sz w:val="22"/>
                <w:szCs w:val="22"/>
              </w:rPr>
            </w:pPr>
            <w:r w:rsidRPr="00C800DA">
              <w:rPr>
                <w:strike/>
                <w:snapToGrid w:val="0"/>
                <w:sz w:val="22"/>
                <w:szCs w:val="22"/>
              </w:rPr>
              <w:t>Adendo 1.1. da Lista - B1</w:t>
            </w:r>
          </w:p>
          <w:p w14:paraId="6A7D23C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C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CA"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C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C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BARBITAL, desde que seja possível a sua existência</w:t>
            </w:r>
          </w:p>
        </w:tc>
        <w:tc>
          <w:tcPr>
            <w:tcW w:w="3119" w:type="dxa"/>
          </w:tcPr>
          <w:p w14:paraId="6A7D23CD" w14:textId="77777777" w:rsidR="008B0E88" w:rsidRPr="00C800DA" w:rsidRDefault="008B0E88">
            <w:pPr>
              <w:rPr>
                <w:strike/>
                <w:snapToGrid w:val="0"/>
                <w:sz w:val="22"/>
                <w:szCs w:val="22"/>
              </w:rPr>
            </w:pPr>
            <w:r w:rsidRPr="00C800DA">
              <w:rPr>
                <w:strike/>
                <w:snapToGrid w:val="0"/>
                <w:sz w:val="22"/>
                <w:szCs w:val="22"/>
              </w:rPr>
              <w:t>Adendo 1.1. da Lista - B1</w:t>
            </w:r>
          </w:p>
          <w:p w14:paraId="6A7D23C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D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D0"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D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D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BUTALBITAL, desde que seja possível a sua existência</w:t>
            </w:r>
          </w:p>
        </w:tc>
        <w:tc>
          <w:tcPr>
            <w:tcW w:w="3119" w:type="dxa"/>
          </w:tcPr>
          <w:p w14:paraId="6A7D23D3" w14:textId="77777777" w:rsidR="008B0E88" w:rsidRPr="00C800DA" w:rsidRDefault="008B0E88">
            <w:pPr>
              <w:rPr>
                <w:strike/>
                <w:snapToGrid w:val="0"/>
                <w:sz w:val="22"/>
                <w:szCs w:val="22"/>
              </w:rPr>
            </w:pPr>
            <w:r w:rsidRPr="00C800DA">
              <w:rPr>
                <w:strike/>
                <w:snapToGrid w:val="0"/>
                <w:sz w:val="22"/>
                <w:szCs w:val="22"/>
              </w:rPr>
              <w:t>Adendo 1.1. da Lista - B1</w:t>
            </w:r>
          </w:p>
          <w:p w14:paraId="6A7D23D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D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D6"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D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D8"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BUTABARBITAL, desde que seja possível a sua existência</w:t>
            </w:r>
          </w:p>
        </w:tc>
        <w:tc>
          <w:tcPr>
            <w:tcW w:w="3119" w:type="dxa"/>
          </w:tcPr>
          <w:p w14:paraId="6A7D23D9" w14:textId="77777777" w:rsidR="008B0E88" w:rsidRPr="00C800DA" w:rsidRDefault="008B0E88">
            <w:pPr>
              <w:rPr>
                <w:strike/>
                <w:snapToGrid w:val="0"/>
                <w:sz w:val="22"/>
                <w:szCs w:val="22"/>
              </w:rPr>
            </w:pPr>
            <w:r w:rsidRPr="00C800DA">
              <w:rPr>
                <w:strike/>
                <w:snapToGrid w:val="0"/>
                <w:sz w:val="22"/>
                <w:szCs w:val="22"/>
              </w:rPr>
              <w:t>Adendo 1.1. da Lista - B1</w:t>
            </w:r>
          </w:p>
          <w:p w14:paraId="6A7D23DA"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E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DC"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D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DE"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CICLOBARBITAL, desde que seja possível a sua existência</w:t>
            </w:r>
          </w:p>
        </w:tc>
        <w:tc>
          <w:tcPr>
            <w:tcW w:w="3119" w:type="dxa"/>
          </w:tcPr>
          <w:p w14:paraId="6A7D23DF" w14:textId="77777777" w:rsidR="008B0E88" w:rsidRPr="00C800DA" w:rsidRDefault="008B0E88">
            <w:pPr>
              <w:rPr>
                <w:strike/>
                <w:snapToGrid w:val="0"/>
                <w:sz w:val="22"/>
                <w:szCs w:val="22"/>
              </w:rPr>
            </w:pPr>
            <w:r w:rsidRPr="00C800DA">
              <w:rPr>
                <w:strike/>
                <w:snapToGrid w:val="0"/>
                <w:sz w:val="22"/>
                <w:szCs w:val="22"/>
              </w:rPr>
              <w:t>Adendo 1.1. da Lista - B1</w:t>
            </w:r>
          </w:p>
          <w:p w14:paraId="6A7D23E0"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E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E2"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E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E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FENOBARBITAL, desde que seja possível a sua existência</w:t>
            </w:r>
          </w:p>
        </w:tc>
        <w:tc>
          <w:tcPr>
            <w:tcW w:w="3119" w:type="dxa"/>
          </w:tcPr>
          <w:p w14:paraId="6A7D23E5" w14:textId="77777777" w:rsidR="008B0E88" w:rsidRPr="00C800DA" w:rsidRDefault="008B0E88">
            <w:pPr>
              <w:rPr>
                <w:strike/>
                <w:snapToGrid w:val="0"/>
                <w:sz w:val="22"/>
                <w:szCs w:val="22"/>
              </w:rPr>
            </w:pPr>
            <w:r w:rsidRPr="00C800DA">
              <w:rPr>
                <w:strike/>
                <w:snapToGrid w:val="0"/>
                <w:sz w:val="22"/>
                <w:szCs w:val="22"/>
              </w:rPr>
              <w:t>Adendo 1.1. da Lista - B1</w:t>
            </w:r>
          </w:p>
          <w:p w14:paraId="6A7D23E6"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E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E8"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E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E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METILFENOBARBITAL [PROMINAL], desde que seja possível a sua existência</w:t>
            </w:r>
          </w:p>
        </w:tc>
        <w:tc>
          <w:tcPr>
            <w:tcW w:w="3119" w:type="dxa"/>
          </w:tcPr>
          <w:p w14:paraId="6A7D23EB" w14:textId="77777777" w:rsidR="008B0E88" w:rsidRPr="00C800DA" w:rsidRDefault="008B0E88">
            <w:pPr>
              <w:rPr>
                <w:strike/>
                <w:snapToGrid w:val="0"/>
                <w:sz w:val="22"/>
                <w:szCs w:val="22"/>
              </w:rPr>
            </w:pPr>
            <w:r w:rsidRPr="00C800DA">
              <w:rPr>
                <w:strike/>
                <w:snapToGrid w:val="0"/>
                <w:sz w:val="22"/>
                <w:szCs w:val="22"/>
              </w:rPr>
              <w:t>Adendo 1.1. da Lista - B1</w:t>
            </w:r>
          </w:p>
          <w:p w14:paraId="6A7D23E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F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EE"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E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F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PENTOBARBITAL, desde que seja possível a sua existência</w:t>
            </w:r>
          </w:p>
        </w:tc>
        <w:tc>
          <w:tcPr>
            <w:tcW w:w="3119" w:type="dxa"/>
          </w:tcPr>
          <w:p w14:paraId="6A7D23F1" w14:textId="77777777" w:rsidR="008B0E88" w:rsidRPr="00C800DA" w:rsidRDefault="008B0E88">
            <w:pPr>
              <w:rPr>
                <w:strike/>
                <w:snapToGrid w:val="0"/>
                <w:sz w:val="22"/>
                <w:szCs w:val="22"/>
              </w:rPr>
            </w:pPr>
            <w:r w:rsidRPr="00C800DA">
              <w:rPr>
                <w:strike/>
                <w:snapToGrid w:val="0"/>
                <w:sz w:val="22"/>
                <w:szCs w:val="22"/>
              </w:rPr>
              <w:t>Adendo 1.1. da Lista - B1</w:t>
            </w:r>
          </w:p>
          <w:p w14:paraId="6A7D23F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F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F4"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F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F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SECBUTABARBITAL, desde que seja possível a sua existência</w:t>
            </w:r>
          </w:p>
        </w:tc>
        <w:tc>
          <w:tcPr>
            <w:tcW w:w="3119" w:type="dxa"/>
          </w:tcPr>
          <w:p w14:paraId="6A7D23F7" w14:textId="77777777" w:rsidR="008B0E88" w:rsidRPr="00C800DA" w:rsidRDefault="008B0E88">
            <w:pPr>
              <w:rPr>
                <w:strike/>
                <w:snapToGrid w:val="0"/>
                <w:sz w:val="22"/>
                <w:szCs w:val="22"/>
              </w:rPr>
            </w:pPr>
            <w:r w:rsidRPr="00C800DA">
              <w:rPr>
                <w:strike/>
                <w:snapToGrid w:val="0"/>
                <w:sz w:val="22"/>
                <w:szCs w:val="22"/>
              </w:rPr>
              <w:t>Adendo 1.1. da Lista - B1</w:t>
            </w:r>
          </w:p>
          <w:p w14:paraId="6A7D23F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3F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3FA"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3F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3F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SECOBARBITAL, desde que seja possível a sua existência</w:t>
            </w:r>
          </w:p>
        </w:tc>
        <w:tc>
          <w:tcPr>
            <w:tcW w:w="3119" w:type="dxa"/>
          </w:tcPr>
          <w:p w14:paraId="6A7D23FD" w14:textId="77777777" w:rsidR="008B0E88" w:rsidRPr="00C800DA" w:rsidRDefault="008B0E88">
            <w:pPr>
              <w:rPr>
                <w:strike/>
                <w:snapToGrid w:val="0"/>
                <w:sz w:val="22"/>
                <w:szCs w:val="22"/>
              </w:rPr>
            </w:pPr>
            <w:r w:rsidRPr="00C800DA">
              <w:rPr>
                <w:strike/>
                <w:snapToGrid w:val="0"/>
                <w:sz w:val="22"/>
                <w:szCs w:val="22"/>
              </w:rPr>
              <w:t>Adendo 1.1. da Lista - B1</w:t>
            </w:r>
          </w:p>
          <w:p w14:paraId="6A7D23F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0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00"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40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0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VENILBITAL [VINILBITAL], desde que seja possível a sua existência</w:t>
            </w:r>
          </w:p>
        </w:tc>
        <w:tc>
          <w:tcPr>
            <w:tcW w:w="3119" w:type="dxa"/>
          </w:tcPr>
          <w:p w14:paraId="6A7D2403" w14:textId="77777777" w:rsidR="008B0E88" w:rsidRPr="00C800DA" w:rsidRDefault="008B0E88">
            <w:pPr>
              <w:rPr>
                <w:strike/>
                <w:snapToGrid w:val="0"/>
                <w:sz w:val="22"/>
                <w:szCs w:val="22"/>
              </w:rPr>
            </w:pPr>
            <w:r w:rsidRPr="00C800DA">
              <w:rPr>
                <w:strike/>
                <w:snapToGrid w:val="0"/>
                <w:sz w:val="22"/>
                <w:szCs w:val="22"/>
              </w:rPr>
              <w:t>Adendo 1.1. da Lista - B1</w:t>
            </w:r>
          </w:p>
          <w:p w14:paraId="6A7D240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0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9"/>
        </w:trPr>
        <w:tc>
          <w:tcPr>
            <w:tcW w:w="1560" w:type="dxa"/>
          </w:tcPr>
          <w:p w14:paraId="6A7D2406" w14:textId="77777777" w:rsidR="008B0E88" w:rsidRPr="00C800DA" w:rsidRDefault="008B0E88">
            <w:pPr>
              <w:jc w:val="both"/>
              <w:rPr>
                <w:strike/>
                <w:snapToGrid w:val="0"/>
                <w:sz w:val="22"/>
                <w:szCs w:val="22"/>
              </w:rPr>
            </w:pPr>
            <w:r w:rsidRPr="00C800DA">
              <w:rPr>
                <w:strike/>
                <w:snapToGrid w:val="0"/>
                <w:sz w:val="22"/>
                <w:szCs w:val="22"/>
              </w:rPr>
              <w:t>2933.54.00</w:t>
            </w:r>
          </w:p>
        </w:tc>
        <w:tc>
          <w:tcPr>
            <w:tcW w:w="1843" w:type="dxa"/>
          </w:tcPr>
          <w:p w14:paraId="6A7D2407" w14:textId="77777777" w:rsidR="008B0E88" w:rsidRPr="00C800DA" w:rsidRDefault="008B0E88">
            <w:pPr>
              <w:jc w:val="both"/>
              <w:rPr>
                <w:strike/>
                <w:snapToGrid w:val="0"/>
                <w:sz w:val="22"/>
                <w:szCs w:val="22"/>
              </w:rPr>
            </w:pPr>
          </w:p>
        </w:tc>
        <w:tc>
          <w:tcPr>
            <w:tcW w:w="4394" w:type="dxa"/>
          </w:tcPr>
          <w:p w14:paraId="6A7D2408" w14:textId="77777777" w:rsidR="008B0E88" w:rsidRPr="00C800DA" w:rsidRDefault="008B0E88">
            <w:pPr>
              <w:jc w:val="both"/>
              <w:rPr>
                <w:strike/>
                <w:snapToGrid w:val="0"/>
                <w:sz w:val="22"/>
                <w:szCs w:val="22"/>
              </w:rPr>
            </w:pPr>
            <w:r w:rsidRPr="00C800DA">
              <w:rPr>
                <w:strike/>
                <w:snapToGrid w:val="0"/>
                <w:sz w:val="22"/>
                <w:szCs w:val="22"/>
              </w:rPr>
              <w:t>TIOPENTAL e seus sais, éter, ésteres, isômeros e sais de éter, ésteres e isômeros, desde que seja possível a sua existência</w:t>
            </w:r>
          </w:p>
        </w:tc>
        <w:tc>
          <w:tcPr>
            <w:tcW w:w="3119" w:type="dxa"/>
          </w:tcPr>
          <w:p w14:paraId="6A7D2409" w14:textId="77777777" w:rsidR="008B0E88" w:rsidRPr="00C800DA" w:rsidRDefault="008B0E88">
            <w:pPr>
              <w:rPr>
                <w:strike/>
                <w:snapToGrid w:val="0"/>
                <w:sz w:val="22"/>
                <w:szCs w:val="22"/>
              </w:rPr>
            </w:pPr>
            <w:r w:rsidRPr="00C800DA">
              <w:rPr>
                <w:strike/>
                <w:snapToGrid w:val="0"/>
                <w:sz w:val="22"/>
                <w:szCs w:val="22"/>
              </w:rPr>
              <w:t>Lista – B1</w:t>
            </w:r>
          </w:p>
          <w:p w14:paraId="6A7D240A" w14:textId="77777777" w:rsidR="008B0E88" w:rsidRPr="00C800DA" w:rsidRDefault="008B0E88">
            <w:pPr>
              <w:rPr>
                <w:strike/>
                <w:snapToGrid w:val="0"/>
                <w:sz w:val="22"/>
                <w:szCs w:val="22"/>
              </w:rPr>
            </w:pPr>
            <w:r w:rsidRPr="00C800DA">
              <w:rPr>
                <w:strike/>
                <w:snapToGrid w:val="0"/>
                <w:sz w:val="22"/>
                <w:szCs w:val="22"/>
              </w:rPr>
              <w:t>Adendo 1.1. da Lista - B1</w:t>
            </w:r>
          </w:p>
          <w:p w14:paraId="6A7D240B"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1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0D" w14:textId="77777777" w:rsidR="008B0E88" w:rsidRPr="00C800DA" w:rsidRDefault="008B0E88">
            <w:pPr>
              <w:jc w:val="both"/>
              <w:rPr>
                <w:strike/>
                <w:snapToGrid w:val="0"/>
                <w:sz w:val="22"/>
                <w:szCs w:val="22"/>
              </w:rPr>
            </w:pPr>
            <w:r w:rsidRPr="00C800DA">
              <w:rPr>
                <w:strike/>
                <w:snapToGrid w:val="0"/>
                <w:sz w:val="22"/>
                <w:szCs w:val="22"/>
              </w:rPr>
              <w:t>2933.55.10</w:t>
            </w:r>
          </w:p>
        </w:tc>
        <w:tc>
          <w:tcPr>
            <w:tcW w:w="1843" w:type="dxa"/>
          </w:tcPr>
          <w:p w14:paraId="6A7D240E" w14:textId="77777777" w:rsidR="008B0E88" w:rsidRPr="00C800DA" w:rsidRDefault="008B0E88">
            <w:pPr>
              <w:jc w:val="both"/>
              <w:rPr>
                <w:strike/>
                <w:snapToGrid w:val="0"/>
                <w:sz w:val="22"/>
                <w:szCs w:val="22"/>
              </w:rPr>
            </w:pPr>
            <w:r w:rsidRPr="00C800DA">
              <w:rPr>
                <w:strike/>
                <w:snapToGrid w:val="0"/>
                <w:sz w:val="22"/>
                <w:szCs w:val="22"/>
              </w:rPr>
              <w:t>LOPRAZOLAM e seus sais</w:t>
            </w:r>
          </w:p>
        </w:tc>
        <w:tc>
          <w:tcPr>
            <w:tcW w:w="4394" w:type="dxa"/>
          </w:tcPr>
          <w:p w14:paraId="6A7D240F" w14:textId="77777777" w:rsidR="008B0E88" w:rsidRPr="00C800DA" w:rsidRDefault="008B0E88">
            <w:pPr>
              <w:jc w:val="both"/>
              <w:rPr>
                <w:strike/>
                <w:snapToGrid w:val="0"/>
                <w:sz w:val="22"/>
                <w:szCs w:val="22"/>
              </w:rPr>
            </w:pPr>
          </w:p>
        </w:tc>
        <w:tc>
          <w:tcPr>
            <w:tcW w:w="3119" w:type="dxa"/>
          </w:tcPr>
          <w:p w14:paraId="6A7D2410" w14:textId="77777777" w:rsidR="008B0E88" w:rsidRPr="00C800DA" w:rsidRDefault="008B0E88">
            <w:pPr>
              <w:rPr>
                <w:strike/>
                <w:snapToGrid w:val="0"/>
                <w:sz w:val="22"/>
                <w:szCs w:val="22"/>
              </w:rPr>
            </w:pPr>
            <w:r w:rsidRPr="00C800DA">
              <w:rPr>
                <w:strike/>
                <w:snapToGrid w:val="0"/>
                <w:sz w:val="22"/>
                <w:szCs w:val="22"/>
              </w:rPr>
              <w:t>Lista - B1</w:t>
            </w:r>
          </w:p>
          <w:p w14:paraId="6A7D2411"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1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13" w14:textId="77777777" w:rsidR="008B0E88" w:rsidRPr="00C800DA" w:rsidRDefault="008B0E88">
            <w:pPr>
              <w:jc w:val="both"/>
              <w:rPr>
                <w:strike/>
                <w:snapToGrid w:val="0"/>
                <w:sz w:val="22"/>
                <w:szCs w:val="22"/>
              </w:rPr>
            </w:pPr>
            <w:r w:rsidRPr="00C800DA">
              <w:rPr>
                <w:strike/>
                <w:snapToGrid w:val="0"/>
                <w:sz w:val="22"/>
                <w:szCs w:val="22"/>
              </w:rPr>
              <w:t>2933.59.19</w:t>
            </w:r>
          </w:p>
        </w:tc>
        <w:tc>
          <w:tcPr>
            <w:tcW w:w="1843" w:type="dxa"/>
          </w:tcPr>
          <w:p w14:paraId="6A7D2414" w14:textId="77777777" w:rsidR="008B0E88" w:rsidRPr="00C800DA" w:rsidRDefault="008B0E88">
            <w:pPr>
              <w:jc w:val="both"/>
              <w:rPr>
                <w:strike/>
                <w:snapToGrid w:val="0"/>
                <w:sz w:val="22"/>
                <w:szCs w:val="22"/>
              </w:rPr>
            </w:pPr>
          </w:p>
        </w:tc>
        <w:tc>
          <w:tcPr>
            <w:tcW w:w="4394" w:type="dxa"/>
          </w:tcPr>
          <w:p w14:paraId="6A7D2415" w14:textId="77777777" w:rsidR="008B0E88" w:rsidRPr="00C800DA" w:rsidRDefault="008B0E88">
            <w:pPr>
              <w:jc w:val="both"/>
              <w:rPr>
                <w:strike/>
                <w:snapToGrid w:val="0"/>
                <w:sz w:val="22"/>
                <w:szCs w:val="22"/>
              </w:rPr>
            </w:pPr>
            <w:r w:rsidRPr="00C800DA">
              <w:rPr>
                <w:strike/>
                <w:snapToGrid w:val="0"/>
                <w:sz w:val="22"/>
                <w:szCs w:val="22"/>
              </w:rPr>
              <w:t>ZALEPLONA e seus sais, éter, ésteres, isômeros e sais de éter, ésteres e isômeros, desde que seja possível a sua existência</w:t>
            </w:r>
          </w:p>
        </w:tc>
        <w:tc>
          <w:tcPr>
            <w:tcW w:w="3119" w:type="dxa"/>
          </w:tcPr>
          <w:p w14:paraId="6A7D2416" w14:textId="77777777" w:rsidR="008B0E88" w:rsidRPr="00C800DA" w:rsidRDefault="008B0E88">
            <w:pPr>
              <w:rPr>
                <w:strike/>
                <w:snapToGrid w:val="0"/>
                <w:sz w:val="22"/>
                <w:szCs w:val="22"/>
              </w:rPr>
            </w:pPr>
            <w:r w:rsidRPr="00C800DA">
              <w:rPr>
                <w:strike/>
                <w:snapToGrid w:val="0"/>
                <w:sz w:val="22"/>
                <w:szCs w:val="22"/>
              </w:rPr>
              <w:t>Lista – B1</w:t>
            </w:r>
          </w:p>
          <w:p w14:paraId="6A7D2417" w14:textId="77777777" w:rsidR="008B0E88" w:rsidRPr="00C800DA" w:rsidRDefault="008B0E88">
            <w:pPr>
              <w:rPr>
                <w:strike/>
                <w:snapToGrid w:val="0"/>
                <w:sz w:val="22"/>
                <w:szCs w:val="22"/>
              </w:rPr>
            </w:pPr>
            <w:r w:rsidRPr="00C800DA">
              <w:rPr>
                <w:strike/>
                <w:snapToGrid w:val="0"/>
                <w:sz w:val="22"/>
                <w:szCs w:val="22"/>
              </w:rPr>
              <w:t>Adendo 1.1. da Lista - B1</w:t>
            </w:r>
          </w:p>
          <w:p w14:paraId="6A7D241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1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1A" w14:textId="77777777" w:rsidR="008B0E88" w:rsidRPr="00C800DA" w:rsidRDefault="008B0E88">
            <w:pPr>
              <w:jc w:val="both"/>
              <w:rPr>
                <w:strike/>
                <w:snapToGrid w:val="0"/>
                <w:sz w:val="22"/>
                <w:szCs w:val="22"/>
              </w:rPr>
            </w:pPr>
            <w:r w:rsidRPr="00C800DA">
              <w:rPr>
                <w:strike/>
                <w:snapToGrid w:val="0"/>
                <w:sz w:val="22"/>
                <w:szCs w:val="22"/>
              </w:rPr>
              <w:t>2933.59.19</w:t>
            </w:r>
          </w:p>
        </w:tc>
        <w:tc>
          <w:tcPr>
            <w:tcW w:w="1843" w:type="dxa"/>
          </w:tcPr>
          <w:p w14:paraId="6A7D241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1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LOPRAZOLAM, desde que seja possível a sua existência</w:t>
            </w:r>
          </w:p>
        </w:tc>
        <w:tc>
          <w:tcPr>
            <w:tcW w:w="3119" w:type="dxa"/>
          </w:tcPr>
          <w:p w14:paraId="6A7D241D" w14:textId="77777777" w:rsidR="008B0E88" w:rsidRPr="00C800DA" w:rsidRDefault="008B0E88">
            <w:pPr>
              <w:rPr>
                <w:strike/>
                <w:snapToGrid w:val="0"/>
                <w:sz w:val="22"/>
                <w:szCs w:val="22"/>
              </w:rPr>
            </w:pPr>
            <w:r w:rsidRPr="00C800DA">
              <w:rPr>
                <w:strike/>
                <w:snapToGrid w:val="0"/>
                <w:sz w:val="22"/>
                <w:szCs w:val="22"/>
              </w:rPr>
              <w:t>Adendo 1.1. da Lista – B1</w:t>
            </w:r>
          </w:p>
          <w:p w14:paraId="6A7D241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2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20" w14:textId="77777777" w:rsidR="008B0E88" w:rsidRPr="00C800DA" w:rsidRDefault="008B0E88">
            <w:pPr>
              <w:jc w:val="both"/>
              <w:rPr>
                <w:strike/>
                <w:snapToGrid w:val="0"/>
                <w:sz w:val="22"/>
                <w:szCs w:val="22"/>
              </w:rPr>
            </w:pPr>
            <w:r w:rsidRPr="00C800DA">
              <w:rPr>
                <w:strike/>
                <w:snapToGrid w:val="0"/>
                <w:sz w:val="22"/>
                <w:szCs w:val="22"/>
              </w:rPr>
              <w:t>2933.72.10</w:t>
            </w:r>
          </w:p>
        </w:tc>
        <w:tc>
          <w:tcPr>
            <w:tcW w:w="1843" w:type="dxa"/>
          </w:tcPr>
          <w:p w14:paraId="6A7D2421" w14:textId="77777777" w:rsidR="008B0E88" w:rsidRPr="00C800DA" w:rsidRDefault="008B0E88">
            <w:pPr>
              <w:jc w:val="both"/>
              <w:rPr>
                <w:strike/>
                <w:snapToGrid w:val="0"/>
                <w:sz w:val="22"/>
                <w:szCs w:val="22"/>
              </w:rPr>
            </w:pPr>
            <w:r w:rsidRPr="00C800DA">
              <w:rPr>
                <w:strike/>
                <w:snapToGrid w:val="0"/>
                <w:sz w:val="22"/>
                <w:szCs w:val="22"/>
              </w:rPr>
              <w:t xml:space="preserve">CLOBAZAM </w:t>
            </w:r>
          </w:p>
        </w:tc>
        <w:tc>
          <w:tcPr>
            <w:tcW w:w="4394" w:type="dxa"/>
          </w:tcPr>
          <w:p w14:paraId="6A7D2422" w14:textId="77777777" w:rsidR="008B0E88" w:rsidRPr="00C800DA" w:rsidRDefault="008B0E88">
            <w:pPr>
              <w:jc w:val="both"/>
              <w:rPr>
                <w:strike/>
                <w:snapToGrid w:val="0"/>
                <w:sz w:val="22"/>
                <w:szCs w:val="22"/>
              </w:rPr>
            </w:pPr>
          </w:p>
        </w:tc>
        <w:tc>
          <w:tcPr>
            <w:tcW w:w="3119" w:type="dxa"/>
          </w:tcPr>
          <w:p w14:paraId="6A7D2423"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2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25" w14:textId="77777777" w:rsidR="008B0E88" w:rsidRPr="00C800DA" w:rsidRDefault="008B0E88">
            <w:pPr>
              <w:jc w:val="both"/>
              <w:rPr>
                <w:strike/>
                <w:snapToGrid w:val="0"/>
                <w:sz w:val="22"/>
                <w:szCs w:val="22"/>
              </w:rPr>
            </w:pPr>
            <w:r w:rsidRPr="00C800DA">
              <w:rPr>
                <w:strike/>
                <w:snapToGrid w:val="0"/>
                <w:sz w:val="22"/>
                <w:szCs w:val="22"/>
              </w:rPr>
              <w:t>2933.72.20</w:t>
            </w:r>
          </w:p>
        </w:tc>
        <w:tc>
          <w:tcPr>
            <w:tcW w:w="1843" w:type="dxa"/>
          </w:tcPr>
          <w:p w14:paraId="6A7D2426" w14:textId="77777777" w:rsidR="008B0E88" w:rsidRPr="00C800DA" w:rsidRDefault="008B0E88">
            <w:pPr>
              <w:jc w:val="both"/>
              <w:rPr>
                <w:strike/>
                <w:snapToGrid w:val="0"/>
                <w:sz w:val="22"/>
                <w:szCs w:val="22"/>
              </w:rPr>
            </w:pPr>
            <w:r w:rsidRPr="00C800DA">
              <w:rPr>
                <w:strike/>
                <w:snapToGrid w:val="0"/>
                <w:sz w:val="22"/>
                <w:szCs w:val="22"/>
              </w:rPr>
              <w:t xml:space="preserve">METIPRILONA </w:t>
            </w:r>
          </w:p>
        </w:tc>
        <w:tc>
          <w:tcPr>
            <w:tcW w:w="4394" w:type="dxa"/>
          </w:tcPr>
          <w:p w14:paraId="6A7D2427" w14:textId="77777777" w:rsidR="008B0E88" w:rsidRPr="00C800DA" w:rsidRDefault="008B0E88">
            <w:pPr>
              <w:jc w:val="both"/>
              <w:rPr>
                <w:strike/>
                <w:snapToGrid w:val="0"/>
                <w:sz w:val="22"/>
                <w:szCs w:val="22"/>
              </w:rPr>
            </w:pPr>
          </w:p>
        </w:tc>
        <w:tc>
          <w:tcPr>
            <w:tcW w:w="3119" w:type="dxa"/>
          </w:tcPr>
          <w:p w14:paraId="6A7D2428"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2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2A" w14:textId="77777777" w:rsidR="008B0E88" w:rsidRPr="00C800DA" w:rsidRDefault="008B0E88">
            <w:pPr>
              <w:jc w:val="both"/>
              <w:rPr>
                <w:strike/>
                <w:snapToGrid w:val="0"/>
                <w:sz w:val="22"/>
                <w:szCs w:val="22"/>
              </w:rPr>
            </w:pPr>
            <w:r w:rsidRPr="00C800DA">
              <w:rPr>
                <w:strike/>
                <w:snapToGrid w:val="0"/>
                <w:sz w:val="22"/>
                <w:szCs w:val="22"/>
              </w:rPr>
              <w:lastRenderedPageBreak/>
              <w:t>2933.79.90</w:t>
            </w:r>
          </w:p>
        </w:tc>
        <w:tc>
          <w:tcPr>
            <w:tcW w:w="1843" w:type="dxa"/>
          </w:tcPr>
          <w:p w14:paraId="6A7D242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2C"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CLOBAZAM, desde que seja possível a sua existência</w:t>
            </w:r>
          </w:p>
        </w:tc>
        <w:tc>
          <w:tcPr>
            <w:tcW w:w="3119" w:type="dxa"/>
          </w:tcPr>
          <w:p w14:paraId="6A7D242D" w14:textId="77777777" w:rsidR="008B0E88" w:rsidRPr="00C800DA" w:rsidRDefault="008B0E88">
            <w:pPr>
              <w:rPr>
                <w:strike/>
                <w:snapToGrid w:val="0"/>
                <w:sz w:val="22"/>
                <w:szCs w:val="22"/>
              </w:rPr>
            </w:pPr>
            <w:r w:rsidRPr="00C800DA">
              <w:rPr>
                <w:strike/>
                <w:snapToGrid w:val="0"/>
                <w:sz w:val="22"/>
                <w:szCs w:val="22"/>
              </w:rPr>
              <w:t>Adendo 1.1. da Lista - B1</w:t>
            </w:r>
          </w:p>
          <w:p w14:paraId="6A7D242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3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30" w14:textId="77777777" w:rsidR="008B0E88" w:rsidRPr="00C800DA" w:rsidRDefault="008B0E88">
            <w:pPr>
              <w:jc w:val="both"/>
              <w:rPr>
                <w:strike/>
                <w:snapToGrid w:val="0"/>
                <w:sz w:val="22"/>
                <w:szCs w:val="22"/>
              </w:rPr>
            </w:pPr>
            <w:r w:rsidRPr="00C800DA">
              <w:rPr>
                <w:strike/>
                <w:snapToGrid w:val="0"/>
                <w:sz w:val="22"/>
                <w:szCs w:val="22"/>
              </w:rPr>
              <w:t>2933.79.90</w:t>
            </w:r>
          </w:p>
        </w:tc>
        <w:tc>
          <w:tcPr>
            <w:tcW w:w="1843" w:type="dxa"/>
          </w:tcPr>
          <w:p w14:paraId="6A7D243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32" w14:textId="77777777" w:rsidR="008B0E88" w:rsidRPr="00C800DA" w:rsidRDefault="008B0E88">
            <w:pPr>
              <w:jc w:val="both"/>
              <w:rPr>
                <w:strike/>
                <w:snapToGrid w:val="0"/>
                <w:sz w:val="22"/>
                <w:szCs w:val="22"/>
              </w:rPr>
            </w:pPr>
            <w:r w:rsidRPr="00C800DA">
              <w:rPr>
                <w:strike/>
                <w:snapToGrid w:val="0"/>
                <w:sz w:val="22"/>
                <w:szCs w:val="22"/>
              </w:rPr>
              <w:t>Sais, éter, ésteres, isômeros e sais de éter, ésteres e isômeros da matéria-prima METIPRILONA, desde que seja possível a sua existência</w:t>
            </w:r>
          </w:p>
        </w:tc>
        <w:tc>
          <w:tcPr>
            <w:tcW w:w="3119" w:type="dxa"/>
          </w:tcPr>
          <w:p w14:paraId="6A7D2433" w14:textId="77777777" w:rsidR="008B0E88" w:rsidRPr="00C800DA" w:rsidRDefault="008B0E88">
            <w:pPr>
              <w:rPr>
                <w:strike/>
                <w:snapToGrid w:val="0"/>
                <w:sz w:val="22"/>
                <w:szCs w:val="22"/>
              </w:rPr>
            </w:pPr>
            <w:r w:rsidRPr="00C800DA">
              <w:rPr>
                <w:strike/>
                <w:snapToGrid w:val="0"/>
                <w:sz w:val="22"/>
                <w:szCs w:val="22"/>
              </w:rPr>
              <w:t>Adendo 1.1. da Lista - B1</w:t>
            </w:r>
          </w:p>
          <w:p w14:paraId="6A7D243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3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36" w14:textId="77777777" w:rsidR="008B0E88" w:rsidRPr="00C800DA" w:rsidRDefault="008B0E88">
            <w:pPr>
              <w:jc w:val="both"/>
              <w:rPr>
                <w:strike/>
                <w:snapToGrid w:val="0"/>
                <w:sz w:val="22"/>
                <w:szCs w:val="22"/>
              </w:rPr>
            </w:pPr>
            <w:r w:rsidRPr="00C800DA">
              <w:rPr>
                <w:strike/>
                <w:snapToGrid w:val="0"/>
                <w:sz w:val="22"/>
                <w:szCs w:val="22"/>
              </w:rPr>
              <w:t>2933.91.11</w:t>
            </w:r>
          </w:p>
        </w:tc>
        <w:tc>
          <w:tcPr>
            <w:tcW w:w="1843" w:type="dxa"/>
          </w:tcPr>
          <w:p w14:paraId="6A7D2437" w14:textId="77777777" w:rsidR="008B0E88" w:rsidRPr="00C800DA" w:rsidRDefault="008B0E88">
            <w:pPr>
              <w:jc w:val="both"/>
              <w:rPr>
                <w:strike/>
                <w:snapToGrid w:val="0"/>
                <w:sz w:val="22"/>
                <w:szCs w:val="22"/>
              </w:rPr>
            </w:pPr>
            <w:r w:rsidRPr="00C800DA">
              <w:rPr>
                <w:strike/>
                <w:snapToGrid w:val="0"/>
                <w:sz w:val="22"/>
                <w:szCs w:val="22"/>
              </w:rPr>
              <w:t xml:space="preserve">ALPRAZOLAM </w:t>
            </w:r>
          </w:p>
        </w:tc>
        <w:tc>
          <w:tcPr>
            <w:tcW w:w="4394" w:type="dxa"/>
          </w:tcPr>
          <w:p w14:paraId="6A7D2438" w14:textId="77777777" w:rsidR="008B0E88" w:rsidRPr="00C800DA" w:rsidRDefault="008B0E88">
            <w:pPr>
              <w:jc w:val="both"/>
              <w:rPr>
                <w:strike/>
                <w:snapToGrid w:val="0"/>
                <w:sz w:val="22"/>
                <w:szCs w:val="22"/>
              </w:rPr>
            </w:pPr>
          </w:p>
        </w:tc>
        <w:tc>
          <w:tcPr>
            <w:tcW w:w="3119" w:type="dxa"/>
          </w:tcPr>
          <w:p w14:paraId="6A7D2439"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3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3B" w14:textId="77777777" w:rsidR="008B0E88" w:rsidRPr="00C800DA" w:rsidRDefault="008B0E88">
            <w:pPr>
              <w:jc w:val="both"/>
              <w:rPr>
                <w:strike/>
                <w:snapToGrid w:val="0"/>
                <w:sz w:val="22"/>
                <w:szCs w:val="22"/>
              </w:rPr>
            </w:pPr>
            <w:r w:rsidRPr="00C800DA">
              <w:rPr>
                <w:strike/>
                <w:snapToGrid w:val="0"/>
                <w:sz w:val="22"/>
                <w:szCs w:val="22"/>
              </w:rPr>
              <w:t>2933.91.12</w:t>
            </w:r>
          </w:p>
        </w:tc>
        <w:tc>
          <w:tcPr>
            <w:tcW w:w="1843" w:type="dxa"/>
          </w:tcPr>
          <w:p w14:paraId="6A7D243C" w14:textId="77777777" w:rsidR="008B0E88" w:rsidRPr="00C800DA" w:rsidRDefault="008B0E88">
            <w:pPr>
              <w:jc w:val="both"/>
              <w:rPr>
                <w:strike/>
                <w:snapToGrid w:val="0"/>
                <w:sz w:val="22"/>
                <w:szCs w:val="22"/>
              </w:rPr>
            </w:pPr>
            <w:r w:rsidRPr="00C800DA">
              <w:rPr>
                <w:strike/>
                <w:snapToGrid w:val="0"/>
                <w:sz w:val="22"/>
                <w:szCs w:val="22"/>
              </w:rPr>
              <w:t xml:space="preserve">CAMAZEPAM </w:t>
            </w:r>
          </w:p>
        </w:tc>
        <w:tc>
          <w:tcPr>
            <w:tcW w:w="4394" w:type="dxa"/>
          </w:tcPr>
          <w:p w14:paraId="6A7D243D" w14:textId="77777777" w:rsidR="008B0E88" w:rsidRPr="00C800DA" w:rsidRDefault="008B0E88">
            <w:pPr>
              <w:jc w:val="both"/>
              <w:rPr>
                <w:strike/>
                <w:snapToGrid w:val="0"/>
                <w:sz w:val="22"/>
                <w:szCs w:val="22"/>
              </w:rPr>
            </w:pPr>
          </w:p>
        </w:tc>
        <w:tc>
          <w:tcPr>
            <w:tcW w:w="3119" w:type="dxa"/>
          </w:tcPr>
          <w:p w14:paraId="6A7D243E"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4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40" w14:textId="77777777" w:rsidR="008B0E88" w:rsidRPr="00C800DA" w:rsidRDefault="008B0E88">
            <w:pPr>
              <w:jc w:val="both"/>
              <w:rPr>
                <w:strike/>
                <w:snapToGrid w:val="0"/>
                <w:sz w:val="22"/>
                <w:szCs w:val="22"/>
              </w:rPr>
            </w:pPr>
            <w:r w:rsidRPr="00C800DA">
              <w:rPr>
                <w:strike/>
                <w:snapToGrid w:val="0"/>
                <w:sz w:val="22"/>
                <w:szCs w:val="22"/>
              </w:rPr>
              <w:t>2933.91.13</w:t>
            </w:r>
          </w:p>
        </w:tc>
        <w:tc>
          <w:tcPr>
            <w:tcW w:w="1843" w:type="dxa"/>
          </w:tcPr>
          <w:p w14:paraId="6A7D2441" w14:textId="77777777" w:rsidR="008B0E88" w:rsidRPr="00C800DA" w:rsidRDefault="008B0E88">
            <w:pPr>
              <w:jc w:val="both"/>
              <w:rPr>
                <w:strike/>
                <w:snapToGrid w:val="0"/>
                <w:sz w:val="22"/>
                <w:szCs w:val="22"/>
              </w:rPr>
            </w:pPr>
            <w:r w:rsidRPr="00C800DA">
              <w:rPr>
                <w:strike/>
                <w:snapToGrid w:val="0"/>
                <w:sz w:val="22"/>
                <w:szCs w:val="22"/>
              </w:rPr>
              <w:t xml:space="preserve">CLONAZEPAM </w:t>
            </w:r>
          </w:p>
        </w:tc>
        <w:tc>
          <w:tcPr>
            <w:tcW w:w="4394" w:type="dxa"/>
          </w:tcPr>
          <w:p w14:paraId="6A7D2442" w14:textId="77777777" w:rsidR="008B0E88" w:rsidRPr="00C800DA" w:rsidRDefault="008B0E88">
            <w:pPr>
              <w:jc w:val="both"/>
              <w:rPr>
                <w:strike/>
                <w:snapToGrid w:val="0"/>
                <w:sz w:val="22"/>
                <w:szCs w:val="22"/>
              </w:rPr>
            </w:pPr>
          </w:p>
        </w:tc>
        <w:tc>
          <w:tcPr>
            <w:tcW w:w="3119" w:type="dxa"/>
          </w:tcPr>
          <w:p w14:paraId="6A7D2443"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4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45" w14:textId="77777777" w:rsidR="008B0E88" w:rsidRPr="00C800DA" w:rsidRDefault="008B0E88">
            <w:pPr>
              <w:jc w:val="both"/>
              <w:rPr>
                <w:strike/>
                <w:snapToGrid w:val="0"/>
                <w:sz w:val="22"/>
                <w:szCs w:val="22"/>
              </w:rPr>
            </w:pPr>
            <w:r w:rsidRPr="00C800DA">
              <w:rPr>
                <w:strike/>
                <w:snapToGrid w:val="0"/>
                <w:sz w:val="22"/>
                <w:szCs w:val="22"/>
              </w:rPr>
              <w:t>2933.91.14</w:t>
            </w:r>
          </w:p>
        </w:tc>
        <w:tc>
          <w:tcPr>
            <w:tcW w:w="1843" w:type="dxa"/>
          </w:tcPr>
          <w:p w14:paraId="6A7D2446" w14:textId="77777777" w:rsidR="008B0E88" w:rsidRPr="00C800DA" w:rsidRDefault="008B0E88">
            <w:pPr>
              <w:jc w:val="both"/>
              <w:rPr>
                <w:strike/>
                <w:snapToGrid w:val="0"/>
                <w:sz w:val="22"/>
                <w:szCs w:val="22"/>
              </w:rPr>
            </w:pPr>
            <w:r w:rsidRPr="00C800DA">
              <w:rPr>
                <w:strike/>
                <w:snapToGrid w:val="0"/>
                <w:sz w:val="22"/>
                <w:szCs w:val="22"/>
              </w:rPr>
              <w:t xml:space="preserve">CLORAZEPATO </w:t>
            </w:r>
          </w:p>
        </w:tc>
        <w:tc>
          <w:tcPr>
            <w:tcW w:w="4394" w:type="dxa"/>
          </w:tcPr>
          <w:p w14:paraId="6A7D2447" w14:textId="77777777" w:rsidR="008B0E88" w:rsidRPr="00C800DA" w:rsidRDefault="008B0E88">
            <w:pPr>
              <w:jc w:val="both"/>
              <w:rPr>
                <w:strike/>
                <w:snapToGrid w:val="0"/>
                <w:sz w:val="22"/>
                <w:szCs w:val="22"/>
              </w:rPr>
            </w:pPr>
          </w:p>
        </w:tc>
        <w:tc>
          <w:tcPr>
            <w:tcW w:w="3119" w:type="dxa"/>
          </w:tcPr>
          <w:p w14:paraId="6A7D2448"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4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4A" w14:textId="77777777" w:rsidR="008B0E88" w:rsidRPr="00C800DA" w:rsidRDefault="008B0E88">
            <w:pPr>
              <w:jc w:val="both"/>
              <w:rPr>
                <w:strike/>
                <w:snapToGrid w:val="0"/>
                <w:sz w:val="22"/>
                <w:szCs w:val="22"/>
              </w:rPr>
            </w:pPr>
            <w:r w:rsidRPr="00C800DA">
              <w:rPr>
                <w:strike/>
                <w:snapToGrid w:val="0"/>
                <w:sz w:val="22"/>
                <w:szCs w:val="22"/>
              </w:rPr>
              <w:t>2933.91.15</w:t>
            </w:r>
          </w:p>
        </w:tc>
        <w:tc>
          <w:tcPr>
            <w:tcW w:w="1843" w:type="dxa"/>
          </w:tcPr>
          <w:p w14:paraId="6A7D244B" w14:textId="77777777" w:rsidR="008B0E88" w:rsidRPr="00C800DA" w:rsidRDefault="008B0E88">
            <w:pPr>
              <w:jc w:val="both"/>
              <w:rPr>
                <w:strike/>
                <w:snapToGrid w:val="0"/>
                <w:sz w:val="22"/>
                <w:szCs w:val="22"/>
              </w:rPr>
            </w:pPr>
            <w:r w:rsidRPr="00C800DA">
              <w:rPr>
                <w:strike/>
                <w:snapToGrid w:val="0"/>
                <w:sz w:val="22"/>
                <w:szCs w:val="22"/>
              </w:rPr>
              <w:t xml:space="preserve">CLORDIAZEPÓXIDO </w:t>
            </w:r>
          </w:p>
        </w:tc>
        <w:tc>
          <w:tcPr>
            <w:tcW w:w="4394" w:type="dxa"/>
          </w:tcPr>
          <w:p w14:paraId="6A7D244C" w14:textId="77777777" w:rsidR="008B0E88" w:rsidRPr="00C800DA" w:rsidRDefault="008B0E88">
            <w:pPr>
              <w:jc w:val="both"/>
              <w:rPr>
                <w:strike/>
                <w:snapToGrid w:val="0"/>
                <w:sz w:val="22"/>
                <w:szCs w:val="22"/>
              </w:rPr>
            </w:pPr>
          </w:p>
        </w:tc>
        <w:tc>
          <w:tcPr>
            <w:tcW w:w="3119" w:type="dxa"/>
          </w:tcPr>
          <w:p w14:paraId="6A7D244D"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5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4F" w14:textId="77777777" w:rsidR="008B0E88" w:rsidRPr="00C800DA" w:rsidRDefault="008B0E88">
            <w:pPr>
              <w:jc w:val="both"/>
              <w:rPr>
                <w:strike/>
                <w:snapToGrid w:val="0"/>
                <w:sz w:val="22"/>
                <w:szCs w:val="22"/>
              </w:rPr>
            </w:pPr>
            <w:r w:rsidRPr="00C800DA">
              <w:rPr>
                <w:strike/>
                <w:snapToGrid w:val="0"/>
                <w:sz w:val="22"/>
                <w:szCs w:val="22"/>
              </w:rPr>
              <w:t>2933.91.19</w:t>
            </w:r>
          </w:p>
        </w:tc>
        <w:tc>
          <w:tcPr>
            <w:tcW w:w="1843" w:type="dxa"/>
          </w:tcPr>
          <w:p w14:paraId="6A7D2450" w14:textId="77777777" w:rsidR="008B0E88" w:rsidRPr="00C800DA" w:rsidRDefault="008B0E88">
            <w:pPr>
              <w:rPr>
                <w:strike/>
                <w:snapToGrid w:val="0"/>
                <w:sz w:val="22"/>
                <w:szCs w:val="22"/>
              </w:rPr>
            </w:pPr>
            <w:r w:rsidRPr="00C800DA">
              <w:rPr>
                <w:strike/>
                <w:snapToGrid w:val="0"/>
                <w:sz w:val="22"/>
                <w:szCs w:val="22"/>
              </w:rPr>
              <w:t>Outros [Sais de ALPRAZOLAM, CAMAZEPAM, CLONAZEPAM, CLORAZEPATO e CLORDIAZEPÓXIDO, desde que seja possível a sua existência]</w:t>
            </w:r>
          </w:p>
        </w:tc>
        <w:tc>
          <w:tcPr>
            <w:tcW w:w="4394" w:type="dxa"/>
          </w:tcPr>
          <w:p w14:paraId="6A7D2451" w14:textId="77777777" w:rsidR="008B0E88" w:rsidRPr="00C800DA" w:rsidRDefault="008B0E88">
            <w:pPr>
              <w:jc w:val="both"/>
              <w:rPr>
                <w:strike/>
                <w:snapToGrid w:val="0"/>
                <w:sz w:val="22"/>
                <w:szCs w:val="22"/>
              </w:rPr>
            </w:pPr>
          </w:p>
        </w:tc>
        <w:tc>
          <w:tcPr>
            <w:tcW w:w="3119" w:type="dxa"/>
          </w:tcPr>
          <w:p w14:paraId="6A7D2452"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5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3"/>
        </w:trPr>
        <w:tc>
          <w:tcPr>
            <w:tcW w:w="1560" w:type="dxa"/>
          </w:tcPr>
          <w:p w14:paraId="6A7D2454" w14:textId="77777777" w:rsidR="008B0E88" w:rsidRPr="00C800DA" w:rsidRDefault="008B0E88">
            <w:pPr>
              <w:jc w:val="both"/>
              <w:rPr>
                <w:strike/>
                <w:snapToGrid w:val="0"/>
                <w:sz w:val="22"/>
                <w:szCs w:val="22"/>
              </w:rPr>
            </w:pPr>
            <w:r w:rsidRPr="00C800DA">
              <w:rPr>
                <w:strike/>
                <w:snapToGrid w:val="0"/>
                <w:sz w:val="22"/>
                <w:szCs w:val="22"/>
              </w:rPr>
              <w:t>2933.91.21</w:t>
            </w:r>
          </w:p>
        </w:tc>
        <w:tc>
          <w:tcPr>
            <w:tcW w:w="1843" w:type="dxa"/>
          </w:tcPr>
          <w:p w14:paraId="6A7D2455" w14:textId="77777777" w:rsidR="008B0E88" w:rsidRPr="00C800DA" w:rsidRDefault="008B0E88">
            <w:pPr>
              <w:jc w:val="both"/>
              <w:rPr>
                <w:strike/>
                <w:snapToGrid w:val="0"/>
                <w:sz w:val="22"/>
                <w:szCs w:val="22"/>
              </w:rPr>
            </w:pPr>
            <w:r w:rsidRPr="00C800DA">
              <w:rPr>
                <w:strike/>
                <w:snapToGrid w:val="0"/>
                <w:sz w:val="22"/>
                <w:szCs w:val="22"/>
              </w:rPr>
              <w:t xml:space="preserve">DELORAZEPAM </w:t>
            </w:r>
          </w:p>
        </w:tc>
        <w:tc>
          <w:tcPr>
            <w:tcW w:w="4394" w:type="dxa"/>
          </w:tcPr>
          <w:p w14:paraId="6A7D2456" w14:textId="77777777" w:rsidR="008B0E88" w:rsidRPr="00C800DA" w:rsidRDefault="008B0E88">
            <w:pPr>
              <w:jc w:val="both"/>
              <w:rPr>
                <w:strike/>
                <w:snapToGrid w:val="0"/>
                <w:sz w:val="22"/>
                <w:szCs w:val="22"/>
              </w:rPr>
            </w:pPr>
          </w:p>
        </w:tc>
        <w:tc>
          <w:tcPr>
            <w:tcW w:w="3119" w:type="dxa"/>
          </w:tcPr>
          <w:p w14:paraId="6A7D2457"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5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59" w14:textId="77777777" w:rsidR="008B0E88" w:rsidRPr="00C800DA" w:rsidRDefault="008B0E88">
            <w:pPr>
              <w:jc w:val="both"/>
              <w:rPr>
                <w:strike/>
                <w:snapToGrid w:val="0"/>
                <w:sz w:val="22"/>
                <w:szCs w:val="22"/>
              </w:rPr>
            </w:pPr>
            <w:r w:rsidRPr="00C800DA">
              <w:rPr>
                <w:strike/>
                <w:snapToGrid w:val="0"/>
                <w:sz w:val="22"/>
                <w:szCs w:val="22"/>
              </w:rPr>
              <w:t>2933.91.22</w:t>
            </w:r>
          </w:p>
        </w:tc>
        <w:tc>
          <w:tcPr>
            <w:tcW w:w="1843" w:type="dxa"/>
          </w:tcPr>
          <w:p w14:paraId="6A7D245A" w14:textId="77777777" w:rsidR="008B0E88" w:rsidRPr="00C800DA" w:rsidRDefault="008B0E88">
            <w:pPr>
              <w:jc w:val="both"/>
              <w:rPr>
                <w:strike/>
                <w:snapToGrid w:val="0"/>
                <w:sz w:val="22"/>
                <w:szCs w:val="22"/>
              </w:rPr>
            </w:pPr>
            <w:r w:rsidRPr="00C800DA">
              <w:rPr>
                <w:strike/>
                <w:snapToGrid w:val="0"/>
                <w:sz w:val="22"/>
                <w:szCs w:val="22"/>
              </w:rPr>
              <w:t xml:space="preserve">DIAZEPAM </w:t>
            </w:r>
          </w:p>
        </w:tc>
        <w:tc>
          <w:tcPr>
            <w:tcW w:w="4394" w:type="dxa"/>
          </w:tcPr>
          <w:p w14:paraId="6A7D245B" w14:textId="77777777" w:rsidR="008B0E88" w:rsidRPr="00C800DA" w:rsidRDefault="008B0E88">
            <w:pPr>
              <w:jc w:val="both"/>
              <w:rPr>
                <w:strike/>
                <w:snapToGrid w:val="0"/>
                <w:sz w:val="22"/>
                <w:szCs w:val="22"/>
              </w:rPr>
            </w:pPr>
          </w:p>
        </w:tc>
        <w:tc>
          <w:tcPr>
            <w:tcW w:w="3119" w:type="dxa"/>
          </w:tcPr>
          <w:p w14:paraId="6A7D245C"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6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5E" w14:textId="77777777" w:rsidR="008B0E88" w:rsidRPr="00C800DA" w:rsidRDefault="008B0E88">
            <w:pPr>
              <w:jc w:val="both"/>
              <w:rPr>
                <w:strike/>
                <w:snapToGrid w:val="0"/>
                <w:sz w:val="22"/>
                <w:szCs w:val="22"/>
              </w:rPr>
            </w:pPr>
            <w:r w:rsidRPr="00C800DA">
              <w:rPr>
                <w:strike/>
                <w:snapToGrid w:val="0"/>
                <w:sz w:val="22"/>
                <w:szCs w:val="22"/>
              </w:rPr>
              <w:t>2933.91.23</w:t>
            </w:r>
          </w:p>
        </w:tc>
        <w:tc>
          <w:tcPr>
            <w:tcW w:w="1843" w:type="dxa"/>
          </w:tcPr>
          <w:p w14:paraId="6A7D245F" w14:textId="77777777" w:rsidR="008B0E88" w:rsidRPr="00C800DA" w:rsidRDefault="008B0E88">
            <w:pPr>
              <w:jc w:val="both"/>
              <w:rPr>
                <w:strike/>
                <w:snapToGrid w:val="0"/>
                <w:sz w:val="22"/>
                <w:szCs w:val="22"/>
              </w:rPr>
            </w:pPr>
            <w:r w:rsidRPr="00C800DA">
              <w:rPr>
                <w:strike/>
                <w:snapToGrid w:val="0"/>
                <w:sz w:val="22"/>
                <w:szCs w:val="22"/>
              </w:rPr>
              <w:t xml:space="preserve">ESTAZOLAM </w:t>
            </w:r>
          </w:p>
        </w:tc>
        <w:tc>
          <w:tcPr>
            <w:tcW w:w="4394" w:type="dxa"/>
          </w:tcPr>
          <w:p w14:paraId="6A7D2460" w14:textId="77777777" w:rsidR="008B0E88" w:rsidRPr="00C800DA" w:rsidRDefault="008B0E88">
            <w:pPr>
              <w:jc w:val="both"/>
              <w:rPr>
                <w:strike/>
                <w:snapToGrid w:val="0"/>
                <w:sz w:val="22"/>
                <w:szCs w:val="22"/>
              </w:rPr>
            </w:pPr>
          </w:p>
        </w:tc>
        <w:tc>
          <w:tcPr>
            <w:tcW w:w="3119" w:type="dxa"/>
          </w:tcPr>
          <w:p w14:paraId="6A7D2461"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6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63" w14:textId="77777777" w:rsidR="008B0E88" w:rsidRPr="00C800DA" w:rsidRDefault="008B0E88">
            <w:pPr>
              <w:jc w:val="both"/>
              <w:rPr>
                <w:strike/>
                <w:snapToGrid w:val="0"/>
                <w:sz w:val="22"/>
                <w:szCs w:val="22"/>
              </w:rPr>
            </w:pPr>
            <w:r w:rsidRPr="00C800DA">
              <w:rPr>
                <w:strike/>
                <w:snapToGrid w:val="0"/>
                <w:sz w:val="22"/>
                <w:szCs w:val="22"/>
              </w:rPr>
              <w:t>2933.91.29</w:t>
            </w:r>
          </w:p>
        </w:tc>
        <w:tc>
          <w:tcPr>
            <w:tcW w:w="1843" w:type="dxa"/>
          </w:tcPr>
          <w:p w14:paraId="6A7D2464" w14:textId="77777777" w:rsidR="008B0E88" w:rsidRPr="00C800DA" w:rsidRDefault="008B0E88">
            <w:pPr>
              <w:jc w:val="both"/>
              <w:rPr>
                <w:strike/>
                <w:snapToGrid w:val="0"/>
                <w:sz w:val="22"/>
                <w:szCs w:val="22"/>
              </w:rPr>
            </w:pPr>
            <w:r w:rsidRPr="00C800DA">
              <w:rPr>
                <w:strike/>
                <w:snapToGrid w:val="0"/>
                <w:sz w:val="22"/>
                <w:szCs w:val="22"/>
              </w:rPr>
              <w:t>Outros [Sais de DELORAZEPAM, DIAZEPAM e ESTAZOLAM, desde que seja possível a sua existência]</w:t>
            </w:r>
          </w:p>
        </w:tc>
        <w:tc>
          <w:tcPr>
            <w:tcW w:w="4394" w:type="dxa"/>
          </w:tcPr>
          <w:p w14:paraId="6A7D2465" w14:textId="77777777" w:rsidR="008B0E88" w:rsidRPr="00C800DA" w:rsidRDefault="008B0E88">
            <w:pPr>
              <w:jc w:val="both"/>
              <w:rPr>
                <w:strike/>
                <w:snapToGrid w:val="0"/>
                <w:sz w:val="22"/>
                <w:szCs w:val="22"/>
              </w:rPr>
            </w:pPr>
          </w:p>
        </w:tc>
        <w:tc>
          <w:tcPr>
            <w:tcW w:w="3119" w:type="dxa"/>
          </w:tcPr>
          <w:p w14:paraId="6A7D2466"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6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68" w14:textId="77777777" w:rsidR="008B0E88" w:rsidRPr="00C800DA" w:rsidRDefault="008B0E88">
            <w:pPr>
              <w:jc w:val="both"/>
              <w:rPr>
                <w:strike/>
                <w:snapToGrid w:val="0"/>
                <w:sz w:val="22"/>
                <w:szCs w:val="22"/>
              </w:rPr>
            </w:pPr>
            <w:r w:rsidRPr="00C800DA">
              <w:rPr>
                <w:strike/>
                <w:snapToGrid w:val="0"/>
                <w:sz w:val="22"/>
                <w:szCs w:val="22"/>
              </w:rPr>
              <w:t>2933.91.31</w:t>
            </w:r>
          </w:p>
        </w:tc>
        <w:tc>
          <w:tcPr>
            <w:tcW w:w="1843" w:type="dxa"/>
          </w:tcPr>
          <w:p w14:paraId="6A7D2469" w14:textId="77777777" w:rsidR="008B0E88" w:rsidRPr="00C800DA" w:rsidRDefault="008B0E88">
            <w:pPr>
              <w:jc w:val="both"/>
              <w:rPr>
                <w:strike/>
                <w:snapToGrid w:val="0"/>
                <w:sz w:val="22"/>
                <w:szCs w:val="22"/>
              </w:rPr>
            </w:pPr>
            <w:r w:rsidRPr="00C800DA">
              <w:rPr>
                <w:strike/>
                <w:snapToGrid w:val="0"/>
                <w:sz w:val="22"/>
                <w:szCs w:val="22"/>
              </w:rPr>
              <w:t xml:space="preserve">FLUDIAZEPAM </w:t>
            </w:r>
          </w:p>
        </w:tc>
        <w:tc>
          <w:tcPr>
            <w:tcW w:w="4394" w:type="dxa"/>
          </w:tcPr>
          <w:p w14:paraId="6A7D246A" w14:textId="77777777" w:rsidR="008B0E88" w:rsidRPr="00C800DA" w:rsidRDefault="008B0E88">
            <w:pPr>
              <w:jc w:val="both"/>
              <w:rPr>
                <w:strike/>
                <w:snapToGrid w:val="0"/>
                <w:sz w:val="22"/>
                <w:szCs w:val="22"/>
              </w:rPr>
            </w:pPr>
          </w:p>
        </w:tc>
        <w:tc>
          <w:tcPr>
            <w:tcW w:w="3119" w:type="dxa"/>
          </w:tcPr>
          <w:p w14:paraId="6A7D246B"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7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6D" w14:textId="77777777" w:rsidR="008B0E88" w:rsidRPr="00C800DA" w:rsidRDefault="008B0E88">
            <w:pPr>
              <w:jc w:val="both"/>
              <w:rPr>
                <w:strike/>
                <w:snapToGrid w:val="0"/>
                <w:sz w:val="22"/>
                <w:szCs w:val="22"/>
              </w:rPr>
            </w:pPr>
            <w:r w:rsidRPr="00C800DA">
              <w:rPr>
                <w:strike/>
                <w:snapToGrid w:val="0"/>
                <w:sz w:val="22"/>
                <w:szCs w:val="22"/>
              </w:rPr>
              <w:t>2933.91.32</w:t>
            </w:r>
          </w:p>
        </w:tc>
        <w:tc>
          <w:tcPr>
            <w:tcW w:w="1843" w:type="dxa"/>
          </w:tcPr>
          <w:p w14:paraId="6A7D246E" w14:textId="77777777" w:rsidR="008B0E88" w:rsidRPr="00C800DA" w:rsidRDefault="008B0E88">
            <w:pPr>
              <w:jc w:val="both"/>
              <w:rPr>
                <w:strike/>
                <w:snapToGrid w:val="0"/>
                <w:sz w:val="22"/>
                <w:szCs w:val="22"/>
              </w:rPr>
            </w:pPr>
            <w:r w:rsidRPr="00C800DA">
              <w:rPr>
                <w:strike/>
                <w:snapToGrid w:val="0"/>
                <w:sz w:val="22"/>
                <w:szCs w:val="22"/>
              </w:rPr>
              <w:t xml:space="preserve">FLUNITRAZEPAM </w:t>
            </w:r>
          </w:p>
        </w:tc>
        <w:tc>
          <w:tcPr>
            <w:tcW w:w="4394" w:type="dxa"/>
          </w:tcPr>
          <w:p w14:paraId="6A7D246F" w14:textId="77777777" w:rsidR="008B0E88" w:rsidRPr="00C800DA" w:rsidRDefault="008B0E88">
            <w:pPr>
              <w:jc w:val="both"/>
              <w:rPr>
                <w:strike/>
                <w:snapToGrid w:val="0"/>
                <w:sz w:val="22"/>
                <w:szCs w:val="22"/>
              </w:rPr>
            </w:pPr>
          </w:p>
        </w:tc>
        <w:tc>
          <w:tcPr>
            <w:tcW w:w="3119" w:type="dxa"/>
          </w:tcPr>
          <w:p w14:paraId="6A7D2470"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7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72" w14:textId="77777777" w:rsidR="008B0E88" w:rsidRPr="00C800DA" w:rsidRDefault="008B0E88">
            <w:pPr>
              <w:jc w:val="both"/>
              <w:rPr>
                <w:strike/>
                <w:snapToGrid w:val="0"/>
                <w:sz w:val="22"/>
                <w:szCs w:val="22"/>
              </w:rPr>
            </w:pPr>
            <w:r w:rsidRPr="00C800DA">
              <w:rPr>
                <w:strike/>
                <w:snapToGrid w:val="0"/>
                <w:sz w:val="22"/>
                <w:szCs w:val="22"/>
              </w:rPr>
              <w:t>2933.91.33</w:t>
            </w:r>
          </w:p>
        </w:tc>
        <w:tc>
          <w:tcPr>
            <w:tcW w:w="1843" w:type="dxa"/>
          </w:tcPr>
          <w:p w14:paraId="6A7D2473" w14:textId="77777777" w:rsidR="008B0E88" w:rsidRPr="00C800DA" w:rsidRDefault="008B0E88">
            <w:pPr>
              <w:jc w:val="both"/>
              <w:rPr>
                <w:strike/>
                <w:snapToGrid w:val="0"/>
                <w:sz w:val="22"/>
                <w:szCs w:val="22"/>
              </w:rPr>
            </w:pPr>
            <w:r w:rsidRPr="00C800DA">
              <w:rPr>
                <w:strike/>
                <w:snapToGrid w:val="0"/>
                <w:sz w:val="22"/>
                <w:szCs w:val="22"/>
              </w:rPr>
              <w:t xml:space="preserve">FLURAZEPAM </w:t>
            </w:r>
          </w:p>
        </w:tc>
        <w:tc>
          <w:tcPr>
            <w:tcW w:w="4394" w:type="dxa"/>
          </w:tcPr>
          <w:p w14:paraId="6A7D2474" w14:textId="77777777" w:rsidR="008B0E88" w:rsidRPr="00C800DA" w:rsidRDefault="008B0E88">
            <w:pPr>
              <w:jc w:val="both"/>
              <w:rPr>
                <w:strike/>
                <w:snapToGrid w:val="0"/>
                <w:sz w:val="22"/>
                <w:szCs w:val="22"/>
              </w:rPr>
            </w:pPr>
          </w:p>
        </w:tc>
        <w:tc>
          <w:tcPr>
            <w:tcW w:w="3119" w:type="dxa"/>
          </w:tcPr>
          <w:p w14:paraId="6A7D2475"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7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77" w14:textId="77777777" w:rsidR="008B0E88" w:rsidRPr="00C800DA" w:rsidRDefault="008B0E88">
            <w:pPr>
              <w:jc w:val="both"/>
              <w:rPr>
                <w:strike/>
                <w:snapToGrid w:val="0"/>
                <w:sz w:val="22"/>
                <w:szCs w:val="22"/>
              </w:rPr>
            </w:pPr>
            <w:r w:rsidRPr="00C800DA">
              <w:rPr>
                <w:strike/>
                <w:snapToGrid w:val="0"/>
                <w:sz w:val="22"/>
                <w:szCs w:val="22"/>
              </w:rPr>
              <w:t>2933.91.34</w:t>
            </w:r>
          </w:p>
        </w:tc>
        <w:tc>
          <w:tcPr>
            <w:tcW w:w="1843" w:type="dxa"/>
          </w:tcPr>
          <w:p w14:paraId="6A7D2478" w14:textId="77777777" w:rsidR="008B0E88" w:rsidRPr="00C800DA" w:rsidRDefault="008B0E88">
            <w:pPr>
              <w:jc w:val="both"/>
              <w:rPr>
                <w:strike/>
                <w:snapToGrid w:val="0"/>
                <w:sz w:val="22"/>
                <w:szCs w:val="22"/>
              </w:rPr>
            </w:pPr>
            <w:r w:rsidRPr="00C800DA">
              <w:rPr>
                <w:strike/>
                <w:snapToGrid w:val="0"/>
                <w:sz w:val="22"/>
                <w:szCs w:val="22"/>
              </w:rPr>
              <w:t xml:space="preserve">HALAZEPAM </w:t>
            </w:r>
          </w:p>
        </w:tc>
        <w:tc>
          <w:tcPr>
            <w:tcW w:w="4394" w:type="dxa"/>
          </w:tcPr>
          <w:p w14:paraId="6A7D2479" w14:textId="77777777" w:rsidR="008B0E88" w:rsidRPr="00C800DA" w:rsidRDefault="008B0E88">
            <w:pPr>
              <w:jc w:val="both"/>
              <w:rPr>
                <w:strike/>
                <w:snapToGrid w:val="0"/>
                <w:sz w:val="22"/>
                <w:szCs w:val="22"/>
              </w:rPr>
            </w:pPr>
          </w:p>
        </w:tc>
        <w:tc>
          <w:tcPr>
            <w:tcW w:w="3119" w:type="dxa"/>
          </w:tcPr>
          <w:p w14:paraId="6A7D247A"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8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7C" w14:textId="77777777" w:rsidR="008B0E88" w:rsidRPr="00C800DA" w:rsidRDefault="008B0E88">
            <w:pPr>
              <w:jc w:val="both"/>
              <w:rPr>
                <w:strike/>
                <w:snapToGrid w:val="0"/>
                <w:sz w:val="22"/>
                <w:szCs w:val="22"/>
              </w:rPr>
            </w:pPr>
            <w:r w:rsidRPr="00C800DA">
              <w:rPr>
                <w:strike/>
                <w:snapToGrid w:val="0"/>
                <w:sz w:val="22"/>
                <w:szCs w:val="22"/>
              </w:rPr>
              <w:t>2933.91.39</w:t>
            </w:r>
          </w:p>
        </w:tc>
        <w:tc>
          <w:tcPr>
            <w:tcW w:w="1843" w:type="dxa"/>
          </w:tcPr>
          <w:p w14:paraId="6A7D247D" w14:textId="77777777" w:rsidR="008B0E88" w:rsidRPr="00C800DA" w:rsidRDefault="008B0E88">
            <w:pPr>
              <w:jc w:val="both"/>
              <w:rPr>
                <w:strike/>
                <w:snapToGrid w:val="0"/>
                <w:sz w:val="22"/>
                <w:szCs w:val="22"/>
              </w:rPr>
            </w:pPr>
            <w:r w:rsidRPr="00C800DA">
              <w:rPr>
                <w:strike/>
                <w:snapToGrid w:val="0"/>
                <w:sz w:val="22"/>
                <w:szCs w:val="22"/>
              </w:rPr>
              <w:t>Outros [Sais de FLUDIAZEPAM, FLUNITRAZEPAM, FLURAZEPAM e HALAZEPAM, desde que seja possível a sua existência]</w:t>
            </w:r>
          </w:p>
        </w:tc>
        <w:tc>
          <w:tcPr>
            <w:tcW w:w="4394" w:type="dxa"/>
          </w:tcPr>
          <w:p w14:paraId="6A7D247E" w14:textId="77777777" w:rsidR="008B0E88" w:rsidRPr="00C800DA" w:rsidRDefault="008B0E88">
            <w:pPr>
              <w:jc w:val="both"/>
              <w:rPr>
                <w:strike/>
                <w:snapToGrid w:val="0"/>
                <w:sz w:val="22"/>
                <w:szCs w:val="22"/>
              </w:rPr>
            </w:pPr>
          </w:p>
        </w:tc>
        <w:tc>
          <w:tcPr>
            <w:tcW w:w="3119" w:type="dxa"/>
          </w:tcPr>
          <w:p w14:paraId="6A7D247F"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8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81" w14:textId="77777777" w:rsidR="008B0E88" w:rsidRPr="00C800DA" w:rsidRDefault="008B0E88">
            <w:pPr>
              <w:jc w:val="both"/>
              <w:rPr>
                <w:strike/>
                <w:snapToGrid w:val="0"/>
                <w:sz w:val="22"/>
                <w:szCs w:val="22"/>
              </w:rPr>
            </w:pPr>
            <w:r w:rsidRPr="00C800DA">
              <w:rPr>
                <w:strike/>
                <w:snapToGrid w:val="0"/>
                <w:sz w:val="22"/>
                <w:szCs w:val="22"/>
              </w:rPr>
              <w:t>2933.91.41</w:t>
            </w:r>
          </w:p>
        </w:tc>
        <w:tc>
          <w:tcPr>
            <w:tcW w:w="1843" w:type="dxa"/>
          </w:tcPr>
          <w:p w14:paraId="6A7D2482" w14:textId="77777777" w:rsidR="008B0E88" w:rsidRPr="00C800DA" w:rsidRDefault="008B0E88">
            <w:pPr>
              <w:jc w:val="both"/>
              <w:rPr>
                <w:strike/>
                <w:snapToGrid w:val="0"/>
                <w:sz w:val="22"/>
                <w:szCs w:val="22"/>
              </w:rPr>
            </w:pPr>
            <w:r w:rsidRPr="00C800DA">
              <w:rPr>
                <w:strike/>
                <w:snapToGrid w:val="0"/>
                <w:sz w:val="22"/>
                <w:szCs w:val="22"/>
              </w:rPr>
              <w:t xml:space="preserve">LOFLAZEPATO DE ETILA </w:t>
            </w:r>
          </w:p>
        </w:tc>
        <w:tc>
          <w:tcPr>
            <w:tcW w:w="4394" w:type="dxa"/>
          </w:tcPr>
          <w:p w14:paraId="6A7D2483" w14:textId="77777777" w:rsidR="008B0E88" w:rsidRPr="00C800DA" w:rsidRDefault="008B0E88">
            <w:pPr>
              <w:jc w:val="both"/>
              <w:rPr>
                <w:strike/>
                <w:snapToGrid w:val="0"/>
                <w:sz w:val="22"/>
                <w:szCs w:val="22"/>
              </w:rPr>
            </w:pPr>
          </w:p>
        </w:tc>
        <w:tc>
          <w:tcPr>
            <w:tcW w:w="3119" w:type="dxa"/>
          </w:tcPr>
          <w:p w14:paraId="6A7D2484"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8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86" w14:textId="77777777" w:rsidR="008B0E88" w:rsidRPr="00C800DA" w:rsidRDefault="008B0E88">
            <w:pPr>
              <w:jc w:val="both"/>
              <w:rPr>
                <w:strike/>
                <w:snapToGrid w:val="0"/>
                <w:sz w:val="22"/>
                <w:szCs w:val="22"/>
              </w:rPr>
            </w:pPr>
            <w:r w:rsidRPr="00C800DA">
              <w:rPr>
                <w:strike/>
                <w:snapToGrid w:val="0"/>
                <w:sz w:val="22"/>
                <w:szCs w:val="22"/>
              </w:rPr>
              <w:t>2933.91.42</w:t>
            </w:r>
          </w:p>
        </w:tc>
        <w:tc>
          <w:tcPr>
            <w:tcW w:w="1843" w:type="dxa"/>
          </w:tcPr>
          <w:p w14:paraId="6A7D2487" w14:textId="77777777" w:rsidR="008B0E88" w:rsidRPr="00C800DA" w:rsidRDefault="008B0E88">
            <w:pPr>
              <w:jc w:val="both"/>
              <w:rPr>
                <w:strike/>
                <w:snapToGrid w:val="0"/>
                <w:sz w:val="22"/>
                <w:szCs w:val="22"/>
              </w:rPr>
            </w:pPr>
            <w:r w:rsidRPr="00C800DA">
              <w:rPr>
                <w:strike/>
                <w:snapToGrid w:val="0"/>
                <w:sz w:val="22"/>
                <w:szCs w:val="22"/>
              </w:rPr>
              <w:t xml:space="preserve">LORAZEPAM </w:t>
            </w:r>
          </w:p>
        </w:tc>
        <w:tc>
          <w:tcPr>
            <w:tcW w:w="4394" w:type="dxa"/>
          </w:tcPr>
          <w:p w14:paraId="6A7D2488" w14:textId="77777777" w:rsidR="008B0E88" w:rsidRPr="00C800DA" w:rsidRDefault="008B0E88">
            <w:pPr>
              <w:jc w:val="both"/>
              <w:rPr>
                <w:strike/>
                <w:snapToGrid w:val="0"/>
                <w:sz w:val="22"/>
                <w:szCs w:val="22"/>
              </w:rPr>
            </w:pPr>
          </w:p>
        </w:tc>
        <w:tc>
          <w:tcPr>
            <w:tcW w:w="3119" w:type="dxa"/>
          </w:tcPr>
          <w:p w14:paraId="6A7D2489"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8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8B" w14:textId="77777777" w:rsidR="008B0E88" w:rsidRPr="00C800DA" w:rsidRDefault="008B0E88">
            <w:pPr>
              <w:jc w:val="both"/>
              <w:rPr>
                <w:strike/>
                <w:snapToGrid w:val="0"/>
                <w:sz w:val="22"/>
                <w:szCs w:val="22"/>
              </w:rPr>
            </w:pPr>
            <w:r w:rsidRPr="00C800DA">
              <w:rPr>
                <w:strike/>
                <w:snapToGrid w:val="0"/>
                <w:sz w:val="22"/>
                <w:szCs w:val="22"/>
              </w:rPr>
              <w:t>2933.91.43</w:t>
            </w:r>
          </w:p>
        </w:tc>
        <w:tc>
          <w:tcPr>
            <w:tcW w:w="1843" w:type="dxa"/>
          </w:tcPr>
          <w:p w14:paraId="6A7D248C" w14:textId="77777777" w:rsidR="008B0E88" w:rsidRPr="00C800DA" w:rsidRDefault="008B0E88">
            <w:pPr>
              <w:jc w:val="both"/>
              <w:rPr>
                <w:strike/>
                <w:snapToGrid w:val="0"/>
                <w:sz w:val="22"/>
                <w:szCs w:val="22"/>
              </w:rPr>
            </w:pPr>
            <w:r w:rsidRPr="00C800DA">
              <w:rPr>
                <w:strike/>
                <w:snapToGrid w:val="0"/>
                <w:sz w:val="22"/>
                <w:szCs w:val="22"/>
              </w:rPr>
              <w:t xml:space="preserve">LORMETAZEPAM </w:t>
            </w:r>
          </w:p>
        </w:tc>
        <w:tc>
          <w:tcPr>
            <w:tcW w:w="4394" w:type="dxa"/>
          </w:tcPr>
          <w:p w14:paraId="6A7D248D" w14:textId="77777777" w:rsidR="008B0E88" w:rsidRPr="00C800DA" w:rsidRDefault="008B0E88">
            <w:pPr>
              <w:jc w:val="both"/>
              <w:rPr>
                <w:strike/>
                <w:snapToGrid w:val="0"/>
                <w:sz w:val="22"/>
                <w:szCs w:val="22"/>
              </w:rPr>
            </w:pPr>
          </w:p>
        </w:tc>
        <w:tc>
          <w:tcPr>
            <w:tcW w:w="3119" w:type="dxa"/>
          </w:tcPr>
          <w:p w14:paraId="6A7D248E"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9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90" w14:textId="77777777" w:rsidR="008B0E88" w:rsidRPr="00C800DA" w:rsidRDefault="008B0E88">
            <w:pPr>
              <w:jc w:val="both"/>
              <w:rPr>
                <w:strike/>
                <w:snapToGrid w:val="0"/>
                <w:sz w:val="22"/>
                <w:szCs w:val="22"/>
              </w:rPr>
            </w:pPr>
            <w:r w:rsidRPr="00C800DA">
              <w:rPr>
                <w:strike/>
                <w:snapToGrid w:val="0"/>
                <w:sz w:val="22"/>
                <w:szCs w:val="22"/>
              </w:rPr>
              <w:lastRenderedPageBreak/>
              <w:t>2933.91.49</w:t>
            </w:r>
          </w:p>
        </w:tc>
        <w:tc>
          <w:tcPr>
            <w:tcW w:w="1843" w:type="dxa"/>
          </w:tcPr>
          <w:p w14:paraId="6A7D2491" w14:textId="77777777" w:rsidR="008B0E88" w:rsidRPr="00C800DA" w:rsidRDefault="008B0E88">
            <w:pPr>
              <w:jc w:val="both"/>
              <w:rPr>
                <w:strike/>
                <w:snapToGrid w:val="0"/>
                <w:sz w:val="22"/>
                <w:szCs w:val="22"/>
              </w:rPr>
            </w:pPr>
            <w:r w:rsidRPr="00C800DA">
              <w:rPr>
                <w:strike/>
                <w:snapToGrid w:val="0"/>
                <w:sz w:val="22"/>
                <w:szCs w:val="22"/>
              </w:rPr>
              <w:t>Outros [Sais de LOFLAZEPATO DE ETILA, LORAZEPAM e LORMETAZEPAM, desde que seja possível a sua existência]</w:t>
            </w:r>
          </w:p>
        </w:tc>
        <w:tc>
          <w:tcPr>
            <w:tcW w:w="4394" w:type="dxa"/>
          </w:tcPr>
          <w:p w14:paraId="6A7D2492" w14:textId="77777777" w:rsidR="008B0E88" w:rsidRPr="00C800DA" w:rsidRDefault="008B0E88">
            <w:pPr>
              <w:jc w:val="both"/>
              <w:rPr>
                <w:strike/>
                <w:snapToGrid w:val="0"/>
                <w:sz w:val="22"/>
                <w:szCs w:val="22"/>
              </w:rPr>
            </w:pPr>
          </w:p>
        </w:tc>
        <w:tc>
          <w:tcPr>
            <w:tcW w:w="3119" w:type="dxa"/>
          </w:tcPr>
          <w:p w14:paraId="6A7D2493"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9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95" w14:textId="77777777" w:rsidR="008B0E88" w:rsidRPr="00C800DA" w:rsidRDefault="008B0E88">
            <w:pPr>
              <w:jc w:val="both"/>
              <w:rPr>
                <w:strike/>
                <w:snapToGrid w:val="0"/>
                <w:sz w:val="22"/>
                <w:szCs w:val="22"/>
              </w:rPr>
            </w:pPr>
            <w:r w:rsidRPr="00C800DA">
              <w:rPr>
                <w:strike/>
                <w:snapToGrid w:val="0"/>
                <w:sz w:val="22"/>
                <w:szCs w:val="22"/>
              </w:rPr>
              <w:t>2933.91.51</w:t>
            </w:r>
          </w:p>
        </w:tc>
        <w:tc>
          <w:tcPr>
            <w:tcW w:w="1843" w:type="dxa"/>
          </w:tcPr>
          <w:p w14:paraId="6A7D2496" w14:textId="77777777" w:rsidR="008B0E88" w:rsidRPr="00C800DA" w:rsidRDefault="008B0E88">
            <w:pPr>
              <w:jc w:val="both"/>
              <w:rPr>
                <w:strike/>
                <w:snapToGrid w:val="0"/>
                <w:sz w:val="22"/>
                <w:szCs w:val="22"/>
              </w:rPr>
            </w:pPr>
            <w:r w:rsidRPr="00C800DA">
              <w:rPr>
                <w:strike/>
                <w:snapToGrid w:val="0"/>
                <w:sz w:val="22"/>
                <w:szCs w:val="22"/>
              </w:rPr>
              <w:t xml:space="preserve">MAZINDOL </w:t>
            </w:r>
          </w:p>
        </w:tc>
        <w:tc>
          <w:tcPr>
            <w:tcW w:w="4394" w:type="dxa"/>
          </w:tcPr>
          <w:p w14:paraId="6A7D2497" w14:textId="77777777" w:rsidR="008B0E88" w:rsidRPr="00C800DA" w:rsidRDefault="008B0E88">
            <w:pPr>
              <w:jc w:val="both"/>
              <w:rPr>
                <w:strike/>
                <w:snapToGrid w:val="0"/>
                <w:sz w:val="22"/>
                <w:szCs w:val="22"/>
              </w:rPr>
            </w:pPr>
          </w:p>
        </w:tc>
        <w:tc>
          <w:tcPr>
            <w:tcW w:w="3119" w:type="dxa"/>
          </w:tcPr>
          <w:p w14:paraId="6A7D2498" w14:textId="77777777" w:rsidR="008B0E88" w:rsidRPr="00C800DA" w:rsidRDefault="008B0E88">
            <w:pPr>
              <w:rPr>
                <w:strike/>
                <w:snapToGrid w:val="0"/>
                <w:sz w:val="22"/>
                <w:szCs w:val="22"/>
              </w:rPr>
            </w:pPr>
            <w:r w:rsidRPr="00C800DA">
              <w:rPr>
                <w:strike/>
                <w:snapToGrid w:val="0"/>
                <w:sz w:val="22"/>
                <w:szCs w:val="22"/>
              </w:rPr>
              <w:t>Lista – B2</w:t>
            </w:r>
          </w:p>
        </w:tc>
      </w:tr>
      <w:tr w:rsidR="008B0E88" w:rsidRPr="00C800DA" w14:paraId="6A7D249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9A" w14:textId="77777777" w:rsidR="008B0E88" w:rsidRPr="00C800DA" w:rsidRDefault="008B0E88">
            <w:pPr>
              <w:jc w:val="both"/>
              <w:rPr>
                <w:strike/>
                <w:snapToGrid w:val="0"/>
                <w:sz w:val="22"/>
                <w:szCs w:val="22"/>
              </w:rPr>
            </w:pPr>
            <w:r w:rsidRPr="00C800DA">
              <w:rPr>
                <w:strike/>
                <w:snapToGrid w:val="0"/>
                <w:sz w:val="22"/>
                <w:szCs w:val="22"/>
              </w:rPr>
              <w:t>2933.91.52</w:t>
            </w:r>
          </w:p>
        </w:tc>
        <w:tc>
          <w:tcPr>
            <w:tcW w:w="1843" w:type="dxa"/>
          </w:tcPr>
          <w:p w14:paraId="6A7D249B" w14:textId="77777777" w:rsidR="008B0E88" w:rsidRPr="00C800DA" w:rsidRDefault="008B0E88">
            <w:pPr>
              <w:jc w:val="both"/>
              <w:rPr>
                <w:strike/>
                <w:snapToGrid w:val="0"/>
                <w:sz w:val="22"/>
                <w:szCs w:val="22"/>
              </w:rPr>
            </w:pPr>
            <w:r w:rsidRPr="00C800DA">
              <w:rPr>
                <w:strike/>
                <w:snapToGrid w:val="0"/>
                <w:sz w:val="22"/>
                <w:szCs w:val="22"/>
              </w:rPr>
              <w:t xml:space="preserve">MEDAZEPAM </w:t>
            </w:r>
          </w:p>
        </w:tc>
        <w:tc>
          <w:tcPr>
            <w:tcW w:w="4394" w:type="dxa"/>
          </w:tcPr>
          <w:p w14:paraId="6A7D249C" w14:textId="77777777" w:rsidR="008B0E88" w:rsidRPr="00C800DA" w:rsidRDefault="008B0E88">
            <w:pPr>
              <w:jc w:val="both"/>
              <w:rPr>
                <w:strike/>
                <w:snapToGrid w:val="0"/>
                <w:sz w:val="22"/>
                <w:szCs w:val="22"/>
              </w:rPr>
            </w:pPr>
          </w:p>
        </w:tc>
        <w:tc>
          <w:tcPr>
            <w:tcW w:w="3119" w:type="dxa"/>
          </w:tcPr>
          <w:p w14:paraId="6A7D249D"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A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9F" w14:textId="77777777" w:rsidR="008B0E88" w:rsidRPr="00C800DA" w:rsidRDefault="008B0E88">
            <w:pPr>
              <w:jc w:val="both"/>
              <w:rPr>
                <w:strike/>
                <w:snapToGrid w:val="0"/>
                <w:sz w:val="22"/>
                <w:szCs w:val="22"/>
              </w:rPr>
            </w:pPr>
            <w:r w:rsidRPr="00C800DA">
              <w:rPr>
                <w:strike/>
                <w:snapToGrid w:val="0"/>
                <w:sz w:val="22"/>
                <w:szCs w:val="22"/>
              </w:rPr>
              <w:t>2933.91.53</w:t>
            </w:r>
          </w:p>
        </w:tc>
        <w:tc>
          <w:tcPr>
            <w:tcW w:w="1843" w:type="dxa"/>
          </w:tcPr>
          <w:p w14:paraId="6A7D24A0" w14:textId="77777777" w:rsidR="008B0E88" w:rsidRPr="00C800DA" w:rsidRDefault="008B0E88">
            <w:pPr>
              <w:jc w:val="both"/>
              <w:rPr>
                <w:strike/>
                <w:snapToGrid w:val="0"/>
                <w:sz w:val="22"/>
                <w:szCs w:val="22"/>
              </w:rPr>
            </w:pPr>
            <w:r w:rsidRPr="00C800DA">
              <w:rPr>
                <w:strike/>
                <w:snapToGrid w:val="0"/>
                <w:sz w:val="22"/>
                <w:szCs w:val="22"/>
              </w:rPr>
              <w:t xml:space="preserve">MIDAZOLAM </w:t>
            </w:r>
          </w:p>
        </w:tc>
        <w:tc>
          <w:tcPr>
            <w:tcW w:w="4394" w:type="dxa"/>
          </w:tcPr>
          <w:p w14:paraId="6A7D24A1" w14:textId="77777777" w:rsidR="008B0E88" w:rsidRPr="00C800DA" w:rsidRDefault="008B0E88">
            <w:pPr>
              <w:jc w:val="both"/>
              <w:rPr>
                <w:strike/>
                <w:snapToGrid w:val="0"/>
                <w:sz w:val="22"/>
                <w:szCs w:val="22"/>
              </w:rPr>
            </w:pPr>
          </w:p>
        </w:tc>
        <w:tc>
          <w:tcPr>
            <w:tcW w:w="3119" w:type="dxa"/>
          </w:tcPr>
          <w:p w14:paraId="6A7D24A2"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A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A4" w14:textId="77777777" w:rsidR="008B0E88" w:rsidRPr="00C800DA" w:rsidRDefault="008B0E88">
            <w:pPr>
              <w:jc w:val="both"/>
              <w:rPr>
                <w:strike/>
                <w:snapToGrid w:val="0"/>
                <w:sz w:val="22"/>
                <w:szCs w:val="22"/>
              </w:rPr>
            </w:pPr>
            <w:r w:rsidRPr="00C800DA">
              <w:rPr>
                <w:strike/>
                <w:snapToGrid w:val="0"/>
                <w:sz w:val="22"/>
                <w:szCs w:val="22"/>
              </w:rPr>
              <w:t>2933.91.59</w:t>
            </w:r>
          </w:p>
        </w:tc>
        <w:tc>
          <w:tcPr>
            <w:tcW w:w="1843" w:type="dxa"/>
          </w:tcPr>
          <w:p w14:paraId="6A7D24A5" w14:textId="77777777" w:rsidR="008B0E88" w:rsidRPr="00C800DA" w:rsidRDefault="008B0E88">
            <w:pPr>
              <w:jc w:val="both"/>
              <w:rPr>
                <w:strike/>
                <w:snapToGrid w:val="0"/>
                <w:sz w:val="22"/>
                <w:szCs w:val="22"/>
              </w:rPr>
            </w:pPr>
            <w:r w:rsidRPr="00C800DA">
              <w:rPr>
                <w:strike/>
                <w:snapToGrid w:val="0"/>
                <w:sz w:val="22"/>
                <w:szCs w:val="22"/>
              </w:rPr>
              <w:t>Outros [Sais de MAZINDOL, MEDAZEPAM e MIDAZOLAM, desde que seja possível a sua existência]</w:t>
            </w:r>
          </w:p>
        </w:tc>
        <w:tc>
          <w:tcPr>
            <w:tcW w:w="4394" w:type="dxa"/>
          </w:tcPr>
          <w:p w14:paraId="6A7D24A6" w14:textId="77777777" w:rsidR="008B0E88" w:rsidRPr="00C800DA" w:rsidRDefault="008B0E88">
            <w:pPr>
              <w:jc w:val="both"/>
              <w:rPr>
                <w:strike/>
                <w:snapToGrid w:val="0"/>
                <w:sz w:val="22"/>
                <w:szCs w:val="22"/>
              </w:rPr>
            </w:pPr>
          </w:p>
        </w:tc>
        <w:tc>
          <w:tcPr>
            <w:tcW w:w="3119" w:type="dxa"/>
          </w:tcPr>
          <w:p w14:paraId="6A7D24A7" w14:textId="77777777" w:rsidR="008B0E88" w:rsidRPr="00C800DA" w:rsidRDefault="008B0E88">
            <w:pPr>
              <w:rPr>
                <w:strike/>
                <w:snapToGrid w:val="0"/>
                <w:sz w:val="22"/>
                <w:szCs w:val="22"/>
              </w:rPr>
            </w:pPr>
            <w:r w:rsidRPr="00C800DA">
              <w:rPr>
                <w:strike/>
                <w:snapToGrid w:val="0"/>
                <w:sz w:val="22"/>
                <w:szCs w:val="22"/>
              </w:rPr>
              <w:t>Adendo 1.1. da Lista – B1</w:t>
            </w:r>
          </w:p>
          <w:p w14:paraId="6A7D24A8"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24A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AA" w14:textId="77777777" w:rsidR="008B0E88" w:rsidRPr="00C800DA" w:rsidRDefault="008B0E88">
            <w:pPr>
              <w:jc w:val="both"/>
              <w:rPr>
                <w:strike/>
                <w:snapToGrid w:val="0"/>
                <w:sz w:val="22"/>
                <w:szCs w:val="22"/>
              </w:rPr>
            </w:pPr>
            <w:r w:rsidRPr="00C800DA">
              <w:rPr>
                <w:strike/>
                <w:snapToGrid w:val="0"/>
                <w:sz w:val="22"/>
                <w:szCs w:val="22"/>
              </w:rPr>
              <w:t>2933.91.61</w:t>
            </w:r>
          </w:p>
        </w:tc>
        <w:tc>
          <w:tcPr>
            <w:tcW w:w="1843" w:type="dxa"/>
          </w:tcPr>
          <w:p w14:paraId="6A7D24AB" w14:textId="77777777" w:rsidR="008B0E88" w:rsidRPr="00C800DA" w:rsidRDefault="008B0E88">
            <w:pPr>
              <w:jc w:val="both"/>
              <w:rPr>
                <w:strike/>
                <w:snapToGrid w:val="0"/>
                <w:sz w:val="22"/>
                <w:szCs w:val="22"/>
              </w:rPr>
            </w:pPr>
            <w:r w:rsidRPr="00C800DA">
              <w:rPr>
                <w:strike/>
                <w:snapToGrid w:val="0"/>
                <w:sz w:val="22"/>
                <w:szCs w:val="22"/>
              </w:rPr>
              <w:t xml:space="preserve">NIMETAZEPAM </w:t>
            </w:r>
          </w:p>
        </w:tc>
        <w:tc>
          <w:tcPr>
            <w:tcW w:w="4394" w:type="dxa"/>
          </w:tcPr>
          <w:p w14:paraId="6A7D24AC" w14:textId="77777777" w:rsidR="008B0E88" w:rsidRPr="00C800DA" w:rsidRDefault="008B0E88">
            <w:pPr>
              <w:jc w:val="both"/>
              <w:rPr>
                <w:strike/>
                <w:snapToGrid w:val="0"/>
                <w:sz w:val="22"/>
                <w:szCs w:val="22"/>
              </w:rPr>
            </w:pPr>
          </w:p>
        </w:tc>
        <w:tc>
          <w:tcPr>
            <w:tcW w:w="3119" w:type="dxa"/>
          </w:tcPr>
          <w:p w14:paraId="6A7D24AD"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B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AF" w14:textId="77777777" w:rsidR="008B0E88" w:rsidRPr="00C800DA" w:rsidRDefault="008B0E88">
            <w:pPr>
              <w:jc w:val="both"/>
              <w:rPr>
                <w:strike/>
                <w:snapToGrid w:val="0"/>
                <w:sz w:val="22"/>
                <w:szCs w:val="22"/>
              </w:rPr>
            </w:pPr>
            <w:r w:rsidRPr="00C800DA">
              <w:rPr>
                <w:strike/>
                <w:snapToGrid w:val="0"/>
                <w:sz w:val="22"/>
                <w:szCs w:val="22"/>
              </w:rPr>
              <w:t>2933.91.62</w:t>
            </w:r>
          </w:p>
        </w:tc>
        <w:tc>
          <w:tcPr>
            <w:tcW w:w="1843" w:type="dxa"/>
          </w:tcPr>
          <w:p w14:paraId="6A7D24B0" w14:textId="77777777" w:rsidR="008B0E88" w:rsidRPr="00C800DA" w:rsidRDefault="008B0E88">
            <w:pPr>
              <w:jc w:val="both"/>
              <w:rPr>
                <w:strike/>
                <w:snapToGrid w:val="0"/>
                <w:sz w:val="22"/>
                <w:szCs w:val="22"/>
              </w:rPr>
            </w:pPr>
            <w:r w:rsidRPr="00C800DA">
              <w:rPr>
                <w:strike/>
                <w:snapToGrid w:val="0"/>
                <w:sz w:val="22"/>
                <w:szCs w:val="22"/>
              </w:rPr>
              <w:t xml:space="preserve">NITRAZEPAM </w:t>
            </w:r>
          </w:p>
        </w:tc>
        <w:tc>
          <w:tcPr>
            <w:tcW w:w="4394" w:type="dxa"/>
          </w:tcPr>
          <w:p w14:paraId="6A7D24B1" w14:textId="77777777" w:rsidR="008B0E88" w:rsidRPr="00C800DA" w:rsidRDefault="008B0E88">
            <w:pPr>
              <w:jc w:val="both"/>
              <w:rPr>
                <w:strike/>
                <w:snapToGrid w:val="0"/>
                <w:sz w:val="22"/>
                <w:szCs w:val="22"/>
              </w:rPr>
            </w:pPr>
          </w:p>
        </w:tc>
        <w:tc>
          <w:tcPr>
            <w:tcW w:w="3119" w:type="dxa"/>
          </w:tcPr>
          <w:p w14:paraId="6A7D24B2"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B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1560" w:type="dxa"/>
          </w:tcPr>
          <w:p w14:paraId="6A7D24B4" w14:textId="77777777" w:rsidR="008B0E88" w:rsidRPr="00C800DA" w:rsidRDefault="008B0E88">
            <w:pPr>
              <w:jc w:val="both"/>
              <w:rPr>
                <w:strike/>
                <w:snapToGrid w:val="0"/>
                <w:sz w:val="22"/>
                <w:szCs w:val="22"/>
              </w:rPr>
            </w:pPr>
            <w:r w:rsidRPr="00C800DA">
              <w:rPr>
                <w:strike/>
                <w:snapToGrid w:val="0"/>
                <w:sz w:val="22"/>
                <w:szCs w:val="22"/>
              </w:rPr>
              <w:t>2933.91.63</w:t>
            </w:r>
          </w:p>
        </w:tc>
        <w:tc>
          <w:tcPr>
            <w:tcW w:w="1843" w:type="dxa"/>
          </w:tcPr>
          <w:p w14:paraId="6A7D24B5" w14:textId="77777777" w:rsidR="008B0E88" w:rsidRPr="00C800DA" w:rsidRDefault="008B0E88">
            <w:pPr>
              <w:jc w:val="both"/>
              <w:rPr>
                <w:strike/>
                <w:snapToGrid w:val="0"/>
                <w:sz w:val="22"/>
                <w:szCs w:val="22"/>
              </w:rPr>
            </w:pPr>
            <w:r w:rsidRPr="00C800DA">
              <w:rPr>
                <w:strike/>
                <w:snapToGrid w:val="0"/>
                <w:sz w:val="22"/>
                <w:szCs w:val="22"/>
              </w:rPr>
              <w:t>NORDAZEPAM</w:t>
            </w:r>
          </w:p>
        </w:tc>
        <w:tc>
          <w:tcPr>
            <w:tcW w:w="4394" w:type="dxa"/>
          </w:tcPr>
          <w:p w14:paraId="6A7D24B6" w14:textId="77777777" w:rsidR="008B0E88" w:rsidRPr="00C800DA" w:rsidRDefault="008B0E88">
            <w:pPr>
              <w:jc w:val="both"/>
              <w:rPr>
                <w:strike/>
                <w:snapToGrid w:val="0"/>
                <w:sz w:val="22"/>
                <w:szCs w:val="22"/>
              </w:rPr>
            </w:pPr>
          </w:p>
        </w:tc>
        <w:tc>
          <w:tcPr>
            <w:tcW w:w="3119" w:type="dxa"/>
          </w:tcPr>
          <w:p w14:paraId="6A7D24B7"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B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B9" w14:textId="77777777" w:rsidR="008B0E88" w:rsidRPr="00C800DA" w:rsidRDefault="008B0E88">
            <w:pPr>
              <w:jc w:val="both"/>
              <w:rPr>
                <w:strike/>
                <w:snapToGrid w:val="0"/>
                <w:sz w:val="22"/>
                <w:szCs w:val="22"/>
              </w:rPr>
            </w:pPr>
            <w:r w:rsidRPr="00C800DA">
              <w:rPr>
                <w:strike/>
                <w:snapToGrid w:val="0"/>
                <w:sz w:val="22"/>
                <w:szCs w:val="22"/>
              </w:rPr>
              <w:t>2933.91.64</w:t>
            </w:r>
          </w:p>
        </w:tc>
        <w:tc>
          <w:tcPr>
            <w:tcW w:w="1843" w:type="dxa"/>
          </w:tcPr>
          <w:p w14:paraId="6A7D24BA" w14:textId="77777777" w:rsidR="008B0E88" w:rsidRPr="00C800DA" w:rsidRDefault="008B0E88">
            <w:pPr>
              <w:jc w:val="both"/>
              <w:rPr>
                <w:strike/>
                <w:snapToGrid w:val="0"/>
                <w:sz w:val="22"/>
                <w:szCs w:val="22"/>
              </w:rPr>
            </w:pPr>
            <w:r w:rsidRPr="00C800DA">
              <w:rPr>
                <w:strike/>
                <w:snapToGrid w:val="0"/>
                <w:sz w:val="22"/>
                <w:szCs w:val="22"/>
              </w:rPr>
              <w:t xml:space="preserve">OXAZEPAM </w:t>
            </w:r>
          </w:p>
        </w:tc>
        <w:tc>
          <w:tcPr>
            <w:tcW w:w="4394" w:type="dxa"/>
          </w:tcPr>
          <w:p w14:paraId="6A7D24BB" w14:textId="77777777" w:rsidR="008B0E88" w:rsidRPr="00C800DA" w:rsidRDefault="008B0E88">
            <w:pPr>
              <w:jc w:val="both"/>
              <w:rPr>
                <w:strike/>
                <w:snapToGrid w:val="0"/>
                <w:sz w:val="22"/>
                <w:szCs w:val="22"/>
              </w:rPr>
            </w:pPr>
          </w:p>
        </w:tc>
        <w:tc>
          <w:tcPr>
            <w:tcW w:w="3119" w:type="dxa"/>
          </w:tcPr>
          <w:p w14:paraId="6A7D24BC"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C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BE" w14:textId="77777777" w:rsidR="008B0E88" w:rsidRPr="00C800DA" w:rsidRDefault="008B0E88">
            <w:pPr>
              <w:jc w:val="both"/>
              <w:rPr>
                <w:strike/>
                <w:snapToGrid w:val="0"/>
                <w:sz w:val="22"/>
                <w:szCs w:val="22"/>
              </w:rPr>
            </w:pPr>
            <w:r w:rsidRPr="00C800DA">
              <w:rPr>
                <w:strike/>
                <w:snapToGrid w:val="0"/>
                <w:sz w:val="22"/>
                <w:szCs w:val="22"/>
              </w:rPr>
              <w:t>2933.91.69</w:t>
            </w:r>
          </w:p>
        </w:tc>
        <w:tc>
          <w:tcPr>
            <w:tcW w:w="1843" w:type="dxa"/>
          </w:tcPr>
          <w:p w14:paraId="6A7D24BF" w14:textId="77777777" w:rsidR="008B0E88" w:rsidRPr="00C800DA" w:rsidRDefault="008B0E88">
            <w:pPr>
              <w:jc w:val="both"/>
              <w:rPr>
                <w:strike/>
                <w:snapToGrid w:val="0"/>
                <w:sz w:val="22"/>
                <w:szCs w:val="22"/>
              </w:rPr>
            </w:pPr>
            <w:r w:rsidRPr="00C800DA">
              <w:rPr>
                <w:strike/>
                <w:snapToGrid w:val="0"/>
                <w:sz w:val="22"/>
                <w:szCs w:val="22"/>
              </w:rPr>
              <w:t>Outros [Sais de NIMETAZEPAM, NITRAZEPAM, NORDAZEPAM e OXAZEPAM, desde que seja possível a sua existência]</w:t>
            </w:r>
          </w:p>
        </w:tc>
        <w:tc>
          <w:tcPr>
            <w:tcW w:w="4394" w:type="dxa"/>
          </w:tcPr>
          <w:p w14:paraId="6A7D24C0" w14:textId="77777777" w:rsidR="008B0E88" w:rsidRPr="00C800DA" w:rsidRDefault="008B0E88">
            <w:pPr>
              <w:jc w:val="both"/>
              <w:rPr>
                <w:strike/>
                <w:snapToGrid w:val="0"/>
                <w:sz w:val="22"/>
                <w:szCs w:val="22"/>
              </w:rPr>
            </w:pPr>
          </w:p>
        </w:tc>
        <w:tc>
          <w:tcPr>
            <w:tcW w:w="3119" w:type="dxa"/>
          </w:tcPr>
          <w:p w14:paraId="6A7D24C1"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C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C3" w14:textId="77777777" w:rsidR="008B0E88" w:rsidRPr="00C800DA" w:rsidRDefault="008B0E88">
            <w:pPr>
              <w:jc w:val="both"/>
              <w:rPr>
                <w:strike/>
                <w:snapToGrid w:val="0"/>
                <w:sz w:val="22"/>
                <w:szCs w:val="22"/>
              </w:rPr>
            </w:pPr>
            <w:r w:rsidRPr="00C800DA">
              <w:rPr>
                <w:strike/>
                <w:snapToGrid w:val="0"/>
                <w:sz w:val="22"/>
                <w:szCs w:val="22"/>
              </w:rPr>
              <w:t>2933.91.71</w:t>
            </w:r>
          </w:p>
        </w:tc>
        <w:tc>
          <w:tcPr>
            <w:tcW w:w="1843" w:type="dxa"/>
          </w:tcPr>
          <w:p w14:paraId="6A7D24C4" w14:textId="77777777" w:rsidR="008B0E88" w:rsidRPr="00C800DA" w:rsidRDefault="008B0E88">
            <w:pPr>
              <w:jc w:val="both"/>
              <w:rPr>
                <w:strike/>
                <w:snapToGrid w:val="0"/>
                <w:sz w:val="22"/>
                <w:szCs w:val="22"/>
              </w:rPr>
            </w:pPr>
            <w:r w:rsidRPr="00C800DA">
              <w:rPr>
                <w:strike/>
                <w:snapToGrid w:val="0"/>
                <w:sz w:val="22"/>
                <w:szCs w:val="22"/>
              </w:rPr>
              <w:t xml:space="preserve">PINAZEPAM </w:t>
            </w:r>
          </w:p>
        </w:tc>
        <w:tc>
          <w:tcPr>
            <w:tcW w:w="4394" w:type="dxa"/>
          </w:tcPr>
          <w:p w14:paraId="6A7D24C5" w14:textId="77777777" w:rsidR="008B0E88" w:rsidRPr="00C800DA" w:rsidRDefault="008B0E88">
            <w:pPr>
              <w:jc w:val="both"/>
              <w:rPr>
                <w:strike/>
                <w:snapToGrid w:val="0"/>
                <w:sz w:val="22"/>
                <w:szCs w:val="22"/>
              </w:rPr>
            </w:pPr>
          </w:p>
        </w:tc>
        <w:tc>
          <w:tcPr>
            <w:tcW w:w="3119" w:type="dxa"/>
          </w:tcPr>
          <w:p w14:paraId="6A7D24C6"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C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C8" w14:textId="77777777" w:rsidR="008B0E88" w:rsidRPr="00C800DA" w:rsidRDefault="008B0E88">
            <w:pPr>
              <w:jc w:val="both"/>
              <w:rPr>
                <w:strike/>
                <w:snapToGrid w:val="0"/>
                <w:sz w:val="22"/>
                <w:szCs w:val="22"/>
              </w:rPr>
            </w:pPr>
            <w:r w:rsidRPr="00C800DA">
              <w:rPr>
                <w:strike/>
                <w:snapToGrid w:val="0"/>
                <w:sz w:val="22"/>
                <w:szCs w:val="22"/>
              </w:rPr>
              <w:t>2933.91.72</w:t>
            </w:r>
          </w:p>
        </w:tc>
        <w:tc>
          <w:tcPr>
            <w:tcW w:w="1843" w:type="dxa"/>
          </w:tcPr>
          <w:p w14:paraId="6A7D24C9" w14:textId="77777777" w:rsidR="008B0E88" w:rsidRPr="00C800DA" w:rsidRDefault="008B0E88">
            <w:pPr>
              <w:jc w:val="both"/>
              <w:rPr>
                <w:strike/>
                <w:snapToGrid w:val="0"/>
                <w:sz w:val="22"/>
                <w:szCs w:val="22"/>
              </w:rPr>
            </w:pPr>
            <w:r w:rsidRPr="00C800DA">
              <w:rPr>
                <w:strike/>
                <w:snapToGrid w:val="0"/>
                <w:sz w:val="22"/>
                <w:szCs w:val="22"/>
              </w:rPr>
              <w:t xml:space="preserve">PIROVALERONA </w:t>
            </w:r>
          </w:p>
        </w:tc>
        <w:tc>
          <w:tcPr>
            <w:tcW w:w="4394" w:type="dxa"/>
          </w:tcPr>
          <w:p w14:paraId="6A7D24CA" w14:textId="77777777" w:rsidR="008B0E88" w:rsidRPr="00C800DA" w:rsidRDefault="008B0E88">
            <w:pPr>
              <w:jc w:val="both"/>
              <w:rPr>
                <w:strike/>
                <w:snapToGrid w:val="0"/>
                <w:sz w:val="22"/>
                <w:szCs w:val="22"/>
              </w:rPr>
            </w:pPr>
          </w:p>
        </w:tc>
        <w:tc>
          <w:tcPr>
            <w:tcW w:w="3119" w:type="dxa"/>
          </w:tcPr>
          <w:p w14:paraId="6A7D24CB"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D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CD" w14:textId="77777777" w:rsidR="008B0E88" w:rsidRPr="00C800DA" w:rsidRDefault="008B0E88">
            <w:pPr>
              <w:jc w:val="both"/>
              <w:rPr>
                <w:strike/>
                <w:snapToGrid w:val="0"/>
                <w:sz w:val="22"/>
                <w:szCs w:val="22"/>
              </w:rPr>
            </w:pPr>
            <w:r w:rsidRPr="00C800DA">
              <w:rPr>
                <w:strike/>
                <w:snapToGrid w:val="0"/>
                <w:sz w:val="22"/>
                <w:szCs w:val="22"/>
              </w:rPr>
              <w:t>2933.91.73</w:t>
            </w:r>
          </w:p>
        </w:tc>
        <w:tc>
          <w:tcPr>
            <w:tcW w:w="1843" w:type="dxa"/>
          </w:tcPr>
          <w:p w14:paraId="6A7D24CE" w14:textId="77777777" w:rsidR="008B0E88" w:rsidRPr="00C800DA" w:rsidRDefault="008B0E88">
            <w:pPr>
              <w:jc w:val="both"/>
              <w:rPr>
                <w:strike/>
                <w:snapToGrid w:val="0"/>
                <w:sz w:val="22"/>
                <w:szCs w:val="22"/>
              </w:rPr>
            </w:pPr>
            <w:r w:rsidRPr="00C800DA">
              <w:rPr>
                <w:strike/>
                <w:snapToGrid w:val="0"/>
                <w:sz w:val="22"/>
                <w:szCs w:val="22"/>
              </w:rPr>
              <w:t xml:space="preserve">PRAZEPAM </w:t>
            </w:r>
          </w:p>
        </w:tc>
        <w:tc>
          <w:tcPr>
            <w:tcW w:w="4394" w:type="dxa"/>
          </w:tcPr>
          <w:p w14:paraId="6A7D24CF" w14:textId="77777777" w:rsidR="008B0E88" w:rsidRPr="00C800DA" w:rsidRDefault="008B0E88">
            <w:pPr>
              <w:jc w:val="both"/>
              <w:rPr>
                <w:strike/>
                <w:snapToGrid w:val="0"/>
                <w:sz w:val="22"/>
                <w:szCs w:val="22"/>
              </w:rPr>
            </w:pPr>
          </w:p>
        </w:tc>
        <w:tc>
          <w:tcPr>
            <w:tcW w:w="3119" w:type="dxa"/>
          </w:tcPr>
          <w:p w14:paraId="6A7D24D0"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D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D2" w14:textId="77777777" w:rsidR="008B0E88" w:rsidRPr="00C800DA" w:rsidRDefault="008B0E88">
            <w:pPr>
              <w:jc w:val="both"/>
              <w:rPr>
                <w:strike/>
                <w:snapToGrid w:val="0"/>
                <w:sz w:val="22"/>
                <w:szCs w:val="22"/>
              </w:rPr>
            </w:pPr>
            <w:r w:rsidRPr="00C800DA">
              <w:rPr>
                <w:strike/>
                <w:snapToGrid w:val="0"/>
                <w:sz w:val="22"/>
                <w:szCs w:val="22"/>
              </w:rPr>
              <w:t>2933.91.79</w:t>
            </w:r>
          </w:p>
        </w:tc>
        <w:tc>
          <w:tcPr>
            <w:tcW w:w="1843" w:type="dxa"/>
          </w:tcPr>
          <w:p w14:paraId="6A7D24D3" w14:textId="77777777" w:rsidR="008B0E88" w:rsidRPr="00C800DA" w:rsidRDefault="008B0E88">
            <w:pPr>
              <w:jc w:val="both"/>
              <w:rPr>
                <w:strike/>
                <w:snapToGrid w:val="0"/>
                <w:sz w:val="22"/>
                <w:szCs w:val="22"/>
              </w:rPr>
            </w:pPr>
            <w:r w:rsidRPr="00C800DA">
              <w:rPr>
                <w:strike/>
                <w:snapToGrid w:val="0"/>
                <w:sz w:val="22"/>
                <w:szCs w:val="22"/>
              </w:rPr>
              <w:t>Outros [Sais de PINAZEPAM, PIROVARELONA e PRAZEPAM, desde que seja possível a sua existência]</w:t>
            </w:r>
          </w:p>
        </w:tc>
        <w:tc>
          <w:tcPr>
            <w:tcW w:w="4394" w:type="dxa"/>
          </w:tcPr>
          <w:p w14:paraId="6A7D24D4" w14:textId="77777777" w:rsidR="008B0E88" w:rsidRPr="00C800DA" w:rsidRDefault="008B0E88">
            <w:pPr>
              <w:jc w:val="both"/>
              <w:rPr>
                <w:strike/>
                <w:snapToGrid w:val="0"/>
                <w:sz w:val="22"/>
                <w:szCs w:val="22"/>
              </w:rPr>
            </w:pPr>
          </w:p>
        </w:tc>
        <w:tc>
          <w:tcPr>
            <w:tcW w:w="3119" w:type="dxa"/>
          </w:tcPr>
          <w:p w14:paraId="6A7D24D5"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D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D7" w14:textId="77777777" w:rsidR="008B0E88" w:rsidRPr="00C800DA" w:rsidRDefault="008B0E88">
            <w:pPr>
              <w:jc w:val="both"/>
              <w:rPr>
                <w:strike/>
                <w:snapToGrid w:val="0"/>
                <w:sz w:val="22"/>
                <w:szCs w:val="22"/>
              </w:rPr>
            </w:pPr>
            <w:r w:rsidRPr="00C800DA">
              <w:rPr>
                <w:strike/>
                <w:snapToGrid w:val="0"/>
                <w:sz w:val="22"/>
                <w:szCs w:val="22"/>
              </w:rPr>
              <w:t>2933.91.81</w:t>
            </w:r>
          </w:p>
        </w:tc>
        <w:tc>
          <w:tcPr>
            <w:tcW w:w="1843" w:type="dxa"/>
          </w:tcPr>
          <w:p w14:paraId="6A7D24D8" w14:textId="77777777" w:rsidR="008B0E88" w:rsidRPr="00C800DA" w:rsidRDefault="008B0E88">
            <w:pPr>
              <w:jc w:val="both"/>
              <w:rPr>
                <w:strike/>
                <w:snapToGrid w:val="0"/>
                <w:sz w:val="22"/>
                <w:szCs w:val="22"/>
              </w:rPr>
            </w:pPr>
            <w:r w:rsidRPr="00C800DA">
              <w:rPr>
                <w:strike/>
                <w:snapToGrid w:val="0"/>
                <w:sz w:val="22"/>
                <w:szCs w:val="22"/>
              </w:rPr>
              <w:t xml:space="preserve">TEMAZEPAM </w:t>
            </w:r>
          </w:p>
        </w:tc>
        <w:tc>
          <w:tcPr>
            <w:tcW w:w="4394" w:type="dxa"/>
          </w:tcPr>
          <w:p w14:paraId="6A7D24D9" w14:textId="77777777" w:rsidR="008B0E88" w:rsidRPr="00C800DA" w:rsidRDefault="008B0E88">
            <w:pPr>
              <w:jc w:val="both"/>
              <w:rPr>
                <w:strike/>
                <w:snapToGrid w:val="0"/>
                <w:sz w:val="22"/>
                <w:szCs w:val="22"/>
              </w:rPr>
            </w:pPr>
          </w:p>
        </w:tc>
        <w:tc>
          <w:tcPr>
            <w:tcW w:w="3119" w:type="dxa"/>
          </w:tcPr>
          <w:p w14:paraId="6A7D24DA"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E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DC" w14:textId="77777777" w:rsidR="008B0E88" w:rsidRPr="00C800DA" w:rsidRDefault="008B0E88">
            <w:pPr>
              <w:jc w:val="both"/>
              <w:rPr>
                <w:strike/>
                <w:snapToGrid w:val="0"/>
                <w:sz w:val="22"/>
                <w:szCs w:val="22"/>
              </w:rPr>
            </w:pPr>
            <w:r w:rsidRPr="00C800DA">
              <w:rPr>
                <w:strike/>
                <w:snapToGrid w:val="0"/>
                <w:sz w:val="22"/>
                <w:szCs w:val="22"/>
              </w:rPr>
              <w:t>2933.91.82</w:t>
            </w:r>
          </w:p>
        </w:tc>
        <w:tc>
          <w:tcPr>
            <w:tcW w:w="1843" w:type="dxa"/>
          </w:tcPr>
          <w:p w14:paraId="6A7D24DD" w14:textId="77777777" w:rsidR="008B0E88" w:rsidRPr="00C800DA" w:rsidRDefault="008B0E88">
            <w:pPr>
              <w:jc w:val="both"/>
              <w:rPr>
                <w:strike/>
                <w:snapToGrid w:val="0"/>
                <w:sz w:val="22"/>
                <w:szCs w:val="22"/>
              </w:rPr>
            </w:pPr>
            <w:r w:rsidRPr="00C800DA">
              <w:rPr>
                <w:strike/>
                <w:snapToGrid w:val="0"/>
                <w:sz w:val="22"/>
                <w:szCs w:val="22"/>
              </w:rPr>
              <w:t xml:space="preserve">TETRAZEPAM </w:t>
            </w:r>
          </w:p>
        </w:tc>
        <w:tc>
          <w:tcPr>
            <w:tcW w:w="4394" w:type="dxa"/>
          </w:tcPr>
          <w:p w14:paraId="6A7D24DE" w14:textId="77777777" w:rsidR="008B0E88" w:rsidRPr="00C800DA" w:rsidRDefault="008B0E88">
            <w:pPr>
              <w:jc w:val="both"/>
              <w:rPr>
                <w:strike/>
                <w:snapToGrid w:val="0"/>
                <w:sz w:val="22"/>
                <w:szCs w:val="22"/>
              </w:rPr>
            </w:pPr>
          </w:p>
        </w:tc>
        <w:tc>
          <w:tcPr>
            <w:tcW w:w="3119" w:type="dxa"/>
          </w:tcPr>
          <w:p w14:paraId="6A7D24DF"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E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E1" w14:textId="77777777" w:rsidR="008B0E88" w:rsidRPr="00C800DA" w:rsidRDefault="008B0E88">
            <w:pPr>
              <w:jc w:val="both"/>
              <w:rPr>
                <w:strike/>
                <w:snapToGrid w:val="0"/>
                <w:sz w:val="22"/>
                <w:szCs w:val="22"/>
              </w:rPr>
            </w:pPr>
            <w:r w:rsidRPr="00C800DA">
              <w:rPr>
                <w:strike/>
                <w:snapToGrid w:val="0"/>
                <w:sz w:val="22"/>
                <w:szCs w:val="22"/>
              </w:rPr>
              <w:t>2933.91.83</w:t>
            </w:r>
          </w:p>
        </w:tc>
        <w:tc>
          <w:tcPr>
            <w:tcW w:w="1843" w:type="dxa"/>
          </w:tcPr>
          <w:p w14:paraId="6A7D24E2" w14:textId="77777777" w:rsidR="008B0E88" w:rsidRPr="00C800DA" w:rsidRDefault="008B0E88">
            <w:pPr>
              <w:jc w:val="both"/>
              <w:rPr>
                <w:strike/>
                <w:snapToGrid w:val="0"/>
                <w:sz w:val="22"/>
                <w:szCs w:val="22"/>
              </w:rPr>
            </w:pPr>
            <w:r w:rsidRPr="00C800DA">
              <w:rPr>
                <w:strike/>
                <w:snapToGrid w:val="0"/>
                <w:sz w:val="22"/>
                <w:szCs w:val="22"/>
              </w:rPr>
              <w:t xml:space="preserve">TRIAZOLAM </w:t>
            </w:r>
          </w:p>
        </w:tc>
        <w:tc>
          <w:tcPr>
            <w:tcW w:w="4394" w:type="dxa"/>
          </w:tcPr>
          <w:p w14:paraId="6A7D24E3" w14:textId="77777777" w:rsidR="008B0E88" w:rsidRPr="00C800DA" w:rsidRDefault="008B0E88">
            <w:pPr>
              <w:jc w:val="both"/>
              <w:rPr>
                <w:strike/>
                <w:snapToGrid w:val="0"/>
                <w:sz w:val="22"/>
                <w:szCs w:val="22"/>
              </w:rPr>
            </w:pPr>
          </w:p>
        </w:tc>
        <w:tc>
          <w:tcPr>
            <w:tcW w:w="3119" w:type="dxa"/>
          </w:tcPr>
          <w:p w14:paraId="6A7D24E4"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4E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E6" w14:textId="77777777" w:rsidR="008B0E88" w:rsidRPr="00C800DA" w:rsidRDefault="008B0E88">
            <w:pPr>
              <w:jc w:val="both"/>
              <w:rPr>
                <w:strike/>
                <w:snapToGrid w:val="0"/>
                <w:sz w:val="22"/>
                <w:szCs w:val="22"/>
              </w:rPr>
            </w:pPr>
            <w:r w:rsidRPr="00C800DA">
              <w:rPr>
                <w:strike/>
                <w:snapToGrid w:val="0"/>
                <w:sz w:val="22"/>
                <w:szCs w:val="22"/>
              </w:rPr>
              <w:t>2933.91.89</w:t>
            </w:r>
          </w:p>
        </w:tc>
        <w:tc>
          <w:tcPr>
            <w:tcW w:w="1843" w:type="dxa"/>
          </w:tcPr>
          <w:p w14:paraId="6A7D24E7" w14:textId="77777777" w:rsidR="008B0E88" w:rsidRPr="00C800DA" w:rsidRDefault="008B0E88">
            <w:pPr>
              <w:jc w:val="both"/>
              <w:rPr>
                <w:strike/>
                <w:snapToGrid w:val="0"/>
                <w:sz w:val="22"/>
                <w:szCs w:val="22"/>
              </w:rPr>
            </w:pPr>
            <w:r w:rsidRPr="00C800DA">
              <w:rPr>
                <w:strike/>
                <w:snapToGrid w:val="0"/>
                <w:sz w:val="22"/>
                <w:szCs w:val="22"/>
              </w:rPr>
              <w:t xml:space="preserve">Outros [Sais de TEMAZEPAM, TETRAZEPAM e TRIAZOLAM, desde que seja possível a sua </w:t>
            </w:r>
            <w:r w:rsidRPr="00C800DA">
              <w:rPr>
                <w:strike/>
                <w:snapToGrid w:val="0"/>
                <w:sz w:val="22"/>
                <w:szCs w:val="22"/>
              </w:rPr>
              <w:lastRenderedPageBreak/>
              <w:t>existência]</w:t>
            </w:r>
          </w:p>
        </w:tc>
        <w:tc>
          <w:tcPr>
            <w:tcW w:w="4394" w:type="dxa"/>
          </w:tcPr>
          <w:p w14:paraId="6A7D24E8" w14:textId="77777777" w:rsidR="008B0E88" w:rsidRPr="00C800DA" w:rsidRDefault="008B0E88">
            <w:pPr>
              <w:jc w:val="both"/>
              <w:rPr>
                <w:strike/>
                <w:snapToGrid w:val="0"/>
                <w:sz w:val="22"/>
                <w:szCs w:val="22"/>
              </w:rPr>
            </w:pPr>
          </w:p>
        </w:tc>
        <w:tc>
          <w:tcPr>
            <w:tcW w:w="3119" w:type="dxa"/>
          </w:tcPr>
          <w:p w14:paraId="6A7D24E9"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4F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EB"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4EC" w14:textId="77777777" w:rsidR="008B0E88" w:rsidRPr="00C800DA" w:rsidRDefault="008B0E88">
            <w:pPr>
              <w:jc w:val="both"/>
              <w:rPr>
                <w:strike/>
                <w:snapToGrid w:val="0"/>
                <w:sz w:val="22"/>
                <w:szCs w:val="22"/>
              </w:rPr>
            </w:pPr>
          </w:p>
        </w:tc>
        <w:tc>
          <w:tcPr>
            <w:tcW w:w="4394" w:type="dxa"/>
          </w:tcPr>
          <w:p w14:paraId="6A7D24ED" w14:textId="77777777" w:rsidR="008B0E88" w:rsidRPr="00C800DA" w:rsidRDefault="008B0E88">
            <w:pPr>
              <w:jc w:val="both"/>
              <w:rPr>
                <w:strike/>
                <w:snapToGrid w:val="0"/>
                <w:sz w:val="22"/>
                <w:szCs w:val="22"/>
              </w:rPr>
            </w:pPr>
            <w:r w:rsidRPr="00C800DA">
              <w:rPr>
                <w:strike/>
                <w:snapToGrid w:val="0"/>
                <w:sz w:val="22"/>
                <w:szCs w:val="22"/>
              </w:rPr>
              <w:t>CLORAZEPAM e seus sais, éter, ésteres, isômeros e sais de éter, ésteres e isômeros, desde que seja possível a sua existência</w:t>
            </w:r>
          </w:p>
        </w:tc>
        <w:tc>
          <w:tcPr>
            <w:tcW w:w="3119" w:type="dxa"/>
          </w:tcPr>
          <w:p w14:paraId="6A7D24EE" w14:textId="77777777" w:rsidR="008B0E88" w:rsidRPr="00C800DA" w:rsidRDefault="008B0E88">
            <w:pPr>
              <w:rPr>
                <w:strike/>
                <w:snapToGrid w:val="0"/>
                <w:sz w:val="22"/>
                <w:szCs w:val="22"/>
              </w:rPr>
            </w:pPr>
            <w:r w:rsidRPr="00C800DA">
              <w:rPr>
                <w:strike/>
                <w:snapToGrid w:val="0"/>
                <w:sz w:val="22"/>
                <w:szCs w:val="22"/>
              </w:rPr>
              <w:t>Lista – B1</w:t>
            </w:r>
          </w:p>
          <w:p w14:paraId="6A7D24EF" w14:textId="77777777" w:rsidR="008B0E88" w:rsidRPr="00C800DA" w:rsidRDefault="008B0E88">
            <w:pPr>
              <w:rPr>
                <w:strike/>
                <w:snapToGrid w:val="0"/>
                <w:sz w:val="22"/>
                <w:szCs w:val="22"/>
              </w:rPr>
            </w:pPr>
            <w:r w:rsidRPr="00C800DA">
              <w:rPr>
                <w:strike/>
                <w:snapToGrid w:val="0"/>
                <w:sz w:val="22"/>
                <w:szCs w:val="22"/>
              </w:rPr>
              <w:t>Adendo 1.1. da Lista – B1</w:t>
            </w:r>
          </w:p>
          <w:p w14:paraId="6A7D24F0"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F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F2"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4F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F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ALPRAZOLAM, desde que seja possível a sua existência</w:t>
            </w:r>
          </w:p>
        </w:tc>
        <w:tc>
          <w:tcPr>
            <w:tcW w:w="3119" w:type="dxa"/>
          </w:tcPr>
          <w:p w14:paraId="6A7D24F5" w14:textId="77777777" w:rsidR="008B0E88" w:rsidRPr="00C800DA" w:rsidRDefault="008B0E88">
            <w:pPr>
              <w:rPr>
                <w:strike/>
                <w:snapToGrid w:val="0"/>
                <w:sz w:val="22"/>
                <w:szCs w:val="22"/>
              </w:rPr>
            </w:pPr>
            <w:r w:rsidRPr="00C800DA">
              <w:rPr>
                <w:strike/>
                <w:snapToGrid w:val="0"/>
                <w:sz w:val="22"/>
                <w:szCs w:val="22"/>
              </w:rPr>
              <w:t>Adendo 1.1. da Lista – B1</w:t>
            </w:r>
          </w:p>
          <w:p w14:paraId="6A7D24F6"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4F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F8"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4F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4F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CAMAZEPAM, desde que seja possível a sua existência</w:t>
            </w:r>
          </w:p>
        </w:tc>
        <w:tc>
          <w:tcPr>
            <w:tcW w:w="3119" w:type="dxa"/>
          </w:tcPr>
          <w:p w14:paraId="6A7D24FB" w14:textId="77777777" w:rsidR="008B0E88" w:rsidRPr="00C800DA" w:rsidRDefault="008B0E88">
            <w:pPr>
              <w:rPr>
                <w:strike/>
                <w:snapToGrid w:val="0"/>
                <w:sz w:val="22"/>
                <w:szCs w:val="22"/>
              </w:rPr>
            </w:pPr>
            <w:r w:rsidRPr="00C800DA">
              <w:rPr>
                <w:strike/>
                <w:snapToGrid w:val="0"/>
                <w:sz w:val="22"/>
                <w:szCs w:val="22"/>
              </w:rPr>
              <w:t>Adendo 1.1. da Lista – B1</w:t>
            </w:r>
          </w:p>
          <w:p w14:paraId="6A7D24F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0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4FE"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4F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0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CLONAZEPAM, desde que seja possível a sua existência</w:t>
            </w:r>
          </w:p>
        </w:tc>
        <w:tc>
          <w:tcPr>
            <w:tcW w:w="3119" w:type="dxa"/>
          </w:tcPr>
          <w:p w14:paraId="6A7D2501" w14:textId="77777777" w:rsidR="008B0E88" w:rsidRPr="00C800DA" w:rsidRDefault="008B0E88">
            <w:pPr>
              <w:rPr>
                <w:strike/>
                <w:snapToGrid w:val="0"/>
                <w:sz w:val="22"/>
                <w:szCs w:val="22"/>
              </w:rPr>
            </w:pPr>
            <w:r w:rsidRPr="00C800DA">
              <w:rPr>
                <w:strike/>
                <w:snapToGrid w:val="0"/>
                <w:sz w:val="22"/>
                <w:szCs w:val="22"/>
              </w:rPr>
              <w:t>Adendo 1.1. da Lista – B1</w:t>
            </w:r>
          </w:p>
          <w:p w14:paraId="6A7D250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0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04"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0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0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CLORAZEPATO, desde que seja possível a sua existência</w:t>
            </w:r>
          </w:p>
        </w:tc>
        <w:tc>
          <w:tcPr>
            <w:tcW w:w="3119" w:type="dxa"/>
          </w:tcPr>
          <w:p w14:paraId="6A7D2507" w14:textId="77777777" w:rsidR="008B0E88" w:rsidRPr="00C800DA" w:rsidRDefault="008B0E88">
            <w:pPr>
              <w:rPr>
                <w:strike/>
                <w:snapToGrid w:val="0"/>
                <w:sz w:val="22"/>
                <w:szCs w:val="22"/>
              </w:rPr>
            </w:pPr>
            <w:r w:rsidRPr="00C800DA">
              <w:rPr>
                <w:strike/>
                <w:snapToGrid w:val="0"/>
                <w:sz w:val="22"/>
                <w:szCs w:val="22"/>
              </w:rPr>
              <w:t>Adendo 1.1. da Lista – B1</w:t>
            </w:r>
          </w:p>
          <w:p w14:paraId="6A7D250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0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0A"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0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0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CLORDIAZEPÓXIDO, desde que seja possível a sua existência</w:t>
            </w:r>
          </w:p>
        </w:tc>
        <w:tc>
          <w:tcPr>
            <w:tcW w:w="3119" w:type="dxa"/>
          </w:tcPr>
          <w:p w14:paraId="6A7D250D" w14:textId="77777777" w:rsidR="008B0E88" w:rsidRPr="00C800DA" w:rsidRDefault="008B0E88">
            <w:pPr>
              <w:rPr>
                <w:strike/>
                <w:snapToGrid w:val="0"/>
                <w:sz w:val="22"/>
                <w:szCs w:val="22"/>
              </w:rPr>
            </w:pPr>
            <w:r w:rsidRPr="00C800DA">
              <w:rPr>
                <w:strike/>
                <w:snapToGrid w:val="0"/>
                <w:sz w:val="22"/>
                <w:szCs w:val="22"/>
              </w:rPr>
              <w:t>Adendo 1.1. da Lista – B1</w:t>
            </w:r>
          </w:p>
          <w:p w14:paraId="6A7D250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1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10"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1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1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DELORAZEPAM, desde que seja possível a sua existência</w:t>
            </w:r>
          </w:p>
        </w:tc>
        <w:tc>
          <w:tcPr>
            <w:tcW w:w="3119" w:type="dxa"/>
          </w:tcPr>
          <w:p w14:paraId="6A7D2513" w14:textId="77777777" w:rsidR="008B0E88" w:rsidRPr="00C800DA" w:rsidRDefault="008B0E88">
            <w:pPr>
              <w:rPr>
                <w:strike/>
                <w:snapToGrid w:val="0"/>
                <w:sz w:val="22"/>
                <w:szCs w:val="22"/>
              </w:rPr>
            </w:pPr>
            <w:r w:rsidRPr="00C800DA">
              <w:rPr>
                <w:strike/>
                <w:snapToGrid w:val="0"/>
                <w:sz w:val="22"/>
                <w:szCs w:val="22"/>
              </w:rPr>
              <w:t>Adendo 1.1. da Lista – B1</w:t>
            </w:r>
          </w:p>
          <w:p w14:paraId="6A7D251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1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16"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1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18"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DIAZEPAM, desde que seja possível a sua existência</w:t>
            </w:r>
          </w:p>
        </w:tc>
        <w:tc>
          <w:tcPr>
            <w:tcW w:w="3119" w:type="dxa"/>
          </w:tcPr>
          <w:p w14:paraId="6A7D2519" w14:textId="77777777" w:rsidR="008B0E88" w:rsidRPr="00C800DA" w:rsidRDefault="008B0E88">
            <w:pPr>
              <w:rPr>
                <w:strike/>
                <w:snapToGrid w:val="0"/>
                <w:sz w:val="22"/>
                <w:szCs w:val="22"/>
              </w:rPr>
            </w:pPr>
            <w:r w:rsidRPr="00C800DA">
              <w:rPr>
                <w:strike/>
                <w:snapToGrid w:val="0"/>
                <w:sz w:val="22"/>
                <w:szCs w:val="22"/>
              </w:rPr>
              <w:t>Adendo 1.1. da Lista – B1</w:t>
            </w:r>
          </w:p>
          <w:p w14:paraId="6A7D251A"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2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1C"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1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1E"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ESTAZOLAM, desde que seja possível a sua existência</w:t>
            </w:r>
          </w:p>
        </w:tc>
        <w:tc>
          <w:tcPr>
            <w:tcW w:w="3119" w:type="dxa"/>
          </w:tcPr>
          <w:p w14:paraId="6A7D251F" w14:textId="77777777" w:rsidR="008B0E88" w:rsidRPr="00C800DA" w:rsidRDefault="008B0E88">
            <w:pPr>
              <w:rPr>
                <w:strike/>
                <w:snapToGrid w:val="0"/>
                <w:sz w:val="22"/>
                <w:szCs w:val="22"/>
              </w:rPr>
            </w:pPr>
            <w:r w:rsidRPr="00C800DA">
              <w:rPr>
                <w:strike/>
                <w:snapToGrid w:val="0"/>
                <w:sz w:val="22"/>
                <w:szCs w:val="22"/>
              </w:rPr>
              <w:t>Adendo 1.1. da Lista – B1</w:t>
            </w:r>
          </w:p>
          <w:p w14:paraId="6A7D2520"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2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22"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2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2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FLUDIAZEPAM, desde que seja possível a sua existência</w:t>
            </w:r>
          </w:p>
        </w:tc>
        <w:tc>
          <w:tcPr>
            <w:tcW w:w="3119" w:type="dxa"/>
          </w:tcPr>
          <w:p w14:paraId="6A7D2525" w14:textId="77777777" w:rsidR="008B0E88" w:rsidRPr="00C800DA" w:rsidRDefault="008B0E88">
            <w:pPr>
              <w:rPr>
                <w:strike/>
                <w:snapToGrid w:val="0"/>
                <w:sz w:val="22"/>
                <w:szCs w:val="22"/>
              </w:rPr>
            </w:pPr>
            <w:r w:rsidRPr="00C800DA">
              <w:rPr>
                <w:strike/>
                <w:snapToGrid w:val="0"/>
                <w:sz w:val="22"/>
                <w:szCs w:val="22"/>
              </w:rPr>
              <w:t>Adendo 1.1. da Lista – B1</w:t>
            </w:r>
          </w:p>
          <w:p w14:paraId="6A7D2526"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2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28"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2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2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FLUNITRAZEPAM, desde que seja possível a sua existência</w:t>
            </w:r>
          </w:p>
        </w:tc>
        <w:tc>
          <w:tcPr>
            <w:tcW w:w="3119" w:type="dxa"/>
          </w:tcPr>
          <w:p w14:paraId="6A7D252B" w14:textId="77777777" w:rsidR="008B0E88" w:rsidRPr="00C800DA" w:rsidRDefault="008B0E88">
            <w:pPr>
              <w:rPr>
                <w:strike/>
                <w:snapToGrid w:val="0"/>
                <w:sz w:val="22"/>
                <w:szCs w:val="22"/>
              </w:rPr>
            </w:pPr>
            <w:r w:rsidRPr="00C800DA">
              <w:rPr>
                <w:strike/>
                <w:snapToGrid w:val="0"/>
                <w:sz w:val="22"/>
                <w:szCs w:val="22"/>
              </w:rPr>
              <w:t>Adendo 1.1. da Lista – B1</w:t>
            </w:r>
          </w:p>
          <w:p w14:paraId="6A7D252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3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2E"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2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3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FLURAZEPAM, desde que seja possível a sua existência</w:t>
            </w:r>
          </w:p>
        </w:tc>
        <w:tc>
          <w:tcPr>
            <w:tcW w:w="3119" w:type="dxa"/>
          </w:tcPr>
          <w:p w14:paraId="6A7D2531" w14:textId="77777777" w:rsidR="008B0E88" w:rsidRPr="00C800DA" w:rsidRDefault="008B0E88">
            <w:pPr>
              <w:rPr>
                <w:strike/>
                <w:snapToGrid w:val="0"/>
                <w:sz w:val="22"/>
                <w:szCs w:val="22"/>
              </w:rPr>
            </w:pPr>
            <w:r w:rsidRPr="00C800DA">
              <w:rPr>
                <w:strike/>
                <w:snapToGrid w:val="0"/>
                <w:sz w:val="22"/>
                <w:szCs w:val="22"/>
              </w:rPr>
              <w:t>Adendo 1.1. da Lista – B1</w:t>
            </w:r>
          </w:p>
          <w:p w14:paraId="6A7D253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3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34"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3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3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HALAZEPAM, desde que seja possível a sua existência</w:t>
            </w:r>
          </w:p>
        </w:tc>
        <w:tc>
          <w:tcPr>
            <w:tcW w:w="3119" w:type="dxa"/>
          </w:tcPr>
          <w:p w14:paraId="6A7D2537" w14:textId="77777777" w:rsidR="008B0E88" w:rsidRPr="00C800DA" w:rsidRDefault="008B0E88">
            <w:pPr>
              <w:rPr>
                <w:strike/>
                <w:snapToGrid w:val="0"/>
                <w:sz w:val="22"/>
                <w:szCs w:val="22"/>
              </w:rPr>
            </w:pPr>
            <w:r w:rsidRPr="00C800DA">
              <w:rPr>
                <w:strike/>
                <w:snapToGrid w:val="0"/>
                <w:sz w:val="22"/>
                <w:szCs w:val="22"/>
              </w:rPr>
              <w:t>Adendo 1.1. da Lista – B1</w:t>
            </w:r>
          </w:p>
          <w:p w14:paraId="6A7D253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3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3A"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3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3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LOFLAZEPATO DE ETILA, desde que seja possível a sua existência</w:t>
            </w:r>
          </w:p>
        </w:tc>
        <w:tc>
          <w:tcPr>
            <w:tcW w:w="3119" w:type="dxa"/>
          </w:tcPr>
          <w:p w14:paraId="6A7D253D" w14:textId="77777777" w:rsidR="008B0E88" w:rsidRPr="00C800DA" w:rsidRDefault="008B0E88">
            <w:pPr>
              <w:rPr>
                <w:strike/>
                <w:snapToGrid w:val="0"/>
                <w:sz w:val="22"/>
                <w:szCs w:val="22"/>
              </w:rPr>
            </w:pPr>
            <w:r w:rsidRPr="00C800DA">
              <w:rPr>
                <w:strike/>
                <w:snapToGrid w:val="0"/>
                <w:sz w:val="22"/>
                <w:szCs w:val="22"/>
              </w:rPr>
              <w:t>Adendo 1.1. da Lista – B1</w:t>
            </w:r>
          </w:p>
          <w:p w14:paraId="6A7D253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4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40"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4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4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LORAZEPAM, desde que seja possível a sua existência</w:t>
            </w:r>
          </w:p>
        </w:tc>
        <w:tc>
          <w:tcPr>
            <w:tcW w:w="3119" w:type="dxa"/>
          </w:tcPr>
          <w:p w14:paraId="6A7D2543" w14:textId="77777777" w:rsidR="008B0E88" w:rsidRPr="00C800DA" w:rsidRDefault="008B0E88">
            <w:pPr>
              <w:rPr>
                <w:strike/>
                <w:snapToGrid w:val="0"/>
                <w:sz w:val="22"/>
                <w:szCs w:val="22"/>
              </w:rPr>
            </w:pPr>
            <w:r w:rsidRPr="00C800DA">
              <w:rPr>
                <w:strike/>
                <w:snapToGrid w:val="0"/>
                <w:sz w:val="22"/>
                <w:szCs w:val="22"/>
              </w:rPr>
              <w:t>Adendo 1.1. da Lista – B1</w:t>
            </w:r>
          </w:p>
          <w:p w14:paraId="6A7D254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4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46"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4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48"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LORMETAZEPAM, </w:t>
            </w:r>
            <w:r w:rsidRPr="00C800DA">
              <w:rPr>
                <w:strike/>
                <w:snapToGrid w:val="0"/>
                <w:sz w:val="22"/>
                <w:szCs w:val="22"/>
              </w:rPr>
              <w:lastRenderedPageBreak/>
              <w:t>desde que seja possível a sua existência</w:t>
            </w:r>
          </w:p>
        </w:tc>
        <w:tc>
          <w:tcPr>
            <w:tcW w:w="3119" w:type="dxa"/>
          </w:tcPr>
          <w:p w14:paraId="6A7D2549" w14:textId="77777777" w:rsidR="008B0E88" w:rsidRPr="00C800DA" w:rsidRDefault="008B0E88">
            <w:pPr>
              <w:rPr>
                <w:strike/>
                <w:snapToGrid w:val="0"/>
                <w:sz w:val="22"/>
                <w:szCs w:val="22"/>
              </w:rPr>
            </w:pPr>
            <w:r w:rsidRPr="00C800DA">
              <w:rPr>
                <w:strike/>
                <w:snapToGrid w:val="0"/>
                <w:sz w:val="22"/>
                <w:szCs w:val="22"/>
              </w:rPr>
              <w:lastRenderedPageBreak/>
              <w:t>Adendo 1.1. da Lista – B1</w:t>
            </w:r>
          </w:p>
          <w:p w14:paraId="6A7D254A"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5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4C"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4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4E"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MAZINDOL, desde que seja possível a sua existência</w:t>
            </w:r>
          </w:p>
        </w:tc>
        <w:tc>
          <w:tcPr>
            <w:tcW w:w="3119" w:type="dxa"/>
          </w:tcPr>
          <w:p w14:paraId="6A7D254F" w14:textId="77777777" w:rsidR="008B0E88" w:rsidRPr="00C800DA" w:rsidRDefault="008B0E88">
            <w:pPr>
              <w:rPr>
                <w:strike/>
                <w:snapToGrid w:val="0"/>
                <w:sz w:val="22"/>
                <w:szCs w:val="22"/>
              </w:rPr>
            </w:pPr>
            <w:r w:rsidRPr="00C800DA">
              <w:rPr>
                <w:strike/>
                <w:snapToGrid w:val="0"/>
                <w:sz w:val="22"/>
                <w:szCs w:val="22"/>
              </w:rPr>
              <w:t>Adendo 1.1. da Lista – B2</w:t>
            </w:r>
          </w:p>
          <w:p w14:paraId="6A7D2550" w14:textId="77777777" w:rsidR="008B0E88" w:rsidRPr="00C800DA" w:rsidRDefault="008B0E88">
            <w:pPr>
              <w:rPr>
                <w:strike/>
                <w:snapToGrid w:val="0"/>
                <w:sz w:val="22"/>
                <w:szCs w:val="22"/>
              </w:rPr>
            </w:pPr>
            <w:r w:rsidRPr="00C800DA">
              <w:rPr>
                <w:strike/>
                <w:snapToGrid w:val="0"/>
                <w:sz w:val="22"/>
                <w:szCs w:val="22"/>
              </w:rPr>
              <w:t>Adendo 1.2. da Lista – B2</w:t>
            </w:r>
          </w:p>
        </w:tc>
      </w:tr>
      <w:tr w:rsidR="008B0E88" w:rsidRPr="00C800DA" w14:paraId="6A7D255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52"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5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5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MEDAZEPAM, desde que seja possível a sua existência</w:t>
            </w:r>
          </w:p>
        </w:tc>
        <w:tc>
          <w:tcPr>
            <w:tcW w:w="3119" w:type="dxa"/>
          </w:tcPr>
          <w:p w14:paraId="6A7D2555" w14:textId="77777777" w:rsidR="008B0E88" w:rsidRPr="00C800DA" w:rsidRDefault="008B0E88">
            <w:pPr>
              <w:rPr>
                <w:strike/>
                <w:snapToGrid w:val="0"/>
                <w:sz w:val="22"/>
                <w:szCs w:val="22"/>
              </w:rPr>
            </w:pPr>
            <w:r w:rsidRPr="00C800DA">
              <w:rPr>
                <w:strike/>
                <w:snapToGrid w:val="0"/>
                <w:sz w:val="22"/>
                <w:szCs w:val="22"/>
              </w:rPr>
              <w:t>Adendo 1.1. da Lista – B1</w:t>
            </w:r>
          </w:p>
          <w:p w14:paraId="6A7D2556"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5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58"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5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5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MIDAZOLAM, desde que seja possível a sua existência</w:t>
            </w:r>
          </w:p>
        </w:tc>
        <w:tc>
          <w:tcPr>
            <w:tcW w:w="3119" w:type="dxa"/>
          </w:tcPr>
          <w:p w14:paraId="6A7D255B" w14:textId="77777777" w:rsidR="008B0E88" w:rsidRPr="00C800DA" w:rsidRDefault="008B0E88">
            <w:pPr>
              <w:rPr>
                <w:strike/>
                <w:snapToGrid w:val="0"/>
                <w:sz w:val="22"/>
                <w:szCs w:val="22"/>
              </w:rPr>
            </w:pPr>
            <w:r w:rsidRPr="00C800DA">
              <w:rPr>
                <w:strike/>
                <w:snapToGrid w:val="0"/>
                <w:sz w:val="22"/>
                <w:szCs w:val="22"/>
              </w:rPr>
              <w:t>Adendo 1.1. da Lista – B1</w:t>
            </w:r>
          </w:p>
          <w:p w14:paraId="6A7D255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6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5E"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5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6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NIMETAZEPAM, desde que seja possível a sua existência</w:t>
            </w:r>
          </w:p>
        </w:tc>
        <w:tc>
          <w:tcPr>
            <w:tcW w:w="3119" w:type="dxa"/>
          </w:tcPr>
          <w:p w14:paraId="6A7D2561" w14:textId="77777777" w:rsidR="008B0E88" w:rsidRPr="00C800DA" w:rsidRDefault="008B0E88">
            <w:pPr>
              <w:rPr>
                <w:strike/>
                <w:snapToGrid w:val="0"/>
                <w:sz w:val="22"/>
                <w:szCs w:val="22"/>
              </w:rPr>
            </w:pPr>
            <w:r w:rsidRPr="00C800DA">
              <w:rPr>
                <w:strike/>
                <w:snapToGrid w:val="0"/>
                <w:sz w:val="22"/>
                <w:szCs w:val="22"/>
              </w:rPr>
              <w:t>Adendo 1.1. da Lista – B1</w:t>
            </w:r>
          </w:p>
          <w:p w14:paraId="6A7D256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6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64"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6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6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NITRAZEPAM, desde que seja possível a sua existência</w:t>
            </w:r>
          </w:p>
        </w:tc>
        <w:tc>
          <w:tcPr>
            <w:tcW w:w="3119" w:type="dxa"/>
          </w:tcPr>
          <w:p w14:paraId="6A7D2567" w14:textId="77777777" w:rsidR="008B0E88" w:rsidRPr="00C800DA" w:rsidRDefault="008B0E88">
            <w:pPr>
              <w:rPr>
                <w:strike/>
                <w:snapToGrid w:val="0"/>
                <w:sz w:val="22"/>
                <w:szCs w:val="22"/>
              </w:rPr>
            </w:pPr>
            <w:r w:rsidRPr="00C800DA">
              <w:rPr>
                <w:strike/>
                <w:snapToGrid w:val="0"/>
                <w:sz w:val="22"/>
                <w:szCs w:val="22"/>
              </w:rPr>
              <w:t>Adendo 1.1. da Lista – B1</w:t>
            </w:r>
          </w:p>
          <w:p w14:paraId="6A7D256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6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6A"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6B"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6C"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NORDAZEPAM, desde que seja possível a sua existência</w:t>
            </w:r>
          </w:p>
        </w:tc>
        <w:tc>
          <w:tcPr>
            <w:tcW w:w="3119" w:type="dxa"/>
          </w:tcPr>
          <w:p w14:paraId="6A7D256D" w14:textId="77777777" w:rsidR="008B0E88" w:rsidRPr="00C800DA" w:rsidRDefault="008B0E88">
            <w:pPr>
              <w:rPr>
                <w:strike/>
                <w:snapToGrid w:val="0"/>
                <w:sz w:val="22"/>
                <w:szCs w:val="22"/>
              </w:rPr>
            </w:pPr>
            <w:r w:rsidRPr="00C800DA">
              <w:rPr>
                <w:strike/>
                <w:snapToGrid w:val="0"/>
                <w:sz w:val="22"/>
                <w:szCs w:val="22"/>
              </w:rPr>
              <w:t>Adendo 1.1. da Lista – B1</w:t>
            </w:r>
          </w:p>
          <w:p w14:paraId="6A7D256E"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7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70"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71"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72"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OXAZEPAM, desde que seja possível a sua existência</w:t>
            </w:r>
          </w:p>
        </w:tc>
        <w:tc>
          <w:tcPr>
            <w:tcW w:w="3119" w:type="dxa"/>
          </w:tcPr>
          <w:p w14:paraId="6A7D2573" w14:textId="77777777" w:rsidR="008B0E88" w:rsidRPr="00C800DA" w:rsidRDefault="008B0E88">
            <w:pPr>
              <w:rPr>
                <w:strike/>
                <w:snapToGrid w:val="0"/>
                <w:sz w:val="22"/>
                <w:szCs w:val="22"/>
              </w:rPr>
            </w:pPr>
            <w:r w:rsidRPr="00C800DA">
              <w:rPr>
                <w:strike/>
                <w:snapToGrid w:val="0"/>
                <w:sz w:val="22"/>
                <w:szCs w:val="22"/>
              </w:rPr>
              <w:t>Adendo 1.1. da Lista – B1</w:t>
            </w:r>
          </w:p>
          <w:p w14:paraId="6A7D2574"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7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76"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77"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78"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PINAZEPAM, desde que seja possível a sua existência</w:t>
            </w:r>
          </w:p>
        </w:tc>
        <w:tc>
          <w:tcPr>
            <w:tcW w:w="3119" w:type="dxa"/>
          </w:tcPr>
          <w:p w14:paraId="6A7D2579" w14:textId="77777777" w:rsidR="008B0E88" w:rsidRPr="00C800DA" w:rsidRDefault="008B0E88">
            <w:pPr>
              <w:rPr>
                <w:strike/>
                <w:snapToGrid w:val="0"/>
                <w:sz w:val="22"/>
                <w:szCs w:val="22"/>
              </w:rPr>
            </w:pPr>
            <w:r w:rsidRPr="00C800DA">
              <w:rPr>
                <w:strike/>
                <w:snapToGrid w:val="0"/>
                <w:sz w:val="22"/>
                <w:szCs w:val="22"/>
              </w:rPr>
              <w:t>Adendo 1.1. da Lista – B1</w:t>
            </w:r>
          </w:p>
          <w:p w14:paraId="6A7D257A"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8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7C"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7D"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7E"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PIROVALERONA, desde que seja possível a sua existência</w:t>
            </w:r>
          </w:p>
        </w:tc>
        <w:tc>
          <w:tcPr>
            <w:tcW w:w="3119" w:type="dxa"/>
          </w:tcPr>
          <w:p w14:paraId="6A7D257F" w14:textId="77777777" w:rsidR="008B0E88" w:rsidRPr="00C800DA" w:rsidRDefault="008B0E88">
            <w:pPr>
              <w:rPr>
                <w:strike/>
                <w:snapToGrid w:val="0"/>
                <w:sz w:val="22"/>
                <w:szCs w:val="22"/>
              </w:rPr>
            </w:pPr>
            <w:r w:rsidRPr="00C800DA">
              <w:rPr>
                <w:strike/>
                <w:snapToGrid w:val="0"/>
                <w:sz w:val="22"/>
                <w:szCs w:val="22"/>
              </w:rPr>
              <w:t>Adendo 1.1. da Lista – B1</w:t>
            </w:r>
          </w:p>
          <w:p w14:paraId="6A7D2580"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8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82"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83"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84"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PRAZEPAM, desde que seja possível a sua existência</w:t>
            </w:r>
          </w:p>
        </w:tc>
        <w:tc>
          <w:tcPr>
            <w:tcW w:w="3119" w:type="dxa"/>
          </w:tcPr>
          <w:p w14:paraId="6A7D2585" w14:textId="77777777" w:rsidR="008B0E88" w:rsidRPr="00C800DA" w:rsidRDefault="008B0E88">
            <w:pPr>
              <w:rPr>
                <w:strike/>
                <w:snapToGrid w:val="0"/>
                <w:sz w:val="22"/>
                <w:szCs w:val="22"/>
              </w:rPr>
            </w:pPr>
            <w:r w:rsidRPr="00C800DA">
              <w:rPr>
                <w:strike/>
                <w:snapToGrid w:val="0"/>
                <w:sz w:val="22"/>
                <w:szCs w:val="22"/>
              </w:rPr>
              <w:t>Adendo 1.1. da Lista – B1</w:t>
            </w:r>
          </w:p>
          <w:p w14:paraId="6A7D2586"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8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88"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89"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8A"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TEMAZEPAM, desde que seja possível a sua existência</w:t>
            </w:r>
          </w:p>
        </w:tc>
        <w:tc>
          <w:tcPr>
            <w:tcW w:w="3119" w:type="dxa"/>
          </w:tcPr>
          <w:p w14:paraId="6A7D258B" w14:textId="77777777" w:rsidR="008B0E88" w:rsidRPr="00C800DA" w:rsidRDefault="008B0E88">
            <w:pPr>
              <w:rPr>
                <w:strike/>
                <w:snapToGrid w:val="0"/>
                <w:sz w:val="22"/>
                <w:szCs w:val="22"/>
              </w:rPr>
            </w:pPr>
            <w:r w:rsidRPr="00C800DA">
              <w:rPr>
                <w:strike/>
                <w:snapToGrid w:val="0"/>
                <w:sz w:val="22"/>
                <w:szCs w:val="22"/>
              </w:rPr>
              <w:t>Adendo 1.1. da Lista – B1</w:t>
            </w:r>
          </w:p>
          <w:p w14:paraId="6A7D258C"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9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8E"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8F"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90"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TETRAZEPAM, desde que seja possível a sua existência</w:t>
            </w:r>
          </w:p>
        </w:tc>
        <w:tc>
          <w:tcPr>
            <w:tcW w:w="3119" w:type="dxa"/>
          </w:tcPr>
          <w:p w14:paraId="6A7D2591" w14:textId="77777777" w:rsidR="008B0E88" w:rsidRPr="00C800DA" w:rsidRDefault="008B0E88">
            <w:pPr>
              <w:rPr>
                <w:strike/>
                <w:snapToGrid w:val="0"/>
                <w:sz w:val="22"/>
                <w:szCs w:val="22"/>
              </w:rPr>
            </w:pPr>
            <w:r w:rsidRPr="00C800DA">
              <w:rPr>
                <w:strike/>
                <w:snapToGrid w:val="0"/>
                <w:sz w:val="22"/>
                <w:szCs w:val="22"/>
              </w:rPr>
              <w:t>Adendo 1.1. da Lista – B1</w:t>
            </w:r>
          </w:p>
          <w:p w14:paraId="6A7D2592"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9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94" w14:textId="77777777" w:rsidR="008B0E88" w:rsidRPr="00C800DA" w:rsidRDefault="008B0E88">
            <w:pPr>
              <w:jc w:val="both"/>
              <w:rPr>
                <w:strike/>
                <w:snapToGrid w:val="0"/>
                <w:sz w:val="22"/>
                <w:szCs w:val="22"/>
              </w:rPr>
            </w:pPr>
            <w:r w:rsidRPr="00C800DA">
              <w:rPr>
                <w:strike/>
                <w:snapToGrid w:val="0"/>
                <w:sz w:val="22"/>
                <w:szCs w:val="22"/>
              </w:rPr>
              <w:t>2933.99.20</w:t>
            </w:r>
          </w:p>
        </w:tc>
        <w:tc>
          <w:tcPr>
            <w:tcW w:w="1843" w:type="dxa"/>
          </w:tcPr>
          <w:p w14:paraId="6A7D2595"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596"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TRIAZOLAM, desde que seja possível a sua existência</w:t>
            </w:r>
          </w:p>
        </w:tc>
        <w:tc>
          <w:tcPr>
            <w:tcW w:w="3119" w:type="dxa"/>
          </w:tcPr>
          <w:p w14:paraId="6A7D2597" w14:textId="77777777" w:rsidR="008B0E88" w:rsidRPr="00C800DA" w:rsidRDefault="008B0E88">
            <w:pPr>
              <w:rPr>
                <w:strike/>
                <w:snapToGrid w:val="0"/>
                <w:sz w:val="22"/>
                <w:szCs w:val="22"/>
              </w:rPr>
            </w:pPr>
            <w:r w:rsidRPr="00C800DA">
              <w:rPr>
                <w:strike/>
                <w:snapToGrid w:val="0"/>
                <w:sz w:val="22"/>
                <w:szCs w:val="22"/>
              </w:rPr>
              <w:t>Adendo 1.1. da Lista – B1</w:t>
            </w:r>
          </w:p>
          <w:p w14:paraId="6A7D2598"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A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9A"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9B" w14:textId="77777777" w:rsidR="008B0E88" w:rsidRPr="00C800DA" w:rsidRDefault="008B0E88">
            <w:pPr>
              <w:jc w:val="both"/>
              <w:rPr>
                <w:strike/>
                <w:snapToGrid w:val="0"/>
                <w:sz w:val="22"/>
                <w:szCs w:val="22"/>
              </w:rPr>
            </w:pPr>
          </w:p>
        </w:tc>
        <w:tc>
          <w:tcPr>
            <w:tcW w:w="4394" w:type="dxa"/>
          </w:tcPr>
          <w:p w14:paraId="6A7D259C" w14:textId="77777777" w:rsidR="008B0E88" w:rsidRPr="00C800DA" w:rsidRDefault="008B0E88">
            <w:pPr>
              <w:jc w:val="both"/>
              <w:rPr>
                <w:strike/>
                <w:snapToGrid w:val="0"/>
                <w:sz w:val="22"/>
                <w:szCs w:val="22"/>
              </w:rPr>
            </w:pPr>
            <w:r w:rsidRPr="00C800DA">
              <w:rPr>
                <w:strike/>
                <w:snapToGrid w:val="0"/>
                <w:sz w:val="22"/>
                <w:szCs w:val="22"/>
              </w:rPr>
              <w:t>ETONITAZENO e seus sais, éter, ésteres, isômeros e sais de éter, ésteres e isômeros, desde que seja possível a sua existência</w:t>
            </w:r>
          </w:p>
        </w:tc>
        <w:tc>
          <w:tcPr>
            <w:tcW w:w="3119" w:type="dxa"/>
          </w:tcPr>
          <w:p w14:paraId="6A7D259D" w14:textId="77777777" w:rsidR="008B0E88" w:rsidRPr="00C800DA" w:rsidRDefault="008B0E88">
            <w:pPr>
              <w:rPr>
                <w:strike/>
                <w:snapToGrid w:val="0"/>
                <w:sz w:val="22"/>
                <w:szCs w:val="22"/>
              </w:rPr>
            </w:pPr>
            <w:r w:rsidRPr="00C800DA">
              <w:rPr>
                <w:strike/>
                <w:snapToGrid w:val="0"/>
                <w:sz w:val="22"/>
                <w:szCs w:val="22"/>
              </w:rPr>
              <w:t>Lista – A1</w:t>
            </w:r>
          </w:p>
          <w:p w14:paraId="6A7D259E" w14:textId="77777777" w:rsidR="008B0E88" w:rsidRPr="00C800DA" w:rsidRDefault="008B0E88">
            <w:pPr>
              <w:rPr>
                <w:strike/>
                <w:snapToGrid w:val="0"/>
                <w:sz w:val="22"/>
                <w:szCs w:val="22"/>
              </w:rPr>
            </w:pPr>
            <w:r w:rsidRPr="00C800DA">
              <w:rPr>
                <w:strike/>
                <w:snapToGrid w:val="0"/>
                <w:sz w:val="22"/>
                <w:szCs w:val="22"/>
              </w:rPr>
              <w:t>Adendo 1.1. da Lista – A1</w:t>
            </w:r>
          </w:p>
          <w:p w14:paraId="6A7D259F"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A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A1"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A2" w14:textId="77777777" w:rsidR="008B0E88" w:rsidRPr="00C800DA" w:rsidRDefault="008B0E88">
            <w:pPr>
              <w:jc w:val="both"/>
              <w:rPr>
                <w:strike/>
                <w:snapToGrid w:val="0"/>
                <w:sz w:val="22"/>
                <w:szCs w:val="22"/>
              </w:rPr>
            </w:pPr>
          </w:p>
        </w:tc>
        <w:tc>
          <w:tcPr>
            <w:tcW w:w="4394" w:type="dxa"/>
          </w:tcPr>
          <w:p w14:paraId="6A7D25A3" w14:textId="77777777" w:rsidR="008B0E88" w:rsidRPr="00C800DA" w:rsidRDefault="008B0E88">
            <w:pPr>
              <w:jc w:val="both"/>
              <w:rPr>
                <w:strike/>
                <w:snapToGrid w:val="0"/>
                <w:sz w:val="22"/>
                <w:szCs w:val="22"/>
              </w:rPr>
            </w:pPr>
            <w:r w:rsidRPr="00C800DA">
              <w:rPr>
                <w:strike/>
                <w:snapToGrid w:val="0"/>
                <w:sz w:val="22"/>
                <w:szCs w:val="22"/>
              </w:rPr>
              <w:t>FENAZOCINA e seus sais, éter, ésteres, isômeros e sais de éter, ésteres e isômeros, desde que seja possível a sua existência</w:t>
            </w:r>
          </w:p>
        </w:tc>
        <w:tc>
          <w:tcPr>
            <w:tcW w:w="3119" w:type="dxa"/>
          </w:tcPr>
          <w:p w14:paraId="6A7D25A4" w14:textId="77777777" w:rsidR="008B0E88" w:rsidRPr="00C800DA" w:rsidRDefault="008B0E88">
            <w:pPr>
              <w:rPr>
                <w:strike/>
                <w:snapToGrid w:val="0"/>
                <w:sz w:val="22"/>
                <w:szCs w:val="22"/>
              </w:rPr>
            </w:pPr>
            <w:r w:rsidRPr="00C800DA">
              <w:rPr>
                <w:strike/>
                <w:snapToGrid w:val="0"/>
                <w:sz w:val="22"/>
                <w:szCs w:val="22"/>
              </w:rPr>
              <w:t>Lista – A1</w:t>
            </w:r>
          </w:p>
          <w:p w14:paraId="6A7D25A5" w14:textId="77777777" w:rsidR="008B0E88" w:rsidRPr="00C800DA" w:rsidRDefault="008B0E88">
            <w:pPr>
              <w:rPr>
                <w:strike/>
                <w:snapToGrid w:val="0"/>
                <w:sz w:val="22"/>
                <w:szCs w:val="22"/>
              </w:rPr>
            </w:pPr>
            <w:r w:rsidRPr="00C800DA">
              <w:rPr>
                <w:strike/>
                <w:snapToGrid w:val="0"/>
                <w:sz w:val="22"/>
                <w:szCs w:val="22"/>
              </w:rPr>
              <w:t>Adendo 1.1. da Lista – A1</w:t>
            </w:r>
          </w:p>
          <w:p w14:paraId="6A7D25A6"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A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A8"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A9" w14:textId="77777777" w:rsidR="008B0E88" w:rsidRPr="00C800DA" w:rsidRDefault="008B0E88">
            <w:pPr>
              <w:jc w:val="both"/>
              <w:rPr>
                <w:strike/>
                <w:snapToGrid w:val="0"/>
                <w:sz w:val="22"/>
                <w:szCs w:val="22"/>
              </w:rPr>
            </w:pPr>
          </w:p>
        </w:tc>
        <w:tc>
          <w:tcPr>
            <w:tcW w:w="4394" w:type="dxa"/>
          </w:tcPr>
          <w:p w14:paraId="6A7D25AA" w14:textId="77777777" w:rsidR="008B0E88" w:rsidRPr="00C800DA" w:rsidRDefault="008B0E88">
            <w:pPr>
              <w:jc w:val="both"/>
              <w:rPr>
                <w:strike/>
                <w:snapToGrid w:val="0"/>
                <w:sz w:val="22"/>
                <w:szCs w:val="22"/>
              </w:rPr>
            </w:pPr>
            <w:r w:rsidRPr="00C800DA">
              <w:rPr>
                <w:strike/>
                <w:snapToGrid w:val="0"/>
                <w:sz w:val="22"/>
                <w:szCs w:val="22"/>
              </w:rPr>
              <w:t>FENOMORFANO e seus sais, éter, ésteres, isômeros e sais de éter, ésteres e isômeros, desde que seja possível a sua existência</w:t>
            </w:r>
          </w:p>
        </w:tc>
        <w:tc>
          <w:tcPr>
            <w:tcW w:w="3119" w:type="dxa"/>
          </w:tcPr>
          <w:p w14:paraId="6A7D25AB" w14:textId="77777777" w:rsidR="008B0E88" w:rsidRPr="00C800DA" w:rsidRDefault="008B0E88">
            <w:pPr>
              <w:rPr>
                <w:strike/>
                <w:snapToGrid w:val="0"/>
                <w:sz w:val="22"/>
                <w:szCs w:val="22"/>
              </w:rPr>
            </w:pPr>
            <w:r w:rsidRPr="00C800DA">
              <w:rPr>
                <w:strike/>
                <w:snapToGrid w:val="0"/>
                <w:sz w:val="22"/>
                <w:szCs w:val="22"/>
              </w:rPr>
              <w:t>Lista – A1</w:t>
            </w:r>
          </w:p>
          <w:p w14:paraId="6A7D25AC" w14:textId="77777777" w:rsidR="008B0E88" w:rsidRPr="00C800DA" w:rsidRDefault="008B0E88">
            <w:pPr>
              <w:rPr>
                <w:strike/>
                <w:snapToGrid w:val="0"/>
                <w:sz w:val="22"/>
                <w:szCs w:val="22"/>
              </w:rPr>
            </w:pPr>
            <w:r w:rsidRPr="00C800DA">
              <w:rPr>
                <w:strike/>
                <w:snapToGrid w:val="0"/>
                <w:sz w:val="22"/>
                <w:szCs w:val="22"/>
              </w:rPr>
              <w:t>Adendo 1.1. da Lista – A1</w:t>
            </w:r>
          </w:p>
          <w:p w14:paraId="6A7D25A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B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AF" w14:textId="77777777" w:rsidR="008B0E88" w:rsidRPr="00C800DA" w:rsidRDefault="008B0E88">
            <w:pPr>
              <w:jc w:val="both"/>
              <w:rPr>
                <w:strike/>
                <w:snapToGrid w:val="0"/>
                <w:sz w:val="22"/>
                <w:szCs w:val="22"/>
              </w:rPr>
            </w:pPr>
            <w:r w:rsidRPr="00C800DA">
              <w:rPr>
                <w:strike/>
                <w:snapToGrid w:val="0"/>
                <w:sz w:val="22"/>
                <w:szCs w:val="22"/>
              </w:rPr>
              <w:lastRenderedPageBreak/>
              <w:t>2933.99.99</w:t>
            </w:r>
          </w:p>
        </w:tc>
        <w:tc>
          <w:tcPr>
            <w:tcW w:w="1843" w:type="dxa"/>
          </w:tcPr>
          <w:p w14:paraId="6A7D25B0" w14:textId="77777777" w:rsidR="008B0E88" w:rsidRPr="00C800DA" w:rsidRDefault="008B0E88">
            <w:pPr>
              <w:jc w:val="both"/>
              <w:rPr>
                <w:strike/>
                <w:snapToGrid w:val="0"/>
                <w:sz w:val="22"/>
                <w:szCs w:val="22"/>
              </w:rPr>
            </w:pPr>
          </w:p>
        </w:tc>
        <w:tc>
          <w:tcPr>
            <w:tcW w:w="4394" w:type="dxa"/>
          </w:tcPr>
          <w:p w14:paraId="6A7D25B1" w14:textId="77777777" w:rsidR="008B0E88" w:rsidRPr="00C800DA" w:rsidRDefault="008B0E88">
            <w:pPr>
              <w:jc w:val="both"/>
              <w:rPr>
                <w:strike/>
                <w:snapToGrid w:val="0"/>
                <w:sz w:val="22"/>
                <w:szCs w:val="22"/>
              </w:rPr>
            </w:pPr>
            <w:r w:rsidRPr="00C800DA">
              <w:rPr>
                <w:strike/>
                <w:snapToGrid w:val="0"/>
                <w:sz w:val="22"/>
                <w:szCs w:val="22"/>
              </w:rPr>
              <w:t>METAZOCINA e seus sais, éter, ésteres, isômeros e sais de éter, ésteres e isômeros, desde que seja possível a sua existência</w:t>
            </w:r>
          </w:p>
        </w:tc>
        <w:tc>
          <w:tcPr>
            <w:tcW w:w="3119" w:type="dxa"/>
          </w:tcPr>
          <w:p w14:paraId="6A7D25B2" w14:textId="77777777" w:rsidR="008B0E88" w:rsidRPr="00C800DA" w:rsidRDefault="008B0E88">
            <w:pPr>
              <w:rPr>
                <w:strike/>
                <w:snapToGrid w:val="0"/>
                <w:sz w:val="22"/>
                <w:szCs w:val="22"/>
              </w:rPr>
            </w:pPr>
            <w:r w:rsidRPr="00C800DA">
              <w:rPr>
                <w:strike/>
                <w:snapToGrid w:val="0"/>
                <w:sz w:val="22"/>
                <w:szCs w:val="22"/>
              </w:rPr>
              <w:t>Lista – A1</w:t>
            </w:r>
          </w:p>
          <w:p w14:paraId="6A7D25B3" w14:textId="77777777" w:rsidR="008B0E88" w:rsidRPr="00C800DA" w:rsidRDefault="008B0E88">
            <w:pPr>
              <w:rPr>
                <w:strike/>
                <w:snapToGrid w:val="0"/>
                <w:sz w:val="22"/>
                <w:szCs w:val="22"/>
              </w:rPr>
            </w:pPr>
            <w:r w:rsidRPr="00C800DA">
              <w:rPr>
                <w:strike/>
                <w:snapToGrid w:val="0"/>
                <w:sz w:val="22"/>
                <w:szCs w:val="22"/>
              </w:rPr>
              <w:t>Adendo 1.1. da Lista – A1</w:t>
            </w:r>
          </w:p>
          <w:p w14:paraId="6A7D25B4"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B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B6"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B7" w14:textId="77777777" w:rsidR="008B0E88" w:rsidRPr="00C800DA" w:rsidRDefault="008B0E88">
            <w:pPr>
              <w:jc w:val="both"/>
              <w:rPr>
                <w:strike/>
                <w:snapToGrid w:val="0"/>
                <w:sz w:val="22"/>
                <w:szCs w:val="22"/>
              </w:rPr>
            </w:pPr>
          </w:p>
        </w:tc>
        <w:tc>
          <w:tcPr>
            <w:tcW w:w="4394" w:type="dxa"/>
          </w:tcPr>
          <w:p w14:paraId="6A7D25B8" w14:textId="77777777" w:rsidR="008B0E88" w:rsidRPr="00C800DA" w:rsidRDefault="008B0E88">
            <w:pPr>
              <w:jc w:val="both"/>
              <w:rPr>
                <w:strike/>
                <w:snapToGrid w:val="0"/>
                <w:sz w:val="22"/>
                <w:szCs w:val="22"/>
              </w:rPr>
            </w:pPr>
            <w:r w:rsidRPr="00C800DA">
              <w:rPr>
                <w:strike/>
                <w:snapToGrid w:val="0"/>
                <w:sz w:val="22"/>
                <w:szCs w:val="22"/>
              </w:rPr>
              <w:t>PROEPTAZINA e seus sais, éter, ésteres, isômeros e sais de éter, ésteres e isômeros, desde que seja possível a sua existência</w:t>
            </w:r>
          </w:p>
        </w:tc>
        <w:tc>
          <w:tcPr>
            <w:tcW w:w="3119" w:type="dxa"/>
          </w:tcPr>
          <w:p w14:paraId="6A7D25B9" w14:textId="77777777" w:rsidR="008B0E88" w:rsidRPr="00C800DA" w:rsidRDefault="008B0E88">
            <w:pPr>
              <w:rPr>
                <w:strike/>
                <w:snapToGrid w:val="0"/>
                <w:sz w:val="22"/>
                <w:szCs w:val="22"/>
              </w:rPr>
            </w:pPr>
            <w:r w:rsidRPr="00C800DA">
              <w:rPr>
                <w:strike/>
                <w:snapToGrid w:val="0"/>
                <w:sz w:val="22"/>
                <w:szCs w:val="22"/>
              </w:rPr>
              <w:t>Lista – A1</w:t>
            </w:r>
          </w:p>
          <w:p w14:paraId="6A7D25BA" w14:textId="77777777" w:rsidR="008B0E88" w:rsidRPr="00C800DA" w:rsidRDefault="008B0E88">
            <w:pPr>
              <w:rPr>
                <w:strike/>
                <w:snapToGrid w:val="0"/>
                <w:sz w:val="22"/>
                <w:szCs w:val="22"/>
              </w:rPr>
            </w:pPr>
            <w:r w:rsidRPr="00C800DA">
              <w:rPr>
                <w:strike/>
                <w:snapToGrid w:val="0"/>
                <w:sz w:val="22"/>
                <w:szCs w:val="22"/>
              </w:rPr>
              <w:t>Adendo 1.1. da Lista – A1</w:t>
            </w:r>
          </w:p>
          <w:p w14:paraId="6A7D25BB"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C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BD"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BE" w14:textId="77777777" w:rsidR="008B0E88" w:rsidRPr="00C800DA" w:rsidRDefault="008B0E88">
            <w:pPr>
              <w:jc w:val="both"/>
              <w:rPr>
                <w:strike/>
                <w:snapToGrid w:val="0"/>
                <w:sz w:val="22"/>
                <w:szCs w:val="22"/>
              </w:rPr>
            </w:pPr>
          </w:p>
        </w:tc>
        <w:tc>
          <w:tcPr>
            <w:tcW w:w="4394" w:type="dxa"/>
          </w:tcPr>
          <w:p w14:paraId="6A7D25BF" w14:textId="77777777" w:rsidR="008B0E88" w:rsidRPr="00C800DA" w:rsidRDefault="008B0E88">
            <w:pPr>
              <w:jc w:val="both"/>
              <w:rPr>
                <w:strike/>
                <w:snapToGrid w:val="0"/>
                <w:sz w:val="22"/>
                <w:szCs w:val="22"/>
              </w:rPr>
            </w:pPr>
            <w:r w:rsidRPr="00C800DA">
              <w:rPr>
                <w:strike/>
                <w:snapToGrid w:val="0"/>
                <w:sz w:val="22"/>
                <w:szCs w:val="22"/>
              </w:rPr>
              <w:t>RACEMORFANO e seus sais, éter, ésteres, isômeros e sais de éter, ésteres e isômeros, desde que seja possível a sua existência</w:t>
            </w:r>
          </w:p>
        </w:tc>
        <w:tc>
          <w:tcPr>
            <w:tcW w:w="3119" w:type="dxa"/>
          </w:tcPr>
          <w:p w14:paraId="6A7D25C0" w14:textId="77777777" w:rsidR="008B0E88" w:rsidRPr="00C800DA" w:rsidRDefault="008B0E88">
            <w:pPr>
              <w:rPr>
                <w:strike/>
                <w:snapToGrid w:val="0"/>
                <w:sz w:val="22"/>
                <w:szCs w:val="22"/>
              </w:rPr>
            </w:pPr>
            <w:r w:rsidRPr="00C800DA">
              <w:rPr>
                <w:strike/>
                <w:snapToGrid w:val="0"/>
                <w:sz w:val="22"/>
                <w:szCs w:val="22"/>
              </w:rPr>
              <w:t>Lista – A1</w:t>
            </w:r>
          </w:p>
          <w:p w14:paraId="6A7D25C1" w14:textId="77777777" w:rsidR="008B0E88" w:rsidRPr="00C800DA" w:rsidRDefault="008B0E88">
            <w:pPr>
              <w:rPr>
                <w:strike/>
                <w:snapToGrid w:val="0"/>
                <w:sz w:val="22"/>
                <w:szCs w:val="22"/>
              </w:rPr>
            </w:pPr>
            <w:r w:rsidRPr="00C800DA">
              <w:rPr>
                <w:strike/>
                <w:snapToGrid w:val="0"/>
                <w:sz w:val="22"/>
                <w:szCs w:val="22"/>
              </w:rPr>
              <w:t>Adendo 1.1. da Lista – A1</w:t>
            </w:r>
          </w:p>
          <w:p w14:paraId="6A7D25C2"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5C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C4" w14:textId="77777777" w:rsidR="008B0E88" w:rsidRPr="00C800DA" w:rsidRDefault="008B0E88">
            <w:pPr>
              <w:jc w:val="both"/>
              <w:rPr>
                <w:strike/>
                <w:snapToGrid w:val="0"/>
                <w:sz w:val="22"/>
                <w:szCs w:val="22"/>
              </w:rPr>
            </w:pPr>
            <w:r w:rsidRPr="00C800DA">
              <w:rPr>
                <w:strike/>
                <w:snapToGrid w:val="0"/>
                <w:sz w:val="22"/>
                <w:szCs w:val="22"/>
              </w:rPr>
              <w:t>2933.99.99</w:t>
            </w:r>
          </w:p>
        </w:tc>
        <w:tc>
          <w:tcPr>
            <w:tcW w:w="1843" w:type="dxa"/>
          </w:tcPr>
          <w:p w14:paraId="6A7D25C5" w14:textId="77777777" w:rsidR="008B0E88" w:rsidRPr="00C800DA" w:rsidRDefault="008B0E88">
            <w:pPr>
              <w:jc w:val="both"/>
              <w:rPr>
                <w:strike/>
                <w:snapToGrid w:val="0"/>
                <w:sz w:val="22"/>
                <w:szCs w:val="22"/>
              </w:rPr>
            </w:pPr>
          </w:p>
        </w:tc>
        <w:tc>
          <w:tcPr>
            <w:tcW w:w="4394" w:type="dxa"/>
          </w:tcPr>
          <w:p w14:paraId="6A7D25C6" w14:textId="77777777" w:rsidR="008B0E88" w:rsidRPr="00C800DA" w:rsidRDefault="008B0E88">
            <w:pPr>
              <w:jc w:val="both"/>
              <w:rPr>
                <w:strike/>
                <w:snapToGrid w:val="0"/>
                <w:sz w:val="22"/>
                <w:szCs w:val="22"/>
              </w:rPr>
            </w:pPr>
            <w:r w:rsidRPr="00C800DA">
              <w:rPr>
                <w:strike/>
                <w:snapToGrid w:val="0"/>
                <w:sz w:val="22"/>
                <w:szCs w:val="22"/>
              </w:rPr>
              <w:t>ZOLPIDEM e seus sais, éter, ésteres, isômeros e sais de éter, ésteres e isômeros, desde que seja possível a sua existência</w:t>
            </w:r>
          </w:p>
        </w:tc>
        <w:tc>
          <w:tcPr>
            <w:tcW w:w="3119" w:type="dxa"/>
          </w:tcPr>
          <w:p w14:paraId="6A7D25C7" w14:textId="77777777" w:rsidR="008B0E88" w:rsidRPr="00C800DA" w:rsidRDefault="008B0E88">
            <w:pPr>
              <w:rPr>
                <w:strike/>
                <w:snapToGrid w:val="0"/>
                <w:sz w:val="22"/>
                <w:szCs w:val="22"/>
              </w:rPr>
            </w:pPr>
            <w:r w:rsidRPr="00C800DA">
              <w:rPr>
                <w:strike/>
                <w:snapToGrid w:val="0"/>
                <w:sz w:val="22"/>
                <w:szCs w:val="22"/>
              </w:rPr>
              <w:t>Lista – B1</w:t>
            </w:r>
          </w:p>
          <w:p w14:paraId="6A7D25C8" w14:textId="77777777" w:rsidR="008B0E88" w:rsidRPr="00C800DA" w:rsidRDefault="008B0E88">
            <w:pPr>
              <w:rPr>
                <w:strike/>
                <w:snapToGrid w:val="0"/>
                <w:sz w:val="22"/>
                <w:szCs w:val="22"/>
              </w:rPr>
            </w:pPr>
            <w:r w:rsidRPr="00C800DA">
              <w:rPr>
                <w:strike/>
                <w:snapToGrid w:val="0"/>
                <w:sz w:val="22"/>
                <w:szCs w:val="22"/>
              </w:rPr>
              <w:t>Adendo 1.1. da Lista – B1</w:t>
            </w:r>
          </w:p>
          <w:p w14:paraId="6A7D25C9"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5D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CB" w14:textId="77777777" w:rsidR="008B0E88" w:rsidRPr="00C800DA" w:rsidRDefault="008B0E88">
            <w:pPr>
              <w:jc w:val="both"/>
              <w:rPr>
                <w:strike/>
                <w:snapToGrid w:val="0"/>
                <w:sz w:val="22"/>
                <w:szCs w:val="22"/>
              </w:rPr>
            </w:pPr>
            <w:r w:rsidRPr="00C800DA">
              <w:rPr>
                <w:strike/>
                <w:snapToGrid w:val="0"/>
                <w:sz w:val="22"/>
                <w:szCs w:val="22"/>
              </w:rPr>
              <w:t>2934.91.11</w:t>
            </w:r>
          </w:p>
        </w:tc>
        <w:tc>
          <w:tcPr>
            <w:tcW w:w="1843" w:type="dxa"/>
          </w:tcPr>
          <w:p w14:paraId="6A7D25CC" w14:textId="77777777" w:rsidR="008B0E88" w:rsidRPr="00C800DA" w:rsidRDefault="008B0E88">
            <w:pPr>
              <w:jc w:val="both"/>
              <w:rPr>
                <w:strike/>
                <w:snapToGrid w:val="0"/>
                <w:sz w:val="22"/>
                <w:szCs w:val="22"/>
              </w:rPr>
            </w:pPr>
            <w:r w:rsidRPr="00C800DA">
              <w:rPr>
                <w:strike/>
                <w:snapToGrid w:val="0"/>
                <w:sz w:val="22"/>
                <w:szCs w:val="22"/>
              </w:rPr>
              <w:t>AMINOREX e seus sais</w:t>
            </w:r>
          </w:p>
        </w:tc>
        <w:tc>
          <w:tcPr>
            <w:tcW w:w="4394" w:type="dxa"/>
          </w:tcPr>
          <w:p w14:paraId="6A7D25CD" w14:textId="77777777" w:rsidR="008B0E88" w:rsidRPr="00C800DA" w:rsidRDefault="008B0E88">
            <w:pPr>
              <w:jc w:val="both"/>
              <w:rPr>
                <w:strike/>
                <w:snapToGrid w:val="0"/>
                <w:sz w:val="22"/>
                <w:szCs w:val="22"/>
              </w:rPr>
            </w:pPr>
          </w:p>
        </w:tc>
        <w:tc>
          <w:tcPr>
            <w:tcW w:w="3119" w:type="dxa"/>
          </w:tcPr>
          <w:p w14:paraId="6A7D25CE" w14:textId="77777777" w:rsidR="008B0E88" w:rsidRPr="00C800DA" w:rsidRDefault="008B0E88">
            <w:pPr>
              <w:rPr>
                <w:strike/>
                <w:snapToGrid w:val="0"/>
                <w:sz w:val="22"/>
                <w:szCs w:val="22"/>
              </w:rPr>
            </w:pPr>
            <w:r w:rsidRPr="00C800DA">
              <w:rPr>
                <w:strike/>
                <w:snapToGrid w:val="0"/>
                <w:sz w:val="22"/>
                <w:szCs w:val="22"/>
              </w:rPr>
              <w:t>Lista – B2</w:t>
            </w:r>
          </w:p>
          <w:p w14:paraId="6A7D25CF" w14:textId="77777777" w:rsidR="008B0E88" w:rsidRPr="00C800DA" w:rsidRDefault="008B0E88">
            <w:pPr>
              <w:rPr>
                <w:strike/>
                <w:snapToGrid w:val="0"/>
                <w:sz w:val="22"/>
                <w:szCs w:val="22"/>
              </w:rPr>
            </w:pPr>
            <w:r w:rsidRPr="00C800DA">
              <w:rPr>
                <w:strike/>
                <w:snapToGrid w:val="0"/>
                <w:sz w:val="22"/>
                <w:szCs w:val="22"/>
              </w:rPr>
              <w:t>Adendo 1.1. da Lista – B2</w:t>
            </w:r>
          </w:p>
        </w:tc>
      </w:tr>
      <w:tr w:rsidR="008B0E88" w:rsidRPr="00C800DA" w14:paraId="6A7D25D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D1" w14:textId="77777777" w:rsidR="008B0E88" w:rsidRPr="00C800DA" w:rsidRDefault="008B0E88">
            <w:pPr>
              <w:jc w:val="both"/>
              <w:rPr>
                <w:strike/>
                <w:snapToGrid w:val="0"/>
                <w:sz w:val="22"/>
                <w:szCs w:val="22"/>
              </w:rPr>
            </w:pPr>
            <w:r w:rsidRPr="00C800DA">
              <w:rPr>
                <w:strike/>
                <w:snapToGrid w:val="0"/>
                <w:sz w:val="22"/>
                <w:szCs w:val="22"/>
              </w:rPr>
              <w:t>2934.91.12</w:t>
            </w:r>
          </w:p>
        </w:tc>
        <w:tc>
          <w:tcPr>
            <w:tcW w:w="1843" w:type="dxa"/>
          </w:tcPr>
          <w:p w14:paraId="6A7D25D2" w14:textId="77777777" w:rsidR="008B0E88" w:rsidRPr="00C800DA" w:rsidRDefault="008B0E88">
            <w:pPr>
              <w:jc w:val="both"/>
              <w:rPr>
                <w:strike/>
                <w:snapToGrid w:val="0"/>
                <w:sz w:val="22"/>
                <w:szCs w:val="22"/>
              </w:rPr>
            </w:pPr>
            <w:r w:rsidRPr="00C800DA">
              <w:rPr>
                <w:strike/>
                <w:snapToGrid w:val="0"/>
                <w:sz w:val="22"/>
                <w:szCs w:val="22"/>
              </w:rPr>
              <w:t>BROTIZOLAM e seus sais</w:t>
            </w:r>
          </w:p>
        </w:tc>
        <w:tc>
          <w:tcPr>
            <w:tcW w:w="4394" w:type="dxa"/>
          </w:tcPr>
          <w:p w14:paraId="6A7D25D3" w14:textId="77777777" w:rsidR="008B0E88" w:rsidRPr="00C800DA" w:rsidRDefault="008B0E88">
            <w:pPr>
              <w:jc w:val="both"/>
              <w:rPr>
                <w:strike/>
                <w:snapToGrid w:val="0"/>
                <w:sz w:val="22"/>
                <w:szCs w:val="22"/>
              </w:rPr>
            </w:pPr>
          </w:p>
        </w:tc>
        <w:tc>
          <w:tcPr>
            <w:tcW w:w="3119" w:type="dxa"/>
          </w:tcPr>
          <w:p w14:paraId="6A7D25D4" w14:textId="77777777" w:rsidR="008B0E88" w:rsidRPr="00C800DA" w:rsidRDefault="008B0E88">
            <w:pPr>
              <w:rPr>
                <w:strike/>
                <w:snapToGrid w:val="0"/>
                <w:sz w:val="22"/>
                <w:szCs w:val="22"/>
              </w:rPr>
            </w:pPr>
            <w:r w:rsidRPr="00C800DA">
              <w:rPr>
                <w:strike/>
                <w:snapToGrid w:val="0"/>
                <w:sz w:val="22"/>
                <w:szCs w:val="22"/>
              </w:rPr>
              <w:t>Lista – B1</w:t>
            </w:r>
          </w:p>
          <w:p w14:paraId="6A7D25D5"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5D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D7" w14:textId="77777777" w:rsidR="008B0E88" w:rsidRPr="00C800DA" w:rsidRDefault="008B0E88">
            <w:pPr>
              <w:jc w:val="both"/>
              <w:rPr>
                <w:strike/>
                <w:snapToGrid w:val="0"/>
                <w:sz w:val="22"/>
                <w:szCs w:val="22"/>
              </w:rPr>
            </w:pPr>
            <w:r w:rsidRPr="00C800DA">
              <w:rPr>
                <w:strike/>
                <w:snapToGrid w:val="0"/>
                <w:sz w:val="22"/>
                <w:szCs w:val="22"/>
              </w:rPr>
              <w:t>2934.91.21</w:t>
            </w:r>
          </w:p>
        </w:tc>
        <w:tc>
          <w:tcPr>
            <w:tcW w:w="1843" w:type="dxa"/>
          </w:tcPr>
          <w:p w14:paraId="6A7D25D8" w14:textId="77777777" w:rsidR="008B0E88" w:rsidRPr="00C800DA" w:rsidRDefault="008B0E88">
            <w:pPr>
              <w:jc w:val="both"/>
              <w:rPr>
                <w:strike/>
                <w:snapToGrid w:val="0"/>
                <w:sz w:val="22"/>
                <w:szCs w:val="22"/>
              </w:rPr>
            </w:pPr>
            <w:r w:rsidRPr="00C800DA">
              <w:rPr>
                <w:strike/>
                <w:snapToGrid w:val="0"/>
                <w:sz w:val="22"/>
                <w:szCs w:val="22"/>
              </w:rPr>
              <w:t xml:space="preserve">CLOTIAZEPAM </w:t>
            </w:r>
          </w:p>
        </w:tc>
        <w:tc>
          <w:tcPr>
            <w:tcW w:w="4394" w:type="dxa"/>
          </w:tcPr>
          <w:p w14:paraId="6A7D25D9" w14:textId="77777777" w:rsidR="008B0E88" w:rsidRPr="00C800DA" w:rsidRDefault="008B0E88">
            <w:pPr>
              <w:jc w:val="both"/>
              <w:rPr>
                <w:strike/>
                <w:snapToGrid w:val="0"/>
                <w:sz w:val="22"/>
                <w:szCs w:val="22"/>
              </w:rPr>
            </w:pPr>
          </w:p>
        </w:tc>
        <w:tc>
          <w:tcPr>
            <w:tcW w:w="3119" w:type="dxa"/>
          </w:tcPr>
          <w:p w14:paraId="6A7D25DA"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5E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DC" w14:textId="77777777" w:rsidR="008B0E88" w:rsidRPr="00C800DA" w:rsidRDefault="008B0E88">
            <w:pPr>
              <w:jc w:val="both"/>
              <w:rPr>
                <w:strike/>
                <w:snapToGrid w:val="0"/>
                <w:sz w:val="22"/>
                <w:szCs w:val="22"/>
              </w:rPr>
            </w:pPr>
            <w:r w:rsidRPr="00C800DA">
              <w:rPr>
                <w:strike/>
                <w:snapToGrid w:val="0"/>
                <w:sz w:val="22"/>
                <w:szCs w:val="22"/>
              </w:rPr>
              <w:t>2934.91.22</w:t>
            </w:r>
          </w:p>
        </w:tc>
        <w:tc>
          <w:tcPr>
            <w:tcW w:w="1843" w:type="dxa"/>
          </w:tcPr>
          <w:p w14:paraId="6A7D25DD" w14:textId="77777777" w:rsidR="008B0E88" w:rsidRPr="00C800DA" w:rsidRDefault="008B0E88">
            <w:pPr>
              <w:jc w:val="both"/>
              <w:rPr>
                <w:strike/>
                <w:snapToGrid w:val="0"/>
                <w:sz w:val="22"/>
                <w:szCs w:val="22"/>
              </w:rPr>
            </w:pPr>
            <w:r w:rsidRPr="00C800DA">
              <w:rPr>
                <w:strike/>
                <w:snapToGrid w:val="0"/>
                <w:sz w:val="22"/>
                <w:szCs w:val="22"/>
              </w:rPr>
              <w:t>CLOXAZOLAM</w:t>
            </w:r>
          </w:p>
        </w:tc>
        <w:tc>
          <w:tcPr>
            <w:tcW w:w="4394" w:type="dxa"/>
          </w:tcPr>
          <w:p w14:paraId="6A7D25DE" w14:textId="77777777" w:rsidR="008B0E88" w:rsidRPr="00C800DA" w:rsidRDefault="008B0E88">
            <w:pPr>
              <w:jc w:val="both"/>
              <w:rPr>
                <w:strike/>
                <w:snapToGrid w:val="0"/>
                <w:sz w:val="22"/>
                <w:szCs w:val="22"/>
              </w:rPr>
            </w:pPr>
          </w:p>
        </w:tc>
        <w:tc>
          <w:tcPr>
            <w:tcW w:w="3119" w:type="dxa"/>
          </w:tcPr>
          <w:p w14:paraId="6A7D25DF"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5E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E1" w14:textId="77777777" w:rsidR="008B0E88" w:rsidRPr="00C800DA" w:rsidRDefault="008B0E88">
            <w:pPr>
              <w:jc w:val="both"/>
              <w:rPr>
                <w:strike/>
                <w:snapToGrid w:val="0"/>
                <w:sz w:val="22"/>
                <w:szCs w:val="22"/>
              </w:rPr>
            </w:pPr>
            <w:r w:rsidRPr="00C800DA">
              <w:rPr>
                <w:strike/>
                <w:snapToGrid w:val="0"/>
                <w:sz w:val="22"/>
                <w:szCs w:val="22"/>
              </w:rPr>
              <w:t>2934.91.23</w:t>
            </w:r>
          </w:p>
        </w:tc>
        <w:tc>
          <w:tcPr>
            <w:tcW w:w="1843" w:type="dxa"/>
          </w:tcPr>
          <w:p w14:paraId="6A7D25E2" w14:textId="77777777" w:rsidR="008B0E88" w:rsidRPr="00C800DA" w:rsidRDefault="008B0E88">
            <w:pPr>
              <w:jc w:val="both"/>
              <w:rPr>
                <w:strike/>
                <w:snapToGrid w:val="0"/>
                <w:sz w:val="22"/>
                <w:szCs w:val="22"/>
              </w:rPr>
            </w:pPr>
            <w:r w:rsidRPr="00C800DA">
              <w:rPr>
                <w:strike/>
                <w:snapToGrid w:val="0"/>
                <w:sz w:val="22"/>
                <w:szCs w:val="22"/>
              </w:rPr>
              <w:t xml:space="preserve">DEXTROMORAMIDA [D-MORAMIDA] </w:t>
            </w:r>
          </w:p>
        </w:tc>
        <w:tc>
          <w:tcPr>
            <w:tcW w:w="4394" w:type="dxa"/>
          </w:tcPr>
          <w:p w14:paraId="6A7D25E3" w14:textId="77777777" w:rsidR="008B0E88" w:rsidRPr="00C800DA" w:rsidRDefault="008B0E88">
            <w:pPr>
              <w:jc w:val="both"/>
              <w:rPr>
                <w:strike/>
                <w:snapToGrid w:val="0"/>
                <w:sz w:val="22"/>
                <w:szCs w:val="22"/>
              </w:rPr>
            </w:pPr>
          </w:p>
        </w:tc>
        <w:tc>
          <w:tcPr>
            <w:tcW w:w="3119" w:type="dxa"/>
          </w:tcPr>
          <w:p w14:paraId="6A7D25E4"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5E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E6" w14:textId="77777777" w:rsidR="008B0E88" w:rsidRPr="00C800DA" w:rsidRDefault="008B0E88">
            <w:pPr>
              <w:jc w:val="both"/>
              <w:rPr>
                <w:strike/>
                <w:snapToGrid w:val="0"/>
                <w:sz w:val="22"/>
                <w:szCs w:val="22"/>
              </w:rPr>
            </w:pPr>
            <w:r w:rsidRPr="00C800DA">
              <w:rPr>
                <w:strike/>
                <w:snapToGrid w:val="0"/>
                <w:sz w:val="22"/>
                <w:szCs w:val="22"/>
              </w:rPr>
              <w:t>2934.91.29</w:t>
            </w:r>
          </w:p>
        </w:tc>
        <w:tc>
          <w:tcPr>
            <w:tcW w:w="1843" w:type="dxa"/>
          </w:tcPr>
          <w:p w14:paraId="6A7D25E7" w14:textId="77777777" w:rsidR="008B0E88" w:rsidRPr="00C800DA" w:rsidRDefault="008B0E88">
            <w:pPr>
              <w:jc w:val="both"/>
              <w:rPr>
                <w:strike/>
                <w:snapToGrid w:val="0"/>
                <w:sz w:val="22"/>
                <w:szCs w:val="22"/>
              </w:rPr>
            </w:pPr>
            <w:r w:rsidRPr="00C800DA">
              <w:rPr>
                <w:strike/>
                <w:snapToGrid w:val="0"/>
                <w:sz w:val="22"/>
                <w:szCs w:val="22"/>
              </w:rPr>
              <w:t>Outros [Sais de CLOTIAZEPAM, CLOXAZOLAM e DEXTROMORAMIDA [D-MORAMIDA], desde que seja possível sua existência]</w:t>
            </w:r>
          </w:p>
        </w:tc>
        <w:tc>
          <w:tcPr>
            <w:tcW w:w="4394" w:type="dxa"/>
          </w:tcPr>
          <w:p w14:paraId="6A7D25E8" w14:textId="77777777" w:rsidR="008B0E88" w:rsidRPr="00C800DA" w:rsidRDefault="008B0E88">
            <w:pPr>
              <w:jc w:val="both"/>
              <w:rPr>
                <w:strike/>
                <w:snapToGrid w:val="0"/>
                <w:sz w:val="22"/>
                <w:szCs w:val="22"/>
              </w:rPr>
            </w:pPr>
          </w:p>
        </w:tc>
        <w:tc>
          <w:tcPr>
            <w:tcW w:w="3119" w:type="dxa"/>
          </w:tcPr>
          <w:p w14:paraId="6A7D25E9" w14:textId="77777777" w:rsidR="008B0E88" w:rsidRPr="00C800DA" w:rsidRDefault="008B0E88">
            <w:pPr>
              <w:rPr>
                <w:strike/>
                <w:snapToGrid w:val="0"/>
                <w:sz w:val="22"/>
                <w:szCs w:val="22"/>
              </w:rPr>
            </w:pPr>
            <w:r w:rsidRPr="00C800DA">
              <w:rPr>
                <w:strike/>
                <w:snapToGrid w:val="0"/>
                <w:sz w:val="22"/>
                <w:szCs w:val="22"/>
              </w:rPr>
              <w:t>Adendo 1.1. da Lista – A1</w:t>
            </w:r>
          </w:p>
          <w:p w14:paraId="6A7D25EA" w14:textId="77777777" w:rsidR="008B0E88" w:rsidRPr="00C800DA" w:rsidRDefault="008B0E88">
            <w:pPr>
              <w:rPr>
                <w:strike/>
                <w:snapToGrid w:val="0"/>
                <w:sz w:val="22"/>
                <w:szCs w:val="22"/>
              </w:rPr>
            </w:pPr>
            <w:r w:rsidRPr="00C800DA">
              <w:rPr>
                <w:strike/>
                <w:snapToGrid w:val="0"/>
                <w:sz w:val="22"/>
                <w:szCs w:val="22"/>
              </w:rPr>
              <w:t>Adendo 1.1. da Lista – B1</w:t>
            </w:r>
          </w:p>
          <w:p w14:paraId="6A7D25EB" w14:textId="77777777" w:rsidR="008B0E88" w:rsidRPr="00C800DA" w:rsidRDefault="008B0E88">
            <w:pPr>
              <w:rPr>
                <w:strike/>
                <w:snapToGrid w:val="0"/>
                <w:sz w:val="22"/>
                <w:szCs w:val="22"/>
              </w:rPr>
            </w:pPr>
          </w:p>
        </w:tc>
      </w:tr>
      <w:tr w:rsidR="008B0E88" w:rsidRPr="00C800DA" w14:paraId="6A7D25F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ED" w14:textId="77777777" w:rsidR="008B0E88" w:rsidRPr="00C800DA" w:rsidRDefault="008B0E88">
            <w:pPr>
              <w:jc w:val="both"/>
              <w:rPr>
                <w:strike/>
                <w:snapToGrid w:val="0"/>
                <w:sz w:val="22"/>
                <w:szCs w:val="22"/>
              </w:rPr>
            </w:pPr>
            <w:r w:rsidRPr="00C800DA">
              <w:rPr>
                <w:strike/>
                <w:snapToGrid w:val="0"/>
                <w:sz w:val="22"/>
                <w:szCs w:val="22"/>
              </w:rPr>
              <w:t>2934.91.31</w:t>
            </w:r>
          </w:p>
        </w:tc>
        <w:tc>
          <w:tcPr>
            <w:tcW w:w="1843" w:type="dxa"/>
          </w:tcPr>
          <w:p w14:paraId="6A7D25EE" w14:textId="77777777" w:rsidR="008B0E88" w:rsidRPr="00C800DA" w:rsidRDefault="008B0E88">
            <w:pPr>
              <w:jc w:val="both"/>
              <w:rPr>
                <w:strike/>
                <w:snapToGrid w:val="0"/>
                <w:sz w:val="22"/>
                <w:szCs w:val="22"/>
              </w:rPr>
            </w:pPr>
            <w:r w:rsidRPr="00C800DA">
              <w:rPr>
                <w:strike/>
                <w:snapToGrid w:val="0"/>
                <w:sz w:val="22"/>
                <w:szCs w:val="22"/>
              </w:rPr>
              <w:t>FENDIMETRAZINA e seus sais</w:t>
            </w:r>
          </w:p>
        </w:tc>
        <w:tc>
          <w:tcPr>
            <w:tcW w:w="4394" w:type="dxa"/>
          </w:tcPr>
          <w:p w14:paraId="6A7D25EF" w14:textId="77777777" w:rsidR="008B0E88" w:rsidRPr="00C800DA" w:rsidRDefault="008B0E88">
            <w:pPr>
              <w:jc w:val="both"/>
              <w:rPr>
                <w:strike/>
                <w:snapToGrid w:val="0"/>
                <w:sz w:val="22"/>
                <w:szCs w:val="22"/>
              </w:rPr>
            </w:pPr>
          </w:p>
        </w:tc>
        <w:tc>
          <w:tcPr>
            <w:tcW w:w="3119" w:type="dxa"/>
          </w:tcPr>
          <w:p w14:paraId="6A7D25F0" w14:textId="77777777" w:rsidR="008B0E88" w:rsidRPr="00C800DA" w:rsidRDefault="008B0E88">
            <w:pPr>
              <w:rPr>
                <w:strike/>
                <w:snapToGrid w:val="0"/>
                <w:sz w:val="22"/>
                <w:szCs w:val="22"/>
              </w:rPr>
            </w:pPr>
            <w:r w:rsidRPr="00C800DA">
              <w:rPr>
                <w:strike/>
                <w:snapToGrid w:val="0"/>
                <w:sz w:val="22"/>
                <w:szCs w:val="22"/>
              </w:rPr>
              <w:t>Lista - B2</w:t>
            </w:r>
          </w:p>
          <w:p w14:paraId="6A7D25F1" w14:textId="77777777" w:rsidR="008B0E88" w:rsidRPr="00C800DA" w:rsidRDefault="008B0E88">
            <w:pPr>
              <w:rPr>
                <w:strike/>
                <w:snapToGrid w:val="0"/>
                <w:sz w:val="22"/>
                <w:szCs w:val="22"/>
              </w:rPr>
            </w:pPr>
            <w:r w:rsidRPr="00C800DA">
              <w:rPr>
                <w:strike/>
                <w:snapToGrid w:val="0"/>
                <w:sz w:val="22"/>
                <w:szCs w:val="22"/>
              </w:rPr>
              <w:t>Adendo da 1.1. da Lista – B2</w:t>
            </w:r>
          </w:p>
        </w:tc>
      </w:tr>
      <w:tr w:rsidR="008B0E88" w:rsidRPr="00C800DA" w14:paraId="6A7D25F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F3" w14:textId="77777777" w:rsidR="008B0E88" w:rsidRPr="00C800DA" w:rsidRDefault="008B0E88">
            <w:pPr>
              <w:jc w:val="both"/>
              <w:rPr>
                <w:strike/>
                <w:snapToGrid w:val="0"/>
                <w:sz w:val="22"/>
                <w:szCs w:val="22"/>
              </w:rPr>
            </w:pPr>
            <w:r w:rsidRPr="00C800DA">
              <w:rPr>
                <w:strike/>
                <w:snapToGrid w:val="0"/>
                <w:sz w:val="22"/>
                <w:szCs w:val="22"/>
              </w:rPr>
              <w:t>2934.91.32</w:t>
            </w:r>
          </w:p>
        </w:tc>
        <w:tc>
          <w:tcPr>
            <w:tcW w:w="1843" w:type="dxa"/>
          </w:tcPr>
          <w:p w14:paraId="6A7D25F4" w14:textId="77777777" w:rsidR="008B0E88" w:rsidRPr="00C800DA" w:rsidRDefault="008B0E88">
            <w:pPr>
              <w:jc w:val="both"/>
              <w:rPr>
                <w:strike/>
                <w:snapToGrid w:val="0"/>
                <w:sz w:val="22"/>
                <w:szCs w:val="22"/>
              </w:rPr>
            </w:pPr>
            <w:r w:rsidRPr="00C800DA">
              <w:rPr>
                <w:strike/>
                <w:snapToGrid w:val="0"/>
                <w:sz w:val="22"/>
                <w:szCs w:val="22"/>
              </w:rPr>
              <w:t>FENMETRAZINA e seus sais</w:t>
            </w:r>
          </w:p>
        </w:tc>
        <w:tc>
          <w:tcPr>
            <w:tcW w:w="4394" w:type="dxa"/>
          </w:tcPr>
          <w:p w14:paraId="6A7D25F5" w14:textId="77777777" w:rsidR="008B0E88" w:rsidRPr="00C800DA" w:rsidRDefault="008B0E88">
            <w:pPr>
              <w:jc w:val="both"/>
              <w:rPr>
                <w:strike/>
                <w:snapToGrid w:val="0"/>
                <w:sz w:val="22"/>
                <w:szCs w:val="22"/>
              </w:rPr>
            </w:pPr>
          </w:p>
        </w:tc>
        <w:tc>
          <w:tcPr>
            <w:tcW w:w="3119" w:type="dxa"/>
          </w:tcPr>
          <w:p w14:paraId="6A7D25F6" w14:textId="77777777" w:rsidR="008B0E88" w:rsidRPr="00C800DA" w:rsidRDefault="008B0E88">
            <w:pPr>
              <w:rPr>
                <w:strike/>
                <w:snapToGrid w:val="0"/>
                <w:sz w:val="22"/>
                <w:szCs w:val="22"/>
              </w:rPr>
            </w:pPr>
            <w:r w:rsidRPr="00C800DA">
              <w:rPr>
                <w:strike/>
                <w:snapToGrid w:val="0"/>
                <w:sz w:val="22"/>
                <w:szCs w:val="22"/>
              </w:rPr>
              <w:t>Lista - A3</w:t>
            </w:r>
          </w:p>
          <w:p w14:paraId="6A7D25F7"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25F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F9" w14:textId="77777777" w:rsidR="008B0E88" w:rsidRPr="00C800DA" w:rsidRDefault="008B0E88">
            <w:pPr>
              <w:jc w:val="both"/>
              <w:rPr>
                <w:strike/>
                <w:snapToGrid w:val="0"/>
                <w:sz w:val="22"/>
                <w:szCs w:val="22"/>
              </w:rPr>
            </w:pPr>
            <w:r w:rsidRPr="00C800DA">
              <w:rPr>
                <w:strike/>
                <w:snapToGrid w:val="0"/>
                <w:sz w:val="22"/>
                <w:szCs w:val="22"/>
              </w:rPr>
              <w:t>2934.91.33</w:t>
            </w:r>
          </w:p>
        </w:tc>
        <w:tc>
          <w:tcPr>
            <w:tcW w:w="1843" w:type="dxa"/>
          </w:tcPr>
          <w:p w14:paraId="6A7D25FA" w14:textId="77777777" w:rsidR="008B0E88" w:rsidRPr="00C800DA" w:rsidRDefault="008B0E88">
            <w:pPr>
              <w:jc w:val="both"/>
              <w:rPr>
                <w:strike/>
                <w:snapToGrid w:val="0"/>
                <w:sz w:val="22"/>
                <w:szCs w:val="22"/>
              </w:rPr>
            </w:pPr>
            <w:r w:rsidRPr="00C800DA">
              <w:rPr>
                <w:strike/>
                <w:snapToGrid w:val="0"/>
                <w:sz w:val="22"/>
                <w:szCs w:val="22"/>
              </w:rPr>
              <w:t>HALOXAZOLAM e seus sais</w:t>
            </w:r>
          </w:p>
        </w:tc>
        <w:tc>
          <w:tcPr>
            <w:tcW w:w="4394" w:type="dxa"/>
          </w:tcPr>
          <w:p w14:paraId="6A7D25FB" w14:textId="77777777" w:rsidR="008B0E88" w:rsidRPr="00C800DA" w:rsidRDefault="008B0E88">
            <w:pPr>
              <w:jc w:val="both"/>
              <w:rPr>
                <w:strike/>
                <w:snapToGrid w:val="0"/>
                <w:sz w:val="22"/>
                <w:szCs w:val="22"/>
              </w:rPr>
            </w:pPr>
          </w:p>
        </w:tc>
        <w:tc>
          <w:tcPr>
            <w:tcW w:w="3119" w:type="dxa"/>
          </w:tcPr>
          <w:p w14:paraId="6A7D25FC" w14:textId="77777777" w:rsidR="008B0E88" w:rsidRPr="00C800DA" w:rsidRDefault="008B0E88">
            <w:pPr>
              <w:rPr>
                <w:strike/>
                <w:snapToGrid w:val="0"/>
                <w:sz w:val="22"/>
                <w:szCs w:val="22"/>
              </w:rPr>
            </w:pPr>
            <w:r w:rsidRPr="00C800DA">
              <w:rPr>
                <w:strike/>
                <w:snapToGrid w:val="0"/>
                <w:sz w:val="22"/>
                <w:szCs w:val="22"/>
              </w:rPr>
              <w:t>Lista - B1</w:t>
            </w:r>
          </w:p>
          <w:p w14:paraId="6A7D25FD"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60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5FF" w14:textId="77777777" w:rsidR="008B0E88" w:rsidRPr="00C800DA" w:rsidRDefault="008B0E88">
            <w:pPr>
              <w:jc w:val="both"/>
              <w:rPr>
                <w:strike/>
                <w:snapToGrid w:val="0"/>
                <w:sz w:val="22"/>
                <w:szCs w:val="22"/>
              </w:rPr>
            </w:pPr>
            <w:r w:rsidRPr="00C800DA">
              <w:rPr>
                <w:strike/>
                <w:snapToGrid w:val="0"/>
                <w:sz w:val="22"/>
                <w:szCs w:val="22"/>
              </w:rPr>
              <w:t>2934.91.41</w:t>
            </w:r>
          </w:p>
        </w:tc>
        <w:tc>
          <w:tcPr>
            <w:tcW w:w="1843" w:type="dxa"/>
          </w:tcPr>
          <w:p w14:paraId="6A7D2600" w14:textId="77777777" w:rsidR="008B0E88" w:rsidRPr="00C800DA" w:rsidRDefault="008B0E88">
            <w:pPr>
              <w:jc w:val="both"/>
              <w:rPr>
                <w:strike/>
                <w:snapToGrid w:val="0"/>
                <w:sz w:val="22"/>
                <w:szCs w:val="22"/>
              </w:rPr>
            </w:pPr>
            <w:r w:rsidRPr="00C800DA">
              <w:rPr>
                <w:strike/>
                <w:snapToGrid w:val="0"/>
                <w:sz w:val="22"/>
                <w:szCs w:val="22"/>
              </w:rPr>
              <w:t xml:space="preserve">KETAZOLAN [CETAZOLAM] </w:t>
            </w:r>
          </w:p>
        </w:tc>
        <w:tc>
          <w:tcPr>
            <w:tcW w:w="4394" w:type="dxa"/>
          </w:tcPr>
          <w:p w14:paraId="6A7D2601" w14:textId="77777777" w:rsidR="008B0E88" w:rsidRPr="00C800DA" w:rsidRDefault="008B0E88">
            <w:pPr>
              <w:jc w:val="both"/>
              <w:rPr>
                <w:strike/>
                <w:snapToGrid w:val="0"/>
                <w:sz w:val="22"/>
                <w:szCs w:val="22"/>
              </w:rPr>
            </w:pPr>
          </w:p>
        </w:tc>
        <w:tc>
          <w:tcPr>
            <w:tcW w:w="3119" w:type="dxa"/>
          </w:tcPr>
          <w:p w14:paraId="6A7D2602"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60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560" w:type="dxa"/>
          </w:tcPr>
          <w:p w14:paraId="6A7D2604" w14:textId="77777777" w:rsidR="008B0E88" w:rsidRPr="00C800DA" w:rsidRDefault="008B0E88">
            <w:pPr>
              <w:jc w:val="both"/>
              <w:rPr>
                <w:strike/>
                <w:snapToGrid w:val="0"/>
                <w:sz w:val="22"/>
                <w:szCs w:val="22"/>
              </w:rPr>
            </w:pPr>
            <w:r w:rsidRPr="00C800DA">
              <w:rPr>
                <w:strike/>
                <w:snapToGrid w:val="0"/>
                <w:sz w:val="22"/>
                <w:szCs w:val="22"/>
              </w:rPr>
              <w:t>2934.91.42</w:t>
            </w:r>
          </w:p>
        </w:tc>
        <w:tc>
          <w:tcPr>
            <w:tcW w:w="1843" w:type="dxa"/>
          </w:tcPr>
          <w:p w14:paraId="6A7D2605" w14:textId="77777777" w:rsidR="008B0E88" w:rsidRPr="00C800DA" w:rsidRDefault="008B0E88">
            <w:pPr>
              <w:jc w:val="both"/>
              <w:rPr>
                <w:strike/>
                <w:snapToGrid w:val="0"/>
                <w:sz w:val="22"/>
                <w:szCs w:val="22"/>
              </w:rPr>
            </w:pPr>
            <w:r w:rsidRPr="00C800DA">
              <w:rPr>
                <w:strike/>
                <w:snapToGrid w:val="0"/>
                <w:sz w:val="22"/>
                <w:szCs w:val="22"/>
              </w:rPr>
              <w:t>MESOCARBO [3(ALFA-</w:t>
            </w:r>
            <w:proofErr w:type="gramStart"/>
            <w:r w:rsidRPr="00C800DA">
              <w:rPr>
                <w:strike/>
                <w:snapToGrid w:val="0"/>
                <w:sz w:val="22"/>
                <w:szCs w:val="22"/>
              </w:rPr>
              <w:t>METILFENETIL)-</w:t>
            </w:r>
            <w:proofErr w:type="gramEnd"/>
            <w:r w:rsidRPr="00C800DA">
              <w:rPr>
                <w:strike/>
                <w:snapToGrid w:val="0"/>
                <w:sz w:val="22"/>
                <w:szCs w:val="22"/>
              </w:rPr>
              <w:t>N-(FENILCARBAMOIL) PERIDRO-1,2,3-OPXADIAZOLIMINA)]</w:t>
            </w:r>
          </w:p>
        </w:tc>
        <w:tc>
          <w:tcPr>
            <w:tcW w:w="4394" w:type="dxa"/>
          </w:tcPr>
          <w:p w14:paraId="6A7D2606" w14:textId="77777777" w:rsidR="008B0E88" w:rsidRPr="00C800DA" w:rsidRDefault="008B0E88">
            <w:pPr>
              <w:jc w:val="both"/>
              <w:rPr>
                <w:strike/>
                <w:snapToGrid w:val="0"/>
                <w:sz w:val="22"/>
                <w:szCs w:val="22"/>
              </w:rPr>
            </w:pPr>
          </w:p>
        </w:tc>
        <w:tc>
          <w:tcPr>
            <w:tcW w:w="3119" w:type="dxa"/>
          </w:tcPr>
          <w:p w14:paraId="6A7D2607" w14:textId="77777777" w:rsidR="008B0E88" w:rsidRPr="00C800DA" w:rsidRDefault="008B0E88">
            <w:pPr>
              <w:rPr>
                <w:strike/>
                <w:snapToGrid w:val="0"/>
                <w:sz w:val="22"/>
                <w:szCs w:val="22"/>
              </w:rPr>
            </w:pPr>
            <w:r w:rsidRPr="00C800DA">
              <w:rPr>
                <w:strike/>
                <w:snapToGrid w:val="0"/>
                <w:sz w:val="22"/>
                <w:szCs w:val="22"/>
              </w:rPr>
              <w:t>Lista - B1</w:t>
            </w:r>
          </w:p>
        </w:tc>
      </w:tr>
      <w:tr w:rsidR="008B0E88" w:rsidRPr="00C800DA" w14:paraId="6A7D260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09" w14:textId="77777777" w:rsidR="008B0E88" w:rsidRPr="00C800DA" w:rsidRDefault="008B0E88">
            <w:pPr>
              <w:jc w:val="both"/>
              <w:rPr>
                <w:strike/>
                <w:snapToGrid w:val="0"/>
                <w:sz w:val="22"/>
                <w:szCs w:val="22"/>
              </w:rPr>
            </w:pPr>
            <w:r w:rsidRPr="00C800DA">
              <w:rPr>
                <w:strike/>
                <w:snapToGrid w:val="0"/>
                <w:sz w:val="22"/>
                <w:szCs w:val="22"/>
              </w:rPr>
              <w:t>2934.91.49</w:t>
            </w:r>
          </w:p>
        </w:tc>
        <w:tc>
          <w:tcPr>
            <w:tcW w:w="1843" w:type="dxa"/>
          </w:tcPr>
          <w:p w14:paraId="6A7D260A" w14:textId="77777777" w:rsidR="008B0E88" w:rsidRPr="00C800DA" w:rsidRDefault="008B0E88">
            <w:pPr>
              <w:jc w:val="both"/>
              <w:rPr>
                <w:strike/>
                <w:snapToGrid w:val="0"/>
                <w:sz w:val="22"/>
                <w:szCs w:val="22"/>
              </w:rPr>
            </w:pPr>
            <w:r w:rsidRPr="00C800DA">
              <w:rPr>
                <w:strike/>
                <w:snapToGrid w:val="0"/>
                <w:sz w:val="22"/>
                <w:szCs w:val="22"/>
              </w:rPr>
              <w:t xml:space="preserve">Outros [Sais de KETAZOLAM </w:t>
            </w:r>
            <w:r w:rsidRPr="00C800DA">
              <w:rPr>
                <w:strike/>
                <w:snapToGrid w:val="0"/>
                <w:sz w:val="22"/>
                <w:szCs w:val="22"/>
              </w:rPr>
              <w:lastRenderedPageBreak/>
              <w:t>[CETAZOLAM] e MESOCARBO, desde que seja possível sua existência]</w:t>
            </w:r>
          </w:p>
        </w:tc>
        <w:tc>
          <w:tcPr>
            <w:tcW w:w="4394" w:type="dxa"/>
          </w:tcPr>
          <w:p w14:paraId="6A7D260B" w14:textId="77777777" w:rsidR="008B0E88" w:rsidRPr="00C800DA" w:rsidRDefault="008B0E88">
            <w:pPr>
              <w:jc w:val="both"/>
              <w:rPr>
                <w:strike/>
                <w:snapToGrid w:val="0"/>
                <w:sz w:val="22"/>
                <w:szCs w:val="22"/>
              </w:rPr>
            </w:pPr>
          </w:p>
        </w:tc>
        <w:tc>
          <w:tcPr>
            <w:tcW w:w="3119" w:type="dxa"/>
          </w:tcPr>
          <w:p w14:paraId="6A7D260C" w14:textId="77777777" w:rsidR="008B0E88" w:rsidRPr="00C800DA" w:rsidRDefault="008B0E88">
            <w:pPr>
              <w:rPr>
                <w:strike/>
                <w:snapToGrid w:val="0"/>
                <w:sz w:val="22"/>
                <w:szCs w:val="22"/>
              </w:rPr>
            </w:pPr>
            <w:r w:rsidRPr="00C800DA">
              <w:rPr>
                <w:strike/>
                <w:snapToGrid w:val="0"/>
                <w:sz w:val="22"/>
                <w:szCs w:val="22"/>
              </w:rPr>
              <w:t>Adendo 1.1. da Lista - B1</w:t>
            </w:r>
          </w:p>
          <w:p w14:paraId="6A7D260D" w14:textId="77777777" w:rsidR="008B0E88" w:rsidRPr="00C800DA" w:rsidRDefault="008B0E88">
            <w:pPr>
              <w:rPr>
                <w:strike/>
                <w:snapToGrid w:val="0"/>
                <w:sz w:val="22"/>
                <w:szCs w:val="22"/>
              </w:rPr>
            </w:pPr>
          </w:p>
        </w:tc>
      </w:tr>
      <w:tr w:rsidR="008B0E88" w:rsidRPr="00C800DA" w14:paraId="6A7D261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0F" w14:textId="77777777" w:rsidR="008B0E88" w:rsidRPr="00C800DA" w:rsidRDefault="008B0E88">
            <w:pPr>
              <w:jc w:val="both"/>
              <w:rPr>
                <w:strike/>
                <w:snapToGrid w:val="0"/>
                <w:sz w:val="22"/>
                <w:szCs w:val="22"/>
              </w:rPr>
            </w:pPr>
            <w:r w:rsidRPr="00C800DA">
              <w:rPr>
                <w:strike/>
                <w:snapToGrid w:val="0"/>
                <w:sz w:val="22"/>
                <w:szCs w:val="22"/>
              </w:rPr>
              <w:t>2934.91.50</w:t>
            </w:r>
          </w:p>
        </w:tc>
        <w:tc>
          <w:tcPr>
            <w:tcW w:w="1843" w:type="dxa"/>
          </w:tcPr>
          <w:p w14:paraId="6A7D2610" w14:textId="77777777" w:rsidR="008B0E88" w:rsidRPr="00C800DA" w:rsidRDefault="008B0E88">
            <w:pPr>
              <w:jc w:val="both"/>
              <w:rPr>
                <w:strike/>
                <w:snapToGrid w:val="0"/>
                <w:sz w:val="22"/>
                <w:szCs w:val="22"/>
              </w:rPr>
            </w:pPr>
            <w:r w:rsidRPr="00C800DA">
              <w:rPr>
                <w:strike/>
                <w:snapToGrid w:val="0"/>
                <w:sz w:val="22"/>
                <w:szCs w:val="22"/>
              </w:rPr>
              <w:t>OXAZOLAM e seus sais</w:t>
            </w:r>
          </w:p>
        </w:tc>
        <w:tc>
          <w:tcPr>
            <w:tcW w:w="4394" w:type="dxa"/>
          </w:tcPr>
          <w:p w14:paraId="6A7D2611" w14:textId="77777777" w:rsidR="008B0E88" w:rsidRPr="00C800DA" w:rsidRDefault="008B0E88">
            <w:pPr>
              <w:jc w:val="both"/>
              <w:rPr>
                <w:strike/>
                <w:snapToGrid w:val="0"/>
                <w:sz w:val="22"/>
                <w:szCs w:val="22"/>
              </w:rPr>
            </w:pPr>
          </w:p>
        </w:tc>
        <w:tc>
          <w:tcPr>
            <w:tcW w:w="3119" w:type="dxa"/>
          </w:tcPr>
          <w:p w14:paraId="6A7D2612" w14:textId="77777777" w:rsidR="008B0E88" w:rsidRPr="00C800DA" w:rsidRDefault="008B0E88">
            <w:pPr>
              <w:rPr>
                <w:strike/>
                <w:snapToGrid w:val="0"/>
                <w:sz w:val="22"/>
                <w:szCs w:val="22"/>
              </w:rPr>
            </w:pPr>
            <w:r w:rsidRPr="00C800DA">
              <w:rPr>
                <w:strike/>
                <w:snapToGrid w:val="0"/>
                <w:sz w:val="22"/>
                <w:szCs w:val="22"/>
              </w:rPr>
              <w:t>Lista - B1</w:t>
            </w:r>
          </w:p>
          <w:p w14:paraId="6A7D2613"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61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15" w14:textId="77777777" w:rsidR="008B0E88" w:rsidRPr="00C800DA" w:rsidRDefault="008B0E88">
            <w:pPr>
              <w:jc w:val="both"/>
              <w:rPr>
                <w:strike/>
                <w:snapToGrid w:val="0"/>
                <w:sz w:val="22"/>
                <w:szCs w:val="22"/>
              </w:rPr>
            </w:pPr>
            <w:r w:rsidRPr="00C800DA">
              <w:rPr>
                <w:strike/>
                <w:snapToGrid w:val="0"/>
                <w:sz w:val="22"/>
                <w:szCs w:val="22"/>
              </w:rPr>
              <w:t>2934.91.60</w:t>
            </w:r>
          </w:p>
        </w:tc>
        <w:tc>
          <w:tcPr>
            <w:tcW w:w="1843" w:type="dxa"/>
          </w:tcPr>
          <w:p w14:paraId="6A7D2616" w14:textId="77777777" w:rsidR="008B0E88" w:rsidRPr="00C800DA" w:rsidRDefault="008B0E88">
            <w:pPr>
              <w:jc w:val="both"/>
              <w:rPr>
                <w:strike/>
                <w:snapToGrid w:val="0"/>
                <w:sz w:val="22"/>
                <w:szCs w:val="22"/>
              </w:rPr>
            </w:pPr>
            <w:r w:rsidRPr="00C800DA">
              <w:rPr>
                <w:strike/>
                <w:snapToGrid w:val="0"/>
                <w:sz w:val="22"/>
                <w:szCs w:val="22"/>
              </w:rPr>
              <w:t>PEMOLINA e seus sais</w:t>
            </w:r>
          </w:p>
        </w:tc>
        <w:tc>
          <w:tcPr>
            <w:tcW w:w="4394" w:type="dxa"/>
          </w:tcPr>
          <w:p w14:paraId="6A7D2617" w14:textId="77777777" w:rsidR="008B0E88" w:rsidRPr="00C800DA" w:rsidRDefault="008B0E88">
            <w:pPr>
              <w:jc w:val="both"/>
              <w:rPr>
                <w:strike/>
                <w:snapToGrid w:val="0"/>
                <w:sz w:val="22"/>
                <w:szCs w:val="22"/>
              </w:rPr>
            </w:pPr>
          </w:p>
        </w:tc>
        <w:tc>
          <w:tcPr>
            <w:tcW w:w="3119" w:type="dxa"/>
          </w:tcPr>
          <w:p w14:paraId="6A7D2618" w14:textId="77777777" w:rsidR="008B0E88" w:rsidRPr="00C800DA" w:rsidRDefault="008B0E88">
            <w:pPr>
              <w:rPr>
                <w:strike/>
                <w:snapToGrid w:val="0"/>
                <w:sz w:val="22"/>
                <w:szCs w:val="22"/>
              </w:rPr>
            </w:pPr>
            <w:r w:rsidRPr="00C800DA">
              <w:rPr>
                <w:strike/>
                <w:snapToGrid w:val="0"/>
                <w:sz w:val="22"/>
                <w:szCs w:val="22"/>
              </w:rPr>
              <w:t>Lista - B1</w:t>
            </w:r>
          </w:p>
          <w:p w14:paraId="6A7D2619" w14:textId="77777777" w:rsidR="008B0E88" w:rsidRPr="00C800DA" w:rsidRDefault="008B0E88">
            <w:pPr>
              <w:rPr>
                <w:strike/>
                <w:snapToGrid w:val="0"/>
                <w:sz w:val="22"/>
                <w:szCs w:val="22"/>
              </w:rPr>
            </w:pPr>
            <w:r w:rsidRPr="00C800DA">
              <w:rPr>
                <w:strike/>
                <w:snapToGrid w:val="0"/>
                <w:sz w:val="22"/>
                <w:szCs w:val="22"/>
              </w:rPr>
              <w:t>Adendo 1.1. da Lista – B1</w:t>
            </w:r>
          </w:p>
        </w:tc>
      </w:tr>
      <w:tr w:rsidR="008B0E88" w:rsidRPr="00C800DA" w14:paraId="6A7D262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1B" w14:textId="77777777" w:rsidR="008B0E88" w:rsidRPr="00C800DA" w:rsidRDefault="008B0E88">
            <w:pPr>
              <w:jc w:val="both"/>
              <w:rPr>
                <w:strike/>
                <w:snapToGrid w:val="0"/>
                <w:sz w:val="22"/>
                <w:szCs w:val="22"/>
              </w:rPr>
            </w:pPr>
            <w:r w:rsidRPr="00C800DA">
              <w:rPr>
                <w:strike/>
                <w:snapToGrid w:val="0"/>
                <w:sz w:val="22"/>
                <w:szCs w:val="22"/>
              </w:rPr>
              <w:t>2934.91.70</w:t>
            </w:r>
          </w:p>
        </w:tc>
        <w:tc>
          <w:tcPr>
            <w:tcW w:w="1843" w:type="dxa"/>
          </w:tcPr>
          <w:p w14:paraId="6A7D261C" w14:textId="77777777" w:rsidR="008B0E88" w:rsidRPr="00C800DA" w:rsidRDefault="008B0E88">
            <w:pPr>
              <w:jc w:val="both"/>
              <w:rPr>
                <w:strike/>
                <w:snapToGrid w:val="0"/>
                <w:sz w:val="22"/>
                <w:szCs w:val="22"/>
              </w:rPr>
            </w:pPr>
            <w:r w:rsidRPr="00C800DA">
              <w:rPr>
                <w:strike/>
                <w:snapToGrid w:val="0"/>
                <w:sz w:val="22"/>
                <w:szCs w:val="22"/>
              </w:rPr>
              <w:t xml:space="preserve">SUFENTANILA e seus sais </w:t>
            </w:r>
          </w:p>
        </w:tc>
        <w:tc>
          <w:tcPr>
            <w:tcW w:w="4394" w:type="dxa"/>
          </w:tcPr>
          <w:p w14:paraId="6A7D261D" w14:textId="77777777" w:rsidR="008B0E88" w:rsidRPr="00C800DA" w:rsidRDefault="008B0E88">
            <w:pPr>
              <w:jc w:val="both"/>
              <w:rPr>
                <w:strike/>
                <w:snapToGrid w:val="0"/>
                <w:sz w:val="22"/>
                <w:szCs w:val="22"/>
              </w:rPr>
            </w:pPr>
          </w:p>
        </w:tc>
        <w:tc>
          <w:tcPr>
            <w:tcW w:w="3119" w:type="dxa"/>
          </w:tcPr>
          <w:p w14:paraId="6A7D261E" w14:textId="77777777" w:rsidR="008B0E88" w:rsidRPr="00C800DA" w:rsidRDefault="008B0E88">
            <w:pPr>
              <w:rPr>
                <w:strike/>
                <w:snapToGrid w:val="0"/>
                <w:sz w:val="22"/>
                <w:szCs w:val="22"/>
              </w:rPr>
            </w:pPr>
            <w:r w:rsidRPr="00C800DA">
              <w:rPr>
                <w:strike/>
                <w:snapToGrid w:val="0"/>
                <w:sz w:val="22"/>
                <w:szCs w:val="22"/>
              </w:rPr>
              <w:t>Lista - A1</w:t>
            </w:r>
          </w:p>
          <w:p w14:paraId="6A7D261F"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62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21"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2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23"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AMINOREX, desde que seja possível a sua existência</w:t>
            </w:r>
          </w:p>
        </w:tc>
        <w:tc>
          <w:tcPr>
            <w:tcW w:w="3119" w:type="dxa"/>
          </w:tcPr>
          <w:p w14:paraId="6A7D2624" w14:textId="77777777" w:rsidR="008B0E88" w:rsidRPr="00C800DA" w:rsidRDefault="008B0E88">
            <w:pPr>
              <w:rPr>
                <w:strike/>
                <w:snapToGrid w:val="0"/>
                <w:sz w:val="22"/>
                <w:szCs w:val="22"/>
              </w:rPr>
            </w:pPr>
            <w:r w:rsidRPr="00C800DA">
              <w:rPr>
                <w:strike/>
                <w:snapToGrid w:val="0"/>
                <w:sz w:val="22"/>
                <w:szCs w:val="22"/>
              </w:rPr>
              <w:t>Adendo 1.1. da Lista – B2</w:t>
            </w:r>
          </w:p>
          <w:p w14:paraId="6A7D2625" w14:textId="77777777" w:rsidR="008B0E88" w:rsidRPr="00C800DA" w:rsidRDefault="008B0E88">
            <w:pPr>
              <w:rPr>
                <w:strike/>
                <w:snapToGrid w:val="0"/>
                <w:sz w:val="22"/>
                <w:szCs w:val="22"/>
              </w:rPr>
            </w:pPr>
            <w:r w:rsidRPr="00C800DA">
              <w:rPr>
                <w:strike/>
                <w:snapToGrid w:val="0"/>
                <w:sz w:val="22"/>
                <w:szCs w:val="22"/>
              </w:rPr>
              <w:t>Adendo 1.2. da Lista – B2</w:t>
            </w:r>
          </w:p>
        </w:tc>
      </w:tr>
      <w:tr w:rsidR="008B0E88" w:rsidRPr="00C800DA" w14:paraId="6A7D262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27"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28"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29"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BROTIZOLAM, desde que seja possível a sua existência</w:t>
            </w:r>
          </w:p>
        </w:tc>
        <w:tc>
          <w:tcPr>
            <w:tcW w:w="3119" w:type="dxa"/>
          </w:tcPr>
          <w:p w14:paraId="6A7D262A" w14:textId="77777777" w:rsidR="008B0E88" w:rsidRPr="00C800DA" w:rsidRDefault="008B0E88">
            <w:pPr>
              <w:rPr>
                <w:strike/>
                <w:snapToGrid w:val="0"/>
                <w:sz w:val="22"/>
                <w:szCs w:val="22"/>
              </w:rPr>
            </w:pPr>
            <w:r w:rsidRPr="00C800DA">
              <w:rPr>
                <w:strike/>
                <w:snapToGrid w:val="0"/>
                <w:sz w:val="22"/>
                <w:szCs w:val="22"/>
              </w:rPr>
              <w:t>Adendo 1.1. da Lista – B1</w:t>
            </w:r>
          </w:p>
          <w:p w14:paraId="6A7D262B"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3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2D"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2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2F"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CLOTIAZEPAM, desde que seja possível a sua existência</w:t>
            </w:r>
          </w:p>
        </w:tc>
        <w:tc>
          <w:tcPr>
            <w:tcW w:w="3119" w:type="dxa"/>
          </w:tcPr>
          <w:p w14:paraId="6A7D2630" w14:textId="77777777" w:rsidR="008B0E88" w:rsidRPr="00C800DA" w:rsidRDefault="008B0E88">
            <w:pPr>
              <w:rPr>
                <w:strike/>
                <w:snapToGrid w:val="0"/>
                <w:sz w:val="22"/>
                <w:szCs w:val="22"/>
              </w:rPr>
            </w:pPr>
            <w:r w:rsidRPr="00C800DA">
              <w:rPr>
                <w:strike/>
                <w:snapToGrid w:val="0"/>
                <w:sz w:val="22"/>
                <w:szCs w:val="22"/>
              </w:rPr>
              <w:t>Adendo 1.1. da Lista – B1</w:t>
            </w:r>
          </w:p>
          <w:p w14:paraId="6A7D2631"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3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33"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3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3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CLOXAZOLAM, desde que seja possível a sua existência</w:t>
            </w:r>
          </w:p>
        </w:tc>
        <w:tc>
          <w:tcPr>
            <w:tcW w:w="3119" w:type="dxa"/>
          </w:tcPr>
          <w:p w14:paraId="6A7D2636" w14:textId="77777777" w:rsidR="008B0E88" w:rsidRPr="00C800DA" w:rsidRDefault="008B0E88">
            <w:pPr>
              <w:rPr>
                <w:strike/>
                <w:snapToGrid w:val="0"/>
                <w:sz w:val="22"/>
                <w:szCs w:val="22"/>
              </w:rPr>
            </w:pPr>
            <w:r w:rsidRPr="00C800DA">
              <w:rPr>
                <w:strike/>
                <w:snapToGrid w:val="0"/>
                <w:sz w:val="22"/>
                <w:szCs w:val="22"/>
              </w:rPr>
              <w:t>Adendo 1.1. da Lista – B1</w:t>
            </w:r>
          </w:p>
          <w:p w14:paraId="6A7D2637"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3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39"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3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3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DEXTROMORAMIDA [D-MORAMIDA], desde que seja possível a sua existência</w:t>
            </w:r>
          </w:p>
        </w:tc>
        <w:tc>
          <w:tcPr>
            <w:tcW w:w="3119" w:type="dxa"/>
          </w:tcPr>
          <w:p w14:paraId="6A7D263C" w14:textId="77777777" w:rsidR="008B0E88" w:rsidRPr="00C800DA" w:rsidRDefault="008B0E88">
            <w:pPr>
              <w:rPr>
                <w:strike/>
                <w:snapToGrid w:val="0"/>
                <w:sz w:val="22"/>
                <w:szCs w:val="22"/>
              </w:rPr>
            </w:pPr>
            <w:r w:rsidRPr="00C800DA">
              <w:rPr>
                <w:strike/>
                <w:snapToGrid w:val="0"/>
                <w:sz w:val="22"/>
                <w:szCs w:val="22"/>
              </w:rPr>
              <w:t>Adendo 1.1. da Lista – A1</w:t>
            </w:r>
          </w:p>
          <w:p w14:paraId="6A7D263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4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3F"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40"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41"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FENDIMETRAZINA, desde que seja possível a sua existência</w:t>
            </w:r>
          </w:p>
        </w:tc>
        <w:tc>
          <w:tcPr>
            <w:tcW w:w="3119" w:type="dxa"/>
          </w:tcPr>
          <w:p w14:paraId="6A7D2642" w14:textId="77777777" w:rsidR="008B0E88" w:rsidRPr="00C800DA" w:rsidRDefault="008B0E88">
            <w:pPr>
              <w:rPr>
                <w:strike/>
                <w:snapToGrid w:val="0"/>
                <w:sz w:val="22"/>
                <w:szCs w:val="22"/>
              </w:rPr>
            </w:pPr>
            <w:r w:rsidRPr="00C800DA">
              <w:rPr>
                <w:strike/>
                <w:snapToGrid w:val="0"/>
                <w:sz w:val="22"/>
                <w:szCs w:val="22"/>
              </w:rPr>
              <w:t>Adendo 1.1. da Lista – B2</w:t>
            </w:r>
          </w:p>
          <w:p w14:paraId="6A7D2643" w14:textId="77777777" w:rsidR="008B0E88" w:rsidRPr="00C800DA" w:rsidRDefault="008B0E88">
            <w:pPr>
              <w:rPr>
                <w:strike/>
                <w:snapToGrid w:val="0"/>
                <w:sz w:val="22"/>
                <w:szCs w:val="22"/>
              </w:rPr>
            </w:pPr>
            <w:r w:rsidRPr="00C800DA">
              <w:rPr>
                <w:strike/>
                <w:snapToGrid w:val="0"/>
                <w:sz w:val="22"/>
                <w:szCs w:val="22"/>
              </w:rPr>
              <w:t>Adendo 1.2. da Lista – B2</w:t>
            </w:r>
          </w:p>
        </w:tc>
      </w:tr>
      <w:tr w:rsidR="008B0E88" w:rsidRPr="00C800DA" w14:paraId="6A7D264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45"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46"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47"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FENMETRAZINA, desde que seja possível a sua existência</w:t>
            </w:r>
          </w:p>
        </w:tc>
        <w:tc>
          <w:tcPr>
            <w:tcW w:w="3119" w:type="dxa"/>
          </w:tcPr>
          <w:p w14:paraId="6A7D2648" w14:textId="77777777" w:rsidR="008B0E88" w:rsidRPr="00C800DA" w:rsidRDefault="008B0E88">
            <w:pPr>
              <w:rPr>
                <w:strike/>
                <w:snapToGrid w:val="0"/>
                <w:sz w:val="22"/>
                <w:szCs w:val="22"/>
              </w:rPr>
            </w:pPr>
            <w:r w:rsidRPr="00C800DA">
              <w:rPr>
                <w:strike/>
                <w:snapToGrid w:val="0"/>
                <w:sz w:val="22"/>
                <w:szCs w:val="22"/>
              </w:rPr>
              <w:t>Adendo 1.1. da Lista – A3</w:t>
            </w:r>
          </w:p>
          <w:p w14:paraId="6A7D2649"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65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4B"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4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4D"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HALOXAZOLAM, desde que seja possível a sua existência</w:t>
            </w:r>
          </w:p>
        </w:tc>
        <w:tc>
          <w:tcPr>
            <w:tcW w:w="3119" w:type="dxa"/>
          </w:tcPr>
          <w:p w14:paraId="6A7D264E" w14:textId="77777777" w:rsidR="008B0E88" w:rsidRPr="00C800DA" w:rsidRDefault="008B0E88">
            <w:pPr>
              <w:rPr>
                <w:strike/>
                <w:snapToGrid w:val="0"/>
                <w:sz w:val="22"/>
                <w:szCs w:val="22"/>
              </w:rPr>
            </w:pPr>
            <w:r w:rsidRPr="00C800DA">
              <w:rPr>
                <w:strike/>
                <w:snapToGrid w:val="0"/>
                <w:sz w:val="22"/>
                <w:szCs w:val="22"/>
              </w:rPr>
              <w:t>Adendo 1.1. da Lista – B1</w:t>
            </w:r>
          </w:p>
          <w:p w14:paraId="6A7D264F"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5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51"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5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53"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KETAZOLAM [CETAZOLAM], desde que seja possível a sua existência</w:t>
            </w:r>
          </w:p>
        </w:tc>
        <w:tc>
          <w:tcPr>
            <w:tcW w:w="3119" w:type="dxa"/>
          </w:tcPr>
          <w:p w14:paraId="6A7D2654" w14:textId="77777777" w:rsidR="008B0E88" w:rsidRPr="00C800DA" w:rsidRDefault="008B0E88">
            <w:pPr>
              <w:rPr>
                <w:strike/>
                <w:snapToGrid w:val="0"/>
                <w:sz w:val="22"/>
                <w:szCs w:val="22"/>
              </w:rPr>
            </w:pPr>
            <w:r w:rsidRPr="00C800DA">
              <w:rPr>
                <w:strike/>
                <w:snapToGrid w:val="0"/>
                <w:sz w:val="22"/>
                <w:szCs w:val="22"/>
              </w:rPr>
              <w:t>Adendo 1.1. da Lista – B1</w:t>
            </w:r>
          </w:p>
          <w:p w14:paraId="6A7D2655"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5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57"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58"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59"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MESOCARBO, desde que seja possível a sua existência</w:t>
            </w:r>
          </w:p>
        </w:tc>
        <w:tc>
          <w:tcPr>
            <w:tcW w:w="3119" w:type="dxa"/>
          </w:tcPr>
          <w:p w14:paraId="6A7D265A" w14:textId="77777777" w:rsidR="008B0E88" w:rsidRPr="00C800DA" w:rsidRDefault="008B0E88">
            <w:pPr>
              <w:rPr>
                <w:strike/>
                <w:snapToGrid w:val="0"/>
                <w:sz w:val="22"/>
                <w:szCs w:val="22"/>
              </w:rPr>
            </w:pPr>
            <w:r w:rsidRPr="00C800DA">
              <w:rPr>
                <w:strike/>
                <w:snapToGrid w:val="0"/>
                <w:sz w:val="22"/>
                <w:szCs w:val="22"/>
              </w:rPr>
              <w:t>Adendo 1.1. da Lista – B1</w:t>
            </w:r>
          </w:p>
          <w:p w14:paraId="6A7D265B"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6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5D"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5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5F"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OXAZOLAM, desde que seja possível a sua existência</w:t>
            </w:r>
          </w:p>
        </w:tc>
        <w:tc>
          <w:tcPr>
            <w:tcW w:w="3119" w:type="dxa"/>
          </w:tcPr>
          <w:p w14:paraId="6A7D2660" w14:textId="77777777" w:rsidR="008B0E88" w:rsidRPr="00C800DA" w:rsidRDefault="008B0E88">
            <w:pPr>
              <w:rPr>
                <w:strike/>
                <w:snapToGrid w:val="0"/>
                <w:sz w:val="22"/>
                <w:szCs w:val="22"/>
              </w:rPr>
            </w:pPr>
            <w:r w:rsidRPr="00C800DA">
              <w:rPr>
                <w:strike/>
                <w:snapToGrid w:val="0"/>
                <w:sz w:val="22"/>
                <w:szCs w:val="22"/>
              </w:rPr>
              <w:t>Adendo 1.1. da Lista – B1</w:t>
            </w:r>
          </w:p>
          <w:p w14:paraId="6A7D2661"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6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63"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6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65"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isômeros da matéria-prima PEMOLINA, desde </w:t>
            </w:r>
            <w:r w:rsidRPr="00C800DA">
              <w:rPr>
                <w:strike/>
                <w:snapToGrid w:val="0"/>
                <w:sz w:val="22"/>
                <w:szCs w:val="22"/>
              </w:rPr>
              <w:lastRenderedPageBreak/>
              <w:t>que seja possível a sua existência</w:t>
            </w:r>
          </w:p>
        </w:tc>
        <w:tc>
          <w:tcPr>
            <w:tcW w:w="3119" w:type="dxa"/>
          </w:tcPr>
          <w:p w14:paraId="6A7D2666" w14:textId="77777777" w:rsidR="008B0E88" w:rsidRPr="00C800DA" w:rsidRDefault="008B0E88">
            <w:pPr>
              <w:rPr>
                <w:strike/>
                <w:snapToGrid w:val="0"/>
                <w:sz w:val="22"/>
                <w:szCs w:val="22"/>
              </w:rPr>
            </w:pPr>
            <w:r w:rsidRPr="00C800DA">
              <w:rPr>
                <w:strike/>
                <w:snapToGrid w:val="0"/>
                <w:sz w:val="22"/>
                <w:szCs w:val="22"/>
              </w:rPr>
              <w:lastRenderedPageBreak/>
              <w:t>Adendo 1.1. da Lista – B1</w:t>
            </w:r>
          </w:p>
          <w:p w14:paraId="6A7D2667"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66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69"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6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66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SUFENTANILA, desde que seja possível a sua existência</w:t>
            </w:r>
          </w:p>
        </w:tc>
        <w:tc>
          <w:tcPr>
            <w:tcW w:w="3119" w:type="dxa"/>
          </w:tcPr>
          <w:p w14:paraId="6A7D266C" w14:textId="77777777" w:rsidR="008B0E88" w:rsidRPr="00C800DA" w:rsidRDefault="008B0E88">
            <w:pPr>
              <w:rPr>
                <w:strike/>
                <w:snapToGrid w:val="0"/>
                <w:sz w:val="22"/>
                <w:szCs w:val="22"/>
              </w:rPr>
            </w:pPr>
            <w:r w:rsidRPr="00C800DA">
              <w:rPr>
                <w:strike/>
                <w:snapToGrid w:val="0"/>
                <w:sz w:val="22"/>
                <w:szCs w:val="22"/>
              </w:rPr>
              <w:t>Adendo 1.1. da Lista – A1</w:t>
            </w:r>
          </w:p>
          <w:p w14:paraId="6A7D266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7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6F"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70" w14:textId="77777777" w:rsidR="008B0E88" w:rsidRPr="00C800DA" w:rsidRDefault="008B0E88">
            <w:pPr>
              <w:jc w:val="both"/>
              <w:rPr>
                <w:strike/>
                <w:snapToGrid w:val="0"/>
                <w:sz w:val="22"/>
                <w:szCs w:val="22"/>
              </w:rPr>
            </w:pPr>
          </w:p>
        </w:tc>
        <w:tc>
          <w:tcPr>
            <w:tcW w:w="4394" w:type="dxa"/>
          </w:tcPr>
          <w:p w14:paraId="6A7D2671" w14:textId="77777777" w:rsidR="008B0E88" w:rsidRPr="00C800DA" w:rsidRDefault="008B0E88">
            <w:pPr>
              <w:jc w:val="both"/>
              <w:rPr>
                <w:strike/>
                <w:snapToGrid w:val="0"/>
                <w:sz w:val="22"/>
                <w:szCs w:val="22"/>
              </w:rPr>
            </w:pPr>
            <w:r w:rsidRPr="00C800DA">
              <w:rPr>
                <w:strike/>
                <w:snapToGrid w:val="0"/>
                <w:sz w:val="22"/>
                <w:szCs w:val="22"/>
              </w:rPr>
              <w:t>DIOXAFETILA e seus sais, éter, ésteres, isômeros e sais de éter, ésteres e isômeros, desde que seja possível a sua existência</w:t>
            </w:r>
          </w:p>
        </w:tc>
        <w:tc>
          <w:tcPr>
            <w:tcW w:w="3119" w:type="dxa"/>
          </w:tcPr>
          <w:p w14:paraId="6A7D2672" w14:textId="77777777" w:rsidR="008B0E88" w:rsidRPr="00C800DA" w:rsidRDefault="008B0E88">
            <w:pPr>
              <w:rPr>
                <w:strike/>
                <w:snapToGrid w:val="0"/>
                <w:sz w:val="22"/>
                <w:szCs w:val="22"/>
              </w:rPr>
            </w:pPr>
            <w:r w:rsidRPr="00C800DA">
              <w:rPr>
                <w:strike/>
                <w:snapToGrid w:val="0"/>
                <w:sz w:val="22"/>
                <w:szCs w:val="22"/>
              </w:rPr>
              <w:t>Lista – A1</w:t>
            </w:r>
          </w:p>
          <w:p w14:paraId="6A7D2673" w14:textId="77777777" w:rsidR="008B0E88" w:rsidRPr="00C800DA" w:rsidRDefault="008B0E88">
            <w:pPr>
              <w:rPr>
                <w:strike/>
                <w:snapToGrid w:val="0"/>
                <w:sz w:val="22"/>
                <w:szCs w:val="22"/>
              </w:rPr>
            </w:pPr>
            <w:r w:rsidRPr="00C800DA">
              <w:rPr>
                <w:strike/>
                <w:snapToGrid w:val="0"/>
                <w:sz w:val="22"/>
                <w:szCs w:val="22"/>
              </w:rPr>
              <w:t>Adendo 1.1. da Lista – A1</w:t>
            </w:r>
          </w:p>
          <w:p w14:paraId="6A7D2674"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7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76" w14:textId="77777777" w:rsidR="008B0E88" w:rsidRPr="00C800DA" w:rsidRDefault="008B0E88">
            <w:pPr>
              <w:jc w:val="both"/>
              <w:rPr>
                <w:strike/>
                <w:snapToGrid w:val="0"/>
                <w:sz w:val="22"/>
                <w:szCs w:val="22"/>
              </w:rPr>
            </w:pPr>
            <w:r w:rsidRPr="00C800DA">
              <w:rPr>
                <w:strike/>
                <w:snapToGrid w:val="0"/>
                <w:sz w:val="22"/>
                <w:szCs w:val="22"/>
              </w:rPr>
              <w:t>2934.99.39</w:t>
            </w:r>
          </w:p>
        </w:tc>
        <w:tc>
          <w:tcPr>
            <w:tcW w:w="1843" w:type="dxa"/>
          </w:tcPr>
          <w:p w14:paraId="6A7D2677" w14:textId="77777777" w:rsidR="008B0E88" w:rsidRPr="00C800DA" w:rsidRDefault="008B0E88">
            <w:pPr>
              <w:jc w:val="both"/>
              <w:rPr>
                <w:strike/>
                <w:snapToGrid w:val="0"/>
                <w:sz w:val="22"/>
                <w:szCs w:val="22"/>
              </w:rPr>
            </w:pPr>
          </w:p>
        </w:tc>
        <w:tc>
          <w:tcPr>
            <w:tcW w:w="4394" w:type="dxa"/>
          </w:tcPr>
          <w:p w14:paraId="6A7D2678" w14:textId="77777777" w:rsidR="008B0E88" w:rsidRPr="00C800DA" w:rsidRDefault="008B0E88">
            <w:pPr>
              <w:jc w:val="both"/>
              <w:rPr>
                <w:strike/>
                <w:snapToGrid w:val="0"/>
                <w:sz w:val="22"/>
                <w:szCs w:val="22"/>
              </w:rPr>
            </w:pPr>
            <w:r w:rsidRPr="00C800DA">
              <w:rPr>
                <w:strike/>
                <w:snapToGrid w:val="0"/>
                <w:sz w:val="22"/>
                <w:szCs w:val="22"/>
              </w:rPr>
              <w:t xml:space="preserve">FENADOXONA e seus sais, éter, ésteres, isômeros e sais de éter, ésteres e isômeros, desde que seja possível a sua existência </w:t>
            </w:r>
          </w:p>
        </w:tc>
        <w:tc>
          <w:tcPr>
            <w:tcW w:w="3119" w:type="dxa"/>
          </w:tcPr>
          <w:p w14:paraId="6A7D2679" w14:textId="77777777" w:rsidR="008B0E88" w:rsidRPr="00C800DA" w:rsidRDefault="008B0E88">
            <w:pPr>
              <w:rPr>
                <w:strike/>
                <w:snapToGrid w:val="0"/>
                <w:sz w:val="22"/>
                <w:szCs w:val="22"/>
              </w:rPr>
            </w:pPr>
            <w:r w:rsidRPr="00C800DA">
              <w:rPr>
                <w:strike/>
                <w:snapToGrid w:val="0"/>
                <w:sz w:val="22"/>
                <w:szCs w:val="22"/>
              </w:rPr>
              <w:t>Lista – A1</w:t>
            </w:r>
          </w:p>
          <w:p w14:paraId="6A7D267A" w14:textId="77777777" w:rsidR="008B0E88" w:rsidRPr="00C800DA" w:rsidRDefault="008B0E88">
            <w:pPr>
              <w:rPr>
                <w:strike/>
                <w:snapToGrid w:val="0"/>
                <w:sz w:val="22"/>
                <w:szCs w:val="22"/>
              </w:rPr>
            </w:pPr>
            <w:r w:rsidRPr="00C800DA">
              <w:rPr>
                <w:strike/>
                <w:snapToGrid w:val="0"/>
                <w:sz w:val="22"/>
                <w:szCs w:val="22"/>
              </w:rPr>
              <w:t>Adendo 1.1. da Lista – A1</w:t>
            </w:r>
          </w:p>
          <w:p w14:paraId="6A7D267B"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8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7D" w14:textId="77777777" w:rsidR="008B0E88" w:rsidRPr="00C800DA" w:rsidRDefault="008B0E88">
            <w:pPr>
              <w:jc w:val="both"/>
              <w:rPr>
                <w:strike/>
                <w:snapToGrid w:val="0"/>
                <w:sz w:val="22"/>
                <w:szCs w:val="22"/>
              </w:rPr>
            </w:pPr>
            <w:r w:rsidRPr="00C800DA">
              <w:rPr>
                <w:strike/>
                <w:snapToGrid w:val="0"/>
                <w:sz w:val="22"/>
                <w:szCs w:val="22"/>
              </w:rPr>
              <w:t>2934.99.49</w:t>
            </w:r>
          </w:p>
        </w:tc>
        <w:tc>
          <w:tcPr>
            <w:tcW w:w="1843" w:type="dxa"/>
          </w:tcPr>
          <w:p w14:paraId="6A7D267E" w14:textId="77777777" w:rsidR="008B0E88" w:rsidRPr="00C800DA" w:rsidRDefault="008B0E88">
            <w:pPr>
              <w:jc w:val="both"/>
              <w:rPr>
                <w:strike/>
                <w:snapToGrid w:val="0"/>
                <w:sz w:val="22"/>
                <w:szCs w:val="22"/>
              </w:rPr>
            </w:pPr>
          </w:p>
        </w:tc>
        <w:tc>
          <w:tcPr>
            <w:tcW w:w="4394" w:type="dxa"/>
          </w:tcPr>
          <w:p w14:paraId="6A7D267F" w14:textId="77777777" w:rsidR="008B0E88" w:rsidRPr="00C800DA" w:rsidRDefault="008B0E88">
            <w:pPr>
              <w:jc w:val="both"/>
              <w:rPr>
                <w:strike/>
                <w:snapToGrid w:val="0"/>
                <w:sz w:val="22"/>
                <w:szCs w:val="22"/>
              </w:rPr>
            </w:pPr>
            <w:r w:rsidRPr="00C800DA">
              <w:rPr>
                <w:strike/>
                <w:snapToGrid w:val="0"/>
                <w:sz w:val="22"/>
                <w:szCs w:val="22"/>
              </w:rPr>
              <w:t>DIETILTIAMBUTENO e seus sais, éter, ésteres, isômeros e sais de éter, ésteres e isômeros, desde que seja possível a sua existência</w:t>
            </w:r>
          </w:p>
        </w:tc>
        <w:tc>
          <w:tcPr>
            <w:tcW w:w="3119" w:type="dxa"/>
          </w:tcPr>
          <w:p w14:paraId="6A7D2680" w14:textId="77777777" w:rsidR="008B0E88" w:rsidRPr="00C800DA" w:rsidRDefault="008B0E88">
            <w:pPr>
              <w:rPr>
                <w:strike/>
                <w:snapToGrid w:val="0"/>
                <w:sz w:val="22"/>
                <w:szCs w:val="22"/>
              </w:rPr>
            </w:pPr>
            <w:r w:rsidRPr="00C800DA">
              <w:rPr>
                <w:strike/>
                <w:snapToGrid w:val="0"/>
                <w:sz w:val="22"/>
                <w:szCs w:val="22"/>
              </w:rPr>
              <w:t>Lista – A1</w:t>
            </w:r>
          </w:p>
          <w:p w14:paraId="6A7D2681" w14:textId="77777777" w:rsidR="008B0E88" w:rsidRPr="00C800DA" w:rsidRDefault="008B0E88">
            <w:pPr>
              <w:rPr>
                <w:strike/>
                <w:snapToGrid w:val="0"/>
                <w:sz w:val="22"/>
                <w:szCs w:val="22"/>
              </w:rPr>
            </w:pPr>
            <w:r w:rsidRPr="00C800DA">
              <w:rPr>
                <w:strike/>
                <w:snapToGrid w:val="0"/>
                <w:sz w:val="22"/>
                <w:szCs w:val="22"/>
              </w:rPr>
              <w:t>Adendo 1.1. da Lista – A1</w:t>
            </w:r>
          </w:p>
          <w:p w14:paraId="6A7D2682"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8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84" w14:textId="77777777" w:rsidR="008B0E88" w:rsidRPr="00C800DA" w:rsidRDefault="008B0E88">
            <w:pPr>
              <w:jc w:val="both"/>
              <w:rPr>
                <w:strike/>
                <w:snapToGrid w:val="0"/>
                <w:sz w:val="22"/>
                <w:szCs w:val="22"/>
              </w:rPr>
            </w:pPr>
            <w:r w:rsidRPr="00C800DA">
              <w:rPr>
                <w:strike/>
                <w:snapToGrid w:val="0"/>
                <w:sz w:val="22"/>
                <w:szCs w:val="22"/>
              </w:rPr>
              <w:t>2934.99.49</w:t>
            </w:r>
          </w:p>
        </w:tc>
        <w:tc>
          <w:tcPr>
            <w:tcW w:w="1843" w:type="dxa"/>
          </w:tcPr>
          <w:p w14:paraId="6A7D2685" w14:textId="77777777" w:rsidR="008B0E88" w:rsidRPr="00C800DA" w:rsidRDefault="008B0E88">
            <w:pPr>
              <w:jc w:val="both"/>
              <w:rPr>
                <w:strike/>
                <w:snapToGrid w:val="0"/>
                <w:sz w:val="22"/>
                <w:szCs w:val="22"/>
              </w:rPr>
            </w:pPr>
          </w:p>
        </w:tc>
        <w:tc>
          <w:tcPr>
            <w:tcW w:w="4394" w:type="dxa"/>
          </w:tcPr>
          <w:p w14:paraId="6A7D2686" w14:textId="77777777" w:rsidR="008B0E88" w:rsidRPr="00C800DA" w:rsidRDefault="008B0E88">
            <w:pPr>
              <w:jc w:val="both"/>
              <w:rPr>
                <w:strike/>
                <w:snapToGrid w:val="0"/>
                <w:sz w:val="22"/>
                <w:szCs w:val="22"/>
              </w:rPr>
            </w:pPr>
            <w:r w:rsidRPr="00C800DA">
              <w:rPr>
                <w:strike/>
                <w:snapToGrid w:val="0"/>
                <w:sz w:val="22"/>
                <w:szCs w:val="22"/>
              </w:rPr>
              <w:t>DIMETILTIAMBUTENO e seus sais, éter, ésteres, isômeros e sais de éter, ésteres e isômeros, desde que seja possível a sua existência</w:t>
            </w:r>
          </w:p>
        </w:tc>
        <w:tc>
          <w:tcPr>
            <w:tcW w:w="3119" w:type="dxa"/>
          </w:tcPr>
          <w:p w14:paraId="6A7D2687" w14:textId="77777777" w:rsidR="008B0E88" w:rsidRPr="00C800DA" w:rsidRDefault="008B0E88">
            <w:pPr>
              <w:rPr>
                <w:strike/>
                <w:snapToGrid w:val="0"/>
                <w:sz w:val="22"/>
                <w:szCs w:val="22"/>
              </w:rPr>
            </w:pPr>
            <w:r w:rsidRPr="00C800DA">
              <w:rPr>
                <w:strike/>
                <w:snapToGrid w:val="0"/>
                <w:sz w:val="22"/>
                <w:szCs w:val="22"/>
              </w:rPr>
              <w:t>Lista – A1</w:t>
            </w:r>
          </w:p>
          <w:p w14:paraId="6A7D2688" w14:textId="77777777" w:rsidR="008B0E88" w:rsidRPr="00C800DA" w:rsidRDefault="008B0E88">
            <w:pPr>
              <w:rPr>
                <w:strike/>
                <w:snapToGrid w:val="0"/>
                <w:sz w:val="22"/>
                <w:szCs w:val="22"/>
              </w:rPr>
            </w:pPr>
            <w:r w:rsidRPr="00C800DA">
              <w:rPr>
                <w:strike/>
                <w:snapToGrid w:val="0"/>
                <w:sz w:val="22"/>
                <w:szCs w:val="22"/>
              </w:rPr>
              <w:t>Adendo 1.1. da Lista – A1</w:t>
            </w:r>
          </w:p>
          <w:p w14:paraId="6A7D2689"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9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8B" w14:textId="77777777" w:rsidR="008B0E88" w:rsidRPr="00C800DA" w:rsidRDefault="008B0E88">
            <w:pPr>
              <w:jc w:val="both"/>
              <w:rPr>
                <w:strike/>
                <w:snapToGrid w:val="0"/>
                <w:sz w:val="22"/>
                <w:szCs w:val="22"/>
              </w:rPr>
            </w:pPr>
            <w:r w:rsidRPr="00C800DA">
              <w:rPr>
                <w:strike/>
                <w:snapToGrid w:val="0"/>
                <w:sz w:val="22"/>
                <w:szCs w:val="22"/>
              </w:rPr>
              <w:t>2934.99.49</w:t>
            </w:r>
          </w:p>
        </w:tc>
        <w:tc>
          <w:tcPr>
            <w:tcW w:w="1843" w:type="dxa"/>
          </w:tcPr>
          <w:p w14:paraId="6A7D268C" w14:textId="77777777" w:rsidR="008B0E88" w:rsidRPr="00C800DA" w:rsidRDefault="008B0E88">
            <w:pPr>
              <w:jc w:val="both"/>
              <w:rPr>
                <w:strike/>
                <w:snapToGrid w:val="0"/>
                <w:sz w:val="22"/>
                <w:szCs w:val="22"/>
              </w:rPr>
            </w:pPr>
          </w:p>
        </w:tc>
        <w:tc>
          <w:tcPr>
            <w:tcW w:w="4394" w:type="dxa"/>
          </w:tcPr>
          <w:p w14:paraId="6A7D268D" w14:textId="77777777" w:rsidR="008B0E88" w:rsidRPr="00C800DA" w:rsidRDefault="008B0E88">
            <w:pPr>
              <w:jc w:val="both"/>
              <w:rPr>
                <w:strike/>
                <w:snapToGrid w:val="0"/>
                <w:sz w:val="22"/>
                <w:szCs w:val="22"/>
              </w:rPr>
            </w:pPr>
            <w:r w:rsidRPr="00C800DA">
              <w:rPr>
                <w:strike/>
                <w:snapToGrid w:val="0"/>
                <w:sz w:val="22"/>
                <w:szCs w:val="22"/>
              </w:rPr>
              <w:t>ETILMETILTIAMBUTENO e seus sais, éter, ésteres, isômeros e sais de éter, ésteres e isômeros, desde que seja possível a sua existência</w:t>
            </w:r>
          </w:p>
        </w:tc>
        <w:tc>
          <w:tcPr>
            <w:tcW w:w="3119" w:type="dxa"/>
          </w:tcPr>
          <w:p w14:paraId="6A7D268E" w14:textId="77777777" w:rsidR="008B0E88" w:rsidRPr="00C800DA" w:rsidRDefault="008B0E88">
            <w:pPr>
              <w:rPr>
                <w:strike/>
                <w:snapToGrid w:val="0"/>
                <w:sz w:val="22"/>
                <w:szCs w:val="22"/>
              </w:rPr>
            </w:pPr>
            <w:r w:rsidRPr="00C800DA">
              <w:rPr>
                <w:strike/>
                <w:snapToGrid w:val="0"/>
                <w:sz w:val="22"/>
                <w:szCs w:val="22"/>
              </w:rPr>
              <w:t>Lista – A1</w:t>
            </w:r>
          </w:p>
          <w:p w14:paraId="6A7D268F" w14:textId="77777777" w:rsidR="008B0E88" w:rsidRPr="00C800DA" w:rsidRDefault="008B0E88">
            <w:pPr>
              <w:rPr>
                <w:strike/>
                <w:snapToGrid w:val="0"/>
                <w:sz w:val="22"/>
                <w:szCs w:val="22"/>
              </w:rPr>
            </w:pPr>
            <w:r w:rsidRPr="00C800DA">
              <w:rPr>
                <w:strike/>
                <w:snapToGrid w:val="0"/>
                <w:sz w:val="22"/>
                <w:szCs w:val="22"/>
              </w:rPr>
              <w:t>Adendo 1.1. da Lista – A1</w:t>
            </w:r>
          </w:p>
          <w:p w14:paraId="6A7D2690"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9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92"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93" w14:textId="77777777" w:rsidR="008B0E88" w:rsidRPr="00C800DA" w:rsidRDefault="008B0E88">
            <w:pPr>
              <w:jc w:val="both"/>
              <w:rPr>
                <w:strike/>
                <w:snapToGrid w:val="0"/>
                <w:sz w:val="22"/>
                <w:szCs w:val="22"/>
              </w:rPr>
            </w:pPr>
          </w:p>
        </w:tc>
        <w:tc>
          <w:tcPr>
            <w:tcW w:w="4394" w:type="dxa"/>
          </w:tcPr>
          <w:p w14:paraId="6A7D2694" w14:textId="77777777" w:rsidR="008B0E88" w:rsidRPr="00C800DA" w:rsidRDefault="008B0E88">
            <w:pPr>
              <w:jc w:val="both"/>
              <w:rPr>
                <w:strike/>
                <w:snapToGrid w:val="0"/>
                <w:sz w:val="22"/>
                <w:szCs w:val="22"/>
              </w:rPr>
            </w:pPr>
            <w:r w:rsidRPr="00C800DA">
              <w:rPr>
                <w:strike/>
                <w:snapToGrid w:val="0"/>
                <w:sz w:val="22"/>
                <w:szCs w:val="22"/>
              </w:rPr>
              <w:t>LEVOMORAMIDA e seus sais, éter, ésteres, isômeros e sais de éter, ésteres e isômeros, desde que seja possível a sua existência</w:t>
            </w:r>
          </w:p>
        </w:tc>
        <w:tc>
          <w:tcPr>
            <w:tcW w:w="3119" w:type="dxa"/>
          </w:tcPr>
          <w:p w14:paraId="6A7D2695" w14:textId="77777777" w:rsidR="008B0E88" w:rsidRPr="00C800DA" w:rsidRDefault="008B0E88">
            <w:pPr>
              <w:rPr>
                <w:strike/>
                <w:snapToGrid w:val="0"/>
                <w:sz w:val="22"/>
                <w:szCs w:val="22"/>
              </w:rPr>
            </w:pPr>
            <w:r w:rsidRPr="00C800DA">
              <w:rPr>
                <w:strike/>
                <w:snapToGrid w:val="0"/>
                <w:sz w:val="22"/>
                <w:szCs w:val="22"/>
              </w:rPr>
              <w:t>Lista – A1</w:t>
            </w:r>
          </w:p>
          <w:p w14:paraId="6A7D2696" w14:textId="77777777" w:rsidR="008B0E88" w:rsidRPr="00C800DA" w:rsidRDefault="008B0E88">
            <w:pPr>
              <w:rPr>
                <w:strike/>
                <w:snapToGrid w:val="0"/>
                <w:sz w:val="22"/>
                <w:szCs w:val="22"/>
              </w:rPr>
            </w:pPr>
            <w:r w:rsidRPr="00C800DA">
              <w:rPr>
                <w:strike/>
                <w:snapToGrid w:val="0"/>
                <w:sz w:val="22"/>
                <w:szCs w:val="22"/>
              </w:rPr>
              <w:t>Adendo 1.1. da Lista – A1</w:t>
            </w:r>
          </w:p>
          <w:p w14:paraId="6A7D269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9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99"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9A" w14:textId="77777777" w:rsidR="008B0E88" w:rsidRPr="00C800DA" w:rsidRDefault="008B0E88">
            <w:pPr>
              <w:jc w:val="both"/>
              <w:rPr>
                <w:strike/>
                <w:snapToGrid w:val="0"/>
                <w:sz w:val="22"/>
                <w:szCs w:val="22"/>
              </w:rPr>
            </w:pPr>
          </w:p>
        </w:tc>
        <w:tc>
          <w:tcPr>
            <w:tcW w:w="4394" w:type="dxa"/>
          </w:tcPr>
          <w:p w14:paraId="6A7D269B" w14:textId="77777777" w:rsidR="008B0E88" w:rsidRPr="00C800DA" w:rsidRDefault="008B0E88">
            <w:pPr>
              <w:jc w:val="both"/>
              <w:rPr>
                <w:strike/>
                <w:snapToGrid w:val="0"/>
                <w:sz w:val="22"/>
                <w:szCs w:val="22"/>
              </w:rPr>
            </w:pPr>
            <w:r w:rsidRPr="00C800DA">
              <w:rPr>
                <w:strike/>
                <w:snapToGrid w:val="0"/>
                <w:sz w:val="22"/>
                <w:szCs w:val="22"/>
              </w:rPr>
              <w:t>MORFERIDINA e seus sais, éter, ésteres, isômeros e sais de éter, ésteres e isômeros, desde que seja possível a sua existência</w:t>
            </w:r>
          </w:p>
        </w:tc>
        <w:tc>
          <w:tcPr>
            <w:tcW w:w="3119" w:type="dxa"/>
          </w:tcPr>
          <w:p w14:paraId="6A7D269C" w14:textId="77777777" w:rsidR="008B0E88" w:rsidRPr="00C800DA" w:rsidRDefault="008B0E88">
            <w:pPr>
              <w:rPr>
                <w:strike/>
                <w:snapToGrid w:val="0"/>
                <w:sz w:val="22"/>
                <w:szCs w:val="22"/>
              </w:rPr>
            </w:pPr>
            <w:r w:rsidRPr="00C800DA">
              <w:rPr>
                <w:strike/>
                <w:snapToGrid w:val="0"/>
                <w:sz w:val="22"/>
                <w:szCs w:val="22"/>
              </w:rPr>
              <w:t>Lista – A1</w:t>
            </w:r>
          </w:p>
          <w:p w14:paraId="6A7D269D" w14:textId="77777777" w:rsidR="008B0E88" w:rsidRPr="00C800DA" w:rsidRDefault="008B0E88">
            <w:pPr>
              <w:rPr>
                <w:strike/>
                <w:snapToGrid w:val="0"/>
                <w:sz w:val="22"/>
                <w:szCs w:val="22"/>
              </w:rPr>
            </w:pPr>
            <w:r w:rsidRPr="00C800DA">
              <w:rPr>
                <w:strike/>
                <w:snapToGrid w:val="0"/>
                <w:sz w:val="22"/>
                <w:szCs w:val="22"/>
              </w:rPr>
              <w:t>Adendo 1.1. da Lista – A1</w:t>
            </w:r>
          </w:p>
          <w:p w14:paraId="6A7D269E"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A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A0"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A1" w14:textId="77777777" w:rsidR="008B0E88" w:rsidRPr="00C800DA" w:rsidRDefault="008B0E88">
            <w:pPr>
              <w:jc w:val="both"/>
              <w:rPr>
                <w:strike/>
                <w:snapToGrid w:val="0"/>
                <w:sz w:val="22"/>
                <w:szCs w:val="22"/>
              </w:rPr>
            </w:pPr>
          </w:p>
        </w:tc>
        <w:tc>
          <w:tcPr>
            <w:tcW w:w="4394" w:type="dxa"/>
          </w:tcPr>
          <w:p w14:paraId="6A7D26A2" w14:textId="77777777" w:rsidR="008B0E88" w:rsidRPr="00C800DA" w:rsidRDefault="008B0E88">
            <w:pPr>
              <w:jc w:val="both"/>
              <w:rPr>
                <w:strike/>
                <w:snapToGrid w:val="0"/>
                <w:sz w:val="22"/>
                <w:szCs w:val="22"/>
              </w:rPr>
            </w:pPr>
            <w:r w:rsidRPr="00C800DA">
              <w:rPr>
                <w:strike/>
                <w:snapToGrid w:val="0"/>
                <w:sz w:val="22"/>
                <w:szCs w:val="22"/>
              </w:rPr>
              <w:t>RACEMORAMIDA e seus sais, éter, ésteres, isômeros e sais de éter, ésteres e isômeros, desde que seja possível a sua existência</w:t>
            </w:r>
          </w:p>
        </w:tc>
        <w:tc>
          <w:tcPr>
            <w:tcW w:w="3119" w:type="dxa"/>
          </w:tcPr>
          <w:p w14:paraId="6A7D26A3" w14:textId="77777777" w:rsidR="008B0E88" w:rsidRPr="00C800DA" w:rsidRDefault="008B0E88">
            <w:pPr>
              <w:rPr>
                <w:strike/>
                <w:snapToGrid w:val="0"/>
                <w:sz w:val="22"/>
                <w:szCs w:val="22"/>
              </w:rPr>
            </w:pPr>
            <w:r w:rsidRPr="00C800DA">
              <w:rPr>
                <w:strike/>
                <w:snapToGrid w:val="0"/>
                <w:sz w:val="22"/>
                <w:szCs w:val="22"/>
              </w:rPr>
              <w:t>Lista – A1</w:t>
            </w:r>
          </w:p>
          <w:p w14:paraId="6A7D26A4" w14:textId="77777777" w:rsidR="008B0E88" w:rsidRPr="00C800DA" w:rsidRDefault="008B0E88">
            <w:pPr>
              <w:rPr>
                <w:strike/>
                <w:snapToGrid w:val="0"/>
                <w:sz w:val="22"/>
                <w:szCs w:val="22"/>
              </w:rPr>
            </w:pPr>
            <w:r w:rsidRPr="00C800DA">
              <w:rPr>
                <w:strike/>
                <w:snapToGrid w:val="0"/>
                <w:sz w:val="22"/>
                <w:szCs w:val="22"/>
              </w:rPr>
              <w:t>Adendo 1.1. da Lista – A1</w:t>
            </w:r>
          </w:p>
          <w:p w14:paraId="6A7D26A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A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A7" w14:textId="77777777" w:rsidR="008B0E88" w:rsidRPr="00C800DA" w:rsidRDefault="008B0E88">
            <w:pPr>
              <w:jc w:val="both"/>
              <w:rPr>
                <w:strike/>
                <w:snapToGrid w:val="0"/>
                <w:sz w:val="22"/>
                <w:szCs w:val="22"/>
              </w:rPr>
            </w:pPr>
            <w:r w:rsidRPr="00C800DA">
              <w:rPr>
                <w:strike/>
                <w:snapToGrid w:val="0"/>
                <w:sz w:val="22"/>
                <w:szCs w:val="22"/>
              </w:rPr>
              <w:t>2934.99.99</w:t>
            </w:r>
          </w:p>
        </w:tc>
        <w:tc>
          <w:tcPr>
            <w:tcW w:w="1843" w:type="dxa"/>
          </w:tcPr>
          <w:p w14:paraId="6A7D26A8" w14:textId="77777777" w:rsidR="008B0E88" w:rsidRPr="00C800DA" w:rsidRDefault="008B0E88">
            <w:pPr>
              <w:jc w:val="both"/>
              <w:rPr>
                <w:strike/>
                <w:snapToGrid w:val="0"/>
                <w:sz w:val="22"/>
                <w:szCs w:val="22"/>
              </w:rPr>
            </w:pPr>
          </w:p>
        </w:tc>
        <w:tc>
          <w:tcPr>
            <w:tcW w:w="4394" w:type="dxa"/>
          </w:tcPr>
          <w:p w14:paraId="6A7D26A9" w14:textId="77777777" w:rsidR="008B0E88" w:rsidRPr="00C800DA" w:rsidRDefault="008B0E88">
            <w:pPr>
              <w:jc w:val="both"/>
              <w:rPr>
                <w:strike/>
                <w:snapToGrid w:val="0"/>
                <w:sz w:val="22"/>
                <w:szCs w:val="22"/>
              </w:rPr>
            </w:pPr>
            <w:r w:rsidRPr="00C800DA">
              <w:rPr>
                <w:strike/>
                <w:snapToGrid w:val="0"/>
                <w:sz w:val="22"/>
                <w:szCs w:val="22"/>
              </w:rPr>
              <w:t>INTERMEDIÁRIO DA MORAMIDA [ÁCIDO-2-METIL-3-MORFOLINA-1,1-DIFENILPROPANO CARBOXÍLICO] e seus sais, éter, ésteres, isômeros e sais de éter, ésteres e isômeros, desde que seja possível a sua existência</w:t>
            </w:r>
          </w:p>
        </w:tc>
        <w:tc>
          <w:tcPr>
            <w:tcW w:w="3119" w:type="dxa"/>
          </w:tcPr>
          <w:p w14:paraId="6A7D26AA" w14:textId="77777777" w:rsidR="008B0E88" w:rsidRPr="00C800DA" w:rsidRDefault="008B0E88">
            <w:pPr>
              <w:rPr>
                <w:strike/>
                <w:snapToGrid w:val="0"/>
                <w:sz w:val="22"/>
                <w:szCs w:val="22"/>
              </w:rPr>
            </w:pPr>
            <w:r w:rsidRPr="00C800DA">
              <w:rPr>
                <w:strike/>
                <w:snapToGrid w:val="0"/>
                <w:sz w:val="22"/>
                <w:szCs w:val="22"/>
              </w:rPr>
              <w:t>Lista – A1</w:t>
            </w:r>
          </w:p>
          <w:p w14:paraId="6A7D26AB" w14:textId="77777777" w:rsidR="008B0E88" w:rsidRPr="00C800DA" w:rsidRDefault="008B0E88">
            <w:pPr>
              <w:rPr>
                <w:strike/>
                <w:snapToGrid w:val="0"/>
                <w:sz w:val="22"/>
                <w:szCs w:val="22"/>
              </w:rPr>
            </w:pPr>
            <w:r w:rsidRPr="00C800DA">
              <w:rPr>
                <w:strike/>
                <w:snapToGrid w:val="0"/>
                <w:sz w:val="22"/>
                <w:szCs w:val="22"/>
              </w:rPr>
              <w:t>Adendo 1.1. da Lista – A1</w:t>
            </w:r>
          </w:p>
          <w:p w14:paraId="6A7D26AC"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B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1560" w:type="dxa"/>
          </w:tcPr>
          <w:p w14:paraId="6A7D26AE" w14:textId="77777777" w:rsidR="008B0E88" w:rsidRPr="00C800DA" w:rsidRDefault="008B0E88">
            <w:pPr>
              <w:jc w:val="both"/>
              <w:rPr>
                <w:strike/>
                <w:snapToGrid w:val="0"/>
                <w:sz w:val="22"/>
                <w:szCs w:val="22"/>
              </w:rPr>
            </w:pPr>
            <w:r w:rsidRPr="00C800DA">
              <w:rPr>
                <w:strike/>
                <w:snapToGrid w:val="0"/>
                <w:sz w:val="22"/>
                <w:szCs w:val="22"/>
              </w:rPr>
              <w:t>2939.11.10</w:t>
            </w:r>
          </w:p>
        </w:tc>
        <w:tc>
          <w:tcPr>
            <w:tcW w:w="1843" w:type="dxa"/>
          </w:tcPr>
          <w:p w14:paraId="6A7D26AF" w14:textId="77777777" w:rsidR="008B0E88" w:rsidRPr="00C800DA" w:rsidRDefault="008B0E88">
            <w:pPr>
              <w:jc w:val="both"/>
              <w:rPr>
                <w:strike/>
                <w:snapToGrid w:val="0"/>
                <w:sz w:val="22"/>
                <w:szCs w:val="22"/>
              </w:rPr>
            </w:pPr>
            <w:r w:rsidRPr="00C800DA">
              <w:rPr>
                <w:strike/>
                <w:snapToGrid w:val="0"/>
                <w:sz w:val="22"/>
                <w:szCs w:val="22"/>
              </w:rPr>
              <w:t>CONCENTRADO DE PALHA DE PAPOULA [CONCENTRADO DE PALHA DE DORMIDEIRA]</w:t>
            </w:r>
          </w:p>
        </w:tc>
        <w:tc>
          <w:tcPr>
            <w:tcW w:w="4394" w:type="dxa"/>
          </w:tcPr>
          <w:p w14:paraId="6A7D26B0" w14:textId="77777777" w:rsidR="008B0E88" w:rsidRPr="00C800DA" w:rsidRDefault="008B0E88">
            <w:pPr>
              <w:jc w:val="both"/>
              <w:rPr>
                <w:strike/>
                <w:snapToGrid w:val="0"/>
                <w:sz w:val="22"/>
                <w:szCs w:val="22"/>
              </w:rPr>
            </w:pPr>
          </w:p>
        </w:tc>
        <w:tc>
          <w:tcPr>
            <w:tcW w:w="3119" w:type="dxa"/>
          </w:tcPr>
          <w:p w14:paraId="6A7D26B1"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6B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B3" w14:textId="77777777" w:rsidR="008B0E88" w:rsidRPr="00C800DA" w:rsidRDefault="008B0E88">
            <w:pPr>
              <w:jc w:val="both"/>
              <w:rPr>
                <w:strike/>
                <w:snapToGrid w:val="0"/>
                <w:sz w:val="22"/>
                <w:szCs w:val="22"/>
              </w:rPr>
            </w:pPr>
            <w:r w:rsidRPr="00C800DA">
              <w:rPr>
                <w:strike/>
                <w:snapToGrid w:val="0"/>
                <w:sz w:val="22"/>
                <w:szCs w:val="22"/>
              </w:rPr>
              <w:t>2939.11.21</w:t>
            </w:r>
          </w:p>
        </w:tc>
        <w:tc>
          <w:tcPr>
            <w:tcW w:w="1843" w:type="dxa"/>
          </w:tcPr>
          <w:p w14:paraId="6A7D26B4" w14:textId="77777777" w:rsidR="008B0E88" w:rsidRPr="00C800DA" w:rsidRDefault="008B0E88">
            <w:pPr>
              <w:jc w:val="both"/>
              <w:rPr>
                <w:strike/>
                <w:snapToGrid w:val="0"/>
                <w:sz w:val="22"/>
                <w:szCs w:val="22"/>
              </w:rPr>
            </w:pPr>
            <w:r w:rsidRPr="00C800DA">
              <w:rPr>
                <w:strike/>
                <w:snapToGrid w:val="0"/>
                <w:sz w:val="22"/>
                <w:szCs w:val="22"/>
              </w:rPr>
              <w:t>BUPRENORFINA e seus sais</w:t>
            </w:r>
          </w:p>
        </w:tc>
        <w:tc>
          <w:tcPr>
            <w:tcW w:w="4394" w:type="dxa"/>
          </w:tcPr>
          <w:p w14:paraId="6A7D26B5" w14:textId="77777777" w:rsidR="008B0E88" w:rsidRPr="00C800DA" w:rsidRDefault="008B0E88">
            <w:pPr>
              <w:jc w:val="both"/>
              <w:rPr>
                <w:strike/>
                <w:snapToGrid w:val="0"/>
                <w:sz w:val="22"/>
                <w:szCs w:val="22"/>
              </w:rPr>
            </w:pPr>
          </w:p>
        </w:tc>
        <w:tc>
          <w:tcPr>
            <w:tcW w:w="3119" w:type="dxa"/>
          </w:tcPr>
          <w:p w14:paraId="6A7D26B6" w14:textId="77777777" w:rsidR="008B0E88" w:rsidRPr="00C800DA" w:rsidRDefault="008B0E88">
            <w:pPr>
              <w:rPr>
                <w:strike/>
                <w:snapToGrid w:val="0"/>
                <w:sz w:val="22"/>
                <w:szCs w:val="22"/>
              </w:rPr>
            </w:pPr>
            <w:r w:rsidRPr="00C800DA">
              <w:rPr>
                <w:strike/>
                <w:snapToGrid w:val="0"/>
                <w:sz w:val="22"/>
                <w:szCs w:val="22"/>
              </w:rPr>
              <w:t>Lista – A1</w:t>
            </w:r>
          </w:p>
          <w:p w14:paraId="6A7D26B7" w14:textId="77777777" w:rsidR="008B0E88" w:rsidRPr="00C800DA" w:rsidRDefault="008B0E88">
            <w:pPr>
              <w:rPr>
                <w:strike/>
                <w:snapToGrid w:val="0"/>
                <w:sz w:val="22"/>
                <w:szCs w:val="22"/>
              </w:rPr>
            </w:pPr>
            <w:r w:rsidRPr="00C800DA">
              <w:rPr>
                <w:strike/>
                <w:snapToGrid w:val="0"/>
                <w:sz w:val="22"/>
                <w:szCs w:val="22"/>
              </w:rPr>
              <w:t>Adendo 1.1. da Lista – A1</w:t>
            </w:r>
          </w:p>
          <w:p w14:paraId="6A7D26B8"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C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BA" w14:textId="77777777" w:rsidR="008B0E88" w:rsidRPr="00C800DA" w:rsidRDefault="008B0E88">
            <w:pPr>
              <w:jc w:val="both"/>
              <w:rPr>
                <w:strike/>
                <w:snapToGrid w:val="0"/>
                <w:sz w:val="22"/>
                <w:szCs w:val="22"/>
              </w:rPr>
            </w:pPr>
            <w:r w:rsidRPr="00C800DA">
              <w:rPr>
                <w:strike/>
                <w:snapToGrid w:val="0"/>
                <w:sz w:val="22"/>
                <w:szCs w:val="22"/>
              </w:rPr>
              <w:t>2939.11.22</w:t>
            </w:r>
          </w:p>
        </w:tc>
        <w:tc>
          <w:tcPr>
            <w:tcW w:w="1843" w:type="dxa"/>
          </w:tcPr>
          <w:p w14:paraId="6A7D26BB" w14:textId="77777777" w:rsidR="008B0E88" w:rsidRPr="00C800DA" w:rsidRDefault="008B0E88">
            <w:pPr>
              <w:jc w:val="both"/>
              <w:rPr>
                <w:strike/>
                <w:snapToGrid w:val="0"/>
                <w:sz w:val="22"/>
                <w:szCs w:val="22"/>
              </w:rPr>
            </w:pPr>
            <w:r w:rsidRPr="00C800DA">
              <w:rPr>
                <w:strike/>
                <w:snapToGrid w:val="0"/>
                <w:sz w:val="22"/>
                <w:szCs w:val="22"/>
              </w:rPr>
              <w:t>CODEÍNA e seus sais</w:t>
            </w:r>
          </w:p>
        </w:tc>
        <w:tc>
          <w:tcPr>
            <w:tcW w:w="4394" w:type="dxa"/>
          </w:tcPr>
          <w:p w14:paraId="6A7D26BC" w14:textId="77777777" w:rsidR="008B0E88" w:rsidRPr="00C800DA" w:rsidRDefault="008B0E88">
            <w:pPr>
              <w:jc w:val="both"/>
              <w:rPr>
                <w:strike/>
                <w:snapToGrid w:val="0"/>
                <w:sz w:val="22"/>
                <w:szCs w:val="22"/>
              </w:rPr>
            </w:pPr>
          </w:p>
        </w:tc>
        <w:tc>
          <w:tcPr>
            <w:tcW w:w="3119" w:type="dxa"/>
          </w:tcPr>
          <w:p w14:paraId="6A7D26BD" w14:textId="77777777" w:rsidR="008B0E88" w:rsidRPr="00C800DA" w:rsidRDefault="008B0E88">
            <w:pPr>
              <w:rPr>
                <w:strike/>
                <w:snapToGrid w:val="0"/>
                <w:sz w:val="22"/>
                <w:szCs w:val="22"/>
              </w:rPr>
            </w:pPr>
            <w:r w:rsidRPr="00C800DA">
              <w:rPr>
                <w:strike/>
                <w:snapToGrid w:val="0"/>
                <w:sz w:val="22"/>
                <w:szCs w:val="22"/>
              </w:rPr>
              <w:t>Lista - A2</w:t>
            </w:r>
          </w:p>
          <w:p w14:paraId="6A7D26BE" w14:textId="77777777" w:rsidR="008B0E88" w:rsidRPr="00C800DA" w:rsidRDefault="008B0E88">
            <w:pPr>
              <w:rPr>
                <w:strike/>
                <w:snapToGrid w:val="0"/>
                <w:sz w:val="22"/>
                <w:szCs w:val="22"/>
              </w:rPr>
            </w:pPr>
            <w:r w:rsidRPr="00C800DA">
              <w:rPr>
                <w:strike/>
                <w:snapToGrid w:val="0"/>
                <w:sz w:val="22"/>
                <w:szCs w:val="22"/>
              </w:rPr>
              <w:t>Adendo 1.1. da Lista – A2</w:t>
            </w:r>
          </w:p>
          <w:p w14:paraId="6A7D26BF"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6C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C1" w14:textId="77777777" w:rsidR="008B0E88" w:rsidRPr="00C800DA" w:rsidRDefault="008B0E88">
            <w:pPr>
              <w:jc w:val="both"/>
              <w:rPr>
                <w:strike/>
                <w:snapToGrid w:val="0"/>
                <w:sz w:val="22"/>
                <w:szCs w:val="22"/>
              </w:rPr>
            </w:pPr>
            <w:r w:rsidRPr="00C800DA">
              <w:rPr>
                <w:strike/>
                <w:snapToGrid w:val="0"/>
                <w:sz w:val="22"/>
                <w:szCs w:val="22"/>
              </w:rPr>
              <w:lastRenderedPageBreak/>
              <w:t>2939.11.23</w:t>
            </w:r>
          </w:p>
        </w:tc>
        <w:tc>
          <w:tcPr>
            <w:tcW w:w="1843" w:type="dxa"/>
          </w:tcPr>
          <w:p w14:paraId="6A7D26C2" w14:textId="77777777" w:rsidR="008B0E88" w:rsidRPr="00C800DA" w:rsidRDefault="008B0E88">
            <w:pPr>
              <w:jc w:val="both"/>
              <w:rPr>
                <w:strike/>
                <w:snapToGrid w:val="0"/>
                <w:sz w:val="22"/>
                <w:szCs w:val="22"/>
              </w:rPr>
            </w:pPr>
            <w:r w:rsidRPr="00C800DA">
              <w:rPr>
                <w:strike/>
                <w:snapToGrid w:val="0"/>
                <w:sz w:val="22"/>
                <w:szCs w:val="22"/>
              </w:rPr>
              <w:t>DIIDROCODEÍNA e seus sais</w:t>
            </w:r>
          </w:p>
        </w:tc>
        <w:tc>
          <w:tcPr>
            <w:tcW w:w="4394" w:type="dxa"/>
          </w:tcPr>
          <w:p w14:paraId="6A7D26C3" w14:textId="77777777" w:rsidR="008B0E88" w:rsidRPr="00C800DA" w:rsidRDefault="008B0E88">
            <w:pPr>
              <w:jc w:val="both"/>
              <w:rPr>
                <w:strike/>
                <w:snapToGrid w:val="0"/>
                <w:sz w:val="22"/>
                <w:szCs w:val="22"/>
              </w:rPr>
            </w:pPr>
          </w:p>
        </w:tc>
        <w:tc>
          <w:tcPr>
            <w:tcW w:w="3119" w:type="dxa"/>
          </w:tcPr>
          <w:p w14:paraId="6A7D26C4" w14:textId="77777777" w:rsidR="008B0E88" w:rsidRPr="00C800DA" w:rsidRDefault="008B0E88">
            <w:pPr>
              <w:rPr>
                <w:strike/>
                <w:snapToGrid w:val="0"/>
                <w:sz w:val="22"/>
                <w:szCs w:val="22"/>
              </w:rPr>
            </w:pPr>
            <w:r w:rsidRPr="00C800DA">
              <w:rPr>
                <w:strike/>
                <w:snapToGrid w:val="0"/>
                <w:sz w:val="22"/>
                <w:szCs w:val="22"/>
              </w:rPr>
              <w:t>Lista - A2</w:t>
            </w:r>
          </w:p>
          <w:p w14:paraId="6A7D26C5" w14:textId="77777777" w:rsidR="008B0E88" w:rsidRPr="00C800DA" w:rsidRDefault="008B0E88">
            <w:pPr>
              <w:rPr>
                <w:strike/>
                <w:snapToGrid w:val="0"/>
                <w:sz w:val="22"/>
                <w:szCs w:val="22"/>
              </w:rPr>
            </w:pPr>
            <w:r w:rsidRPr="00C800DA">
              <w:rPr>
                <w:strike/>
                <w:snapToGrid w:val="0"/>
                <w:sz w:val="22"/>
                <w:szCs w:val="22"/>
              </w:rPr>
              <w:t>Adendo 1.1. da Lista – A2</w:t>
            </w:r>
          </w:p>
          <w:p w14:paraId="6A7D26C6"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6C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C8" w14:textId="77777777" w:rsidR="008B0E88" w:rsidRPr="00C800DA" w:rsidRDefault="008B0E88">
            <w:pPr>
              <w:jc w:val="both"/>
              <w:rPr>
                <w:strike/>
                <w:snapToGrid w:val="0"/>
                <w:sz w:val="22"/>
                <w:szCs w:val="22"/>
              </w:rPr>
            </w:pPr>
            <w:r w:rsidRPr="00C800DA">
              <w:rPr>
                <w:strike/>
                <w:snapToGrid w:val="0"/>
                <w:sz w:val="22"/>
                <w:szCs w:val="22"/>
              </w:rPr>
              <w:t>2939.11.31</w:t>
            </w:r>
          </w:p>
        </w:tc>
        <w:tc>
          <w:tcPr>
            <w:tcW w:w="1843" w:type="dxa"/>
          </w:tcPr>
          <w:p w14:paraId="6A7D26C9" w14:textId="77777777" w:rsidR="008B0E88" w:rsidRPr="00C800DA" w:rsidRDefault="008B0E88">
            <w:pPr>
              <w:jc w:val="both"/>
              <w:rPr>
                <w:strike/>
                <w:snapToGrid w:val="0"/>
                <w:sz w:val="22"/>
                <w:szCs w:val="22"/>
              </w:rPr>
            </w:pPr>
            <w:r w:rsidRPr="00C800DA">
              <w:rPr>
                <w:strike/>
                <w:snapToGrid w:val="0"/>
                <w:sz w:val="22"/>
                <w:szCs w:val="22"/>
              </w:rPr>
              <w:t>ETILMORFINA [DIONINA] e seus sais</w:t>
            </w:r>
          </w:p>
        </w:tc>
        <w:tc>
          <w:tcPr>
            <w:tcW w:w="4394" w:type="dxa"/>
          </w:tcPr>
          <w:p w14:paraId="6A7D26CA" w14:textId="77777777" w:rsidR="008B0E88" w:rsidRPr="00C800DA" w:rsidRDefault="008B0E88">
            <w:pPr>
              <w:jc w:val="both"/>
              <w:rPr>
                <w:strike/>
                <w:snapToGrid w:val="0"/>
                <w:sz w:val="22"/>
                <w:szCs w:val="22"/>
              </w:rPr>
            </w:pPr>
          </w:p>
        </w:tc>
        <w:tc>
          <w:tcPr>
            <w:tcW w:w="3119" w:type="dxa"/>
          </w:tcPr>
          <w:p w14:paraId="6A7D26CB" w14:textId="77777777" w:rsidR="008B0E88" w:rsidRPr="00C800DA" w:rsidRDefault="008B0E88">
            <w:pPr>
              <w:rPr>
                <w:strike/>
                <w:snapToGrid w:val="0"/>
                <w:sz w:val="22"/>
                <w:szCs w:val="22"/>
              </w:rPr>
            </w:pPr>
            <w:r w:rsidRPr="00C800DA">
              <w:rPr>
                <w:strike/>
                <w:snapToGrid w:val="0"/>
                <w:sz w:val="22"/>
                <w:szCs w:val="22"/>
              </w:rPr>
              <w:t>Lista - A2</w:t>
            </w:r>
          </w:p>
          <w:p w14:paraId="6A7D26CC" w14:textId="77777777" w:rsidR="008B0E88" w:rsidRPr="00C800DA" w:rsidRDefault="008B0E88">
            <w:pPr>
              <w:rPr>
                <w:strike/>
                <w:snapToGrid w:val="0"/>
                <w:sz w:val="22"/>
                <w:szCs w:val="22"/>
              </w:rPr>
            </w:pPr>
            <w:r w:rsidRPr="00C800DA">
              <w:rPr>
                <w:strike/>
                <w:snapToGrid w:val="0"/>
                <w:sz w:val="22"/>
                <w:szCs w:val="22"/>
              </w:rPr>
              <w:t>Adendo 1.1. da Lista – A2</w:t>
            </w:r>
          </w:p>
          <w:p w14:paraId="6A7D26CD"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6D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CF" w14:textId="77777777" w:rsidR="008B0E88" w:rsidRPr="00C800DA" w:rsidRDefault="008B0E88">
            <w:pPr>
              <w:jc w:val="both"/>
              <w:rPr>
                <w:strike/>
                <w:snapToGrid w:val="0"/>
                <w:sz w:val="22"/>
                <w:szCs w:val="22"/>
              </w:rPr>
            </w:pPr>
            <w:r w:rsidRPr="00C800DA">
              <w:rPr>
                <w:strike/>
                <w:snapToGrid w:val="0"/>
                <w:sz w:val="22"/>
                <w:szCs w:val="22"/>
              </w:rPr>
              <w:t>2939.11.40</w:t>
            </w:r>
          </w:p>
        </w:tc>
        <w:tc>
          <w:tcPr>
            <w:tcW w:w="1843" w:type="dxa"/>
          </w:tcPr>
          <w:p w14:paraId="6A7D26D0" w14:textId="77777777" w:rsidR="008B0E88" w:rsidRPr="00C800DA" w:rsidRDefault="008B0E88">
            <w:pPr>
              <w:jc w:val="both"/>
              <w:rPr>
                <w:strike/>
                <w:snapToGrid w:val="0"/>
                <w:sz w:val="22"/>
                <w:szCs w:val="22"/>
              </w:rPr>
            </w:pPr>
            <w:r w:rsidRPr="00C800DA">
              <w:rPr>
                <w:strike/>
                <w:snapToGrid w:val="0"/>
                <w:sz w:val="22"/>
                <w:szCs w:val="22"/>
              </w:rPr>
              <w:t>FOLCODINA e seus sais</w:t>
            </w:r>
          </w:p>
        </w:tc>
        <w:tc>
          <w:tcPr>
            <w:tcW w:w="4394" w:type="dxa"/>
          </w:tcPr>
          <w:p w14:paraId="6A7D26D1" w14:textId="77777777" w:rsidR="008B0E88" w:rsidRPr="00C800DA" w:rsidRDefault="008B0E88">
            <w:pPr>
              <w:jc w:val="both"/>
              <w:rPr>
                <w:strike/>
                <w:snapToGrid w:val="0"/>
                <w:sz w:val="22"/>
                <w:szCs w:val="22"/>
              </w:rPr>
            </w:pPr>
          </w:p>
        </w:tc>
        <w:tc>
          <w:tcPr>
            <w:tcW w:w="3119" w:type="dxa"/>
          </w:tcPr>
          <w:p w14:paraId="6A7D26D2" w14:textId="77777777" w:rsidR="008B0E88" w:rsidRPr="00C800DA" w:rsidRDefault="008B0E88">
            <w:pPr>
              <w:rPr>
                <w:strike/>
                <w:snapToGrid w:val="0"/>
                <w:sz w:val="22"/>
                <w:szCs w:val="22"/>
              </w:rPr>
            </w:pPr>
            <w:r w:rsidRPr="00C800DA">
              <w:rPr>
                <w:strike/>
                <w:snapToGrid w:val="0"/>
                <w:sz w:val="22"/>
                <w:szCs w:val="22"/>
              </w:rPr>
              <w:t>Lista - A2</w:t>
            </w:r>
          </w:p>
          <w:p w14:paraId="6A7D26D3" w14:textId="77777777" w:rsidR="008B0E88" w:rsidRPr="00C800DA" w:rsidRDefault="008B0E88">
            <w:pPr>
              <w:rPr>
                <w:strike/>
                <w:snapToGrid w:val="0"/>
                <w:sz w:val="22"/>
                <w:szCs w:val="22"/>
              </w:rPr>
            </w:pPr>
            <w:r w:rsidRPr="00C800DA">
              <w:rPr>
                <w:strike/>
                <w:snapToGrid w:val="0"/>
                <w:sz w:val="22"/>
                <w:szCs w:val="22"/>
              </w:rPr>
              <w:t>Adendo 1.1. da Lista – A2</w:t>
            </w:r>
          </w:p>
        </w:tc>
      </w:tr>
      <w:tr w:rsidR="008B0E88" w:rsidRPr="00C800DA" w14:paraId="6A7D26D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D5" w14:textId="77777777" w:rsidR="008B0E88" w:rsidRPr="00C800DA" w:rsidRDefault="008B0E88">
            <w:pPr>
              <w:jc w:val="both"/>
              <w:rPr>
                <w:strike/>
                <w:snapToGrid w:val="0"/>
                <w:sz w:val="22"/>
                <w:szCs w:val="22"/>
              </w:rPr>
            </w:pPr>
            <w:r w:rsidRPr="00C800DA">
              <w:rPr>
                <w:strike/>
                <w:snapToGrid w:val="0"/>
                <w:sz w:val="22"/>
                <w:szCs w:val="22"/>
              </w:rPr>
              <w:t>2939.11.52</w:t>
            </w:r>
          </w:p>
        </w:tc>
        <w:tc>
          <w:tcPr>
            <w:tcW w:w="1843" w:type="dxa"/>
          </w:tcPr>
          <w:p w14:paraId="6A7D26D6" w14:textId="77777777" w:rsidR="008B0E88" w:rsidRPr="00C800DA" w:rsidRDefault="008B0E88">
            <w:pPr>
              <w:jc w:val="both"/>
              <w:rPr>
                <w:strike/>
                <w:snapToGrid w:val="0"/>
                <w:sz w:val="22"/>
                <w:szCs w:val="22"/>
              </w:rPr>
            </w:pPr>
            <w:r w:rsidRPr="00C800DA">
              <w:rPr>
                <w:strike/>
                <w:snapToGrid w:val="0"/>
                <w:sz w:val="22"/>
                <w:szCs w:val="22"/>
              </w:rPr>
              <w:t>HIDROCODONA e seus sais</w:t>
            </w:r>
          </w:p>
        </w:tc>
        <w:tc>
          <w:tcPr>
            <w:tcW w:w="4394" w:type="dxa"/>
          </w:tcPr>
          <w:p w14:paraId="6A7D26D7" w14:textId="77777777" w:rsidR="008B0E88" w:rsidRPr="00C800DA" w:rsidRDefault="008B0E88">
            <w:pPr>
              <w:jc w:val="both"/>
              <w:rPr>
                <w:strike/>
                <w:snapToGrid w:val="0"/>
                <w:sz w:val="22"/>
                <w:szCs w:val="22"/>
              </w:rPr>
            </w:pPr>
          </w:p>
        </w:tc>
        <w:tc>
          <w:tcPr>
            <w:tcW w:w="3119" w:type="dxa"/>
          </w:tcPr>
          <w:p w14:paraId="6A7D26D8" w14:textId="77777777" w:rsidR="008B0E88" w:rsidRPr="00C800DA" w:rsidRDefault="008B0E88">
            <w:pPr>
              <w:rPr>
                <w:strike/>
                <w:snapToGrid w:val="0"/>
                <w:sz w:val="22"/>
                <w:szCs w:val="22"/>
              </w:rPr>
            </w:pPr>
            <w:r w:rsidRPr="00C800DA">
              <w:rPr>
                <w:strike/>
                <w:snapToGrid w:val="0"/>
                <w:sz w:val="22"/>
                <w:szCs w:val="22"/>
              </w:rPr>
              <w:t>Lista – A1</w:t>
            </w:r>
          </w:p>
          <w:p w14:paraId="6A7D26D9" w14:textId="77777777" w:rsidR="008B0E88" w:rsidRPr="00C800DA" w:rsidRDefault="008B0E88">
            <w:pPr>
              <w:rPr>
                <w:strike/>
                <w:snapToGrid w:val="0"/>
                <w:sz w:val="22"/>
                <w:szCs w:val="22"/>
              </w:rPr>
            </w:pPr>
            <w:r w:rsidRPr="00C800DA">
              <w:rPr>
                <w:strike/>
                <w:snapToGrid w:val="0"/>
                <w:sz w:val="22"/>
                <w:szCs w:val="22"/>
              </w:rPr>
              <w:t>Adendo 1.1. da Lista – A1</w:t>
            </w:r>
          </w:p>
          <w:p w14:paraId="6A7D26DA"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E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DC" w14:textId="77777777" w:rsidR="008B0E88" w:rsidRPr="00C800DA" w:rsidRDefault="008B0E88">
            <w:pPr>
              <w:jc w:val="both"/>
              <w:rPr>
                <w:strike/>
                <w:snapToGrid w:val="0"/>
                <w:sz w:val="22"/>
                <w:szCs w:val="22"/>
              </w:rPr>
            </w:pPr>
            <w:r w:rsidRPr="00C800DA">
              <w:rPr>
                <w:strike/>
                <w:snapToGrid w:val="0"/>
                <w:sz w:val="22"/>
                <w:szCs w:val="22"/>
              </w:rPr>
              <w:t>2939.11.53</w:t>
            </w:r>
          </w:p>
        </w:tc>
        <w:tc>
          <w:tcPr>
            <w:tcW w:w="1843" w:type="dxa"/>
          </w:tcPr>
          <w:p w14:paraId="6A7D26DD" w14:textId="77777777" w:rsidR="008B0E88" w:rsidRPr="00C800DA" w:rsidRDefault="008B0E88">
            <w:pPr>
              <w:jc w:val="both"/>
              <w:rPr>
                <w:strike/>
                <w:snapToGrid w:val="0"/>
                <w:sz w:val="22"/>
                <w:szCs w:val="22"/>
              </w:rPr>
            </w:pPr>
            <w:r w:rsidRPr="00C800DA">
              <w:rPr>
                <w:strike/>
                <w:snapToGrid w:val="0"/>
                <w:sz w:val="22"/>
                <w:szCs w:val="22"/>
              </w:rPr>
              <w:t>HIDROMORFONA e seus sais</w:t>
            </w:r>
          </w:p>
        </w:tc>
        <w:tc>
          <w:tcPr>
            <w:tcW w:w="4394" w:type="dxa"/>
          </w:tcPr>
          <w:p w14:paraId="6A7D26DE" w14:textId="77777777" w:rsidR="008B0E88" w:rsidRPr="00C800DA" w:rsidRDefault="008B0E88">
            <w:pPr>
              <w:jc w:val="both"/>
              <w:rPr>
                <w:strike/>
                <w:snapToGrid w:val="0"/>
                <w:sz w:val="22"/>
                <w:szCs w:val="22"/>
              </w:rPr>
            </w:pPr>
          </w:p>
        </w:tc>
        <w:tc>
          <w:tcPr>
            <w:tcW w:w="3119" w:type="dxa"/>
          </w:tcPr>
          <w:p w14:paraId="6A7D26DF" w14:textId="77777777" w:rsidR="008B0E88" w:rsidRPr="00C800DA" w:rsidRDefault="008B0E88">
            <w:pPr>
              <w:rPr>
                <w:strike/>
                <w:snapToGrid w:val="0"/>
                <w:sz w:val="22"/>
                <w:szCs w:val="22"/>
              </w:rPr>
            </w:pPr>
            <w:r w:rsidRPr="00C800DA">
              <w:rPr>
                <w:strike/>
                <w:snapToGrid w:val="0"/>
                <w:sz w:val="22"/>
                <w:szCs w:val="22"/>
              </w:rPr>
              <w:t>Lista – A1</w:t>
            </w:r>
          </w:p>
          <w:p w14:paraId="6A7D26E0" w14:textId="77777777" w:rsidR="008B0E88" w:rsidRPr="00C800DA" w:rsidRDefault="008B0E88">
            <w:pPr>
              <w:rPr>
                <w:strike/>
                <w:snapToGrid w:val="0"/>
                <w:sz w:val="22"/>
                <w:szCs w:val="22"/>
              </w:rPr>
            </w:pPr>
            <w:r w:rsidRPr="00C800DA">
              <w:rPr>
                <w:strike/>
                <w:snapToGrid w:val="0"/>
                <w:sz w:val="22"/>
                <w:szCs w:val="22"/>
              </w:rPr>
              <w:t>Adendo 1.1. da Lista – A1</w:t>
            </w:r>
          </w:p>
          <w:p w14:paraId="6A7D26E1"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E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E3" w14:textId="77777777" w:rsidR="008B0E88" w:rsidRPr="00C800DA" w:rsidRDefault="008B0E88">
            <w:pPr>
              <w:jc w:val="both"/>
              <w:rPr>
                <w:strike/>
                <w:snapToGrid w:val="0"/>
                <w:sz w:val="22"/>
                <w:szCs w:val="22"/>
              </w:rPr>
            </w:pPr>
            <w:r w:rsidRPr="00C800DA">
              <w:rPr>
                <w:strike/>
                <w:snapToGrid w:val="0"/>
                <w:sz w:val="22"/>
                <w:szCs w:val="22"/>
              </w:rPr>
              <w:t>2939.11.61</w:t>
            </w:r>
          </w:p>
        </w:tc>
        <w:tc>
          <w:tcPr>
            <w:tcW w:w="1843" w:type="dxa"/>
          </w:tcPr>
          <w:p w14:paraId="6A7D26E4" w14:textId="77777777" w:rsidR="008B0E88" w:rsidRPr="00C800DA" w:rsidRDefault="008B0E88">
            <w:pPr>
              <w:jc w:val="both"/>
              <w:rPr>
                <w:strike/>
                <w:snapToGrid w:val="0"/>
                <w:sz w:val="22"/>
                <w:szCs w:val="22"/>
              </w:rPr>
            </w:pPr>
            <w:r w:rsidRPr="00C800DA">
              <w:rPr>
                <w:strike/>
                <w:snapToGrid w:val="0"/>
                <w:sz w:val="22"/>
                <w:szCs w:val="22"/>
              </w:rPr>
              <w:t xml:space="preserve">MORFINA </w:t>
            </w:r>
          </w:p>
        </w:tc>
        <w:tc>
          <w:tcPr>
            <w:tcW w:w="4394" w:type="dxa"/>
          </w:tcPr>
          <w:p w14:paraId="6A7D26E5" w14:textId="77777777" w:rsidR="008B0E88" w:rsidRPr="00C800DA" w:rsidRDefault="008B0E88">
            <w:pPr>
              <w:jc w:val="both"/>
              <w:rPr>
                <w:strike/>
                <w:snapToGrid w:val="0"/>
                <w:sz w:val="22"/>
                <w:szCs w:val="22"/>
              </w:rPr>
            </w:pPr>
          </w:p>
        </w:tc>
        <w:tc>
          <w:tcPr>
            <w:tcW w:w="3119" w:type="dxa"/>
          </w:tcPr>
          <w:p w14:paraId="6A7D26E6" w14:textId="77777777" w:rsidR="008B0E88" w:rsidRPr="00C800DA" w:rsidRDefault="008B0E88">
            <w:pPr>
              <w:rPr>
                <w:strike/>
                <w:snapToGrid w:val="0"/>
                <w:sz w:val="22"/>
                <w:szCs w:val="22"/>
              </w:rPr>
            </w:pPr>
            <w:r w:rsidRPr="00C800DA">
              <w:rPr>
                <w:strike/>
                <w:snapToGrid w:val="0"/>
                <w:sz w:val="22"/>
                <w:szCs w:val="22"/>
              </w:rPr>
              <w:t>Lista - A1</w:t>
            </w:r>
          </w:p>
        </w:tc>
      </w:tr>
      <w:tr w:rsidR="008B0E88" w:rsidRPr="00C800DA" w14:paraId="6A7D26E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E8" w14:textId="77777777" w:rsidR="008B0E88" w:rsidRPr="00C800DA" w:rsidRDefault="008B0E88">
            <w:pPr>
              <w:jc w:val="both"/>
              <w:rPr>
                <w:strike/>
                <w:snapToGrid w:val="0"/>
                <w:sz w:val="22"/>
                <w:szCs w:val="22"/>
              </w:rPr>
            </w:pPr>
            <w:r w:rsidRPr="00C800DA">
              <w:rPr>
                <w:strike/>
                <w:snapToGrid w:val="0"/>
                <w:sz w:val="22"/>
                <w:szCs w:val="22"/>
              </w:rPr>
              <w:t>2939.11.62</w:t>
            </w:r>
          </w:p>
        </w:tc>
        <w:tc>
          <w:tcPr>
            <w:tcW w:w="1843" w:type="dxa"/>
          </w:tcPr>
          <w:p w14:paraId="6A7D26E9" w14:textId="77777777" w:rsidR="008B0E88" w:rsidRPr="00C800DA" w:rsidRDefault="008B0E88">
            <w:pPr>
              <w:jc w:val="both"/>
              <w:rPr>
                <w:strike/>
                <w:snapToGrid w:val="0"/>
                <w:sz w:val="22"/>
                <w:szCs w:val="22"/>
              </w:rPr>
            </w:pPr>
            <w:r w:rsidRPr="00C800DA">
              <w:rPr>
                <w:strike/>
                <w:snapToGrid w:val="0"/>
                <w:sz w:val="22"/>
                <w:szCs w:val="22"/>
              </w:rPr>
              <w:t xml:space="preserve">Cloridrato e Sulfato de MORFINA </w:t>
            </w:r>
          </w:p>
        </w:tc>
        <w:tc>
          <w:tcPr>
            <w:tcW w:w="4394" w:type="dxa"/>
          </w:tcPr>
          <w:p w14:paraId="6A7D26EA" w14:textId="77777777" w:rsidR="008B0E88" w:rsidRPr="00C800DA" w:rsidRDefault="008B0E88">
            <w:pPr>
              <w:jc w:val="both"/>
              <w:rPr>
                <w:strike/>
                <w:snapToGrid w:val="0"/>
                <w:sz w:val="22"/>
                <w:szCs w:val="22"/>
              </w:rPr>
            </w:pPr>
          </w:p>
        </w:tc>
        <w:tc>
          <w:tcPr>
            <w:tcW w:w="3119" w:type="dxa"/>
          </w:tcPr>
          <w:p w14:paraId="6A7D26EB"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6F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ED" w14:textId="77777777" w:rsidR="008B0E88" w:rsidRPr="00C800DA" w:rsidRDefault="008B0E88">
            <w:pPr>
              <w:jc w:val="both"/>
              <w:rPr>
                <w:strike/>
                <w:snapToGrid w:val="0"/>
                <w:sz w:val="22"/>
                <w:szCs w:val="22"/>
              </w:rPr>
            </w:pPr>
            <w:r w:rsidRPr="00C800DA">
              <w:rPr>
                <w:strike/>
                <w:snapToGrid w:val="0"/>
                <w:sz w:val="22"/>
                <w:szCs w:val="22"/>
              </w:rPr>
              <w:t>2939.11.69</w:t>
            </w:r>
          </w:p>
        </w:tc>
        <w:tc>
          <w:tcPr>
            <w:tcW w:w="1843" w:type="dxa"/>
          </w:tcPr>
          <w:p w14:paraId="6A7D26EE" w14:textId="77777777" w:rsidR="008B0E88" w:rsidRPr="00C800DA" w:rsidRDefault="008B0E88">
            <w:pPr>
              <w:jc w:val="both"/>
              <w:rPr>
                <w:strike/>
                <w:snapToGrid w:val="0"/>
                <w:sz w:val="22"/>
                <w:szCs w:val="22"/>
              </w:rPr>
            </w:pPr>
            <w:r w:rsidRPr="00C800DA">
              <w:rPr>
                <w:strike/>
                <w:snapToGrid w:val="0"/>
                <w:sz w:val="22"/>
                <w:szCs w:val="22"/>
              </w:rPr>
              <w:t>Outros Sais de MORFINA</w:t>
            </w:r>
          </w:p>
        </w:tc>
        <w:tc>
          <w:tcPr>
            <w:tcW w:w="4394" w:type="dxa"/>
          </w:tcPr>
          <w:p w14:paraId="6A7D26EF" w14:textId="77777777" w:rsidR="008B0E88" w:rsidRPr="00C800DA" w:rsidRDefault="008B0E88">
            <w:pPr>
              <w:jc w:val="both"/>
              <w:rPr>
                <w:strike/>
                <w:snapToGrid w:val="0"/>
                <w:sz w:val="22"/>
                <w:szCs w:val="22"/>
              </w:rPr>
            </w:pPr>
          </w:p>
        </w:tc>
        <w:tc>
          <w:tcPr>
            <w:tcW w:w="3119" w:type="dxa"/>
          </w:tcPr>
          <w:p w14:paraId="6A7D26F0" w14:textId="77777777" w:rsidR="008B0E88" w:rsidRPr="00C800DA" w:rsidRDefault="008B0E88">
            <w:pPr>
              <w:rPr>
                <w:strike/>
                <w:snapToGrid w:val="0"/>
                <w:sz w:val="22"/>
                <w:szCs w:val="22"/>
              </w:rPr>
            </w:pPr>
            <w:r w:rsidRPr="00C800DA">
              <w:rPr>
                <w:strike/>
                <w:snapToGrid w:val="0"/>
                <w:sz w:val="22"/>
                <w:szCs w:val="22"/>
              </w:rPr>
              <w:t>Adendo 1.1. da Lista - A1</w:t>
            </w:r>
          </w:p>
        </w:tc>
      </w:tr>
      <w:tr w:rsidR="008B0E88" w:rsidRPr="00C800DA" w14:paraId="6A7D26F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F2" w14:textId="77777777" w:rsidR="008B0E88" w:rsidRPr="00C800DA" w:rsidRDefault="008B0E88">
            <w:pPr>
              <w:jc w:val="both"/>
              <w:rPr>
                <w:strike/>
                <w:snapToGrid w:val="0"/>
                <w:sz w:val="22"/>
                <w:szCs w:val="22"/>
              </w:rPr>
            </w:pPr>
            <w:r w:rsidRPr="00C800DA">
              <w:rPr>
                <w:strike/>
                <w:snapToGrid w:val="0"/>
                <w:sz w:val="22"/>
                <w:szCs w:val="22"/>
              </w:rPr>
              <w:t>2939.11.70</w:t>
            </w:r>
          </w:p>
        </w:tc>
        <w:tc>
          <w:tcPr>
            <w:tcW w:w="1843" w:type="dxa"/>
          </w:tcPr>
          <w:p w14:paraId="6A7D26F3" w14:textId="77777777" w:rsidR="008B0E88" w:rsidRPr="00C800DA" w:rsidRDefault="008B0E88">
            <w:pPr>
              <w:jc w:val="both"/>
              <w:rPr>
                <w:strike/>
                <w:snapToGrid w:val="0"/>
                <w:sz w:val="22"/>
                <w:szCs w:val="22"/>
              </w:rPr>
            </w:pPr>
            <w:r w:rsidRPr="00C800DA">
              <w:rPr>
                <w:strike/>
                <w:snapToGrid w:val="0"/>
                <w:sz w:val="22"/>
                <w:szCs w:val="22"/>
              </w:rPr>
              <w:t xml:space="preserve">NICOMORFINA e seus sais </w:t>
            </w:r>
          </w:p>
        </w:tc>
        <w:tc>
          <w:tcPr>
            <w:tcW w:w="4394" w:type="dxa"/>
          </w:tcPr>
          <w:p w14:paraId="6A7D26F4" w14:textId="77777777" w:rsidR="008B0E88" w:rsidRPr="00C800DA" w:rsidRDefault="008B0E88">
            <w:pPr>
              <w:jc w:val="both"/>
              <w:rPr>
                <w:strike/>
                <w:snapToGrid w:val="0"/>
                <w:sz w:val="22"/>
                <w:szCs w:val="22"/>
              </w:rPr>
            </w:pPr>
          </w:p>
        </w:tc>
        <w:tc>
          <w:tcPr>
            <w:tcW w:w="3119" w:type="dxa"/>
          </w:tcPr>
          <w:p w14:paraId="6A7D26F5" w14:textId="77777777" w:rsidR="008B0E88" w:rsidRPr="00C800DA" w:rsidRDefault="008B0E88">
            <w:pPr>
              <w:rPr>
                <w:strike/>
                <w:snapToGrid w:val="0"/>
                <w:sz w:val="22"/>
                <w:szCs w:val="22"/>
              </w:rPr>
            </w:pPr>
            <w:r w:rsidRPr="00C800DA">
              <w:rPr>
                <w:strike/>
                <w:snapToGrid w:val="0"/>
                <w:sz w:val="22"/>
                <w:szCs w:val="22"/>
              </w:rPr>
              <w:t>Lista – A1</w:t>
            </w:r>
          </w:p>
          <w:p w14:paraId="6A7D26F6" w14:textId="77777777" w:rsidR="008B0E88" w:rsidRPr="00C800DA" w:rsidRDefault="008B0E88">
            <w:pPr>
              <w:rPr>
                <w:strike/>
                <w:snapToGrid w:val="0"/>
                <w:sz w:val="22"/>
                <w:szCs w:val="22"/>
              </w:rPr>
            </w:pPr>
            <w:r w:rsidRPr="00C800DA">
              <w:rPr>
                <w:strike/>
                <w:snapToGrid w:val="0"/>
                <w:sz w:val="22"/>
                <w:szCs w:val="22"/>
              </w:rPr>
              <w:t>Adendo 1.1. da Lista – A1</w:t>
            </w:r>
          </w:p>
          <w:p w14:paraId="6A7D26F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6F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6F9" w14:textId="77777777" w:rsidR="008B0E88" w:rsidRPr="00C800DA" w:rsidRDefault="008B0E88">
            <w:pPr>
              <w:jc w:val="both"/>
              <w:rPr>
                <w:strike/>
                <w:snapToGrid w:val="0"/>
                <w:sz w:val="22"/>
                <w:szCs w:val="22"/>
              </w:rPr>
            </w:pPr>
            <w:r w:rsidRPr="00C800DA">
              <w:rPr>
                <w:strike/>
                <w:snapToGrid w:val="0"/>
                <w:sz w:val="22"/>
                <w:szCs w:val="22"/>
              </w:rPr>
              <w:t>2939.11.81</w:t>
            </w:r>
          </w:p>
        </w:tc>
        <w:tc>
          <w:tcPr>
            <w:tcW w:w="1843" w:type="dxa"/>
          </w:tcPr>
          <w:p w14:paraId="6A7D26FA" w14:textId="77777777" w:rsidR="008B0E88" w:rsidRPr="00C800DA" w:rsidRDefault="008B0E88">
            <w:pPr>
              <w:jc w:val="both"/>
              <w:rPr>
                <w:strike/>
                <w:snapToGrid w:val="0"/>
                <w:sz w:val="22"/>
                <w:szCs w:val="22"/>
              </w:rPr>
            </w:pPr>
            <w:r w:rsidRPr="00C800DA">
              <w:rPr>
                <w:strike/>
                <w:snapToGrid w:val="0"/>
                <w:sz w:val="22"/>
                <w:szCs w:val="22"/>
              </w:rPr>
              <w:t>OXICODONA e seus sais</w:t>
            </w:r>
          </w:p>
        </w:tc>
        <w:tc>
          <w:tcPr>
            <w:tcW w:w="4394" w:type="dxa"/>
          </w:tcPr>
          <w:p w14:paraId="6A7D26FB" w14:textId="77777777" w:rsidR="008B0E88" w:rsidRPr="00C800DA" w:rsidRDefault="008B0E88">
            <w:pPr>
              <w:jc w:val="both"/>
              <w:rPr>
                <w:strike/>
                <w:snapToGrid w:val="0"/>
                <w:sz w:val="22"/>
                <w:szCs w:val="22"/>
              </w:rPr>
            </w:pPr>
          </w:p>
        </w:tc>
        <w:tc>
          <w:tcPr>
            <w:tcW w:w="3119" w:type="dxa"/>
          </w:tcPr>
          <w:p w14:paraId="6A7D26FC" w14:textId="77777777" w:rsidR="008B0E88" w:rsidRPr="00C800DA" w:rsidRDefault="008B0E88">
            <w:pPr>
              <w:rPr>
                <w:strike/>
                <w:snapToGrid w:val="0"/>
                <w:sz w:val="22"/>
                <w:szCs w:val="22"/>
              </w:rPr>
            </w:pPr>
            <w:r w:rsidRPr="00C800DA">
              <w:rPr>
                <w:strike/>
                <w:snapToGrid w:val="0"/>
                <w:sz w:val="22"/>
                <w:szCs w:val="22"/>
              </w:rPr>
              <w:t>Lista – A1</w:t>
            </w:r>
          </w:p>
          <w:p w14:paraId="6A7D26FD" w14:textId="77777777" w:rsidR="008B0E88" w:rsidRPr="00C800DA" w:rsidRDefault="008B0E88">
            <w:pPr>
              <w:rPr>
                <w:strike/>
                <w:snapToGrid w:val="0"/>
                <w:sz w:val="22"/>
                <w:szCs w:val="22"/>
              </w:rPr>
            </w:pPr>
            <w:r w:rsidRPr="00C800DA">
              <w:rPr>
                <w:strike/>
                <w:snapToGrid w:val="0"/>
                <w:sz w:val="22"/>
                <w:szCs w:val="22"/>
              </w:rPr>
              <w:t>Adendo 1.1. da Lista – A1</w:t>
            </w:r>
          </w:p>
          <w:p w14:paraId="6A7D26FE"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0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00" w14:textId="77777777" w:rsidR="008B0E88" w:rsidRPr="00C800DA" w:rsidRDefault="008B0E88">
            <w:pPr>
              <w:jc w:val="both"/>
              <w:rPr>
                <w:strike/>
                <w:snapToGrid w:val="0"/>
                <w:sz w:val="22"/>
                <w:szCs w:val="22"/>
              </w:rPr>
            </w:pPr>
            <w:r w:rsidRPr="00C800DA">
              <w:rPr>
                <w:strike/>
                <w:snapToGrid w:val="0"/>
                <w:sz w:val="22"/>
                <w:szCs w:val="22"/>
              </w:rPr>
              <w:t>2939.11.82</w:t>
            </w:r>
          </w:p>
        </w:tc>
        <w:tc>
          <w:tcPr>
            <w:tcW w:w="1843" w:type="dxa"/>
          </w:tcPr>
          <w:p w14:paraId="6A7D2701" w14:textId="77777777" w:rsidR="008B0E88" w:rsidRPr="00C800DA" w:rsidRDefault="008B0E88">
            <w:pPr>
              <w:jc w:val="both"/>
              <w:rPr>
                <w:strike/>
                <w:snapToGrid w:val="0"/>
                <w:sz w:val="22"/>
                <w:szCs w:val="22"/>
              </w:rPr>
            </w:pPr>
            <w:r w:rsidRPr="00C800DA">
              <w:rPr>
                <w:strike/>
                <w:snapToGrid w:val="0"/>
                <w:sz w:val="22"/>
                <w:szCs w:val="22"/>
              </w:rPr>
              <w:t>OXIMORFONA e seus sais</w:t>
            </w:r>
          </w:p>
        </w:tc>
        <w:tc>
          <w:tcPr>
            <w:tcW w:w="4394" w:type="dxa"/>
          </w:tcPr>
          <w:p w14:paraId="6A7D2702" w14:textId="77777777" w:rsidR="008B0E88" w:rsidRPr="00C800DA" w:rsidRDefault="008B0E88">
            <w:pPr>
              <w:jc w:val="both"/>
              <w:rPr>
                <w:strike/>
                <w:snapToGrid w:val="0"/>
                <w:sz w:val="22"/>
                <w:szCs w:val="22"/>
              </w:rPr>
            </w:pPr>
          </w:p>
        </w:tc>
        <w:tc>
          <w:tcPr>
            <w:tcW w:w="3119" w:type="dxa"/>
          </w:tcPr>
          <w:p w14:paraId="6A7D2703" w14:textId="77777777" w:rsidR="008B0E88" w:rsidRPr="00C800DA" w:rsidRDefault="008B0E88">
            <w:pPr>
              <w:rPr>
                <w:strike/>
                <w:snapToGrid w:val="0"/>
                <w:sz w:val="22"/>
                <w:szCs w:val="22"/>
              </w:rPr>
            </w:pPr>
            <w:r w:rsidRPr="00C800DA">
              <w:rPr>
                <w:strike/>
                <w:snapToGrid w:val="0"/>
                <w:sz w:val="22"/>
                <w:szCs w:val="22"/>
              </w:rPr>
              <w:t>Lista – A1</w:t>
            </w:r>
          </w:p>
          <w:p w14:paraId="6A7D2704" w14:textId="77777777" w:rsidR="008B0E88" w:rsidRPr="00C800DA" w:rsidRDefault="008B0E88">
            <w:pPr>
              <w:rPr>
                <w:strike/>
                <w:snapToGrid w:val="0"/>
                <w:sz w:val="22"/>
                <w:szCs w:val="22"/>
              </w:rPr>
            </w:pPr>
            <w:r w:rsidRPr="00C800DA">
              <w:rPr>
                <w:strike/>
                <w:snapToGrid w:val="0"/>
                <w:sz w:val="22"/>
                <w:szCs w:val="22"/>
              </w:rPr>
              <w:t>Adendo 1.1. da Lista – A1</w:t>
            </w:r>
          </w:p>
          <w:p w14:paraId="6A7D270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0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07" w14:textId="77777777" w:rsidR="008B0E88" w:rsidRPr="00C800DA" w:rsidRDefault="008B0E88">
            <w:pPr>
              <w:jc w:val="both"/>
              <w:rPr>
                <w:strike/>
                <w:snapToGrid w:val="0"/>
                <w:sz w:val="22"/>
                <w:szCs w:val="22"/>
              </w:rPr>
            </w:pPr>
            <w:r w:rsidRPr="00C800DA">
              <w:rPr>
                <w:strike/>
                <w:snapToGrid w:val="0"/>
                <w:sz w:val="22"/>
                <w:szCs w:val="22"/>
              </w:rPr>
              <w:t>2939.11.91</w:t>
            </w:r>
          </w:p>
        </w:tc>
        <w:tc>
          <w:tcPr>
            <w:tcW w:w="1843" w:type="dxa"/>
          </w:tcPr>
          <w:p w14:paraId="6A7D2708" w14:textId="77777777" w:rsidR="008B0E88" w:rsidRPr="00C800DA" w:rsidRDefault="008B0E88">
            <w:pPr>
              <w:jc w:val="both"/>
              <w:rPr>
                <w:strike/>
                <w:snapToGrid w:val="0"/>
                <w:sz w:val="22"/>
                <w:szCs w:val="22"/>
              </w:rPr>
            </w:pPr>
            <w:r w:rsidRPr="00C800DA">
              <w:rPr>
                <w:strike/>
                <w:snapToGrid w:val="0"/>
                <w:sz w:val="22"/>
                <w:szCs w:val="22"/>
              </w:rPr>
              <w:t>TEBACONA [ACETILDIIDROCODEINONA] e seus sais</w:t>
            </w:r>
          </w:p>
        </w:tc>
        <w:tc>
          <w:tcPr>
            <w:tcW w:w="4394" w:type="dxa"/>
          </w:tcPr>
          <w:p w14:paraId="6A7D2709" w14:textId="77777777" w:rsidR="008B0E88" w:rsidRPr="00C800DA" w:rsidRDefault="008B0E88">
            <w:pPr>
              <w:jc w:val="both"/>
              <w:rPr>
                <w:strike/>
                <w:snapToGrid w:val="0"/>
                <w:sz w:val="22"/>
                <w:szCs w:val="22"/>
              </w:rPr>
            </w:pPr>
          </w:p>
        </w:tc>
        <w:tc>
          <w:tcPr>
            <w:tcW w:w="3119" w:type="dxa"/>
          </w:tcPr>
          <w:p w14:paraId="6A7D270A" w14:textId="77777777" w:rsidR="008B0E88" w:rsidRPr="00C800DA" w:rsidRDefault="008B0E88">
            <w:pPr>
              <w:rPr>
                <w:strike/>
                <w:snapToGrid w:val="0"/>
                <w:sz w:val="22"/>
                <w:szCs w:val="22"/>
              </w:rPr>
            </w:pPr>
            <w:r w:rsidRPr="00C800DA">
              <w:rPr>
                <w:strike/>
                <w:snapToGrid w:val="0"/>
                <w:sz w:val="22"/>
                <w:szCs w:val="22"/>
              </w:rPr>
              <w:t>Lista – A1</w:t>
            </w:r>
          </w:p>
          <w:p w14:paraId="6A7D270B" w14:textId="77777777" w:rsidR="008B0E88" w:rsidRPr="00C800DA" w:rsidRDefault="008B0E88">
            <w:pPr>
              <w:rPr>
                <w:strike/>
                <w:snapToGrid w:val="0"/>
                <w:sz w:val="22"/>
                <w:szCs w:val="22"/>
              </w:rPr>
            </w:pPr>
            <w:r w:rsidRPr="00C800DA">
              <w:rPr>
                <w:strike/>
                <w:snapToGrid w:val="0"/>
                <w:sz w:val="22"/>
                <w:szCs w:val="22"/>
              </w:rPr>
              <w:t>Adendo 1.1. da Lista – A1</w:t>
            </w:r>
          </w:p>
          <w:p w14:paraId="6A7D270C"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1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0E" w14:textId="77777777" w:rsidR="008B0E88" w:rsidRPr="00C800DA" w:rsidRDefault="008B0E88">
            <w:pPr>
              <w:jc w:val="both"/>
              <w:rPr>
                <w:strike/>
                <w:snapToGrid w:val="0"/>
                <w:sz w:val="22"/>
                <w:szCs w:val="22"/>
              </w:rPr>
            </w:pPr>
            <w:r w:rsidRPr="00C800DA">
              <w:rPr>
                <w:strike/>
                <w:snapToGrid w:val="0"/>
                <w:sz w:val="22"/>
                <w:szCs w:val="22"/>
              </w:rPr>
              <w:t>2939.11.92</w:t>
            </w:r>
          </w:p>
        </w:tc>
        <w:tc>
          <w:tcPr>
            <w:tcW w:w="1843" w:type="dxa"/>
          </w:tcPr>
          <w:p w14:paraId="6A7D270F" w14:textId="77777777" w:rsidR="008B0E88" w:rsidRPr="00C800DA" w:rsidRDefault="008B0E88">
            <w:pPr>
              <w:jc w:val="both"/>
              <w:rPr>
                <w:strike/>
                <w:snapToGrid w:val="0"/>
                <w:sz w:val="22"/>
                <w:szCs w:val="22"/>
              </w:rPr>
            </w:pPr>
            <w:r w:rsidRPr="00C800DA">
              <w:rPr>
                <w:strike/>
                <w:snapToGrid w:val="0"/>
                <w:sz w:val="22"/>
                <w:szCs w:val="22"/>
              </w:rPr>
              <w:t>TEBAÍNA e seus sais</w:t>
            </w:r>
          </w:p>
        </w:tc>
        <w:tc>
          <w:tcPr>
            <w:tcW w:w="4394" w:type="dxa"/>
          </w:tcPr>
          <w:p w14:paraId="6A7D2710" w14:textId="77777777" w:rsidR="008B0E88" w:rsidRPr="00C800DA" w:rsidRDefault="008B0E88">
            <w:pPr>
              <w:jc w:val="both"/>
              <w:rPr>
                <w:strike/>
                <w:snapToGrid w:val="0"/>
                <w:sz w:val="22"/>
                <w:szCs w:val="22"/>
              </w:rPr>
            </w:pPr>
          </w:p>
        </w:tc>
        <w:tc>
          <w:tcPr>
            <w:tcW w:w="3119" w:type="dxa"/>
          </w:tcPr>
          <w:p w14:paraId="6A7D2711" w14:textId="77777777" w:rsidR="008B0E88" w:rsidRPr="00C800DA" w:rsidRDefault="008B0E88">
            <w:pPr>
              <w:rPr>
                <w:strike/>
                <w:snapToGrid w:val="0"/>
                <w:sz w:val="22"/>
                <w:szCs w:val="22"/>
              </w:rPr>
            </w:pPr>
            <w:r w:rsidRPr="00C800DA">
              <w:rPr>
                <w:strike/>
                <w:snapToGrid w:val="0"/>
                <w:sz w:val="22"/>
                <w:szCs w:val="22"/>
              </w:rPr>
              <w:t>Lista – A1</w:t>
            </w:r>
          </w:p>
          <w:p w14:paraId="6A7D2712" w14:textId="77777777" w:rsidR="008B0E88" w:rsidRPr="00C800DA" w:rsidRDefault="008B0E88">
            <w:pPr>
              <w:rPr>
                <w:strike/>
                <w:snapToGrid w:val="0"/>
                <w:sz w:val="22"/>
                <w:szCs w:val="22"/>
              </w:rPr>
            </w:pPr>
            <w:r w:rsidRPr="00C800DA">
              <w:rPr>
                <w:strike/>
                <w:snapToGrid w:val="0"/>
                <w:sz w:val="22"/>
                <w:szCs w:val="22"/>
              </w:rPr>
              <w:t>Adendo 1.1. da Lista – A1</w:t>
            </w:r>
          </w:p>
          <w:p w14:paraId="6A7D2713"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1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15"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16" w14:textId="77777777" w:rsidR="008B0E88" w:rsidRPr="00C800DA" w:rsidRDefault="008B0E88">
            <w:pPr>
              <w:jc w:val="both"/>
              <w:rPr>
                <w:strike/>
                <w:snapToGrid w:val="0"/>
                <w:sz w:val="22"/>
                <w:szCs w:val="22"/>
              </w:rPr>
            </w:pPr>
          </w:p>
        </w:tc>
        <w:tc>
          <w:tcPr>
            <w:tcW w:w="4394" w:type="dxa"/>
          </w:tcPr>
          <w:p w14:paraId="6A7D2717" w14:textId="77777777" w:rsidR="008B0E88" w:rsidRPr="00C800DA" w:rsidRDefault="008B0E88">
            <w:pPr>
              <w:jc w:val="both"/>
              <w:rPr>
                <w:strike/>
                <w:snapToGrid w:val="0"/>
                <w:sz w:val="22"/>
                <w:szCs w:val="22"/>
              </w:rPr>
            </w:pPr>
            <w:r w:rsidRPr="00C800DA">
              <w:rPr>
                <w:strike/>
                <w:snapToGrid w:val="0"/>
                <w:sz w:val="22"/>
                <w:szCs w:val="22"/>
              </w:rPr>
              <w:t>CODOXINA e seus sais, éter, ésteres, isômeros e sais de éter, ésteres e isômeros, desde que seja possível a sua existência</w:t>
            </w:r>
          </w:p>
        </w:tc>
        <w:tc>
          <w:tcPr>
            <w:tcW w:w="3119" w:type="dxa"/>
          </w:tcPr>
          <w:p w14:paraId="6A7D2718" w14:textId="77777777" w:rsidR="008B0E88" w:rsidRPr="00C800DA" w:rsidRDefault="008B0E88">
            <w:pPr>
              <w:rPr>
                <w:strike/>
                <w:snapToGrid w:val="0"/>
                <w:sz w:val="22"/>
                <w:szCs w:val="22"/>
              </w:rPr>
            </w:pPr>
            <w:r w:rsidRPr="00C800DA">
              <w:rPr>
                <w:strike/>
                <w:snapToGrid w:val="0"/>
                <w:sz w:val="22"/>
                <w:szCs w:val="22"/>
              </w:rPr>
              <w:t>Lista - A1</w:t>
            </w:r>
          </w:p>
          <w:p w14:paraId="6A7D2719" w14:textId="77777777" w:rsidR="008B0E88" w:rsidRPr="00C800DA" w:rsidRDefault="008B0E88">
            <w:pPr>
              <w:rPr>
                <w:strike/>
                <w:snapToGrid w:val="0"/>
                <w:sz w:val="22"/>
                <w:szCs w:val="22"/>
              </w:rPr>
            </w:pPr>
            <w:r w:rsidRPr="00C800DA">
              <w:rPr>
                <w:strike/>
                <w:snapToGrid w:val="0"/>
                <w:sz w:val="22"/>
                <w:szCs w:val="22"/>
              </w:rPr>
              <w:t>Adendo 1.1. da Lista – A1</w:t>
            </w:r>
          </w:p>
          <w:p w14:paraId="6A7D271A"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2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1C"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1D" w14:textId="77777777" w:rsidR="008B0E88" w:rsidRPr="00C800DA" w:rsidRDefault="008B0E88">
            <w:pPr>
              <w:jc w:val="both"/>
              <w:rPr>
                <w:strike/>
                <w:snapToGrid w:val="0"/>
                <w:sz w:val="22"/>
                <w:szCs w:val="22"/>
              </w:rPr>
            </w:pPr>
          </w:p>
        </w:tc>
        <w:tc>
          <w:tcPr>
            <w:tcW w:w="4394" w:type="dxa"/>
          </w:tcPr>
          <w:p w14:paraId="6A7D271E" w14:textId="77777777" w:rsidR="008B0E88" w:rsidRPr="00C800DA" w:rsidRDefault="008B0E88">
            <w:pPr>
              <w:jc w:val="both"/>
              <w:rPr>
                <w:strike/>
                <w:snapToGrid w:val="0"/>
                <w:sz w:val="22"/>
                <w:szCs w:val="22"/>
              </w:rPr>
            </w:pPr>
            <w:r w:rsidRPr="00C800DA">
              <w:rPr>
                <w:strike/>
                <w:snapToGrid w:val="0"/>
                <w:sz w:val="22"/>
                <w:szCs w:val="22"/>
              </w:rPr>
              <w:t>HIDROMORFINOL e seus sais, éter, ésteres, isômeros e sais de éter, ésteres e isômeros, desde que seja possível a sua existência</w:t>
            </w:r>
          </w:p>
        </w:tc>
        <w:tc>
          <w:tcPr>
            <w:tcW w:w="3119" w:type="dxa"/>
          </w:tcPr>
          <w:p w14:paraId="6A7D271F" w14:textId="77777777" w:rsidR="008B0E88" w:rsidRPr="00C800DA" w:rsidRDefault="008B0E88">
            <w:pPr>
              <w:rPr>
                <w:strike/>
                <w:snapToGrid w:val="0"/>
                <w:sz w:val="22"/>
                <w:szCs w:val="22"/>
              </w:rPr>
            </w:pPr>
            <w:r w:rsidRPr="00C800DA">
              <w:rPr>
                <w:strike/>
                <w:snapToGrid w:val="0"/>
                <w:sz w:val="22"/>
                <w:szCs w:val="22"/>
              </w:rPr>
              <w:t>Lista – A1</w:t>
            </w:r>
          </w:p>
          <w:p w14:paraId="6A7D2720" w14:textId="77777777" w:rsidR="008B0E88" w:rsidRPr="00C800DA" w:rsidRDefault="008B0E88">
            <w:pPr>
              <w:rPr>
                <w:strike/>
                <w:snapToGrid w:val="0"/>
                <w:sz w:val="22"/>
                <w:szCs w:val="22"/>
              </w:rPr>
            </w:pPr>
            <w:r w:rsidRPr="00C800DA">
              <w:rPr>
                <w:strike/>
                <w:snapToGrid w:val="0"/>
                <w:sz w:val="22"/>
                <w:szCs w:val="22"/>
              </w:rPr>
              <w:t>Adendo 1.1. da Lista – A1</w:t>
            </w:r>
          </w:p>
          <w:p w14:paraId="6A7D2721"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2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23"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24" w14:textId="77777777" w:rsidR="008B0E88" w:rsidRPr="00C800DA" w:rsidRDefault="008B0E88">
            <w:pPr>
              <w:jc w:val="both"/>
              <w:rPr>
                <w:strike/>
                <w:snapToGrid w:val="0"/>
                <w:sz w:val="22"/>
                <w:szCs w:val="22"/>
              </w:rPr>
            </w:pPr>
          </w:p>
        </w:tc>
        <w:tc>
          <w:tcPr>
            <w:tcW w:w="4394" w:type="dxa"/>
          </w:tcPr>
          <w:p w14:paraId="6A7D2725" w14:textId="77777777" w:rsidR="008B0E88" w:rsidRPr="00C800DA" w:rsidRDefault="008B0E88">
            <w:pPr>
              <w:jc w:val="both"/>
              <w:rPr>
                <w:strike/>
                <w:snapToGrid w:val="0"/>
                <w:sz w:val="22"/>
                <w:szCs w:val="22"/>
              </w:rPr>
            </w:pPr>
            <w:r w:rsidRPr="00C800DA">
              <w:rPr>
                <w:strike/>
                <w:snapToGrid w:val="0"/>
                <w:sz w:val="22"/>
                <w:szCs w:val="22"/>
              </w:rPr>
              <w:t>METILDESORFINA e seus sais, éter, ésteres, isômeros e sais de éter, ésteres e isômeros, desde que seja possível a sua existência</w:t>
            </w:r>
          </w:p>
        </w:tc>
        <w:tc>
          <w:tcPr>
            <w:tcW w:w="3119" w:type="dxa"/>
          </w:tcPr>
          <w:p w14:paraId="6A7D2726" w14:textId="77777777" w:rsidR="008B0E88" w:rsidRPr="00C800DA" w:rsidRDefault="008B0E88">
            <w:pPr>
              <w:rPr>
                <w:strike/>
                <w:snapToGrid w:val="0"/>
                <w:sz w:val="22"/>
                <w:szCs w:val="22"/>
              </w:rPr>
            </w:pPr>
            <w:r w:rsidRPr="00C800DA">
              <w:rPr>
                <w:strike/>
                <w:snapToGrid w:val="0"/>
                <w:sz w:val="22"/>
                <w:szCs w:val="22"/>
              </w:rPr>
              <w:t>Lista – A1</w:t>
            </w:r>
          </w:p>
          <w:p w14:paraId="6A7D2727" w14:textId="77777777" w:rsidR="008B0E88" w:rsidRPr="00C800DA" w:rsidRDefault="008B0E88">
            <w:pPr>
              <w:rPr>
                <w:strike/>
                <w:snapToGrid w:val="0"/>
                <w:sz w:val="22"/>
                <w:szCs w:val="22"/>
              </w:rPr>
            </w:pPr>
            <w:r w:rsidRPr="00C800DA">
              <w:rPr>
                <w:strike/>
                <w:snapToGrid w:val="0"/>
                <w:sz w:val="22"/>
                <w:szCs w:val="22"/>
              </w:rPr>
              <w:t>Adendo 1.1. da Lista – A1</w:t>
            </w:r>
          </w:p>
          <w:p w14:paraId="6A7D2728"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3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2A"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2B" w14:textId="77777777" w:rsidR="008B0E88" w:rsidRPr="00C800DA" w:rsidRDefault="008B0E88">
            <w:pPr>
              <w:jc w:val="both"/>
              <w:rPr>
                <w:strike/>
                <w:snapToGrid w:val="0"/>
                <w:sz w:val="22"/>
                <w:szCs w:val="22"/>
              </w:rPr>
            </w:pPr>
          </w:p>
        </w:tc>
        <w:tc>
          <w:tcPr>
            <w:tcW w:w="4394" w:type="dxa"/>
          </w:tcPr>
          <w:p w14:paraId="6A7D272C" w14:textId="77777777" w:rsidR="008B0E88" w:rsidRPr="00C800DA" w:rsidRDefault="008B0E88">
            <w:pPr>
              <w:jc w:val="both"/>
              <w:rPr>
                <w:strike/>
                <w:snapToGrid w:val="0"/>
                <w:sz w:val="22"/>
                <w:szCs w:val="22"/>
              </w:rPr>
            </w:pPr>
            <w:r w:rsidRPr="00C800DA">
              <w:rPr>
                <w:strike/>
                <w:snapToGrid w:val="0"/>
                <w:sz w:val="22"/>
                <w:szCs w:val="22"/>
              </w:rPr>
              <w:t>METILDIIDROMORFINA e seus sais, éter, ésteres, isômeros e sais de éter, ésteres e isômeros, desde que seja possível a sua existência</w:t>
            </w:r>
          </w:p>
        </w:tc>
        <w:tc>
          <w:tcPr>
            <w:tcW w:w="3119" w:type="dxa"/>
          </w:tcPr>
          <w:p w14:paraId="6A7D272D" w14:textId="77777777" w:rsidR="008B0E88" w:rsidRPr="00C800DA" w:rsidRDefault="008B0E88">
            <w:pPr>
              <w:rPr>
                <w:strike/>
                <w:snapToGrid w:val="0"/>
                <w:sz w:val="22"/>
                <w:szCs w:val="22"/>
              </w:rPr>
            </w:pPr>
            <w:r w:rsidRPr="00C800DA">
              <w:rPr>
                <w:strike/>
                <w:snapToGrid w:val="0"/>
                <w:sz w:val="22"/>
                <w:szCs w:val="22"/>
              </w:rPr>
              <w:t>Lista – A1</w:t>
            </w:r>
          </w:p>
          <w:p w14:paraId="6A7D272E" w14:textId="77777777" w:rsidR="008B0E88" w:rsidRPr="00C800DA" w:rsidRDefault="008B0E88">
            <w:pPr>
              <w:rPr>
                <w:strike/>
                <w:snapToGrid w:val="0"/>
                <w:sz w:val="22"/>
                <w:szCs w:val="22"/>
              </w:rPr>
            </w:pPr>
            <w:r w:rsidRPr="00C800DA">
              <w:rPr>
                <w:strike/>
                <w:snapToGrid w:val="0"/>
                <w:sz w:val="22"/>
                <w:szCs w:val="22"/>
              </w:rPr>
              <w:t>Adendo 1.1. da Lista – A1</w:t>
            </w:r>
          </w:p>
          <w:p w14:paraId="6A7D272F"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37"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31"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32" w14:textId="77777777" w:rsidR="008B0E88" w:rsidRPr="00C800DA" w:rsidRDefault="008B0E88">
            <w:pPr>
              <w:jc w:val="both"/>
              <w:rPr>
                <w:strike/>
                <w:snapToGrid w:val="0"/>
                <w:sz w:val="22"/>
                <w:szCs w:val="22"/>
              </w:rPr>
            </w:pPr>
          </w:p>
        </w:tc>
        <w:tc>
          <w:tcPr>
            <w:tcW w:w="4394" w:type="dxa"/>
          </w:tcPr>
          <w:p w14:paraId="6A7D2733" w14:textId="77777777" w:rsidR="008B0E88" w:rsidRPr="00C800DA" w:rsidRDefault="008B0E88">
            <w:pPr>
              <w:jc w:val="both"/>
              <w:rPr>
                <w:strike/>
                <w:snapToGrid w:val="0"/>
                <w:sz w:val="22"/>
                <w:szCs w:val="22"/>
              </w:rPr>
            </w:pPr>
            <w:r w:rsidRPr="00C800DA">
              <w:rPr>
                <w:strike/>
                <w:snapToGrid w:val="0"/>
                <w:sz w:val="22"/>
                <w:szCs w:val="22"/>
              </w:rPr>
              <w:t xml:space="preserve">N-OXIMORFINA e seus sais, éter, ésteres, </w:t>
            </w:r>
            <w:r w:rsidRPr="00C800DA">
              <w:rPr>
                <w:strike/>
                <w:snapToGrid w:val="0"/>
                <w:sz w:val="22"/>
                <w:szCs w:val="22"/>
              </w:rPr>
              <w:lastRenderedPageBreak/>
              <w:t>isômeros e sais de éter, ésteres e isômeros, desde que seja possível a sua existência</w:t>
            </w:r>
          </w:p>
        </w:tc>
        <w:tc>
          <w:tcPr>
            <w:tcW w:w="3119" w:type="dxa"/>
          </w:tcPr>
          <w:p w14:paraId="6A7D2734" w14:textId="77777777" w:rsidR="008B0E88" w:rsidRPr="00C800DA" w:rsidRDefault="008B0E88">
            <w:pPr>
              <w:rPr>
                <w:strike/>
                <w:snapToGrid w:val="0"/>
                <w:sz w:val="22"/>
                <w:szCs w:val="22"/>
              </w:rPr>
            </w:pPr>
            <w:r w:rsidRPr="00C800DA">
              <w:rPr>
                <w:strike/>
                <w:snapToGrid w:val="0"/>
                <w:sz w:val="22"/>
                <w:szCs w:val="22"/>
              </w:rPr>
              <w:lastRenderedPageBreak/>
              <w:t>Lista – A1</w:t>
            </w:r>
          </w:p>
          <w:p w14:paraId="6A7D2735" w14:textId="77777777" w:rsidR="008B0E88" w:rsidRPr="00C800DA" w:rsidRDefault="008B0E88">
            <w:pPr>
              <w:rPr>
                <w:strike/>
                <w:snapToGrid w:val="0"/>
                <w:sz w:val="22"/>
                <w:szCs w:val="22"/>
              </w:rPr>
            </w:pPr>
            <w:r w:rsidRPr="00C800DA">
              <w:rPr>
                <w:strike/>
                <w:snapToGrid w:val="0"/>
                <w:sz w:val="22"/>
                <w:szCs w:val="22"/>
              </w:rPr>
              <w:lastRenderedPageBreak/>
              <w:t>Adendo 1.1. da Lista – A1</w:t>
            </w:r>
          </w:p>
          <w:p w14:paraId="6A7D2736"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3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38" w14:textId="77777777" w:rsidR="008B0E88" w:rsidRPr="00C800DA" w:rsidRDefault="008B0E88">
            <w:pPr>
              <w:jc w:val="both"/>
              <w:rPr>
                <w:strike/>
                <w:snapToGrid w:val="0"/>
                <w:sz w:val="22"/>
                <w:szCs w:val="22"/>
              </w:rPr>
            </w:pPr>
            <w:r w:rsidRPr="00C800DA">
              <w:rPr>
                <w:strike/>
                <w:snapToGrid w:val="0"/>
                <w:sz w:val="22"/>
                <w:szCs w:val="22"/>
              </w:rPr>
              <w:lastRenderedPageBreak/>
              <w:t>2939.19.00</w:t>
            </w:r>
          </w:p>
        </w:tc>
        <w:tc>
          <w:tcPr>
            <w:tcW w:w="1843" w:type="dxa"/>
          </w:tcPr>
          <w:p w14:paraId="6A7D2739" w14:textId="77777777" w:rsidR="008B0E88" w:rsidRPr="00C800DA" w:rsidRDefault="008B0E88">
            <w:pPr>
              <w:jc w:val="both"/>
              <w:rPr>
                <w:strike/>
                <w:snapToGrid w:val="0"/>
                <w:sz w:val="22"/>
                <w:szCs w:val="22"/>
              </w:rPr>
            </w:pPr>
          </w:p>
        </w:tc>
        <w:tc>
          <w:tcPr>
            <w:tcW w:w="4394" w:type="dxa"/>
          </w:tcPr>
          <w:p w14:paraId="6A7D273A" w14:textId="77777777" w:rsidR="008B0E88" w:rsidRPr="00C800DA" w:rsidRDefault="008B0E88">
            <w:pPr>
              <w:jc w:val="both"/>
              <w:rPr>
                <w:strike/>
                <w:snapToGrid w:val="0"/>
                <w:sz w:val="22"/>
                <w:szCs w:val="22"/>
              </w:rPr>
            </w:pPr>
            <w:r w:rsidRPr="00C800DA">
              <w:rPr>
                <w:strike/>
                <w:snapToGrid w:val="0"/>
                <w:sz w:val="22"/>
                <w:szCs w:val="22"/>
              </w:rPr>
              <w:t>NICOCODINA e seus sais, éter, ésteres, isômeros e sais de éter, ésteres e isômeros, desde que seja possível a sua existência</w:t>
            </w:r>
          </w:p>
        </w:tc>
        <w:tc>
          <w:tcPr>
            <w:tcW w:w="3119" w:type="dxa"/>
          </w:tcPr>
          <w:p w14:paraId="6A7D273B" w14:textId="77777777" w:rsidR="008B0E88" w:rsidRPr="00C800DA" w:rsidRDefault="008B0E88">
            <w:pPr>
              <w:rPr>
                <w:strike/>
                <w:snapToGrid w:val="0"/>
                <w:sz w:val="22"/>
                <w:szCs w:val="22"/>
              </w:rPr>
            </w:pPr>
            <w:r w:rsidRPr="00C800DA">
              <w:rPr>
                <w:strike/>
                <w:snapToGrid w:val="0"/>
                <w:sz w:val="22"/>
                <w:szCs w:val="22"/>
              </w:rPr>
              <w:t>Lista – A2</w:t>
            </w:r>
          </w:p>
          <w:p w14:paraId="6A7D273C" w14:textId="77777777" w:rsidR="008B0E88" w:rsidRPr="00C800DA" w:rsidRDefault="008B0E88">
            <w:pPr>
              <w:rPr>
                <w:strike/>
                <w:snapToGrid w:val="0"/>
                <w:sz w:val="22"/>
                <w:szCs w:val="22"/>
              </w:rPr>
            </w:pPr>
            <w:r w:rsidRPr="00C800DA">
              <w:rPr>
                <w:strike/>
                <w:snapToGrid w:val="0"/>
                <w:sz w:val="22"/>
                <w:szCs w:val="22"/>
              </w:rPr>
              <w:t>Adendo 1.1. da Lista – A2</w:t>
            </w:r>
          </w:p>
          <w:p w14:paraId="6A7D273D"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45"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3F"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40" w14:textId="77777777" w:rsidR="008B0E88" w:rsidRPr="00C800DA" w:rsidRDefault="008B0E88">
            <w:pPr>
              <w:jc w:val="both"/>
              <w:rPr>
                <w:strike/>
                <w:snapToGrid w:val="0"/>
                <w:sz w:val="22"/>
                <w:szCs w:val="22"/>
              </w:rPr>
            </w:pPr>
          </w:p>
        </w:tc>
        <w:tc>
          <w:tcPr>
            <w:tcW w:w="4394" w:type="dxa"/>
          </w:tcPr>
          <w:p w14:paraId="6A7D2741" w14:textId="77777777" w:rsidR="008B0E88" w:rsidRPr="00C800DA" w:rsidRDefault="008B0E88">
            <w:pPr>
              <w:jc w:val="both"/>
              <w:rPr>
                <w:strike/>
                <w:snapToGrid w:val="0"/>
                <w:sz w:val="22"/>
                <w:szCs w:val="22"/>
              </w:rPr>
            </w:pPr>
            <w:r w:rsidRPr="00C800DA">
              <w:rPr>
                <w:strike/>
                <w:snapToGrid w:val="0"/>
                <w:sz w:val="22"/>
                <w:szCs w:val="22"/>
              </w:rPr>
              <w:t>NICODICODINA e seus sais, éter, ésteres, isômeros e sais de éter, ésteres e isômeros, desde que seja possível a sua existência</w:t>
            </w:r>
          </w:p>
        </w:tc>
        <w:tc>
          <w:tcPr>
            <w:tcW w:w="3119" w:type="dxa"/>
          </w:tcPr>
          <w:p w14:paraId="6A7D2742" w14:textId="77777777" w:rsidR="008B0E88" w:rsidRPr="00C800DA" w:rsidRDefault="008B0E88">
            <w:pPr>
              <w:rPr>
                <w:strike/>
                <w:snapToGrid w:val="0"/>
                <w:sz w:val="22"/>
                <w:szCs w:val="22"/>
              </w:rPr>
            </w:pPr>
            <w:r w:rsidRPr="00C800DA">
              <w:rPr>
                <w:strike/>
                <w:snapToGrid w:val="0"/>
                <w:sz w:val="22"/>
                <w:szCs w:val="22"/>
              </w:rPr>
              <w:t>Lista – A2</w:t>
            </w:r>
          </w:p>
          <w:p w14:paraId="6A7D2743" w14:textId="77777777" w:rsidR="008B0E88" w:rsidRPr="00C800DA" w:rsidRDefault="008B0E88">
            <w:pPr>
              <w:rPr>
                <w:strike/>
                <w:snapToGrid w:val="0"/>
                <w:sz w:val="22"/>
                <w:szCs w:val="22"/>
              </w:rPr>
            </w:pPr>
            <w:r w:rsidRPr="00C800DA">
              <w:rPr>
                <w:strike/>
                <w:snapToGrid w:val="0"/>
                <w:sz w:val="22"/>
                <w:szCs w:val="22"/>
              </w:rPr>
              <w:t>Adendo 1.1. da Lista – A2</w:t>
            </w:r>
          </w:p>
          <w:p w14:paraId="6A7D2744"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4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46"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47" w14:textId="77777777" w:rsidR="008B0E88" w:rsidRPr="00C800DA" w:rsidRDefault="008B0E88">
            <w:pPr>
              <w:jc w:val="both"/>
              <w:rPr>
                <w:strike/>
                <w:snapToGrid w:val="0"/>
                <w:sz w:val="22"/>
                <w:szCs w:val="22"/>
              </w:rPr>
            </w:pPr>
          </w:p>
        </w:tc>
        <w:tc>
          <w:tcPr>
            <w:tcW w:w="4394" w:type="dxa"/>
          </w:tcPr>
          <w:p w14:paraId="6A7D2748" w14:textId="77777777" w:rsidR="008B0E88" w:rsidRPr="00C800DA" w:rsidRDefault="008B0E88">
            <w:pPr>
              <w:jc w:val="both"/>
              <w:rPr>
                <w:strike/>
                <w:snapToGrid w:val="0"/>
                <w:sz w:val="22"/>
                <w:szCs w:val="22"/>
              </w:rPr>
            </w:pPr>
            <w:r w:rsidRPr="00C800DA">
              <w:rPr>
                <w:strike/>
                <w:snapToGrid w:val="0"/>
                <w:sz w:val="22"/>
                <w:szCs w:val="22"/>
              </w:rPr>
              <w:t>NORCODEÍNA e seus sais, éter, ésteres, isômeros e sais de éter, ésteres e isômeros, desde que seja possível a sua existência</w:t>
            </w:r>
          </w:p>
        </w:tc>
        <w:tc>
          <w:tcPr>
            <w:tcW w:w="3119" w:type="dxa"/>
          </w:tcPr>
          <w:p w14:paraId="6A7D2749" w14:textId="77777777" w:rsidR="008B0E88" w:rsidRPr="00C800DA" w:rsidRDefault="008B0E88">
            <w:pPr>
              <w:rPr>
                <w:strike/>
                <w:snapToGrid w:val="0"/>
                <w:sz w:val="22"/>
                <w:szCs w:val="22"/>
              </w:rPr>
            </w:pPr>
            <w:r w:rsidRPr="00C800DA">
              <w:rPr>
                <w:strike/>
                <w:snapToGrid w:val="0"/>
                <w:sz w:val="22"/>
                <w:szCs w:val="22"/>
              </w:rPr>
              <w:t>Lista – A2</w:t>
            </w:r>
          </w:p>
          <w:p w14:paraId="6A7D274A" w14:textId="77777777" w:rsidR="008B0E88" w:rsidRPr="00C800DA" w:rsidRDefault="008B0E88">
            <w:pPr>
              <w:rPr>
                <w:strike/>
                <w:snapToGrid w:val="0"/>
                <w:sz w:val="22"/>
                <w:szCs w:val="22"/>
              </w:rPr>
            </w:pPr>
            <w:r w:rsidRPr="00C800DA">
              <w:rPr>
                <w:strike/>
                <w:snapToGrid w:val="0"/>
                <w:sz w:val="22"/>
                <w:szCs w:val="22"/>
              </w:rPr>
              <w:t>Adendo 1.1. da Lista – A2</w:t>
            </w:r>
          </w:p>
          <w:p w14:paraId="6A7D274B"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53"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4D"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4E" w14:textId="77777777" w:rsidR="008B0E88" w:rsidRPr="00C800DA" w:rsidRDefault="008B0E88">
            <w:pPr>
              <w:jc w:val="both"/>
              <w:rPr>
                <w:strike/>
                <w:snapToGrid w:val="0"/>
                <w:sz w:val="22"/>
                <w:szCs w:val="22"/>
              </w:rPr>
            </w:pPr>
          </w:p>
        </w:tc>
        <w:tc>
          <w:tcPr>
            <w:tcW w:w="4394" w:type="dxa"/>
          </w:tcPr>
          <w:p w14:paraId="6A7D274F" w14:textId="77777777" w:rsidR="008B0E88" w:rsidRPr="00C800DA" w:rsidRDefault="008B0E88">
            <w:pPr>
              <w:jc w:val="both"/>
              <w:rPr>
                <w:strike/>
                <w:snapToGrid w:val="0"/>
                <w:sz w:val="22"/>
                <w:szCs w:val="22"/>
              </w:rPr>
            </w:pPr>
            <w:r w:rsidRPr="00C800DA">
              <w:rPr>
                <w:strike/>
                <w:snapToGrid w:val="0"/>
                <w:sz w:val="22"/>
                <w:szCs w:val="22"/>
              </w:rPr>
              <w:t>N-OXICODEÍNA e seus sais, éter, ésteres, isômeros e sais de éter, ésteres e isômeros, desde que seja possível a sua existência</w:t>
            </w:r>
          </w:p>
        </w:tc>
        <w:tc>
          <w:tcPr>
            <w:tcW w:w="3119" w:type="dxa"/>
          </w:tcPr>
          <w:p w14:paraId="6A7D2750" w14:textId="77777777" w:rsidR="008B0E88" w:rsidRPr="00C800DA" w:rsidRDefault="008B0E88">
            <w:pPr>
              <w:rPr>
                <w:strike/>
                <w:snapToGrid w:val="0"/>
                <w:sz w:val="22"/>
                <w:szCs w:val="22"/>
              </w:rPr>
            </w:pPr>
            <w:r w:rsidRPr="00C800DA">
              <w:rPr>
                <w:strike/>
                <w:snapToGrid w:val="0"/>
                <w:sz w:val="22"/>
                <w:szCs w:val="22"/>
              </w:rPr>
              <w:t>Lista – A1</w:t>
            </w:r>
          </w:p>
          <w:p w14:paraId="6A7D2751" w14:textId="77777777" w:rsidR="008B0E88" w:rsidRPr="00C800DA" w:rsidRDefault="008B0E88">
            <w:pPr>
              <w:rPr>
                <w:strike/>
                <w:snapToGrid w:val="0"/>
                <w:sz w:val="22"/>
                <w:szCs w:val="22"/>
              </w:rPr>
            </w:pPr>
            <w:r w:rsidRPr="00C800DA">
              <w:rPr>
                <w:strike/>
                <w:snapToGrid w:val="0"/>
                <w:sz w:val="22"/>
                <w:szCs w:val="22"/>
              </w:rPr>
              <w:t>Adendo 1.1. da Lista – A1</w:t>
            </w:r>
          </w:p>
          <w:p w14:paraId="6A7D2752"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5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54"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55" w14:textId="77777777" w:rsidR="008B0E88" w:rsidRPr="00C800DA" w:rsidRDefault="008B0E88">
            <w:pPr>
              <w:jc w:val="both"/>
              <w:rPr>
                <w:strike/>
                <w:snapToGrid w:val="0"/>
                <w:sz w:val="22"/>
                <w:szCs w:val="22"/>
              </w:rPr>
            </w:pPr>
          </w:p>
        </w:tc>
        <w:tc>
          <w:tcPr>
            <w:tcW w:w="4394" w:type="dxa"/>
          </w:tcPr>
          <w:p w14:paraId="6A7D2756" w14:textId="77777777" w:rsidR="008B0E88" w:rsidRPr="00C800DA" w:rsidRDefault="008B0E88">
            <w:pPr>
              <w:jc w:val="both"/>
              <w:rPr>
                <w:strike/>
                <w:snapToGrid w:val="0"/>
                <w:sz w:val="22"/>
                <w:szCs w:val="22"/>
              </w:rPr>
            </w:pPr>
            <w:r w:rsidRPr="00C800DA">
              <w:rPr>
                <w:strike/>
                <w:snapToGrid w:val="0"/>
                <w:sz w:val="22"/>
                <w:szCs w:val="22"/>
              </w:rPr>
              <w:t xml:space="preserve">BENZOILMORFINA e seus sais, éter, ésteres, isômeros e sais de éter, ésteres e isômeros, desde que seja possível a sua existência </w:t>
            </w:r>
          </w:p>
        </w:tc>
        <w:tc>
          <w:tcPr>
            <w:tcW w:w="3119" w:type="dxa"/>
          </w:tcPr>
          <w:p w14:paraId="6A7D2757" w14:textId="77777777" w:rsidR="008B0E88" w:rsidRPr="00C800DA" w:rsidRDefault="008B0E88">
            <w:pPr>
              <w:rPr>
                <w:strike/>
                <w:snapToGrid w:val="0"/>
                <w:sz w:val="22"/>
                <w:szCs w:val="22"/>
              </w:rPr>
            </w:pPr>
            <w:r w:rsidRPr="00C800DA">
              <w:rPr>
                <w:strike/>
                <w:snapToGrid w:val="0"/>
                <w:sz w:val="22"/>
                <w:szCs w:val="22"/>
              </w:rPr>
              <w:t>Lista – A1</w:t>
            </w:r>
          </w:p>
          <w:p w14:paraId="6A7D2758" w14:textId="77777777" w:rsidR="008B0E88" w:rsidRPr="00C800DA" w:rsidRDefault="008B0E88">
            <w:pPr>
              <w:rPr>
                <w:strike/>
                <w:snapToGrid w:val="0"/>
                <w:sz w:val="22"/>
                <w:szCs w:val="22"/>
              </w:rPr>
            </w:pPr>
            <w:r w:rsidRPr="00C800DA">
              <w:rPr>
                <w:strike/>
                <w:snapToGrid w:val="0"/>
                <w:sz w:val="22"/>
                <w:szCs w:val="22"/>
              </w:rPr>
              <w:t>Adendo 1.1. da Lista – A1</w:t>
            </w:r>
          </w:p>
          <w:p w14:paraId="6A7D2759"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61"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5B"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5C" w14:textId="77777777" w:rsidR="008B0E88" w:rsidRPr="00C800DA" w:rsidRDefault="008B0E88">
            <w:pPr>
              <w:jc w:val="both"/>
              <w:rPr>
                <w:strike/>
                <w:snapToGrid w:val="0"/>
                <w:sz w:val="22"/>
                <w:szCs w:val="22"/>
              </w:rPr>
            </w:pPr>
          </w:p>
        </w:tc>
        <w:tc>
          <w:tcPr>
            <w:tcW w:w="4394" w:type="dxa"/>
          </w:tcPr>
          <w:p w14:paraId="6A7D275D" w14:textId="77777777" w:rsidR="008B0E88" w:rsidRPr="00C800DA" w:rsidRDefault="008B0E88">
            <w:pPr>
              <w:jc w:val="both"/>
              <w:rPr>
                <w:strike/>
                <w:snapToGrid w:val="0"/>
                <w:sz w:val="22"/>
                <w:szCs w:val="22"/>
              </w:rPr>
            </w:pPr>
            <w:r w:rsidRPr="00C800DA">
              <w:rPr>
                <w:strike/>
                <w:snapToGrid w:val="0"/>
                <w:sz w:val="22"/>
                <w:szCs w:val="22"/>
              </w:rPr>
              <w:t>BUTORFANOL e seus sais, éter, ésteres, isômeros e sais de éter, ésteres e isômeros, desde que seja possível a sua existência</w:t>
            </w:r>
          </w:p>
        </w:tc>
        <w:tc>
          <w:tcPr>
            <w:tcW w:w="3119" w:type="dxa"/>
          </w:tcPr>
          <w:p w14:paraId="6A7D275E" w14:textId="77777777" w:rsidR="008B0E88" w:rsidRPr="00C800DA" w:rsidRDefault="008B0E88">
            <w:pPr>
              <w:rPr>
                <w:strike/>
                <w:snapToGrid w:val="0"/>
                <w:sz w:val="22"/>
                <w:szCs w:val="22"/>
              </w:rPr>
            </w:pPr>
            <w:r w:rsidRPr="00C800DA">
              <w:rPr>
                <w:strike/>
                <w:snapToGrid w:val="0"/>
                <w:sz w:val="22"/>
                <w:szCs w:val="22"/>
              </w:rPr>
              <w:t>Lista – A1</w:t>
            </w:r>
          </w:p>
          <w:p w14:paraId="6A7D275F" w14:textId="77777777" w:rsidR="008B0E88" w:rsidRPr="00C800DA" w:rsidRDefault="008B0E88">
            <w:pPr>
              <w:rPr>
                <w:strike/>
                <w:snapToGrid w:val="0"/>
                <w:sz w:val="22"/>
                <w:szCs w:val="22"/>
              </w:rPr>
            </w:pPr>
            <w:r w:rsidRPr="00C800DA">
              <w:rPr>
                <w:strike/>
                <w:snapToGrid w:val="0"/>
                <w:sz w:val="22"/>
                <w:szCs w:val="22"/>
              </w:rPr>
              <w:t>Adendo 1.1. da Lista – A1</w:t>
            </w:r>
          </w:p>
          <w:p w14:paraId="6A7D2760"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6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62"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63" w14:textId="77777777" w:rsidR="008B0E88" w:rsidRPr="00C800DA" w:rsidRDefault="008B0E88">
            <w:pPr>
              <w:jc w:val="both"/>
              <w:rPr>
                <w:strike/>
                <w:snapToGrid w:val="0"/>
                <w:sz w:val="22"/>
                <w:szCs w:val="22"/>
              </w:rPr>
            </w:pPr>
          </w:p>
        </w:tc>
        <w:tc>
          <w:tcPr>
            <w:tcW w:w="4394" w:type="dxa"/>
          </w:tcPr>
          <w:p w14:paraId="6A7D2764" w14:textId="77777777" w:rsidR="008B0E88" w:rsidRPr="00C800DA" w:rsidRDefault="008B0E88">
            <w:pPr>
              <w:jc w:val="both"/>
              <w:rPr>
                <w:strike/>
                <w:snapToGrid w:val="0"/>
                <w:sz w:val="22"/>
                <w:szCs w:val="22"/>
              </w:rPr>
            </w:pPr>
            <w:r w:rsidRPr="00C800DA">
              <w:rPr>
                <w:strike/>
                <w:snapToGrid w:val="0"/>
                <w:sz w:val="22"/>
                <w:szCs w:val="22"/>
              </w:rPr>
              <w:t xml:space="preserve">DIIDROMORFINA e seus sais, éter, ésteres, isômeros e sais de éter, ésteres e isômeros, desde que seja possível a sua existência </w:t>
            </w:r>
          </w:p>
        </w:tc>
        <w:tc>
          <w:tcPr>
            <w:tcW w:w="3119" w:type="dxa"/>
          </w:tcPr>
          <w:p w14:paraId="6A7D2765" w14:textId="77777777" w:rsidR="008B0E88" w:rsidRPr="00C800DA" w:rsidRDefault="008B0E88">
            <w:pPr>
              <w:rPr>
                <w:strike/>
                <w:snapToGrid w:val="0"/>
                <w:sz w:val="22"/>
                <w:szCs w:val="22"/>
              </w:rPr>
            </w:pPr>
            <w:r w:rsidRPr="00C800DA">
              <w:rPr>
                <w:strike/>
                <w:snapToGrid w:val="0"/>
                <w:sz w:val="22"/>
                <w:szCs w:val="22"/>
              </w:rPr>
              <w:t>Lista – A1</w:t>
            </w:r>
          </w:p>
          <w:p w14:paraId="6A7D2766" w14:textId="77777777" w:rsidR="008B0E88" w:rsidRPr="00C800DA" w:rsidRDefault="008B0E88">
            <w:pPr>
              <w:rPr>
                <w:strike/>
                <w:snapToGrid w:val="0"/>
                <w:sz w:val="22"/>
                <w:szCs w:val="22"/>
              </w:rPr>
            </w:pPr>
            <w:r w:rsidRPr="00C800DA">
              <w:rPr>
                <w:strike/>
                <w:snapToGrid w:val="0"/>
                <w:sz w:val="22"/>
                <w:szCs w:val="22"/>
              </w:rPr>
              <w:t>Adendo 1.1. da Lista – A1</w:t>
            </w:r>
          </w:p>
          <w:p w14:paraId="6A7D276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6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69"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6A" w14:textId="77777777" w:rsidR="008B0E88" w:rsidRPr="00C800DA" w:rsidRDefault="008B0E88">
            <w:pPr>
              <w:jc w:val="both"/>
              <w:rPr>
                <w:strike/>
                <w:snapToGrid w:val="0"/>
                <w:sz w:val="22"/>
                <w:szCs w:val="22"/>
              </w:rPr>
            </w:pPr>
          </w:p>
        </w:tc>
        <w:tc>
          <w:tcPr>
            <w:tcW w:w="4394" w:type="dxa"/>
          </w:tcPr>
          <w:p w14:paraId="6A7D276B" w14:textId="77777777" w:rsidR="008B0E88" w:rsidRPr="00C800DA" w:rsidRDefault="008B0E88">
            <w:pPr>
              <w:jc w:val="both"/>
              <w:rPr>
                <w:strike/>
                <w:snapToGrid w:val="0"/>
                <w:sz w:val="22"/>
                <w:szCs w:val="22"/>
              </w:rPr>
            </w:pPr>
            <w:r w:rsidRPr="00C800DA">
              <w:rPr>
                <w:strike/>
                <w:snapToGrid w:val="0"/>
                <w:sz w:val="22"/>
                <w:szCs w:val="22"/>
              </w:rPr>
              <w:t>DROTEBANOL e seus sais, éter, ésteres, isômeros e sais de éter, ésteres e isômeros, desde que seja possível a sua existência</w:t>
            </w:r>
          </w:p>
        </w:tc>
        <w:tc>
          <w:tcPr>
            <w:tcW w:w="3119" w:type="dxa"/>
          </w:tcPr>
          <w:p w14:paraId="6A7D276C" w14:textId="77777777" w:rsidR="008B0E88" w:rsidRPr="00C800DA" w:rsidRDefault="008B0E88">
            <w:pPr>
              <w:rPr>
                <w:strike/>
                <w:snapToGrid w:val="0"/>
                <w:sz w:val="22"/>
                <w:szCs w:val="22"/>
              </w:rPr>
            </w:pPr>
            <w:r w:rsidRPr="00C800DA">
              <w:rPr>
                <w:strike/>
                <w:snapToGrid w:val="0"/>
                <w:sz w:val="22"/>
                <w:szCs w:val="22"/>
              </w:rPr>
              <w:t>Lista – A1</w:t>
            </w:r>
          </w:p>
          <w:p w14:paraId="6A7D276D" w14:textId="77777777" w:rsidR="008B0E88" w:rsidRPr="00C800DA" w:rsidRDefault="008B0E88">
            <w:pPr>
              <w:rPr>
                <w:strike/>
                <w:snapToGrid w:val="0"/>
                <w:sz w:val="22"/>
                <w:szCs w:val="22"/>
              </w:rPr>
            </w:pPr>
            <w:r w:rsidRPr="00C800DA">
              <w:rPr>
                <w:strike/>
                <w:snapToGrid w:val="0"/>
                <w:sz w:val="22"/>
                <w:szCs w:val="22"/>
              </w:rPr>
              <w:t>Adendo 1.1. da Lista – A1</w:t>
            </w:r>
          </w:p>
          <w:p w14:paraId="6A7D276E"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7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70"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71" w14:textId="77777777" w:rsidR="008B0E88" w:rsidRPr="00C800DA" w:rsidRDefault="008B0E88">
            <w:pPr>
              <w:jc w:val="both"/>
              <w:rPr>
                <w:strike/>
                <w:snapToGrid w:val="0"/>
                <w:sz w:val="22"/>
                <w:szCs w:val="22"/>
              </w:rPr>
            </w:pPr>
          </w:p>
        </w:tc>
        <w:tc>
          <w:tcPr>
            <w:tcW w:w="4394" w:type="dxa"/>
          </w:tcPr>
          <w:p w14:paraId="6A7D2772" w14:textId="77777777" w:rsidR="008B0E88" w:rsidRPr="00C800DA" w:rsidRDefault="008B0E88">
            <w:pPr>
              <w:jc w:val="both"/>
              <w:rPr>
                <w:strike/>
                <w:snapToGrid w:val="0"/>
                <w:sz w:val="22"/>
                <w:szCs w:val="22"/>
              </w:rPr>
            </w:pPr>
            <w:r w:rsidRPr="00C800DA">
              <w:rPr>
                <w:strike/>
                <w:snapToGrid w:val="0"/>
                <w:sz w:val="22"/>
                <w:szCs w:val="22"/>
              </w:rPr>
              <w:t xml:space="preserve">MIROFINA e seus sais, éter, ésteres, isômeros e sais de éter, ésteres e isômeros, desde que seja possível a sua existência </w:t>
            </w:r>
          </w:p>
        </w:tc>
        <w:tc>
          <w:tcPr>
            <w:tcW w:w="3119" w:type="dxa"/>
          </w:tcPr>
          <w:p w14:paraId="6A7D2773" w14:textId="77777777" w:rsidR="008B0E88" w:rsidRPr="00C800DA" w:rsidRDefault="008B0E88">
            <w:pPr>
              <w:rPr>
                <w:strike/>
                <w:snapToGrid w:val="0"/>
                <w:sz w:val="22"/>
                <w:szCs w:val="22"/>
              </w:rPr>
            </w:pPr>
            <w:r w:rsidRPr="00C800DA">
              <w:rPr>
                <w:strike/>
                <w:snapToGrid w:val="0"/>
                <w:sz w:val="22"/>
                <w:szCs w:val="22"/>
              </w:rPr>
              <w:t>Lista – A1</w:t>
            </w:r>
          </w:p>
          <w:p w14:paraId="6A7D2774" w14:textId="77777777" w:rsidR="008B0E88" w:rsidRPr="00C800DA" w:rsidRDefault="008B0E88">
            <w:pPr>
              <w:rPr>
                <w:strike/>
                <w:snapToGrid w:val="0"/>
                <w:sz w:val="22"/>
                <w:szCs w:val="22"/>
              </w:rPr>
            </w:pPr>
            <w:r w:rsidRPr="00C800DA">
              <w:rPr>
                <w:strike/>
                <w:snapToGrid w:val="0"/>
                <w:sz w:val="22"/>
                <w:szCs w:val="22"/>
              </w:rPr>
              <w:t>Adendo 1.1. da Lista – A1</w:t>
            </w:r>
          </w:p>
          <w:p w14:paraId="6A7D277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7D"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77"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78" w14:textId="77777777" w:rsidR="008B0E88" w:rsidRPr="00C800DA" w:rsidRDefault="008B0E88">
            <w:pPr>
              <w:jc w:val="both"/>
              <w:rPr>
                <w:strike/>
                <w:snapToGrid w:val="0"/>
                <w:sz w:val="22"/>
                <w:szCs w:val="22"/>
              </w:rPr>
            </w:pPr>
          </w:p>
        </w:tc>
        <w:tc>
          <w:tcPr>
            <w:tcW w:w="4394" w:type="dxa"/>
          </w:tcPr>
          <w:p w14:paraId="6A7D2779" w14:textId="77777777" w:rsidR="008B0E88" w:rsidRPr="00C800DA" w:rsidRDefault="008B0E88">
            <w:pPr>
              <w:jc w:val="both"/>
              <w:rPr>
                <w:strike/>
                <w:snapToGrid w:val="0"/>
                <w:sz w:val="22"/>
                <w:szCs w:val="22"/>
              </w:rPr>
            </w:pPr>
            <w:r w:rsidRPr="00C800DA">
              <w:rPr>
                <w:strike/>
                <w:snapToGrid w:val="0"/>
                <w:sz w:val="22"/>
                <w:szCs w:val="22"/>
              </w:rPr>
              <w:t>NORMORFINA e seus sais, éter, ésteres, isômeros e sais de éter, ésteres e isômeros, desde que seja possível a sua existência</w:t>
            </w:r>
          </w:p>
        </w:tc>
        <w:tc>
          <w:tcPr>
            <w:tcW w:w="3119" w:type="dxa"/>
          </w:tcPr>
          <w:p w14:paraId="6A7D277A" w14:textId="77777777" w:rsidR="008B0E88" w:rsidRPr="00C800DA" w:rsidRDefault="008B0E88">
            <w:pPr>
              <w:rPr>
                <w:strike/>
                <w:snapToGrid w:val="0"/>
                <w:sz w:val="22"/>
                <w:szCs w:val="22"/>
              </w:rPr>
            </w:pPr>
            <w:r w:rsidRPr="00C800DA">
              <w:rPr>
                <w:strike/>
                <w:snapToGrid w:val="0"/>
                <w:sz w:val="22"/>
                <w:szCs w:val="22"/>
              </w:rPr>
              <w:t>Lista – A1</w:t>
            </w:r>
          </w:p>
          <w:p w14:paraId="6A7D277B" w14:textId="77777777" w:rsidR="008B0E88" w:rsidRPr="00C800DA" w:rsidRDefault="008B0E88">
            <w:pPr>
              <w:rPr>
                <w:strike/>
                <w:snapToGrid w:val="0"/>
                <w:sz w:val="22"/>
                <w:szCs w:val="22"/>
              </w:rPr>
            </w:pPr>
            <w:r w:rsidRPr="00C800DA">
              <w:rPr>
                <w:strike/>
                <w:snapToGrid w:val="0"/>
                <w:sz w:val="22"/>
                <w:szCs w:val="22"/>
              </w:rPr>
              <w:t>Adendo 1.1. da Lista – A1</w:t>
            </w:r>
          </w:p>
          <w:p w14:paraId="6A7D277C"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8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7E"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7F" w14:textId="77777777" w:rsidR="008B0E88" w:rsidRPr="00C800DA" w:rsidRDefault="008B0E88">
            <w:pPr>
              <w:jc w:val="both"/>
              <w:rPr>
                <w:strike/>
                <w:snapToGrid w:val="0"/>
                <w:sz w:val="22"/>
                <w:szCs w:val="22"/>
              </w:rPr>
            </w:pPr>
          </w:p>
        </w:tc>
        <w:tc>
          <w:tcPr>
            <w:tcW w:w="4394" w:type="dxa"/>
          </w:tcPr>
          <w:p w14:paraId="6A7D2780" w14:textId="77777777" w:rsidR="008B0E88" w:rsidRPr="00C800DA" w:rsidRDefault="008B0E88">
            <w:pPr>
              <w:jc w:val="both"/>
              <w:rPr>
                <w:strike/>
                <w:snapToGrid w:val="0"/>
                <w:sz w:val="22"/>
                <w:szCs w:val="22"/>
              </w:rPr>
            </w:pPr>
            <w:r w:rsidRPr="00C800DA">
              <w:rPr>
                <w:strike/>
                <w:snapToGrid w:val="0"/>
                <w:sz w:val="22"/>
                <w:szCs w:val="22"/>
              </w:rPr>
              <w:t xml:space="preserve">BENZILMORFINA e seus sais, éter, ésteres, isômeros e sais de éter, ésteres e isômeros, desde que seja possível a sua existência </w:t>
            </w:r>
          </w:p>
        </w:tc>
        <w:tc>
          <w:tcPr>
            <w:tcW w:w="3119" w:type="dxa"/>
          </w:tcPr>
          <w:p w14:paraId="6A7D2781" w14:textId="77777777" w:rsidR="008B0E88" w:rsidRPr="00C800DA" w:rsidRDefault="008B0E88">
            <w:pPr>
              <w:rPr>
                <w:strike/>
                <w:snapToGrid w:val="0"/>
                <w:sz w:val="22"/>
                <w:szCs w:val="22"/>
              </w:rPr>
            </w:pPr>
            <w:r w:rsidRPr="00C800DA">
              <w:rPr>
                <w:strike/>
                <w:snapToGrid w:val="0"/>
                <w:sz w:val="22"/>
                <w:szCs w:val="22"/>
              </w:rPr>
              <w:t>Lista – A1</w:t>
            </w:r>
          </w:p>
          <w:p w14:paraId="6A7D2782" w14:textId="77777777" w:rsidR="008B0E88" w:rsidRPr="00C800DA" w:rsidRDefault="008B0E88">
            <w:pPr>
              <w:rPr>
                <w:strike/>
                <w:snapToGrid w:val="0"/>
                <w:sz w:val="22"/>
                <w:szCs w:val="22"/>
              </w:rPr>
            </w:pPr>
            <w:r w:rsidRPr="00C800DA">
              <w:rPr>
                <w:strike/>
                <w:snapToGrid w:val="0"/>
                <w:sz w:val="22"/>
                <w:szCs w:val="22"/>
              </w:rPr>
              <w:t>Adendo 1.1. da Lista – A1</w:t>
            </w:r>
          </w:p>
          <w:p w14:paraId="6A7D2783"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8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85"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86" w14:textId="77777777" w:rsidR="008B0E88" w:rsidRPr="00C800DA" w:rsidRDefault="008B0E88">
            <w:pPr>
              <w:jc w:val="both"/>
              <w:rPr>
                <w:strike/>
                <w:snapToGrid w:val="0"/>
                <w:sz w:val="22"/>
                <w:szCs w:val="22"/>
              </w:rPr>
            </w:pPr>
          </w:p>
        </w:tc>
        <w:tc>
          <w:tcPr>
            <w:tcW w:w="4394" w:type="dxa"/>
          </w:tcPr>
          <w:p w14:paraId="6A7D2787" w14:textId="77777777" w:rsidR="008B0E88" w:rsidRPr="00C800DA" w:rsidRDefault="008B0E88">
            <w:pPr>
              <w:jc w:val="both"/>
              <w:rPr>
                <w:strike/>
                <w:snapToGrid w:val="0"/>
                <w:sz w:val="22"/>
                <w:szCs w:val="22"/>
              </w:rPr>
            </w:pPr>
            <w:r w:rsidRPr="00C800DA">
              <w:rPr>
                <w:strike/>
                <w:snapToGrid w:val="0"/>
                <w:sz w:val="22"/>
                <w:szCs w:val="22"/>
              </w:rPr>
              <w:t xml:space="preserve">ACETILDIIDROCODEÍNA e seus sais, éter, ésteres, isômeros e sais de éter, ésteres e isômeros, desde que seja possível a sua existência </w:t>
            </w:r>
          </w:p>
        </w:tc>
        <w:tc>
          <w:tcPr>
            <w:tcW w:w="3119" w:type="dxa"/>
          </w:tcPr>
          <w:p w14:paraId="6A7D2788" w14:textId="77777777" w:rsidR="008B0E88" w:rsidRPr="00C800DA" w:rsidRDefault="008B0E88">
            <w:pPr>
              <w:rPr>
                <w:strike/>
                <w:snapToGrid w:val="0"/>
                <w:sz w:val="22"/>
                <w:szCs w:val="22"/>
              </w:rPr>
            </w:pPr>
            <w:r w:rsidRPr="00C800DA">
              <w:rPr>
                <w:strike/>
                <w:snapToGrid w:val="0"/>
                <w:sz w:val="22"/>
                <w:szCs w:val="22"/>
              </w:rPr>
              <w:t>Lista – A2</w:t>
            </w:r>
          </w:p>
          <w:p w14:paraId="6A7D2789" w14:textId="77777777" w:rsidR="008B0E88" w:rsidRPr="00C800DA" w:rsidRDefault="008B0E88">
            <w:pPr>
              <w:rPr>
                <w:strike/>
                <w:snapToGrid w:val="0"/>
                <w:sz w:val="22"/>
                <w:szCs w:val="22"/>
              </w:rPr>
            </w:pPr>
            <w:r w:rsidRPr="00C800DA">
              <w:rPr>
                <w:strike/>
                <w:snapToGrid w:val="0"/>
                <w:sz w:val="22"/>
                <w:szCs w:val="22"/>
              </w:rPr>
              <w:t>Adendo 1.1. da Lista – A2</w:t>
            </w:r>
          </w:p>
          <w:p w14:paraId="6A7D278A"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9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8C"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8D" w14:textId="77777777" w:rsidR="008B0E88" w:rsidRPr="00C800DA" w:rsidRDefault="008B0E88">
            <w:pPr>
              <w:jc w:val="both"/>
              <w:rPr>
                <w:strike/>
                <w:snapToGrid w:val="0"/>
                <w:sz w:val="22"/>
                <w:szCs w:val="22"/>
              </w:rPr>
            </w:pPr>
          </w:p>
        </w:tc>
        <w:tc>
          <w:tcPr>
            <w:tcW w:w="4394" w:type="dxa"/>
          </w:tcPr>
          <w:p w14:paraId="6A7D278E" w14:textId="77777777" w:rsidR="008B0E88" w:rsidRPr="00C800DA" w:rsidRDefault="008B0E88">
            <w:pPr>
              <w:jc w:val="both"/>
              <w:rPr>
                <w:strike/>
                <w:snapToGrid w:val="0"/>
                <w:sz w:val="22"/>
                <w:szCs w:val="22"/>
              </w:rPr>
            </w:pPr>
            <w:r w:rsidRPr="00C800DA">
              <w:rPr>
                <w:strike/>
                <w:snapToGrid w:val="0"/>
                <w:sz w:val="22"/>
                <w:szCs w:val="22"/>
              </w:rPr>
              <w:t xml:space="preserve">NALBUFINA e seus sais, éter, ésteres, isômeros e sais de éter, ésteres e isômeros, desde que seja possível a sua existência </w:t>
            </w:r>
          </w:p>
        </w:tc>
        <w:tc>
          <w:tcPr>
            <w:tcW w:w="3119" w:type="dxa"/>
          </w:tcPr>
          <w:p w14:paraId="6A7D278F" w14:textId="77777777" w:rsidR="008B0E88" w:rsidRPr="00C800DA" w:rsidRDefault="008B0E88">
            <w:pPr>
              <w:rPr>
                <w:strike/>
                <w:snapToGrid w:val="0"/>
                <w:sz w:val="22"/>
                <w:szCs w:val="22"/>
              </w:rPr>
            </w:pPr>
            <w:r w:rsidRPr="00C800DA">
              <w:rPr>
                <w:strike/>
                <w:snapToGrid w:val="0"/>
                <w:sz w:val="22"/>
                <w:szCs w:val="22"/>
              </w:rPr>
              <w:t>Lista – A2</w:t>
            </w:r>
          </w:p>
          <w:p w14:paraId="6A7D2790" w14:textId="77777777" w:rsidR="008B0E88" w:rsidRPr="00C800DA" w:rsidRDefault="008B0E88">
            <w:pPr>
              <w:rPr>
                <w:strike/>
                <w:snapToGrid w:val="0"/>
                <w:sz w:val="22"/>
                <w:szCs w:val="22"/>
              </w:rPr>
            </w:pPr>
            <w:r w:rsidRPr="00C800DA">
              <w:rPr>
                <w:strike/>
                <w:snapToGrid w:val="0"/>
                <w:sz w:val="22"/>
                <w:szCs w:val="22"/>
              </w:rPr>
              <w:t>Adendo 1.1. da Lista – A2</w:t>
            </w:r>
          </w:p>
          <w:p w14:paraId="6A7D2791"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9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93"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94" w14:textId="77777777" w:rsidR="008B0E88" w:rsidRPr="00C800DA" w:rsidRDefault="008B0E88">
            <w:pPr>
              <w:jc w:val="both"/>
              <w:rPr>
                <w:strike/>
                <w:snapToGrid w:val="0"/>
                <w:sz w:val="22"/>
                <w:szCs w:val="22"/>
              </w:rPr>
            </w:pPr>
          </w:p>
        </w:tc>
        <w:tc>
          <w:tcPr>
            <w:tcW w:w="4394" w:type="dxa"/>
          </w:tcPr>
          <w:p w14:paraId="6A7D2795" w14:textId="77777777" w:rsidR="008B0E88" w:rsidRPr="00C800DA" w:rsidRDefault="008B0E88">
            <w:pPr>
              <w:jc w:val="both"/>
              <w:rPr>
                <w:strike/>
                <w:snapToGrid w:val="0"/>
                <w:sz w:val="22"/>
                <w:szCs w:val="22"/>
              </w:rPr>
            </w:pPr>
            <w:r w:rsidRPr="00C800DA">
              <w:rPr>
                <w:strike/>
                <w:snapToGrid w:val="0"/>
                <w:sz w:val="22"/>
                <w:szCs w:val="22"/>
              </w:rPr>
              <w:t xml:space="preserve">NALORFINA e seus sais, éter, ésteres, isômeros e sais de éter, ésteres e isômeros, desde que seja possível a sua existência </w:t>
            </w:r>
          </w:p>
        </w:tc>
        <w:tc>
          <w:tcPr>
            <w:tcW w:w="3119" w:type="dxa"/>
          </w:tcPr>
          <w:p w14:paraId="6A7D2796" w14:textId="77777777" w:rsidR="008B0E88" w:rsidRPr="00C800DA" w:rsidRDefault="008B0E88">
            <w:pPr>
              <w:rPr>
                <w:strike/>
                <w:snapToGrid w:val="0"/>
                <w:sz w:val="22"/>
                <w:szCs w:val="22"/>
              </w:rPr>
            </w:pPr>
            <w:r w:rsidRPr="00C800DA">
              <w:rPr>
                <w:strike/>
                <w:snapToGrid w:val="0"/>
                <w:sz w:val="22"/>
                <w:szCs w:val="22"/>
              </w:rPr>
              <w:t>Lista – A2</w:t>
            </w:r>
          </w:p>
          <w:p w14:paraId="6A7D2797" w14:textId="77777777" w:rsidR="008B0E88" w:rsidRPr="00C800DA" w:rsidRDefault="008B0E88">
            <w:pPr>
              <w:rPr>
                <w:strike/>
                <w:snapToGrid w:val="0"/>
                <w:sz w:val="22"/>
                <w:szCs w:val="22"/>
              </w:rPr>
            </w:pPr>
            <w:r w:rsidRPr="00C800DA">
              <w:rPr>
                <w:strike/>
                <w:snapToGrid w:val="0"/>
                <w:sz w:val="22"/>
                <w:szCs w:val="22"/>
              </w:rPr>
              <w:t>Adendo 1.1. da Lista – A2</w:t>
            </w:r>
          </w:p>
          <w:p w14:paraId="6A7D2798"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A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9A"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9B" w14:textId="77777777" w:rsidR="008B0E88" w:rsidRPr="00C800DA" w:rsidRDefault="008B0E88">
            <w:pPr>
              <w:jc w:val="both"/>
              <w:rPr>
                <w:strike/>
                <w:snapToGrid w:val="0"/>
                <w:sz w:val="22"/>
                <w:szCs w:val="22"/>
              </w:rPr>
            </w:pPr>
          </w:p>
        </w:tc>
        <w:tc>
          <w:tcPr>
            <w:tcW w:w="4394" w:type="dxa"/>
          </w:tcPr>
          <w:p w14:paraId="6A7D279C" w14:textId="77777777" w:rsidR="008B0E88" w:rsidRPr="00C800DA" w:rsidRDefault="008B0E88">
            <w:pPr>
              <w:jc w:val="both"/>
              <w:rPr>
                <w:strike/>
                <w:snapToGrid w:val="0"/>
                <w:sz w:val="22"/>
                <w:szCs w:val="22"/>
              </w:rPr>
            </w:pPr>
            <w:r w:rsidRPr="00C800DA">
              <w:rPr>
                <w:strike/>
                <w:snapToGrid w:val="0"/>
                <w:sz w:val="22"/>
                <w:szCs w:val="22"/>
              </w:rPr>
              <w:t xml:space="preserve">ZOPICLONA e seus sais, éter, ésteres, isômeros e sais de éter, ésteres e isômeros, desde que seja possível a sua existência </w:t>
            </w:r>
          </w:p>
        </w:tc>
        <w:tc>
          <w:tcPr>
            <w:tcW w:w="3119" w:type="dxa"/>
          </w:tcPr>
          <w:p w14:paraId="6A7D279D" w14:textId="77777777" w:rsidR="008B0E88" w:rsidRPr="00C800DA" w:rsidRDefault="008B0E88">
            <w:pPr>
              <w:rPr>
                <w:strike/>
                <w:snapToGrid w:val="0"/>
                <w:sz w:val="22"/>
                <w:szCs w:val="22"/>
              </w:rPr>
            </w:pPr>
            <w:r w:rsidRPr="00C800DA">
              <w:rPr>
                <w:strike/>
                <w:snapToGrid w:val="0"/>
                <w:sz w:val="22"/>
                <w:szCs w:val="22"/>
              </w:rPr>
              <w:t>Lista – B1</w:t>
            </w:r>
          </w:p>
          <w:p w14:paraId="6A7D279E" w14:textId="77777777" w:rsidR="008B0E88" w:rsidRPr="00C800DA" w:rsidRDefault="008B0E88">
            <w:pPr>
              <w:rPr>
                <w:strike/>
                <w:snapToGrid w:val="0"/>
                <w:sz w:val="22"/>
                <w:szCs w:val="22"/>
              </w:rPr>
            </w:pPr>
            <w:r w:rsidRPr="00C800DA">
              <w:rPr>
                <w:strike/>
                <w:snapToGrid w:val="0"/>
                <w:sz w:val="22"/>
                <w:szCs w:val="22"/>
              </w:rPr>
              <w:t>Adendo 1.1. da Lista – B1</w:t>
            </w:r>
          </w:p>
          <w:p w14:paraId="6A7D279F" w14:textId="77777777" w:rsidR="008B0E88" w:rsidRPr="00C800DA" w:rsidRDefault="008B0E88">
            <w:pPr>
              <w:rPr>
                <w:strike/>
                <w:snapToGrid w:val="0"/>
                <w:sz w:val="22"/>
                <w:szCs w:val="22"/>
              </w:rPr>
            </w:pPr>
            <w:r w:rsidRPr="00C800DA">
              <w:rPr>
                <w:strike/>
                <w:snapToGrid w:val="0"/>
                <w:sz w:val="22"/>
                <w:szCs w:val="22"/>
              </w:rPr>
              <w:t>Adendo 1.2. da Lista – B1</w:t>
            </w:r>
          </w:p>
        </w:tc>
      </w:tr>
      <w:tr w:rsidR="008B0E88" w:rsidRPr="00C800DA" w14:paraId="6A7D27A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A1"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A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A3" w14:textId="77777777" w:rsidR="008B0E88" w:rsidRPr="00C800DA" w:rsidRDefault="008B0E88">
            <w:pPr>
              <w:jc w:val="both"/>
              <w:rPr>
                <w:strike/>
                <w:snapToGrid w:val="0"/>
                <w:sz w:val="22"/>
                <w:szCs w:val="22"/>
              </w:rPr>
            </w:pPr>
            <w:r w:rsidRPr="00C800DA">
              <w:rPr>
                <w:strike/>
                <w:snapToGrid w:val="0"/>
                <w:sz w:val="22"/>
                <w:szCs w:val="22"/>
              </w:rPr>
              <w:t xml:space="preserve">Éter, ésteres, isômeros e sais de éter, ésteres e </w:t>
            </w:r>
            <w:r w:rsidRPr="00C800DA">
              <w:rPr>
                <w:strike/>
                <w:snapToGrid w:val="0"/>
                <w:sz w:val="22"/>
                <w:szCs w:val="22"/>
              </w:rPr>
              <w:lastRenderedPageBreak/>
              <w:t>isômeros da matéria-prima BUPRENORFINA, desde que seja possível a sua existência</w:t>
            </w:r>
          </w:p>
        </w:tc>
        <w:tc>
          <w:tcPr>
            <w:tcW w:w="3119" w:type="dxa"/>
          </w:tcPr>
          <w:p w14:paraId="6A7D27A4" w14:textId="77777777" w:rsidR="008B0E88" w:rsidRPr="00C800DA" w:rsidRDefault="008B0E88">
            <w:pPr>
              <w:rPr>
                <w:strike/>
                <w:snapToGrid w:val="0"/>
                <w:sz w:val="22"/>
                <w:szCs w:val="22"/>
              </w:rPr>
            </w:pPr>
            <w:r w:rsidRPr="00C800DA">
              <w:rPr>
                <w:strike/>
                <w:snapToGrid w:val="0"/>
                <w:sz w:val="22"/>
                <w:szCs w:val="22"/>
              </w:rPr>
              <w:lastRenderedPageBreak/>
              <w:t>Adendo 1.1. da Lista – A1</w:t>
            </w:r>
          </w:p>
          <w:p w14:paraId="6A7D27A5" w14:textId="77777777" w:rsidR="008B0E88" w:rsidRPr="00C800DA" w:rsidRDefault="008B0E88">
            <w:pPr>
              <w:rPr>
                <w:strike/>
                <w:snapToGrid w:val="0"/>
                <w:sz w:val="22"/>
                <w:szCs w:val="22"/>
              </w:rPr>
            </w:pPr>
            <w:r w:rsidRPr="00C800DA">
              <w:rPr>
                <w:strike/>
                <w:snapToGrid w:val="0"/>
                <w:sz w:val="22"/>
                <w:szCs w:val="22"/>
              </w:rPr>
              <w:lastRenderedPageBreak/>
              <w:t>Adendo 1.2. da Lista – A1</w:t>
            </w:r>
          </w:p>
        </w:tc>
      </w:tr>
      <w:tr w:rsidR="008B0E88" w:rsidRPr="00C800DA" w14:paraId="6A7D27A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A7" w14:textId="77777777" w:rsidR="008B0E88" w:rsidRPr="00C800DA" w:rsidRDefault="008B0E88">
            <w:pPr>
              <w:jc w:val="both"/>
              <w:rPr>
                <w:strike/>
                <w:snapToGrid w:val="0"/>
                <w:sz w:val="22"/>
                <w:szCs w:val="22"/>
              </w:rPr>
            </w:pPr>
            <w:r w:rsidRPr="00C800DA">
              <w:rPr>
                <w:strike/>
                <w:snapToGrid w:val="0"/>
                <w:sz w:val="22"/>
                <w:szCs w:val="22"/>
              </w:rPr>
              <w:lastRenderedPageBreak/>
              <w:t>2939.19.00</w:t>
            </w:r>
          </w:p>
        </w:tc>
        <w:tc>
          <w:tcPr>
            <w:tcW w:w="1843" w:type="dxa"/>
          </w:tcPr>
          <w:p w14:paraId="6A7D27A8"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A9"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CODEÍNA, desde que seja possível a sua existência</w:t>
            </w:r>
          </w:p>
        </w:tc>
        <w:tc>
          <w:tcPr>
            <w:tcW w:w="3119" w:type="dxa"/>
          </w:tcPr>
          <w:p w14:paraId="6A7D27AA" w14:textId="77777777" w:rsidR="008B0E88" w:rsidRPr="00C800DA" w:rsidRDefault="008B0E88">
            <w:pPr>
              <w:rPr>
                <w:strike/>
                <w:snapToGrid w:val="0"/>
                <w:sz w:val="22"/>
                <w:szCs w:val="22"/>
              </w:rPr>
            </w:pPr>
            <w:r w:rsidRPr="00C800DA">
              <w:rPr>
                <w:strike/>
                <w:snapToGrid w:val="0"/>
                <w:sz w:val="22"/>
                <w:szCs w:val="22"/>
              </w:rPr>
              <w:t>Adendo 1.1. da Lista – A2</w:t>
            </w:r>
          </w:p>
          <w:p w14:paraId="6A7D27AB"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B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AD"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A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AF"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DIIDROCODEÍNA, desde que seja possível a sua existência</w:t>
            </w:r>
          </w:p>
        </w:tc>
        <w:tc>
          <w:tcPr>
            <w:tcW w:w="3119" w:type="dxa"/>
          </w:tcPr>
          <w:p w14:paraId="6A7D27B0" w14:textId="77777777" w:rsidR="008B0E88" w:rsidRPr="00C800DA" w:rsidRDefault="008B0E88">
            <w:pPr>
              <w:rPr>
                <w:strike/>
                <w:snapToGrid w:val="0"/>
                <w:sz w:val="22"/>
                <w:szCs w:val="22"/>
              </w:rPr>
            </w:pPr>
            <w:r w:rsidRPr="00C800DA">
              <w:rPr>
                <w:strike/>
                <w:snapToGrid w:val="0"/>
                <w:sz w:val="22"/>
                <w:szCs w:val="22"/>
              </w:rPr>
              <w:t>Adendo 1.1. da Lista – A2</w:t>
            </w:r>
          </w:p>
          <w:p w14:paraId="6A7D27B1"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B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B3"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B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B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ETILMORFINA [DIONINA], desde que seja possível a sua existência</w:t>
            </w:r>
          </w:p>
        </w:tc>
        <w:tc>
          <w:tcPr>
            <w:tcW w:w="3119" w:type="dxa"/>
          </w:tcPr>
          <w:p w14:paraId="6A7D27B6" w14:textId="77777777" w:rsidR="008B0E88" w:rsidRPr="00C800DA" w:rsidRDefault="008B0E88">
            <w:pPr>
              <w:rPr>
                <w:strike/>
                <w:snapToGrid w:val="0"/>
                <w:sz w:val="22"/>
                <w:szCs w:val="22"/>
              </w:rPr>
            </w:pPr>
            <w:r w:rsidRPr="00C800DA">
              <w:rPr>
                <w:strike/>
                <w:snapToGrid w:val="0"/>
                <w:sz w:val="22"/>
                <w:szCs w:val="22"/>
              </w:rPr>
              <w:t>Adendo 1.1. da Lista – A2</w:t>
            </w:r>
          </w:p>
          <w:p w14:paraId="6A7D27B7"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B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B9"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B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B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FOLCODINA, desde que seja possível a sua existência</w:t>
            </w:r>
          </w:p>
        </w:tc>
        <w:tc>
          <w:tcPr>
            <w:tcW w:w="3119" w:type="dxa"/>
          </w:tcPr>
          <w:p w14:paraId="6A7D27BC" w14:textId="77777777" w:rsidR="008B0E88" w:rsidRPr="00C800DA" w:rsidRDefault="008B0E88">
            <w:pPr>
              <w:rPr>
                <w:strike/>
                <w:snapToGrid w:val="0"/>
                <w:sz w:val="22"/>
                <w:szCs w:val="22"/>
              </w:rPr>
            </w:pPr>
            <w:r w:rsidRPr="00C800DA">
              <w:rPr>
                <w:strike/>
                <w:snapToGrid w:val="0"/>
                <w:sz w:val="22"/>
                <w:szCs w:val="22"/>
              </w:rPr>
              <w:t>Adendo 1.1. da Lista – A2</w:t>
            </w:r>
          </w:p>
          <w:p w14:paraId="6A7D27BD" w14:textId="77777777" w:rsidR="008B0E88" w:rsidRPr="00C800DA" w:rsidRDefault="008B0E88">
            <w:pPr>
              <w:rPr>
                <w:strike/>
                <w:snapToGrid w:val="0"/>
                <w:sz w:val="22"/>
                <w:szCs w:val="22"/>
              </w:rPr>
            </w:pPr>
            <w:r w:rsidRPr="00C800DA">
              <w:rPr>
                <w:strike/>
                <w:snapToGrid w:val="0"/>
                <w:sz w:val="22"/>
                <w:szCs w:val="22"/>
              </w:rPr>
              <w:t>Adendo 1.2. da Lista – A2</w:t>
            </w:r>
          </w:p>
        </w:tc>
      </w:tr>
      <w:tr w:rsidR="008B0E88" w:rsidRPr="00C800DA" w14:paraId="6A7D27C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BF"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C0"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C1"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HIDROCODONA, desde que seja possível a sua existência</w:t>
            </w:r>
          </w:p>
        </w:tc>
        <w:tc>
          <w:tcPr>
            <w:tcW w:w="3119" w:type="dxa"/>
          </w:tcPr>
          <w:p w14:paraId="6A7D27C2" w14:textId="77777777" w:rsidR="008B0E88" w:rsidRPr="00C800DA" w:rsidRDefault="008B0E88">
            <w:pPr>
              <w:rPr>
                <w:strike/>
                <w:snapToGrid w:val="0"/>
                <w:sz w:val="22"/>
                <w:szCs w:val="22"/>
              </w:rPr>
            </w:pPr>
            <w:r w:rsidRPr="00C800DA">
              <w:rPr>
                <w:strike/>
                <w:snapToGrid w:val="0"/>
                <w:sz w:val="22"/>
                <w:szCs w:val="22"/>
              </w:rPr>
              <w:t>Adendo 1.1. da Lista – A1</w:t>
            </w:r>
          </w:p>
          <w:p w14:paraId="6A7D27C3"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C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C5"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C6"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C7"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HIDROMORFONA, desde que seja possível a sua existência</w:t>
            </w:r>
          </w:p>
        </w:tc>
        <w:tc>
          <w:tcPr>
            <w:tcW w:w="3119" w:type="dxa"/>
          </w:tcPr>
          <w:p w14:paraId="6A7D27C8" w14:textId="77777777" w:rsidR="008B0E88" w:rsidRPr="00C800DA" w:rsidRDefault="008B0E88">
            <w:pPr>
              <w:rPr>
                <w:strike/>
                <w:snapToGrid w:val="0"/>
                <w:sz w:val="22"/>
                <w:szCs w:val="22"/>
              </w:rPr>
            </w:pPr>
            <w:r w:rsidRPr="00C800DA">
              <w:rPr>
                <w:strike/>
                <w:snapToGrid w:val="0"/>
                <w:sz w:val="22"/>
                <w:szCs w:val="22"/>
              </w:rPr>
              <w:t>Adendo 1.1. da Lista – A1</w:t>
            </w:r>
          </w:p>
          <w:p w14:paraId="6A7D27C9"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D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CB"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CC"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CD"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MORFINA, desde que seja possível a sua existência</w:t>
            </w:r>
          </w:p>
        </w:tc>
        <w:tc>
          <w:tcPr>
            <w:tcW w:w="3119" w:type="dxa"/>
          </w:tcPr>
          <w:p w14:paraId="6A7D27CE" w14:textId="77777777" w:rsidR="008B0E88" w:rsidRPr="00C800DA" w:rsidRDefault="008B0E88">
            <w:pPr>
              <w:rPr>
                <w:strike/>
                <w:snapToGrid w:val="0"/>
                <w:sz w:val="22"/>
                <w:szCs w:val="22"/>
              </w:rPr>
            </w:pPr>
            <w:r w:rsidRPr="00C800DA">
              <w:rPr>
                <w:strike/>
                <w:snapToGrid w:val="0"/>
                <w:sz w:val="22"/>
                <w:szCs w:val="22"/>
              </w:rPr>
              <w:t>Adendo 1.1. da Lista – A1</w:t>
            </w:r>
          </w:p>
          <w:p w14:paraId="6A7D27CF"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D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D1"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D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D3"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NICOMORFINA, desde que seja possível a sua existência</w:t>
            </w:r>
          </w:p>
        </w:tc>
        <w:tc>
          <w:tcPr>
            <w:tcW w:w="3119" w:type="dxa"/>
          </w:tcPr>
          <w:p w14:paraId="6A7D27D4" w14:textId="77777777" w:rsidR="008B0E88" w:rsidRPr="00C800DA" w:rsidRDefault="008B0E88">
            <w:pPr>
              <w:rPr>
                <w:strike/>
                <w:snapToGrid w:val="0"/>
                <w:sz w:val="22"/>
                <w:szCs w:val="22"/>
              </w:rPr>
            </w:pPr>
            <w:r w:rsidRPr="00C800DA">
              <w:rPr>
                <w:strike/>
                <w:snapToGrid w:val="0"/>
                <w:sz w:val="22"/>
                <w:szCs w:val="22"/>
              </w:rPr>
              <w:t>Adendo 1.1. da Lista – A1</w:t>
            </w:r>
          </w:p>
          <w:p w14:paraId="6A7D27D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D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D7"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D8"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D9"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OXICODONA, desde que seja possível a sua existência</w:t>
            </w:r>
          </w:p>
        </w:tc>
        <w:tc>
          <w:tcPr>
            <w:tcW w:w="3119" w:type="dxa"/>
          </w:tcPr>
          <w:p w14:paraId="6A7D27DA" w14:textId="77777777" w:rsidR="008B0E88" w:rsidRPr="00C800DA" w:rsidRDefault="008B0E88">
            <w:pPr>
              <w:rPr>
                <w:strike/>
                <w:snapToGrid w:val="0"/>
                <w:sz w:val="22"/>
                <w:szCs w:val="22"/>
              </w:rPr>
            </w:pPr>
            <w:r w:rsidRPr="00C800DA">
              <w:rPr>
                <w:strike/>
                <w:snapToGrid w:val="0"/>
                <w:sz w:val="22"/>
                <w:szCs w:val="22"/>
              </w:rPr>
              <w:t>Adendo 1.1. da Lista – A1</w:t>
            </w:r>
          </w:p>
          <w:p w14:paraId="6A7D27DB"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E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DD"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DE"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DF"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OXIMORFONA, desde que seja possível a sua existência</w:t>
            </w:r>
          </w:p>
        </w:tc>
        <w:tc>
          <w:tcPr>
            <w:tcW w:w="3119" w:type="dxa"/>
          </w:tcPr>
          <w:p w14:paraId="6A7D27E0" w14:textId="77777777" w:rsidR="008B0E88" w:rsidRPr="00C800DA" w:rsidRDefault="008B0E88">
            <w:pPr>
              <w:rPr>
                <w:strike/>
                <w:snapToGrid w:val="0"/>
                <w:sz w:val="22"/>
                <w:szCs w:val="22"/>
              </w:rPr>
            </w:pPr>
            <w:r w:rsidRPr="00C800DA">
              <w:rPr>
                <w:strike/>
                <w:snapToGrid w:val="0"/>
                <w:sz w:val="22"/>
                <w:szCs w:val="22"/>
              </w:rPr>
              <w:t>Adendo 1.1. da Lista – A1</w:t>
            </w:r>
          </w:p>
          <w:p w14:paraId="6A7D27E1"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E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E3"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E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E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TEBACONA [ACETILDIIDROCODEINONA], desde que seja possível a sua existência</w:t>
            </w:r>
          </w:p>
        </w:tc>
        <w:tc>
          <w:tcPr>
            <w:tcW w:w="3119" w:type="dxa"/>
          </w:tcPr>
          <w:p w14:paraId="6A7D27E6" w14:textId="77777777" w:rsidR="008B0E88" w:rsidRPr="00C800DA" w:rsidRDefault="008B0E88">
            <w:pPr>
              <w:rPr>
                <w:strike/>
                <w:snapToGrid w:val="0"/>
                <w:sz w:val="22"/>
                <w:szCs w:val="22"/>
              </w:rPr>
            </w:pPr>
            <w:r w:rsidRPr="00C800DA">
              <w:rPr>
                <w:strike/>
                <w:snapToGrid w:val="0"/>
                <w:sz w:val="22"/>
                <w:szCs w:val="22"/>
              </w:rPr>
              <w:t>Adendo 1.1. da Lista – A1</w:t>
            </w:r>
          </w:p>
          <w:p w14:paraId="6A7D27E7"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E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E9" w14:textId="77777777" w:rsidR="008B0E88" w:rsidRPr="00C800DA" w:rsidRDefault="008B0E88">
            <w:pPr>
              <w:jc w:val="both"/>
              <w:rPr>
                <w:strike/>
                <w:snapToGrid w:val="0"/>
                <w:sz w:val="22"/>
                <w:szCs w:val="22"/>
              </w:rPr>
            </w:pPr>
            <w:r w:rsidRPr="00C800DA">
              <w:rPr>
                <w:strike/>
                <w:snapToGrid w:val="0"/>
                <w:sz w:val="22"/>
                <w:szCs w:val="22"/>
              </w:rPr>
              <w:t>2939.19.00</w:t>
            </w:r>
          </w:p>
        </w:tc>
        <w:tc>
          <w:tcPr>
            <w:tcW w:w="1843" w:type="dxa"/>
          </w:tcPr>
          <w:p w14:paraId="6A7D27EA"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7EB"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TEBAÍNA, desde que seja possível a sua existência</w:t>
            </w:r>
          </w:p>
        </w:tc>
        <w:tc>
          <w:tcPr>
            <w:tcW w:w="3119" w:type="dxa"/>
          </w:tcPr>
          <w:p w14:paraId="6A7D27EC" w14:textId="77777777" w:rsidR="008B0E88" w:rsidRPr="00C800DA" w:rsidRDefault="008B0E88">
            <w:pPr>
              <w:rPr>
                <w:strike/>
                <w:snapToGrid w:val="0"/>
                <w:sz w:val="22"/>
                <w:szCs w:val="22"/>
              </w:rPr>
            </w:pPr>
            <w:r w:rsidRPr="00C800DA">
              <w:rPr>
                <w:strike/>
                <w:snapToGrid w:val="0"/>
                <w:sz w:val="22"/>
                <w:szCs w:val="22"/>
              </w:rPr>
              <w:t>Adendo 1.1. da Lista – A1</w:t>
            </w:r>
          </w:p>
          <w:p w14:paraId="6A7D27ED"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7F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EF" w14:textId="77777777" w:rsidR="008B0E88" w:rsidRPr="00C800DA" w:rsidRDefault="008B0E88">
            <w:pPr>
              <w:jc w:val="both"/>
              <w:rPr>
                <w:strike/>
                <w:snapToGrid w:val="0"/>
                <w:sz w:val="22"/>
                <w:szCs w:val="22"/>
              </w:rPr>
            </w:pPr>
            <w:r w:rsidRPr="00C800DA">
              <w:rPr>
                <w:strike/>
                <w:snapToGrid w:val="0"/>
                <w:sz w:val="22"/>
                <w:szCs w:val="22"/>
              </w:rPr>
              <w:t xml:space="preserve">2939.41.00 </w:t>
            </w:r>
          </w:p>
        </w:tc>
        <w:tc>
          <w:tcPr>
            <w:tcW w:w="1843" w:type="dxa"/>
          </w:tcPr>
          <w:p w14:paraId="6A7D27F0" w14:textId="77777777" w:rsidR="008B0E88" w:rsidRPr="00C800DA" w:rsidRDefault="008B0E88">
            <w:pPr>
              <w:jc w:val="both"/>
              <w:rPr>
                <w:strike/>
                <w:snapToGrid w:val="0"/>
                <w:sz w:val="22"/>
                <w:szCs w:val="22"/>
              </w:rPr>
            </w:pPr>
            <w:r w:rsidRPr="00C800DA">
              <w:rPr>
                <w:strike/>
                <w:snapToGrid w:val="0"/>
                <w:sz w:val="22"/>
                <w:szCs w:val="22"/>
              </w:rPr>
              <w:t xml:space="preserve">EFEDRINA e seus sais </w:t>
            </w:r>
          </w:p>
        </w:tc>
        <w:tc>
          <w:tcPr>
            <w:tcW w:w="4394" w:type="dxa"/>
          </w:tcPr>
          <w:p w14:paraId="6A7D27F1" w14:textId="77777777" w:rsidR="008B0E88" w:rsidRPr="00C800DA" w:rsidRDefault="008B0E88">
            <w:pPr>
              <w:jc w:val="both"/>
              <w:rPr>
                <w:strike/>
                <w:snapToGrid w:val="0"/>
                <w:sz w:val="22"/>
                <w:szCs w:val="22"/>
              </w:rPr>
            </w:pPr>
          </w:p>
        </w:tc>
        <w:tc>
          <w:tcPr>
            <w:tcW w:w="3119" w:type="dxa"/>
          </w:tcPr>
          <w:p w14:paraId="6A7D27F2"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7F3"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7F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F5" w14:textId="77777777" w:rsidR="008B0E88" w:rsidRPr="00C800DA" w:rsidRDefault="008B0E88">
            <w:pPr>
              <w:jc w:val="both"/>
              <w:rPr>
                <w:strike/>
                <w:snapToGrid w:val="0"/>
                <w:sz w:val="22"/>
                <w:szCs w:val="22"/>
              </w:rPr>
            </w:pPr>
            <w:r w:rsidRPr="00C800DA">
              <w:rPr>
                <w:strike/>
                <w:snapToGrid w:val="0"/>
                <w:sz w:val="22"/>
                <w:szCs w:val="22"/>
              </w:rPr>
              <w:t xml:space="preserve">2939.42.00 </w:t>
            </w:r>
          </w:p>
        </w:tc>
        <w:tc>
          <w:tcPr>
            <w:tcW w:w="1843" w:type="dxa"/>
          </w:tcPr>
          <w:p w14:paraId="6A7D27F6" w14:textId="77777777" w:rsidR="008B0E88" w:rsidRPr="00C800DA" w:rsidRDefault="008B0E88">
            <w:pPr>
              <w:jc w:val="both"/>
              <w:rPr>
                <w:strike/>
                <w:snapToGrid w:val="0"/>
                <w:sz w:val="22"/>
                <w:szCs w:val="22"/>
              </w:rPr>
            </w:pPr>
            <w:r w:rsidRPr="00C800DA">
              <w:rPr>
                <w:strike/>
                <w:snapToGrid w:val="0"/>
                <w:sz w:val="22"/>
                <w:szCs w:val="22"/>
              </w:rPr>
              <w:t xml:space="preserve">PSEUDOEFEDRINA e seus sais </w:t>
            </w:r>
          </w:p>
        </w:tc>
        <w:tc>
          <w:tcPr>
            <w:tcW w:w="4394" w:type="dxa"/>
          </w:tcPr>
          <w:p w14:paraId="6A7D27F7" w14:textId="77777777" w:rsidR="008B0E88" w:rsidRPr="00C800DA" w:rsidRDefault="008B0E88">
            <w:pPr>
              <w:jc w:val="both"/>
              <w:rPr>
                <w:strike/>
                <w:snapToGrid w:val="0"/>
                <w:sz w:val="22"/>
                <w:szCs w:val="22"/>
              </w:rPr>
            </w:pPr>
          </w:p>
        </w:tc>
        <w:tc>
          <w:tcPr>
            <w:tcW w:w="3119" w:type="dxa"/>
          </w:tcPr>
          <w:p w14:paraId="6A7D27F8"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7F9"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0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7FB" w14:textId="77777777" w:rsidR="008B0E88" w:rsidRPr="00C800DA" w:rsidRDefault="008B0E88">
            <w:pPr>
              <w:jc w:val="both"/>
              <w:rPr>
                <w:strike/>
                <w:snapToGrid w:val="0"/>
                <w:sz w:val="22"/>
                <w:szCs w:val="22"/>
              </w:rPr>
            </w:pPr>
            <w:r w:rsidRPr="00C800DA">
              <w:rPr>
                <w:strike/>
                <w:snapToGrid w:val="0"/>
                <w:sz w:val="22"/>
                <w:szCs w:val="22"/>
              </w:rPr>
              <w:t>2939.43.00</w:t>
            </w:r>
          </w:p>
        </w:tc>
        <w:tc>
          <w:tcPr>
            <w:tcW w:w="1843" w:type="dxa"/>
          </w:tcPr>
          <w:p w14:paraId="6A7D27FC" w14:textId="77777777" w:rsidR="008B0E88" w:rsidRPr="00C800DA" w:rsidRDefault="008B0E88">
            <w:pPr>
              <w:jc w:val="both"/>
              <w:rPr>
                <w:strike/>
                <w:snapToGrid w:val="0"/>
                <w:sz w:val="22"/>
                <w:szCs w:val="22"/>
              </w:rPr>
            </w:pPr>
            <w:r w:rsidRPr="00C800DA">
              <w:rPr>
                <w:strike/>
                <w:snapToGrid w:val="0"/>
                <w:sz w:val="22"/>
                <w:szCs w:val="22"/>
              </w:rPr>
              <w:t xml:space="preserve">CATINA e seus sais </w:t>
            </w:r>
          </w:p>
        </w:tc>
        <w:tc>
          <w:tcPr>
            <w:tcW w:w="4394" w:type="dxa"/>
          </w:tcPr>
          <w:p w14:paraId="6A7D27FD" w14:textId="77777777" w:rsidR="008B0E88" w:rsidRPr="00C800DA" w:rsidRDefault="008B0E88">
            <w:pPr>
              <w:jc w:val="both"/>
              <w:rPr>
                <w:strike/>
                <w:snapToGrid w:val="0"/>
                <w:sz w:val="22"/>
                <w:szCs w:val="22"/>
              </w:rPr>
            </w:pPr>
          </w:p>
        </w:tc>
        <w:tc>
          <w:tcPr>
            <w:tcW w:w="3119" w:type="dxa"/>
          </w:tcPr>
          <w:p w14:paraId="6A7D27FE" w14:textId="77777777" w:rsidR="008B0E88" w:rsidRPr="00C800DA" w:rsidRDefault="008B0E88">
            <w:pPr>
              <w:rPr>
                <w:strike/>
                <w:snapToGrid w:val="0"/>
                <w:sz w:val="22"/>
                <w:szCs w:val="22"/>
              </w:rPr>
            </w:pPr>
            <w:r w:rsidRPr="00C800DA">
              <w:rPr>
                <w:strike/>
                <w:snapToGrid w:val="0"/>
                <w:sz w:val="22"/>
                <w:szCs w:val="22"/>
              </w:rPr>
              <w:t>Lista - A3</w:t>
            </w:r>
          </w:p>
          <w:p w14:paraId="6A7D27FF"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280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01" w14:textId="77777777" w:rsidR="008B0E88" w:rsidRPr="00C800DA" w:rsidRDefault="008B0E88">
            <w:pPr>
              <w:jc w:val="both"/>
              <w:rPr>
                <w:strike/>
                <w:snapToGrid w:val="0"/>
                <w:sz w:val="22"/>
                <w:szCs w:val="22"/>
              </w:rPr>
            </w:pPr>
            <w:r w:rsidRPr="00C800DA">
              <w:rPr>
                <w:strike/>
                <w:snapToGrid w:val="0"/>
                <w:sz w:val="22"/>
                <w:szCs w:val="22"/>
              </w:rPr>
              <w:t>2939.49.00</w:t>
            </w:r>
          </w:p>
        </w:tc>
        <w:tc>
          <w:tcPr>
            <w:tcW w:w="1843" w:type="dxa"/>
          </w:tcPr>
          <w:p w14:paraId="6A7D2802"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803"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CATINA, desde que seja possível a sua existência</w:t>
            </w:r>
          </w:p>
        </w:tc>
        <w:tc>
          <w:tcPr>
            <w:tcW w:w="3119" w:type="dxa"/>
          </w:tcPr>
          <w:p w14:paraId="6A7D2804" w14:textId="77777777" w:rsidR="008B0E88" w:rsidRPr="00C800DA" w:rsidRDefault="008B0E88">
            <w:pPr>
              <w:rPr>
                <w:strike/>
                <w:snapToGrid w:val="0"/>
                <w:sz w:val="22"/>
                <w:szCs w:val="22"/>
              </w:rPr>
            </w:pPr>
            <w:r w:rsidRPr="00C800DA">
              <w:rPr>
                <w:strike/>
                <w:snapToGrid w:val="0"/>
                <w:sz w:val="22"/>
                <w:szCs w:val="22"/>
              </w:rPr>
              <w:t>Adendo 1.1. da Lista – A3</w:t>
            </w:r>
          </w:p>
          <w:p w14:paraId="6A7D2805"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80C"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07" w14:textId="77777777" w:rsidR="008B0E88" w:rsidRPr="00C800DA" w:rsidRDefault="008B0E88">
            <w:pPr>
              <w:jc w:val="both"/>
              <w:rPr>
                <w:strike/>
                <w:snapToGrid w:val="0"/>
                <w:sz w:val="22"/>
                <w:szCs w:val="22"/>
              </w:rPr>
            </w:pPr>
            <w:r w:rsidRPr="00C800DA">
              <w:rPr>
                <w:strike/>
                <w:snapToGrid w:val="0"/>
                <w:sz w:val="22"/>
                <w:szCs w:val="22"/>
              </w:rPr>
              <w:lastRenderedPageBreak/>
              <w:t>2939.49.00</w:t>
            </w:r>
          </w:p>
        </w:tc>
        <w:tc>
          <w:tcPr>
            <w:tcW w:w="1843" w:type="dxa"/>
          </w:tcPr>
          <w:p w14:paraId="6A7D2808" w14:textId="77777777" w:rsidR="008B0E88" w:rsidRPr="00C800DA" w:rsidRDefault="008B0E88">
            <w:pPr>
              <w:jc w:val="both"/>
              <w:rPr>
                <w:strike/>
                <w:snapToGrid w:val="0"/>
                <w:sz w:val="22"/>
                <w:szCs w:val="22"/>
              </w:rPr>
            </w:pPr>
          </w:p>
        </w:tc>
        <w:tc>
          <w:tcPr>
            <w:tcW w:w="4394" w:type="dxa"/>
          </w:tcPr>
          <w:p w14:paraId="6A7D2809" w14:textId="77777777" w:rsidR="008B0E88" w:rsidRPr="00C800DA" w:rsidRDefault="008B0E88">
            <w:pPr>
              <w:jc w:val="both"/>
              <w:rPr>
                <w:strike/>
                <w:snapToGrid w:val="0"/>
                <w:sz w:val="22"/>
                <w:szCs w:val="22"/>
              </w:rPr>
            </w:pPr>
            <w:r w:rsidRPr="00C800DA">
              <w:rPr>
                <w:strike/>
                <w:snapToGrid w:val="0"/>
                <w:sz w:val="22"/>
                <w:szCs w:val="22"/>
              </w:rPr>
              <w:t>ETAFEDRINA e seus sais</w:t>
            </w:r>
          </w:p>
        </w:tc>
        <w:tc>
          <w:tcPr>
            <w:tcW w:w="3119" w:type="dxa"/>
          </w:tcPr>
          <w:p w14:paraId="6A7D280A"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0B"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1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0D" w14:textId="77777777" w:rsidR="008B0E88" w:rsidRPr="00C800DA" w:rsidRDefault="008B0E88">
            <w:pPr>
              <w:jc w:val="both"/>
              <w:rPr>
                <w:strike/>
                <w:snapToGrid w:val="0"/>
                <w:sz w:val="22"/>
                <w:szCs w:val="22"/>
              </w:rPr>
            </w:pPr>
            <w:r w:rsidRPr="00C800DA">
              <w:rPr>
                <w:strike/>
                <w:snapToGrid w:val="0"/>
                <w:sz w:val="22"/>
                <w:szCs w:val="22"/>
              </w:rPr>
              <w:t>2939.51.00</w:t>
            </w:r>
          </w:p>
        </w:tc>
        <w:tc>
          <w:tcPr>
            <w:tcW w:w="1843" w:type="dxa"/>
          </w:tcPr>
          <w:p w14:paraId="6A7D280E" w14:textId="77777777" w:rsidR="008B0E88" w:rsidRPr="00C800DA" w:rsidRDefault="008B0E88">
            <w:pPr>
              <w:jc w:val="both"/>
              <w:rPr>
                <w:strike/>
                <w:snapToGrid w:val="0"/>
                <w:sz w:val="22"/>
                <w:szCs w:val="22"/>
              </w:rPr>
            </w:pPr>
            <w:r w:rsidRPr="00C800DA">
              <w:rPr>
                <w:strike/>
                <w:snapToGrid w:val="0"/>
                <w:sz w:val="22"/>
                <w:szCs w:val="22"/>
              </w:rPr>
              <w:t>FENETILINA e seus sais</w:t>
            </w:r>
          </w:p>
        </w:tc>
        <w:tc>
          <w:tcPr>
            <w:tcW w:w="4394" w:type="dxa"/>
          </w:tcPr>
          <w:p w14:paraId="6A7D280F" w14:textId="77777777" w:rsidR="008B0E88" w:rsidRPr="00C800DA" w:rsidRDefault="008B0E88">
            <w:pPr>
              <w:jc w:val="both"/>
              <w:rPr>
                <w:strike/>
                <w:snapToGrid w:val="0"/>
                <w:sz w:val="22"/>
                <w:szCs w:val="22"/>
              </w:rPr>
            </w:pPr>
          </w:p>
        </w:tc>
        <w:tc>
          <w:tcPr>
            <w:tcW w:w="3119" w:type="dxa"/>
          </w:tcPr>
          <w:p w14:paraId="6A7D2810" w14:textId="77777777" w:rsidR="008B0E88" w:rsidRPr="00C800DA" w:rsidRDefault="008B0E88">
            <w:pPr>
              <w:rPr>
                <w:strike/>
                <w:snapToGrid w:val="0"/>
                <w:sz w:val="22"/>
                <w:szCs w:val="22"/>
              </w:rPr>
            </w:pPr>
            <w:r w:rsidRPr="00C800DA">
              <w:rPr>
                <w:strike/>
                <w:snapToGrid w:val="0"/>
                <w:sz w:val="22"/>
                <w:szCs w:val="22"/>
              </w:rPr>
              <w:t>Lista - A3</w:t>
            </w:r>
          </w:p>
          <w:p w14:paraId="6A7D2811" w14:textId="77777777" w:rsidR="008B0E88" w:rsidRPr="00C800DA" w:rsidRDefault="008B0E88">
            <w:pPr>
              <w:rPr>
                <w:strike/>
                <w:snapToGrid w:val="0"/>
                <w:sz w:val="22"/>
                <w:szCs w:val="22"/>
              </w:rPr>
            </w:pPr>
            <w:r w:rsidRPr="00C800DA">
              <w:rPr>
                <w:strike/>
                <w:snapToGrid w:val="0"/>
                <w:sz w:val="22"/>
                <w:szCs w:val="22"/>
              </w:rPr>
              <w:t>Adendo 1.1. da Lista – A3</w:t>
            </w:r>
          </w:p>
        </w:tc>
      </w:tr>
      <w:tr w:rsidR="008B0E88" w:rsidRPr="00C800DA" w14:paraId="6A7D2818"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13" w14:textId="77777777" w:rsidR="008B0E88" w:rsidRPr="00C800DA" w:rsidRDefault="008B0E88">
            <w:pPr>
              <w:jc w:val="both"/>
              <w:rPr>
                <w:strike/>
                <w:snapToGrid w:val="0"/>
                <w:sz w:val="22"/>
                <w:szCs w:val="22"/>
              </w:rPr>
            </w:pPr>
            <w:r w:rsidRPr="00C800DA">
              <w:rPr>
                <w:strike/>
                <w:snapToGrid w:val="0"/>
                <w:sz w:val="22"/>
                <w:szCs w:val="22"/>
              </w:rPr>
              <w:t>2939.59.90</w:t>
            </w:r>
          </w:p>
        </w:tc>
        <w:tc>
          <w:tcPr>
            <w:tcW w:w="1843" w:type="dxa"/>
          </w:tcPr>
          <w:p w14:paraId="6A7D2814" w14:textId="77777777" w:rsidR="008B0E88" w:rsidRPr="00C800DA" w:rsidRDefault="008B0E88">
            <w:pPr>
              <w:jc w:val="both"/>
              <w:rPr>
                <w:strike/>
                <w:snapToGrid w:val="0"/>
                <w:sz w:val="22"/>
                <w:szCs w:val="22"/>
              </w:rPr>
            </w:pPr>
            <w:r w:rsidRPr="00C800DA">
              <w:rPr>
                <w:strike/>
                <w:snapToGrid w:val="0"/>
                <w:sz w:val="22"/>
                <w:szCs w:val="22"/>
              </w:rPr>
              <w:t>Outros</w:t>
            </w:r>
          </w:p>
        </w:tc>
        <w:tc>
          <w:tcPr>
            <w:tcW w:w="4394" w:type="dxa"/>
          </w:tcPr>
          <w:p w14:paraId="6A7D2815" w14:textId="77777777" w:rsidR="008B0E88" w:rsidRPr="00C800DA" w:rsidRDefault="008B0E88">
            <w:pPr>
              <w:jc w:val="both"/>
              <w:rPr>
                <w:strike/>
                <w:snapToGrid w:val="0"/>
                <w:sz w:val="22"/>
                <w:szCs w:val="22"/>
              </w:rPr>
            </w:pPr>
            <w:r w:rsidRPr="00C800DA">
              <w:rPr>
                <w:strike/>
                <w:snapToGrid w:val="0"/>
                <w:sz w:val="22"/>
                <w:szCs w:val="22"/>
              </w:rPr>
              <w:t>Éter, ésteres, isômeros e sais de éter, ésteres e isômeros da matéria-prima FENETILINA, desde que seja possível a sua existência</w:t>
            </w:r>
          </w:p>
        </w:tc>
        <w:tc>
          <w:tcPr>
            <w:tcW w:w="3119" w:type="dxa"/>
          </w:tcPr>
          <w:p w14:paraId="6A7D2816" w14:textId="77777777" w:rsidR="008B0E88" w:rsidRPr="00C800DA" w:rsidRDefault="008B0E88">
            <w:pPr>
              <w:rPr>
                <w:strike/>
                <w:snapToGrid w:val="0"/>
                <w:sz w:val="22"/>
                <w:szCs w:val="22"/>
              </w:rPr>
            </w:pPr>
            <w:r w:rsidRPr="00C800DA">
              <w:rPr>
                <w:strike/>
                <w:snapToGrid w:val="0"/>
                <w:sz w:val="22"/>
                <w:szCs w:val="22"/>
              </w:rPr>
              <w:t>Adendo 1.1. da Lista – A3</w:t>
            </w:r>
          </w:p>
          <w:p w14:paraId="6A7D2817"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81E"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19" w14:textId="77777777" w:rsidR="008B0E88" w:rsidRPr="00C800DA" w:rsidRDefault="008B0E88">
            <w:pPr>
              <w:jc w:val="both"/>
              <w:rPr>
                <w:strike/>
                <w:snapToGrid w:val="0"/>
                <w:sz w:val="22"/>
                <w:szCs w:val="22"/>
              </w:rPr>
            </w:pPr>
            <w:r w:rsidRPr="00C800DA">
              <w:rPr>
                <w:strike/>
                <w:snapToGrid w:val="0"/>
                <w:sz w:val="22"/>
                <w:szCs w:val="22"/>
              </w:rPr>
              <w:t xml:space="preserve">2939.61.00 </w:t>
            </w:r>
          </w:p>
        </w:tc>
        <w:tc>
          <w:tcPr>
            <w:tcW w:w="1843" w:type="dxa"/>
          </w:tcPr>
          <w:p w14:paraId="6A7D281A" w14:textId="77777777" w:rsidR="008B0E88" w:rsidRPr="00C800DA" w:rsidRDefault="008B0E88">
            <w:pPr>
              <w:jc w:val="both"/>
              <w:rPr>
                <w:strike/>
                <w:snapToGrid w:val="0"/>
                <w:sz w:val="22"/>
                <w:szCs w:val="22"/>
              </w:rPr>
            </w:pPr>
            <w:r w:rsidRPr="00C800DA">
              <w:rPr>
                <w:strike/>
                <w:snapToGrid w:val="0"/>
                <w:sz w:val="22"/>
                <w:szCs w:val="22"/>
              </w:rPr>
              <w:t>ERGOMETRINA e seus sais</w:t>
            </w:r>
          </w:p>
        </w:tc>
        <w:tc>
          <w:tcPr>
            <w:tcW w:w="4394" w:type="dxa"/>
          </w:tcPr>
          <w:p w14:paraId="6A7D281B" w14:textId="77777777" w:rsidR="008B0E88" w:rsidRPr="00C800DA" w:rsidRDefault="008B0E88">
            <w:pPr>
              <w:jc w:val="both"/>
              <w:rPr>
                <w:strike/>
                <w:snapToGrid w:val="0"/>
                <w:sz w:val="22"/>
                <w:szCs w:val="22"/>
              </w:rPr>
            </w:pPr>
          </w:p>
        </w:tc>
        <w:tc>
          <w:tcPr>
            <w:tcW w:w="3119" w:type="dxa"/>
          </w:tcPr>
          <w:p w14:paraId="6A7D281C"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1D"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24"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1F" w14:textId="77777777" w:rsidR="008B0E88" w:rsidRPr="00C800DA" w:rsidRDefault="008B0E88">
            <w:pPr>
              <w:jc w:val="both"/>
              <w:rPr>
                <w:strike/>
                <w:snapToGrid w:val="0"/>
                <w:sz w:val="22"/>
                <w:szCs w:val="22"/>
              </w:rPr>
            </w:pPr>
            <w:r w:rsidRPr="00C800DA">
              <w:rPr>
                <w:strike/>
                <w:snapToGrid w:val="0"/>
                <w:sz w:val="22"/>
                <w:szCs w:val="22"/>
              </w:rPr>
              <w:t xml:space="preserve">2939.62.00 </w:t>
            </w:r>
          </w:p>
        </w:tc>
        <w:tc>
          <w:tcPr>
            <w:tcW w:w="1843" w:type="dxa"/>
          </w:tcPr>
          <w:p w14:paraId="6A7D2820" w14:textId="77777777" w:rsidR="008B0E88" w:rsidRPr="00C800DA" w:rsidRDefault="008B0E88">
            <w:pPr>
              <w:jc w:val="both"/>
              <w:rPr>
                <w:strike/>
                <w:snapToGrid w:val="0"/>
                <w:sz w:val="22"/>
                <w:szCs w:val="22"/>
              </w:rPr>
            </w:pPr>
            <w:r w:rsidRPr="00C800DA">
              <w:rPr>
                <w:strike/>
                <w:snapToGrid w:val="0"/>
                <w:sz w:val="22"/>
                <w:szCs w:val="22"/>
              </w:rPr>
              <w:t>ERGOTAMINA e seus sais</w:t>
            </w:r>
          </w:p>
        </w:tc>
        <w:tc>
          <w:tcPr>
            <w:tcW w:w="4394" w:type="dxa"/>
          </w:tcPr>
          <w:p w14:paraId="6A7D2821" w14:textId="77777777" w:rsidR="008B0E88" w:rsidRPr="00C800DA" w:rsidRDefault="008B0E88">
            <w:pPr>
              <w:jc w:val="both"/>
              <w:rPr>
                <w:strike/>
                <w:snapToGrid w:val="0"/>
                <w:sz w:val="22"/>
                <w:szCs w:val="22"/>
              </w:rPr>
            </w:pPr>
          </w:p>
        </w:tc>
        <w:tc>
          <w:tcPr>
            <w:tcW w:w="3119" w:type="dxa"/>
          </w:tcPr>
          <w:p w14:paraId="6A7D2822"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23"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2A"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25" w14:textId="77777777" w:rsidR="008B0E88" w:rsidRPr="00C800DA" w:rsidRDefault="008B0E88">
            <w:pPr>
              <w:jc w:val="both"/>
              <w:rPr>
                <w:strike/>
                <w:snapToGrid w:val="0"/>
                <w:sz w:val="22"/>
                <w:szCs w:val="22"/>
              </w:rPr>
            </w:pPr>
            <w:r w:rsidRPr="00C800DA">
              <w:rPr>
                <w:strike/>
                <w:snapToGrid w:val="0"/>
                <w:sz w:val="22"/>
                <w:szCs w:val="22"/>
              </w:rPr>
              <w:t xml:space="preserve">2939.63.00 </w:t>
            </w:r>
          </w:p>
        </w:tc>
        <w:tc>
          <w:tcPr>
            <w:tcW w:w="1843" w:type="dxa"/>
          </w:tcPr>
          <w:p w14:paraId="6A7D2826" w14:textId="77777777" w:rsidR="008B0E88" w:rsidRPr="00C800DA" w:rsidRDefault="008B0E88">
            <w:pPr>
              <w:jc w:val="both"/>
              <w:rPr>
                <w:strike/>
                <w:snapToGrid w:val="0"/>
                <w:sz w:val="22"/>
                <w:szCs w:val="22"/>
              </w:rPr>
            </w:pPr>
            <w:r w:rsidRPr="00C800DA">
              <w:rPr>
                <w:strike/>
                <w:snapToGrid w:val="0"/>
                <w:sz w:val="22"/>
                <w:szCs w:val="22"/>
              </w:rPr>
              <w:t>ÁCIDO LISÉRGICO e seus sais</w:t>
            </w:r>
          </w:p>
        </w:tc>
        <w:tc>
          <w:tcPr>
            <w:tcW w:w="4394" w:type="dxa"/>
          </w:tcPr>
          <w:p w14:paraId="6A7D2827" w14:textId="77777777" w:rsidR="008B0E88" w:rsidRPr="00C800DA" w:rsidRDefault="008B0E88">
            <w:pPr>
              <w:jc w:val="both"/>
              <w:rPr>
                <w:strike/>
                <w:snapToGrid w:val="0"/>
                <w:sz w:val="22"/>
                <w:szCs w:val="22"/>
              </w:rPr>
            </w:pPr>
          </w:p>
        </w:tc>
        <w:tc>
          <w:tcPr>
            <w:tcW w:w="3119" w:type="dxa"/>
          </w:tcPr>
          <w:p w14:paraId="6A7D2828"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29"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3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6"/>
        </w:trPr>
        <w:tc>
          <w:tcPr>
            <w:tcW w:w="1560" w:type="dxa"/>
          </w:tcPr>
          <w:p w14:paraId="6A7D282B" w14:textId="77777777" w:rsidR="008B0E88" w:rsidRPr="00C800DA" w:rsidRDefault="008B0E88">
            <w:pPr>
              <w:jc w:val="both"/>
              <w:rPr>
                <w:strike/>
                <w:snapToGrid w:val="0"/>
                <w:sz w:val="22"/>
                <w:szCs w:val="22"/>
              </w:rPr>
            </w:pPr>
            <w:r w:rsidRPr="00C800DA">
              <w:rPr>
                <w:strike/>
                <w:snapToGrid w:val="0"/>
                <w:sz w:val="22"/>
                <w:szCs w:val="22"/>
              </w:rPr>
              <w:t>2939.69.19</w:t>
            </w:r>
          </w:p>
        </w:tc>
        <w:tc>
          <w:tcPr>
            <w:tcW w:w="1843" w:type="dxa"/>
          </w:tcPr>
          <w:p w14:paraId="6A7D282C" w14:textId="77777777" w:rsidR="008B0E88" w:rsidRPr="00C800DA" w:rsidRDefault="008B0E88">
            <w:pPr>
              <w:jc w:val="both"/>
              <w:rPr>
                <w:strike/>
                <w:snapToGrid w:val="0"/>
                <w:sz w:val="22"/>
                <w:szCs w:val="22"/>
              </w:rPr>
            </w:pPr>
          </w:p>
        </w:tc>
        <w:tc>
          <w:tcPr>
            <w:tcW w:w="4394" w:type="dxa"/>
          </w:tcPr>
          <w:p w14:paraId="6A7D282D" w14:textId="77777777" w:rsidR="008B0E88" w:rsidRPr="00C800DA" w:rsidRDefault="008B0E88">
            <w:pPr>
              <w:jc w:val="both"/>
              <w:rPr>
                <w:strike/>
                <w:snapToGrid w:val="0"/>
                <w:sz w:val="22"/>
                <w:szCs w:val="22"/>
              </w:rPr>
            </w:pPr>
            <w:r w:rsidRPr="00C800DA">
              <w:rPr>
                <w:strike/>
                <w:snapToGrid w:val="0"/>
                <w:sz w:val="22"/>
                <w:szCs w:val="22"/>
              </w:rPr>
              <w:t xml:space="preserve">DIIDROERGOMETRINA e seus sais </w:t>
            </w:r>
          </w:p>
        </w:tc>
        <w:tc>
          <w:tcPr>
            <w:tcW w:w="3119" w:type="dxa"/>
          </w:tcPr>
          <w:p w14:paraId="6A7D282E"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2F"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3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2"/>
        </w:trPr>
        <w:tc>
          <w:tcPr>
            <w:tcW w:w="1560" w:type="dxa"/>
          </w:tcPr>
          <w:p w14:paraId="6A7D2831" w14:textId="77777777" w:rsidR="008B0E88" w:rsidRPr="00C800DA" w:rsidRDefault="008B0E88">
            <w:pPr>
              <w:jc w:val="both"/>
              <w:rPr>
                <w:strike/>
                <w:snapToGrid w:val="0"/>
                <w:sz w:val="22"/>
                <w:szCs w:val="22"/>
              </w:rPr>
            </w:pPr>
            <w:r w:rsidRPr="00C800DA">
              <w:rPr>
                <w:strike/>
                <w:snapToGrid w:val="0"/>
                <w:sz w:val="22"/>
                <w:szCs w:val="22"/>
              </w:rPr>
              <w:t>2939.69.19</w:t>
            </w:r>
          </w:p>
        </w:tc>
        <w:tc>
          <w:tcPr>
            <w:tcW w:w="1843" w:type="dxa"/>
          </w:tcPr>
          <w:p w14:paraId="6A7D2832" w14:textId="77777777" w:rsidR="008B0E88" w:rsidRPr="00C800DA" w:rsidRDefault="008B0E88">
            <w:pPr>
              <w:jc w:val="both"/>
              <w:rPr>
                <w:strike/>
                <w:snapToGrid w:val="0"/>
                <w:sz w:val="22"/>
                <w:szCs w:val="22"/>
              </w:rPr>
            </w:pPr>
          </w:p>
        </w:tc>
        <w:tc>
          <w:tcPr>
            <w:tcW w:w="4394" w:type="dxa"/>
          </w:tcPr>
          <w:p w14:paraId="6A7D2833" w14:textId="77777777" w:rsidR="008B0E88" w:rsidRPr="00C800DA" w:rsidRDefault="008B0E88">
            <w:pPr>
              <w:jc w:val="both"/>
              <w:rPr>
                <w:strike/>
                <w:snapToGrid w:val="0"/>
                <w:sz w:val="22"/>
                <w:szCs w:val="22"/>
              </w:rPr>
            </w:pPr>
            <w:r w:rsidRPr="00C800DA">
              <w:rPr>
                <w:strike/>
                <w:snapToGrid w:val="0"/>
                <w:sz w:val="22"/>
                <w:szCs w:val="22"/>
              </w:rPr>
              <w:t>DIIDROERGOTAMINA e seus sais</w:t>
            </w:r>
          </w:p>
        </w:tc>
        <w:tc>
          <w:tcPr>
            <w:tcW w:w="3119" w:type="dxa"/>
          </w:tcPr>
          <w:p w14:paraId="6A7D2834" w14:textId="77777777" w:rsidR="008B0E88" w:rsidRPr="00C800DA" w:rsidRDefault="008B0E88">
            <w:pPr>
              <w:rPr>
                <w:strike/>
                <w:snapToGrid w:val="0"/>
                <w:sz w:val="22"/>
                <w:szCs w:val="22"/>
              </w:rPr>
            </w:pPr>
            <w:proofErr w:type="gramStart"/>
            <w:r w:rsidRPr="00C800DA">
              <w:rPr>
                <w:strike/>
                <w:snapToGrid w:val="0"/>
                <w:sz w:val="22"/>
                <w:szCs w:val="22"/>
              </w:rPr>
              <w:t>Lista  -</w:t>
            </w:r>
            <w:proofErr w:type="gramEnd"/>
            <w:r w:rsidRPr="00C800DA">
              <w:rPr>
                <w:strike/>
                <w:snapToGrid w:val="0"/>
                <w:sz w:val="22"/>
                <w:szCs w:val="22"/>
              </w:rPr>
              <w:t xml:space="preserve"> D1</w:t>
            </w:r>
          </w:p>
          <w:p w14:paraId="6A7D2835"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3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37" w14:textId="77777777" w:rsidR="008B0E88" w:rsidRPr="00C800DA" w:rsidRDefault="008B0E88">
            <w:pPr>
              <w:jc w:val="both"/>
              <w:rPr>
                <w:strike/>
                <w:snapToGrid w:val="0"/>
                <w:sz w:val="22"/>
                <w:szCs w:val="22"/>
              </w:rPr>
            </w:pPr>
            <w:r w:rsidRPr="00C800DA">
              <w:rPr>
                <w:strike/>
                <w:snapToGrid w:val="0"/>
                <w:sz w:val="22"/>
                <w:szCs w:val="22"/>
              </w:rPr>
              <w:t>2939.69.21</w:t>
            </w:r>
          </w:p>
        </w:tc>
        <w:tc>
          <w:tcPr>
            <w:tcW w:w="1843" w:type="dxa"/>
          </w:tcPr>
          <w:p w14:paraId="6A7D2838" w14:textId="77777777" w:rsidR="008B0E88" w:rsidRPr="00C800DA" w:rsidRDefault="008B0E88">
            <w:pPr>
              <w:jc w:val="both"/>
              <w:rPr>
                <w:strike/>
                <w:snapToGrid w:val="0"/>
                <w:sz w:val="22"/>
                <w:szCs w:val="22"/>
              </w:rPr>
            </w:pPr>
            <w:proofErr w:type="spellStart"/>
            <w:r w:rsidRPr="00C800DA">
              <w:rPr>
                <w:strike/>
                <w:snapToGrid w:val="0"/>
                <w:sz w:val="22"/>
                <w:szCs w:val="22"/>
              </w:rPr>
              <w:t>Mesilato</w:t>
            </w:r>
            <w:proofErr w:type="spellEnd"/>
            <w:r w:rsidRPr="00C800DA">
              <w:rPr>
                <w:strike/>
                <w:snapToGrid w:val="0"/>
                <w:sz w:val="22"/>
                <w:szCs w:val="22"/>
              </w:rPr>
              <w:t xml:space="preserve"> de DIIDROERGOTAMINA</w:t>
            </w:r>
          </w:p>
        </w:tc>
        <w:tc>
          <w:tcPr>
            <w:tcW w:w="4394" w:type="dxa"/>
          </w:tcPr>
          <w:p w14:paraId="6A7D2839" w14:textId="77777777" w:rsidR="008B0E88" w:rsidRPr="00C800DA" w:rsidRDefault="008B0E88">
            <w:pPr>
              <w:jc w:val="both"/>
              <w:rPr>
                <w:strike/>
                <w:snapToGrid w:val="0"/>
                <w:sz w:val="22"/>
                <w:szCs w:val="22"/>
              </w:rPr>
            </w:pPr>
          </w:p>
        </w:tc>
        <w:tc>
          <w:tcPr>
            <w:tcW w:w="3119" w:type="dxa"/>
          </w:tcPr>
          <w:p w14:paraId="6A7D283A" w14:textId="77777777" w:rsidR="008B0E88" w:rsidRPr="00C800DA" w:rsidRDefault="008B0E88">
            <w:pPr>
              <w:rPr>
                <w:strike/>
                <w:snapToGrid w:val="0"/>
                <w:sz w:val="22"/>
                <w:szCs w:val="22"/>
              </w:rPr>
            </w:pPr>
            <w:r w:rsidRPr="00C800DA">
              <w:rPr>
                <w:strike/>
                <w:snapToGrid w:val="0"/>
                <w:sz w:val="22"/>
                <w:szCs w:val="22"/>
              </w:rPr>
              <w:t>Adendo 1) da Lista – D1</w:t>
            </w:r>
          </w:p>
        </w:tc>
      </w:tr>
      <w:tr w:rsidR="008B0E88" w:rsidRPr="00C800DA" w14:paraId="6A7D2842"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8"/>
        </w:trPr>
        <w:tc>
          <w:tcPr>
            <w:tcW w:w="1560" w:type="dxa"/>
          </w:tcPr>
          <w:p w14:paraId="6A7D283C" w14:textId="77777777" w:rsidR="008B0E88" w:rsidRPr="00C800DA" w:rsidRDefault="008B0E88">
            <w:pPr>
              <w:jc w:val="both"/>
              <w:rPr>
                <w:strike/>
                <w:snapToGrid w:val="0"/>
                <w:sz w:val="22"/>
                <w:szCs w:val="22"/>
              </w:rPr>
            </w:pPr>
            <w:r w:rsidRPr="00C800DA">
              <w:rPr>
                <w:strike/>
                <w:snapToGrid w:val="0"/>
                <w:sz w:val="22"/>
                <w:szCs w:val="22"/>
              </w:rPr>
              <w:t>2939.91.20</w:t>
            </w:r>
          </w:p>
        </w:tc>
        <w:tc>
          <w:tcPr>
            <w:tcW w:w="1843" w:type="dxa"/>
          </w:tcPr>
          <w:p w14:paraId="6A7D283D" w14:textId="77777777" w:rsidR="008B0E88" w:rsidRPr="00C800DA" w:rsidRDefault="008B0E88">
            <w:pPr>
              <w:jc w:val="both"/>
              <w:rPr>
                <w:strike/>
                <w:snapToGrid w:val="0"/>
                <w:sz w:val="22"/>
                <w:szCs w:val="22"/>
              </w:rPr>
            </w:pPr>
            <w:r w:rsidRPr="00C800DA">
              <w:rPr>
                <w:strike/>
                <w:snapToGrid w:val="0"/>
                <w:sz w:val="22"/>
                <w:szCs w:val="22"/>
              </w:rPr>
              <w:t xml:space="preserve">LEVOMETANFETAMINA e seus sais, ésteres e outros derivados </w:t>
            </w:r>
          </w:p>
        </w:tc>
        <w:tc>
          <w:tcPr>
            <w:tcW w:w="4394" w:type="dxa"/>
          </w:tcPr>
          <w:p w14:paraId="6A7D283E" w14:textId="77777777" w:rsidR="008B0E88" w:rsidRPr="00C800DA" w:rsidRDefault="008B0E88">
            <w:pPr>
              <w:jc w:val="both"/>
              <w:rPr>
                <w:strike/>
                <w:snapToGrid w:val="0"/>
                <w:sz w:val="22"/>
                <w:szCs w:val="22"/>
              </w:rPr>
            </w:pPr>
          </w:p>
        </w:tc>
        <w:tc>
          <w:tcPr>
            <w:tcW w:w="3119" w:type="dxa"/>
          </w:tcPr>
          <w:p w14:paraId="6A7D283F" w14:textId="77777777" w:rsidR="008B0E88" w:rsidRPr="00C800DA" w:rsidRDefault="008B0E88">
            <w:pPr>
              <w:rPr>
                <w:strike/>
                <w:snapToGrid w:val="0"/>
                <w:sz w:val="22"/>
                <w:szCs w:val="22"/>
              </w:rPr>
            </w:pPr>
            <w:r w:rsidRPr="00C800DA">
              <w:rPr>
                <w:strike/>
                <w:snapToGrid w:val="0"/>
                <w:sz w:val="22"/>
                <w:szCs w:val="22"/>
              </w:rPr>
              <w:t>Lista - A3</w:t>
            </w:r>
          </w:p>
          <w:p w14:paraId="6A7D2840" w14:textId="77777777" w:rsidR="008B0E88" w:rsidRPr="00C800DA" w:rsidRDefault="008B0E88">
            <w:pPr>
              <w:rPr>
                <w:strike/>
                <w:snapToGrid w:val="0"/>
                <w:sz w:val="22"/>
                <w:szCs w:val="22"/>
              </w:rPr>
            </w:pPr>
            <w:r w:rsidRPr="00C800DA">
              <w:rPr>
                <w:strike/>
                <w:snapToGrid w:val="0"/>
                <w:sz w:val="22"/>
                <w:szCs w:val="22"/>
              </w:rPr>
              <w:t>Adendo 1.1. da Lista - A3</w:t>
            </w:r>
          </w:p>
          <w:p w14:paraId="6A7D2841"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849"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
        </w:trPr>
        <w:tc>
          <w:tcPr>
            <w:tcW w:w="1560" w:type="dxa"/>
          </w:tcPr>
          <w:p w14:paraId="6A7D2843" w14:textId="77777777" w:rsidR="008B0E88" w:rsidRPr="00C800DA" w:rsidRDefault="008B0E88">
            <w:pPr>
              <w:jc w:val="both"/>
              <w:rPr>
                <w:strike/>
                <w:snapToGrid w:val="0"/>
                <w:sz w:val="22"/>
                <w:szCs w:val="22"/>
              </w:rPr>
            </w:pPr>
            <w:r w:rsidRPr="00C800DA">
              <w:rPr>
                <w:strike/>
                <w:snapToGrid w:val="0"/>
                <w:sz w:val="22"/>
                <w:szCs w:val="22"/>
              </w:rPr>
              <w:t>2939.91.30</w:t>
            </w:r>
          </w:p>
        </w:tc>
        <w:tc>
          <w:tcPr>
            <w:tcW w:w="1843" w:type="dxa"/>
          </w:tcPr>
          <w:p w14:paraId="6A7D2844" w14:textId="77777777" w:rsidR="008B0E88" w:rsidRPr="00C800DA" w:rsidRDefault="008B0E88">
            <w:pPr>
              <w:jc w:val="both"/>
              <w:rPr>
                <w:strike/>
                <w:snapToGrid w:val="0"/>
                <w:sz w:val="22"/>
                <w:szCs w:val="22"/>
              </w:rPr>
            </w:pPr>
            <w:r w:rsidRPr="00C800DA">
              <w:rPr>
                <w:strike/>
                <w:snapToGrid w:val="0"/>
                <w:sz w:val="22"/>
                <w:szCs w:val="22"/>
              </w:rPr>
              <w:t>METANFETAMINA e seus sais, ésteres e outros derivados</w:t>
            </w:r>
          </w:p>
        </w:tc>
        <w:tc>
          <w:tcPr>
            <w:tcW w:w="4394" w:type="dxa"/>
          </w:tcPr>
          <w:p w14:paraId="6A7D2845" w14:textId="77777777" w:rsidR="008B0E88" w:rsidRPr="00C800DA" w:rsidRDefault="008B0E88">
            <w:pPr>
              <w:jc w:val="both"/>
              <w:rPr>
                <w:strike/>
                <w:snapToGrid w:val="0"/>
                <w:sz w:val="22"/>
                <w:szCs w:val="22"/>
              </w:rPr>
            </w:pPr>
          </w:p>
        </w:tc>
        <w:tc>
          <w:tcPr>
            <w:tcW w:w="3119" w:type="dxa"/>
          </w:tcPr>
          <w:p w14:paraId="6A7D2846" w14:textId="77777777" w:rsidR="008B0E88" w:rsidRPr="00C800DA" w:rsidRDefault="008B0E88">
            <w:pPr>
              <w:rPr>
                <w:strike/>
                <w:snapToGrid w:val="0"/>
                <w:sz w:val="22"/>
                <w:szCs w:val="22"/>
              </w:rPr>
            </w:pPr>
            <w:r w:rsidRPr="00C800DA">
              <w:rPr>
                <w:strike/>
                <w:snapToGrid w:val="0"/>
                <w:sz w:val="22"/>
                <w:szCs w:val="22"/>
              </w:rPr>
              <w:t>Lista - A3</w:t>
            </w:r>
          </w:p>
          <w:p w14:paraId="6A7D2847" w14:textId="77777777" w:rsidR="008B0E88" w:rsidRPr="00C800DA" w:rsidRDefault="008B0E88">
            <w:pPr>
              <w:rPr>
                <w:strike/>
                <w:snapToGrid w:val="0"/>
                <w:sz w:val="22"/>
                <w:szCs w:val="22"/>
              </w:rPr>
            </w:pPr>
            <w:r w:rsidRPr="00C800DA">
              <w:rPr>
                <w:strike/>
                <w:snapToGrid w:val="0"/>
                <w:sz w:val="22"/>
                <w:szCs w:val="22"/>
              </w:rPr>
              <w:t>Adendo 1.1. da Lista - A3</w:t>
            </w:r>
          </w:p>
          <w:p w14:paraId="6A7D2848"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84F"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1560" w:type="dxa"/>
          </w:tcPr>
          <w:p w14:paraId="6A7D284A" w14:textId="77777777" w:rsidR="008B0E88" w:rsidRPr="00C800DA" w:rsidRDefault="008B0E88">
            <w:pPr>
              <w:jc w:val="both"/>
              <w:rPr>
                <w:strike/>
                <w:snapToGrid w:val="0"/>
                <w:sz w:val="22"/>
                <w:szCs w:val="22"/>
              </w:rPr>
            </w:pPr>
            <w:r w:rsidRPr="00C800DA">
              <w:rPr>
                <w:strike/>
                <w:snapToGrid w:val="0"/>
                <w:sz w:val="22"/>
                <w:szCs w:val="22"/>
              </w:rPr>
              <w:t>2939.91.40</w:t>
            </w:r>
          </w:p>
        </w:tc>
        <w:tc>
          <w:tcPr>
            <w:tcW w:w="1843" w:type="dxa"/>
          </w:tcPr>
          <w:p w14:paraId="6A7D284B" w14:textId="77777777" w:rsidR="008B0E88" w:rsidRPr="00C800DA" w:rsidRDefault="008B0E88">
            <w:pPr>
              <w:jc w:val="both"/>
              <w:rPr>
                <w:strike/>
                <w:snapToGrid w:val="0"/>
                <w:sz w:val="22"/>
                <w:szCs w:val="22"/>
              </w:rPr>
            </w:pPr>
            <w:proofErr w:type="spellStart"/>
            <w:r w:rsidRPr="00C800DA">
              <w:rPr>
                <w:strike/>
                <w:snapToGrid w:val="0"/>
                <w:sz w:val="22"/>
                <w:szCs w:val="22"/>
              </w:rPr>
              <w:t>Racemato</w:t>
            </w:r>
            <w:proofErr w:type="spellEnd"/>
            <w:r w:rsidRPr="00C800DA">
              <w:rPr>
                <w:strike/>
                <w:snapToGrid w:val="0"/>
                <w:sz w:val="22"/>
                <w:szCs w:val="22"/>
              </w:rPr>
              <w:t xml:space="preserve"> de METANFETAMINA e seus sais, </w:t>
            </w:r>
            <w:proofErr w:type="spellStart"/>
            <w:r w:rsidRPr="00C800DA">
              <w:rPr>
                <w:strike/>
                <w:snapToGrid w:val="0"/>
                <w:sz w:val="22"/>
                <w:szCs w:val="22"/>
              </w:rPr>
              <w:t>esteres</w:t>
            </w:r>
            <w:proofErr w:type="spellEnd"/>
            <w:r w:rsidRPr="00C800DA">
              <w:rPr>
                <w:strike/>
                <w:snapToGrid w:val="0"/>
                <w:sz w:val="22"/>
                <w:szCs w:val="22"/>
              </w:rPr>
              <w:t xml:space="preserve"> e outros derivados</w:t>
            </w:r>
          </w:p>
        </w:tc>
        <w:tc>
          <w:tcPr>
            <w:tcW w:w="4394" w:type="dxa"/>
          </w:tcPr>
          <w:p w14:paraId="6A7D284C" w14:textId="77777777" w:rsidR="008B0E88" w:rsidRPr="00C800DA" w:rsidRDefault="008B0E88">
            <w:pPr>
              <w:jc w:val="both"/>
              <w:rPr>
                <w:strike/>
                <w:snapToGrid w:val="0"/>
                <w:sz w:val="22"/>
                <w:szCs w:val="22"/>
              </w:rPr>
            </w:pPr>
          </w:p>
        </w:tc>
        <w:tc>
          <w:tcPr>
            <w:tcW w:w="3119" w:type="dxa"/>
          </w:tcPr>
          <w:p w14:paraId="6A7D284D" w14:textId="77777777" w:rsidR="008B0E88" w:rsidRPr="00C800DA" w:rsidRDefault="008B0E88">
            <w:pPr>
              <w:rPr>
                <w:strike/>
                <w:snapToGrid w:val="0"/>
                <w:sz w:val="22"/>
                <w:szCs w:val="22"/>
              </w:rPr>
            </w:pPr>
            <w:r w:rsidRPr="00C800DA">
              <w:rPr>
                <w:strike/>
                <w:snapToGrid w:val="0"/>
                <w:sz w:val="22"/>
                <w:szCs w:val="22"/>
              </w:rPr>
              <w:t>Adendo 1.1. da Lista - A3</w:t>
            </w:r>
          </w:p>
          <w:p w14:paraId="6A7D284E" w14:textId="77777777" w:rsidR="008B0E88" w:rsidRPr="00C800DA" w:rsidRDefault="008B0E88">
            <w:pPr>
              <w:rPr>
                <w:strike/>
                <w:snapToGrid w:val="0"/>
                <w:sz w:val="22"/>
                <w:szCs w:val="22"/>
              </w:rPr>
            </w:pPr>
            <w:r w:rsidRPr="00C800DA">
              <w:rPr>
                <w:strike/>
                <w:snapToGrid w:val="0"/>
                <w:sz w:val="22"/>
                <w:szCs w:val="22"/>
              </w:rPr>
              <w:t>Adendo 1.2. da Lista - A3</w:t>
            </w:r>
          </w:p>
        </w:tc>
      </w:tr>
      <w:tr w:rsidR="008B0E88" w:rsidRPr="00C800DA" w14:paraId="6A7D2856"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0"/>
        </w:trPr>
        <w:tc>
          <w:tcPr>
            <w:tcW w:w="1560" w:type="dxa"/>
          </w:tcPr>
          <w:p w14:paraId="6A7D2850" w14:textId="77777777" w:rsidR="008B0E88" w:rsidRPr="00C800DA" w:rsidRDefault="008B0E88">
            <w:pPr>
              <w:jc w:val="both"/>
              <w:rPr>
                <w:strike/>
                <w:snapToGrid w:val="0"/>
                <w:sz w:val="22"/>
                <w:szCs w:val="22"/>
              </w:rPr>
            </w:pPr>
            <w:r w:rsidRPr="00C800DA">
              <w:rPr>
                <w:strike/>
                <w:snapToGrid w:val="0"/>
                <w:sz w:val="22"/>
                <w:szCs w:val="22"/>
              </w:rPr>
              <w:t>2939.99.90</w:t>
            </w:r>
          </w:p>
        </w:tc>
        <w:tc>
          <w:tcPr>
            <w:tcW w:w="1843" w:type="dxa"/>
          </w:tcPr>
          <w:p w14:paraId="6A7D2851" w14:textId="77777777" w:rsidR="008B0E88" w:rsidRPr="00C800DA" w:rsidRDefault="008B0E88">
            <w:pPr>
              <w:jc w:val="both"/>
              <w:rPr>
                <w:strike/>
                <w:snapToGrid w:val="0"/>
                <w:sz w:val="22"/>
                <w:szCs w:val="22"/>
              </w:rPr>
            </w:pPr>
          </w:p>
        </w:tc>
        <w:tc>
          <w:tcPr>
            <w:tcW w:w="4394" w:type="dxa"/>
          </w:tcPr>
          <w:p w14:paraId="6A7D2852" w14:textId="77777777" w:rsidR="008B0E88" w:rsidRPr="00C800DA" w:rsidRDefault="008B0E88">
            <w:pPr>
              <w:jc w:val="both"/>
              <w:rPr>
                <w:strike/>
                <w:snapToGrid w:val="0"/>
                <w:sz w:val="22"/>
                <w:szCs w:val="22"/>
              </w:rPr>
            </w:pPr>
            <w:r w:rsidRPr="00C800DA">
              <w:rPr>
                <w:strike/>
                <w:snapToGrid w:val="0"/>
                <w:sz w:val="22"/>
                <w:szCs w:val="22"/>
              </w:rPr>
              <w:t>METOPONA e seus sais, éter, ésteres, isômeros e sais de éter, ésteres e isômeros, desde que seja possível sua existência</w:t>
            </w:r>
          </w:p>
        </w:tc>
        <w:tc>
          <w:tcPr>
            <w:tcW w:w="3119" w:type="dxa"/>
          </w:tcPr>
          <w:p w14:paraId="6A7D2853" w14:textId="77777777" w:rsidR="008B0E88" w:rsidRPr="00C800DA" w:rsidRDefault="008B0E88">
            <w:pPr>
              <w:rPr>
                <w:strike/>
                <w:snapToGrid w:val="0"/>
                <w:sz w:val="22"/>
                <w:szCs w:val="22"/>
              </w:rPr>
            </w:pPr>
            <w:r w:rsidRPr="00C800DA">
              <w:rPr>
                <w:strike/>
                <w:snapToGrid w:val="0"/>
                <w:sz w:val="22"/>
                <w:szCs w:val="22"/>
              </w:rPr>
              <w:t>Lista - A1</w:t>
            </w:r>
          </w:p>
          <w:p w14:paraId="6A7D2854" w14:textId="77777777" w:rsidR="008B0E88" w:rsidRPr="00C800DA" w:rsidRDefault="008B0E88">
            <w:pPr>
              <w:rPr>
                <w:strike/>
                <w:snapToGrid w:val="0"/>
                <w:sz w:val="22"/>
                <w:szCs w:val="22"/>
              </w:rPr>
            </w:pPr>
            <w:r w:rsidRPr="00C800DA">
              <w:rPr>
                <w:strike/>
                <w:snapToGrid w:val="0"/>
                <w:sz w:val="22"/>
                <w:szCs w:val="22"/>
              </w:rPr>
              <w:t>Adendo 1.1. da Lista – A1</w:t>
            </w:r>
          </w:p>
          <w:p w14:paraId="6A7D2855" w14:textId="77777777" w:rsidR="008B0E88" w:rsidRPr="00C800DA" w:rsidRDefault="008B0E88">
            <w:pPr>
              <w:rPr>
                <w:strike/>
                <w:snapToGrid w:val="0"/>
                <w:sz w:val="22"/>
                <w:szCs w:val="22"/>
              </w:rPr>
            </w:pPr>
            <w:r w:rsidRPr="00C800DA">
              <w:rPr>
                <w:strike/>
                <w:snapToGrid w:val="0"/>
                <w:sz w:val="22"/>
                <w:szCs w:val="22"/>
              </w:rPr>
              <w:t>Adendo 1.2. da Lista – A1</w:t>
            </w:r>
          </w:p>
        </w:tc>
      </w:tr>
      <w:tr w:rsidR="008B0E88" w:rsidRPr="00C800DA" w14:paraId="6A7D285B"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41"/>
        </w:trPr>
        <w:tc>
          <w:tcPr>
            <w:tcW w:w="1560" w:type="dxa"/>
          </w:tcPr>
          <w:p w14:paraId="6A7D2857" w14:textId="77777777" w:rsidR="008B0E88" w:rsidRPr="00C800DA" w:rsidRDefault="008B0E88">
            <w:pPr>
              <w:jc w:val="both"/>
              <w:rPr>
                <w:strike/>
                <w:snapToGrid w:val="0"/>
                <w:sz w:val="22"/>
                <w:szCs w:val="22"/>
              </w:rPr>
            </w:pPr>
            <w:r w:rsidRPr="00C800DA">
              <w:rPr>
                <w:strike/>
                <w:snapToGrid w:val="0"/>
                <w:sz w:val="22"/>
                <w:szCs w:val="22"/>
              </w:rPr>
              <w:t>3003</w:t>
            </w:r>
          </w:p>
        </w:tc>
        <w:tc>
          <w:tcPr>
            <w:tcW w:w="1843" w:type="dxa"/>
          </w:tcPr>
          <w:p w14:paraId="6A7D2858" w14:textId="77777777" w:rsidR="008B0E88" w:rsidRPr="00C800DA" w:rsidRDefault="008B0E88">
            <w:pPr>
              <w:jc w:val="both"/>
              <w:rPr>
                <w:strike/>
                <w:snapToGrid w:val="0"/>
                <w:sz w:val="22"/>
                <w:szCs w:val="22"/>
              </w:rPr>
            </w:pPr>
            <w:r w:rsidRPr="00C800DA">
              <w:rPr>
                <w:strike/>
                <w:snapToGrid w:val="0"/>
                <w:sz w:val="22"/>
                <w:szCs w:val="22"/>
              </w:rPr>
              <w:t xml:space="preserve">Medicamentos (exceto os produtos das </w:t>
            </w:r>
            <w:r w:rsidRPr="00C800DA">
              <w:rPr>
                <w:i/>
                <w:iCs/>
                <w:strike/>
                <w:snapToGrid w:val="0"/>
                <w:sz w:val="22"/>
                <w:szCs w:val="22"/>
              </w:rPr>
              <w:t>Posições 3002, 3005 ou 3006</w:t>
            </w:r>
            <w:r w:rsidRPr="00C800DA">
              <w:rPr>
                <w:strike/>
                <w:snapToGrid w:val="0"/>
                <w:sz w:val="22"/>
                <w:szCs w:val="22"/>
              </w:rPr>
              <w:t xml:space="preserve">) constituído por produtos misturados entre si, preparados para fins terapêuticos ou profiláticos, mas não apresentados em doses nem </w:t>
            </w:r>
            <w:r w:rsidRPr="00C800DA">
              <w:rPr>
                <w:strike/>
                <w:snapToGrid w:val="0"/>
                <w:sz w:val="22"/>
                <w:szCs w:val="22"/>
              </w:rPr>
              <w:lastRenderedPageBreak/>
              <w:t>acondicionados para venda a retalho.</w:t>
            </w:r>
          </w:p>
        </w:tc>
        <w:tc>
          <w:tcPr>
            <w:tcW w:w="4394" w:type="dxa"/>
          </w:tcPr>
          <w:p w14:paraId="6A7D2859" w14:textId="77777777" w:rsidR="008B0E88" w:rsidRPr="00C800DA" w:rsidRDefault="008B0E88">
            <w:pPr>
              <w:jc w:val="both"/>
              <w:rPr>
                <w:strike/>
                <w:snapToGrid w:val="0"/>
                <w:sz w:val="22"/>
                <w:szCs w:val="22"/>
              </w:rPr>
            </w:pPr>
            <w:r w:rsidRPr="00C800DA">
              <w:rPr>
                <w:strike/>
                <w:snapToGrid w:val="0"/>
                <w:sz w:val="22"/>
                <w:szCs w:val="22"/>
              </w:rPr>
              <w:lastRenderedPageBreak/>
              <w:t>Medicamentos sujeitos à controle especial que contenham princípios ativos listados acima neste procedimento</w:t>
            </w:r>
          </w:p>
        </w:tc>
        <w:tc>
          <w:tcPr>
            <w:tcW w:w="3119" w:type="dxa"/>
          </w:tcPr>
          <w:p w14:paraId="6A7D285A" w14:textId="77777777" w:rsidR="008B0E88" w:rsidRPr="00C800DA" w:rsidRDefault="008B0E88">
            <w:pPr>
              <w:rPr>
                <w:strike/>
                <w:snapToGrid w:val="0"/>
                <w:sz w:val="22"/>
                <w:szCs w:val="22"/>
              </w:rPr>
            </w:pPr>
          </w:p>
        </w:tc>
      </w:tr>
      <w:tr w:rsidR="008B0E88" w:rsidRPr="00C800DA" w14:paraId="6A7D2860" w14:textId="77777777" w:rsidTr="005C02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62"/>
        </w:trPr>
        <w:tc>
          <w:tcPr>
            <w:tcW w:w="1560" w:type="dxa"/>
          </w:tcPr>
          <w:p w14:paraId="6A7D285C" w14:textId="77777777" w:rsidR="008B0E88" w:rsidRPr="00C800DA" w:rsidRDefault="008B0E88">
            <w:pPr>
              <w:jc w:val="both"/>
              <w:rPr>
                <w:strike/>
                <w:snapToGrid w:val="0"/>
                <w:sz w:val="22"/>
                <w:szCs w:val="22"/>
              </w:rPr>
            </w:pPr>
            <w:r w:rsidRPr="00C800DA">
              <w:rPr>
                <w:strike/>
                <w:snapToGrid w:val="0"/>
                <w:sz w:val="22"/>
                <w:szCs w:val="22"/>
              </w:rPr>
              <w:t>3004</w:t>
            </w:r>
          </w:p>
        </w:tc>
        <w:tc>
          <w:tcPr>
            <w:tcW w:w="1843" w:type="dxa"/>
          </w:tcPr>
          <w:p w14:paraId="6A7D285D" w14:textId="77777777" w:rsidR="008B0E88" w:rsidRPr="00C800DA" w:rsidRDefault="008B0E88">
            <w:pPr>
              <w:jc w:val="both"/>
              <w:rPr>
                <w:strike/>
                <w:snapToGrid w:val="0"/>
                <w:sz w:val="22"/>
                <w:szCs w:val="22"/>
              </w:rPr>
            </w:pPr>
            <w:r w:rsidRPr="00C800DA">
              <w:rPr>
                <w:strike/>
                <w:snapToGrid w:val="0"/>
                <w:sz w:val="22"/>
                <w:szCs w:val="22"/>
              </w:rPr>
              <w:t xml:space="preserve">Medicamentos (exceto os produtos das </w:t>
            </w:r>
            <w:r w:rsidRPr="00C800DA">
              <w:rPr>
                <w:i/>
                <w:iCs/>
                <w:strike/>
                <w:snapToGrid w:val="0"/>
                <w:sz w:val="22"/>
                <w:szCs w:val="22"/>
              </w:rPr>
              <w:t>Posições 3002, 3005 ou 3006</w:t>
            </w:r>
            <w:r w:rsidRPr="00C800DA">
              <w:rPr>
                <w:strike/>
                <w:snapToGrid w:val="0"/>
                <w:sz w:val="22"/>
                <w:szCs w:val="22"/>
              </w:rPr>
              <w:t>) constituídos por produtos misturados ou não misturados, preparados para fins terapêuticos ou profiláticos, apresentados em doses ou acondicionados para a venda a retalho.</w:t>
            </w:r>
          </w:p>
        </w:tc>
        <w:tc>
          <w:tcPr>
            <w:tcW w:w="4394" w:type="dxa"/>
          </w:tcPr>
          <w:p w14:paraId="6A7D285E" w14:textId="77777777" w:rsidR="008B0E88" w:rsidRPr="00C800DA" w:rsidRDefault="008B0E88">
            <w:pPr>
              <w:jc w:val="both"/>
              <w:rPr>
                <w:strike/>
                <w:snapToGrid w:val="0"/>
                <w:sz w:val="22"/>
                <w:szCs w:val="22"/>
              </w:rPr>
            </w:pPr>
            <w:r w:rsidRPr="00C800DA">
              <w:rPr>
                <w:strike/>
                <w:snapToGrid w:val="0"/>
                <w:sz w:val="22"/>
                <w:szCs w:val="22"/>
              </w:rPr>
              <w:t>Medicamentos sujeitos à controle especial que contenham princípios ativos listados acima neste procedimento</w:t>
            </w:r>
          </w:p>
        </w:tc>
        <w:tc>
          <w:tcPr>
            <w:tcW w:w="3119" w:type="dxa"/>
          </w:tcPr>
          <w:p w14:paraId="6A7D285F" w14:textId="77777777" w:rsidR="008B0E88" w:rsidRPr="00C800DA" w:rsidRDefault="008B0E88">
            <w:pPr>
              <w:rPr>
                <w:strike/>
                <w:snapToGrid w:val="0"/>
                <w:sz w:val="22"/>
                <w:szCs w:val="22"/>
              </w:rPr>
            </w:pPr>
          </w:p>
        </w:tc>
      </w:tr>
    </w:tbl>
    <w:p w14:paraId="6A7D2861" w14:textId="77777777" w:rsidR="008B0E88" w:rsidRPr="003C7CB8" w:rsidRDefault="008B0E88">
      <w:pPr>
        <w:jc w:val="both"/>
        <w:rPr>
          <w:strike/>
          <w:sz w:val="24"/>
          <w:szCs w:val="24"/>
        </w:rPr>
      </w:pPr>
    </w:p>
    <w:p w14:paraId="6A7D2862" w14:textId="77777777" w:rsidR="008B0E88" w:rsidRPr="003C7CB8" w:rsidRDefault="008B0E88">
      <w:pPr>
        <w:jc w:val="both"/>
        <w:rPr>
          <w:strike/>
          <w:sz w:val="24"/>
          <w:szCs w:val="24"/>
        </w:rPr>
      </w:pPr>
    </w:p>
    <w:p w14:paraId="6A7D2863" w14:textId="77777777" w:rsidR="008B0E88" w:rsidRPr="003C7CB8" w:rsidRDefault="008B0E88">
      <w:pPr>
        <w:jc w:val="both"/>
        <w:rPr>
          <w:strike/>
          <w:sz w:val="24"/>
          <w:szCs w:val="24"/>
        </w:rPr>
      </w:pPr>
    </w:p>
    <w:p w14:paraId="6A7D2864" w14:textId="77777777" w:rsidR="008B0E88" w:rsidRPr="003C7CB8" w:rsidRDefault="008B0E88">
      <w:pPr>
        <w:jc w:val="both"/>
        <w:rPr>
          <w:strike/>
          <w:snapToGrid w:val="0"/>
          <w:sz w:val="24"/>
          <w:szCs w:val="24"/>
        </w:rPr>
      </w:pP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93"/>
      </w:tblGrid>
      <w:tr w:rsidR="008B0E88" w:rsidRPr="003C7CB8" w14:paraId="6A7D2866" w14:textId="77777777" w:rsidTr="00060C1F">
        <w:tc>
          <w:tcPr>
            <w:tcW w:w="9993" w:type="dxa"/>
          </w:tcPr>
          <w:p w14:paraId="6A7D2865" w14:textId="77777777" w:rsidR="008B0E88" w:rsidRPr="003C7CB8" w:rsidRDefault="008B0E88">
            <w:pPr>
              <w:jc w:val="center"/>
              <w:rPr>
                <w:strike/>
                <w:snapToGrid w:val="0"/>
                <w:sz w:val="24"/>
                <w:szCs w:val="24"/>
              </w:rPr>
            </w:pPr>
            <w:r w:rsidRPr="003C7CB8">
              <w:rPr>
                <w:strike/>
                <w:snapToGrid w:val="0"/>
                <w:sz w:val="24"/>
                <w:szCs w:val="24"/>
              </w:rPr>
              <w:t>PROCEDIMENTO 1</w:t>
            </w:r>
            <w:r w:rsidRPr="003C7CB8">
              <w:rPr>
                <w:strike/>
                <w:snapToGrid w:val="0"/>
                <w:sz w:val="24"/>
                <w:szCs w:val="24"/>
                <w:vertAlign w:val="superscript"/>
              </w:rPr>
              <w:t xml:space="preserve"> </w:t>
            </w:r>
            <w:r w:rsidRPr="003C7CB8">
              <w:rPr>
                <w:strike/>
                <w:snapToGrid w:val="0"/>
                <w:sz w:val="24"/>
                <w:szCs w:val="24"/>
              </w:rPr>
              <w:t>A</w:t>
            </w:r>
          </w:p>
        </w:tc>
      </w:tr>
      <w:tr w:rsidR="008B0E88" w:rsidRPr="003C7CB8" w14:paraId="6A7D2869" w14:textId="77777777" w:rsidTr="00060C1F">
        <w:trPr>
          <w:cantSplit/>
          <w:trHeight w:val="558"/>
        </w:trPr>
        <w:tc>
          <w:tcPr>
            <w:tcW w:w="9993" w:type="dxa"/>
            <w:tcBorders>
              <w:bottom w:val="nil"/>
            </w:tcBorders>
          </w:tcPr>
          <w:p w14:paraId="6A7D2867" w14:textId="77777777" w:rsidR="008B0E88" w:rsidRPr="003C7CB8" w:rsidRDefault="008B0E88">
            <w:pPr>
              <w:jc w:val="both"/>
              <w:rPr>
                <w:strike/>
                <w:snapToGrid w:val="0"/>
                <w:sz w:val="24"/>
                <w:szCs w:val="24"/>
              </w:rPr>
            </w:pPr>
            <w:r w:rsidRPr="003C7CB8">
              <w:rPr>
                <w:strike/>
                <w:snapToGrid w:val="0"/>
                <w:sz w:val="24"/>
                <w:szCs w:val="24"/>
              </w:rPr>
              <w:t>Produtos e matérias-primas de Uso Proibido no Brasil (Lista "F" da Portaria SVS/MS nº 344/98 e de suas atualizações).</w:t>
            </w:r>
          </w:p>
          <w:p w14:paraId="6A7D2868" w14:textId="77777777" w:rsidR="008B0E88" w:rsidRPr="003C7CB8" w:rsidRDefault="008B0E88">
            <w:pPr>
              <w:pStyle w:val="Corpodetexto"/>
              <w:rPr>
                <w:strike/>
                <w:snapToGrid w:val="0"/>
                <w:sz w:val="24"/>
                <w:szCs w:val="24"/>
              </w:rPr>
            </w:pPr>
            <w:r w:rsidRPr="003C7CB8">
              <w:rPr>
                <w:strike/>
                <w:sz w:val="24"/>
                <w:szCs w:val="24"/>
              </w:rPr>
              <w:t xml:space="preserve">NOTA: Os produtos e matérias-primas de Uso Proibido no Brasil são também proibidos para importação, exceto em situações excepcionais para fins de ensino e pesquisa, que devem ser autorizados pela Unidade de Medicamentos Controlados da Gerência Geral de Medicamentos da ANVISA, em Brasília, e submetidos ao registro licenciamento de importação, antes do seu embarque. Esses produtos e matérias-primas devem ser </w:t>
            </w:r>
          </w:p>
        </w:tc>
      </w:tr>
      <w:tr w:rsidR="008B0E88" w:rsidRPr="003C7CB8" w14:paraId="6A7D286B" w14:textId="77777777" w:rsidTr="00060C1F">
        <w:trPr>
          <w:cantSplit/>
          <w:trHeight w:val="666"/>
        </w:trPr>
        <w:tc>
          <w:tcPr>
            <w:tcW w:w="9993" w:type="dxa"/>
            <w:tcBorders>
              <w:top w:val="nil"/>
            </w:tcBorders>
          </w:tcPr>
          <w:p w14:paraId="6A7D286A" w14:textId="77777777" w:rsidR="008B0E88" w:rsidRPr="003C7CB8" w:rsidRDefault="008B0E88">
            <w:pPr>
              <w:pStyle w:val="Corpodetexto"/>
              <w:rPr>
                <w:strike/>
                <w:snapToGrid w:val="0"/>
                <w:sz w:val="24"/>
                <w:szCs w:val="24"/>
              </w:rPr>
            </w:pPr>
            <w:r w:rsidRPr="003C7CB8">
              <w:rPr>
                <w:strike/>
                <w:sz w:val="24"/>
                <w:szCs w:val="24"/>
              </w:rPr>
              <w:t xml:space="preserve">submetidas a fiscalização sanitária, antes do seu desembaraço aduaneiro, realizada, exclusivamente, pela Autoridade Sanitária da ANVISA/MS em exercício no </w:t>
            </w:r>
            <w:r w:rsidRPr="003C7CB8">
              <w:rPr>
                <w:strike/>
                <w:snapToGrid w:val="0"/>
                <w:sz w:val="24"/>
                <w:szCs w:val="24"/>
              </w:rPr>
              <w:t>Porto do Rio de Janeiro – Rio de Janeiro/RJ, Aeroporto Internacional do Rio de Janeiro Maestro Antônio Carlos Jobim – Rio de Janeiro/RJ, Porto de Santos – Santos/SP e Aeroporto Internacional de São Paulo Governador André Franco Montoro - Guarulhos/SP, que finalizará o processo de concessão da anuência para importação.</w:t>
            </w:r>
          </w:p>
        </w:tc>
      </w:tr>
    </w:tbl>
    <w:p w14:paraId="6A7D286C" w14:textId="77777777" w:rsidR="008B0E88" w:rsidRPr="003C7CB8" w:rsidRDefault="008B0E88">
      <w:pPr>
        <w:tabs>
          <w:tab w:val="left" w:pos="1622"/>
          <w:tab w:val="left" w:pos="4507"/>
          <w:tab w:val="left" w:pos="9398"/>
        </w:tabs>
        <w:jc w:val="both"/>
        <w:rPr>
          <w:strike/>
          <w:sz w:val="24"/>
          <w:szCs w:val="24"/>
        </w:rPr>
      </w:pP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40"/>
        <w:gridCol w:w="4253"/>
      </w:tblGrid>
      <w:tr w:rsidR="008B0E88" w:rsidRPr="003C7CB8" w14:paraId="6A7D286E" w14:textId="77777777" w:rsidTr="00060C1F">
        <w:tc>
          <w:tcPr>
            <w:tcW w:w="9993" w:type="dxa"/>
            <w:gridSpan w:val="2"/>
          </w:tcPr>
          <w:p w14:paraId="6A7D286D" w14:textId="77777777" w:rsidR="008B0E88" w:rsidRPr="003C7CB8" w:rsidRDefault="008B0E88">
            <w:pPr>
              <w:pStyle w:val="Ttulo6"/>
              <w:tabs>
                <w:tab w:val="left" w:pos="1622"/>
                <w:tab w:val="left" w:pos="4507"/>
                <w:tab w:val="left" w:pos="9398"/>
              </w:tabs>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lastRenderedPageBreak/>
              <w:t>DOCUMENTAÇÃO TÉCNICO ADMINISTRATIVA</w:t>
            </w:r>
          </w:p>
        </w:tc>
      </w:tr>
      <w:tr w:rsidR="008B0E88" w:rsidRPr="003C7CB8" w14:paraId="6A7D2871" w14:textId="77777777" w:rsidTr="00060C1F">
        <w:tc>
          <w:tcPr>
            <w:tcW w:w="5740" w:type="dxa"/>
          </w:tcPr>
          <w:p w14:paraId="6A7D286F" w14:textId="77777777" w:rsidR="008B0E88" w:rsidRPr="003C7CB8" w:rsidRDefault="008B0E88">
            <w:pPr>
              <w:pStyle w:val="Ttulo6"/>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t>AUTORIZAÇÃO DE MEBARQUE NO EXTERIOR</w:t>
            </w:r>
          </w:p>
        </w:tc>
        <w:tc>
          <w:tcPr>
            <w:tcW w:w="4253" w:type="dxa"/>
          </w:tcPr>
          <w:p w14:paraId="6A7D2870" w14:textId="77777777" w:rsidR="008B0E88" w:rsidRPr="003C7CB8" w:rsidRDefault="008B0E88">
            <w:pPr>
              <w:pStyle w:val="Ttulo6"/>
              <w:tabs>
                <w:tab w:val="left" w:pos="1622"/>
                <w:tab w:val="left" w:pos="4507"/>
                <w:tab w:val="left" w:pos="9398"/>
              </w:tabs>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t xml:space="preserve">DEFERIMENTO E LIBERAÇÃO </w:t>
            </w:r>
            <w:proofErr w:type="gramStart"/>
            <w:r w:rsidRPr="003C7CB8">
              <w:rPr>
                <w:rFonts w:ascii="Times New Roman" w:hAnsi="Times New Roman" w:cs="Times New Roman"/>
                <w:b w:val="0"/>
                <w:bCs w:val="0"/>
                <w:strike/>
                <w:color w:val="auto"/>
                <w:sz w:val="24"/>
                <w:szCs w:val="24"/>
              </w:rPr>
              <w:t>SANITÁRIA  APÓS</w:t>
            </w:r>
            <w:proofErr w:type="gramEnd"/>
            <w:r w:rsidRPr="003C7CB8">
              <w:rPr>
                <w:rFonts w:ascii="Times New Roman" w:hAnsi="Times New Roman" w:cs="Times New Roman"/>
                <w:b w:val="0"/>
                <w:bCs w:val="0"/>
                <w:strike/>
                <w:color w:val="auto"/>
                <w:sz w:val="24"/>
                <w:szCs w:val="24"/>
              </w:rPr>
              <w:t xml:space="preserve"> A CHEGADA DA MERCADORIA</w:t>
            </w:r>
          </w:p>
        </w:tc>
      </w:tr>
      <w:tr w:rsidR="008B0E88" w:rsidRPr="003C7CB8" w14:paraId="6A7D2876" w14:textId="77777777" w:rsidTr="00060C1F">
        <w:trPr>
          <w:cantSplit/>
          <w:trHeight w:val="576"/>
        </w:trPr>
        <w:tc>
          <w:tcPr>
            <w:tcW w:w="5740" w:type="dxa"/>
            <w:tcBorders>
              <w:bottom w:val="nil"/>
            </w:tcBorders>
          </w:tcPr>
          <w:p w14:paraId="6A7D2872" w14:textId="77777777" w:rsidR="008B0E88" w:rsidRPr="003C7CB8" w:rsidRDefault="008B0E88">
            <w:pPr>
              <w:jc w:val="both"/>
              <w:rPr>
                <w:strike/>
                <w:snapToGrid w:val="0"/>
                <w:sz w:val="24"/>
                <w:szCs w:val="24"/>
              </w:rPr>
            </w:pPr>
            <w:r w:rsidRPr="003C7CB8">
              <w:rPr>
                <w:strike/>
                <w:sz w:val="24"/>
                <w:szCs w:val="24"/>
              </w:rPr>
              <w:t>A empresa interessada ou representante legal deverá encaminhar o pleito de autorização de embarque no exterior, através de via eletrônica (</w:t>
            </w:r>
            <w:hyperlink r:id="rId12" w:history="1">
              <w:r w:rsidRPr="003C7CB8">
                <w:rPr>
                  <w:rStyle w:val="Hyperlink"/>
                  <w:strike/>
                  <w:color w:val="auto"/>
                  <w:sz w:val="24"/>
                  <w:szCs w:val="24"/>
                </w:rPr>
                <w:t>anuencia.controlados@anvisa.gov.br</w:t>
              </w:r>
            </w:hyperlink>
            <w:r w:rsidRPr="003C7CB8">
              <w:rPr>
                <w:strike/>
                <w:noProof/>
                <w:sz w:val="24"/>
                <w:szCs w:val="24"/>
              </w:rPr>
              <w:t xml:space="preserve">), mediante </w:t>
            </w:r>
            <w:r w:rsidRPr="003C7CB8">
              <w:rPr>
                <w:strike/>
                <w:sz w:val="24"/>
                <w:szCs w:val="24"/>
              </w:rPr>
              <w:t xml:space="preserve">o preenchimento do  formulário para tratamento administrativo da licença de importação, anexo IV da Portaria SVS/MS n.º 344 / 98, adaptado para </w:t>
            </w:r>
          </w:p>
        </w:tc>
        <w:tc>
          <w:tcPr>
            <w:tcW w:w="4253" w:type="dxa"/>
            <w:vMerge w:val="restart"/>
            <w:tcBorders>
              <w:bottom w:val="nil"/>
            </w:tcBorders>
          </w:tcPr>
          <w:p w14:paraId="6A7D2873" w14:textId="77777777" w:rsidR="008B0E88" w:rsidRPr="003C7CB8" w:rsidRDefault="008B0E88">
            <w:pPr>
              <w:pStyle w:val="Corpodetexto2"/>
              <w:jc w:val="center"/>
              <w:rPr>
                <w:rFonts w:ascii="Times New Roman" w:hAnsi="Times New Roman" w:cs="Times New Roman"/>
                <w:strike/>
                <w:sz w:val="24"/>
                <w:szCs w:val="24"/>
              </w:rPr>
            </w:pPr>
            <w:r w:rsidRPr="003C7CB8">
              <w:rPr>
                <w:rFonts w:ascii="Times New Roman" w:hAnsi="Times New Roman" w:cs="Times New Roman"/>
                <w:strike/>
                <w:sz w:val="24"/>
                <w:szCs w:val="24"/>
              </w:rPr>
              <w:t>A empresa interessada ou seu representante legalmente habilitado deverá apresentar à autoridade sanitária em exercício no local de desembaraço, as informações e documentos a seguir:</w:t>
            </w:r>
          </w:p>
          <w:p w14:paraId="6A7D2874" w14:textId="77777777" w:rsidR="008B0E88" w:rsidRPr="003C7CB8" w:rsidRDefault="008B0E88" w:rsidP="008B0E88">
            <w:pPr>
              <w:pStyle w:val="Corpodetexto"/>
              <w:numPr>
                <w:ilvl w:val="0"/>
                <w:numId w:val="1"/>
              </w:numPr>
              <w:rPr>
                <w:strike/>
                <w:sz w:val="24"/>
                <w:szCs w:val="24"/>
              </w:rPr>
            </w:pPr>
            <w:r w:rsidRPr="003C7CB8">
              <w:rPr>
                <w:strike/>
                <w:sz w:val="24"/>
                <w:szCs w:val="24"/>
              </w:rPr>
              <w:t>Petição de fiscalização e liberação sanitária de mercadorias importadas–ANVISA;</w:t>
            </w:r>
          </w:p>
          <w:p w14:paraId="6A7D2875" w14:textId="77777777" w:rsidR="008B0E88" w:rsidRPr="003C7CB8" w:rsidRDefault="008B0E88" w:rsidP="008B0E88">
            <w:pPr>
              <w:pStyle w:val="Corpodetexto"/>
              <w:numPr>
                <w:ilvl w:val="0"/>
                <w:numId w:val="1"/>
              </w:numPr>
              <w:rPr>
                <w:strike/>
                <w:snapToGrid w:val="0"/>
                <w:sz w:val="24"/>
                <w:szCs w:val="24"/>
              </w:rPr>
            </w:pPr>
            <w:r w:rsidRPr="003C7CB8">
              <w:rPr>
                <w:strike/>
                <w:sz w:val="24"/>
                <w:szCs w:val="24"/>
              </w:rPr>
              <w:t>Comprovante do pagamento da taxa de fiscalização sanitária, quando couber;</w:t>
            </w:r>
          </w:p>
        </w:tc>
      </w:tr>
      <w:tr w:rsidR="008B0E88" w:rsidRPr="003C7CB8" w14:paraId="6A7D2879" w14:textId="77777777" w:rsidTr="00060C1F">
        <w:trPr>
          <w:cantSplit/>
          <w:trHeight w:val="276"/>
        </w:trPr>
        <w:tc>
          <w:tcPr>
            <w:tcW w:w="5740" w:type="dxa"/>
            <w:vMerge w:val="restart"/>
            <w:tcBorders>
              <w:top w:val="nil"/>
            </w:tcBorders>
          </w:tcPr>
          <w:p w14:paraId="6A7D2877" w14:textId="77777777" w:rsidR="008B0E88" w:rsidRPr="003C7CB8" w:rsidRDefault="008B0E88">
            <w:pPr>
              <w:jc w:val="both"/>
              <w:rPr>
                <w:strike/>
                <w:sz w:val="24"/>
                <w:szCs w:val="24"/>
              </w:rPr>
            </w:pPr>
            <w:r w:rsidRPr="003C7CB8">
              <w:rPr>
                <w:strike/>
                <w:sz w:val="24"/>
                <w:szCs w:val="24"/>
              </w:rPr>
              <w:t xml:space="preserve">inclusão do campo da guia de recolhimento de </w:t>
            </w:r>
            <w:proofErr w:type="gramStart"/>
            <w:r w:rsidRPr="003C7CB8">
              <w:rPr>
                <w:strike/>
                <w:sz w:val="24"/>
                <w:szCs w:val="24"/>
              </w:rPr>
              <w:t>taxa,  fornecendo</w:t>
            </w:r>
            <w:proofErr w:type="gramEnd"/>
            <w:r w:rsidRPr="003C7CB8">
              <w:rPr>
                <w:strike/>
                <w:sz w:val="24"/>
                <w:szCs w:val="24"/>
              </w:rPr>
              <w:t xml:space="preserve"> no mesmo o número da guia para cada pedido de anuência à UCOFI (Unidade de Controlados, Fitoterápicos, Isentos e Similares ) na ANVISA em Brasília, solicitando o pré- embarque da mercadoria no exterior.</w:t>
            </w:r>
          </w:p>
        </w:tc>
        <w:tc>
          <w:tcPr>
            <w:tcW w:w="4253" w:type="dxa"/>
            <w:vMerge/>
            <w:tcBorders>
              <w:bottom w:val="nil"/>
            </w:tcBorders>
          </w:tcPr>
          <w:p w14:paraId="6A7D2878" w14:textId="77777777" w:rsidR="008B0E88" w:rsidRPr="003C7CB8" w:rsidRDefault="008B0E88">
            <w:pPr>
              <w:pStyle w:val="Corpodetexto2"/>
              <w:jc w:val="center"/>
              <w:rPr>
                <w:rFonts w:ascii="Times New Roman" w:hAnsi="Times New Roman" w:cs="Times New Roman"/>
                <w:strike/>
                <w:sz w:val="24"/>
                <w:szCs w:val="24"/>
              </w:rPr>
            </w:pPr>
          </w:p>
        </w:tc>
      </w:tr>
      <w:tr w:rsidR="008B0E88" w:rsidRPr="003C7CB8" w14:paraId="6A7D287D" w14:textId="77777777" w:rsidTr="00060C1F">
        <w:trPr>
          <w:cantSplit/>
          <w:trHeight w:val="558"/>
        </w:trPr>
        <w:tc>
          <w:tcPr>
            <w:tcW w:w="5740" w:type="dxa"/>
            <w:vMerge/>
          </w:tcPr>
          <w:p w14:paraId="6A7D287A" w14:textId="77777777" w:rsidR="008B0E88" w:rsidRPr="003C7CB8" w:rsidRDefault="008B0E88">
            <w:pPr>
              <w:jc w:val="both"/>
              <w:rPr>
                <w:strike/>
                <w:sz w:val="24"/>
                <w:szCs w:val="24"/>
              </w:rPr>
            </w:pPr>
          </w:p>
        </w:tc>
        <w:tc>
          <w:tcPr>
            <w:tcW w:w="4253" w:type="dxa"/>
            <w:tcBorders>
              <w:top w:val="nil"/>
              <w:bottom w:val="nil"/>
            </w:tcBorders>
          </w:tcPr>
          <w:p w14:paraId="6A7D287B" w14:textId="77777777" w:rsidR="008B0E88" w:rsidRPr="003C7CB8" w:rsidRDefault="008B0E88" w:rsidP="008B0E88">
            <w:pPr>
              <w:numPr>
                <w:ilvl w:val="0"/>
                <w:numId w:val="1"/>
              </w:numPr>
              <w:jc w:val="both"/>
              <w:rPr>
                <w:strike/>
                <w:sz w:val="24"/>
                <w:szCs w:val="24"/>
              </w:rPr>
            </w:pPr>
            <w:r w:rsidRPr="003C7CB8">
              <w:rPr>
                <w:strike/>
                <w:sz w:val="24"/>
                <w:szCs w:val="24"/>
              </w:rPr>
              <w:t>Autorização de acesso para inspeção física (IN SRF 114, de 28/09/98);</w:t>
            </w:r>
          </w:p>
          <w:p w14:paraId="6A7D287C" w14:textId="77777777" w:rsidR="008B0E88" w:rsidRPr="003C7CB8" w:rsidRDefault="008B0E88" w:rsidP="008B0E88">
            <w:pPr>
              <w:numPr>
                <w:ilvl w:val="0"/>
                <w:numId w:val="1"/>
              </w:numPr>
              <w:jc w:val="both"/>
              <w:rPr>
                <w:strike/>
                <w:sz w:val="24"/>
                <w:szCs w:val="24"/>
              </w:rPr>
            </w:pPr>
            <w:r w:rsidRPr="003C7CB8">
              <w:rPr>
                <w:strike/>
                <w:sz w:val="24"/>
                <w:szCs w:val="24"/>
              </w:rPr>
              <w:t>Cópia ou original da Autorização de Importação ou Certificado de Não Objeção emitidos pela Secretaria de Vigilância Sanitária do Ministério da Saúde;</w:t>
            </w:r>
          </w:p>
        </w:tc>
      </w:tr>
      <w:tr w:rsidR="008B0E88" w:rsidRPr="003C7CB8" w14:paraId="6A7D2882" w14:textId="77777777" w:rsidTr="00060C1F">
        <w:trPr>
          <w:cantSplit/>
          <w:trHeight w:val="756"/>
        </w:trPr>
        <w:tc>
          <w:tcPr>
            <w:tcW w:w="5740" w:type="dxa"/>
            <w:vMerge/>
          </w:tcPr>
          <w:p w14:paraId="6A7D287E" w14:textId="77777777" w:rsidR="008B0E88" w:rsidRPr="003C7CB8" w:rsidRDefault="008B0E88">
            <w:pPr>
              <w:jc w:val="both"/>
              <w:rPr>
                <w:strike/>
                <w:sz w:val="24"/>
                <w:szCs w:val="24"/>
              </w:rPr>
            </w:pPr>
          </w:p>
        </w:tc>
        <w:tc>
          <w:tcPr>
            <w:tcW w:w="4253" w:type="dxa"/>
            <w:tcBorders>
              <w:top w:val="nil"/>
              <w:bottom w:val="nil"/>
            </w:tcBorders>
          </w:tcPr>
          <w:p w14:paraId="6A7D287F" w14:textId="77777777" w:rsidR="008B0E88" w:rsidRPr="003C7CB8" w:rsidRDefault="008B0E88" w:rsidP="008B0E88">
            <w:pPr>
              <w:numPr>
                <w:ilvl w:val="0"/>
                <w:numId w:val="1"/>
              </w:numPr>
              <w:jc w:val="both"/>
              <w:rPr>
                <w:strike/>
                <w:sz w:val="24"/>
                <w:szCs w:val="24"/>
              </w:rPr>
            </w:pPr>
            <w:r w:rsidRPr="003C7CB8">
              <w:rPr>
                <w:strike/>
                <w:sz w:val="24"/>
                <w:szCs w:val="24"/>
              </w:rPr>
              <w:t>Cópia ou original da autorização de exportação emitido pela Autoridade Competente do país exportador;</w:t>
            </w:r>
          </w:p>
          <w:p w14:paraId="6A7D2880" w14:textId="77777777" w:rsidR="008B0E88" w:rsidRPr="003C7CB8" w:rsidRDefault="008B0E88" w:rsidP="008B0E88">
            <w:pPr>
              <w:numPr>
                <w:ilvl w:val="0"/>
                <w:numId w:val="1"/>
              </w:numPr>
              <w:jc w:val="both"/>
              <w:rPr>
                <w:strike/>
                <w:sz w:val="24"/>
                <w:szCs w:val="24"/>
              </w:rPr>
            </w:pPr>
            <w:r w:rsidRPr="003C7CB8">
              <w:rPr>
                <w:strike/>
                <w:sz w:val="24"/>
                <w:szCs w:val="24"/>
              </w:rPr>
              <w:t>Fatura comercial (</w:t>
            </w:r>
            <w:proofErr w:type="spellStart"/>
            <w:r w:rsidRPr="003C7CB8">
              <w:rPr>
                <w:strike/>
                <w:sz w:val="24"/>
                <w:szCs w:val="24"/>
              </w:rPr>
              <w:t>Invoice</w:t>
            </w:r>
            <w:proofErr w:type="spellEnd"/>
            <w:r w:rsidRPr="003C7CB8">
              <w:rPr>
                <w:strike/>
                <w:sz w:val="24"/>
                <w:szCs w:val="24"/>
              </w:rPr>
              <w:t>);</w:t>
            </w:r>
          </w:p>
          <w:p w14:paraId="6A7D2881" w14:textId="77777777" w:rsidR="008B0E88" w:rsidRPr="003C7CB8" w:rsidRDefault="008B0E88" w:rsidP="008B0E88">
            <w:pPr>
              <w:numPr>
                <w:ilvl w:val="0"/>
                <w:numId w:val="1"/>
              </w:numPr>
              <w:jc w:val="both"/>
              <w:rPr>
                <w:strike/>
                <w:sz w:val="24"/>
                <w:szCs w:val="24"/>
              </w:rPr>
            </w:pPr>
            <w:r w:rsidRPr="003C7CB8">
              <w:rPr>
                <w:strike/>
                <w:sz w:val="24"/>
                <w:szCs w:val="24"/>
              </w:rPr>
              <w:t>Conhecimento de carga embarcada (AWB, BL, CTR);</w:t>
            </w:r>
          </w:p>
        </w:tc>
      </w:tr>
      <w:tr w:rsidR="008B0E88" w:rsidRPr="003C7CB8" w14:paraId="6A7D2886" w14:textId="77777777" w:rsidTr="00060C1F">
        <w:trPr>
          <w:cantSplit/>
          <w:trHeight w:val="594"/>
        </w:trPr>
        <w:tc>
          <w:tcPr>
            <w:tcW w:w="5740" w:type="dxa"/>
            <w:vMerge/>
          </w:tcPr>
          <w:p w14:paraId="6A7D2883" w14:textId="77777777" w:rsidR="008B0E88" w:rsidRPr="003C7CB8" w:rsidRDefault="008B0E88">
            <w:pPr>
              <w:jc w:val="both"/>
              <w:rPr>
                <w:strike/>
                <w:sz w:val="24"/>
                <w:szCs w:val="24"/>
              </w:rPr>
            </w:pPr>
          </w:p>
        </w:tc>
        <w:tc>
          <w:tcPr>
            <w:tcW w:w="4253" w:type="dxa"/>
            <w:tcBorders>
              <w:top w:val="nil"/>
              <w:bottom w:val="nil"/>
            </w:tcBorders>
          </w:tcPr>
          <w:p w14:paraId="6A7D2884" w14:textId="77777777" w:rsidR="008B0E88" w:rsidRPr="003C7CB8" w:rsidRDefault="008B0E88" w:rsidP="008B0E88">
            <w:pPr>
              <w:numPr>
                <w:ilvl w:val="0"/>
                <w:numId w:val="1"/>
              </w:numPr>
              <w:jc w:val="both"/>
              <w:rPr>
                <w:strike/>
                <w:sz w:val="24"/>
                <w:szCs w:val="24"/>
              </w:rPr>
            </w:pPr>
            <w:r w:rsidRPr="003C7CB8">
              <w:rPr>
                <w:strike/>
                <w:sz w:val="24"/>
                <w:szCs w:val="24"/>
              </w:rPr>
              <w:t>Certificado de controle de qualidade por lote ou partida (original ou cópia, visada pelo responsável técnico da empresa), emitido pelo fabricante;</w:t>
            </w:r>
          </w:p>
          <w:p w14:paraId="6A7D2885" w14:textId="77777777" w:rsidR="008B0E88" w:rsidRPr="003C7CB8" w:rsidRDefault="008B0E88" w:rsidP="008B0E88">
            <w:pPr>
              <w:numPr>
                <w:ilvl w:val="0"/>
                <w:numId w:val="1"/>
              </w:numPr>
              <w:jc w:val="both"/>
              <w:rPr>
                <w:strike/>
                <w:sz w:val="24"/>
                <w:szCs w:val="24"/>
              </w:rPr>
            </w:pPr>
            <w:r w:rsidRPr="003C7CB8">
              <w:rPr>
                <w:strike/>
                <w:sz w:val="24"/>
                <w:szCs w:val="24"/>
              </w:rPr>
              <w:t xml:space="preserve">Guia de retirada de substâncias ou medicamentos entorpecentes ou que determinem </w:t>
            </w:r>
          </w:p>
        </w:tc>
      </w:tr>
      <w:tr w:rsidR="008B0E88" w:rsidRPr="003C7CB8" w14:paraId="6A7D288B" w14:textId="77777777" w:rsidTr="00060C1F">
        <w:trPr>
          <w:cantSplit/>
          <w:trHeight w:val="684"/>
        </w:trPr>
        <w:tc>
          <w:tcPr>
            <w:tcW w:w="5740" w:type="dxa"/>
            <w:vMerge/>
          </w:tcPr>
          <w:p w14:paraId="6A7D2887" w14:textId="77777777" w:rsidR="008B0E88" w:rsidRPr="003C7CB8" w:rsidRDefault="008B0E88">
            <w:pPr>
              <w:jc w:val="both"/>
              <w:rPr>
                <w:strike/>
                <w:sz w:val="24"/>
                <w:szCs w:val="24"/>
              </w:rPr>
            </w:pPr>
          </w:p>
        </w:tc>
        <w:tc>
          <w:tcPr>
            <w:tcW w:w="4253" w:type="dxa"/>
            <w:tcBorders>
              <w:top w:val="nil"/>
            </w:tcBorders>
          </w:tcPr>
          <w:p w14:paraId="6A7D2888" w14:textId="77777777" w:rsidR="008B0E88" w:rsidRPr="003C7CB8" w:rsidRDefault="008B0E88" w:rsidP="008B0E88">
            <w:pPr>
              <w:numPr>
                <w:ilvl w:val="0"/>
                <w:numId w:val="1"/>
              </w:numPr>
              <w:jc w:val="both"/>
              <w:rPr>
                <w:strike/>
                <w:sz w:val="24"/>
                <w:szCs w:val="24"/>
              </w:rPr>
            </w:pPr>
            <w:r w:rsidRPr="003C7CB8">
              <w:rPr>
                <w:strike/>
                <w:sz w:val="24"/>
                <w:szCs w:val="24"/>
              </w:rPr>
              <w:t>dependência física ou psíquica (ANEXO V constante da Portaria SVS/MS n.º 344/98), emitida em 5 (cinco) vias.</w:t>
            </w:r>
          </w:p>
          <w:p w14:paraId="6A7D2889" w14:textId="77777777" w:rsidR="008B0E88" w:rsidRPr="003C7CB8" w:rsidRDefault="008B0E88" w:rsidP="008B0E88">
            <w:pPr>
              <w:numPr>
                <w:ilvl w:val="0"/>
                <w:numId w:val="1"/>
              </w:numPr>
              <w:jc w:val="both"/>
              <w:rPr>
                <w:strike/>
                <w:sz w:val="24"/>
                <w:szCs w:val="24"/>
              </w:rPr>
            </w:pPr>
            <w:r w:rsidRPr="003C7CB8">
              <w:rPr>
                <w:strike/>
                <w:sz w:val="24"/>
                <w:szCs w:val="24"/>
              </w:rPr>
              <w:t>Termo de guarda e responsabilidade (quando for o caso).</w:t>
            </w:r>
          </w:p>
          <w:p w14:paraId="6A7D288A" w14:textId="77777777" w:rsidR="008B0E88" w:rsidRPr="003C7CB8" w:rsidRDefault="008B0E88">
            <w:pPr>
              <w:tabs>
                <w:tab w:val="left" w:pos="1622"/>
                <w:tab w:val="left" w:pos="4507"/>
                <w:tab w:val="left" w:pos="9398"/>
              </w:tabs>
              <w:jc w:val="both"/>
              <w:rPr>
                <w:strike/>
                <w:sz w:val="24"/>
                <w:szCs w:val="24"/>
              </w:rPr>
            </w:pPr>
          </w:p>
        </w:tc>
      </w:tr>
    </w:tbl>
    <w:p w14:paraId="6A7D288C" w14:textId="77777777" w:rsidR="008B0E88" w:rsidRPr="003C7CB8" w:rsidRDefault="008B0E88">
      <w:pPr>
        <w:tabs>
          <w:tab w:val="left" w:pos="1622"/>
          <w:tab w:val="left" w:pos="4507"/>
          <w:tab w:val="left" w:pos="9398"/>
        </w:tabs>
        <w:jc w:val="both"/>
        <w:rPr>
          <w:strike/>
          <w:snapToGrid w:val="0"/>
          <w:sz w:val="24"/>
          <w:szCs w:val="24"/>
        </w:rPr>
      </w:pPr>
    </w:p>
    <w:tbl>
      <w:tblPr>
        <w:tblW w:w="9781" w:type="dxa"/>
        <w:tblInd w:w="30" w:type="dxa"/>
        <w:tblLayout w:type="fixed"/>
        <w:tblCellMar>
          <w:left w:w="30" w:type="dxa"/>
          <w:right w:w="30" w:type="dxa"/>
        </w:tblCellMar>
        <w:tblLook w:val="0000" w:firstRow="0" w:lastRow="0" w:firstColumn="0" w:lastColumn="0" w:noHBand="0" w:noVBand="0"/>
      </w:tblPr>
      <w:tblGrid>
        <w:gridCol w:w="1134"/>
        <w:gridCol w:w="3402"/>
        <w:gridCol w:w="3261"/>
        <w:gridCol w:w="1984"/>
      </w:tblGrid>
      <w:tr w:rsidR="008B0E88" w:rsidRPr="00C800DA" w14:paraId="6A7D2891" w14:textId="77777777" w:rsidTr="00060C1F">
        <w:trPr>
          <w:cantSplit/>
          <w:trHeight w:val="229"/>
        </w:trPr>
        <w:tc>
          <w:tcPr>
            <w:tcW w:w="1134" w:type="dxa"/>
            <w:tcBorders>
              <w:top w:val="single" w:sz="4" w:space="0" w:color="auto"/>
              <w:left w:val="single" w:sz="4" w:space="0" w:color="auto"/>
              <w:bottom w:val="single" w:sz="4" w:space="0" w:color="auto"/>
              <w:right w:val="single" w:sz="6" w:space="0" w:color="auto"/>
            </w:tcBorders>
          </w:tcPr>
          <w:p w14:paraId="6A7D288D" w14:textId="77777777" w:rsidR="008B0E88" w:rsidRPr="00C800DA" w:rsidRDefault="008B0E88">
            <w:pPr>
              <w:jc w:val="center"/>
              <w:rPr>
                <w:strike/>
                <w:sz w:val="22"/>
                <w:szCs w:val="24"/>
              </w:rPr>
            </w:pPr>
            <w:r w:rsidRPr="00C800DA">
              <w:rPr>
                <w:strike/>
                <w:sz w:val="22"/>
                <w:szCs w:val="24"/>
              </w:rPr>
              <w:t>Quadro I</w:t>
            </w:r>
          </w:p>
        </w:tc>
        <w:tc>
          <w:tcPr>
            <w:tcW w:w="3402" w:type="dxa"/>
            <w:tcBorders>
              <w:top w:val="single" w:sz="4" w:space="0" w:color="auto"/>
              <w:left w:val="single" w:sz="6" w:space="0" w:color="auto"/>
              <w:bottom w:val="single" w:sz="4" w:space="0" w:color="auto"/>
              <w:right w:val="single" w:sz="6" w:space="0" w:color="auto"/>
            </w:tcBorders>
          </w:tcPr>
          <w:p w14:paraId="6A7D288E" w14:textId="77777777" w:rsidR="008B0E88" w:rsidRPr="00C800DA" w:rsidRDefault="008B0E88">
            <w:pPr>
              <w:jc w:val="center"/>
              <w:rPr>
                <w:strike/>
                <w:sz w:val="22"/>
                <w:szCs w:val="24"/>
              </w:rPr>
            </w:pPr>
            <w:r w:rsidRPr="00C800DA">
              <w:rPr>
                <w:strike/>
                <w:sz w:val="22"/>
                <w:szCs w:val="24"/>
              </w:rPr>
              <w:t>Quadro II</w:t>
            </w:r>
          </w:p>
        </w:tc>
        <w:tc>
          <w:tcPr>
            <w:tcW w:w="3261" w:type="dxa"/>
            <w:tcBorders>
              <w:top w:val="single" w:sz="4" w:space="0" w:color="auto"/>
              <w:left w:val="single" w:sz="6" w:space="0" w:color="auto"/>
              <w:bottom w:val="single" w:sz="4" w:space="0" w:color="auto"/>
              <w:right w:val="single" w:sz="4" w:space="0" w:color="auto"/>
            </w:tcBorders>
          </w:tcPr>
          <w:p w14:paraId="6A7D288F" w14:textId="77777777" w:rsidR="008B0E88" w:rsidRPr="00C800DA" w:rsidRDefault="008B0E88">
            <w:pPr>
              <w:jc w:val="center"/>
              <w:rPr>
                <w:strike/>
                <w:sz w:val="22"/>
                <w:szCs w:val="24"/>
              </w:rPr>
            </w:pPr>
            <w:r w:rsidRPr="00C800DA">
              <w:rPr>
                <w:strike/>
                <w:sz w:val="22"/>
                <w:szCs w:val="24"/>
              </w:rPr>
              <w:t>Quadro III</w:t>
            </w:r>
          </w:p>
        </w:tc>
        <w:tc>
          <w:tcPr>
            <w:tcW w:w="1984" w:type="dxa"/>
            <w:tcBorders>
              <w:top w:val="single" w:sz="4" w:space="0" w:color="auto"/>
              <w:left w:val="single" w:sz="6" w:space="0" w:color="auto"/>
              <w:bottom w:val="single" w:sz="4" w:space="0" w:color="auto"/>
              <w:right w:val="single" w:sz="6" w:space="0" w:color="auto"/>
            </w:tcBorders>
          </w:tcPr>
          <w:p w14:paraId="6A7D2890" w14:textId="77777777" w:rsidR="008B0E88" w:rsidRPr="00C800DA" w:rsidRDefault="008B0E88">
            <w:pPr>
              <w:pStyle w:val="Corpodetexto2"/>
              <w:jc w:val="center"/>
              <w:rPr>
                <w:rFonts w:ascii="Times New Roman" w:hAnsi="Times New Roman" w:cs="Times New Roman"/>
                <w:strike/>
                <w:sz w:val="22"/>
                <w:szCs w:val="24"/>
              </w:rPr>
            </w:pPr>
            <w:r w:rsidRPr="00C800DA">
              <w:rPr>
                <w:rFonts w:ascii="Times New Roman" w:hAnsi="Times New Roman" w:cs="Times New Roman"/>
                <w:strike/>
                <w:sz w:val="22"/>
                <w:szCs w:val="24"/>
              </w:rPr>
              <w:t>Quadro IV</w:t>
            </w:r>
          </w:p>
        </w:tc>
      </w:tr>
      <w:tr w:rsidR="008B0E88" w:rsidRPr="00C800DA" w14:paraId="6A7D2897" w14:textId="77777777" w:rsidTr="00060C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616"/>
        </w:trPr>
        <w:tc>
          <w:tcPr>
            <w:tcW w:w="1134" w:type="dxa"/>
            <w:tcBorders>
              <w:bottom w:val="nil"/>
            </w:tcBorders>
            <w:vAlign w:val="center"/>
          </w:tcPr>
          <w:p w14:paraId="6A7D2892" w14:textId="77777777" w:rsidR="008B0E88" w:rsidRPr="00C800DA" w:rsidRDefault="008B0E88">
            <w:pPr>
              <w:rPr>
                <w:strike/>
                <w:sz w:val="22"/>
                <w:szCs w:val="24"/>
              </w:rPr>
            </w:pPr>
            <w:r w:rsidRPr="00C800DA">
              <w:rPr>
                <w:strike/>
                <w:sz w:val="22"/>
                <w:szCs w:val="24"/>
              </w:rPr>
              <w:lastRenderedPageBreak/>
              <w:t>CÓDIGOS DA NCM</w:t>
            </w:r>
          </w:p>
        </w:tc>
        <w:tc>
          <w:tcPr>
            <w:tcW w:w="3402" w:type="dxa"/>
            <w:tcBorders>
              <w:bottom w:val="nil"/>
            </w:tcBorders>
          </w:tcPr>
          <w:p w14:paraId="6A7D2893" w14:textId="77777777" w:rsidR="008B0E88" w:rsidRPr="00C800DA" w:rsidRDefault="008B0E88">
            <w:pPr>
              <w:rPr>
                <w:strike/>
                <w:sz w:val="22"/>
                <w:szCs w:val="24"/>
              </w:rPr>
            </w:pPr>
          </w:p>
          <w:p w14:paraId="6A7D2894" w14:textId="77777777" w:rsidR="008B0E88" w:rsidRPr="00C800DA" w:rsidRDefault="008B0E88">
            <w:pPr>
              <w:rPr>
                <w:strike/>
                <w:sz w:val="22"/>
                <w:szCs w:val="24"/>
              </w:rPr>
            </w:pPr>
            <w:r w:rsidRPr="00C800DA">
              <w:rPr>
                <w:strike/>
                <w:sz w:val="22"/>
                <w:szCs w:val="24"/>
              </w:rPr>
              <w:t>DESCRIÇÃO DA NCM</w:t>
            </w:r>
          </w:p>
        </w:tc>
        <w:tc>
          <w:tcPr>
            <w:tcW w:w="3261" w:type="dxa"/>
            <w:tcBorders>
              <w:bottom w:val="nil"/>
            </w:tcBorders>
            <w:vAlign w:val="center"/>
          </w:tcPr>
          <w:p w14:paraId="6A7D2895" w14:textId="77777777" w:rsidR="008B0E88" w:rsidRPr="00C800DA" w:rsidRDefault="008B0E88">
            <w:pPr>
              <w:rPr>
                <w:strike/>
                <w:sz w:val="22"/>
                <w:szCs w:val="24"/>
              </w:rPr>
            </w:pPr>
            <w:r w:rsidRPr="00C800DA">
              <w:rPr>
                <w:strike/>
                <w:sz w:val="22"/>
                <w:szCs w:val="24"/>
              </w:rPr>
              <w:t>DESCRIÇÃO DO DESTAQUE DA NCM</w:t>
            </w:r>
          </w:p>
        </w:tc>
        <w:tc>
          <w:tcPr>
            <w:tcW w:w="1984" w:type="dxa"/>
            <w:tcBorders>
              <w:bottom w:val="nil"/>
            </w:tcBorders>
            <w:vAlign w:val="center"/>
          </w:tcPr>
          <w:p w14:paraId="6A7D2896" w14:textId="77777777" w:rsidR="008B0E88" w:rsidRPr="00C800DA" w:rsidRDefault="008B0E88">
            <w:pPr>
              <w:rPr>
                <w:strike/>
                <w:sz w:val="22"/>
                <w:szCs w:val="24"/>
              </w:rPr>
            </w:pPr>
            <w:r w:rsidRPr="00C800DA">
              <w:rPr>
                <w:strike/>
                <w:sz w:val="22"/>
                <w:szCs w:val="24"/>
              </w:rPr>
              <w:t xml:space="preserve">LISTA DAS SUBSTÂNCIAS CONSTANTES DA </w:t>
            </w:r>
            <w:r w:rsidRPr="00C800DA">
              <w:rPr>
                <w:strike/>
                <w:snapToGrid w:val="0"/>
                <w:sz w:val="22"/>
                <w:szCs w:val="24"/>
              </w:rPr>
              <w:t xml:space="preserve">PORTARIA SVS/MS </w:t>
            </w:r>
            <w:r w:rsidRPr="00C800DA">
              <w:rPr>
                <w:strike/>
                <w:sz w:val="22"/>
                <w:szCs w:val="24"/>
              </w:rPr>
              <w:t>Nº 344/98</w:t>
            </w:r>
          </w:p>
        </w:tc>
      </w:tr>
      <w:tr w:rsidR="008B0E88" w:rsidRPr="00C800DA" w14:paraId="6A7D289C" w14:textId="77777777" w:rsidTr="00060C1F">
        <w:trPr>
          <w:cantSplit/>
          <w:trHeight w:val="245"/>
        </w:trPr>
        <w:tc>
          <w:tcPr>
            <w:tcW w:w="1134" w:type="dxa"/>
            <w:tcBorders>
              <w:top w:val="single" w:sz="4" w:space="0" w:color="auto"/>
              <w:left w:val="single" w:sz="4" w:space="0" w:color="auto"/>
              <w:bottom w:val="single" w:sz="6" w:space="0" w:color="auto"/>
              <w:right w:val="single" w:sz="6" w:space="0" w:color="auto"/>
            </w:tcBorders>
          </w:tcPr>
          <w:p w14:paraId="6A7D2898" w14:textId="77777777" w:rsidR="008B0E88" w:rsidRPr="00C800DA" w:rsidRDefault="008B0E88">
            <w:pPr>
              <w:rPr>
                <w:strike/>
                <w:snapToGrid w:val="0"/>
                <w:sz w:val="22"/>
                <w:szCs w:val="24"/>
              </w:rPr>
            </w:pPr>
            <w:r w:rsidRPr="00C800DA">
              <w:rPr>
                <w:strike/>
                <w:snapToGrid w:val="0"/>
                <w:sz w:val="22"/>
                <w:szCs w:val="24"/>
              </w:rPr>
              <w:t xml:space="preserve">1207.91 </w:t>
            </w:r>
          </w:p>
        </w:tc>
        <w:tc>
          <w:tcPr>
            <w:tcW w:w="3402" w:type="dxa"/>
            <w:tcBorders>
              <w:top w:val="single" w:sz="4" w:space="0" w:color="auto"/>
              <w:left w:val="single" w:sz="6" w:space="0" w:color="auto"/>
              <w:bottom w:val="single" w:sz="6" w:space="0" w:color="auto"/>
              <w:right w:val="single" w:sz="6" w:space="0" w:color="auto"/>
            </w:tcBorders>
          </w:tcPr>
          <w:p w14:paraId="6A7D2899" w14:textId="77777777" w:rsidR="008B0E88" w:rsidRPr="00C800DA" w:rsidRDefault="008B0E88">
            <w:pPr>
              <w:rPr>
                <w:strike/>
                <w:snapToGrid w:val="0"/>
                <w:sz w:val="22"/>
                <w:szCs w:val="24"/>
              </w:rPr>
            </w:pPr>
            <w:r w:rsidRPr="00C800DA">
              <w:rPr>
                <w:strike/>
                <w:snapToGrid w:val="0"/>
                <w:sz w:val="22"/>
                <w:szCs w:val="24"/>
              </w:rPr>
              <w:t xml:space="preserve">SEMENTE DE DORMIDEIRA [PAPOULA] </w:t>
            </w:r>
          </w:p>
        </w:tc>
        <w:tc>
          <w:tcPr>
            <w:tcW w:w="3261" w:type="dxa"/>
            <w:tcBorders>
              <w:top w:val="single" w:sz="4" w:space="0" w:color="auto"/>
              <w:left w:val="single" w:sz="6" w:space="0" w:color="auto"/>
              <w:bottom w:val="single" w:sz="6" w:space="0" w:color="auto"/>
              <w:right w:val="single" w:sz="6" w:space="0" w:color="auto"/>
            </w:tcBorders>
          </w:tcPr>
          <w:p w14:paraId="6A7D289A" w14:textId="77777777" w:rsidR="008B0E88" w:rsidRPr="00C800DA" w:rsidRDefault="008B0E88">
            <w:pPr>
              <w:rPr>
                <w:strike/>
                <w:snapToGrid w:val="0"/>
                <w:sz w:val="22"/>
                <w:szCs w:val="24"/>
              </w:rPr>
            </w:pPr>
          </w:p>
        </w:tc>
        <w:tc>
          <w:tcPr>
            <w:tcW w:w="1984" w:type="dxa"/>
            <w:tcBorders>
              <w:top w:val="single" w:sz="4" w:space="0" w:color="auto"/>
              <w:left w:val="single" w:sz="6" w:space="0" w:color="auto"/>
              <w:bottom w:val="single" w:sz="6" w:space="0" w:color="auto"/>
              <w:right w:val="single" w:sz="6" w:space="0" w:color="auto"/>
            </w:tcBorders>
          </w:tcPr>
          <w:p w14:paraId="6A7D289B"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A1"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9D" w14:textId="77777777" w:rsidR="008B0E88" w:rsidRPr="00C800DA" w:rsidRDefault="008B0E88">
            <w:pPr>
              <w:rPr>
                <w:strike/>
                <w:snapToGrid w:val="0"/>
                <w:sz w:val="22"/>
                <w:szCs w:val="24"/>
              </w:rPr>
            </w:pPr>
            <w:r w:rsidRPr="00C800DA">
              <w:rPr>
                <w:strike/>
                <w:snapToGrid w:val="0"/>
                <w:sz w:val="22"/>
                <w:szCs w:val="24"/>
              </w:rPr>
              <w:t>1211.30.00</w:t>
            </w:r>
          </w:p>
        </w:tc>
        <w:tc>
          <w:tcPr>
            <w:tcW w:w="3402" w:type="dxa"/>
            <w:tcBorders>
              <w:top w:val="single" w:sz="6" w:space="0" w:color="auto"/>
              <w:left w:val="single" w:sz="6" w:space="0" w:color="auto"/>
              <w:bottom w:val="single" w:sz="6" w:space="0" w:color="auto"/>
              <w:right w:val="single" w:sz="6" w:space="0" w:color="auto"/>
            </w:tcBorders>
          </w:tcPr>
          <w:p w14:paraId="6A7D289E" w14:textId="77777777" w:rsidR="008B0E88" w:rsidRPr="00C800DA" w:rsidRDefault="008B0E88">
            <w:pPr>
              <w:rPr>
                <w:strike/>
                <w:snapToGrid w:val="0"/>
                <w:sz w:val="22"/>
                <w:szCs w:val="24"/>
              </w:rPr>
            </w:pPr>
            <w:r w:rsidRPr="00C800DA">
              <w:rPr>
                <w:strike/>
                <w:snapToGrid w:val="0"/>
                <w:sz w:val="22"/>
                <w:szCs w:val="24"/>
              </w:rPr>
              <w:t xml:space="preserve">FOLHAS DE COCA </w:t>
            </w:r>
          </w:p>
        </w:tc>
        <w:tc>
          <w:tcPr>
            <w:tcW w:w="3261" w:type="dxa"/>
            <w:tcBorders>
              <w:top w:val="single" w:sz="6" w:space="0" w:color="auto"/>
              <w:left w:val="single" w:sz="6" w:space="0" w:color="auto"/>
              <w:bottom w:val="single" w:sz="6" w:space="0" w:color="auto"/>
              <w:right w:val="single" w:sz="6" w:space="0" w:color="auto"/>
            </w:tcBorders>
          </w:tcPr>
          <w:p w14:paraId="6A7D289F"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8A0"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A6"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A2" w14:textId="77777777" w:rsidR="008B0E88" w:rsidRPr="00C800DA" w:rsidRDefault="008B0E88">
            <w:pPr>
              <w:rPr>
                <w:strike/>
                <w:snapToGrid w:val="0"/>
                <w:sz w:val="22"/>
                <w:szCs w:val="24"/>
              </w:rPr>
            </w:pPr>
            <w:r w:rsidRPr="00C800DA">
              <w:rPr>
                <w:strike/>
                <w:snapToGrid w:val="0"/>
                <w:sz w:val="22"/>
                <w:szCs w:val="24"/>
              </w:rPr>
              <w:t>1211.40.00</w:t>
            </w:r>
          </w:p>
        </w:tc>
        <w:tc>
          <w:tcPr>
            <w:tcW w:w="3402" w:type="dxa"/>
            <w:tcBorders>
              <w:top w:val="single" w:sz="6" w:space="0" w:color="auto"/>
              <w:left w:val="single" w:sz="6" w:space="0" w:color="auto"/>
              <w:bottom w:val="single" w:sz="6" w:space="0" w:color="auto"/>
              <w:right w:val="single" w:sz="6" w:space="0" w:color="auto"/>
            </w:tcBorders>
          </w:tcPr>
          <w:p w14:paraId="6A7D28A3" w14:textId="77777777" w:rsidR="008B0E88" w:rsidRPr="00C800DA" w:rsidRDefault="008B0E88">
            <w:pPr>
              <w:rPr>
                <w:strike/>
                <w:snapToGrid w:val="0"/>
                <w:sz w:val="22"/>
                <w:szCs w:val="24"/>
              </w:rPr>
            </w:pPr>
            <w:r w:rsidRPr="00C800DA">
              <w:rPr>
                <w:strike/>
                <w:snapToGrid w:val="0"/>
                <w:sz w:val="22"/>
                <w:szCs w:val="24"/>
              </w:rPr>
              <w:t>PALHA DE PAPOULA [DORMIDEIRA]</w:t>
            </w:r>
          </w:p>
        </w:tc>
        <w:tc>
          <w:tcPr>
            <w:tcW w:w="3261" w:type="dxa"/>
            <w:tcBorders>
              <w:top w:val="single" w:sz="6" w:space="0" w:color="auto"/>
              <w:left w:val="single" w:sz="6" w:space="0" w:color="auto"/>
              <w:bottom w:val="single" w:sz="6" w:space="0" w:color="auto"/>
              <w:right w:val="single" w:sz="6" w:space="0" w:color="auto"/>
            </w:tcBorders>
          </w:tcPr>
          <w:p w14:paraId="6A7D28A4"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8A5"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AB"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A7" w14:textId="77777777" w:rsidR="008B0E88" w:rsidRPr="00C800DA" w:rsidRDefault="008B0E88">
            <w:pPr>
              <w:rPr>
                <w:strike/>
                <w:snapToGrid w:val="0"/>
                <w:sz w:val="22"/>
                <w:szCs w:val="24"/>
              </w:rPr>
            </w:pPr>
            <w:r w:rsidRPr="00C800DA">
              <w:rPr>
                <w:strike/>
                <w:snapToGrid w:val="0"/>
                <w:sz w:val="22"/>
                <w:szCs w:val="24"/>
              </w:rPr>
              <w:t>1211.90.90</w:t>
            </w:r>
          </w:p>
        </w:tc>
        <w:tc>
          <w:tcPr>
            <w:tcW w:w="3402" w:type="dxa"/>
            <w:tcBorders>
              <w:top w:val="single" w:sz="6" w:space="0" w:color="auto"/>
              <w:left w:val="single" w:sz="6" w:space="0" w:color="auto"/>
              <w:bottom w:val="single" w:sz="6" w:space="0" w:color="auto"/>
              <w:right w:val="single" w:sz="6" w:space="0" w:color="auto"/>
            </w:tcBorders>
          </w:tcPr>
          <w:p w14:paraId="6A7D28A8"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A9" w14:textId="77777777" w:rsidR="008B0E88" w:rsidRPr="00C800DA" w:rsidRDefault="008B0E88">
            <w:pPr>
              <w:rPr>
                <w:strike/>
                <w:snapToGrid w:val="0"/>
                <w:sz w:val="22"/>
                <w:szCs w:val="24"/>
              </w:rPr>
            </w:pPr>
            <w:r w:rsidRPr="00C800DA">
              <w:rPr>
                <w:strike/>
                <w:snapToGrid w:val="0"/>
                <w:sz w:val="22"/>
                <w:szCs w:val="24"/>
              </w:rPr>
              <w:t>PAPAVER SOMNIFERUM L.</w:t>
            </w:r>
          </w:p>
        </w:tc>
        <w:tc>
          <w:tcPr>
            <w:tcW w:w="1984" w:type="dxa"/>
            <w:tcBorders>
              <w:top w:val="single" w:sz="6" w:space="0" w:color="auto"/>
              <w:left w:val="single" w:sz="6" w:space="0" w:color="auto"/>
              <w:bottom w:val="single" w:sz="6" w:space="0" w:color="auto"/>
              <w:right w:val="single" w:sz="6" w:space="0" w:color="auto"/>
            </w:tcBorders>
          </w:tcPr>
          <w:p w14:paraId="6A7D28AA"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B0"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AC" w14:textId="77777777" w:rsidR="008B0E88" w:rsidRPr="00C800DA" w:rsidRDefault="008B0E88">
            <w:pPr>
              <w:rPr>
                <w:strike/>
                <w:snapToGrid w:val="0"/>
                <w:sz w:val="22"/>
                <w:szCs w:val="24"/>
              </w:rPr>
            </w:pPr>
            <w:r w:rsidRPr="00C800DA">
              <w:rPr>
                <w:strike/>
                <w:snapToGrid w:val="0"/>
                <w:sz w:val="22"/>
                <w:szCs w:val="24"/>
              </w:rPr>
              <w:t xml:space="preserve">1211.90.90 </w:t>
            </w:r>
          </w:p>
        </w:tc>
        <w:tc>
          <w:tcPr>
            <w:tcW w:w="3402" w:type="dxa"/>
            <w:tcBorders>
              <w:top w:val="single" w:sz="6" w:space="0" w:color="auto"/>
              <w:left w:val="single" w:sz="6" w:space="0" w:color="auto"/>
              <w:bottom w:val="single" w:sz="6" w:space="0" w:color="auto"/>
              <w:right w:val="single" w:sz="6" w:space="0" w:color="auto"/>
            </w:tcBorders>
          </w:tcPr>
          <w:p w14:paraId="6A7D28AD"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AE" w14:textId="77777777" w:rsidR="008B0E88" w:rsidRPr="00C800DA" w:rsidRDefault="008B0E88">
            <w:pPr>
              <w:rPr>
                <w:strike/>
                <w:snapToGrid w:val="0"/>
                <w:sz w:val="22"/>
                <w:szCs w:val="24"/>
              </w:rPr>
            </w:pPr>
            <w:r w:rsidRPr="00C800DA">
              <w:rPr>
                <w:strike/>
                <w:snapToGrid w:val="0"/>
                <w:sz w:val="22"/>
                <w:szCs w:val="24"/>
              </w:rPr>
              <w:t>CANNABIS SATIVA L. [CÂNHAMO DA ÍNDIA]</w:t>
            </w:r>
          </w:p>
        </w:tc>
        <w:tc>
          <w:tcPr>
            <w:tcW w:w="1984" w:type="dxa"/>
            <w:tcBorders>
              <w:top w:val="single" w:sz="6" w:space="0" w:color="auto"/>
              <w:left w:val="single" w:sz="6" w:space="0" w:color="auto"/>
              <w:bottom w:val="single" w:sz="6" w:space="0" w:color="auto"/>
              <w:right w:val="single" w:sz="6" w:space="0" w:color="auto"/>
            </w:tcBorders>
          </w:tcPr>
          <w:p w14:paraId="6A7D28AF"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B5"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B1" w14:textId="77777777" w:rsidR="008B0E88" w:rsidRPr="00C800DA" w:rsidRDefault="008B0E88">
            <w:pPr>
              <w:rPr>
                <w:strike/>
                <w:snapToGrid w:val="0"/>
                <w:sz w:val="22"/>
                <w:szCs w:val="24"/>
              </w:rPr>
            </w:pPr>
            <w:r w:rsidRPr="00C800DA">
              <w:rPr>
                <w:strike/>
                <w:snapToGrid w:val="0"/>
                <w:sz w:val="22"/>
                <w:szCs w:val="24"/>
              </w:rPr>
              <w:t xml:space="preserve">1211.90.90 </w:t>
            </w:r>
          </w:p>
        </w:tc>
        <w:tc>
          <w:tcPr>
            <w:tcW w:w="3402" w:type="dxa"/>
            <w:tcBorders>
              <w:top w:val="single" w:sz="6" w:space="0" w:color="auto"/>
              <w:left w:val="single" w:sz="6" w:space="0" w:color="auto"/>
              <w:bottom w:val="single" w:sz="6" w:space="0" w:color="auto"/>
              <w:right w:val="single" w:sz="6" w:space="0" w:color="auto"/>
            </w:tcBorders>
          </w:tcPr>
          <w:p w14:paraId="6A7D28B2"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B3" w14:textId="77777777" w:rsidR="008B0E88" w:rsidRPr="00C800DA" w:rsidRDefault="008B0E88">
            <w:pPr>
              <w:rPr>
                <w:strike/>
                <w:snapToGrid w:val="0"/>
                <w:sz w:val="22"/>
                <w:szCs w:val="24"/>
              </w:rPr>
            </w:pPr>
            <w:r w:rsidRPr="00C800DA">
              <w:rPr>
                <w:strike/>
                <w:snapToGrid w:val="0"/>
                <w:sz w:val="22"/>
                <w:szCs w:val="24"/>
              </w:rPr>
              <w:t xml:space="preserve">ERYTHROXYLUM COCA LAM. </w:t>
            </w:r>
          </w:p>
        </w:tc>
        <w:tc>
          <w:tcPr>
            <w:tcW w:w="1984" w:type="dxa"/>
            <w:tcBorders>
              <w:top w:val="single" w:sz="6" w:space="0" w:color="auto"/>
              <w:left w:val="single" w:sz="6" w:space="0" w:color="auto"/>
              <w:bottom w:val="single" w:sz="6" w:space="0" w:color="auto"/>
              <w:right w:val="single" w:sz="6" w:space="0" w:color="auto"/>
            </w:tcBorders>
          </w:tcPr>
          <w:p w14:paraId="6A7D28B4"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BA"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B6" w14:textId="77777777" w:rsidR="008B0E88" w:rsidRPr="00C800DA" w:rsidRDefault="008B0E88">
            <w:pPr>
              <w:rPr>
                <w:strike/>
                <w:snapToGrid w:val="0"/>
                <w:sz w:val="22"/>
                <w:szCs w:val="24"/>
              </w:rPr>
            </w:pPr>
            <w:r w:rsidRPr="00C800DA">
              <w:rPr>
                <w:strike/>
                <w:snapToGrid w:val="0"/>
                <w:sz w:val="22"/>
                <w:szCs w:val="24"/>
              </w:rPr>
              <w:t xml:space="preserve">1211.90.90 </w:t>
            </w:r>
          </w:p>
        </w:tc>
        <w:tc>
          <w:tcPr>
            <w:tcW w:w="3402" w:type="dxa"/>
            <w:tcBorders>
              <w:top w:val="single" w:sz="6" w:space="0" w:color="auto"/>
              <w:left w:val="single" w:sz="6" w:space="0" w:color="auto"/>
              <w:bottom w:val="single" w:sz="6" w:space="0" w:color="auto"/>
              <w:right w:val="single" w:sz="6" w:space="0" w:color="auto"/>
            </w:tcBorders>
          </w:tcPr>
          <w:p w14:paraId="6A7D28B7"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B8" w14:textId="77777777" w:rsidR="008B0E88" w:rsidRPr="00C800DA" w:rsidRDefault="008B0E88">
            <w:pPr>
              <w:rPr>
                <w:strike/>
                <w:snapToGrid w:val="0"/>
                <w:sz w:val="22"/>
                <w:szCs w:val="24"/>
              </w:rPr>
            </w:pPr>
            <w:r w:rsidRPr="00C800DA">
              <w:rPr>
                <w:strike/>
                <w:snapToGrid w:val="0"/>
                <w:sz w:val="22"/>
                <w:szCs w:val="24"/>
              </w:rPr>
              <w:t>CLAVICEPS PASPALI STEVENS &amp; HALL</w:t>
            </w:r>
          </w:p>
        </w:tc>
        <w:tc>
          <w:tcPr>
            <w:tcW w:w="1984" w:type="dxa"/>
            <w:tcBorders>
              <w:top w:val="single" w:sz="6" w:space="0" w:color="auto"/>
              <w:left w:val="single" w:sz="6" w:space="0" w:color="auto"/>
              <w:bottom w:val="single" w:sz="6" w:space="0" w:color="auto"/>
              <w:right w:val="single" w:sz="6" w:space="0" w:color="auto"/>
            </w:tcBorders>
          </w:tcPr>
          <w:p w14:paraId="6A7D28B9"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BF" w14:textId="77777777" w:rsidTr="00060C1F">
        <w:trPr>
          <w:cantSplit/>
          <w:trHeight w:val="499"/>
        </w:trPr>
        <w:tc>
          <w:tcPr>
            <w:tcW w:w="1134" w:type="dxa"/>
            <w:tcBorders>
              <w:top w:val="single" w:sz="6" w:space="0" w:color="auto"/>
              <w:left w:val="single" w:sz="4" w:space="0" w:color="auto"/>
              <w:bottom w:val="single" w:sz="6" w:space="0" w:color="auto"/>
              <w:right w:val="single" w:sz="6" w:space="0" w:color="auto"/>
            </w:tcBorders>
          </w:tcPr>
          <w:p w14:paraId="6A7D28BB" w14:textId="77777777" w:rsidR="008B0E88" w:rsidRPr="00C800DA" w:rsidRDefault="008B0E88">
            <w:pPr>
              <w:rPr>
                <w:strike/>
                <w:snapToGrid w:val="0"/>
                <w:sz w:val="22"/>
                <w:szCs w:val="24"/>
              </w:rPr>
            </w:pPr>
            <w:r w:rsidRPr="00C800DA">
              <w:rPr>
                <w:strike/>
                <w:snapToGrid w:val="0"/>
                <w:sz w:val="22"/>
                <w:szCs w:val="24"/>
              </w:rPr>
              <w:t>1211.90.90</w:t>
            </w:r>
          </w:p>
        </w:tc>
        <w:tc>
          <w:tcPr>
            <w:tcW w:w="3402" w:type="dxa"/>
            <w:tcBorders>
              <w:top w:val="single" w:sz="6" w:space="0" w:color="auto"/>
              <w:left w:val="single" w:sz="6" w:space="0" w:color="auto"/>
              <w:bottom w:val="single" w:sz="6" w:space="0" w:color="auto"/>
              <w:right w:val="single" w:sz="6" w:space="0" w:color="auto"/>
            </w:tcBorders>
          </w:tcPr>
          <w:p w14:paraId="6A7D28BC"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BD" w14:textId="77777777" w:rsidR="008B0E88" w:rsidRPr="00C800DA" w:rsidRDefault="008B0E88">
            <w:pPr>
              <w:rPr>
                <w:strike/>
                <w:snapToGrid w:val="0"/>
                <w:sz w:val="22"/>
                <w:szCs w:val="24"/>
              </w:rPr>
            </w:pPr>
            <w:r w:rsidRPr="00C800DA">
              <w:rPr>
                <w:strike/>
                <w:snapToGrid w:val="0"/>
                <w:sz w:val="22"/>
                <w:szCs w:val="24"/>
              </w:rPr>
              <w:t>DATURA SUAVEOLENS WILLD</w:t>
            </w:r>
          </w:p>
        </w:tc>
        <w:tc>
          <w:tcPr>
            <w:tcW w:w="1984" w:type="dxa"/>
            <w:tcBorders>
              <w:top w:val="single" w:sz="6" w:space="0" w:color="auto"/>
              <w:left w:val="single" w:sz="6" w:space="0" w:color="auto"/>
              <w:bottom w:val="single" w:sz="6" w:space="0" w:color="auto"/>
              <w:right w:val="single" w:sz="6" w:space="0" w:color="auto"/>
            </w:tcBorders>
          </w:tcPr>
          <w:p w14:paraId="6A7D28BE" w14:textId="77777777" w:rsidR="008B0E88" w:rsidRPr="00C800DA" w:rsidRDefault="008B0E88">
            <w:pPr>
              <w:rPr>
                <w:strike/>
                <w:snapToGrid w:val="0"/>
                <w:sz w:val="22"/>
                <w:szCs w:val="24"/>
                <w:lang w:val="en-US"/>
              </w:rPr>
            </w:pPr>
            <w:proofErr w:type="spellStart"/>
            <w:r w:rsidRPr="00C800DA">
              <w:rPr>
                <w:strike/>
                <w:snapToGrid w:val="0"/>
                <w:sz w:val="22"/>
                <w:szCs w:val="24"/>
                <w:lang w:val="en-US"/>
              </w:rPr>
              <w:t>Lista</w:t>
            </w:r>
            <w:proofErr w:type="spellEnd"/>
            <w:r w:rsidRPr="00C800DA">
              <w:rPr>
                <w:strike/>
                <w:snapToGrid w:val="0"/>
                <w:sz w:val="22"/>
                <w:szCs w:val="24"/>
                <w:lang w:val="en-US"/>
              </w:rPr>
              <w:t xml:space="preserve"> - E</w:t>
            </w:r>
          </w:p>
        </w:tc>
      </w:tr>
      <w:tr w:rsidR="008B0E88" w:rsidRPr="00C800DA" w14:paraId="6A7D28C4" w14:textId="77777777" w:rsidTr="00060C1F">
        <w:trPr>
          <w:cantSplit/>
          <w:trHeight w:val="499"/>
        </w:trPr>
        <w:tc>
          <w:tcPr>
            <w:tcW w:w="1134" w:type="dxa"/>
            <w:tcBorders>
              <w:top w:val="single" w:sz="6" w:space="0" w:color="auto"/>
              <w:left w:val="single" w:sz="4" w:space="0" w:color="auto"/>
              <w:bottom w:val="single" w:sz="6" w:space="0" w:color="auto"/>
              <w:right w:val="single" w:sz="6" w:space="0" w:color="auto"/>
            </w:tcBorders>
          </w:tcPr>
          <w:p w14:paraId="6A7D28C0" w14:textId="77777777" w:rsidR="008B0E88" w:rsidRPr="00C800DA" w:rsidRDefault="008B0E88">
            <w:pPr>
              <w:rPr>
                <w:strike/>
                <w:snapToGrid w:val="0"/>
                <w:sz w:val="22"/>
                <w:szCs w:val="24"/>
                <w:lang w:val="en-US"/>
              </w:rPr>
            </w:pPr>
            <w:r w:rsidRPr="00C800DA">
              <w:rPr>
                <w:strike/>
                <w:snapToGrid w:val="0"/>
                <w:sz w:val="22"/>
                <w:szCs w:val="24"/>
                <w:lang w:val="en-US"/>
              </w:rPr>
              <w:t xml:space="preserve">1211.90.90 </w:t>
            </w:r>
          </w:p>
        </w:tc>
        <w:tc>
          <w:tcPr>
            <w:tcW w:w="3402" w:type="dxa"/>
            <w:tcBorders>
              <w:top w:val="single" w:sz="6" w:space="0" w:color="auto"/>
              <w:left w:val="single" w:sz="6" w:space="0" w:color="auto"/>
              <w:bottom w:val="single" w:sz="6" w:space="0" w:color="auto"/>
              <w:right w:val="single" w:sz="6" w:space="0" w:color="auto"/>
            </w:tcBorders>
          </w:tcPr>
          <w:p w14:paraId="6A7D28C1" w14:textId="77777777" w:rsidR="008B0E88" w:rsidRPr="00C800DA" w:rsidRDefault="008B0E88">
            <w:pPr>
              <w:jc w:val="right"/>
              <w:rPr>
                <w:strike/>
                <w:snapToGrid w:val="0"/>
                <w:sz w:val="22"/>
                <w:szCs w:val="24"/>
                <w:lang w:val="en-US"/>
              </w:rPr>
            </w:pPr>
          </w:p>
        </w:tc>
        <w:tc>
          <w:tcPr>
            <w:tcW w:w="3261" w:type="dxa"/>
            <w:tcBorders>
              <w:top w:val="single" w:sz="6" w:space="0" w:color="auto"/>
              <w:left w:val="single" w:sz="6" w:space="0" w:color="auto"/>
              <w:bottom w:val="single" w:sz="6" w:space="0" w:color="auto"/>
              <w:right w:val="single" w:sz="6" w:space="0" w:color="auto"/>
            </w:tcBorders>
          </w:tcPr>
          <w:p w14:paraId="6A7D28C2" w14:textId="77777777" w:rsidR="008B0E88" w:rsidRPr="00C800DA" w:rsidRDefault="008B0E88">
            <w:pPr>
              <w:rPr>
                <w:strike/>
                <w:snapToGrid w:val="0"/>
                <w:sz w:val="22"/>
                <w:szCs w:val="24"/>
                <w:lang w:val="en-US"/>
              </w:rPr>
            </w:pPr>
            <w:r w:rsidRPr="00C800DA">
              <w:rPr>
                <w:strike/>
                <w:snapToGrid w:val="0"/>
                <w:sz w:val="22"/>
                <w:szCs w:val="24"/>
                <w:lang w:val="en-US"/>
              </w:rPr>
              <w:t xml:space="preserve">LOPHOPHORA WILLIAMSII COULT [CACTO PEYOTE] </w:t>
            </w:r>
          </w:p>
        </w:tc>
        <w:tc>
          <w:tcPr>
            <w:tcW w:w="1984" w:type="dxa"/>
            <w:tcBorders>
              <w:top w:val="single" w:sz="6" w:space="0" w:color="auto"/>
              <w:left w:val="single" w:sz="6" w:space="0" w:color="auto"/>
              <w:bottom w:val="single" w:sz="6" w:space="0" w:color="auto"/>
              <w:right w:val="single" w:sz="6" w:space="0" w:color="auto"/>
            </w:tcBorders>
          </w:tcPr>
          <w:p w14:paraId="6A7D28C3"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C9" w14:textId="77777777" w:rsidTr="00060C1F">
        <w:trPr>
          <w:cantSplit/>
          <w:trHeight w:val="250"/>
        </w:trPr>
        <w:tc>
          <w:tcPr>
            <w:tcW w:w="1134" w:type="dxa"/>
            <w:tcBorders>
              <w:top w:val="single" w:sz="6" w:space="0" w:color="auto"/>
              <w:left w:val="single" w:sz="4" w:space="0" w:color="auto"/>
              <w:bottom w:val="single" w:sz="6" w:space="0" w:color="auto"/>
              <w:right w:val="single" w:sz="6" w:space="0" w:color="auto"/>
            </w:tcBorders>
          </w:tcPr>
          <w:p w14:paraId="6A7D28C5" w14:textId="77777777" w:rsidR="008B0E88" w:rsidRPr="00C800DA" w:rsidRDefault="008B0E88">
            <w:pPr>
              <w:rPr>
                <w:strike/>
                <w:snapToGrid w:val="0"/>
                <w:sz w:val="22"/>
                <w:szCs w:val="24"/>
              </w:rPr>
            </w:pPr>
            <w:r w:rsidRPr="00C800DA">
              <w:rPr>
                <w:strike/>
                <w:snapToGrid w:val="0"/>
                <w:sz w:val="22"/>
                <w:szCs w:val="24"/>
              </w:rPr>
              <w:t>1211.90.90</w:t>
            </w:r>
          </w:p>
        </w:tc>
        <w:tc>
          <w:tcPr>
            <w:tcW w:w="3402" w:type="dxa"/>
            <w:tcBorders>
              <w:top w:val="single" w:sz="6" w:space="0" w:color="auto"/>
              <w:left w:val="single" w:sz="6" w:space="0" w:color="auto"/>
              <w:bottom w:val="single" w:sz="6" w:space="0" w:color="auto"/>
              <w:right w:val="single" w:sz="6" w:space="0" w:color="auto"/>
            </w:tcBorders>
          </w:tcPr>
          <w:p w14:paraId="6A7D28C6" w14:textId="77777777" w:rsidR="008B0E88" w:rsidRPr="00C800DA" w:rsidRDefault="008B0E88">
            <w:pPr>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C7" w14:textId="77777777" w:rsidR="008B0E88" w:rsidRPr="00C800DA" w:rsidRDefault="008B0E88">
            <w:pPr>
              <w:rPr>
                <w:strike/>
                <w:snapToGrid w:val="0"/>
                <w:sz w:val="22"/>
                <w:szCs w:val="24"/>
              </w:rPr>
            </w:pPr>
            <w:r w:rsidRPr="00C800DA">
              <w:rPr>
                <w:strike/>
                <w:snapToGrid w:val="0"/>
                <w:sz w:val="22"/>
                <w:szCs w:val="24"/>
              </w:rPr>
              <w:t xml:space="preserve">PRESTONIA AMAZONICA J.F. MACBR </w:t>
            </w:r>
          </w:p>
        </w:tc>
        <w:tc>
          <w:tcPr>
            <w:tcW w:w="1984" w:type="dxa"/>
            <w:tcBorders>
              <w:top w:val="single" w:sz="6" w:space="0" w:color="auto"/>
              <w:left w:val="single" w:sz="6" w:space="0" w:color="auto"/>
              <w:bottom w:val="single" w:sz="6" w:space="0" w:color="auto"/>
              <w:right w:val="single" w:sz="6" w:space="0" w:color="auto"/>
            </w:tcBorders>
          </w:tcPr>
          <w:p w14:paraId="6A7D28C8" w14:textId="77777777" w:rsidR="008B0E88" w:rsidRPr="00C800DA" w:rsidRDefault="008B0E88">
            <w:pPr>
              <w:rPr>
                <w:strike/>
                <w:snapToGrid w:val="0"/>
                <w:sz w:val="22"/>
                <w:szCs w:val="24"/>
              </w:rPr>
            </w:pPr>
            <w:r w:rsidRPr="00C800DA">
              <w:rPr>
                <w:strike/>
                <w:snapToGrid w:val="0"/>
                <w:sz w:val="22"/>
                <w:szCs w:val="24"/>
              </w:rPr>
              <w:t>Lista - E</w:t>
            </w:r>
          </w:p>
        </w:tc>
      </w:tr>
      <w:tr w:rsidR="008B0E88" w:rsidRPr="00C800DA" w14:paraId="6A7D28CE" w14:textId="77777777" w:rsidTr="00060C1F">
        <w:trPr>
          <w:cantSplit/>
          <w:trHeight w:val="250"/>
        </w:trPr>
        <w:tc>
          <w:tcPr>
            <w:tcW w:w="1134" w:type="dxa"/>
            <w:tcBorders>
              <w:top w:val="single" w:sz="6" w:space="0" w:color="auto"/>
              <w:left w:val="single" w:sz="4" w:space="0" w:color="auto"/>
              <w:bottom w:val="nil"/>
              <w:right w:val="single" w:sz="6" w:space="0" w:color="auto"/>
            </w:tcBorders>
          </w:tcPr>
          <w:p w14:paraId="6A7D28CA" w14:textId="77777777" w:rsidR="008B0E88" w:rsidRPr="00C800DA" w:rsidRDefault="008B0E88">
            <w:pPr>
              <w:rPr>
                <w:strike/>
                <w:snapToGrid w:val="0"/>
                <w:sz w:val="22"/>
                <w:szCs w:val="24"/>
              </w:rPr>
            </w:pPr>
            <w:r w:rsidRPr="00C800DA">
              <w:rPr>
                <w:strike/>
                <w:snapToGrid w:val="0"/>
                <w:sz w:val="22"/>
                <w:szCs w:val="24"/>
              </w:rPr>
              <w:t xml:space="preserve">2903.51.10 </w:t>
            </w:r>
          </w:p>
        </w:tc>
        <w:tc>
          <w:tcPr>
            <w:tcW w:w="3402" w:type="dxa"/>
            <w:tcBorders>
              <w:top w:val="single" w:sz="6" w:space="0" w:color="auto"/>
              <w:left w:val="single" w:sz="6" w:space="0" w:color="auto"/>
              <w:bottom w:val="nil"/>
              <w:right w:val="single" w:sz="6" w:space="0" w:color="auto"/>
            </w:tcBorders>
          </w:tcPr>
          <w:p w14:paraId="6A7D28CB" w14:textId="77777777" w:rsidR="008B0E88" w:rsidRPr="00C800DA" w:rsidRDefault="008B0E88">
            <w:pPr>
              <w:rPr>
                <w:strike/>
                <w:snapToGrid w:val="0"/>
                <w:sz w:val="22"/>
                <w:szCs w:val="24"/>
              </w:rPr>
            </w:pPr>
            <w:r w:rsidRPr="00C800DA">
              <w:rPr>
                <w:strike/>
                <w:snapToGrid w:val="0"/>
                <w:sz w:val="22"/>
                <w:szCs w:val="24"/>
              </w:rPr>
              <w:t xml:space="preserve">LINDANO </w:t>
            </w:r>
          </w:p>
        </w:tc>
        <w:tc>
          <w:tcPr>
            <w:tcW w:w="3261" w:type="dxa"/>
            <w:tcBorders>
              <w:top w:val="single" w:sz="6" w:space="0" w:color="auto"/>
              <w:left w:val="single" w:sz="6" w:space="0" w:color="auto"/>
              <w:bottom w:val="nil"/>
              <w:right w:val="single" w:sz="6" w:space="0" w:color="auto"/>
            </w:tcBorders>
          </w:tcPr>
          <w:p w14:paraId="6A7D28CC"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nil"/>
              <w:right w:val="single" w:sz="6" w:space="0" w:color="auto"/>
            </w:tcBorders>
          </w:tcPr>
          <w:p w14:paraId="6A7D28CD" w14:textId="77777777" w:rsidR="008B0E88" w:rsidRPr="00C800DA" w:rsidRDefault="008B0E88">
            <w:pPr>
              <w:rPr>
                <w:strike/>
                <w:snapToGrid w:val="0"/>
                <w:sz w:val="22"/>
                <w:szCs w:val="24"/>
              </w:rPr>
            </w:pPr>
            <w:r w:rsidRPr="00C800DA">
              <w:rPr>
                <w:strike/>
                <w:snapToGrid w:val="0"/>
                <w:sz w:val="22"/>
                <w:szCs w:val="24"/>
              </w:rPr>
              <w:t>Lista - F3</w:t>
            </w:r>
          </w:p>
        </w:tc>
      </w:tr>
      <w:tr w:rsidR="008B0E88" w:rsidRPr="00C800DA" w14:paraId="6A7D28D3" w14:textId="77777777" w:rsidTr="00060C1F">
        <w:trPr>
          <w:cantSplit/>
          <w:trHeight w:val="250"/>
        </w:trPr>
        <w:tc>
          <w:tcPr>
            <w:tcW w:w="1134" w:type="dxa"/>
            <w:tcBorders>
              <w:top w:val="single" w:sz="4" w:space="0" w:color="auto"/>
              <w:left w:val="single" w:sz="4" w:space="0" w:color="auto"/>
              <w:bottom w:val="single" w:sz="4" w:space="0" w:color="auto"/>
              <w:right w:val="single" w:sz="6" w:space="0" w:color="auto"/>
            </w:tcBorders>
          </w:tcPr>
          <w:p w14:paraId="6A7D28CF" w14:textId="77777777" w:rsidR="008B0E88" w:rsidRPr="00C800DA" w:rsidRDefault="008B0E88">
            <w:pPr>
              <w:rPr>
                <w:strike/>
                <w:snapToGrid w:val="0"/>
                <w:sz w:val="22"/>
                <w:szCs w:val="24"/>
              </w:rPr>
            </w:pPr>
            <w:r w:rsidRPr="00C800DA">
              <w:rPr>
                <w:strike/>
                <w:snapToGrid w:val="0"/>
                <w:sz w:val="22"/>
                <w:szCs w:val="24"/>
              </w:rPr>
              <w:t>2903.51.90</w:t>
            </w:r>
          </w:p>
        </w:tc>
        <w:tc>
          <w:tcPr>
            <w:tcW w:w="3402" w:type="dxa"/>
            <w:tcBorders>
              <w:top w:val="single" w:sz="4" w:space="0" w:color="auto"/>
              <w:left w:val="single" w:sz="6" w:space="0" w:color="auto"/>
              <w:bottom w:val="single" w:sz="4" w:space="0" w:color="auto"/>
              <w:right w:val="single" w:sz="6" w:space="0" w:color="auto"/>
            </w:tcBorders>
          </w:tcPr>
          <w:p w14:paraId="6A7D28D0"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4" w:space="0" w:color="auto"/>
              <w:left w:val="single" w:sz="6" w:space="0" w:color="auto"/>
              <w:bottom w:val="single" w:sz="4" w:space="0" w:color="auto"/>
              <w:right w:val="single" w:sz="6" w:space="0" w:color="auto"/>
            </w:tcBorders>
          </w:tcPr>
          <w:p w14:paraId="6A7D28D1" w14:textId="77777777" w:rsidR="008B0E88" w:rsidRPr="00C800DA" w:rsidRDefault="008B0E88">
            <w:pPr>
              <w:jc w:val="both"/>
              <w:rPr>
                <w:strike/>
                <w:snapToGrid w:val="0"/>
                <w:sz w:val="22"/>
                <w:szCs w:val="24"/>
              </w:rPr>
            </w:pPr>
            <w:r w:rsidRPr="00C800DA">
              <w:rPr>
                <w:strike/>
                <w:snapToGrid w:val="0"/>
                <w:sz w:val="22"/>
                <w:szCs w:val="24"/>
              </w:rPr>
              <w:t>Sais e isômeros da matéria-prima LINDANO, desde que seja possível a sua existência</w:t>
            </w:r>
          </w:p>
        </w:tc>
        <w:tc>
          <w:tcPr>
            <w:tcW w:w="1984" w:type="dxa"/>
            <w:tcBorders>
              <w:top w:val="single" w:sz="4" w:space="0" w:color="auto"/>
              <w:left w:val="single" w:sz="6" w:space="0" w:color="auto"/>
              <w:bottom w:val="single" w:sz="4" w:space="0" w:color="auto"/>
              <w:right w:val="single" w:sz="6" w:space="0" w:color="auto"/>
            </w:tcBorders>
          </w:tcPr>
          <w:p w14:paraId="6A7D28D2"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8D9" w14:textId="77777777" w:rsidTr="00060C1F">
        <w:trPr>
          <w:cantSplit/>
          <w:trHeight w:val="250"/>
        </w:trPr>
        <w:tc>
          <w:tcPr>
            <w:tcW w:w="1134" w:type="dxa"/>
            <w:tcBorders>
              <w:top w:val="nil"/>
              <w:left w:val="single" w:sz="4" w:space="0" w:color="auto"/>
              <w:bottom w:val="single" w:sz="4" w:space="0" w:color="auto"/>
              <w:right w:val="nil"/>
            </w:tcBorders>
          </w:tcPr>
          <w:p w14:paraId="6A7D28D4" w14:textId="77777777" w:rsidR="008B0E88" w:rsidRPr="00C800DA" w:rsidRDefault="008B0E88">
            <w:pPr>
              <w:rPr>
                <w:strike/>
                <w:snapToGrid w:val="0"/>
                <w:sz w:val="22"/>
                <w:szCs w:val="24"/>
              </w:rPr>
            </w:pPr>
            <w:r w:rsidRPr="00C800DA">
              <w:rPr>
                <w:strike/>
                <w:snapToGrid w:val="0"/>
                <w:sz w:val="22"/>
                <w:szCs w:val="24"/>
              </w:rPr>
              <w:t>2921.46.20</w:t>
            </w:r>
          </w:p>
        </w:tc>
        <w:tc>
          <w:tcPr>
            <w:tcW w:w="3402" w:type="dxa"/>
            <w:tcBorders>
              <w:top w:val="nil"/>
              <w:left w:val="single" w:sz="4" w:space="0" w:color="auto"/>
              <w:bottom w:val="single" w:sz="4" w:space="0" w:color="auto"/>
              <w:right w:val="single" w:sz="6" w:space="0" w:color="auto"/>
            </w:tcBorders>
          </w:tcPr>
          <w:p w14:paraId="6A7D28D5" w14:textId="77777777" w:rsidR="008B0E88" w:rsidRPr="00C800DA" w:rsidRDefault="008B0E88">
            <w:pPr>
              <w:rPr>
                <w:strike/>
                <w:snapToGrid w:val="0"/>
                <w:sz w:val="22"/>
                <w:szCs w:val="24"/>
              </w:rPr>
            </w:pPr>
            <w:r w:rsidRPr="00C800DA">
              <w:rPr>
                <w:strike/>
                <w:snapToGrid w:val="0"/>
                <w:sz w:val="22"/>
                <w:szCs w:val="24"/>
              </w:rPr>
              <w:t xml:space="preserve">BENZOFETAMINA e seus sais </w:t>
            </w:r>
          </w:p>
        </w:tc>
        <w:tc>
          <w:tcPr>
            <w:tcW w:w="3261" w:type="dxa"/>
            <w:tcBorders>
              <w:top w:val="nil"/>
              <w:left w:val="single" w:sz="6" w:space="0" w:color="auto"/>
              <w:bottom w:val="single" w:sz="4" w:space="0" w:color="auto"/>
              <w:right w:val="single" w:sz="6" w:space="0" w:color="auto"/>
            </w:tcBorders>
          </w:tcPr>
          <w:p w14:paraId="6A7D28D6" w14:textId="77777777" w:rsidR="008B0E88" w:rsidRPr="00C800DA" w:rsidRDefault="008B0E88">
            <w:pPr>
              <w:jc w:val="right"/>
              <w:rPr>
                <w:strike/>
                <w:snapToGrid w:val="0"/>
                <w:sz w:val="22"/>
                <w:szCs w:val="24"/>
              </w:rPr>
            </w:pPr>
          </w:p>
        </w:tc>
        <w:tc>
          <w:tcPr>
            <w:tcW w:w="1984" w:type="dxa"/>
            <w:tcBorders>
              <w:top w:val="nil"/>
              <w:left w:val="single" w:sz="6" w:space="0" w:color="auto"/>
              <w:bottom w:val="single" w:sz="4" w:space="0" w:color="auto"/>
              <w:right w:val="single" w:sz="4" w:space="0" w:color="auto"/>
            </w:tcBorders>
          </w:tcPr>
          <w:p w14:paraId="6A7D28D7" w14:textId="77777777" w:rsidR="008B0E88" w:rsidRPr="00C800DA" w:rsidRDefault="008B0E88">
            <w:pPr>
              <w:rPr>
                <w:strike/>
                <w:snapToGrid w:val="0"/>
                <w:sz w:val="22"/>
                <w:szCs w:val="24"/>
              </w:rPr>
            </w:pPr>
            <w:r w:rsidRPr="00C800DA">
              <w:rPr>
                <w:strike/>
                <w:snapToGrid w:val="0"/>
                <w:sz w:val="22"/>
                <w:szCs w:val="24"/>
              </w:rPr>
              <w:t>Lista – F2</w:t>
            </w:r>
          </w:p>
          <w:p w14:paraId="6A7D28D8"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8DE" w14:textId="77777777" w:rsidTr="00060C1F">
        <w:trPr>
          <w:cantSplit/>
          <w:trHeight w:val="250"/>
        </w:trPr>
        <w:tc>
          <w:tcPr>
            <w:tcW w:w="1134" w:type="dxa"/>
            <w:tcBorders>
              <w:top w:val="nil"/>
              <w:left w:val="single" w:sz="4" w:space="0" w:color="auto"/>
              <w:bottom w:val="nil"/>
              <w:right w:val="single" w:sz="6" w:space="0" w:color="auto"/>
            </w:tcBorders>
          </w:tcPr>
          <w:p w14:paraId="6A7D28DA" w14:textId="77777777" w:rsidR="008B0E88" w:rsidRPr="00C800DA" w:rsidRDefault="008B0E88">
            <w:pPr>
              <w:rPr>
                <w:strike/>
                <w:snapToGrid w:val="0"/>
                <w:sz w:val="22"/>
                <w:szCs w:val="24"/>
              </w:rPr>
            </w:pPr>
            <w:r w:rsidRPr="00C800DA">
              <w:rPr>
                <w:strike/>
                <w:snapToGrid w:val="0"/>
                <w:sz w:val="22"/>
                <w:szCs w:val="24"/>
              </w:rPr>
              <w:t xml:space="preserve">2921.49.10 </w:t>
            </w:r>
          </w:p>
        </w:tc>
        <w:tc>
          <w:tcPr>
            <w:tcW w:w="3402" w:type="dxa"/>
            <w:tcBorders>
              <w:top w:val="nil"/>
              <w:left w:val="single" w:sz="6" w:space="0" w:color="auto"/>
              <w:bottom w:val="nil"/>
              <w:right w:val="single" w:sz="6" w:space="0" w:color="auto"/>
            </w:tcBorders>
          </w:tcPr>
          <w:p w14:paraId="6A7D28DB" w14:textId="77777777" w:rsidR="008B0E88" w:rsidRPr="00C800DA" w:rsidRDefault="008B0E88">
            <w:pPr>
              <w:rPr>
                <w:strike/>
                <w:snapToGrid w:val="0"/>
                <w:sz w:val="22"/>
                <w:szCs w:val="24"/>
              </w:rPr>
            </w:pPr>
            <w:r w:rsidRPr="00C800DA">
              <w:rPr>
                <w:strike/>
                <w:snapToGrid w:val="0"/>
                <w:sz w:val="22"/>
                <w:szCs w:val="24"/>
              </w:rPr>
              <w:t xml:space="preserve">Cloridrato de FENFLURAMINA </w:t>
            </w:r>
          </w:p>
        </w:tc>
        <w:tc>
          <w:tcPr>
            <w:tcW w:w="3261" w:type="dxa"/>
            <w:tcBorders>
              <w:top w:val="nil"/>
              <w:left w:val="single" w:sz="6" w:space="0" w:color="auto"/>
              <w:bottom w:val="nil"/>
              <w:right w:val="single" w:sz="6" w:space="0" w:color="auto"/>
            </w:tcBorders>
          </w:tcPr>
          <w:p w14:paraId="6A7D28DC" w14:textId="77777777" w:rsidR="008B0E88" w:rsidRPr="00C800DA" w:rsidRDefault="008B0E88">
            <w:pPr>
              <w:jc w:val="right"/>
              <w:rPr>
                <w:strike/>
                <w:snapToGrid w:val="0"/>
                <w:sz w:val="22"/>
                <w:szCs w:val="24"/>
              </w:rPr>
            </w:pPr>
          </w:p>
        </w:tc>
        <w:tc>
          <w:tcPr>
            <w:tcW w:w="1984" w:type="dxa"/>
            <w:tcBorders>
              <w:top w:val="nil"/>
              <w:left w:val="single" w:sz="6" w:space="0" w:color="auto"/>
              <w:bottom w:val="nil"/>
              <w:right w:val="single" w:sz="6" w:space="0" w:color="auto"/>
            </w:tcBorders>
          </w:tcPr>
          <w:p w14:paraId="6A7D28DD" w14:textId="77777777" w:rsidR="008B0E88" w:rsidRPr="00C800DA" w:rsidRDefault="008B0E88">
            <w:pPr>
              <w:rPr>
                <w:strike/>
                <w:snapToGrid w:val="0"/>
                <w:sz w:val="22"/>
                <w:szCs w:val="24"/>
              </w:rPr>
            </w:pPr>
            <w:r w:rsidRPr="00C800DA">
              <w:rPr>
                <w:strike/>
                <w:snapToGrid w:val="0"/>
                <w:sz w:val="22"/>
                <w:szCs w:val="24"/>
              </w:rPr>
              <w:t>Adendo 1) da Lista F3</w:t>
            </w:r>
          </w:p>
        </w:tc>
      </w:tr>
      <w:tr w:rsidR="008B0E88" w:rsidRPr="00C800DA" w14:paraId="6A7D28E5" w14:textId="77777777" w:rsidTr="00060C1F">
        <w:trPr>
          <w:cantSplit/>
          <w:trHeight w:val="250"/>
        </w:trPr>
        <w:tc>
          <w:tcPr>
            <w:tcW w:w="1134" w:type="dxa"/>
            <w:tcBorders>
              <w:top w:val="single" w:sz="4" w:space="0" w:color="auto"/>
              <w:left w:val="single" w:sz="4" w:space="0" w:color="auto"/>
              <w:bottom w:val="single" w:sz="4" w:space="0" w:color="auto"/>
              <w:right w:val="single" w:sz="6" w:space="0" w:color="auto"/>
            </w:tcBorders>
          </w:tcPr>
          <w:p w14:paraId="6A7D28DF"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4" w:space="0" w:color="auto"/>
              <w:left w:val="single" w:sz="6" w:space="0" w:color="auto"/>
              <w:bottom w:val="single" w:sz="4" w:space="0" w:color="auto"/>
              <w:right w:val="single" w:sz="6" w:space="0" w:color="auto"/>
            </w:tcBorders>
          </w:tcPr>
          <w:p w14:paraId="6A7D28E0" w14:textId="77777777" w:rsidR="008B0E88" w:rsidRPr="00C800DA" w:rsidRDefault="008B0E88">
            <w:pPr>
              <w:jc w:val="right"/>
              <w:rPr>
                <w:strike/>
                <w:snapToGrid w:val="0"/>
                <w:sz w:val="22"/>
                <w:szCs w:val="24"/>
              </w:rPr>
            </w:pPr>
          </w:p>
        </w:tc>
        <w:tc>
          <w:tcPr>
            <w:tcW w:w="3261" w:type="dxa"/>
            <w:tcBorders>
              <w:top w:val="single" w:sz="4" w:space="0" w:color="auto"/>
              <w:left w:val="single" w:sz="6" w:space="0" w:color="auto"/>
              <w:bottom w:val="single" w:sz="4" w:space="0" w:color="auto"/>
              <w:right w:val="single" w:sz="6" w:space="0" w:color="auto"/>
            </w:tcBorders>
          </w:tcPr>
          <w:p w14:paraId="6A7D28E1" w14:textId="77777777" w:rsidR="008B0E88" w:rsidRPr="00C800DA" w:rsidRDefault="008B0E88">
            <w:pPr>
              <w:rPr>
                <w:strike/>
                <w:snapToGrid w:val="0"/>
                <w:sz w:val="22"/>
                <w:szCs w:val="24"/>
              </w:rPr>
            </w:pPr>
            <w:r w:rsidRPr="00C800DA">
              <w:rPr>
                <w:strike/>
                <w:snapToGrid w:val="0"/>
                <w:sz w:val="22"/>
                <w:szCs w:val="24"/>
              </w:rPr>
              <w:t>4-MTA [4-METILTIOANFETAMINA] e seus sais e isômeros, desde que seja possível a sua existência</w:t>
            </w:r>
          </w:p>
          <w:p w14:paraId="6A7D28E2" w14:textId="77777777" w:rsidR="008B0E88" w:rsidRPr="00C800DA" w:rsidRDefault="008B0E88">
            <w:pPr>
              <w:rPr>
                <w:strike/>
                <w:snapToGrid w:val="0"/>
                <w:sz w:val="22"/>
                <w:szCs w:val="24"/>
              </w:rPr>
            </w:pPr>
          </w:p>
        </w:tc>
        <w:tc>
          <w:tcPr>
            <w:tcW w:w="1984" w:type="dxa"/>
            <w:tcBorders>
              <w:top w:val="single" w:sz="4" w:space="0" w:color="auto"/>
              <w:left w:val="single" w:sz="6" w:space="0" w:color="auto"/>
              <w:bottom w:val="single" w:sz="4" w:space="0" w:color="auto"/>
              <w:right w:val="single" w:sz="6" w:space="0" w:color="auto"/>
            </w:tcBorders>
          </w:tcPr>
          <w:p w14:paraId="6A7D28E3" w14:textId="77777777" w:rsidR="008B0E88" w:rsidRPr="00C800DA" w:rsidRDefault="008B0E88">
            <w:pPr>
              <w:rPr>
                <w:strike/>
                <w:snapToGrid w:val="0"/>
                <w:sz w:val="22"/>
                <w:szCs w:val="24"/>
              </w:rPr>
            </w:pPr>
            <w:r w:rsidRPr="00C800DA">
              <w:rPr>
                <w:strike/>
                <w:snapToGrid w:val="0"/>
                <w:sz w:val="22"/>
                <w:szCs w:val="24"/>
              </w:rPr>
              <w:t>Lista – F2</w:t>
            </w:r>
          </w:p>
          <w:p w14:paraId="6A7D28E4"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8EB" w14:textId="77777777" w:rsidTr="00060C1F">
        <w:trPr>
          <w:trHeight w:val="250"/>
        </w:trPr>
        <w:tc>
          <w:tcPr>
            <w:tcW w:w="1134" w:type="dxa"/>
            <w:tcBorders>
              <w:top w:val="nil"/>
              <w:left w:val="single" w:sz="6" w:space="0" w:color="auto"/>
              <w:bottom w:val="single" w:sz="6" w:space="0" w:color="auto"/>
              <w:right w:val="single" w:sz="6" w:space="0" w:color="auto"/>
            </w:tcBorders>
          </w:tcPr>
          <w:p w14:paraId="6A7D28E6"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nil"/>
              <w:left w:val="single" w:sz="6" w:space="0" w:color="auto"/>
              <w:bottom w:val="single" w:sz="6" w:space="0" w:color="auto"/>
              <w:right w:val="single" w:sz="6" w:space="0" w:color="auto"/>
            </w:tcBorders>
          </w:tcPr>
          <w:p w14:paraId="6A7D28E7" w14:textId="77777777" w:rsidR="008B0E88" w:rsidRPr="00C800DA" w:rsidRDefault="008B0E88">
            <w:pPr>
              <w:jc w:val="right"/>
              <w:rPr>
                <w:strike/>
                <w:snapToGrid w:val="0"/>
                <w:sz w:val="22"/>
                <w:szCs w:val="24"/>
              </w:rPr>
            </w:pPr>
          </w:p>
        </w:tc>
        <w:tc>
          <w:tcPr>
            <w:tcW w:w="3261" w:type="dxa"/>
            <w:tcBorders>
              <w:top w:val="nil"/>
              <w:left w:val="single" w:sz="6" w:space="0" w:color="auto"/>
              <w:bottom w:val="single" w:sz="6" w:space="0" w:color="auto"/>
              <w:right w:val="single" w:sz="6" w:space="0" w:color="auto"/>
            </w:tcBorders>
          </w:tcPr>
          <w:p w14:paraId="6A7D28E8" w14:textId="77777777" w:rsidR="008B0E88" w:rsidRPr="00C800DA" w:rsidRDefault="008B0E88">
            <w:pPr>
              <w:rPr>
                <w:strike/>
                <w:snapToGrid w:val="0"/>
                <w:sz w:val="22"/>
                <w:szCs w:val="24"/>
              </w:rPr>
            </w:pPr>
            <w:r w:rsidRPr="00C800DA">
              <w:rPr>
                <w:strike/>
                <w:snapToGrid w:val="0"/>
                <w:sz w:val="22"/>
                <w:szCs w:val="24"/>
              </w:rPr>
              <w:t xml:space="preserve">DEXFENFLURAMINA [DEXTROFENFLURAMINA] </w:t>
            </w:r>
            <w:proofErr w:type="gramStart"/>
            <w:r w:rsidRPr="00C800DA">
              <w:rPr>
                <w:strike/>
                <w:snapToGrid w:val="0"/>
                <w:sz w:val="22"/>
                <w:szCs w:val="24"/>
              </w:rPr>
              <w:t>e  seus</w:t>
            </w:r>
            <w:proofErr w:type="gramEnd"/>
            <w:r w:rsidRPr="00C800DA">
              <w:rPr>
                <w:strike/>
                <w:snapToGrid w:val="0"/>
                <w:sz w:val="22"/>
                <w:szCs w:val="24"/>
              </w:rPr>
              <w:t xml:space="preserve"> sais e isômeros, desde que seja possível a sua existência</w:t>
            </w:r>
          </w:p>
        </w:tc>
        <w:tc>
          <w:tcPr>
            <w:tcW w:w="1984" w:type="dxa"/>
            <w:tcBorders>
              <w:top w:val="nil"/>
              <w:left w:val="single" w:sz="6" w:space="0" w:color="auto"/>
              <w:bottom w:val="single" w:sz="6" w:space="0" w:color="auto"/>
              <w:right w:val="single" w:sz="6" w:space="0" w:color="auto"/>
            </w:tcBorders>
          </w:tcPr>
          <w:p w14:paraId="6A7D28E9" w14:textId="77777777" w:rsidR="008B0E88" w:rsidRPr="00C800DA" w:rsidRDefault="008B0E88">
            <w:pPr>
              <w:rPr>
                <w:strike/>
                <w:snapToGrid w:val="0"/>
                <w:sz w:val="22"/>
                <w:szCs w:val="24"/>
              </w:rPr>
            </w:pPr>
            <w:r w:rsidRPr="00C800DA">
              <w:rPr>
                <w:strike/>
                <w:snapToGrid w:val="0"/>
                <w:sz w:val="22"/>
                <w:szCs w:val="24"/>
              </w:rPr>
              <w:t>Lista – F3</w:t>
            </w:r>
          </w:p>
          <w:p w14:paraId="6A7D28EA"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8F1"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8EC"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8ED"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EE" w14:textId="77777777" w:rsidR="008B0E88" w:rsidRPr="00C800DA" w:rsidRDefault="008B0E88">
            <w:pPr>
              <w:rPr>
                <w:strike/>
                <w:snapToGrid w:val="0"/>
                <w:sz w:val="22"/>
                <w:szCs w:val="24"/>
              </w:rPr>
            </w:pPr>
            <w:r w:rsidRPr="00C800DA">
              <w:rPr>
                <w:strike/>
                <w:snapToGrid w:val="0"/>
                <w:sz w:val="22"/>
                <w:szCs w:val="24"/>
              </w:rPr>
              <w:t>FENFLURAMINA e seus sais (exceto os já classificados)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8EF" w14:textId="77777777" w:rsidR="008B0E88" w:rsidRPr="00C800DA" w:rsidRDefault="008B0E88">
            <w:pPr>
              <w:rPr>
                <w:strike/>
                <w:snapToGrid w:val="0"/>
                <w:sz w:val="22"/>
                <w:szCs w:val="24"/>
              </w:rPr>
            </w:pPr>
            <w:r w:rsidRPr="00C800DA">
              <w:rPr>
                <w:strike/>
                <w:snapToGrid w:val="0"/>
                <w:sz w:val="22"/>
                <w:szCs w:val="24"/>
              </w:rPr>
              <w:t>Lista – F3</w:t>
            </w:r>
          </w:p>
          <w:p w14:paraId="6A7D28F0"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8F7"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8F2"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8F3"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F4" w14:textId="77777777" w:rsidR="008B0E88" w:rsidRPr="00C800DA" w:rsidRDefault="008B0E88">
            <w:pPr>
              <w:rPr>
                <w:strike/>
                <w:snapToGrid w:val="0"/>
                <w:sz w:val="22"/>
                <w:szCs w:val="24"/>
              </w:rPr>
            </w:pPr>
            <w:r w:rsidRPr="00C800DA">
              <w:rPr>
                <w:strike/>
                <w:snapToGrid w:val="0"/>
                <w:sz w:val="22"/>
                <w:szCs w:val="24"/>
              </w:rPr>
              <w:t>DMA ou [(</w:t>
            </w:r>
            <w:proofErr w:type="gramStart"/>
            <w:r w:rsidRPr="00C800DA">
              <w:rPr>
                <w:strike/>
                <w:snapToGrid w:val="0"/>
                <w:sz w:val="22"/>
                <w:szCs w:val="24"/>
              </w:rPr>
              <w:t>±)-</w:t>
            </w:r>
            <w:proofErr w:type="gramEnd"/>
            <w:r w:rsidRPr="00C800DA">
              <w:rPr>
                <w:strike/>
                <w:snapToGrid w:val="0"/>
                <w:sz w:val="22"/>
                <w:szCs w:val="24"/>
              </w:rPr>
              <w:t>2,5-DIMETOXI-</w:t>
            </w:r>
            <w:r w:rsidRPr="00C800DA">
              <w:rPr>
                <w:i/>
                <w:iCs/>
                <w:strike/>
                <w:snapToGrid w:val="0"/>
                <w:sz w:val="22"/>
                <w:szCs w:val="24"/>
              </w:rPr>
              <w:t>ALFA</w:t>
            </w:r>
            <w:r w:rsidRPr="00C800DA">
              <w:rPr>
                <w:strike/>
                <w:snapToGrid w:val="0"/>
                <w:sz w:val="22"/>
                <w:szCs w:val="24"/>
              </w:rPr>
              <w:t>–METILFENETILAMINA]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8F5" w14:textId="77777777" w:rsidR="008B0E88" w:rsidRPr="00C800DA" w:rsidRDefault="008B0E88">
            <w:pPr>
              <w:rPr>
                <w:strike/>
                <w:snapToGrid w:val="0"/>
                <w:sz w:val="22"/>
                <w:szCs w:val="24"/>
              </w:rPr>
            </w:pPr>
            <w:r w:rsidRPr="00C800DA">
              <w:rPr>
                <w:strike/>
                <w:snapToGrid w:val="0"/>
                <w:sz w:val="22"/>
                <w:szCs w:val="24"/>
              </w:rPr>
              <w:t>Lista – F2</w:t>
            </w:r>
          </w:p>
          <w:p w14:paraId="6A7D28F6"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8FD"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8F8" w14:textId="77777777" w:rsidR="008B0E88" w:rsidRPr="00C800DA" w:rsidRDefault="008B0E88">
            <w:pPr>
              <w:rPr>
                <w:strike/>
                <w:snapToGrid w:val="0"/>
                <w:sz w:val="22"/>
                <w:szCs w:val="24"/>
              </w:rPr>
            </w:pPr>
            <w:r w:rsidRPr="00C800DA">
              <w:rPr>
                <w:strike/>
                <w:snapToGrid w:val="0"/>
                <w:sz w:val="22"/>
                <w:szCs w:val="24"/>
              </w:rPr>
              <w:lastRenderedPageBreak/>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8F9"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8FA" w14:textId="77777777" w:rsidR="008B0E88" w:rsidRPr="00C800DA" w:rsidRDefault="008B0E88">
            <w:pPr>
              <w:rPr>
                <w:strike/>
                <w:snapToGrid w:val="0"/>
                <w:sz w:val="22"/>
                <w:szCs w:val="24"/>
              </w:rPr>
            </w:pPr>
            <w:r w:rsidRPr="00C800DA">
              <w:rPr>
                <w:strike/>
                <w:snapToGrid w:val="0"/>
                <w:sz w:val="22"/>
                <w:szCs w:val="24"/>
              </w:rPr>
              <w:t>DOB [(</w:t>
            </w:r>
            <w:proofErr w:type="gramStart"/>
            <w:r w:rsidRPr="00C800DA">
              <w:rPr>
                <w:strike/>
                <w:snapToGrid w:val="0"/>
                <w:sz w:val="22"/>
                <w:szCs w:val="24"/>
              </w:rPr>
              <w:t>± )</w:t>
            </w:r>
            <w:proofErr w:type="gramEnd"/>
            <w:r w:rsidRPr="00C800DA">
              <w:rPr>
                <w:strike/>
                <w:snapToGrid w:val="0"/>
                <w:sz w:val="22"/>
                <w:szCs w:val="24"/>
              </w:rPr>
              <w:t>-4-BROMO-2,5-DIMETOXI-</w:t>
            </w:r>
            <w:r w:rsidRPr="00C800DA">
              <w:rPr>
                <w:i/>
                <w:iCs/>
                <w:strike/>
                <w:snapToGrid w:val="0"/>
                <w:sz w:val="22"/>
                <w:szCs w:val="24"/>
              </w:rPr>
              <w:t>ALFA</w:t>
            </w:r>
            <w:r w:rsidRPr="00C800DA">
              <w:rPr>
                <w:strike/>
                <w:snapToGrid w:val="0"/>
                <w:sz w:val="22"/>
                <w:szCs w:val="24"/>
              </w:rPr>
              <w:t xml:space="preserve"> –METILFENETILAMINA ou BROLANFETAMINA]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8FB" w14:textId="77777777" w:rsidR="008B0E88" w:rsidRPr="00C800DA" w:rsidRDefault="008B0E88">
            <w:pPr>
              <w:rPr>
                <w:strike/>
                <w:snapToGrid w:val="0"/>
                <w:sz w:val="22"/>
                <w:szCs w:val="24"/>
              </w:rPr>
            </w:pPr>
            <w:r w:rsidRPr="00C800DA">
              <w:rPr>
                <w:strike/>
                <w:snapToGrid w:val="0"/>
                <w:sz w:val="22"/>
                <w:szCs w:val="24"/>
              </w:rPr>
              <w:t>Lista – F2</w:t>
            </w:r>
          </w:p>
          <w:p w14:paraId="6A7D28FC"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03"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8FE"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8FF"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00" w14:textId="77777777" w:rsidR="008B0E88" w:rsidRPr="00C800DA" w:rsidRDefault="008B0E88">
            <w:pPr>
              <w:rPr>
                <w:strike/>
                <w:snapToGrid w:val="0"/>
                <w:sz w:val="22"/>
                <w:szCs w:val="24"/>
              </w:rPr>
            </w:pPr>
            <w:r w:rsidRPr="00C800DA">
              <w:rPr>
                <w:strike/>
                <w:snapToGrid w:val="0"/>
                <w:sz w:val="22"/>
                <w:szCs w:val="24"/>
              </w:rPr>
              <w:t>DOET [(</w:t>
            </w:r>
            <w:proofErr w:type="gramStart"/>
            <w:r w:rsidRPr="00C800DA">
              <w:rPr>
                <w:strike/>
                <w:snapToGrid w:val="0"/>
                <w:sz w:val="22"/>
                <w:szCs w:val="24"/>
              </w:rPr>
              <w:t>±)–</w:t>
            </w:r>
            <w:proofErr w:type="gramEnd"/>
            <w:r w:rsidRPr="00C800DA">
              <w:rPr>
                <w:strike/>
                <w:snapToGrid w:val="0"/>
                <w:sz w:val="22"/>
                <w:szCs w:val="24"/>
              </w:rPr>
              <w:t>4-ETIL-2,5-DIMETOXI-ALFA –FENETILAMINA]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01" w14:textId="77777777" w:rsidR="008B0E88" w:rsidRPr="00C800DA" w:rsidRDefault="008B0E88">
            <w:pPr>
              <w:rPr>
                <w:strike/>
                <w:snapToGrid w:val="0"/>
                <w:sz w:val="22"/>
                <w:szCs w:val="24"/>
              </w:rPr>
            </w:pPr>
            <w:r w:rsidRPr="00C800DA">
              <w:rPr>
                <w:strike/>
                <w:snapToGrid w:val="0"/>
                <w:sz w:val="22"/>
                <w:szCs w:val="24"/>
              </w:rPr>
              <w:t>Lista – F2</w:t>
            </w:r>
          </w:p>
          <w:p w14:paraId="6A7D2902"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09"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04"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05"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06" w14:textId="77777777" w:rsidR="008B0E88" w:rsidRPr="00C800DA" w:rsidRDefault="008B0E88">
            <w:pPr>
              <w:rPr>
                <w:strike/>
                <w:snapToGrid w:val="0"/>
                <w:sz w:val="22"/>
                <w:szCs w:val="24"/>
              </w:rPr>
            </w:pPr>
            <w:r w:rsidRPr="00C800DA">
              <w:rPr>
                <w:strike/>
                <w:snapToGrid w:val="0"/>
                <w:sz w:val="22"/>
                <w:szCs w:val="24"/>
              </w:rPr>
              <w:t xml:space="preserve">PCE [ETICICLIDINA ou N-ETIL-1-FENILCICLOHEXILAMINA]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07" w14:textId="77777777" w:rsidR="008B0E88" w:rsidRPr="00C800DA" w:rsidRDefault="008B0E88">
            <w:pPr>
              <w:rPr>
                <w:strike/>
                <w:snapToGrid w:val="0"/>
                <w:sz w:val="22"/>
                <w:szCs w:val="24"/>
              </w:rPr>
            </w:pPr>
            <w:r w:rsidRPr="00C800DA">
              <w:rPr>
                <w:strike/>
                <w:snapToGrid w:val="0"/>
                <w:sz w:val="22"/>
                <w:szCs w:val="24"/>
              </w:rPr>
              <w:t>Lista – F2</w:t>
            </w:r>
          </w:p>
          <w:p w14:paraId="6A7D2908"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0F" w14:textId="77777777" w:rsidTr="00060C1F">
        <w:trPr>
          <w:trHeight w:val="566"/>
        </w:trPr>
        <w:tc>
          <w:tcPr>
            <w:tcW w:w="1134" w:type="dxa"/>
            <w:tcBorders>
              <w:top w:val="single" w:sz="6" w:space="0" w:color="auto"/>
              <w:left w:val="single" w:sz="6" w:space="0" w:color="auto"/>
              <w:bottom w:val="single" w:sz="6" w:space="0" w:color="auto"/>
              <w:right w:val="single" w:sz="6" w:space="0" w:color="auto"/>
            </w:tcBorders>
          </w:tcPr>
          <w:p w14:paraId="6A7D290A"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0B"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0C" w14:textId="77777777" w:rsidR="008B0E88" w:rsidRPr="00C800DA" w:rsidRDefault="008B0E88">
            <w:pPr>
              <w:rPr>
                <w:strike/>
                <w:snapToGrid w:val="0"/>
                <w:sz w:val="22"/>
                <w:szCs w:val="24"/>
              </w:rPr>
            </w:pPr>
            <w:r w:rsidRPr="00C800DA">
              <w:rPr>
                <w:strike/>
                <w:snapToGrid w:val="0"/>
                <w:sz w:val="22"/>
                <w:szCs w:val="24"/>
              </w:rPr>
              <w:t xml:space="preserve">MDA [ALFA–METIL-3,4-(METILENDIOXI) FENETILAMINA ou TENAMFETAMINA]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0D" w14:textId="77777777" w:rsidR="008B0E88" w:rsidRPr="00C800DA" w:rsidRDefault="008B0E88">
            <w:pPr>
              <w:rPr>
                <w:strike/>
                <w:snapToGrid w:val="0"/>
                <w:sz w:val="22"/>
                <w:szCs w:val="24"/>
              </w:rPr>
            </w:pPr>
            <w:r w:rsidRPr="00C800DA">
              <w:rPr>
                <w:strike/>
                <w:snapToGrid w:val="0"/>
                <w:sz w:val="22"/>
                <w:szCs w:val="24"/>
              </w:rPr>
              <w:t>Lista – F2</w:t>
            </w:r>
          </w:p>
          <w:p w14:paraId="6A7D290E"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15" w14:textId="77777777" w:rsidTr="00060C1F">
        <w:trPr>
          <w:trHeight w:val="566"/>
        </w:trPr>
        <w:tc>
          <w:tcPr>
            <w:tcW w:w="1134" w:type="dxa"/>
            <w:tcBorders>
              <w:top w:val="single" w:sz="6" w:space="0" w:color="auto"/>
              <w:left w:val="single" w:sz="6" w:space="0" w:color="auto"/>
              <w:bottom w:val="single" w:sz="6" w:space="0" w:color="auto"/>
              <w:right w:val="single" w:sz="6" w:space="0" w:color="auto"/>
            </w:tcBorders>
          </w:tcPr>
          <w:p w14:paraId="6A7D2910"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11"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12" w14:textId="77777777" w:rsidR="008B0E88" w:rsidRPr="00C800DA" w:rsidRDefault="008B0E88">
            <w:pPr>
              <w:rPr>
                <w:strike/>
                <w:snapToGrid w:val="0"/>
                <w:sz w:val="22"/>
                <w:szCs w:val="24"/>
              </w:rPr>
            </w:pPr>
            <w:r w:rsidRPr="00C800DA">
              <w:rPr>
                <w:strike/>
                <w:snapToGrid w:val="0"/>
                <w:sz w:val="22"/>
                <w:szCs w:val="24"/>
              </w:rPr>
              <w:t>MDE [N-ETIL MDA ou (</w:t>
            </w:r>
            <w:proofErr w:type="gramStart"/>
            <w:r w:rsidRPr="00C800DA">
              <w:rPr>
                <w:strike/>
                <w:snapToGrid w:val="0"/>
                <w:sz w:val="22"/>
                <w:szCs w:val="24"/>
              </w:rPr>
              <w:t>± )</w:t>
            </w:r>
            <w:proofErr w:type="gramEnd"/>
            <w:r w:rsidRPr="00C800DA">
              <w:rPr>
                <w:strike/>
                <w:snapToGrid w:val="0"/>
                <w:sz w:val="22"/>
                <w:szCs w:val="24"/>
              </w:rPr>
              <w:t xml:space="preserve">-N-ETIL-ALFA-METIL-3,4-(METILENEDIOXI) FENETILAMINA]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13" w14:textId="77777777" w:rsidR="008B0E88" w:rsidRPr="00C800DA" w:rsidRDefault="008B0E88">
            <w:pPr>
              <w:rPr>
                <w:strike/>
                <w:snapToGrid w:val="0"/>
                <w:sz w:val="22"/>
                <w:szCs w:val="24"/>
              </w:rPr>
            </w:pPr>
            <w:r w:rsidRPr="00C800DA">
              <w:rPr>
                <w:strike/>
                <w:snapToGrid w:val="0"/>
                <w:sz w:val="22"/>
                <w:szCs w:val="24"/>
              </w:rPr>
              <w:t>Lista – F2</w:t>
            </w:r>
          </w:p>
          <w:p w14:paraId="6A7D2914"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1B"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16"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17"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18" w14:textId="77777777" w:rsidR="008B0E88" w:rsidRPr="00C800DA" w:rsidRDefault="008B0E88">
            <w:pPr>
              <w:rPr>
                <w:strike/>
                <w:snapToGrid w:val="0"/>
                <w:sz w:val="22"/>
                <w:szCs w:val="24"/>
              </w:rPr>
            </w:pPr>
            <w:r w:rsidRPr="00C800DA">
              <w:rPr>
                <w:strike/>
                <w:snapToGrid w:val="0"/>
                <w:sz w:val="22"/>
                <w:szCs w:val="24"/>
              </w:rPr>
              <w:t>MDMA [(</w:t>
            </w:r>
            <w:proofErr w:type="gramStart"/>
            <w:r w:rsidRPr="00C800DA">
              <w:rPr>
                <w:strike/>
                <w:snapToGrid w:val="0"/>
                <w:sz w:val="22"/>
                <w:szCs w:val="24"/>
              </w:rPr>
              <w:t>± )</w:t>
            </w:r>
            <w:proofErr w:type="gramEnd"/>
            <w:r w:rsidRPr="00C800DA">
              <w:rPr>
                <w:strike/>
                <w:snapToGrid w:val="0"/>
                <w:sz w:val="22"/>
                <w:szCs w:val="24"/>
              </w:rPr>
              <w:t>-N,ALFA -DIMETIL-3,4-(METILENDIOXI)FENETILAMINA ou 3,4 METILENDIOXIMETANFETAMINA]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19" w14:textId="77777777" w:rsidR="008B0E88" w:rsidRPr="00C800DA" w:rsidRDefault="008B0E88">
            <w:pPr>
              <w:rPr>
                <w:strike/>
                <w:snapToGrid w:val="0"/>
                <w:sz w:val="22"/>
                <w:szCs w:val="24"/>
              </w:rPr>
            </w:pPr>
            <w:r w:rsidRPr="00C800DA">
              <w:rPr>
                <w:strike/>
                <w:snapToGrid w:val="0"/>
                <w:sz w:val="22"/>
                <w:szCs w:val="24"/>
              </w:rPr>
              <w:t>Lista – F2</w:t>
            </w:r>
          </w:p>
          <w:p w14:paraId="6A7D291A"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21"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1C"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1D"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1E" w14:textId="77777777" w:rsidR="008B0E88" w:rsidRPr="00C800DA" w:rsidRDefault="008B0E88">
            <w:pPr>
              <w:rPr>
                <w:strike/>
                <w:snapToGrid w:val="0"/>
                <w:sz w:val="22"/>
                <w:szCs w:val="24"/>
              </w:rPr>
            </w:pPr>
            <w:r w:rsidRPr="00C800DA">
              <w:rPr>
                <w:strike/>
                <w:snapToGrid w:val="0"/>
                <w:sz w:val="22"/>
                <w:szCs w:val="24"/>
              </w:rPr>
              <w:t>MMDA [2-METOXI-ALFA-METIL-4,5-(METILENDIOXI) FENETILAINA]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1F" w14:textId="77777777" w:rsidR="008B0E88" w:rsidRPr="00C800DA" w:rsidRDefault="008B0E88">
            <w:pPr>
              <w:rPr>
                <w:strike/>
                <w:snapToGrid w:val="0"/>
                <w:sz w:val="22"/>
                <w:szCs w:val="24"/>
              </w:rPr>
            </w:pPr>
            <w:r w:rsidRPr="00C800DA">
              <w:rPr>
                <w:strike/>
                <w:snapToGrid w:val="0"/>
                <w:sz w:val="22"/>
                <w:szCs w:val="24"/>
              </w:rPr>
              <w:t>Lista – F2</w:t>
            </w:r>
          </w:p>
          <w:p w14:paraId="6A7D2920"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27"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22"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23"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24" w14:textId="77777777" w:rsidR="008B0E88" w:rsidRPr="00C800DA" w:rsidRDefault="008B0E88">
            <w:pPr>
              <w:rPr>
                <w:strike/>
                <w:snapToGrid w:val="0"/>
                <w:sz w:val="22"/>
                <w:szCs w:val="24"/>
              </w:rPr>
            </w:pPr>
            <w:r w:rsidRPr="00C800DA">
              <w:rPr>
                <w:strike/>
                <w:snapToGrid w:val="0"/>
                <w:sz w:val="22"/>
                <w:szCs w:val="24"/>
              </w:rPr>
              <w:t>PMA [P-METOXI-ALFA –METILFENETILAMINA]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25" w14:textId="77777777" w:rsidR="008B0E88" w:rsidRPr="00C800DA" w:rsidRDefault="008B0E88">
            <w:pPr>
              <w:rPr>
                <w:strike/>
                <w:snapToGrid w:val="0"/>
                <w:sz w:val="22"/>
                <w:szCs w:val="24"/>
              </w:rPr>
            </w:pPr>
            <w:r w:rsidRPr="00C800DA">
              <w:rPr>
                <w:strike/>
                <w:snapToGrid w:val="0"/>
                <w:sz w:val="22"/>
                <w:szCs w:val="24"/>
              </w:rPr>
              <w:t>Lista – F2</w:t>
            </w:r>
          </w:p>
          <w:p w14:paraId="6A7D2926"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2D"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28"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29"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2A" w14:textId="77777777" w:rsidR="008B0E88" w:rsidRPr="00C800DA" w:rsidRDefault="008B0E88">
            <w:pPr>
              <w:rPr>
                <w:strike/>
                <w:snapToGrid w:val="0"/>
                <w:sz w:val="22"/>
                <w:szCs w:val="24"/>
              </w:rPr>
            </w:pPr>
            <w:r w:rsidRPr="00C800DA">
              <w:rPr>
                <w:strike/>
                <w:snapToGrid w:val="0"/>
                <w:sz w:val="22"/>
                <w:szCs w:val="24"/>
              </w:rPr>
              <w:t>TMA [(</w:t>
            </w:r>
            <w:proofErr w:type="gramStart"/>
            <w:r w:rsidRPr="00C800DA">
              <w:rPr>
                <w:strike/>
                <w:snapToGrid w:val="0"/>
                <w:sz w:val="22"/>
                <w:szCs w:val="24"/>
              </w:rPr>
              <w:t>±)-</w:t>
            </w:r>
            <w:proofErr w:type="gramEnd"/>
            <w:r w:rsidRPr="00C800DA">
              <w:rPr>
                <w:strike/>
                <w:snapToGrid w:val="0"/>
                <w:sz w:val="22"/>
                <w:szCs w:val="24"/>
              </w:rPr>
              <w:t xml:space="preserve">3,4,5-TRIMETOXI-ALFA –METILFENETILAMINA]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2B" w14:textId="77777777" w:rsidR="008B0E88" w:rsidRPr="00C800DA" w:rsidRDefault="008B0E88">
            <w:pPr>
              <w:rPr>
                <w:strike/>
                <w:snapToGrid w:val="0"/>
                <w:sz w:val="22"/>
                <w:szCs w:val="24"/>
              </w:rPr>
            </w:pPr>
            <w:r w:rsidRPr="00C800DA">
              <w:rPr>
                <w:strike/>
                <w:snapToGrid w:val="0"/>
                <w:sz w:val="22"/>
                <w:szCs w:val="24"/>
              </w:rPr>
              <w:t>Lista – F2</w:t>
            </w:r>
          </w:p>
          <w:p w14:paraId="6A7D292C"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32"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2E" w14:textId="77777777" w:rsidR="008B0E88" w:rsidRPr="00C800DA" w:rsidRDefault="008B0E88">
            <w:pPr>
              <w:rPr>
                <w:strike/>
                <w:snapToGrid w:val="0"/>
                <w:sz w:val="22"/>
                <w:szCs w:val="24"/>
              </w:rPr>
            </w:pPr>
            <w:r w:rsidRPr="00C800DA">
              <w:rPr>
                <w:strike/>
                <w:snapToGrid w:val="0"/>
                <w:sz w:val="22"/>
                <w:szCs w:val="24"/>
              </w:rPr>
              <w:t xml:space="preserve">2921.49.90 </w:t>
            </w:r>
          </w:p>
        </w:tc>
        <w:tc>
          <w:tcPr>
            <w:tcW w:w="3402" w:type="dxa"/>
            <w:tcBorders>
              <w:top w:val="single" w:sz="6" w:space="0" w:color="auto"/>
              <w:left w:val="single" w:sz="6" w:space="0" w:color="auto"/>
              <w:bottom w:val="single" w:sz="6" w:space="0" w:color="auto"/>
              <w:right w:val="single" w:sz="6" w:space="0" w:color="auto"/>
            </w:tcBorders>
          </w:tcPr>
          <w:p w14:paraId="6A7D292F" w14:textId="77777777" w:rsidR="008B0E88" w:rsidRPr="00C800DA" w:rsidRDefault="008B0E88">
            <w:pPr>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30" w14:textId="77777777" w:rsidR="008B0E88" w:rsidRPr="00C800DA" w:rsidRDefault="008B0E88">
            <w:pPr>
              <w:jc w:val="both"/>
              <w:rPr>
                <w:strike/>
                <w:snapToGrid w:val="0"/>
                <w:sz w:val="22"/>
                <w:szCs w:val="24"/>
              </w:rPr>
            </w:pPr>
            <w:r w:rsidRPr="00C800DA">
              <w:rPr>
                <w:strike/>
                <w:snapToGrid w:val="0"/>
                <w:sz w:val="22"/>
                <w:szCs w:val="24"/>
              </w:rPr>
              <w:t>Isômeros da matéria-prima BENZOFETAMINA</w:t>
            </w:r>
            <w:r w:rsidRPr="00C800DA">
              <w:rPr>
                <w:i/>
                <w:iCs/>
                <w:strike/>
                <w:snapToGrid w:val="0"/>
                <w:sz w:val="22"/>
                <w:szCs w:val="24"/>
              </w:rPr>
              <w:t>,</w:t>
            </w:r>
            <w:r w:rsidRPr="00C800DA">
              <w:rPr>
                <w:strike/>
                <w:snapToGrid w:val="0"/>
                <w:sz w:val="22"/>
                <w:szCs w:val="24"/>
              </w:rPr>
              <w:t xml:space="preserve"> desde que </w:t>
            </w:r>
            <w:r w:rsidRPr="00C800DA">
              <w:rPr>
                <w:strike/>
                <w:snapToGrid w:val="0"/>
                <w:sz w:val="22"/>
                <w:szCs w:val="24"/>
              </w:rPr>
              <w:lastRenderedPageBreak/>
              <w:t>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31" w14:textId="77777777" w:rsidR="008B0E88" w:rsidRPr="00C800DA" w:rsidRDefault="008B0E88">
            <w:pPr>
              <w:rPr>
                <w:strike/>
                <w:snapToGrid w:val="0"/>
                <w:sz w:val="22"/>
                <w:szCs w:val="24"/>
              </w:rPr>
            </w:pPr>
            <w:r w:rsidRPr="00C800DA">
              <w:rPr>
                <w:strike/>
                <w:snapToGrid w:val="0"/>
                <w:sz w:val="22"/>
                <w:szCs w:val="24"/>
              </w:rPr>
              <w:lastRenderedPageBreak/>
              <w:t>Adendo 1.1 da Lista – F2</w:t>
            </w:r>
          </w:p>
        </w:tc>
      </w:tr>
      <w:tr w:rsidR="008B0E88" w:rsidRPr="00C800DA" w14:paraId="6A7D2938" w14:textId="77777777" w:rsidTr="00060C1F">
        <w:trPr>
          <w:trHeight w:val="201"/>
        </w:trPr>
        <w:tc>
          <w:tcPr>
            <w:tcW w:w="1134" w:type="dxa"/>
            <w:tcBorders>
              <w:top w:val="single" w:sz="6" w:space="0" w:color="auto"/>
              <w:left w:val="single" w:sz="6" w:space="0" w:color="auto"/>
              <w:bottom w:val="single" w:sz="6" w:space="0" w:color="auto"/>
              <w:right w:val="single" w:sz="6" w:space="0" w:color="auto"/>
            </w:tcBorders>
          </w:tcPr>
          <w:p w14:paraId="6A7D2933" w14:textId="77777777" w:rsidR="008B0E88" w:rsidRPr="00C800DA" w:rsidRDefault="008B0E88">
            <w:pPr>
              <w:rPr>
                <w:strike/>
                <w:snapToGrid w:val="0"/>
                <w:sz w:val="22"/>
                <w:szCs w:val="24"/>
              </w:rPr>
            </w:pPr>
            <w:r w:rsidRPr="00C800DA">
              <w:rPr>
                <w:strike/>
                <w:snapToGrid w:val="0"/>
                <w:sz w:val="22"/>
                <w:szCs w:val="24"/>
              </w:rPr>
              <w:t xml:space="preserve">2922.19.19 </w:t>
            </w:r>
          </w:p>
        </w:tc>
        <w:tc>
          <w:tcPr>
            <w:tcW w:w="3402" w:type="dxa"/>
            <w:tcBorders>
              <w:top w:val="single" w:sz="6" w:space="0" w:color="auto"/>
              <w:left w:val="single" w:sz="6" w:space="0" w:color="auto"/>
              <w:bottom w:val="single" w:sz="6" w:space="0" w:color="auto"/>
              <w:right w:val="single" w:sz="6" w:space="0" w:color="auto"/>
            </w:tcBorders>
          </w:tcPr>
          <w:p w14:paraId="6A7D2934"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35" w14:textId="77777777" w:rsidR="008B0E88" w:rsidRPr="00C800DA" w:rsidRDefault="008B0E88">
            <w:pPr>
              <w:rPr>
                <w:strike/>
                <w:snapToGrid w:val="0"/>
                <w:sz w:val="22"/>
                <w:szCs w:val="24"/>
              </w:rPr>
            </w:pPr>
            <w:r w:rsidRPr="00C800DA">
              <w:rPr>
                <w:strike/>
                <w:snapToGrid w:val="0"/>
                <w:sz w:val="22"/>
                <w:szCs w:val="24"/>
              </w:rPr>
              <w:t xml:space="preserve">FENILPROPANOLAMINA </w:t>
            </w:r>
            <w:proofErr w:type="gramStart"/>
            <w:r w:rsidRPr="00C800DA">
              <w:rPr>
                <w:strike/>
                <w:snapToGrid w:val="0"/>
                <w:sz w:val="22"/>
                <w:szCs w:val="24"/>
              </w:rPr>
              <w:t>e  seus</w:t>
            </w:r>
            <w:proofErr w:type="gramEnd"/>
            <w:r w:rsidRPr="00C800DA">
              <w:rPr>
                <w:strike/>
                <w:snapToGrid w:val="0"/>
                <w:sz w:val="22"/>
                <w:szCs w:val="24"/>
              </w:rPr>
              <w:t xml:space="preserve">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36" w14:textId="77777777" w:rsidR="008B0E88" w:rsidRPr="00C800DA" w:rsidRDefault="008B0E88">
            <w:pPr>
              <w:rPr>
                <w:strike/>
                <w:snapToGrid w:val="0"/>
                <w:sz w:val="22"/>
                <w:szCs w:val="24"/>
              </w:rPr>
            </w:pPr>
            <w:r w:rsidRPr="00C800DA">
              <w:rPr>
                <w:strike/>
                <w:snapToGrid w:val="0"/>
                <w:sz w:val="22"/>
                <w:szCs w:val="24"/>
              </w:rPr>
              <w:t>Lista – F3</w:t>
            </w:r>
          </w:p>
          <w:p w14:paraId="6A7D2937"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93E"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39" w14:textId="77777777" w:rsidR="008B0E88" w:rsidRPr="00C800DA" w:rsidRDefault="008B0E88">
            <w:pPr>
              <w:rPr>
                <w:strike/>
                <w:snapToGrid w:val="0"/>
                <w:sz w:val="22"/>
                <w:szCs w:val="24"/>
              </w:rPr>
            </w:pPr>
            <w:r w:rsidRPr="00C800DA">
              <w:rPr>
                <w:strike/>
                <w:snapToGrid w:val="0"/>
                <w:sz w:val="22"/>
                <w:szCs w:val="24"/>
              </w:rPr>
              <w:t>2922.39.90</w:t>
            </w:r>
          </w:p>
        </w:tc>
        <w:tc>
          <w:tcPr>
            <w:tcW w:w="3402" w:type="dxa"/>
            <w:tcBorders>
              <w:top w:val="single" w:sz="6" w:space="0" w:color="auto"/>
              <w:left w:val="single" w:sz="6" w:space="0" w:color="auto"/>
              <w:bottom w:val="single" w:sz="6" w:space="0" w:color="auto"/>
              <w:right w:val="single" w:sz="6" w:space="0" w:color="auto"/>
            </w:tcBorders>
          </w:tcPr>
          <w:p w14:paraId="6A7D293A"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3B" w14:textId="77777777" w:rsidR="008B0E88" w:rsidRPr="00C800DA" w:rsidRDefault="008B0E88">
            <w:pPr>
              <w:rPr>
                <w:strike/>
                <w:snapToGrid w:val="0"/>
                <w:sz w:val="22"/>
                <w:szCs w:val="24"/>
              </w:rPr>
            </w:pPr>
            <w:r w:rsidRPr="00C800DA">
              <w:rPr>
                <w:strike/>
                <w:snapToGrid w:val="0"/>
                <w:sz w:val="22"/>
                <w:szCs w:val="24"/>
              </w:rPr>
              <w:t>CATINONA [(</w:t>
            </w:r>
            <w:proofErr w:type="gramStart"/>
            <w:r w:rsidRPr="00C800DA">
              <w:rPr>
                <w:strike/>
                <w:snapToGrid w:val="0"/>
                <w:sz w:val="22"/>
                <w:szCs w:val="24"/>
              </w:rPr>
              <w:t>-)-(</w:t>
            </w:r>
            <w:proofErr w:type="gramEnd"/>
            <w:r w:rsidRPr="00C800DA">
              <w:rPr>
                <w:strike/>
                <w:snapToGrid w:val="0"/>
                <w:sz w:val="22"/>
                <w:szCs w:val="24"/>
              </w:rPr>
              <w:t>S)-2-AMINOPROPIOFENONA]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3C" w14:textId="77777777" w:rsidR="008B0E88" w:rsidRPr="00C800DA" w:rsidRDefault="008B0E88">
            <w:pPr>
              <w:rPr>
                <w:strike/>
                <w:snapToGrid w:val="0"/>
                <w:sz w:val="22"/>
                <w:szCs w:val="24"/>
              </w:rPr>
            </w:pPr>
            <w:r w:rsidRPr="00C800DA">
              <w:rPr>
                <w:strike/>
                <w:snapToGrid w:val="0"/>
                <w:sz w:val="22"/>
                <w:szCs w:val="24"/>
              </w:rPr>
              <w:t>Lista – F2</w:t>
            </w:r>
          </w:p>
          <w:p w14:paraId="6A7D293D"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44"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3F" w14:textId="77777777" w:rsidR="008B0E88" w:rsidRPr="00C800DA" w:rsidRDefault="008B0E88">
            <w:pPr>
              <w:rPr>
                <w:strike/>
                <w:snapToGrid w:val="0"/>
                <w:sz w:val="22"/>
                <w:szCs w:val="24"/>
              </w:rPr>
            </w:pPr>
            <w:r w:rsidRPr="00C800DA">
              <w:rPr>
                <w:strike/>
                <w:snapToGrid w:val="0"/>
                <w:sz w:val="22"/>
                <w:szCs w:val="24"/>
              </w:rPr>
              <w:t>2922.39.90</w:t>
            </w:r>
          </w:p>
        </w:tc>
        <w:tc>
          <w:tcPr>
            <w:tcW w:w="3402" w:type="dxa"/>
            <w:tcBorders>
              <w:top w:val="single" w:sz="6" w:space="0" w:color="auto"/>
              <w:left w:val="single" w:sz="6" w:space="0" w:color="auto"/>
              <w:bottom w:val="single" w:sz="6" w:space="0" w:color="auto"/>
              <w:right w:val="single" w:sz="6" w:space="0" w:color="auto"/>
            </w:tcBorders>
          </w:tcPr>
          <w:p w14:paraId="6A7D2940"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41" w14:textId="77777777" w:rsidR="008B0E88" w:rsidRPr="00C800DA" w:rsidRDefault="008B0E88">
            <w:pPr>
              <w:rPr>
                <w:strike/>
                <w:snapToGrid w:val="0"/>
                <w:sz w:val="22"/>
                <w:szCs w:val="24"/>
              </w:rPr>
            </w:pPr>
            <w:r w:rsidRPr="00C800DA">
              <w:rPr>
                <w:strike/>
                <w:snapToGrid w:val="0"/>
                <w:sz w:val="22"/>
                <w:szCs w:val="24"/>
              </w:rPr>
              <w:t>METICATINONA [2-(</w:t>
            </w:r>
            <w:proofErr w:type="gramStart"/>
            <w:r w:rsidRPr="00C800DA">
              <w:rPr>
                <w:strike/>
                <w:snapToGrid w:val="0"/>
                <w:sz w:val="22"/>
                <w:szCs w:val="24"/>
              </w:rPr>
              <w:t>METILAMINO)-</w:t>
            </w:r>
            <w:proofErr w:type="gramEnd"/>
            <w:r w:rsidRPr="00C800DA">
              <w:rPr>
                <w:strike/>
                <w:snapToGrid w:val="0"/>
                <w:sz w:val="22"/>
                <w:szCs w:val="24"/>
              </w:rPr>
              <w:t>1-FENILPROPAN-L-ONA]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42" w14:textId="77777777" w:rsidR="008B0E88" w:rsidRPr="00C800DA" w:rsidRDefault="008B0E88">
            <w:pPr>
              <w:rPr>
                <w:strike/>
                <w:snapToGrid w:val="0"/>
                <w:sz w:val="22"/>
                <w:szCs w:val="24"/>
              </w:rPr>
            </w:pPr>
            <w:r w:rsidRPr="00C800DA">
              <w:rPr>
                <w:strike/>
                <w:snapToGrid w:val="0"/>
                <w:sz w:val="22"/>
                <w:szCs w:val="24"/>
              </w:rPr>
              <w:t>Lista – F2</w:t>
            </w:r>
          </w:p>
          <w:p w14:paraId="6A7D2943"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4A"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45" w14:textId="77777777" w:rsidR="008B0E88" w:rsidRPr="00C800DA" w:rsidRDefault="008B0E88">
            <w:pPr>
              <w:rPr>
                <w:strike/>
                <w:snapToGrid w:val="0"/>
                <w:sz w:val="22"/>
                <w:szCs w:val="24"/>
              </w:rPr>
            </w:pPr>
            <w:r w:rsidRPr="00C800DA">
              <w:rPr>
                <w:strike/>
                <w:snapToGrid w:val="0"/>
                <w:sz w:val="22"/>
                <w:szCs w:val="24"/>
              </w:rPr>
              <w:t xml:space="preserve">2922.50.99 </w:t>
            </w:r>
          </w:p>
        </w:tc>
        <w:tc>
          <w:tcPr>
            <w:tcW w:w="3402" w:type="dxa"/>
            <w:tcBorders>
              <w:top w:val="single" w:sz="6" w:space="0" w:color="auto"/>
              <w:left w:val="single" w:sz="6" w:space="0" w:color="auto"/>
              <w:bottom w:val="single" w:sz="6" w:space="0" w:color="auto"/>
              <w:right w:val="single" w:sz="6" w:space="0" w:color="auto"/>
            </w:tcBorders>
          </w:tcPr>
          <w:p w14:paraId="6A7D2946"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47" w14:textId="77777777" w:rsidR="008B0E88" w:rsidRPr="00C800DA" w:rsidRDefault="008B0E88">
            <w:pPr>
              <w:rPr>
                <w:strike/>
                <w:snapToGrid w:val="0"/>
                <w:sz w:val="22"/>
                <w:szCs w:val="24"/>
              </w:rPr>
            </w:pPr>
            <w:r w:rsidRPr="00C800DA">
              <w:rPr>
                <w:strike/>
                <w:snapToGrid w:val="0"/>
                <w:sz w:val="22"/>
                <w:szCs w:val="24"/>
              </w:rPr>
              <w:t xml:space="preserve">STP [DOM ou 2,5-DIMETOXI-ALFA,4-DIMETILFENETILAMINA] </w:t>
            </w:r>
            <w:proofErr w:type="gramStart"/>
            <w:r w:rsidRPr="00C800DA">
              <w:rPr>
                <w:strike/>
                <w:snapToGrid w:val="0"/>
                <w:sz w:val="22"/>
                <w:szCs w:val="24"/>
              </w:rPr>
              <w:t>e  seus</w:t>
            </w:r>
            <w:proofErr w:type="gramEnd"/>
            <w:r w:rsidRPr="00C800DA">
              <w:rPr>
                <w:strike/>
                <w:snapToGrid w:val="0"/>
                <w:sz w:val="22"/>
                <w:szCs w:val="24"/>
              </w:rPr>
              <w:t xml:space="preserve">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48" w14:textId="77777777" w:rsidR="008B0E88" w:rsidRPr="00C800DA" w:rsidRDefault="008B0E88">
            <w:pPr>
              <w:rPr>
                <w:strike/>
                <w:snapToGrid w:val="0"/>
                <w:sz w:val="22"/>
                <w:szCs w:val="24"/>
              </w:rPr>
            </w:pPr>
            <w:r w:rsidRPr="00C800DA">
              <w:rPr>
                <w:strike/>
                <w:snapToGrid w:val="0"/>
                <w:sz w:val="22"/>
                <w:szCs w:val="24"/>
              </w:rPr>
              <w:t>Lista – F2</w:t>
            </w:r>
          </w:p>
          <w:p w14:paraId="6A7D2949"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51"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4B" w14:textId="77777777" w:rsidR="008B0E88" w:rsidRPr="00C800DA" w:rsidRDefault="008B0E88">
            <w:pPr>
              <w:rPr>
                <w:strike/>
                <w:snapToGrid w:val="0"/>
                <w:sz w:val="22"/>
                <w:szCs w:val="24"/>
              </w:rPr>
            </w:pPr>
            <w:r w:rsidRPr="00C800DA">
              <w:rPr>
                <w:strike/>
                <w:snapToGrid w:val="0"/>
                <w:sz w:val="22"/>
                <w:szCs w:val="24"/>
              </w:rPr>
              <w:t>2932.95.00</w:t>
            </w:r>
          </w:p>
        </w:tc>
        <w:tc>
          <w:tcPr>
            <w:tcW w:w="3402" w:type="dxa"/>
            <w:tcBorders>
              <w:top w:val="single" w:sz="6" w:space="0" w:color="auto"/>
              <w:left w:val="single" w:sz="6" w:space="0" w:color="auto"/>
              <w:bottom w:val="single" w:sz="6" w:space="0" w:color="auto"/>
              <w:right w:val="single" w:sz="6" w:space="0" w:color="auto"/>
            </w:tcBorders>
          </w:tcPr>
          <w:p w14:paraId="6A7D294C" w14:textId="77777777" w:rsidR="008B0E88" w:rsidRPr="00C800DA" w:rsidRDefault="008B0E88">
            <w:pPr>
              <w:rPr>
                <w:strike/>
                <w:snapToGrid w:val="0"/>
                <w:sz w:val="22"/>
                <w:szCs w:val="24"/>
              </w:rPr>
            </w:pPr>
            <w:r w:rsidRPr="00C800DA">
              <w:rPr>
                <w:strike/>
                <w:snapToGrid w:val="0"/>
                <w:sz w:val="22"/>
                <w:szCs w:val="24"/>
              </w:rPr>
              <w:t>TETRAIDROCANABINÓIS [THC] e seus isômeros, exceto DRONABINOL</w:t>
            </w:r>
          </w:p>
        </w:tc>
        <w:tc>
          <w:tcPr>
            <w:tcW w:w="3261" w:type="dxa"/>
            <w:tcBorders>
              <w:top w:val="single" w:sz="6" w:space="0" w:color="auto"/>
              <w:left w:val="single" w:sz="6" w:space="0" w:color="auto"/>
              <w:bottom w:val="single" w:sz="6" w:space="0" w:color="auto"/>
              <w:right w:val="single" w:sz="6" w:space="0" w:color="auto"/>
            </w:tcBorders>
          </w:tcPr>
          <w:p w14:paraId="6A7D294D" w14:textId="77777777" w:rsidR="008B0E88" w:rsidRPr="00C800DA" w:rsidRDefault="008B0E88">
            <w:pPr>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4E" w14:textId="77777777" w:rsidR="008B0E88" w:rsidRPr="00C800DA" w:rsidRDefault="008B0E88">
            <w:pPr>
              <w:rPr>
                <w:strike/>
                <w:snapToGrid w:val="0"/>
                <w:sz w:val="22"/>
                <w:szCs w:val="24"/>
              </w:rPr>
            </w:pPr>
            <w:r w:rsidRPr="00C800DA">
              <w:rPr>
                <w:strike/>
                <w:snapToGrid w:val="0"/>
                <w:sz w:val="22"/>
                <w:szCs w:val="24"/>
              </w:rPr>
              <w:t>Lista – F2</w:t>
            </w:r>
          </w:p>
          <w:p w14:paraId="6A7D294F" w14:textId="77777777" w:rsidR="008B0E88" w:rsidRPr="00C800DA" w:rsidRDefault="008B0E88">
            <w:pPr>
              <w:rPr>
                <w:strike/>
                <w:snapToGrid w:val="0"/>
                <w:sz w:val="22"/>
                <w:szCs w:val="24"/>
              </w:rPr>
            </w:pPr>
            <w:r w:rsidRPr="00C800DA">
              <w:rPr>
                <w:strike/>
                <w:snapToGrid w:val="0"/>
                <w:sz w:val="22"/>
                <w:szCs w:val="24"/>
              </w:rPr>
              <w:t>Adendo 1.1 da Lista – F2</w:t>
            </w:r>
          </w:p>
          <w:p w14:paraId="6A7D2950" w14:textId="77777777" w:rsidR="008B0E88" w:rsidRPr="00C800DA" w:rsidRDefault="008B0E88">
            <w:pPr>
              <w:rPr>
                <w:strike/>
                <w:snapToGrid w:val="0"/>
                <w:sz w:val="22"/>
                <w:szCs w:val="24"/>
              </w:rPr>
            </w:pPr>
            <w:r w:rsidRPr="00C800DA">
              <w:rPr>
                <w:strike/>
                <w:snapToGrid w:val="0"/>
                <w:sz w:val="22"/>
                <w:szCs w:val="24"/>
              </w:rPr>
              <w:t>Adendo 1.2. da Lista – F2</w:t>
            </w:r>
          </w:p>
        </w:tc>
      </w:tr>
      <w:tr w:rsidR="008B0E88" w:rsidRPr="00C800DA" w14:paraId="6A7D2956"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52" w14:textId="77777777" w:rsidR="008B0E88" w:rsidRPr="00C800DA" w:rsidRDefault="008B0E88">
            <w:pPr>
              <w:rPr>
                <w:strike/>
                <w:snapToGrid w:val="0"/>
                <w:sz w:val="22"/>
                <w:szCs w:val="24"/>
              </w:rPr>
            </w:pPr>
            <w:r w:rsidRPr="00C800DA">
              <w:rPr>
                <w:strike/>
                <w:snapToGrid w:val="0"/>
                <w:sz w:val="22"/>
                <w:szCs w:val="24"/>
              </w:rPr>
              <w:t>2932.99.99</w:t>
            </w:r>
          </w:p>
        </w:tc>
        <w:tc>
          <w:tcPr>
            <w:tcW w:w="3402" w:type="dxa"/>
            <w:tcBorders>
              <w:top w:val="single" w:sz="6" w:space="0" w:color="auto"/>
              <w:left w:val="single" w:sz="6" w:space="0" w:color="auto"/>
              <w:bottom w:val="single" w:sz="6" w:space="0" w:color="auto"/>
              <w:right w:val="single" w:sz="6" w:space="0" w:color="auto"/>
            </w:tcBorders>
          </w:tcPr>
          <w:p w14:paraId="6A7D2953"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54" w14:textId="77777777" w:rsidR="008B0E88" w:rsidRPr="00C800DA" w:rsidRDefault="008B0E88">
            <w:pPr>
              <w:rPr>
                <w:strike/>
                <w:snapToGrid w:val="0"/>
                <w:sz w:val="22"/>
                <w:szCs w:val="24"/>
              </w:rPr>
            </w:pPr>
            <w:r w:rsidRPr="00C800DA">
              <w:rPr>
                <w:strike/>
                <w:snapToGrid w:val="0"/>
                <w:sz w:val="22"/>
                <w:szCs w:val="24"/>
              </w:rPr>
              <w:t>Sais de TETRAIDROCANABINÓIS [THC], exceto DRONABINOL,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55"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5C"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57" w14:textId="77777777" w:rsidR="008B0E88" w:rsidRPr="00C800DA" w:rsidRDefault="008B0E88">
            <w:pPr>
              <w:rPr>
                <w:strike/>
                <w:snapToGrid w:val="0"/>
                <w:sz w:val="22"/>
                <w:szCs w:val="24"/>
              </w:rPr>
            </w:pPr>
            <w:r w:rsidRPr="00C800DA">
              <w:rPr>
                <w:strike/>
                <w:snapToGrid w:val="0"/>
                <w:sz w:val="22"/>
                <w:szCs w:val="24"/>
              </w:rPr>
              <w:t xml:space="preserve">2932.99.99 </w:t>
            </w:r>
          </w:p>
        </w:tc>
        <w:tc>
          <w:tcPr>
            <w:tcW w:w="3402" w:type="dxa"/>
            <w:tcBorders>
              <w:top w:val="single" w:sz="6" w:space="0" w:color="auto"/>
              <w:left w:val="single" w:sz="6" w:space="0" w:color="auto"/>
              <w:bottom w:val="single" w:sz="6" w:space="0" w:color="auto"/>
              <w:right w:val="single" w:sz="6" w:space="0" w:color="auto"/>
            </w:tcBorders>
          </w:tcPr>
          <w:p w14:paraId="6A7D2958"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59" w14:textId="77777777" w:rsidR="008B0E88" w:rsidRPr="00C800DA" w:rsidRDefault="008B0E88">
            <w:pPr>
              <w:rPr>
                <w:strike/>
                <w:snapToGrid w:val="0"/>
                <w:sz w:val="22"/>
                <w:szCs w:val="24"/>
              </w:rPr>
            </w:pPr>
            <w:r w:rsidRPr="00C800DA">
              <w:rPr>
                <w:strike/>
                <w:snapToGrid w:val="0"/>
                <w:sz w:val="22"/>
                <w:szCs w:val="24"/>
              </w:rPr>
              <w:t>DMHP [3-(1,2-</w:t>
            </w:r>
            <w:proofErr w:type="gramStart"/>
            <w:r w:rsidRPr="00C800DA">
              <w:rPr>
                <w:strike/>
                <w:snapToGrid w:val="0"/>
                <w:sz w:val="22"/>
                <w:szCs w:val="24"/>
              </w:rPr>
              <w:t>DIMETILHEPTIL)-</w:t>
            </w:r>
            <w:proofErr w:type="gramEnd"/>
            <w:r w:rsidRPr="00C800DA">
              <w:rPr>
                <w:strike/>
                <w:snapToGrid w:val="0"/>
                <w:sz w:val="22"/>
                <w:szCs w:val="24"/>
              </w:rPr>
              <w:t>7,8,9,10-TETRAHIDRO-6,6,9-TRIMETIL-6H-DIBENZO[B,D]PIRANO-1-OL]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5A" w14:textId="77777777" w:rsidR="008B0E88" w:rsidRPr="00C800DA" w:rsidRDefault="008B0E88">
            <w:pPr>
              <w:rPr>
                <w:strike/>
                <w:snapToGrid w:val="0"/>
                <w:sz w:val="22"/>
                <w:szCs w:val="24"/>
              </w:rPr>
            </w:pPr>
            <w:r w:rsidRPr="00C800DA">
              <w:rPr>
                <w:strike/>
                <w:snapToGrid w:val="0"/>
                <w:sz w:val="22"/>
                <w:szCs w:val="24"/>
              </w:rPr>
              <w:t>Lista – F2</w:t>
            </w:r>
          </w:p>
          <w:p w14:paraId="6A7D295B"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62"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5D" w14:textId="77777777" w:rsidR="008B0E88" w:rsidRPr="00C800DA" w:rsidRDefault="008B0E88">
            <w:pPr>
              <w:rPr>
                <w:strike/>
                <w:snapToGrid w:val="0"/>
                <w:sz w:val="22"/>
                <w:szCs w:val="24"/>
              </w:rPr>
            </w:pPr>
            <w:r w:rsidRPr="00C800DA">
              <w:rPr>
                <w:strike/>
                <w:snapToGrid w:val="0"/>
                <w:sz w:val="22"/>
                <w:szCs w:val="24"/>
              </w:rPr>
              <w:t xml:space="preserve">2932.99.99 </w:t>
            </w:r>
          </w:p>
        </w:tc>
        <w:tc>
          <w:tcPr>
            <w:tcW w:w="3402" w:type="dxa"/>
            <w:tcBorders>
              <w:top w:val="single" w:sz="6" w:space="0" w:color="auto"/>
              <w:left w:val="single" w:sz="6" w:space="0" w:color="auto"/>
              <w:bottom w:val="single" w:sz="6" w:space="0" w:color="auto"/>
              <w:right w:val="single" w:sz="6" w:space="0" w:color="auto"/>
            </w:tcBorders>
          </w:tcPr>
          <w:p w14:paraId="6A7D295E"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5F" w14:textId="77777777" w:rsidR="008B0E88" w:rsidRPr="00C800DA" w:rsidRDefault="008B0E88">
            <w:pPr>
              <w:rPr>
                <w:strike/>
                <w:snapToGrid w:val="0"/>
                <w:sz w:val="22"/>
                <w:szCs w:val="24"/>
              </w:rPr>
            </w:pPr>
            <w:r w:rsidRPr="00C800DA">
              <w:rPr>
                <w:strike/>
                <w:snapToGrid w:val="0"/>
                <w:sz w:val="22"/>
                <w:szCs w:val="24"/>
              </w:rPr>
              <w:t>PARAHEXILA [3-HEXIL-7,8,9,10-TETRAHIDRO-6,6,9-TRIMETIL-6H-DIBENZO[</w:t>
            </w:r>
            <w:proofErr w:type="gramStart"/>
            <w:r w:rsidRPr="00C800DA">
              <w:rPr>
                <w:strike/>
                <w:snapToGrid w:val="0"/>
                <w:sz w:val="22"/>
                <w:szCs w:val="24"/>
              </w:rPr>
              <w:t>B,D</w:t>
            </w:r>
            <w:proofErr w:type="gramEnd"/>
            <w:r w:rsidRPr="00C800DA">
              <w:rPr>
                <w:strike/>
                <w:snapToGrid w:val="0"/>
                <w:sz w:val="22"/>
                <w:szCs w:val="24"/>
              </w:rPr>
              <w:t>]PIRANO-1-OL]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60" w14:textId="77777777" w:rsidR="008B0E88" w:rsidRPr="00C800DA" w:rsidRDefault="008B0E88">
            <w:pPr>
              <w:rPr>
                <w:strike/>
                <w:snapToGrid w:val="0"/>
                <w:sz w:val="22"/>
                <w:szCs w:val="24"/>
              </w:rPr>
            </w:pPr>
            <w:r w:rsidRPr="00C800DA">
              <w:rPr>
                <w:strike/>
                <w:snapToGrid w:val="0"/>
                <w:sz w:val="22"/>
                <w:szCs w:val="24"/>
              </w:rPr>
              <w:t>Lista – F2</w:t>
            </w:r>
          </w:p>
          <w:p w14:paraId="6A7D2961"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68"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63" w14:textId="77777777" w:rsidR="008B0E88" w:rsidRPr="00C800DA" w:rsidRDefault="008B0E88">
            <w:pPr>
              <w:rPr>
                <w:strike/>
                <w:snapToGrid w:val="0"/>
                <w:sz w:val="22"/>
                <w:szCs w:val="24"/>
              </w:rPr>
            </w:pPr>
            <w:r w:rsidRPr="00C800DA">
              <w:rPr>
                <w:strike/>
                <w:snapToGrid w:val="0"/>
                <w:sz w:val="22"/>
                <w:szCs w:val="24"/>
              </w:rPr>
              <w:t>2933.33.30</w:t>
            </w:r>
          </w:p>
        </w:tc>
        <w:tc>
          <w:tcPr>
            <w:tcW w:w="3402" w:type="dxa"/>
            <w:tcBorders>
              <w:top w:val="single" w:sz="6" w:space="0" w:color="auto"/>
              <w:left w:val="single" w:sz="6" w:space="0" w:color="auto"/>
              <w:bottom w:val="single" w:sz="6" w:space="0" w:color="auto"/>
              <w:right w:val="single" w:sz="6" w:space="0" w:color="auto"/>
            </w:tcBorders>
          </w:tcPr>
          <w:p w14:paraId="6A7D2964" w14:textId="77777777" w:rsidR="008B0E88" w:rsidRPr="00C800DA" w:rsidRDefault="008B0E88">
            <w:pPr>
              <w:rPr>
                <w:strike/>
                <w:snapToGrid w:val="0"/>
                <w:sz w:val="22"/>
                <w:szCs w:val="24"/>
              </w:rPr>
            </w:pPr>
            <w:r w:rsidRPr="00C800DA">
              <w:rPr>
                <w:strike/>
                <w:snapToGrid w:val="0"/>
                <w:sz w:val="22"/>
                <w:szCs w:val="24"/>
              </w:rPr>
              <w:t xml:space="preserve">CETOBEMIDONA e seus sais </w:t>
            </w:r>
          </w:p>
        </w:tc>
        <w:tc>
          <w:tcPr>
            <w:tcW w:w="3261" w:type="dxa"/>
            <w:tcBorders>
              <w:top w:val="single" w:sz="6" w:space="0" w:color="auto"/>
              <w:left w:val="single" w:sz="6" w:space="0" w:color="auto"/>
              <w:bottom w:val="single" w:sz="6" w:space="0" w:color="auto"/>
              <w:right w:val="single" w:sz="6" w:space="0" w:color="auto"/>
            </w:tcBorders>
          </w:tcPr>
          <w:p w14:paraId="6A7D2965"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66" w14:textId="77777777" w:rsidR="008B0E88" w:rsidRPr="00C800DA" w:rsidRDefault="008B0E88">
            <w:pPr>
              <w:rPr>
                <w:strike/>
                <w:snapToGrid w:val="0"/>
                <w:sz w:val="22"/>
                <w:szCs w:val="24"/>
              </w:rPr>
            </w:pPr>
            <w:r w:rsidRPr="00C800DA">
              <w:rPr>
                <w:strike/>
                <w:snapToGrid w:val="0"/>
                <w:sz w:val="22"/>
                <w:szCs w:val="24"/>
              </w:rPr>
              <w:t>Lista – F1</w:t>
            </w:r>
          </w:p>
          <w:p w14:paraId="6A7D2967"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6D"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69" w14:textId="77777777" w:rsidR="008B0E88" w:rsidRPr="00C800DA" w:rsidRDefault="008B0E88">
            <w:pPr>
              <w:rPr>
                <w:strike/>
                <w:snapToGrid w:val="0"/>
                <w:sz w:val="22"/>
                <w:szCs w:val="24"/>
              </w:rPr>
            </w:pPr>
            <w:r w:rsidRPr="00C800DA">
              <w:rPr>
                <w:strike/>
                <w:snapToGrid w:val="0"/>
                <w:sz w:val="22"/>
                <w:szCs w:val="24"/>
              </w:rPr>
              <w:t>2933.99.99</w:t>
            </w:r>
          </w:p>
        </w:tc>
        <w:tc>
          <w:tcPr>
            <w:tcW w:w="3402" w:type="dxa"/>
            <w:tcBorders>
              <w:top w:val="single" w:sz="6" w:space="0" w:color="auto"/>
              <w:left w:val="single" w:sz="6" w:space="0" w:color="auto"/>
              <w:bottom w:val="single" w:sz="6" w:space="0" w:color="auto"/>
              <w:right w:val="single" w:sz="6" w:space="0" w:color="auto"/>
            </w:tcBorders>
          </w:tcPr>
          <w:p w14:paraId="6A7D296A"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6B" w14:textId="77777777" w:rsidR="008B0E88" w:rsidRPr="00C800DA" w:rsidRDefault="008B0E88">
            <w:pPr>
              <w:jc w:val="both"/>
              <w:rPr>
                <w:strike/>
                <w:snapToGrid w:val="0"/>
                <w:sz w:val="22"/>
                <w:szCs w:val="24"/>
              </w:rPr>
            </w:pPr>
            <w:r w:rsidRPr="00C800DA">
              <w:rPr>
                <w:strike/>
                <w:snapToGrid w:val="0"/>
                <w:sz w:val="22"/>
                <w:szCs w:val="24"/>
              </w:rPr>
              <w:t>Isômeros da matéria-prima CETOBEMIDONA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6C"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72"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6E" w14:textId="77777777" w:rsidR="008B0E88" w:rsidRPr="00C800DA" w:rsidRDefault="008B0E88">
            <w:pPr>
              <w:rPr>
                <w:strike/>
                <w:snapToGrid w:val="0"/>
                <w:sz w:val="22"/>
                <w:szCs w:val="24"/>
              </w:rPr>
            </w:pPr>
            <w:r w:rsidRPr="00C800DA">
              <w:rPr>
                <w:strike/>
                <w:snapToGrid w:val="0"/>
                <w:sz w:val="22"/>
                <w:szCs w:val="24"/>
              </w:rPr>
              <w:t xml:space="preserve">2933.39.31 </w:t>
            </w:r>
          </w:p>
        </w:tc>
        <w:tc>
          <w:tcPr>
            <w:tcW w:w="3402" w:type="dxa"/>
            <w:tcBorders>
              <w:top w:val="single" w:sz="6" w:space="0" w:color="auto"/>
              <w:left w:val="single" w:sz="6" w:space="0" w:color="auto"/>
              <w:bottom w:val="single" w:sz="6" w:space="0" w:color="auto"/>
              <w:right w:val="single" w:sz="6" w:space="0" w:color="auto"/>
            </w:tcBorders>
          </w:tcPr>
          <w:p w14:paraId="6A7D296F" w14:textId="77777777" w:rsidR="008B0E88" w:rsidRPr="00C800DA" w:rsidRDefault="008B0E88">
            <w:pPr>
              <w:rPr>
                <w:strike/>
                <w:snapToGrid w:val="0"/>
                <w:sz w:val="22"/>
                <w:szCs w:val="24"/>
              </w:rPr>
            </w:pPr>
            <w:r w:rsidRPr="00C800DA">
              <w:rPr>
                <w:strike/>
                <w:snapToGrid w:val="0"/>
                <w:sz w:val="22"/>
                <w:szCs w:val="24"/>
              </w:rPr>
              <w:t xml:space="preserve">TERFENADINA </w:t>
            </w:r>
          </w:p>
        </w:tc>
        <w:tc>
          <w:tcPr>
            <w:tcW w:w="3261" w:type="dxa"/>
            <w:tcBorders>
              <w:top w:val="single" w:sz="6" w:space="0" w:color="auto"/>
              <w:left w:val="single" w:sz="6" w:space="0" w:color="auto"/>
              <w:bottom w:val="single" w:sz="6" w:space="0" w:color="auto"/>
              <w:right w:val="single" w:sz="6" w:space="0" w:color="auto"/>
            </w:tcBorders>
          </w:tcPr>
          <w:p w14:paraId="6A7D2970"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71" w14:textId="77777777" w:rsidR="008B0E88" w:rsidRPr="00C800DA" w:rsidRDefault="008B0E88">
            <w:pPr>
              <w:rPr>
                <w:strike/>
                <w:snapToGrid w:val="0"/>
                <w:sz w:val="22"/>
                <w:szCs w:val="24"/>
              </w:rPr>
            </w:pPr>
            <w:r w:rsidRPr="00C800DA">
              <w:rPr>
                <w:strike/>
                <w:snapToGrid w:val="0"/>
                <w:sz w:val="22"/>
                <w:szCs w:val="24"/>
              </w:rPr>
              <w:t>Lista – F3</w:t>
            </w:r>
          </w:p>
        </w:tc>
      </w:tr>
      <w:tr w:rsidR="008B0E88" w:rsidRPr="00C800DA" w14:paraId="6A7D2977"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73" w14:textId="77777777" w:rsidR="008B0E88" w:rsidRPr="00C800DA" w:rsidRDefault="008B0E88">
            <w:pPr>
              <w:rPr>
                <w:strike/>
                <w:snapToGrid w:val="0"/>
                <w:sz w:val="22"/>
                <w:szCs w:val="24"/>
              </w:rPr>
            </w:pPr>
            <w:r w:rsidRPr="00C800DA">
              <w:rPr>
                <w:strike/>
                <w:snapToGrid w:val="0"/>
                <w:sz w:val="22"/>
                <w:szCs w:val="24"/>
              </w:rPr>
              <w:t>2933.39.39</w:t>
            </w:r>
          </w:p>
        </w:tc>
        <w:tc>
          <w:tcPr>
            <w:tcW w:w="3402" w:type="dxa"/>
            <w:tcBorders>
              <w:top w:val="single" w:sz="6" w:space="0" w:color="auto"/>
              <w:left w:val="single" w:sz="6" w:space="0" w:color="auto"/>
              <w:bottom w:val="single" w:sz="6" w:space="0" w:color="auto"/>
              <w:right w:val="single" w:sz="6" w:space="0" w:color="auto"/>
            </w:tcBorders>
          </w:tcPr>
          <w:p w14:paraId="6A7D2974"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75" w14:textId="77777777" w:rsidR="008B0E88" w:rsidRPr="00C800DA" w:rsidRDefault="008B0E88">
            <w:pPr>
              <w:jc w:val="both"/>
              <w:rPr>
                <w:strike/>
                <w:snapToGrid w:val="0"/>
                <w:sz w:val="22"/>
                <w:szCs w:val="24"/>
              </w:rPr>
            </w:pPr>
            <w:r w:rsidRPr="00C800DA">
              <w:rPr>
                <w:strike/>
                <w:snapToGrid w:val="0"/>
                <w:sz w:val="22"/>
                <w:szCs w:val="24"/>
              </w:rPr>
              <w:t xml:space="preserve">Sais e isômeros da matéria-prima TERFENADINA, desde que seja </w:t>
            </w:r>
            <w:r w:rsidRPr="00C800DA">
              <w:rPr>
                <w:strike/>
                <w:snapToGrid w:val="0"/>
                <w:sz w:val="22"/>
                <w:szCs w:val="24"/>
              </w:rPr>
              <w:lastRenderedPageBreak/>
              <w:t>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76" w14:textId="77777777" w:rsidR="008B0E88" w:rsidRPr="00C800DA" w:rsidRDefault="008B0E88">
            <w:pPr>
              <w:rPr>
                <w:strike/>
                <w:snapToGrid w:val="0"/>
                <w:sz w:val="22"/>
                <w:szCs w:val="24"/>
              </w:rPr>
            </w:pPr>
            <w:r w:rsidRPr="00C800DA">
              <w:rPr>
                <w:strike/>
                <w:snapToGrid w:val="0"/>
                <w:sz w:val="22"/>
                <w:szCs w:val="24"/>
              </w:rPr>
              <w:lastRenderedPageBreak/>
              <w:t>Adendo 1) da Lista – F3</w:t>
            </w:r>
          </w:p>
        </w:tc>
      </w:tr>
      <w:tr w:rsidR="008B0E88" w:rsidRPr="00C800DA" w14:paraId="6A7D297D"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78" w14:textId="77777777" w:rsidR="008B0E88" w:rsidRPr="00C800DA" w:rsidRDefault="008B0E88">
            <w:pPr>
              <w:rPr>
                <w:strike/>
                <w:snapToGrid w:val="0"/>
                <w:sz w:val="22"/>
                <w:szCs w:val="24"/>
              </w:rPr>
            </w:pPr>
            <w:r w:rsidRPr="00C800DA">
              <w:rPr>
                <w:strike/>
                <w:snapToGrid w:val="0"/>
                <w:sz w:val="22"/>
                <w:szCs w:val="24"/>
              </w:rPr>
              <w:t xml:space="preserve">2933.39.99 </w:t>
            </w:r>
          </w:p>
        </w:tc>
        <w:tc>
          <w:tcPr>
            <w:tcW w:w="3402" w:type="dxa"/>
            <w:tcBorders>
              <w:top w:val="single" w:sz="6" w:space="0" w:color="auto"/>
              <w:left w:val="single" w:sz="6" w:space="0" w:color="auto"/>
              <w:bottom w:val="single" w:sz="6" w:space="0" w:color="auto"/>
              <w:right w:val="single" w:sz="6" w:space="0" w:color="auto"/>
            </w:tcBorders>
          </w:tcPr>
          <w:p w14:paraId="6A7D2979" w14:textId="77777777" w:rsidR="008B0E88" w:rsidRPr="00C800DA" w:rsidRDefault="008B0E88">
            <w:pPr>
              <w:jc w:val="center"/>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7A" w14:textId="77777777" w:rsidR="008B0E88" w:rsidRPr="00C800DA" w:rsidRDefault="008B0E88">
            <w:pPr>
              <w:rPr>
                <w:strike/>
                <w:snapToGrid w:val="0"/>
                <w:sz w:val="22"/>
                <w:szCs w:val="24"/>
              </w:rPr>
            </w:pPr>
            <w:r w:rsidRPr="00C800DA">
              <w:rPr>
                <w:strike/>
                <w:snapToGrid w:val="0"/>
                <w:sz w:val="22"/>
                <w:szCs w:val="24"/>
              </w:rPr>
              <w:t>MPPP [1-METIL-4-FENIL-4-PROPIONATO DE PIPERIDINA (ÉSTER)]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7B" w14:textId="77777777" w:rsidR="008B0E88" w:rsidRPr="00C800DA" w:rsidRDefault="008B0E88">
            <w:pPr>
              <w:rPr>
                <w:strike/>
                <w:snapToGrid w:val="0"/>
                <w:sz w:val="22"/>
                <w:szCs w:val="24"/>
              </w:rPr>
            </w:pPr>
            <w:r w:rsidRPr="00C800DA">
              <w:rPr>
                <w:strike/>
                <w:snapToGrid w:val="0"/>
                <w:sz w:val="22"/>
                <w:szCs w:val="24"/>
              </w:rPr>
              <w:t>Lista – F1</w:t>
            </w:r>
          </w:p>
          <w:p w14:paraId="6A7D297C"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83"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7E"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7F"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80" w14:textId="77777777" w:rsidR="008B0E88" w:rsidRPr="00C800DA" w:rsidRDefault="008B0E88">
            <w:pPr>
              <w:rPr>
                <w:strike/>
                <w:snapToGrid w:val="0"/>
                <w:sz w:val="22"/>
                <w:szCs w:val="24"/>
              </w:rPr>
            </w:pPr>
            <w:r w:rsidRPr="00C800DA">
              <w:rPr>
                <w:strike/>
                <w:snapToGrid w:val="0"/>
                <w:sz w:val="22"/>
                <w:szCs w:val="24"/>
              </w:rPr>
              <w:t>3-METILFENTANILA [N-(3-METIL 1-(FENETIL-4-</w:t>
            </w:r>
            <w:proofErr w:type="gramStart"/>
            <w:r w:rsidRPr="00C800DA">
              <w:rPr>
                <w:strike/>
                <w:snapToGrid w:val="0"/>
                <w:sz w:val="22"/>
                <w:szCs w:val="24"/>
              </w:rPr>
              <w:t>PIPERIDIL)PROPIONANILIDA</w:t>
            </w:r>
            <w:proofErr w:type="gramEnd"/>
            <w:r w:rsidRPr="00C800DA">
              <w:rPr>
                <w:strike/>
                <w:snapToGrid w:val="0"/>
                <w:sz w:val="22"/>
                <w:szCs w:val="24"/>
              </w:rPr>
              <w:t xml:space="preserve">]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81" w14:textId="77777777" w:rsidR="008B0E88" w:rsidRPr="00C800DA" w:rsidRDefault="008B0E88">
            <w:pPr>
              <w:rPr>
                <w:strike/>
                <w:snapToGrid w:val="0"/>
                <w:sz w:val="22"/>
                <w:szCs w:val="24"/>
              </w:rPr>
            </w:pPr>
            <w:r w:rsidRPr="00C800DA">
              <w:rPr>
                <w:strike/>
                <w:snapToGrid w:val="0"/>
                <w:sz w:val="22"/>
                <w:szCs w:val="24"/>
              </w:rPr>
              <w:t>Lista – F1</w:t>
            </w:r>
          </w:p>
          <w:p w14:paraId="6A7D2982"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89"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84"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85"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86" w14:textId="77777777" w:rsidR="008B0E88" w:rsidRPr="00C800DA" w:rsidRDefault="008B0E88">
            <w:pPr>
              <w:rPr>
                <w:strike/>
                <w:snapToGrid w:val="0"/>
                <w:sz w:val="22"/>
                <w:szCs w:val="24"/>
              </w:rPr>
            </w:pPr>
            <w:r w:rsidRPr="00C800DA">
              <w:rPr>
                <w:strike/>
                <w:snapToGrid w:val="0"/>
                <w:sz w:val="22"/>
                <w:szCs w:val="24"/>
              </w:rPr>
              <w:t>3-METILTIOFENTANILA (N-[3-METIL-1-[2-(2-</w:t>
            </w:r>
            <w:proofErr w:type="gramStart"/>
            <w:r w:rsidRPr="00C800DA">
              <w:rPr>
                <w:strike/>
                <w:snapToGrid w:val="0"/>
                <w:sz w:val="22"/>
                <w:szCs w:val="24"/>
              </w:rPr>
              <w:t>TIENIL)ETIL</w:t>
            </w:r>
            <w:proofErr w:type="gramEnd"/>
            <w:r w:rsidRPr="00C800DA">
              <w:rPr>
                <w:strike/>
                <w:snapToGrid w:val="0"/>
                <w:sz w:val="22"/>
                <w:szCs w:val="24"/>
              </w:rPr>
              <w:t>]-4-PIPERIDIL]PROPIONANILIDA)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87" w14:textId="77777777" w:rsidR="008B0E88" w:rsidRPr="00C800DA" w:rsidRDefault="008B0E88">
            <w:pPr>
              <w:rPr>
                <w:strike/>
                <w:snapToGrid w:val="0"/>
                <w:sz w:val="22"/>
                <w:szCs w:val="24"/>
              </w:rPr>
            </w:pPr>
            <w:r w:rsidRPr="00C800DA">
              <w:rPr>
                <w:strike/>
                <w:snapToGrid w:val="0"/>
                <w:sz w:val="22"/>
                <w:szCs w:val="24"/>
              </w:rPr>
              <w:t>Lista – F1</w:t>
            </w:r>
          </w:p>
          <w:p w14:paraId="6A7D2988"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8F"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8A"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8B"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8C" w14:textId="77777777" w:rsidR="008B0E88" w:rsidRPr="00C800DA" w:rsidRDefault="008B0E88">
            <w:pPr>
              <w:rPr>
                <w:strike/>
                <w:snapToGrid w:val="0"/>
                <w:sz w:val="22"/>
                <w:szCs w:val="24"/>
              </w:rPr>
            </w:pPr>
            <w:r w:rsidRPr="00C800DA">
              <w:rPr>
                <w:strike/>
                <w:snapToGrid w:val="0"/>
                <w:sz w:val="22"/>
                <w:szCs w:val="24"/>
              </w:rPr>
              <w:t>ACETIL-ALFA-METILFENTANILA [N</w:t>
            </w:r>
            <w:proofErr w:type="gramStart"/>
            <w:r w:rsidRPr="00C800DA">
              <w:rPr>
                <w:strike/>
                <w:snapToGrid w:val="0"/>
                <w:sz w:val="22"/>
                <w:szCs w:val="24"/>
              </w:rPr>
              <w:t>-[</w:t>
            </w:r>
            <w:proofErr w:type="gramEnd"/>
            <w:r w:rsidRPr="00C800DA">
              <w:rPr>
                <w:strike/>
                <w:snapToGrid w:val="0"/>
                <w:sz w:val="22"/>
                <w:szCs w:val="24"/>
              </w:rPr>
              <w:t>1-(</w:t>
            </w:r>
            <w:r w:rsidRPr="00C800DA">
              <w:rPr>
                <w:i/>
                <w:iCs/>
                <w:strike/>
                <w:snapToGrid w:val="0"/>
                <w:sz w:val="22"/>
                <w:szCs w:val="24"/>
              </w:rPr>
              <w:t>ALFA</w:t>
            </w:r>
            <w:r w:rsidRPr="00C800DA">
              <w:rPr>
                <w:strike/>
                <w:snapToGrid w:val="0"/>
                <w:sz w:val="22"/>
                <w:szCs w:val="24"/>
              </w:rPr>
              <w:t xml:space="preserve"> -METILFENETIL)-4-PIPERIDIL]ACETANILIDA]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8D" w14:textId="77777777" w:rsidR="008B0E88" w:rsidRPr="00C800DA" w:rsidRDefault="008B0E88">
            <w:pPr>
              <w:rPr>
                <w:strike/>
                <w:snapToGrid w:val="0"/>
                <w:sz w:val="22"/>
                <w:szCs w:val="24"/>
              </w:rPr>
            </w:pPr>
            <w:r w:rsidRPr="00C800DA">
              <w:rPr>
                <w:strike/>
                <w:snapToGrid w:val="0"/>
                <w:sz w:val="22"/>
                <w:szCs w:val="24"/>
              </w:rPr>
              <w:t>Lista – F1</w:t>
            </w:r>
          </w:p>
          <w:p w14:paraId="6A7D298E"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95"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90"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91"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92" w14:textId="77777777" w:rsidR="008B0E88" w:rsidRPr="00C800DA" w:rsidRDefault="008B0E88">
            <w:pPr>
              <w:rPr>
                <w:strike/>
                <w:snapToGrid w:val="0"/>
                <w:sz w:val="22"/>
                <w:szCs w:val="24"/>
              </w:rPr>
            </w:pPr>
            <w:r w:rsidRPr="00C800DA">
              <w:rPr>
                <w:strike/>
                <w:snapToGrid w:val="0"/>
                <w:sz w:val="22"/>
                <w:szCs w:val="24"/>
              </w:rPr>
              <w:t>ALFA-METILFENTANILA [N</w:t>
            </w:r>
            <w:proofErr w:type="gramStart"/>
            <w:r w:rsidRPr="00C800DA">
              <w:rPr>
                <w:strike/>
                <w:snapToGrid w:val="0"/>
                <w:sz w:val="22"/>
                <w:szCs w:val="24"/>
              </w:rPr>
              <w:t>-[</w:t>
            </w:r>
            <w:proofErr w:type="gramEnd"/>
            <w:r w:rsidRPr="00C800DA">
              <w:rPr>
                <w:strike/>
                <w:snapToGrid w:val="0"/>
                <w:sz w:val="22"/>
                <w:szCs w:val="24"/>
              </w:rPr>
              <w:t>1-(</w:t>
            </w:r>
            <w:r w:rsidRPr="00C800DA">
              <w:rPr>
                <w:i/>
                <w:iCs/>
                <w:strike/>
                <w:snapToGrid w:val="0"/>
                <w:sz w:val="22"/>
                <w:szCs w:val="24"/>
              </w:rPr>
              <w:t>ALFA</w:t>
            </w:r>
            <w:r w:rsidRPr="00C800DA">
              <w:rPr>
                <w:strike/>
                <w:snapToGrid w:val="0"/>
                <w:sz w:val="22"/>
                <w:szCs w:val="24"/>
              </w:rPr>
              <w:t xml:space="preserve"> –METILFENETIL)-4-PIPERIDIL]PROPIONANILIDA]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93" w14:textId="77777777" w:rsidR="008B0E88" w:rsidRPr="00C800DA" w:rsidRDefault="008B0E88">
            <w:pPr>
              <w:rPr>
                <w:strike/>
                <w:snapToGrid w:val="0"/>
                <w:sz w:val="22"/>
                <w:szCs w:val="24"/>
              </w:rPr>
            </w:pPr>
            <w:r w:rsidRPr="00C800DA">
              <w:rPr>
                <w:strike/>
                <w:snapToGrid w:val="0"/>
                <w:sz w:val="22"/>
                <w:szCs w:val="24"/>
              </w:rPr>
              <w:t>Lista – F1</w:t>
            </w:r>
          </w:p>
          <w:p w14:paraId="6A7D2994"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9B"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96"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97"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98" w14:textId="77777777" w:rsidR="008B0E88" w:rsidRPr="00C800DA" w:rsidRDefault="008B0E88">
            <w:pPr>
              <w:rPr>
                <w:strike/>
                <w:snapToGrid w:val="0"/>
                <w:sz w:val="22"/>
                <w:szCs w:val="24"/>
              </w:rPr>
            </w:pPr>
            <w:r w:rsidRPr="00C800DA">
              <w:rPr>
                <w:strike/>
                <w:snapToGrid w:val="0"/>
                <w:sz w:val="22"/>
                <w:szCs w:val="24"/>
              </w:rPr>
              <w:t>ALFA-METILTIOFENTANIL [N-[1-[1-METIL-2-(2-</w:t>
            </w:r>
            <w:proofErr w:type="gramStart"/>
            <w:r w:rsidRPr="00C800DA">
              <w:rPr>
                <w:strike/>
                <w:snapToGrid w:val="0"/>
                <w:sz w:val="22"/>
                <w:szCs w:val="24"/>
              </w:rPr>
              <w:t>TIENIL)ETIL</w:t>
            </w:r>
            <w:proofErr w:type="gramEnd"/>
            <w:r w:rsidRPr="00C800DA">
              <w:rPr>
                <w:strike/>
                <w:snapToGrid w:val="0"/>
                <w:sz w:val="22"/>
                <w:szCs w:val="24"/>
              </w:rPr>
              <w:t>]-4-PIPERIDIL]PROPIONANILIDA]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99" w14:textId="77777777" w:rsidR="008B0E88" w:rsidRPr="00C800DA" w:rsidRDefault="008B0E88">
            <w:pPr>
              <w:rPr>
                <w:strike/>
                <w:snapToGrid w:val="0"/>
                <w:sz w:val="22"/>
                <w:szCs w:val="24"/>
              </w:rPr>
            </w:pPr>
            <w:r w:rsidRPr="00C800DA">
              <w:rPr>
                <w:strike/>
                <w:snapToGrid w:val="0"/>
                <w:sz w:val="22"/>
                <w:szCs w:val="24"/>
              </w:rPr>
              <w:t>Lista – F1</w:t>
            </w:r>
          </w:p>
          <w:p w14:paraId="6A7D299A"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A1"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9C"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9D"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9E" w14:textId="77777777" w:rsidR="008B0E88" w:rsidRPr="00C800DA" w:rsidRDefault="008B0E88">
            <w:pPr>
              <w:rPr>
                <w:strike/>
                <w:snapToGrid w:val="0"/>
                <w:sz w:val="22"/>
                <w:szCs w:val="24"/>
              </w:rPr>
            </w:pPr>
            <w:r w:rsidRPr="00C800DA">
              <w:rPr>
                <w:strike/>
                <w:snapToGrid w:val="0"/>
                <w:sz w:val="22"/>
                <w:szCs w:val="24"/>
              </w:rPr>
              <w:t xml:space="preserve">BETA-HIDROXI-3-METILFENTANILA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9F" w14:textId="77777777" w:rsidR="008B0E88" w:rsidRPr="00C800DA" w:rsidRDefault="008B0E88">
            <w:pPr>
              <w:rPr>
                <w:strike/>
                <w:snapToGrid w:val="0"/>
                <w:sz w:val="22"/>
                <w:szCs w:val="24"/>
              </w:rPr>
            </w:pPr>
            <w:r w:rsidRPr="00C800DA">
              <w:rPr>
                <w:strike/>
                <w:snapToGrid w:val="0"/>
                <w:sz w:val="22"/>
                <w:szCs w:val="24"/>
              </w:rPr>
              <w:t>Lista – F1</w:t>
            </w:r>
          </w:p>
          <w:p w14:paraId="6A7D29A0"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A7"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A2"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A3"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A4" w14:textId="77777777" w:rsidR="008B0E88" w:rsidRPr="00C800DA" w:rsidRDefault="008B0E88">
            <w:pPr>
              <w:rPr>
                <w:strike/>
                <w:snapToGrid w:val="0"/>
                <w:sz w:val="22"/>
                <w:szCs w:val="24"/>
              </w:rPr>
            </w:pPr>
            <w:r w:rsidRPr="00C800DA">
              <w:rPr>
                <w:strike/>
                <w:snapToGrid w:val="0"/>
                <w:sz w:val="22"/>
                <w:szCs w:val="24"/>
              </w:rPr>
              <w:t>BETA-HIDROXIFENTANILA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A5" w14:textId="77777777" w:rsidR="008B0E88" w:rsidRPr="00C800DA" w:rsidRDefault="008B0E88">
            <w:pPr>
              <w:rPr>
                <w:strike/>
                <w:snapToGrid w:val="0"/>
                <w:sz w:val="22"/>
                <w:szCs w:val="24"/>
              </w:rPr>
            </w:pPr>
            <w:r w:rsidRPr="00C800DA">
              <w:rPr>
                <w:strike/>
                <w:snapToGrid w:val="0"/>
                <w:sz w:val="22"/>
                <w:szCs w:val="24"/>
              </w:rPr>
              <w:t>Lista – F1</w:t>
            </w:r>
          </w:p>
          <w:p w14:paraId="6A7D29A6"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AD"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A8"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A9"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AA" w14:textId="77777777" w:rsidR="008B0E88" w:rsidRPr="00C800DA" w:rsidRDefault="008B0E88">
            <w:pPr>
              <w:rPr>
                <w:strike/>
                <w:snapToGrid w:val="0"/>
                <w:sz w:val="22"/>
                <w:szCs w:val="24"/>
              </w:rPr>
            </w:pPr>
            <w:r w:rsidRPr="00C800DA">
              <w:rPr>
                <w:strike/>
                <w:snapToGrid w:val="0"/>
                <w:sz w:val="22"/>
                <w:szCs w:val="24"/>
              </w:rPr>
              <w:t>PARA-FLUOROFENTANILA [4-FLUORO-N-(1-FENETIL-4-</w:t>
            </w:r>
            <w:proofErr w:type="gramStart"/>
            <w:r w:rsidRPr="00C800DA">
              <w:rPr>
                <w:strike/>
                <w:snapToGrid w:val="0"/>
                <w:sz w:val="22"/>
                <w:szCs w:val="24"/>
              </w:rPr>
              <w:t>PIPERIDIL)PROPIONANILIDA</w:t>
            </w:r>
            <w:proofErr w:type="gramEnd"/>
            <w:r w:rsidRPr="00C800DA">
              <w:rPr>
                <w:strike/>
                <w:snapToGrid w:val="0"/>
                <w:sz w:val="22"/>
                <w:szCs w:val="24"/>
              </w:rPr>
              <w:t xml:space="preserve">]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AB" w14:textId="77777777" w:rsidR="008B0E88" w:rsidRPr="00C800DA" w:rsidRDefault="008B0E88">
            <w:pPr>
              <w:rPr>
                <w:strike/>
                <w:snapToGrid w:val="0"/>
                <w:sz w:val="22"/>
                <w:szCs w:val="24"/>
              </w:rPr>
            </w:pPr>
            <w:r w:rsidRPr="00C800DA">
              <w:rPr>
                <w:strike/>
                <w:snapToGrid w:val="0"/>
                <w:sz w:val="22"/>
                <w:szCs w:val="24"/>
              </w:rPr>
              <w:t>Lista – F1</w:t>
            </w:r>
          </w:p>
          <w:p w14:paraId="6A7D29AC"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B3"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AE" w14:textId="77777777" w:rsidR="008B0E88" w:rsidRPr="00C800DA" w:rsidRDefault="008B0E88">
            <w:pPr>
              <w:rPr>
                <w:strike/>
                <w:snapToGrid w:val="0"/>
                <w:sz w:val="22"/>
                <w:szCs w:val="24"/>
              </w:rPr>
            </w:pPr>
            <w:r w:rsidRPr="00C800DA">
              <w:rPr>
                <w:strike/>
                <w:snapToGrid w:val="0"/>
                <w:sz w:val="22"/>
                <w:szCs w:val="24"/>
              </w:rPr>
              <w:t xml:space="preserve">2933.39.99 </w:t>
            </w:r>
          </w:p>
        </w:tc>
        <w:tc>
          <w:tcPr>
            <w:tcW w:w="3402" w:type="dxa"/>
            <w:tcBorders>
              <w:top w:val="single" w:sz="6" w:space="0" w:color="auto"/>
              <w:left w:val="single" w:sz="6" w:space="0" w:color="auto"/>
              <w:bottom w:val="single" w:sz="6" w:space="0" w:color="auto"/>
              <w:right w:val="single" w:sz="6" w:space="0" w:color="auto"/>
            </w:tcBorders>
          </w:tcPr>
          <w:p w14:paraId="6A7D29AF" w14:textId="77777777" w:rsidR="008B0E88" w:rsidRPr="00C800DA" w:rsidRDefault="008B0E88">
            <w:pPr>
              <w:jc w:val="center"/>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B0" w14:textId="77777777" w:rsidR="008B0E88" w:rsidRPr="00C800DA" w:rsidRDefault="008B0E88">
            <w:pPr>
              <w:rPr>
                <w:strike/>
                <w:snapToGrid w:val="0"/>
                <w:sz w:val="22"/>
                <w:szCs w:val="24"/>
              </w:rPr>
            </w:pPr>
            <w:r w:rsidRPr="00C800DA">
              <w:rPr>
                <w:strike/>
                <w:snapToGrid w:val="0"/>
                <w:sz w:val="22"/>
                <w:szCs w:val="24"/>
              </w:rPr>
              <w:t xml:space="preserve">PEPAP [1-FENETIL-4-FENIL-4-ACETATO DE PIPERIDINA (ÉSTER)] e seus sais e isômeros, desde que seja possível a sua </w:t>
            </w:r>
            <w:r w:rsidRPr="00C800DA">
              <w:rPr>
                <w:strike/>
                <w:snapToGrid w:val="0"/>
                <w:sz w:val="22"/>
                <w:szCs w:val="24"/>
              </w:rPr>
              <w:lastRenderedPageBreak/>
              <w:t>existência</w:t>
            </w:r>
          </w:p>
        </w:tc>
        <w:tc>
          <w:tcPr>
            <w:tcW w:w="1984" w:type="dxa"/>
            <w:tcBorders>
              <w:top w:val="single" w:sz="6" w:space="0" w:color="auto"/>
              <w:left w:val="single" w:sz="6" w:space="0" w:color="auto"/>
              <w:bottom w:val="single" w:sz="6" w:space="0" w:color="auto"/>
              <w:right w:val="single" w:sz="6" w:space="0" w:color="auto"/>
            </w:tcBorders>
          </w:tcPr>
          <w:p w14:paraId="6A7D29B1" w14:textId="77777777" w:rsidR="008B0E88" w:rsidRPr="00C800DA" w:rsidRDefault="008B0E88">
            <w:pPr>
              <w:rPr>
                <w:strike/>
                <w:snapToGrid w:val="0"/>
                <w:sz w:val="22"/>
                <w:szCs w:val="24"/>
              </w:rPr>
            </w:pPr>
            <w:r w:rsidRPr="00C800DA">
              <w:rPr>
                <w:strike/>
                <w:snapToGrid w:val="0"/>
                <w:sz w:val="22"/>
                <w:szCs w:val="24"/>
              </w:rPr>
              <w:lastRenderedPageBreak/>
              <w:t>Lista – F1</w:t>
            </w:r>
          </w:p>
          <w:p w14:paraId="6A7D29B2" w14:textId="77777777" w:rsidR="008B0E88" w:rsidRPr="00C800DA" w:rsidRDefault="008B0E88">
            <w:pPr>
              <w:rPr>
                <w:strike/>
                <w:snapToGrid w:val="0"/>
                <w:sz w:val="22"/>
                <w:szCs w:val="24"/>
              </w:rPr>
            </w:pPr>
            <w:r w:rsidRPr="00C800DA">
              <w:rPr>
                <w:strike/>
                <w:snapToGrid w:val="0"/>
                <w:sz w:val="22"/>
                <w:szCs w:val="24"/>
              </w:rPr>
              <w:t>Adendo 1) da Lista – F</w:t>
            </w:r>
          </w:p>
        </w:tc>
      </w:tr>
      <w:tr w:rsidR="008B0E88" w:rsidRPr="00C800DA" w14:paraId="6A7D29B9"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B4" w14:textId="77777777" w:rsidR="008B0E88" w:rsidRPr="00C800DA" w:rsidRDefault="008B0E88">
            <w:pPr>
              <w:rPr>
                <w:strike/>
                <w:snapToGrid w:val="0"/>
                <w:sz w:val="22"/>
                <w:szCs w:val="24"/>
              </w:rPr>
            </w:pPr>
            <w:r w:rsidRPr="00C800DA">
              <w:rPr>
                <w:strike/>
                <w:snapToGrid w:val="0"/>
                <w:sz w:val="22"/>
                <w:szCs w:val="24"/>
              </w:rPr>
              <w:t xml:space="preserve">2933.39.89 </w:t>
            </w:r>
          </w:p>
        </w:tc>
        <w:tc>
          <w:tcPr>
            <w:tcW w:w="3402" w:type="dxa"/>
            <w:tcBorders>
              <w:top w:val="single" w:sz="6" w:space="0" w:color="auto"/>
              <w:left w:val="single" w:sz="6" w:space="0" w:color="auto"/>
              <w:bottom w:val="single" w:sz="6" w:space="0" w:color="auto"/>
              <w:right w:val="single" w:sz="6" w:space="0" w:color="auto"/>
            </w:tcBorders>
          </w:tcPr>
          <w:p w14:paraId="6A7D29B5"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B6" w14:textId="77777777" w:rsidR="008B0E88" w:rsidRPr="00C800DA" w:rsidRDefault="008B0E88">
            <w:pPr>
              <w:rPr>
                <w:strike/>
                <w:snapToGrid w:val="0"/>
                <w:sz w:val="22"/>
                <w:szCs w:val="24"/>
              </w:rPr>
            </w:pPr>
            <w:r w:rsidRPr="00C800DA">
              <w:rPr>
                <w:strike/>
                <w:snapToGrid w:val="0"/>
                <w:sz w:val="22"/>
                <w:szCs w:val="24"/>
              </w:rPr>
              <w:t>TIOFENTANILA [N-[1-[2-</w:t>
            </w:r>
            <w:proofErr w:type="gramStart"/>
            <w:r w:rsidRPr="00C800DA">
              <w:rPr>
                <w:strike/>
                <w:snapToGrid w:val="0"/>
                <w:sz w:val="22"/>
                <w:szCs w:val="24"/>
              </w:rPr>
              <w:t>TIENIL)ETIL</w:t>
            </w:r>
            <w:proofErr w:type="gramEnd"/>
            <w:r w:rsidRPr="00C800DA">
              <w:rPr>
                <w:strike/>
                <w:snapToGrid w:val="0"/>
                <w:sz w:val="22"/>
                <w:szCs w:val="24"/>
              </w:rPr>
              <w:t>]-4-PIPERIDIL]PROPIONANILIDA]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B7" w14:textId="77777777" w:rsidR="008B0E88" w:rsidRPr="00C800DA" w:rsidRDefault="008B0E88">
            <w:pPr>
              <w:rPr>
                <w:strike/>
                <w:snapToGrid w:val="0"/>
                <w:sz w:val="22"/>
                <w:szCs w:val="24"/>
              </w:rPr>
            </w:pPr>
            <w:r w:rsidRPr="00C800DA">
              <w:rPr>
                <w:strike/>
                <w:snapToGrid w:val="0"/>
                <w:sz w:val="22"/>
                <w:szCs w:val="24"/>
              </w:rPr>
              <w:t>Lista – F1</w:t>
            </w:r>
          </w:p>
          <w:p w14:paraId="6A7D29B8"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9BF"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BA" w14:textId="77777777" w:rsidR="008B0E88" w:rsidRPr="00C800DA" w:rsidRDefault="008B0E88">
            <w:pPr>
              <w:rPr>
                <w:strike/>
                <w:snapToGrid w:val="0"/>
                <w:sz w:val="22"/>
                <w:szCs w:val="24"/>
              </w:rPr>
            </w:pPr>
            <w:r w:rsidRPr="00C800DA">
              <w:rPr>
                <w:strike/>
                <w:snapToGrid w:val="0"/>
                <w:sz w:val="22"/>
                <w:szCs w:val="24"/>
              </w:rPr>
              <w:t>2933.55.20</w:t>
            </w:r>
          </w:p>
        </w:tc>
        <w:tc>
          <w:tcPr>
            <w:tcW w:w="3402" w:type="dxa"/>
            <w:tcBorders>
              <w:top w:val="single" w:sz="6" w:space="0" w:color="auto"/>
              <w:left w:val="single" w:sz="6" w:space="0" w:color="auto"/>
              <w:bottom w:val="single" w:sz="6" w:space="0" w:color="auto"/>
              <w:right w:val="single" w:sz="6" w:space="0" w:color="auto"/>
            </w:tcBorders>
          </w:tcPr>
          <w:p w14:paraId="6A7D29BB" w14:textId="77777777" w:rsidR="008B0E88" w:rsidRPr="00C800DA" w:rsidRDefault="008B0E88">
            <w:pPr>
              <w:rPr>
                <w:strike/>
                <w:snapToGrid w:val="0"/>
                <w:sz w:val="22"/>
                <w:szCs w:val="24"/>
              </w:rPr>
            </w:pPr>
            <w:r w:rsidRPr="00C800DA">
              <w:rPr>
                <w:strike/>
                <w:snapToGrid w:val="0"/>
                <w:sz w:val="22"/>
                <w:szCs w:val="24"/>
              </w:rPr>
              <w:t xml:space="preserve">MECLOQUALONA e seus sais </w:t>
            </w:r>
          </w:p>
        </w:tc>
        <w:tc>
          <w:tcPr>
            <w:tcW w:w="3261" w:type="dxa"/>
            <w:tcBorders>
              <w:top w:val="single" w:sz="6" w:space="0" w:color="auto"/>
              <w:left w:val="single" w:sz="6" w:space="0" w:color="auto"/>
              <w:bottom w:val="single" w:sz="6" w:space="0" w:color="auto"/>
              <w:right w:val="single" w:sz="6" w:space="0" w:color="auto"/>
            </w:tcBorders>
          </w:tcPr>
          <w:p w14:paraId="6A7D29BC"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BD" w14:textId="77777777" w:rsidR="008B0E88" w:rsidRPr="00C800DA" w:rsidRDefault="008B0E88">
            <w:pPr>
              <w:rPr>
                <w:strike/>
                <w:snapToGrid w:val="0"/>
                <w:sz w:val="22"/>
                <w:szCs w:val="24"/>
              </w:rPr>
            </w:pPr>
            <w:r w:rsidRPr="00C800DA">
              <w:rPr>
                <w:strike/>
                <w:snapToGrid w:val="0"/>
                <w:sz w:val="22"/>
                <w:szCs w:val="24"/>
              </w:rPr>
              <w:t>Lista – F2</w:t>
            </w:r>
          </w:p>
          <w:p w14:paraId="6A7D29BE"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C5"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C0" w14:textId="77777777" w:rsidR="008B0E88" w:rsidRPr="00C800DA" w:rsidRDefault="008B0E88">
            <w:pPr>
              <w:rPr>
                <w:strike/>
                <w:snapToGrid w:val="0"/>
                <w:sz w:val="22"/>
                <w:szCs w:val="24"/>
              </w:rPr>
            </w:pPr>
            <w:r w:rsidRPr="00C800DA">
              <w:rPr>
                <w:strike/>
                <w:snapToGrid w:val="0"/>
                <w:sz w:val="22"/>
                <w:szCs w:val="24"/>
              </w:rPr>
              <w:t>2933.55.30</w:t>
            </w:r>
          </w:p>
        </w:tc>
        <w:tc>
          <w:tcPr>
            <w:tcW w:w="3402" w:type="dxa"/>
            <w:tcBorders>
              <w:top w:val="single" w:sz="6" w:space="0" w:color="auto"/>
              <w:left w:val="single" w:sz="6" w:space="0" w:color="auto"/>
              <w:bottom w:val="single" w:sz="6" w:space="0" w:color="auto"/>
              <w:right w:val="single" w:sz="6" w:space="0" w:color="auto"/>
            </w:tcBorders>
          </w:tcPr>
          <w:p w14:paraId="6A7D29C1" w14:textId="77777777" w:rsidR="008B0E88" w:rsidRPr="00C800DA" w:rsidRDefault="008B0E88">
            <w:pPr>
              <w:rPr>
                <w:strike/>
                <w:snapToGrid w:val="0"/>
                <w:sz w:val="22"/>
                <w:szCs w:val="24"/>
              </w:rPr>
            </w:pPr>
            <w:r w:rsidRPr="00C800DA">
              <w:rPr>
                <w:strike/>
                <w:snapToGrid w:val="0"/>
                <w:sz w:val="22"/>
                <w:szCs w:val="24"/>
              </w:rPr>
              <w:t xml:space="preserve">METAQUALONA e seus sais </w:t>
            </w:r>
          </w:p>
        </w:tc>
        <w:tc>
          <w:tcPr>
            <w:tcW w:w="3261" w:type="dxa"/>
            <w:tcBorders>
              <w:top w:val="single" w:sz="6" w:space="0" w:color="auto"/>
              <w:left w:val="single" w:sz="6" w:space="0" w:color="auto"/>
              <w:bottom w:val="single" w:sz="6" w:space="0" w:color="auto"/>
              <w:right w:val="single" w:sz="6" w:space="0" w:color="auto"/>
            </w:tcBorders>
          </w:tcPr>
          <w:p w14:paraId="6A7D29C2"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C3" w14:textId="77777777" w:rsidR="008B0E88" w:rsidRPr="00C800DA" w:rsidRDefault="008B0E88">
            <w:pPr>
              <w:rPr>
                <w:strike/>
                <w:snapToGrid w:val="0"/>
                <w:sz w:val="22"/>
                <w:szCs w:val="24"/>
              </w:rPr>
            </w:pPr>
            <w:r w:rsidRPr="00C800DA">
              <w:rPr>
                <w:strike/>
                <w:snapToGrid w:val="0"/>
                <w:sz w:val="22"/>
                <w:szCs w:val="24"/>
              </w:rPr>
              <w:t>Lista – F2</w:t>
            </w:r>
          </w:p>
          <w:p w14:paraId="6A7D29C4"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CB"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C6" w14:textId="77777777" w:rsidR="008B0E88" w:rsidRPr="00C800DA" w:rsidRDefault="008B0E88">
            <w:pPr>
              <w:rPr>
                <w:strike/>
                <w:snapToGrid w:val="0"/>
                <w:sz w:val="22"/>
                <w:szCs w:val="24"/>
              </w:rPr>
            </w:pPr>
            <w:r w:rsidRPr="00C800DA">
              <w:rPr>
                <w:strike/>
                <w:snapToGrid w:val="0"/>
                <w:sz w:val="22"/>
                <w:szCs w:val="24"/>
              </w:rPr>
              <w:t>2933.55.40</w:t>
            </w:r>
          </w:p>
        </w:tc>
        <w:tc>
          <w:tcPr>
            <w:tcW w:w="3402" w:type="dxa"/>
            <w:tcBorders>
              <w:top w:val="single" w:sz="6" w:space="0" w:color="auto"/>
              <w:left w:val="single" w:sz="6" w:space="0" w:color="auto"/>
              <w:bottom w:val="single" w:sz="6" w:space="0" w:color="auto"/>
              <w:right w:val="single" w:sz="6" w:space="0" w:color="auto"/>
            </w:tcBorders>
          </w:tcPr>
          <w:p w14:paraId="6A7D29C7" w14:textId="77777777" w:rsidR="008B0E88" w:rsidRPr="00C800DA" w:rsidRDefault="008B0E88">
            <w:pPr>
              <w:rPr>
                <w:strike/>
                <w:snapToGrid w:val="0"/>
                <w:sz w:val="22"/>
                <w:szCs w:val="24"/>
              </w:rPr>
            </w:pPr>
            <w:r w:rsidRPr="00C800DA">
              <w:rPr>
                <w:strike/>
                <w:snapToGrid w:val="0"/>
                <w:sz w:val="22"/>
                <w:szCs w:val="24"/>
              </w:rPr>
              <w:t xml:space="preserve">ZIPEPROL e seus sais </w:t>
            </w:r>
          </w:p>
        </w:tc>
        <w:tc>
          <w:tcPr>
            <w:tcW w:w="3261" w:type="dxa"/>
            <w:tcBorders>
              <w:top w:val="single" w:sz="6" w:space="0" w:color="auto"/>
              <w:left w:val="single" w:sz="6" w:space="0" w:color="auto"/>
              <w:bottom w:val="single" w:sz="6" w:space="0" w:color="auto"/>
              <w:right w:val="single" w:sz="6" w:space="0" w:color="auto"/>
            </w:tcBorders>
          </w:tcPr>
          <w:p w14:paraId="6A7D29C8"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9C9" w14:textId="77777777" w:rsidR="008B0E88" w:rsidRPr="00C800DA" w:rsidRDefault="008B0E88">
            <w:pPr>
              <w:rPr>
                <w:strike/>
                <w:snapToGrid w:val="0"/>
                <w:sz w:val="22"/>
                <w:szCs w:val="24"/>
              </w:rPr>
            </w:pPr>
            <w:r w:rsidRPr="00C800DA">
              <w:rPr>
                <w:strike/>
                <w:snapToGrid w:val="0"/>
                <w:sz w:val="22"/>
                <w:szCs w:val="24"/>
              </w:rPr>
              <w:t>Lista – F2</w:t>
            </w:r>
          </w:p>
          <w:p w14:paraId="6A7D29CA"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D0"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CC" w14:textId="77777777" w:rsidR="008B0E88" w:rsidRPr="00C800DA" w:rsidRDefault="008B0E88">
            <w:pPr>
              <w:rPr>
                <w:strike/>
                <w:snapToGrid w:val="0"/>
                <w:sz w:val="22"/>
                <w:szCs w:val="24"/>
              </w:rPr>
            </w:pPr>
            <w:r w:rsidRPr="00C800DA">
              <w:rPr>
                <w:strike/>
                <w:snapToGrid w:val="0"/>
                <w:sz w:val="22"/>
                <w:szCs w:val="24"/>
              </w:rPr>
              <w:t>2933.59.99</w:t>
            </w:r>
          </w:p>
        </w:tc>
        <w:tc>
          <w:tcPr>
            <w:tcW w:w="3402" w:type="dxa"/>
            <w:tcBorders>
              <w:top w:val="single" w:sz="6" w:space="0" w:color="auto"/>
              <w:left w:val="single" w:sz="6" w:space="0" w:color="auto"/>
              <w:bottom w:val="single" w:sz="6" w:space="0" w:color="auto"/>
              <w:right w:val="single" w:sz="6" w:space="0" w:color="auto"/>
            </w:tcBorders>
          </w:tcPr>
          <w:p w14:paraId="6A7D29CD"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CE" w14:textId="77777777" w:rsidR="008B0E88" w:rsidRPr="00C800DA" w:rsidRDefault="008B0E88">
            <w:pPr>
              <w:jc w:val="both"/>
              <w:rPr>
                <w:strike/>
                <w:snapToGrid w:val="0"/>
                <w:sz w:val="22"/>
                <w:szCs w:val="24"/>
              </w:rPr>
            </w:pPr>
            <w:r w:rsidRPr="00C800DA">
              <w:rPr>
                <w:strike/>
                <w:snapToGrid w:val="0"/>
                <w:sz w:val="22"/>
                <w:szCs w:val="24"/>
              </w:rPr>
              <w:t>Isômeros da matéria-prima MECLOQUALONA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CF"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D5"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D1" w14:textId="77777777" w:rsidR="008B0E88" w:rsidRPr="00C800DA" w:rsidRDefault="008B0E88">
            <w:pPr>
              <w:rPr>
                <w:strike/>
                <w:snapToGrid w:val="0"/>
                <w:sz w:val="22"/>
                <w:szCs w:val="24"/>
              </w:rPr>
            </w:pPr>
            <w:r w:rsidRPr="00C800DA">
              <w:rPr>
                <w:strike/>
                <w:snapToGrid w:val="0"/>
                <w:sz w:val="22"/>
                <w:szCs w:val="24"/>
              </w:rPr>
              <w:t>2933.59.99</w:t>
            </w:r>
          </w:p>
        </w:tc>
        <w:tc>
          <w:tcPr>
            <w:tcW w:w="3402" w:type="dxa"/>
            <w:tcBorders>
              <w:top w:val="single" w:sz="6" w:space="0" w:color="auto"/>
              <w:left w:val="single" w:sz="6" w:space="0" w:color="auto"/>
              <w:bottom w:val="single" w:sz="6" w:space="0" w:color="auto"/>
              <w:right w:val="single" w:sz="6" w:space="0" w:color="auto"/>
            </w:tcBorders>
          </w:tcPr>
          <w:p w14:paraId="6A7D29D2"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D3" w14:textId="77777777" w:rsidR="008B0E88" w:rsidRPr="00C800DA" w:rsidRDefault="008B0E88">
            <w:pPr>
              <w:jc w:val="both"/>
              <w:rPr>
                <w:strike/>
                <w:snapToGrid w:val="0"/>
                <w:sz w:val="22"/>
                <w:szCs w:val="24"/>
              </w:rPr>
            </w:pPr>
            <w:r w:rsidRPr="00C800DA">
              <w:rPr>
                <w:strike/>
                <w:snapToGrid w:val="0"/>
                <w:sz w:val="22"/>
                <w:szCs w:val="24"/>
              </w:rPr>
              <w:t>Isômeros da matéria-prima METAQUALONA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D4"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DA"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D6" w14:textId="77777777" w:rsidR="008B0E88" w:rsidRPr="00C800DA" w:rsidRDefault="008B0E88">
            <w:pPr>
              <w:rPr>
                <w:strike/>
                <w:snapToGrid w:val="0"/>
                <w:sz w:val="22"/>
                <w:szCs w:val="24"/>
              </w:rPr>
            </w:pPr>
            <w:r w:rsidRPr="00C800DA">
              <w:rPr>
                <w:strike/>
                <w:snapToGrid w:val="0"/>
                <w:sz w:val="22"/>
                <w:szCs w:val="24"/>
              </w:rPr>
              <w:t>2933.59.99</w:t>
            </w:r>
          </w:p>
        </w:tc>
        <w:tc>
          <w:tcPr>
            <w:tcW w:w="3402" w:type="dxa"/>
            <w:tcBorders>
              <w:top w:val="single" w:sz="6" w:space="0" w:color="auto"/>
              <w:left w:val="single" w:sz="6" w:space="0" w:color="auto"/>
              <w:bottom w:val="single" w:sz="6" w:space="0" w:color="auto"/>
              <w:right w:val="single" w:sz="6" w:space="0" w:color="auto"/>
            </w:tcBorders>
          </w:tcPr>
          <w:p w14:paraId="6A7D29D7" w14:textId="77777777" w:rsidR="008B0E88" w:rsidRPr="00C800DA" w:rsidRDefault="008B0E88">
            <w:pPr>
              <w:jc w:val="both"/>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9D8" w14:textId="77777777" w:rsidR="008B0E88" w:rsidRPr="00C800DA" w:rsidRDefault="008B0E88">
            <w:pPr>
              <w:jc w:val="both"/>
              <w:rPr>
                <w:strike/>
                <w:snapToGrid w:val="0"/>
                <w:sz w:val="22"/>
                <w:szCs w:val="24"/>
              </w:rPr>
            </w:pPr>
            <w:r w:rsidRPr="00C800DA">
              <w:rPr>
                <w:strike/>
                <w:snapToGrid w:val="0"/>
                <w:sz w:val="22"/>
                <w:szCs w:val="24"/>
              </w:rPr>
              <w:t>Isômeros da matéria-prima ZIPEPROL</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D9"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E0"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DB" w14:textId="77777777" w:rsidR="008B0E88" w:rsidRPr="00C800DA" w:rsidRDefault="008B0E88">
            <w:pPr>
              <w:rPr>
                <w:strike/>
                <w:snapToGrid w:val="0"/>
                <w:sz w:val="22"/>
                <w:szCs w:val="24"/>
              </w:rPr>
            </w:pPr>
            <w:r w:rsidRPr="00C800DA">
              <w:rPr>
                <w:strike/>
                <w:snapToGrid w:val="0"/>
                <w:sz w:val="22"/>
                <w:szCs w:val="24"/>
              </w:rPr>
              <w:t>2933.99.19</w:t>
            </w:r>
          </w:p>
        </w:tc>
        <w:tc>
          <w:tcPr>
            <w:tcW w:w="3402" w:type="dxa"/>
            <w:tcBorders>
              <w:top w:val="single" w:sz="6" w:space="0" w:color="auto"/>
              <w:left w:val="single" w:sz="6" w:space="0" w:color="auto"/>
              <w:bottom w:val="single" w:sz="6" w:space="0" w:color="auto"/>
              <w:right w:val="single" w:sz="6" w:space="0" w:color="auto"/>
            </w:tcBorders>
          </w:tcPr>
          <w:p w14:paraId="6A7D29DC"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DD" w14:textId="77777777" w:rsidR="008B0E88" w:rsidRPr="00C800DA" w:rsidRDefault="008B0E88">
            <w:pPr>
              <w:rPr>
                <w:strike/>
                <w:snapToGrid w:val="0"/>
                <w:sz w:val="22"/>
                <w:szCs w:val="24"/>
              </w:rPr>
            </w:pPr>
            <w:r w:rsidRPr="00C800DA">
              <w:rPr>
                <w:strike/>
                <w:snapToGrid w:val="0"/>
                <w:sz w:val="22"/>
                <w:szCs w:val="24"/>
              </w:rPr>
              <w:t>ETRIPTAMINA [3-(2-</w:t>
            </w:r>
            <w:proofErr w:type="gramStart"/>
            <w:r w:rsidRPr="00C800DA">
              <w:rPr>
                <w:strike/>
                <w:snapToGrid w:val="0"/>
                <w:sz w:val="22"/>
                <w:szCs w:val="24"/>
              </w:rPr>
              <w:t>AMINOBUTIL)INDOL</w:t>
            </w:r>
            <w:proofErr w:type="gramEnd"/>
            <w:r w:rsidRPr="00C800DA">
              <w:rPr>
                <w:strike/>
                <w:snapToGrid w:val="0"/>
                <w:sz w:val="22"/>
                <w:szCs w:val="24"/>
              </w:rPr>
              <w:t>]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DE" w14:textId="77777777" w:rsidR="008B0E88" w:rsidRPr="00C800DA" w:rsidRDefault="008B0E88">
            <w:pPr>
              <w:rPr>
                <w:strike/>
                <w:snapToGrid w:val="0"/>
                <w:sz w:val="22"/>
                <w:szCs w:val="24"/>
              </w:rPr>
            </w:pPr>
            <w:r w:rsidRPr="00C800DA">
              <w:rPr>
                <w:strike/>
                <w:snapToGrid w:val="0"/>
                <w:sz w:val="22"/>
                <w:szCs w:val="24"/>
              </w:rPr>
              <w:t>Lista – F2</w:t>
            </w:r>
          </w:p>
          <w:p w14:paraId="6A7D29DF"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E6"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E1" w14:textId="77777777" w:rsidR="008B0E88" w:rsidRPr="00C800DA" w:rsidRDefault="008B0E88">
            <w:pPr>
              <w:rPr>
                <w:strike/>
                <w:snapToGrid w:val="0"/>
                <w:sz w:val="22"/>
                <w:szCs w:val="24"/>
              </w:rPr>
            </w:pPr>
            <w:r w:rsidRPr="00C800DA">
              <w:rPr>
                <w:strike/>
                <w:snapToGrid w:val="0"/>
                <w:sz w:val="22"/>
                <w:szCs w:val="24"/>
              </w:rPr>
              <w:t>2933.99.19</w:t>
            </w:r>
          </w:p>
        </w:tc>
        <w:tc>
          <w:tcPr>
            <w:tcW w:w="3402" w:type="dxa"/>
            <w:tcBorders>
              <w:top w:val="single" w:sz="6" w:space="0" w:color="auto"/>
              <w:left w:val="single" w:sz="6" w:space="0" w:color="auto"/>
              <w:bottom w:val="single" w:sz="6" w:space="0" w:color="auto"/>
              <w:right w:val="single" w:sz="6" w:space="0" w:color="auto"/>
            </w:tcBorders>
          </w:tcPr>
          <w:p w14:paraId="6A7D29E2"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E3" w14:textId="77777777" w:rsidR="008B0E88" w:rsidRPr="00C800DA" w:rsidRDefault="008B0E88">
            <w:pPr>
              <w:rPr>
                <w:strike/>
                <w:snapToGrid w:val="0"/>
                <w:sz w:val="22"/>
                <w:szCs w:val="24"/>
              </w:rPr>
            </w:pPr>
            <w:r w:rsidRPr="00C800DA">
              <w:rPr>
                <w:strike/>
                <w:snapToGrid w:val="0"/>
                <w:sz w:val="22"/>
                <w:szCs w:val="24"/>
              </w:rPr>
              <w:t>DET [3-[2-(DIETILAMINO)</w:t>
            </w:r>
            <w:proofErr w:type="gramStart"/>
            <w:r w:rsidRPr="00C800DA">
              <w:rPr>
                <w:strike/>
                <w:snapToGrid w:val="0"/>
                <w:sz w:val="22"/>
                <w:szCs w:val="24"/>
              </w:rPr>
              <w:t>ETIL]INDOL</w:t>
            </w:r>
            <w:proofErr w:type="gramEnd"/>
            <w:r w:rsidRPr="00C800DA">
              <w:rPr>
                <w:strike/>
                <w:snapToGrid w:val="0"/>
                <w:sz w:val="22"/>
                <w:szCs w:val="24"/>
              </w:rPr>
              <w:t>]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E4" w14:textId="77777777" w:rsidR="008B0E88" w:rsidRPr="00C800DA" w:rsidRDefault="008B0E88">
            <w:pPr>
              <w:rPr>
                <w:strike/>
                <w:snapToGrid w:val="0"/>
                <w:sz w:val="22"/>
                <w:szCs w:val="24"/>
              </w:rPr>
            </w:pPr>
            <w:r w:rsidRPr="00C800DA">
              <w:rPr>
                <w:strike/>
                <w:snapToGrid w:val="0"/>
                <w:sz w:val="22"/>
                <w:szCs w:val="24"/>
              </w:rPr>
              <w:t>Lista – F2</w:t>
            </w:r>
          </w:p>
          <w:p w14:paraId="6A7D29E5"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EC" w14:textId="77777777" w:rsidTr="00060C1F">
        <w:trPr>
          <w:trHeight w:val="216"/>
        </w:trPr>
        <w:tc>
          <w:tcPr>
            <w:tcW w:w="1134" w:type="dxa"/>
            <w:tcBorders>
              <w:top w:val="single" w:sz="6" w:space="0" w:color="auto"/>
              <w:left w:val="single" w:sz="6" w:space="0" w:color="auto"/>
              <w:bottom w:val="single" w:sz="6" w:space="0" w:color="auto"/>
              <w:right w:val="single" w:sz="6" w:space="0" w:color="auto"/>
            </w:tcBorders>
          </w:tcPr>
          <w:p w14:paraId="6A7D29E7" w14:textId="77777777" w:rsidR="008B0E88" w:rsidRPr="00C800DA" w:rsidRDefault="008B0E88">
            <w:pPr>
              <w:rPr>
                <w:strike/>
                <w:snapToGrid w:val="0"/>
                <w:sz w:val="22"/>
                <w:szCs w:val="24"/>
              </w:rPr>
            </w:pPr>
            <w:r w:rsidRPr="00C800DA">
              <w:rPr>
                <w:strike/>
                <w:snapToGrid w:val="0"/>
                <w:sz w:val="22"/>
                <w:szCs w:val="24"/>
              </w:rPr>
              <w:t>2933.99.19</w:t>
            </w:r>
          </w:p>
        </w:tc>
        <w:tc>
          <w:tcPr>
            <w:tcW w:w="3402" w:type="dxa"/>
            <w:tcBorders>
              <w:top w:val="single" w:sz="6" w:space="0" w:color="auto"/>
              <w:left w:val="single" w:sz="6" w:space="0" w:color="auto"/>
              <w:bottom w:val="single" w:sz="6" w:space="0" w:color="auto"/>
              <w:right w:val="single" w:sz="6" w:space="0" w:color="auto"/>
            </w:tcBorders>
          </w:tcPr>
          <w:p w14:paraId="6A7D29E8"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E9" w14:textId="77777777" w:rsidR="008B0E88" w:rsidRPr="00C800DA" w:rsidRDefault="008B0E88">
            <w:pPr>
              <w:rPr>
                <w:strike/>
                <w:snapToGrid w:val="0"/>
                <w:sz w:val="22"/>
                <w:szCs w:val="24"/>
              </w:rPr>
            </w:pPr>
            <w:r w:rsidRPr="00C800DA">
              <w:rPr>
                <w:strike/>
                <w:snapToGrid w:val="0"/>
                <w:sz w:val="22"/>
                <w:szCs w:val="24"/>
              </w:rPr>
              <w:t>DMT [3-[2-(DIMETILAMINO)</w:t>
            </w:r>
            <w:proofErr w:type="gramStart"/>
            <w:r w:rsidRPr="00C800DA">
              <w:rPr>
                <w:strike/>
                <w:snapToGrid w:val="0"/>
                <w:sz w:val="22"/>
                <w:szCs w:val="24"/>
              </w:rPr>
              <w:t>ETIL]INDOL</w:t>
            </w:r>
            <w:proofErr w:type="gramEnd"/>
            <w:r w:rsidRPr="00C800DA">
              <w:rPr>
                <w:strike/>
                <w:snapToGrid w:val="0"/>
                <w:sz w:val="22"/>
                <w:szCs w:val="24"/>
              </w:rPr>
              <w:t xml:space="preserve">)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EA" w14:textId="77777777" w:rsidR="008B0E88" w:rsidRPr="00C800DA" w:rsidRDefault="008B0E88">
            <w:pPr>
              <w:rPr>
                <w:strike/>
                <w:snapToGrid w:val="0"/>
                <w:sz w:val="22"/>
                <w:szCs w:val="24"/>
              </w:rPr>
            </w:pPr>
            <w:r w:rsidRPr="00C800DA">
              <w:rPr>
                <w:strike/>
                <w:snapToGrid w:val="0"/>
                <w:sz w:val="22"/>
                <w:szCs w:val="24"/>
              </w:rPr>
              <w:t>Lista – F2</w:t>
            </w:r>
          </w:p>
          <w:p w14:paraId="6A7D29EB"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F2"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9ED" w14:textId="77777777" w:rsidR="008B0E88" w:rsidRPr="00C800DA" w:rsidRDefault="008B0E88">
            <w:pPr>
              <w:rPr>
                <w:strike/>
                <w:snapToGrid w:val="0"/>
                <w:sz w:val="22"/>
                <w:szCs w:val="24"/>
              </w:rPr>
            </w:pPr>
            <w:r w:rsidRPr="00C800DA">
              <w:rPr>
                <w:strike/>
                <w:snapToGrid w:val="0"/>
                <w:sz w:val="22"/>
                <w:szCs w:val="24"/>
              </w:rPr>
              <w:t>2933.99.49</w:t>
            </w:r>
          </w:p>
        </w:tc>
        <w:tc>
          <w:tcPr>
            <w:tcW w:w="3402" w:type="dxa"/>
            <w:tcBorders>
              <w:top w:val="single" w:sz="6" w:space="0" w:color="auto"/>
              <w:left w:val="single" w:sz="6" w:space="0" w:color="auto"/>
              <w:bottom w:val="single" w:sz="6" w:space="0" w:color="auto"/>
              <w:right w:val="single" w:sz="6" w:space="0" w:color="auto"/>
            </w:tcBorders>
          </w:tcPr>
          <w:p w14:paraId="6A7D29EE"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EF" w14:textId="77777777" w:rsidR="008B0E88" w:rsidRPr="00C800DA" w:rsidRDefault="008B0E88">
            <w:pPr>
              <w:rPr>
                <w:strike/>
                <w:snapToGrid w:val="0"/>
                <w:sz w:val="22"/>
                <w:szCs w:val="24"/>
              </w:rPr>
            </w:pPr>
            <w:r w:rsidRPr="00C800DA">
              <w:rPr>
                <w:strike/>
                <w:snapToGrid w:val="0"/>
                <w:sz w:val="22"/>
                <w:szCs w:val="24"/>
              </w:rPr>
              <w:t>ROLICICLIDINA [1-(1-</w:t>
            </w:r>
            <w:proofErr w:type="gramStart"/>
            <w:r w:rsidRPr="00C800DA">
              <w:rPr>
                <w:strike/>
                <w:snapToGrid w:val="0"/>
                <w:sz w:val="22"/>
                <w:szCs w:val="24"/>
              </w:rPr>
              <w:t>FENILCICLOEXIL)PIRROLIDINA</w:t>
            </w:r>
            <w:proofErr w:type="gramEnd"/>
            <w:r w:rsidRPr="00C800DA">
              <w:rPr>
                <w:strike/>
                <w:snapToGrid w:val="0"/>
                <w:sz w:val="22"/>
                <w:szCs w:val="24"/>
              </w:rPr>
              <w:t xml:space="preserve">]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9F0" w14:textId="77777777" w:rsidR="008B0E88" w:rsidRPr="00C800DA" w:rsidRDefault="008B0E88">
            <w:pPr>
              <w:rPr>
                <w:strike/>
                <w:snapToGrid w:val="0"/>
                <w:sz w:val="22"/>
                <w:szCs w:val="24"/>
              </w:rPr>
            </w:pPr>
            <w:r w:rsidRPr="00C800DA">
              <w:rPr>
                <w:strike/>
                <w:snapToGrid w:val="0"/>
                <w:sz w:val="22"/>
                <w:szCs w:val="24"/>
              </w:rPr>
              <w:t>Lista – F2</w:t>
            </w:r>
          </w:p>
          <w:p w14:paraId="6A7D29F1"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F8"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F3" w14:textId="77777777" w:rsidR="008B0E88" w:rsidRPr="00C800DA" w:rsidRDefault="008B0E88">
            <w:pPr>
              <w:rPr>
                <w:strike/>
                <w:snapToGrid w:val="0"/>
                <w:sz w:val="22"/>
                <w:szCs w:val="24"/>
              </w:rPr>
            </w:pPr>
            <w:r w:rsidRPr="00C800DA">
              <w:rPr>
                <w:strike/>
                <w:snapToGrid w:val="0"/>
                <w:sz w:val="22"/>
                <w:szCs w:val="24"/>
              </w:rPr>
              <w:t>2933.39.99</w:t>
            </w:r>
          </w:p>
        </w:tc>
        <w:tc>
          <w:tcPr>
            <w:tcW w:w="3402" w:type="dxa"/>
            <w:tcBorders>
              <w:top w:val="single" w:sz="6" w:space="0" w:color="auto"/>
              <w:left w:val="single" w:sz="6" w:space="0" w:color="auto"/>
              <w:bottom w:val="single" w:sz="6" w:space="0" w:color="auto"/>
              <w:right w:val="single" w:sz="6" w:space="0" w:color="auto"/>
            </w:tcBorders>
          </w:tcPr>
          <w:p w14:paraId="6A7D29F4"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F5" w14:textId="77777777" w:rsidR="008B0E88" w:rsidRPr="00C800DA" w:rsidRDefault="008B0E88">
            <w:pPr>
              <w:rPr>
                <w:strike/>
                <w:snapToGrid w:val="0"/>
                <w:sz w:val="22"/>
                <w:szCs w:val="24"/>
              </w:rPr>
            </w:pPr>
            <w:r w:rsidRPr="00C800DA">
              <w:rPr>
                <w:strike/>
                <w:snapToGrid w:val="0"/>
                <w:sz w:val="22"/>
                <w:szCs w:val="24"/>
              </w:rPr>
              <w:t>TENOCICLIDINA [1-[1-(2-</w:t>
            </w:r>
            <w:proofErr w:type="gramStart"/>
            <w:r w:rsidRPr="00C800DA">
              <w:rPr>
                <w:strike/>
                <w:snapToGrid w:val="0"/>
                <w:sz w:val="22"/>
                <w:szCs w:val="24"/>
              </w:rPr>
              <w:t>TIENIL)CICLOHEXIL</w:t>
            </w:r>
            <w:proofErr w:type="gramEnd"/>
            <w:r w:rsidRPr="00C800DA">
              <w:rPr>
                <w:strike/>
                <w:snapToGrid w:val="0"/>
                <w:sz w:val="22"/>
                <w:szCs w:val="24"/>
              </w:rPr>
              <w:t>]PIPERIDINA ou TCP]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F6" w14:textId="77777777" w:rsidR="008B0E88" w:rsidRPr="00C800DA" w:rsidRDefault="008B0E88">
            <w:pPr>
              <w:rPr>
                <w:strike/>
                <w:snapToGrid w:val="0"/>
                <w:sz w:val="22"/>
                <w:szCs w:val="24"/>
              </w:rPr>
            </w:pPr>
            <w:r w:rsidRPr="00C800DA">
              <w:rPr>
                <w:strike/>
                <w:snapToGrid w:val="0"/>
                <w:sz w:val="22"/>
                <w:szCs w:val="24"/>
              </w:rPr>
              <w:t>Lista – F2</w:t>
            </w:r>
          </w:p>
          <w:p w14:paraId="6A7D29F7"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9FF"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9F9" w14:textId="77777777" w:rsidR="008B0E88" w:rsidRPr="00C800DA" w:rsidRDefault="008B0E88">
            <w:pPr>
              <w:jc w:val="both"/>
              <w:rPr>
                <w:strike/>
                <w:snapToGrid w:val="0"/>
                <w:sz w:val="22"/>
                <w:szCs w:val="24"/>
              </w:rPr>
            </w:pPr>
            <w:r w:rsidRPr="00C800DA">
              <w:rPr>
                <w:strike/>
                <w:snapToGrid w:val="0"/>
                <w:sz w:val="22"/>
                <w:szCs w:val="24"/>
              </w:rPr>
              <w:t>2934.99.99</w:t>
            </w:r>
          </w:p>
        </w:tc>
        <w:tc>
          <w:tcPr>
            <w:tcW w:w="3402" w:type="dxa"/>
            <w:tcBorders>
              <w:top w:val="single" w:sz="6" w:space="0" w:color="auto"/>
              <w:left w:val="single" w:sz="6" w:space="0" w:color="auto"/>
              <w:bottom w:val="single" w:sz="6" w:space="0" w:color="auto"/>
              <w:right w:val="single" w:sz="6" w:space="0" w:color="auto"/>
            </w:tcBorders>
          </w:tcPr>
          <w:p w14:paraId="6A7D29FA" w14:textId="77777777" w:rsidR="008B0E88" w:rsidRPr="00C800DA" w:rsidRDefault="008B0E88">
            <w:pPr>
              <w:jc w:val="both"/>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9FB" w14:textId="77777777" w:rsidR="008B0E88" w:rsidRPr="00C800DA" w:rsidRDefault="008B0E88">
            <w:pPr>
              <w:jc w:val="both"/>
              <w:rPr>
                <w:strike/>
                <w:snapToGrid w:val="0"/>
                <w:sz w:val="22"/>
                <w:szCs w:val="24"/>
              </w:rPr>
            </w:pPr>
            <w:r w:rsidRPr="00C800DA">
              <w:rPr>
                <w:strike/>
                <w:snapToGrid w:val="0"/>
                <w:sz w:val="22"/>
                <w:szCs w:val="24"/>
              </w:rPr>
              <w:t>4-METILAMINOREX [(</w:t>
            </w:r>
            <w:r w:rsidRPr="00C800DA">
              <w:rPr>
                <w:strike/>
                <w:snapToGrid w:val="0"/>
                <w:sz w:val="22"/>
                <w:szCs w:val="24"/>
              </w:rPr>
              <w:sym w:font="Symbol" w:char="F0B1"/>
            </w:r>
            <w:r w:rsidRPr="00C800DA">
              <w:rPr>
                <w:strike/>
                <w:snapToGrid w:val="0"/>
                <w:sz w:val="22"/>
                <w:szCs w:val="24"/>
              </w:rPr>
              <w:t xml:space="preserve">)-CIS-2-AMINO-4-METIL-5-FENIL-2-OXAZOLINA] </w:t>
            </w:r>
            <w:proofErr w:type="gramStart"/>
            <w:r w:rsidRPr="00C800DA">
              <w:rPr>
                <w:strike/>
                <w:snapToGrid w:val="0"/>
                <w:sz w:val="22"/>
                <w:szCs w:val="24"/>
              </w:rPr>
              <w:t>e  seus</w:t>
            </w:r>
            <w:proofErr w:type="gramEnd"/>
            <w:r w:rsidRPr="00C800DA">
              <w:rPr>
                <w:strike/>
                <w:snapToGrid w:val="0"/>
                <w:sz w:val="22"/>
                <w:szCs w:val="24"/>
              </w:rPr>
              <w:t xml:space="preserve"> sais e </w:t>
            </w:r>
            <w:r w:rsidRPr="00C800DA">
              <w:rPr>
                <w:strike/>
                <w:snapToGrid w:val="0"/>
                <w:sz w:val="22"/>
                <w:szCs w:val="24"/>
              </w:rPr>
              <w:lastRenderedPageBreak/>
              <w:t>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9FC" w14:textId="77777777" w:rsidR="008B0E88" w:rsidRPr="00C800DA" w:rsidRDefault="008B0E88">
            <w:pPr>
              <w:rPr>
                <w:strike/>
                <w:snapToGrid w:val="0"/>
                <w:sz w:val="22"/>
                <w:szCs w:val="24"/>
              </w:rPr>
            </w:pPr>
            <w:r w:rsidRPr="00C800DA">
              <w:rPr>
                <w:strike/>
                <w:snapToGrid w:val="0"/>
                <w:sz w:val="22"/>
                <w:szCs w:val="24"/>
              </w:rPr>
              <w:lastRenderedPageBreak/>
              <w:t>Lista – F2</w:t>
            </w:r>
          </w:p>
          <w:p w14:paraId="6A7D29FD" w14:textId="77777777" w:rsidR="008B0E88" w:rsidRPr="00C800DA" w:rsidRDefault="008B0E88">
            <w:pPr>
              <w:rPr>
                <w:strike/>
                <w:snapToGrid w:val="0"/>
                <w:sz w:val="22"/>
                <w:szCs w:val="24"/>
              </w:rPr>
            </w:pPr>
            <w:r w:rsidRPr="00C800DA">
              <w:rPr>
                <w:strike/>
                <w:snapToGrid w:val="0"/>
                <w:sz w:val="22"/>
                <w:szCs w:val="24"/>
              </w:rPr>
              <w:t>Adendo 1.1 da Lista – F2</w:t>
            </w:r>
          </w:p>
          <w:p w14:paraId="6A7D29FE" w14:textId="77777777" w:rsidR="008B0E88" w:rsidRPr="00C800DA" w:rsidRDefault="008B0E88">
            <w:pPr>
              <w:rPr>
                <w:strike/>
                <w:snapToGrid w:val="0"/>
                <w:sz w:val="22"/>
                <w:szCs w:val="24"/>
              </w:rPr>
            </w:pPr>
          </w:p>
        </w:tc>
      </w:tr>
      <w:tr w:rsidR="008B0E88" w:rsidRPr="00C800DA" w14:paraId="6A7D2A05"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00" w14:textId="77777777" w:rsidR="008B0E88" w:rsidRPr="00C800DA" w:rsidRDefault="008B0E88">
            <w:pPr>
              <w:rPr>
                <w:strike/>
                <w:snapToGrid w:val="0"/>
                <w:sz w:val="22"/>
                <w:szCs w:val="24"/>
              </w:rPr>
            </w:pPr>
            <w:r w:rsidRPr="00C800DA">
              <w:rPr>
                <w:strike/>
                <w:snapToGrid w:val="0"/>
                <w:sz w:val="22"/>
                <w:szCs w:val="24"/>
              </w:rPr>
              <w:lastRenderedPageBreak/>
              <w:t xml:space="preserve">2936.21.90 </w:t>
            </w:r>
          </w:p>
        </w:tc>
        <w:tc>
          <w:tcPr>
            <w:tcW w:w="3402" w:type="dxa"/>
            <w:tcBorders>
              <w:top w:val="single" w:sz="6" w:space="0" w:color="auto"/>
              <w:left w:val="single" w:sz="6" w:space="0" w:color="auto"/>
              <w:bottom w:val="single" w:sz="6" w:space="0" w:color="auto"/>
              <w:right w:val="single" w:sz="6" w:space="0" w:color="auto"/>
            </w:tcBorders>
          </w:tcPr>
          <w:p w14:paraId="6A7D2A01"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02" w14:textId="77777777" w:rsidR="008B0E88" w:rsidRPr="00C800DA" w:rsidRDefault="008B0E88">
            <w:pPr>
              <w:rPr>
                <w:strike/>
                <w:snapToGrid w:val="0"/>
                <w:sz w:val="22"/>
                <w:szCs w:val="24"/>
              </w:rPr>
            </w:pPr>
            <w:r w:rsidRPr="00C800DA">
              <w:rPr>
                <w:strike/>
                <w:snapToGrid w:val="0"/>
                <w:sz w:val="22"/>
                <w:szCs w:val="24"/>
              </w:rPr>
              <w:t xml:space="preserve">ETRETINATO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A03" w14:textId="77777777" w:rsidR="008B0E88" w:rsidRPr="00C800DA" w:rsidRDefault="008B0E88">
            <w:pPr>
              <w:rPr>
                <w:strike/>
                <w:snapToGrid w:val="0"/>
                <w:sz w:val="22"/>
                <w:szCs w:val="24"/>
              </w:rPr>
            </w:pPr>
            <w:r w:rsidRPr="00C800DA">
              <w:rPr>
                <w:strike/>
                <w:snapToGrid w:val="0"/>
                <w:sz w:val="22"/>
                <w:szCs w:val="24"/>
              </w:rPr>
              <w:t>Lista – F3</w:t>
            </w:r>
          </w:p>
          <w:p w14:paraId="6A7D2A04"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A0B"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06" w14:textId="77777777" w:rsidR="008B0E88" w:rsidRPr="00C800DA" w:rsidRDefault="008B0E88">
            <w:pPr>
              <w:rPr>
                <w:strike/>
                <w:snapToGrid w:val="0"/>
                <w:sz w:val="22"/>
                <w:szCs w:val="24"/>
              </w:rPr>
            </w:pPr>
            <w:r w:rsidRPr="00C800DA">
              <w:rPr>
                <w:strike/>
                <w:snapToGrid w:val="0"/>
                <w:sz w:val="22"/>
                <w:szCs w:val="24"/>
              </w:rPr>
              <w:t>2939.11.32</w:t>
            </w:r>
          </w:p>
        </w:tc>
        <w:tc>
          <w:tcPr>
            <w:tcW w:w="3402" w:type="dxa"/>
            <w:tcBorders>
              <w:top w:val="single" w:sz="6" w:space="0" w:color="auto"/>
              <w:left w:val="single" w:sz="6" w:space="0" w:color="auto"/>
              <w:bottom w:val="single" w:sz="6" w:space="0" w:color="auto"/>
              <w:right w:val="single" w:sz="6" w:space="0" w:color="auto"/>
            </w:tcBorders>
          </w:tcPr>
          <w:p w14:paraId="6A7D2A07" w14:textId="77777777" w:rsidR="008B0E88" w:rsidRPr="00C800DA" w:rsidRDefault="008B0E88">
            <w:pPr>
              <w:rPr>
                <w:strike/>
                <w:snapToGrid w:val="0"/>
                <w:sz w:val="22"/>
                <w:szCs w:val="24"/>
              </w:rPr>
            </w:pPr>
            <w:r w:rsidRPr="00C800DA">
              <w:rPr>
                <w:strike/>
                <w:snapToGrid w:val="0"/>
                <w:sz w:val="22"/>
                <w:szCs w:val="24"/>
              </w:rPr>
              <w:t xml:space="preserve">ETORFINA e seus sais </w:t>
            </w:r>
          </w:p>
        </w:tc>
        <w:tc>
          <w:tcPr>
            <w:tcW w:w="3261" w:type="dxa"/>
            <w:tcBorders>
              <w:top w:val="single" w:sz="6" w:space="0" w:color="auto"/>
              <w:left w:val="single" w:sz="6" w:space="0" w:color="auto"/>
              <w:bottom w:val="single" w:sz="6" w:space="0" w:color="auto"/>
              <w:right w:val="single" w:sz="6" w:space="0" w:color="auto"/>
            </w:tcBorders>
          </w:tcPr>
          <w:p w14:paraId="6A7D2A08"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A09" w14:textId="77777777" w:rsidR="008B0E88" w:rsidRPr="00C800DA" w:rsidRDefault="008B0E88">
            <w:pPr>
              <w:rPr>
                <w:strike/>
                <w:snapToGrid w:val="0"/>
                <w:sz w:val="22"/>
                <w:szCs w:val="24"/>
              </w:rPr>
            </w:pPr>
            <w:r w:rsidRPr="00C800DA">
              <w:rPr>
                <w:strike/>
                <w:snapToGrid w:val="0"/>
                <w:sz w:val="22"/>
                <w:szCs w:val="24"/>
              </w:rPr>
              <w:t>Lista – F1</w:t>
            </w:r>
          </w:p>
          <w:p w14:paraId="6A7D2A0A"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A11" w14:textId="77777777" w:rsidTr="00060C1F">
        <w:trPr>
          <w:cantSplit/>
          <w:trHeight w:val="269"/>
        </w:trPr>
        <w:tc>
          <w:tcPr>
            <w:tcW w:w="1134" w:type="dxa"/>
            <w:tcBorders>
              <w:top w:val="single" w:sz="6" w:space="0" w:color="auto"/>
              <w:left w:val="single" w:sz="6" w:space="0" w:color="auto"/>
              <w:bottom w:val="single" w:sz="6" w:space="0" w:color="auto"/>
              <w:right w:val="single" w:sz="6" w:space="0" w:color="auto"/>
            </w:tcBorders>
          </w:tcPr>
          <w:p w14:paraId="6A7D2A0C" w14:textId="77777777" w:rsidR="008B0E88" w:rsidRPr="00C800DA" w:rsidRDefault="008B0E88">
            <w:pPr>
              <w:rPr>
                <w:strike/>
                <w:snapToGrid w:val="0"/>
                <w:sz w:val="22"/>
                <w:szCs w:val="24"/>
              </w:rPr>
            </w:pPr>
            <w:r w:rsidRPr="00C800DA">
              <w:rPr>
                <w:strike/>
                <w:snapToGrid w:val="0"/>
                <w:sz w:val="22"/>
                <w:szCs w:val="24"/>
              </w:rPr>
              <w:t>2939.11.51</w:t>
            </w:r>
          </w:p>
        </w:tc>
        <w:tc>
          <w:tcPr>
            <w:tcW w:w="3402" w:type="dxa"/>
            <w:tcBorders>
              <w:top w:val="single" w:sz="6" w:space="0" w:color="auto"/>
              <w:left w:val="single" w:sz="6" w:space="0" w:color="auto"/>
              <w:bottom w:val="single" w:sz="6" w:space="0" w:color="auto"/>
              <w:right w:val="single" w:sz="6" w:space="0" w:color="auto"/>
            </w:tcBorders>
          </w:tcPr>
          <w:p w14:paraId="6A7D2A0D" w14:textId="77777777" w:rsidR="008B0E88" w:rsidRPr="00C800DA" w:rsidRDefault="008B0E88">
            <w:pPr>
              <w:rPr>
                <w:strike/>
                <w:snapToGrid w:val="0"/>
                <w:sz w:val="22"/>
                <w:szCs w:val="24"/>
              </w:rPr>
            </w:pPr>
            <w:r w:rsidRPr="00C800DA">
              <w:rPr>
                <w:strike/>
                <w:snapToGrid w:val="0"/>
                <w:sz w:val="22"/>
                <w:szCs w:val="24"/>
              </w:rPr>
              <w:t>HEROÍNA [DIACETILMORFINA] e seus sais</w:t>
            </w:r>
          </w:p>
        </w:tc>
        <w:tc>
          <w:tcPr>
            <w:tcW w:w="3261" w:type="dxa"/>
            <w:tcBorders>
              <w:top w:val="single" w:sz="6" w:space="0" w:color="auto"/>
              <w:left w:val="single" w:sz="6" w:space="0" w:color="auto"/>
              <w:bottom w:val="single" w:sz="6" w:space="0" w:color="auto"/>
              <w:right w:val="single" w:sz="6" w:space="0" w:color="auto"/>
            </w:tcBorders>
          </w:tcPr>
          <w:p w14:paraId="6A7D2A0E" w14:textId="77777777" w:rsidR="008B0E88" w:rsidRPr="00C800DA" w:rsidRDefault="008B0E88">
            <w:pPr>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A0F" w14:textId="77777777" w:rsidR="008B0E88" w:rsidRPr="00C800DA" w:rsidRDefault="008B0E88">
            <w:pPr>
              <w:rPr>
                <w:strike/>
                <w:snapToGrid w:val="0"/>
                <w:sz w:val="22"/>
                <w:szCs w:val="24"/>
              </w:rPr>
            </w:pPr>
            <w:r w:rsidRPr="00C800DA">
              <w:rPr>
                <w:strike/>
                <w:snapToGrid w:val="0"/>
                <w:sz w:val="22"/>
                <w:szCs w:val="24"/>
              </w:rPr>
              <w:t>Lista – F1</w:t>
            </w:r>
          </w:p>
          <w:p w14:paraId="6A7D2A10"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16"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12" w14:textId="77777777" w:rsidR="008B0E88" w:rsidRPr="00C800DA" w:rsidRDefault="008B0E88">
            <w:pPr>
              <w:rPr>
                <w:strike/>
                <w:snapToGrid w:val="0"/>
                <w:sz w:val="22"/>
                <w:szCs w:val="24"/>
              </w:rPr>
            </w:pPr>
            <w:r w:rsidRPr="00C800DA">
              <w:rPr>
                <w:strike/>
                <w:snapToGrid w:val="0"/>
                <w:sz w:val="22"/>
                <w:szCs w:val="24"/>
              </w:rPr>
              <w:t>2939.19.00</w:t>
            </w:r>
          </w:p>
        </w:tc>
        <w:tc>
          <w:tcPr>
            <w:tcW w:w="3402" w:type="dxa"/>
            <w:tcBorders>
              <w:top w:val="single" w:sz="6" w:space="0" w:color="auto"/>
              <w:left w:val="single" w:sz="6" w:space="0" w:color="auto"/>
              <w:bottom w:val="single" w:sz="6" w:space="0" w:color="auto"/>
              <w:right w:val="single" w:sz="6" w:space="0" w:color="auto"/>
            </w:tcBorders>
          </w:tcPr>
          <w:p w14:paraId="6A7D2A13" w14:textId="77777777" w:rsidR="008B0E88" w:rsidRPr="00C800DA" w:rsidRDefault="008B0E88">
            <w:pPr>
              <w:jc w:val="both"/>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14" w14:textId="77777777" w:rsidR="008B0E88" w:rsidRPr="00C800DA" w:rsidRDefault="008B0E88">
            <w:pPr>
              <w:jc w:val="both"/>
              <w:rPr>
                <w:strike/>
                <w:snapToGrid w:val="0"/>
                <w:sz w:val="22"/>
                <w:szCs w:val="24"/>
              </w:rPr>
            </w:pPr>
            <w:r w:rsidRPr="00C800DA">
              <w:rPr>
                <w:strike/>
                <w:snapToGrid w:val="0"/>
                <w:sz w:val="22"/>
                <w:szCs w:val="24"/>
              </w:rPr>
              <w:t>Isômeros da matéria-prima ETORFINA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15"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1B"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17" w14:textId="77777777" w:rsidR="008B0E88" w:rsidRPr="00C800DA" w:rsidRDefault="008B0E88">
            <w:pPr>
              <w:rPr>
                <w:strike/>
                <w:snapToGrid w:val="0"/>
                <w:sz w:val="22"/>
                <w:szCs w:val="24"/>
              </w:rPr>
            </w:pPr>
            <w:r w:rsidRPr="00C800DA">
              <w:rPr>
                <w:strike/>
                <w:snapToGrid w:val="0"/>
                <w:sz w:val="22"/>
                <w:szCs w:val="24"/>
              </w:rPr>
              <w:t>2939.19.00</w:t>
            </w:r>
          </w:p>
        </w:tc>
        <w:tc>
          <w:tcPr>
            <w:tcW w:w="3402" w:type="dxa"/>
            <w:tcBorders>
              <w:top w:val="single" w:sz="6" w:space="0" w:color="auto"/>
              <w:left w:val="single" w:sz="6" w:space="0" w:color="auto"/>
              <w:bottom w:val="single" w:sz="6" w:space="0" w:color="auto"/>
              <w:right w:val="single" w:sz="6" w:space="0" w:color="auto"/>
            </w:tcBorders>
          </w:tcPr>
          <w:p w14:paraId="6A7D2A18" w14:textId="77777777" w:rsidR="008B0E88" w:rsidRPr="00C800DA" w:rsidRDefault="008B0E88">
            <w:pPr>
              <w:jc w:val="both"/>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19" w14:textId="77777777" w:rsidR="008B0E88" w:rsidRPr="00C800DA" w:rsidRDefault="008B0E88">
            <w:pPr>
              <w:jc w:val="both"/>
              <w:rPr>
                <w:strike/>
                <w:snapToGrid w:val="0"/>
                <w:sz w:val="22"/>
                <w:szCs w:val="24"/>
              </w:rPr>
            </w:pPr>
            <w:r w:rsidRPr="00C800DA">
              <w:rPr>
                <w:strike/>
                <w:snapToGrid w:val="0"/>
                <w:sz w:val="22"/>
                <w:szCs w:val="24"/>
              </w:rPr>
              <w:t>Isômeros da matéria-prima HEROÍNA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1A"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21" w14:textId="77777777" w:rsidTr="00060C1F">
        <w:trPr>
          <w:trHeight w:val="699"/>
        </w:trPr>
        <w:tc>
          <w:tcPr>
            <w:tcW w:w="1134" w:type="dxa"/>
            <w:tcBorders>
              <w:top w:val="single" w:sz="6" w:space="0" w:color="auto"/>
              <w:left w:val="single" w:sz="6" w:space="0" w:color="auto"/>
              <w:bottom w:val="single" w:sz="6" w:space="0" w:color="auto"/>
              <w:right w:val="single" w:sz="6" w:space="0" w:color="auto"/>
            </w:tcBorders>
          </w:tcPr>
          <w:p w14:paraId="6A7D2A1C" w14:textId="77777777" w:rsidR="008B0E88" w:rsidRPr="00C800DA" w:rsidRDefault="008B0E88">
            <w:pPr>
              <w:rPr>
                <w:strike/>
                <w:snapToGrid w:val="0"/>
                <w:sz w:val="22"/>
                <w:szCs w:val="24"/>
              </w:rPr>
            </w:pPr>
            <w:r w:rsidRPr="00C800DA">
              <w:rPr>
                <w:strike/>
                <w:snapToGrid w:val="0"/>
                <w:sz w:val="22"/>
                <w:szCs w:val="24"/>
              </w:rPr>
              <w:t>2939.19.00</w:t>
            </w:r>
          </w:p>
        </w:tc>
        <w:tc>
          <w:tcPr>
            <w:tcW w:w="3402" w:type="dxa"/>
            <w:tcBorders>
              <w:top w:val="single" w:sz="6" w:space="0" w:color="auto"/>
              <w:left w:val="single" w:sz="6" w:space="0" w:color="auto"/>
              <w:bottom w:val="single" w:sz="6" w:space="0" w:color="auto"/>
              <w:right w:val="single" w:sz="6" w:space="0" w:color="auto"/>
            </w:tcBorders>
          </w:tcPr>
          <w:p w14:paraId="6A7D2A1D" w14:textId="77777777" w:rsidR="008B0E88" w:rsidRPr="00C800DA" w:rsidRDefault="008B0E88">
            <w:pPr>
              <w:jc w:val="both"/>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1E" w14:textId="77777777" w:rsidR="008B0E88" w:rsidRPr="00C800DA" w:rsidRDefault="008B0E88">
            <w:pPr>
              <w:rPr>
                <w:strike/>
                <w:snapToGrid w:val="0"/>
                <w:sz w:val="22"/>
                <w:szCs w:val="24"/>
              </w:rPr>
            </w:pPr>
            <w:r w:rsidRPr="00C800DA">
              <w:rPr>
                <w:strike/>
                <w:snapToGrid w:val="0"/>
                <w:sz w:val="22"/>
                <w:szCs w:val="24"/>
              </w:rPr>
              <w:t>DIIDROETORFINA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1F" w14:textId="77777777" w:rsidR="008B0E88" w:rsidRPr="00C800DA" w:rsidRDefault="008B0E88">
            <w:pPr>
              <w:rPr>
                <w:strike/>
                <w:snapToGrid w:val="0"/>
                <w:sz w:val="22"/>
                <w:szCs w:val="24"/>
              </w:rPr>
            </w:pPr>
            <w:r w:rsidRPr="00C800DA">
              <w:rPr>
                <w:strike/>
                <w:snapToGrid w:val="0"/>
                <w:sz w:val="22"/>
                <w:szCs w:val="24"/>
              </w:rPr>
              <w:t>Lista – F1</w:t>
            </w:r>
          </w:p>
          <w:p w14:paraId="6A7D2A20"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27" w14:textId="77777777" w:rsidTr="00060C1F">
        <w:trPr>
          <w:trHeight w:val="699"/>
        </w:trPr>
        <w:tc>
          <w:tcPr>
            <w:tcW w:w="1134" w:type="dxa"/>
            <w:tcBorders>
              <w:top w:val="single" w:sz="6" w:space="0" w:color="auto"/>
              <w:left w:val="single" w:sz="6" w:space="0" w:color="auto"/>
              <w:bottom w:val="single" w:sz="6" w:space="0" w:color="auto"/>
              <w:right w:val="single" w:sz="6" w:space="0" w:color="auto"/>
            </w:tcBorders>
          </w:tcPr>
          <w:p w14:paraId="6A7D2A22" w14:textId="77777777" w:rsidR="008B0E88" w:rsidRPr="00C800DA" w:rsidRDefault="008B0E88">
            <w:pPr>
              <w:rPr>
                <w:strike/>
                <w:snapToGrid w:val="0"/>
                <w:sz w:val="22"/>
                <w:szCs w:val="24"/>
              </w:rPr>
            </w:pPr>
            <w:r w:rsidRPr="00C800DA">
              <w:rPr>
                <w:strike/>
                <w:snapToGrid w:val="0"/>
                <w:sz w:val="22"/>
                <w:szCs w:val="24"/>
              </w:rPr>
              <w:t>2939.19.00</w:t>
            </w:r>
          </w:p>
        </w:tc>
        <w:tc>
          <w:tcPr>
            <w:tcW w:w="3402" w:type="dxa"/>
            <w:tcBorders>
              <w:top w:val="single" w:sz="6" w:space="0" w:color="auto"/>
              <w:left w:val="single" w:sz="6" w:space="0" w:color="auto"/>
              <w:bottom w:val="single" w:sz="6" w:space="0" w:color="auto"/>
              <w:right w:val="single" w:sz="6" w:space="0" w:color="auto"/>
            </w:tcBorders>
          </w:tcPr>
          <w:p w14:paraId="6A7D2A23" w14:textId="77777777" w:rsidR="008B0E88" w:rsidRPr="00C800DA" w:rsidRDefault="008B0E88">
            <w:pPr>
              <w:jc w:val="both"/>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24" w14:textId="77777777" w:rsidR="008B0E88" w:rsidRPr="00C800DA" w:rsidRDefault="008B0E88">
            <w:pPr>
              <w:rPr>
                <w:strike/>
                <w:snapToGrid w:val="0"/>
                <w:sz w:val="22"/>
                <w:szCs w:val="24"/>
              </w:rPr>
            </w:pPr>
            <w:r w:rsidRPr="00C800DA">
              <w:rPr>
                <w:strike/>
                <w:snapToGrid w:val="0"/>
                <w:sz w:val="22"/>
                <w:szCs w:val="24"/>
              </w:rPr>
              <w:t>DESOMORFINA [DIIDRODEOXIMORFINA]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25" w14:textId="77777777" w:rsidR="008B0E88" w:rsidRPr="00C800DA" w:rsidRDefault="008B0E88">
            <w:pPr>
              <w:rPr>
                <w:strike/>
                <w:snapToGrid w:val="0"/>
                <w:sz w:val="22"/>
                <w:szCs w:val="24"/>
              </w:rPr>
            </w:pPr>
            <w:r w:rsidRPr="00C800DA">
              <w:rPr>
                <w:strike/>
                <w:snapToGrid w:val="0"/>
                <w:sz w:val="22"/>
                <w:szCs w:val="24"/>
              </w:rPr>
              <w:t>Lista – F1</w:t>
            </w:r>
          </w:p>
          <w:p w14:paraId="6A7D2A26"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2D"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28" w14:textId="77777777" w:rsidR="008B0E88" w:rsidRPr="00C800DA" w:rsidRDefault="008B0E88">
            <w:pPr>
              <w:rPr>
                <w:strike/>
                <w:snapToGrid w:val="0"/>
                <w:sz w:val="22"/>
                <w:szCs w:val="24"/>
              </w:rPr>
            </w:pPr>
            <w:r w:rsidRPr="00C800DA">
              <w:rPr>
                <w:strike/>
                <w:snapToGrid w:val="0"/>
                <w:sz w:val="22"/>
                <w:szCs w:val="24"/>
              </w:rPr>
              <w:t>2939.19.00</w:t>
            </w:r>
          </w:p>
        </w:tc>
        <w:tc>
          <w:tcPr>
            <w:tcW w:w="3402" w:type="dxa"/>
            <w:tcBorders>
              <w:top w:val="single" w:sz="6" w:space="0" w:color="auto"/>
              <w:left w:val="single" w:sz="6" w:space="0" w:color="auto"/>
              <w:bottom w:val="single" w:sz="6" w:space="0" w:color="auto"/>
              <w:right w:val="single" w:sz="6" w:space="0" w:color="auto"/>
            </w:tcBorders>
          </w:tcPr>
          <w:p w14:paraId="6A7D2A29"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2A" w14:textId="77777777" w:rsidR="008B0E88" w:rsidRPr="00C800DA" w:rsidRDefault="008B0E88">
            <w:pPr>
              <w:rPr>
                <w:strike/>
                <w:snapToGrid w:val="0"/>
                <w:sz w:val="22"/>
                <w:szCs w:val="24"/>
              </w:rPr>
            </w:pPr>
            <w:r w:rsidRPr="00C800DA">
              <w:rPr>
                <w:strike/>
                <w:snapToGrid w:val="0"/>
                <w:sz w:val="22"/>
                <w:szCs w:val="24"/>
              </w:rPr>
              <w:t xml:space="preserve">ACETORFINA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A2B" w14:textId="77777777" w:rsidR="008B0E88" w:rsidRPr="00C800DA" w:rsidRDefault="008B0E88">
            <w:pPr>
              <w:rPr>
                <w:strike/>
                <w:snapToGrid w:val="0"/>
                <w:sz w:val="22"/>
                <w:szCs w:val="24"/>
              </w:rPr>
            </w:pPr>
            <w:r w:rsidRPr="00C800DA">
              <w:rPr>
                <w:strike/>
                <w:snapToGrid w:val="0"/>
                <w:sz w:val="22"/>
                <w:szCs w:val="24"/>
              </w:rPr>
              <w:t>Lista – F1</w:t>
            </w:r>
          </w:p>
          <w:p w14:paraId="6A7D2A2C"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33"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A2E" w14:textId="77777777" w:rsidR="008B0E88" w:rsidRPr="00C800DA" w:rsidRDefault="008B0E88">
            <w:pPr>
              <w:rPr>
                <w:strike/>
                <w:snapToGrid w:val="0"/>
                <w:sz w:val="22"/>
                <w:szCs w:val="24"/>
              </w:rPr>
            </w:pPr>
            <w:r w:rsidRPr="00C800DA">
              <w:rPr>
                <w:strike/>
                <w:snapToGrid w:val="0"/>
                <w:sz w:val="22"/>
                <w:szCs w:val="24"/>
              </w:rPr>
              <w:t xml:space="preserve">2939.69.90 </w:t>
            </w:r>
          </w:p>
        </w:tc>
        <w:tc>
          <w:tcPr>
            <w:tcW w:w="3402" w:type="dxa"/>
            <w:tcBorders>
              <w:top w:val="single" w:sz="6" w:space="0" w:color="auto"/>
              <w:left w:val="single" w:sz="6" w:space="0" w:color="auto"/>
              <w:bottom w:val="single" w:sz="6" w:space="0" w:color="auto"/>
              <w:right w:val="single" w:sz="6" w:space="0" w:color="auto"/>
            </w:tcBorders>
          </w:tcPr>
          <w:p w14:paraId="6A7D2A2F"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30" w14:textId="77777777" w:rsidR="008B0E88" w:rsidRPr="00C800DA" w:rsidRDefault="008B0E88">
            <w:pPr>
              <w:rPr>
                <w:strike/>
                <w:snapToGrid w:val="0"/>
                <w:sz w:val="22"/>
                <w:szCs w:val="24"/>
              </w:rPr>
            </w:pPr>
            <w:r w:rsidRPr="00C800DA">
              <w:rPr>
                <w:strike/>
                <w:snapToGrid w:val="0"/>
                <w:sz w:val="22"/>
                <w:szCs w:val="24"/>
              </w:rPr>
              <w:t>(+) - LISERGIDA [9,10-DIDEHIDRO-</w:t>
            </w:r>
            <w:proofErr w:type="gramStart"/>
            <w:r w:rsidRPr="00C800DA">
              <w:rPr>
                <w:strike/>
                <w:snapToGrid w:val="0"/>
                <w:sz w:val="22"/>
                <w:szCs w:val="24"/>
              </w:rPr>
              <w:t>N,N</w:t>
            </w:r>
            <w:proofErr w:type="gramEnd"/>
            <w:r w:rsidRPr="00C800DA">
              <w:rPr>
                <w:strike/>
                <w:snapToGrid w:val="0"/>
                <w:sz w:val="22"/>
                <w:szCs w:val="24"/>
              </w:rPr>
              <w:t>-DIETIL-6-METILERGOLINA-</w:t>
            </w:r>
            <w:r w:rsidRPr="00C800DA">
              <w:rPr>
                <w:i/>
                <w:iCs/>
                <w:strike/>
                <w:snapToGrid w:val="0"/>
                <w:sz w:val="22"/>
                <w:szCs w:val="24"/>
              </w:rPr>
              <w:t>BETA</w:t>
            </w:r>
            <w:r w:rsidRPr="00C800DA">
              <w:rPr>
                <w:strike/>
                <w:snapToGrid w:val="0"/>
                <w:sz w:val="22"/>
                <w:szCs w:val="24"/>
              </w:rPr>
              <w:t>-CARBOXAMIDA ou LSD]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31" w14:textId="77777777" w:rsidR="008B0E88" w:rsidRPr="00C800DA" w:rsidRDefault="008B0E88">
            <w:pPr>
              <w:rPr>
                <w:strike/>
                <w:snapToGrid w:val="0"/>
                <w:sz w:val="22"/>
                <w:szCs w:val="24"/>
              </w:rPr>
            </w:pPr>
            <w:r w:rsidRPr="00C800DA">
              <w:rPr>
                <w:strike/>
                <w:snapToGrid w:val="0"/>
                <w:sz w:val="22"/>
                <w:szCs w:val="24"/>
              </w:rPr>
              <w:t>Lista – F2</w:t>
            </w:r>
          </w:p>
          <w:p w14:paraId="6A7D2A32"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A39"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34" w14:textId="77777777" w:rsidR="008B0E88" w:rsidRPr="00C800DA" w:rsidRDefault="008B0E88">
            <w:pPr>
              <w:rPr>
                <w:strike/>
                <w:snapToGrid w:val="0"/>
                <w:sz w:val="22"/>
                <w:szCs w:val="24"/>
              </w:rPr>
            </w:pPr>
            <w:r w:rsidRPr="00C800DA">
              <w:rPr>
                <w:strike/>
                <w:snapToGrid w:val="0"/>
                <w:sz w:val="22"/>
                <w:szCs w:val="24"/>
              </w:rPr>
              <w:t>2939.91.11</w:t>
            </w:r>
          </w:p>
        </w:tc>
        <w:tc>
          <w:tcPr>
            <w:tcW w:w="3402" w:type="dxa"/>
            <w:tcBorders>
              <w:top w:val="single" w:sz="6" w:space="0" w:color="auto"/>
              <w:left w:val="single" w:sz="6" w:space="0" w:color="auto"/>
              <w:bottom w:val="single" w:sz="6" w:space="0" w:color="auto"/>
              <w:right w:val="single" w:sz="6" w:space="0" w:color="auto"/>
            </w:tcBorders>
          </w:tcPr>
          <w:p w14:paraId="6A7D2A35" w14:textId="77777777" w:rsidR="008B0E88" w:rsidRPr="00C800DA" w:rsidRDefault="008B0E88">
            <w:pPr>
              <w:rPr>
                <w:strike/>
                <w:snapToGrid w:val="0"/>
                <w:sz w:val="22"/>
                <w:szCs w:val="24"/>
              </w:rPr>
            </w:pPr>
            <w:r w:rsidRPr="00C800DA">
              <w:rPr>
                <w:strike/>
                <w:snapToGrid w:val="0"/>
                <w:sz w:val="22"/>
                <w:szCs w:val="24"/>
              </w:rPr>
              <w:t>COCAÍNA e seus sais</w:t>
            </w:r>
          </w:p>
        </w:tc>
        <w:tc>
          <w:tcPr>
            <w:tcW w:w="3261" w:type="dxa"/>
            <w:tcBorders>
              <w:top w:val="single" w:sz="6" w:space="0" w:color="auto"/>
              <w:left w:val="single" w:sz="6" w:space="0" w:color="auto"/>
              <w:bottom w:val="single" w:sz="6" w:space="0" w:color="auto"/>
              <w:right w:val="single" w:sz="6" w:space="0" w:color="auto"/>
            </w:tcBorders>
          </w:tcPr>
          <w:p w14:paraId="6A7D2A36" w14:textId="77777777" w:rsidR="008B0E88" w:rsidRPr="00C800DA" w:rsidRDefault="008B0E88">
            <w:pPr>
              <w:jc w:val="right"/>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A37" w14:textId="77777777" w:rsidR="008B0E88" w:rsidRPr="00C800DA" w:rsidRDefault="008B0E88">
            <w:pPr>
              <w:rPr>
                <w:strike/>
                <w:snapToGrid w:val="0"/>
                <w:sz w:val="22"/>
                <w:szCs w:val="24"/>
              </w:rPr>
            </w:pPr>
            <w:r w:rsidRPr="00C800DA">
              <w:rPr>
                <w:strike/>
                <w:snapToGrid w:val="0"/>
                <w:sz w:val="22"/>
                <w:szCs w:val="24"/>
              </w:rPr>
              <w:t>Lista – F1</w:t>
            </w:r>
          </w:p>
          <w:p w14:paraId="6A7D2A38"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3F"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A3A" w14:textId="77777777" w:rsidR="008B0E88" w:rsidRPr="00C800DA" w:rsidRDefault="008B0E88">
            <w:pPr>
              <w:rPr>
                <w:strike/>
                <w:snapToGrid w:val="0"/>
                <w:sz w:val="22"/>
                <w:szCs w:val="24"/>
              </w:rPr>
            </w:pPr>
            <w:r w:rsidRPr="00C800DA">
              <w:rPr>
                <w:strike/>
                <w:snapToGrid w:val="0"/>
                <w:sz w:val="22"/>
                <w:szCs w:val="24"/>
              </w:rPr>
              <w:t>2939.91.12</w:t>
            </w:r>
          </w:p>
        </w:tc>
        <w:tc>
          <w:tcPr>
            <w:tcW w:w="3402" w:type="dxa"/>
            <w:tcBorders>
              <w:top w:val="single" w:sz="6" w:space="0" w:color="auto"/>
              <w:left w:val="single" w:sz="6" w:space="0" w:color="auto"/>
              <w:bottom w:val="single" w:sz="6" w:space="0" w:color="auto"/>
              <w:right w:val="single" w:sz="6" w:space="0" w:color="auto"/>
            </w:tcBorders>
          </w:tcPr>
          <w:p w14:paraId="6A7D2A3B" w14:textId="77777777" w:rsidR="008B0E88" w:rsidRPr="00C800DA" w:rsidRDefault="008B0E88">
            <w:pPr>
              <w:rPr>
                <w:strike/>
                <w:snapToGrid w:val="0"/>
                <w:sz w:val="22"/>
                <w:szCs w:val="24"/>
              </w:rPr>
            </w:pPr>
            <w:r w:rsidRPr="00C800DA">
              <w:rPr>
                <w:strike/>
                <w:snapToGrid w:val="0"/>
                <w:sz w:val="22"/>
                <w:szCs w:val="24"/>
              </w:rPr>
              <w:t>ECGONINA e seus sais</w:t>
            </w:r>
          </w:p>
        </w:tc>
        <w:tc>
          <w:tcPr>
            <w:tcW w:w="3261" w:type="dxa"/>
            <w:tcBorders>
              <w:top w:val="single" w:sz="6" w:space="0" w:color="auto"/>
              <w:left w:val="single" w:sz="6" w:space="0" w:color="auto"/>
              <w:bottom w:val="single" w:sz="6" w:space="0" w:color="auto"/>
              <w:right w:val="single" w:sz="6" w:space="0" w:color="auto"/>
            </w:tcBorders>
          </w:tcPr>
          <w:p w14:paraId="6A7D2A3C" w14:textId="77777777" w:rsidR="008B0E88" w:rsidRPr="00C800DA" w:rsidRDefault="008B0E88">
            <w:pPr>
              <w:rPr>
                <w:strike/>
                <w:snapToGrid w:val="0"/>
                <w:sz w:val="22"/>
                <w:szCs w:val="24"/>
              </w:rPr>
            </w:pPr>
          </w:p>
        </w:tc>
        <w:tc>
          <w:tcPr>
            <w:tcW w:w="1984" w:type="dxa"/>
            <w:tcBorders>
              <w:top w:val="single" w:sz="6" w:space="0" w:color="auto"/>
              <w:left w:val="single" w:sz="6" w:space="0" w:color="auto"/>
              <w:bottom w:val="single" w:sz="6" w:space="0" w:color="auto"/>
              <w:right w:val="single" w:sz="6" w:space="0" w:color="auto"/>
            </w:tcBorders>
          </w:tcPr>
          <w:p w14:paraId="6A7D2A3D" w14:textId="77777777" w:rsidR="008B0E88" w:rsidRPr="00C800DA" w:rsidRDefault="008B0E88">
            <w:pPr>
              <w:rPr>
                <w:strike/>
                <w:snapToGrid w:val="0"/>
                <w:sz w:val="22"/>
                <w:szCs w:val="24"/>
              </w:rPr>
            </w:pPr>
            <w:r w:rsidRPr="00C800DA">
              <w:rPr>
                <w:strike/>
                <w:snapToGrid w:val="0"/>
                <w:sz w:val="22"/>
                <w:szCs w:val="24"/>
              </w:rPr>
              <w:t>Lista – F1</w:t>
            </w:r>
          </w:p>
          <w:p w14:paraId="6A7D2A3E"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44"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A40" w14:textId="77777777" w:rsidR="008B0E88" w:rsidRPr="00C800DA" w:rsidRDefault="008B0E88">
            <w:pPr>
              <w:rPr>
                <w:strike/>
                <w:snapToGrid w:val="0"/>
                <w:sz w:val="22"/>
                <w:szCs w:val="24"/>
              </w:rPr>
            </w:pPr>
            <w:r w:rsidRPr="00C800DA">
              <w:rPr>
                <w:strike/>
                <w:snapToGrid w:val="0"/>
                <w:sz w:val="22"/>
                <w:szCs w:val="24"/>
              </w:rPr>
              <w:t>2939.91.19</w:t>
            </w:r>
          </w:p>
        </w:tc>
        <w:tc>
          <w:tcPr>
            <w:tcW w:w="3402" w:type="dxa"/>
            <w:tcBorders>
              <w:top w:val="single" w:sz="6" w:space="0" w:color="auto"/>
              <w:left w:val="single" w:sz="6" w:space="0" w:color="auto"/>
              <w:bottom w:val="single" w:sz="6" w:space="0" w:color="auto"/>
              <w:right w:val="single" w:sz="6" w:space="0" w:color="auto"/>
            </w:tcBorders>
          </w:tcPr>
          <w:p w14:paraId="6A7D2A41" w14:textId="77777777" w:rsidR="008B0E88" w:rsidRPr="00C800DA" w:rsidRDefault="008B0E88">
            <w:pPr>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A42" w14:textId="77777777" w:rsidR="008B0E88" w:rsidRPr="00C800DA" w:rsidRDefault="008B0E88">
            <w:pPr>
              <w:jc w:val="both"/>
              <w:rPr>
                <w:strike/>
                <w:snapToGrid w:val="0"/>
                <w:sz w:val="22"/>
                <w:szCs w:val="24"/>
              </w:rPr>
            </w:pPr>
            <w:r w:rsidRPr="00C800DA">
              <w:rPr>
                <w:strike/>
                <w:snapToGrid w:val="0"/>
                <w:sz w:val="22"/>
                <w:szCs w:val="24"/>
              </w:rPr>
              <w:t>Isômeros da matéria-prima COCAÍNA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43"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49" w14:textId="77777777" w:rsidTr="00060C1F">
        <w:trPr>
          <w:trHeight w:val="499"/>
        </w:trPr>
        <w:tc>
          <w:tcPr>
            <w:tcW w:w="1134" w:type="dxa"/>
            <w:tcBorders>
              <w:top w:val="single" w:sz="6" w:space="0" w:color="auto"/>
              <w:left w:val="single" w:sz="6" w:space="0" w:color="auto"/>
              <w:bottom w:val="single" w:sz="6" w:space="0" w:color="auto"/>
              <w:right w:val="single" w:sz="6" w:space="0" w:color="auto"/>
            </w:tcBorders>
          </w:tcPr>
          <w:p w14:paraId="6A7D2A45" w14:textId="77777777" w:rsidR="008B0E88" w:rsidRPr="00C800DA" w:rsidRDefault="008B0E88">
            <w:pPr>
              <w:rPr>
                <w:strike/>
                <w:snapToGrid w:val="0"/>
                <w:sz w:val="22"/>
                <w:szCs w:val="24"/>
              </w:rPr>
            </w:pPr>
            <w:r w:rsidRPr="00C800DA">
              <w:rPr>
                <w:strike/>
                <w:snapToGrid w:val="0"/>
                <w:sz w:val="22"/>
                <w:szCs w:val="24"/>
              </w:rPr>
              <w:t>2939.91.19</w:t>
            </w:r>
          </w:p>
        </w:tc>
        <w:tc>
          <w:tcPr>
            <w:tcW w:w="3402" w:type="dxa"/>
            <w:tcBorders>
              <w:top w:val="single" w:sz="6" w:space="0" w:color="auto"/>
              <w:left w:val="single" w:sz="6" w:space="0" w:color="auto"/>
              <w:bottom w:val="single" w:sz="6" w:space="0" w:color="auto"/>
              <w:right w:val="single" w:sz="6" w:space="0" w:color="auto"/>
            </w:tcBorders>
          </w:tcPr>
          <w:p w14:paraId="6A7D2A46" w14:textId="77777777" w:rsidR="008B0E88" w:rsidRPr="00C800DA" w:rsidRDefault="008B0E88">
            <w:pPr>
              <w:rPr>
                <w:strike/>
                <w:snapToGrid w:val="0"/>
                <w:sz w:val="22"/>
                <w:szCs w:val="24"/>
              </w:rPr>
            </w:pPr>
            <w:r w:rsidRPr="00C800DA">
              <w:rPr>
                <w:strike/>
                <w:snapToGrid w:val="0"/>
                <w:sz w:val="22"/>
                <w:szCs w:val="24"/>
              </w:rPr>
              <w:t>Outros</w:t>
            </w:r>
          </w:p>
        </w:tc>
        <w:tc>
          <w:tcPr>
            <w:tcW w:w="3261" w:type="dxa"/>
            <w:tcBorders>
              <w:top w:val="single" w:sz="6" w:space="0" w:color="auto"/>
              <w:left w:val="single" w:sz="6" w:space="0" w:color="auto"/>
              <w:bottom w:val="single" w:sz="6" w:space="0" w:color="auto"/>
              <w:right w:val="single" w:sz="6" w:space="0" w:color="auto"/>
            </w:tcBorders>
          </w:tcPr>
          <w:p w14:paraId="6A7D2A47" w14:textId="77777777" w:rsidR="008B0E88" w:rsidRPr="00C800DA" w:rsidRDefault="008B0E88">
            <w:pPr>
              <w:jc w:val="both"/>
              <w:rPr>
                <w:strike/>
                <w:snapToGrid w:val="0"/>
                <w:sz w:val="22"/>
                <w:szCs w:val="24"/>
              </w:rPr>
            </w:pPr>
            <w:r w:rsidRPr="00C800DA">
              <w:rPr>
                <w:strike/>
                <w:snapToGrid w:val="0"/>
                <w:sz w:val="22"/>
                <w:szCs w:val="24"/>
              </w:rPr>
              <w:t>Isômeros da matéria-prima</w:t>
            </w:r>
            <w:r w:rsidRPr="00C800DA">
              <w:rPr>
                <w:i/>
                <w:iCs/>
                <w:strike/>
                <w:snapToGrid w:val="0"/>
                <w:sz w:val="22"/>
                <w:szCs w:val="24"/>
              </w:rPr>
              <w:t xml:space="preserve"> </w:t>
            </w:r>
            <w:r w:rsidRPr="00C800DA">
              <w:rPr>
                <w:strike/>
                <w:snapToGrid w:val="0"/>
                <w:sz w:val="22"/>
                <w:szCs w:val="24"/>
              </w:rPr>
              <w:t>ECGONINA</w:t>
            </w:r>
            <w:r w:rsidRPr="00C800DA">
              <w:rPr>
                <w:i/>
                <w:iCs/>
                <w:strike/>
                <w:snapToGrid w:val="0"/>
                <w:sz w:val="22"/>
                <w:szCs w:val="24"/>
              </w:rPr>
              <w:t>,</w:t>
            </w:r>
            <w:r w:rsidRPr="00C800DA">
              <w:rPr>
                <w:strike/>
                <w:snapToGrid w:val="0"/>
                <w:sz w:val="22"/>
                <w:szCs w:val="24"/>
              </w:rPr>
              <w:t xml:space="preserve">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48" w14:textId="77777777" w:rsidR="008B0E88" w:rsidRPr="00C800DA" w:rsidRDefault="008B0E88">
            <w:pPr>
              <w:rPr>
                <w:strike/>
                <w:snapToGrid w:val="0"/>
                <w:sz w:val="22"/>
                <w:szCs w:val="24"/>
              </w:rPr>
            </w:pPr>
            <w:r w:rsidRPr="00C800DA">
              <w:rPr>
                <w:strike/>
                <w:snapToGrid w:val="0"/>
                <w:sz w:val="22"/>
                <w:szCs w:val="24"/>
              </w:rPr>
              <w:t>Adendo 1.1 da Lista – F1</w:t>
            </w:r>
          </w:p>
        </w:tc>
      </w:tr>
      <w:tr w:rsidR="008B0E88" w:rsidRPr="00C800DA" w14:paraId="6A7D2A4F"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4A" w14:textId="77777777" w:rsidR="008B0E88" w:rsidRPr="00C800DA" w:rsidRDefault="008B0E88">
            <w:pPr>
              <w:rPr>
                <w:strike/>
                <w:snapToGrid w:val="0"/>
                <w:sz w:val="22"/>
                <w:szCs w:val="24"/>
              </w:rPr>
            </w:pPr>
            <w:r w:rsidRPr="00C800DA">
              <w:rPr>
                <w:strike/>
                <w:snapToGrid w:val="0"/>
                <w:sz w:val="22"/>
                <w:szCs w:val="24"/>
              </w:rPr>
              <w:t>2939.99.90</w:t>
            </w:r>
          </w:p>
        </w:tc>
        <w:tc>
          <w:tcPr>
            <w:tcW w:w="3402" w:type="dxa"/>
            <w:tcBorders>
              <w:top w:val="single" w:sz="6" w:space="0" w:color="auto"/>
              <w:left w:val="single" w:sz="6" w:space="0" w:color="auto"/>
              <w:bottom w:val="single" w:sz="6" w:space="0" w:color="auto"/>
              <w:right w:val="single" w:sz="6" w:space="0" w:color="auto"/>
            </w:tcBorders>
          </w:tcPr>
          <w:p w14:paraId="6A7D2A4B"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4C" w14:textId="77777777" w:rsidR="008B0E88" w:rsidRPr="00C800DA" w:rsidRDefault="008B0E88">
            <w:pPr>
              <w:rPr>
                <w:strike/>
                <w:snapToGrid w:val="0"/>
                <w:sz w:val="22"/>
                <w:szCs w:val="24"/>
              </w:rPr>
            </w:pPr>
            <w:r w:rsidRPr="00C800DA">
              <w:rPr>
                <w:strike/>
                <w:snapToGrid w:val="0"/>
                <w:sz w:val="22"/>
                <w:szCs w:val="24"/>
              </w:rPr>
              <w:t>ESTRICNINA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4D" w14:textId="77777777" w:rsidR="008B0E88" w:rsidRPr="00C800DA" w:rsidRDefault="008B0E88">
            <w:pPr>
              <w:rPr>
                <w:strike/>
                <w:snapToGrid w:val="0"/>
                <w:sz w:val="22"/>
                <w:szCs w:val="24"/>
              </w:rPr>
            </w:pPr>
            <w:r w:rsidRPr="00C800DA">
              <w:rPr>
                <w:strike/>
                <w:snapToGrid w:val="0"/>
                <w:sz w:val="22"/>
                <w:szCs w:val="24"/>
              </w:rPr>
              <w:t>Lista – F3</w:t>
            </w:r>
          </w:p>
          <w:p w14:paraId="6A7D2A4E" w14:textId="77777777" w:rsidR="008B0E88" w:rsidRPr="00C800DA" w:rsidRDefault="008B0E88">
            <w:pPr>
              <w:rPr>
                <w:strike/>
                <w:snapToGrid w:val="0"/>
                <w:sz w:val="22"/>
                <w:szCs w:val="24"/>
              </w:rPr>
            </w:pPr>
            <w:r w:rsidRPr="00C800DA">
              <w:rPr>
                <w:strike/>
                <w:snapToGrid w:val="0"/>
                <w:sz w:val="22"/>
                <w:szCs w:val="24"/>
              </w:rPr>
              <w:t>Adendo 1) da Lista – F3</w:t>
            </w:r>
          </w:p>
        </w:tc>
      </w:tr>
      <w:tr w:rsidR="008B0E88" w:rsidRPr="00C800DA" w14:paraId="6A7D2A55"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50" w14:textId="77777777" w:rsidR="008B0E88" w:rsidRPr="00C800DA" w:rsidRDefault="008B0E88">
            <w:pPr>
              <w:rPr>
                <w:strike/>
                <w:snapToGrid w:val="0"/>
                <w:sz w:val="22"/>
                <w:szCs w:val="24"/>
              </w:rPr>
            </w:pPr>
            <w:r w:rsidRPr="00C800DA">
              <w:rPr>
                <w:strike/>
                <w:snapToGrid w:val="0"/>
                <w:sz w:val="22"/>
                <w:szCs w:val="24"/>
              </w:rPr>
              <w:t>2939.99.90</w:t>
            </w:r>
          </w:p>
        </w:tc>
        <w:tc>
          <w:tcPr>
            <w:tcW w:w="3402" w:type="dxa"/>
            <w:tcBorders>
              <w:top w:val="single" w:sz="6" w:space="0" w:color="auto"/>
              <w:left w:val="single" w:sz="6" w:space="0" w:color="auto"/>
              <w:bottom w:val="single" w:sz="6" w:space="0" w:color="auto"/>
              <w:right w:val="single" w:sz="6" w:space="0" w:color="auto"/>
            </w:tcBorders>
          </w:tcPr>
          <w:p w14:paraId="6A7D2A51"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52" w14:textId="77777777" w:rsidR="008B0E88" w:rsidRPr="00C800DA" w:rsidRDefault="008B0E88">
            <w:pPr>
              <w:rPr>
                <w:strike/>
                <w:snapToGrid w:val="0"/>
                <w:sz w:val="22"/>
                <w:szCs w:val="24"/>
              </w:rPr>
            </w:pPr>
            <w:r w:rsidRPr="00C800DA">
              <w:rPr>
                <w:strike/>
                <w:snapToGrid w:val="0"/>
                <w:sz w:val="22"/>
                <w:szCs w:val="24"/>
              </w:rPr>
              <w:t>MESCALINA [3,4,5-</w:t>
            </w:r>
            <w:r w:rsidRPr="00C800DA">
              <w:rPr>
                <w:strike/>
                <w:snapToGrid w:val="0"/>
                <w:sz w:val="22"/>
                <w:szCs w:val="24"/>
              </w:rPr>
              <w:lastRenderedPageBreak/>
              <w:t xml:space="preserve">TRIMETOXIFENETILAMINA]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A53" w14:textId="77777777" w:rsidR="008B0E88" w:rsidRPr="00C800DA" w:rsidRDefault="008B0E88">
            <w:pPr>
              <w:rPr>
                <w:strike/>
                <w:snapToGrid w:val="0"/>
                <w:sz w:val="22"/>
                <w:szCs w:val="24"/>
              </w:rPr>
            </w:pPr>
            <w:r w:rsidRPr="00C800DA">
              <w:rPr>
                <w:strike/>
                <w:snapToGrid w:val="0"/>
                <w:sz w:val="22"/>
                <w:szCs w:val="24"/>
              </w:rPr>
              <w:lastRenderedPageBreak/>
              <w:t>Lista – F2</w:t>
            </w:r>
          </w:p>
          <w:p w14:paraId="6A7D2A54" w14:textId="77777777" w:rsidR="008B0E88" w:rsidRPr="00C800DA" w:rsidRDefault="008B0E88">
            <w:pPr>
              <w:rPr>
                <w:strike/>
                <w:snapToGrid w:val="0"/>
                <w:sz w:val="22"/>
                <w:szCs w:val="24"/>
              </w:rPr>
            </w:pPr>
            <w:r w:rsidRPr="00C800DA">
              <w:rPr>
                <w:strike/>
                <w:snapToGrid w:val="0"/>
                <w:sz w:val="22"/>
                <w:szCs w:val="24"/>
              </w:rPr>
              <w:lastRenderedPageBreak/>
              <w:t>Adendo 1.1 da Lista – F2</w:t>
            </w:r>
          </w:p>
        </w:tc>
      </w:tr>
      <w:tr w:rsidR="008B0E88" w:rsidRPr="00C800DA" w14:paraId="6A7D2A5B" w14:textId="77777777" w:rsidTr="00060C1F">
        <w:trPr>
          <w:trHeight w:val="406"/>
        </w:trPr>
        <w:tc>
          <w:tcPr>
            <w:tcW w:w="1134" w:type="dxa"/>
            <w:tcBorders>
              <w:top w:val="single" w:sz="6" w:space="0" w:color="auto"/>
              <w:left w:val="single" w:sz="6" w:space="0" w:color="auto"/>
              <w:bottom w:val="single" w:sz="6" w:space="0" w:color="auto"/>
              <w:right w:val="single" w:sz="6" w:space="0" w:color="auto"/>
            </w:tcBorders>
          </w:tcPr>
          <w:p w14:paraId="6A7D2A56" w14:textId="77777777" w:rsidR="008B0E88" w:rsidRPr="00C800DA" w:rsidRDefault="008B0E88">
            <w:pPr>
              <w:rPr>
                <w:strike/>
                <w:snapToGrid w:val="0"/>
                <w:sz w:val="22"/>
                <w:szCs w:val="24"/>
              </w:rPr>
            </w:pPr>
            <w:r w:rsidRPr="00C800DA">
              <w:rPr>
                <w:strike/>
                <w:snapToGrid w:val="0"/>
                <w:sz w:val="22"/>
                <w:szCs w:val="24"/>
              </w:rPr>
              <w:lastRenderedPageBreak/>
              <w:t>2933.99.19</w:t>
            </w:r>
          </w:p>
        </w:tc>
        <w:tc>
          <w:tcPr>
            <w:tcW w:w="3402" w:type="dxa"/>
            <w:tcBorders>
              <w:top w:val="single" w:sz="6" w:space="0" w:color="auto"/>
              <w:left w:val="single" w:sz="6" w:space="0" w:color="auto"/>
              <w:bottom w:val="single" w:sz="6" w:space="0" w:color="auto"/>
              <w:right w:val="single" w:sz="6" w:space="0" w:color="auto"/>
            </w:tcBorders>
          </w:tcPr>
          <w:p w14:paraId="6A7D2A57"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58" w14:textId="77777777" w:rsidR="008B0E88" w:rsidRPr="00C800DA" w:rsidRDefault="008B0E88">
            <w:pPr>
              <w:rPr>
                <w:strike/>
                <w:snapToGrid w:val="0"/>
                <w:sz w:val="22"/>
                <w:szCs w:val="24"/>
              </w:rPr>
            </w:pPr>
            <w:r w:rsidRPr="00C800DA">
              <w:rPr>
                <w:strike/>
                <w:snapToGrid w:val="0"/>
                <w:sz w:val="22"/>
                <w:szCs w:val="24"/>
              </w:rPr>
              <w:t>PSILOCIBINA [FOSFATO DIIDROGENADO DE 3-[2-(DIMETILAMINOETIL</w:t>
            </w:r>
            <w:proofErr w:type="gramStart"/>
            <w:r w:rsidRPr="00C800DA">
              <w:rPr>
                <w:strike/>
                <w:snapToGrid w:val="0"/>
                <w:sz w:val="22"/>
                <w:szCs w:val="24"/>
              </w:rPr>
              <w:t>)]INDOL</w:t>
            </w:r>
            <w:proofErr w:type="gramEnd"/>
            <w:r w:rsidRPr="00C800DA">
              <w:rPr>
                <w:strike/>
                <w:snapToGrid w:val="0"/>
                <w:sz w:val="22"/>
                <w:szCs w:val="24"/>
              </w:rPr>
              <w:t xml:space="preserve">-4-ILO] e seus sais e isômeros, desde que seja possível a sua existência </w:t>
            </w:r>
          </w:p>
        </w:tc>
        <w:tc>
          <w:tcPr>
            <w:tcW w:w="1984" w:type="dxa"/>
            <w:tcBorders>
              <w:top w:val="single" w:sz="6" w:space="0" w:color="auto"/>
              <w:left w:val="single" w:sz="6" w:space="0" w:color="auto"/>
              <w:bottom w:val="single" w:sz="6" w:space="0" w:color="auto"/>
              <w:right w:val="single" w:sz="6" w:space="0" w:color="auto"/>
            </w:tcBorders>
          </w:tcPr>
          <w:p w14:paraId="6A7D2A59" w14:textId="77777777" w:rsidR="008B0E88" w:rsidRPr="00C800DA" w:rsidRDefault="008B0E88">
            <w:pPr>
              <w:rPr>
                <w:strike/>
                <w:snapToGrid w:val="0"/>
                <w:sz w:val="22"/>
                <w:szCs w:val="24"/>
              </w:rPr>
            </w:pPr>
            <w:r w:rsidRPr="00C800DA">
              <w:rPr>
                <w:strike/>
                <w:snapToGrid w:val="0"/>
                <w:sz w:val="22"/>
                <w:szCs w:val="24"/>
              </w:rPr>
              <w:t>Lista – F2</w:t>
            </w:r>
          </w:p>
          <w:p w14:paraId="6A7D2A5A"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A61" w14:textId="77777777" w:rsidTr="00060C1F">
        <w:trPr>
          <w:trHeight w:val="250"/>
        </w:trPr>
        <w:tc>
          <w:tcPr>
            <w:tcW w:w="1134" w:type="dxa"/>
            <w:tcBorders>
              <w:top w:val="single" w:sz="6" w:space="0" w:color="auto"/>
              <w:left w:val="single" w:sz="6" w:space="0" w:color="auto"/>
              <w:bottom w:val="single" w:sz="6" w:space="0" w:color="auto"/>
              <w:right w:val="single" w:sz="6" w:space="0" w:color="auto"/>
            </w:tcBorders>
          </w:tcPr>
          <w:p w14:paraId="6A7D2A5C" w14:textId="77777777" w:rsidR="008B0E88" w:rsidRPr="00C800DA" w:rsidRDefault="008B0E88">
            <w:pPr>
              <w:rPr>
                <w:strike/>
                <w:snapToGrid w:val="0"/>
                <w:sz w:val="22"/>
                <w:szCs w:val="24"/>
              </w:rPr>
            </w:pPr>
            <w:r w:rsidRPr="00C800DA">
              <w:rPr>
                <w:strike/>
                <w:snapToGrid w:val="0"/>
                <w:sz w:val="22"/>
                <w:szCs w:val="24"/>
              </w:rPr>
              <w:t>2933.99.19</w:t>
            </w:r>
          </w:p>
        </w:tc>
        <w:tc>
          <w:tcPr>
            <w:tcW w:w="3402" w:type="dxa"/>
            <w:tcBorders>
              <w:top w:val="single" w:sz="6" w:space="0" w:color="auto"/>
              <w:left w:val="single" w:sz="6" w:space="0" w:color="auto"/>
              <w:bottom w:val="single" w:sz="6" w:space="0" w:color="auto"/>
              <w:right w:val="single" w:sz="6" w:space="0" w:color="auto"/>
            </w:tcBorders>
          </w:tcPr>
          <w:p w14:paraId="6A7D2A5D" w14:textId="77777777" w:rsidR="008B0E88" w:rsidRPr="00C800DA" w:rsidRDefault="008B0E88">
            <w:pPr>
              <w:jc w:val="right"/>
              <w:rPr>
                <w:strike/>
                <w:snapToGrid w:val="0"/>
                <w:sz w:val="22"/>
                <w:szCs w:val="24"/>
              </w:rPr>
            </w:pPr>
          </w:p>
        </w:tc>
        <w:tc>
          <w:tcPr>
            <w:tcW w:w="3261" w:type="dxa"/>
            <w:tcBorders>
              <w:top w:val="single" w:sz="6" w:space="0" w:color="auto"/>
              <w:left w:val="single" w:sz="6" w:space="0" w:color="auto"/>
              <w:bottom w:val="single" w:sz="6" w:space="0" w:color="auto"/>
              <w:right w:val="single" w:sz="6" w:space="0" w:color="auto"/>
            </w:tcBorders>
          </w:tcPr>
          <w:p w14:paraId="6A7D2A5E" w14:textId="77777777" w:rsidR="008B0E88" w:rsidRPr="00C800DA" w:rsidRDefault="008B0E88">
            <w:pPr>
              <w:rPr>
                <w:strike/>
                <w:snapToGrid w:val="0"/>
                <w:sz w:val="22"/>
                <w:szCs w:val="24"/>
              </w:rPr>
            </w:pPr>
            <w:r w:rsidRPr="00C800DA">
              <w:rPr>
                <w:strike/>
                <w:snapToGrid w:val="0"/>
                <w:sz w:val="22"/>
                <w:szCs w:val="24"/>
              </w:rPr>
              <w:t>PSILOCINA [3-[2-(</w:t>
            </w:r>
            <w:proofErr w:type="gramStart"/>
            <w:r w:rsidRPr="00C800DA">
              <w:rPr>
                <w:strike/>
                <w:snapToGrid w:val="0"/>
                <w:sz w:val="22"/>
                <w:szCs w:val="24"/>
              </w:rPr>
              <w:t>DIMETILAMINO)ETIL</w:t>
            </w:r>
            <w:proofErr w:type="gramEnd"/>
            <w:r w:rsidRPr="00C800DA">
              <w:rPr>
                <w:strike/>
                <w:snapToGrid w:val="0"/>
                <w:sz w:val="22"/>
                <w:szCs w:val="24"/>
              </w:rPr>
              <w:t>]INDOL-4-OL ou PSILOTSINA] e seus sais e isômeros, desde que seja possível a sua existência</w:t>
            </w:r>
          </w:p>
        </w:tc>
        <w:tc>
          <w:tcPr>
            <w:tcW w:w="1984" w:type="dxa"/>
            <w:tcBorders>
              <w:top w:val="single" w:sz="6" w:space="0" w:color="auto"/>
              <w:left w:val="single" w:sz="6" w:space="0" w:color="auto"/>
              <w:bottom w:val="single" w:sz="6" w:space="0" w:color="auto"/>
              <w:right w:val="single" w:sz="6" w:space="0" w:color="auto"/>
            </w:tcBorders>
          </w:tcPr>
          <w:p w14:paraId="6A7D2A5F" w14:textId="77777777" w:rsidR="008B0E88" w:rsidRPr="00C800DA" w:rsidRDefault="008B0E88">
            <w:pPr>
              <w:rPr>
                <w:strike/>
                <w:snapToGrid w:val="0"/>
                <w:sz w:val="22"/>
                <w:szCs w:val="24"/>
              </w:rPr>
            </w:pPr>
            <w:r w:rsidRPr="00C800DA">
              <w:rPr>
                <w:strike/>
                <w:snapToGrid w:val="0"/>
                <w:sz w:val="22"/>
                <w:szCs w:val="24"/>
              </w:rPr>
              <w:t>Lista – F2</w:t>
            </w:r>
          </w:p>
          <w:p w14:paraId="6A7D2A60" w14:textId="77777777" w:rsidR="008B0E88" w:rsidRPr="00C800DA" w:rsidRDefault="008B0E88">
            <w:pPr>
              <w:rPr>
                <w:strike/>
                <w:snapToGrid w:val="0"/>
                <w:sz w:val="22"/>
                <w:szCs w:val="24"/>
              </w:rPr>
            </w:pPr>
            <w:r w:rsidRPr="00C800DA">
              <w:rPr>
                <w:strike/>
                <w:snapToGrid w:val="0"/>
                <w:sz w:val="22"/>
                <w:szCs w:val="24"/>
              </w:rPr>
              <w:t>Adendo 1.1 da Lista – F2</w:t>
            </w:r>
          </w:p>
        </w:tc>
      </w:tr>
      <w:tr w:rsidR="008B0E88" w:rsidRPr="00C800DA" w14:paraId="6A7D2A66" w14:textId="77777777" w:rsidTr="00060C1F">
        <w:trPr>
          <w:cantSplit/>
          <w:trHeight w:val="540"/>
        </w:trPr>
        <w:tc>
          <w:tcPr>
            <w:tcW w:w="1134" w:type="dxa"/>
            <w:vMerge w:val="restart"/>
            <w:tcBorders>
              <w:top w:val="single" w:sz="6" w:space="0" w:color="auto"/>
              <w:left w:val="single" w:sz="6" w:space="0" w:color="auto"/>
              <w:bottom w:val="nil"/>
              <w:right w:val="single" w:sz="6" w:space="0" w:color="auto"/>
            </w:tcBorders>
          </w:tcPr>
          <w:p w14:paraId="6A7D2A62" w14:textId="77777777" w:rsidR="008B0E88" w:rsidRPr="00C800DA" w:rsidRDefault="008B0E88">
            <w:pPr>
              <w:rPr>
                <w:strike/>
                <w:snapToGrid w:val="0"/>
                <w:sz w:val="22"/>
                <w:szCs w:val="24"/>
              </w:rPr>
            </w:pPr>
            <w:r w:rsidRPr="00C800DA">
              <w:rPr>
                <w:strike/>
                <w:snapToGrid w:val="0"/>
                <w:sz w:val="22"/>
                <w:szCs w:val="24"/>
              </w:rPr>
              <w:t>3003</w:t>
            </w:r>
          </w:p>
        </w:tc>
        <w:tc>
          <w:tcPr>
            <w:tcW w:w="3402" w:type="dxa"/>
            <w:tcBorders>
              <w:top w:val="single" w:sz="6" w:space="0" w:color="auto"/>
              <w:left w:val="single" w:sz="6" w:space="0" w:color="auto"/>
              <w:bottom w:val="nil"/>
              <w:right w:val="single" w:sz="6" w:space="0" w:color="auto"/>
            </w:tcBorders>
          </w:tcPr>
          <w:p w14:paraId="6A7D2A63" w14:textId="77777777" w:rsidR="008B0E88" w:rsidRPr="00C800DA" w:rsidRDefault="008B0E88">
            <w:pPr>
              <w:rPr>
                <w:strike/>
                <w:snapToGrid w:val="0"/>
                <w:sz w:val="22"/>
                <w:szCs w:val="24"/>
              </w:rPr>
            </w:pPr>
            <w:r w:rsidRPr="00C800DA">
              <w:rPr>
                <w:strike/>
                <w:snapToGrid w:val="0"/>
                <w:sz w:val="22"/>
                <w:szCs w:val="24"/>
              </w:rPr>
              <w:t xml:space="preserve">Medicamentos (exceto os produtos das </w:t>
            </w:r>
            <w:r w:rsidRPr="00C800DA">
              <w:rPr>
                <w:i/>
                <w:iCs/>
                <w:strike/>
                <w:snapToGrid w:val="0"/>
                <w:sz w:val="22"/>
                <w:szCs w:val="24"/>
              </w:rPr>
              <w:t>Posições 3002, 3005 ou 3006</w:t>
            </w:r>
            <w:r w:rsidRPr="00C800DA">
              <w:rPr>
                <w:strike/>
                <w:snapToGrid w:val="0"/>
                <w:sz w:val="22"/>
                <w:szCs w:val="24"/>
              </w:rPr>
              <w:t xml:space="preserve">) constituído por produtos misturados entre si, preparados para fins </w:t>
            </w:r>
          </w:p>
        </w:tc>
        <w:tc>
          <w:tcPr>
            <w:tcW w:w="3261" w:type="dxa"/>
            <w:vMerge w:val="restart"/>
            <w:tcBorders>
              <w:top w:val="single" w:sz="6" w:space="0" w:color="auto"/>
              <w:left w:val="single" w:sz="6" w:space="0" w:color="auto"/>
              <w:bottom w:val="nil"/>
              <w:right w:val="single" w:sz="6" w:space="0" w:color="auto"/>
            </w:tcBorders>
          </w:tcPr>
          <w:p w14:paraId="6A7D2A64" w14:textId="77777777" w:rsidR="008B0E88" w:rsidRPr="00C800DA" w:rsidRDefault="008B0E88">
            <w:pPr>
              <w:rPr>
                <w:strike/>
                <w:snapToGrid w:val="0"/>
                <w:sz w:val="22"/>
                <w:szCs w:val="24"/>
              </w:rPr>
            </w:pPr>
            <w:r w:rsidRPr="00C800DA">
              <w:rPr>
                <w:strike/>
                <w:snapToGrid w:val="0"/>
                <w:sz w:val="22"/>
                <w:szCs w:val="24"/>
              </w:rPr>
              <w:t>Medicamentos sujeitos à controle especial que contenham princípios ativos listados acima neste procedimento.</w:t>
            </w:r>
          </w:p>
        </w:tc>
        <w:tc>
          <w:tcPr>
            <w:tcW w:w="1984" w:type="dxa"/>
            <w:vMerge w:val="restart"/>
            <w:tcBorders>
              <w:top w:val="single" w:sz="6" w:space="0" w:color="auto"/>
              <w:left w:val="single" w:sz="6" w:space="0" w:color="auto"/>
              <w:bottom w:val="nil"/>
              <w:right w:val="single" w:sz="6" w:space="0" w:color="auto"/>
            </w:tcBorders>
          </w:tcPr>
          <w:p w14:paraId="6A7D2A65" w14:textId="77777777" w:rsidR="008B0E88" w:rsidRPr="00C800DA" w:rsidRDefault="008B0E88">
            <w:pPr>
              <w:rPr>
                <w:strike/>
                <w:snapToGrid w:val="0"/>
                <w:sz w:val="22"/>
                <w:szCs w:val="24"/>
              </w:rPr>
            </w:pPr>
          </w:p>
        </w:tc>
      </w:tr>
      <w:tr w:rsidR="008B0E88" w:rsidRPr="00C800DA" w14:paraId="6A7D2A6B" w14:textId="77777777" w:rsidTr="00060C1F">
        <w:trPr>
          <w:cantSplit/>
          <w:trHeight w:val="594"/>
        </w:trPr>
        <w:tc>
          <w:tcPr>
            <w:tcW w:w="1134" w:type="dxa"/>
            <w:vMerge/>
            <w:tcBorders>
              <w:top w:val="nil"/>
              <w:left w:val="single" w:sz="6" w:space="0" w:color="auto"/>
              <w:bottom w:val="single" w:sz="6" w:space="0" w:color="auto"/>
              <w:right w:val="single" w:sz="6" w:space="0" w:color="auto"/>
            </w:tcBorders>
          </w:tcPr>
          <w:p w14:paraId="6A7D2A67" w14:textId="77777777" w:rsidR="008B0E88" w:rsidRPr="00C800DA" w:rsidRDefault="008B0E88">
            <w:pPr>
              <w:rPr>
                <w:strike/>
                <w:snapToGrid w:val="0"/>
                <w:sz w:val="22"/>
                <w:szCs w:val="24"/>
              </w:rPr>
            </w:pPr>
          </w:p>
        </w:tc>
        <w:tc>
          <w:tcPr>
            <w:tcW w:w="3402" w:type="dxa"/>
            <w:tcBorders>
              <w:top w:val="nil"/>
              <w:left w:val="single" w:sz="6" w:space="0" w:color="auto"/>
              <w:bottom w:val="single" w:sz="6" w:space="0" w:color="auto"/>
              <w:right w:val="single" w:sz="6" w:space="0" w:color="auto"/>
            </w:tcBorders>
          </w:tcPr>
          <w:p w14:paraId="6A7D2A68" w14:textId="77777777" w:rsidR="008B0E88" w:rsidRPr="00C800DA" w:rsidRDefault="008B0E88">
            <w:pPr>
              <w:rPr>
                <w:strike/>
                <w:snapToGrid w:val="0"/>
                <w:sz w:val="22"/>
                <w:szCs w:val="24"/>
              </w:rPr>
            </w:pPr>
            <w:r w:rsidRPr="00C800DA">
              <w:rPr>
                <w:strike/>
                <w:snapToGrid w:val="0"/>
                <w:sz w:val="22"/>
                <w:szCs w:val="24"/>
              </w:rPr>
              <w:t xml:space="preserve">terapêuticos ou profiláticos, mas não apresentados em doses nem acondicionados para venda a retalho. </w:t>
            </w:r>
          </w:p>
        </w:tc>
        <w:tc>
          <w:tcPr>
            <w:tcW w:w="3261" w:type="dxa"/>
            <w:vMerge/>
            <w:tcBorders>
              <w:top w:val="nil"/>
              <w:left w:val="single" w:sz="6" w:space="0" w:color="auto"/>
              <w:bottom w:val="single" w:sz="6" w:space="0" w:color="auto"/>
              <w:right w:val="single" w:sz="6" w:space="0" w:color="auto"/>
            </w:tcBorders>
          </w:tcPr>
          <w:p w14:paraId="6A7D2A69" w14:textId="77777777" w:rsidR="008B0E88" w:rsidRPr="00C800DA" w:rsidRDefault="008B0E88">
            <w:pPr>
              <w:rPr>
                <w:strike/>
                <w:snapToGrid w:val="0"/>
                <w:sz w:val="22"/>
                <w:szCs w:val="24"/>
              </w:rPr>
            </w:pPr>
          </w:p>
        </w:tc>
        <w:tc>
          <w:tcPr>
            <w:tcW w:w="1984" w:type="dxa"/>
            <w:vMerge/>
            <w:tcBorders>
              <w:top w:val="nil"/>
              <w:left w:val="single" w:sz="6" w:space="0" w:color="auto"/>
              <w:bottom w:val="single" w:sz="6" w:space="0" w:color="auto"/>
              <w:right w:val="single" w:sz="6" w:space="0" w:color="auto"/>
            </w:tcBorders>
          </w:tcPr>
          <w:p w14:paraId="6A7D2A6A" w14:textId="77777777" w:rsidR="008B0E88" w:rsidRPr="00C800DA" w:rsidRDefault="008B0E88">
            <w:pPr>
              <w:rPr>
                <w:strike/>
                <w:snapToGrid w:val="0"/>
                <w:sz w:val="22"/>
                <w:szCs w:val="24"/>
              </w:rPr>
            </w:pPr>
          </w:p>
        </w:tc>
      </w:tr>
      <w:tr w:rsidR="008B0E88" w:rsidRPr="00C800DA" w14:paraId="6A7D2A70" w14:textId="77777777" w:rsidTr="00060C1F">
        <w:trPr>
          <w:trHeight w:val="1284"/>
        </w:trPr>
        <w:tc>
          <w:tcPr>
            <w:tcW w:w="1134" w:type="dxa"/>
            <w:tcBorders>
              <w:top w:val="single" w:sz="6" w:space="0" w:color="auto"/>
              <w:left w:val="single" w:sz="6" w:space="0" w:color="auto"/>
              <w:bottom w:val="single" w:sz="6" w:space="0" w:color="auto"/>
              <w:right w:val="single" w:sz="6" w:space="0" w:color="auto"/>
            </w:tcBorders>
          </w:tcPr>
          <w:p w14:paraId="6A7D2A6C" w14:textId="77777777" w:rsidR="008B0E88" w:rsidRPr="00C800DA" w:rsidRDefault="008B0E88">
            <w:pPr>
              <w:rPr>
                <w:strike/>
                <w:snapToGrid w:val="0"/>
                <w:sz w:val="22"/>
                <w:szCs w:val="24"/>
              </w:rPr>
            </w:pPr>
            <w:r w:rsidRPr="00C800DA">
              <w:rPr>
                <w:strike/>
                <w:snapToGrid w:val="0"/>
                <w:sz w:val="22"/>
                <w:szCs w:val="24"/>
              </w:rPr>
              <w:t>3004</w:t>
            </w:r>
          </w:p>
        </w:tc>
        <w:tc>
          <w:tcPr>
            <w:tcW w:w="3402" w:type="dxa"/>
            <w:tcBorders>
              <w:top w:val="single" w:sz="6" w:space="0" w:color="auto"/>
              <w:left w:val="single" w:sz="6" w:space="0" w:color="auto"/>
              <w:bottom w:val="single" w:sz="6" w:space="0" w:color="auto"/>
              <w:right w:val="single" w:sz="6" w:space="0" w:color="auto"/>
            </w:tcBorders>
          </w:tcPr>
          <w:p w14:paraId="6A7D2A6D" w14:textId="77777777" w:rsidR="008B0E88" w:rsidRPr="00C800DA" w:rsidRDefault="008B0E88">
            <w:pPr>
              <w:rPr>
                <w:strike/>
                <w:snapToGrid w:val="0"/>
                <w:sz w:val="22"/>
                <w:szCs w:val="24"/>
              </w:rPr>
            </w:pPr>
            <w:r w:rsidRPr="00C800DA">
              <w:rPr>
                <w:strike/>
                <w:snapToGrid w:val="0"/>
                <w:sz w:val="22"/>
                <w:szCs w:val="24"/>
              </w:rPr>
              <w:t xml:space="preserve">Medicamentos (exceto os produtos das </w:t>
            </w:r>
            <w:r w:rsidRPr="00C800DA">
              <w:rPr>
                <w:i/>
                <w:iCs/>
                <w:strike/>
                <w:snapToGrid w:val="0"/>
                <w:sz w:val="22"/>
                <w:szCs w:val="24"/>
              </w:rPr>
              <w:t>Posições 3002, 3005 ou 3006</w:t>
            </w:r>
            <w:r w:rsidRPr="00C800DA">
              <w:rPr>
                <w:strike/>
                <w:snapToGrid w:val="0"/>
                <w:sz w:val="22"/>
                <w:szCs w:val="24"/>
              </w:rPr>
              <w:t>) constituídos por produtos misturados ou não misturados, preparados para fins terapêuticos ou profiláticos, apresentados em doses ou acondicionados para a venda a retalho.</w:t>
            </w:r>
          </w:p>
        </w:tc>
        <w:tc>
          <w:tcPr>
            <w:tcW w:w="3261" w:type="dxa"/>
            <w:tcBorders>
              <w:top w:val="single" w:sz="6" w:space="0" w:color="auto"/>
              <w:left w:val="single" w:sz="6" w:space="0" w:color="auto"/>
              <w:bottom w:val="single" w:sz="6" w:space="0" w:color="auto"/>
              <w:right w:val="single" w:sz="6" w:space="0" w:color="auto"/>
            </w:tcBorders>
          </w:tcPr>
          <w:p w14:paraId="6A7D2A6E" w14:textId="77777777" w:rsidR="008B0E88" w:rsidRPr="00C800DA" w:rsidRDefault="008B0E88">
            <w:pPr>
              <w:rPr>
                <w:strike/>
                <w:snapToGrid w:val="0"/>
                <w:sz w:val="22"/>
                <w:szCs w:val="24"/>
              </w:rPr>
            </w:pPr>
            <w:r w:rsidRPr="00C800DA">
              <w:rPr>
                <w:strike/>
                <w:snapToGrid w:val="0"/>
                <w:sz w:val="22"/>
                <w:szCs w:val="24"/>
              </w:rPr>
              <w:t>Medicamentos sujeitos à controle especial que contenham princípios ativos listados acima neste procedimento.</w:t>
            </w:r>
          </w:p>
        </w:tc>
        <w:tc>
          <w:tcPr>
            <w:tcW w:w="1984" w:type="dxa"/>
            <w:tcBorders>
              <w:top w:val="single" w:sz="6" w:space="0" w:color="auto"/>
              <w:left w:val="single" w:sz="6" w:space="0" w:color="auto"/>
              <w:bottom w:val="single" w:sz="6" w:space="0" w:color="auto"/>
              <w:right w:val="single" w:sz="6" w:space="0" w:color="auto"/>
            </w:tcBorders>
          </w:tcPr>
          <w:p w14:paraId="6A7D2A6F" w14:textId="77777777" w:rsidR="008B0E88" w:rsidRPr="00C800DA" w:rsidRDefault="008B0E88">
            <w:pPr>
              <w:rPr>
                <w:strike/>
                <w:snapToGrid w:val="0"/>
                <w:sz w:val="22"/>
                <w:szCs w:val="24"/>
              </w:rPr>
            </w:pPr>
          </w:p>
        </w:tc>
      </w:tr>
    </w:tbl>
    <w:p w14:paraId="6A7D2A71" w14:textId="77777777" w:rsidR="008B0E88" w:rsidRPr="003C7CB8" w:rsidRDefault="008B0E88">
      <w:pPr>
        <w:tabs>
          <w:tab w:val="left" w:pos="1622"/>
          <w:tab w:val="left" w:pos="4507"/>
          <w:tab w:val="left" w:pos="9398"/>
        </w:tabs>
        <w:jc w:val="both"/>
        <w:rPr>
          <w:strike/>
          <w:sz w:val="24"/>
          <w:szCs w:val="24"/>
        </w:rPr>
      </w:pPr>
    </w:p>
    <w:p w14:paraId="6A7D2A72" w14:textId="77777777" w:rsidR="008B0E88" w:rsidRPr="003C7CB8" w:rsidRDefault="008B0E88">
      <w:pPr>
        <w:tabs>
          <w:tab w:val="left" w:pos="1656"/>
          <w:tab w:val="left" w:pos="4934"/>
          <w:tab w:val="left" w:pos="9336"/>
        </w:tabs>
        <w:jc w:val="both"/>
        <w:rPr>
          <w:strike/>
          <w:snapToGrid w:val="0"/>
          <w:sz w:val="24"/>
          <w:szCs w:val="24"/>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90"/>
      </w:tblGrid>
      <w:tr w:rsidR="008B0E88" w:rsidRPr="003C7CB8" w14:paraId="6A7D2A74" w14:textId="77777777" w:rsidTr="00060C1F">
        <w:tc>
          <w:tcPr>
            <w:tcW w:w="10490" w:type="dxa"/>
          </w:tcPr>
          <w:p w14:paraId="6A7D2A73" w14:textId="77777777" w:rsidR="008B0E88" w:rsidRPr="003C7CB8" w:rsidRDefault="008B0E88">
            <w:pPr>
              <w:pStyle w:val="Ttulo5"/>
              <w:rPr>
                <w:b w:val="0"/>
                <w:bCs w:val="0"/>
                <w:strike/>
                <w:sz w:val="24"/>
                <w:szCs w:val="24"/>
              </w:rPr>
            </w:pPr>
            <w:r w:rsidRPr="003C7CB8">
              <w:rPr>
                <w:b w:val="0"/>
                <w:bCs w:val="0"/>
                <w:strike/>
                <w:sz w:val="24"/>
                <w:szCs w:val="24"/>
              </w:rPr>
              <w:t>PROCEDIMENTO 2</w:t>
            </w:r>
          </w:p>
        </w:tc>
      </w:tr>
      <w:tr w:rsidR="008B0E88" w:rsidRPr="003C7CB8" w14:paraId="6A7D2A76" w14:textId="77777777" w:rsidTr="00060C1F">
        <w:trPr>
          <w:trHeight w:val="594"/>
        </w:trPr>
        <w:tc>
          <w:tcPr>
            <w:tcW w:w="10490" w:type="dxa"/>
            <w:tcBorders>
              <w:bottom w:val="nil"/>
            </w:tcBorders>
          </w:tcPr>
          <w:p w14:paraId="6A7D2A75"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 xml:space="preserve">A Importação de hemoderivados na forma de matérias-primas ou produtos </w:t>
            </w:r>
            <w:proofErr w:type="spellStart"/>
            <w:r w:rsidRPr="003C7CB8">
              <w:rPr>
                <w:strike/>
                <w:sz w:val="24"/>
                <w:szCs w:val="24"/>
              </w:rPr>
              <w:t>semi-elaborados</w:t>
            </w:r>
            <w:proofErr w:type="spellEnd"/>
            <w:r w:rsidRPr="003C7CB8">
              <w:rPr>
                <w:strike/>
                <w:sz w:val="24"/>
                <w:szCs w:val="24"/>
              </w:rPr>
              <w:t xml:space="preserve">, a granel e acabado (terminado), está sujeita ao registro de licenciamento de importação no SISCOMEX, devendo obter antes do seu embarque no exterior, a autorização da Unidade de Produtos Biológicos e </w:t>
            </w:r>
            <w:proofErr w:type="spellStart"/>
            <w:r w:rsidRPr="003C7CB8">
              <w:rPr>
                <w:strike/>
                <w:sz w:val="24"/>
                <w:szCs w:val="24"/>
              </w:rPr>
              <w:t>Hemoterápicos</w:t>
            </w:r>
            <w:proofErr w:type="spellEnd"/>
            <w:r w:rsidRPr="003C7CB8">
              <w:rPr>
                <w:strike/>
                <w:sz w:val="24"/>
                <w:szCs w:val="24"/>
              </w:rPr>
              <w:t xml:space="preserve"> da Gerência Geral de Medicamentos, da ANVISA, em Brasília. As mercadorias de que trata este Procedimento </w:t>
            </w:r>
            <w:r w:rsidRPr="003C7CB8">
              <w:rPr>
                <w:strike/>
                <w:snapToGrid w:val="0"/>
                <w:sz w:val="24"/>
                <w:szCs w:val="24"/>
              </w:rPr>
              <w:t xml:space="preserve">devem ser submetidas à fiscalização sanitária antes do seu desembaraço aduaneiro, a ser realizada pela Autoridade Sanitária da ANVISA/MS, em exercício no </w:t>
            </w:r>
            <w:r w:rsidRPr="003C7CB8">
              <w:rPr>
                <w:strike/>
                <w:sz w:val="24"/>
                <w:szCs w:val="24"/>
              </w:rPr>
              <w:t xml:space="preserve">Porto de Santos/SP, Porto do Rio de Janeiro/RJ, Aeroporto </w:t>
            </w:r>
            <w:r w:rsidR="00922A98" w:rsidRPr="003C7CB8">
              <w:rPr>
                <w:strike/>
                <w:sz w:val="24"/>
                <w:szCs w:val="24"/>
              </w:rPr>
              <w:t>Internacional de Tancredo Neves/MG, Aeroporto Internacional Salgado Filho/RS, Aeroporto Internacional de São Paulo Governador André Franco Montoro - Guarulhos/SP, Aeroporto Internacional Presidente Juscelino Kubitschek/DF, Aeroporto Internacional Gilberto Freire - Guararapes/PE, Aeroporto Internacional Maestro Antônio Carlos Jobim -Galeão /RJ e Aeroporto Internacional Eduardo Gomes/AM,</w:t>
            </w:r>
            <w:r w:rsidR="00922A98" w:rsidRPr="003C7CB8">
              <w:rPr>
                <w:strike/>
                <w:snapToGrid w:val="0"/>
                <w:sz w:val="24"/>
                <w:szCs w:val="24"/>
              </w:rPr>
              <w:t xml:space="preserve"> que finalizará o processo de concessão da anuência da importação.</w:t>
            </w:r>
          </w:p>
        </w:tc>
      </w:tr>
      <w:tr w:rsidR="008B0E88" w:rsidRPr="003C7CB8" w14:paraId="6A7D2A78" w14:textId="77777777" w:rsidTr="00060C1F">
        <w:trPr>
          <w:trHeight w:val="504"/>
        </w:trPr>
        <w:tc>
          <w:tcPr>
            <w:tcW w:w="10490" w:type="dxa"/>
            <w:tcBorders>
              <w:top w:val="nil"/>
            </w:tcBorders>
          </w:tcPr>
          <w:p w14:paraId="6A7D2A77" w14:textId="77777777" w:rsidR="008B0E88" w:rsidRPr="003C7CB8" w:rsidRDefault="008B0E88">
            <w:pPr>
              <w:tabs>
                <w:tab w:val="left" w:pos="1483"/>
                <w:tab w:val="left" w:pos="4699"/>
                <w:tab w:val="left" w:pos="9259"/>
              </w:tabs>
              <w:jc w:val="both"/>
              <w:rPr>
                <w:strike/>
                <w:sz w:val="24"/>
                <w:szCs w:val="24"/>
              </w:rPr>
            </w:pPr>
          </w:p>
        </w:tc>
      </w:tr>
    </w:tbl>
    <w:p w14:paraId="6A7D2A79" w14:textId="77777777" w:rsidR="008B0E88" w:rsidRPr="003C7CB8" w:rsidRDefault="008B0E88">
      <w:pPr>
        <w:tabs>
          <w:tab w:val="left" w:pos="1483"/>
          <w:tab w:val="left" w:pos="4699"/>
          <w:tab w:val="left" w:pos="9259"/>
        </w:tabs>
        <w:jc w:val="both"/>
        <w:rPr>
          <w:strike/>
          <w:sz w:val="24"/>
          <w:szCs w:val="24"/>
        </w:rPr>
      </w:pPr>
    </w:p>
    <w:p w14:paraId="6A7D2A7A" w14:textId="77777777" w:rsidR="008B0E88" w:rsidRPr="003C7CB8" w:rsidRDefault="008B0E88">
      <w:pPr>
        <w:tabs>
          <w:tab w:val="left" w:pos="1483"/>
          <w:tab w:val="left" w:pos="4699"/>
          <w:tab w:val="left" w:pos="9259"/>
        </w:tabs>
        <w:jc w:val="both"/>
        <w:rPr>
          <w:strike/>
          <w:sz w:val="24"/>
          <w:szCs w:val="24"/>
        </w:rPr>
      </w:pPr>
    </w:p>
    <w:tbl>
      <w:tblPr>
        <w:tblW w:w="106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45"/>
        <w:gridCol w:w="5387"/>
      </w:tblGrid>
      <w:tr w:rsidR="008B0E88" w:rsidRPr="003C7CB8" w14:paraId="6A7D2A7E" w14:textId="77777777" w:rsidTr="00060C1F">
        <w:trPr>
          <w:cantSplit/>
        </w:trPr>
        <w:tc>
          <w:tcPr>
            <w:tcW w:w="10632" w:type="dxa"/>
            <w:gridSpan w:val="2"/>
          </w:tcPr>
          <w:p w14:paraId="6A7D2A7B" w14:textId="77777777" w:rsidR="008B0E88" w:rsidRPr="003C7CB8" w:rsidRDefault="008B0E88">
            <w:pPr>
              <w:tabs>
                <w:tab w:val="left" w:pos="1483"/>
                <w:tab w:val="left" w:pos="4699"/>
                <w:tab w:val="left" w:pos="9259"/>
              </w:tabs>
              <w:jc w:val="both"/>
              <w:rPr>
                <w:strike/>
                <w:sz w:val="24"/>
                <w:szCs w:val="24"/>
              </w:rPr>
            </w:pPr>
          </w:p>
          <w:p w14:paraId="6A7D2A7C" w14:textId="77777777" w:rsidR="008B0E88" w:rsidRPr="003C7CB8" w:rsidRDefault="008B0E88">
            <w:pPr>
              <w:pStyle w:val="Corpodetexto3"/>
              <w:tabs>
                <w:tab w:val="clear" w:pos="9923"/>
                <w:tab w:val="left" w:pos="1483"/>
                <w:tab w:val="left" w:pos="4699"/>
                <w:tab w:val="left" w:pos="9259"/>
              </w:tabs>
              <w:jc w:val="center"/>
              <w:rPr>
                <w:strike/>
                <w:color w:val="auto"/>
              </w:rPr>
            </w:pPr>
            <w:r w:rsidRPr="003C7CB8">
              <w:rPr>
                <w:strike/>
                <w:color w:val="auto"/>
              </w:rPr>
              <w:t>DOCUMENTAÇÃO TÉCNICO-ADMINISTRATIVA</w:t>
            </w:r>
          </w:p>
          <w:p w14:paraId="6A7D2A7D" w14:textId="77777777" w:rsidR="008B0E88" w:rsidRPr="003C7CB8" w:rsidRDefault="008B0E88">
            <w:pPr>
              <w:tabs>
                <w:tab w:val="left" w:pos="1483"/>
                <w:tab w:val="left" w:pos="4699"/>
                <w:tab w:val="left" w:pos="9259"/>
              </w:tabs>
              <w:jc w:val="both"/>
              <w:rPr>
                <w:strike/>
                <w:sz w:val="24"/>
                <w:szCs w:val="24"/>
              </w:rPr>
            </w:pPr>
          </w:p>
        </w:tc>
      </w:tr>
      <w:tr w:rsidR="008B0E88" w:rsidRPr="003C7CB8" w14:paraId="6A7D2A82" w14:textId="77777777" w:rsidTr="00060C1F">
        <w:tc>
          <w:tcPr>
            <w:tcW w:w="5245" w:type="dxa"/>
          </w:tcPr>
          <w:p w14:paraId="6A7D2A7F" w14:textId="77777777" w:rsidR="008B0E88" w:rsidRPr="003C7CB8" w:rsidRDefault="008B0E88">
            <w:pPr>
              <w:pStyle w:val="Ttulo4"/>
              <w:rPr>
                <w:rFonts w:ascii="Times New Roman" w:hAnsi="Times New Roman" w:cs="Times New Roman"/>
                <w:b w:val="0"/>
                <w:bCs w:val="0"/>
                <w:strike/>
                <w:sz w:val="24"/>
                <w:szCs w:val="24"/>
              </w:rPr>
            </w:pPr>
          </w:p>
          <w:p w14:paraId="6A7D2A80" w14:textId="77777777" w:rsidR="008B0E88" w:rsidRPr="003C7CB8" w:rsidRDefault="008B0E88">
            <w:pPr>
              <w:pStyle w:val="Ttulo4"/>
              <w:rPr>
                <w:rFonts w:ascii="Times New Roman" w:hAnsi="Times New Roman" w:cs="Times New Roman"/>
                <w:b w:val="0"/>
                <w:bCs w:val="0"/>
                <w:strike/>
                <w:sz w:val="24"/>
                <w:szCs w:val="24"/>
              </w:rPr>
            </w:pPr>
            <w:r w:rsidRPr="003C7CB8">
              <w:rPr>
                <w:rFonts w:ascii="Times New Roman" w:hAnsi="Times New Roman" w:cs="Times New Roman"/>
                <w:b w:val="0"/>
                <w:bCs w:val="0"/>
                <w:strike/>
                <w:sz w:val="24"/>
                <w:szCs w:val="24"/>
              </w:rPr>
              <w:t>AUTORIZAÇÃO DE EMBARQUE NO EXTERIOR</w:t>
            </w:r>
          </w:p>
        </w:tc>
        <w:tc>
          <w:tcPr>
            <w:tcW w:w="5387" w:type="dxa"/>
          </w:tcPr>
          <w:p w14:paraId="6A7D2A81" w14:textId="77777777" w:rsidR="008B0E88" w:rsidRPr="003C7CB8" w:rsidRDefault="008B0E88">
            <w:pPr>
              <w:tabs>
                <w:tab w:val="left" w:pos="1483"/>
                <w:tab w:val="left" w:pos="4699"/>
                <w:tab w:val="left" w:pos="9259"/>
              </w:tabs>
              <w:jc w:val="center"/>
              <w:rPr>
                <w:strike/>
                <w:sz w:val="24"/>
                <w:szCs w:val="24"/>
              </w:rPr>
            </w:pPr>
            <w:r w:rsidRPr="003C7CB8">
              <w:rPr>
                <w:strike/>
                <w:sz w:val="24"/>
                <w:szCs w:val="24"/>
              </w:rPr>
              <w:t xml:space="preserve">DEFERIMENTO E LIBERAÇÃO </w:t>
            </w:r>
            <w:proofErr w:type="gramStart"/>
            <w:r w:rsidRPr="003C7CB8">
              <w:rPr>
                <w:strike/>
                <w:sz w:val="24"/>
                <w:szCs w:val="24"/>
              </w:rPr>
              <w:t>SANITÁRIA  APÓS</w:t>
            </w:r>
            <w:proofErr w:type="gramEnd"/>
            <w:r w:rsidRPr="003C7CB8">
              <w:rPr>
                <w:strike/>
                <w:sz w:val="24"/>
                <w:szCs w:val="24"/>
              </w:rPr>
              <w:t xml:space="preserve"> A CHEGADA DA MERCADORIA </w:t>
            </w:r>
          </w:p>
        </w:tc>
      </w:tr>
      <w:tr w:rsidR="008B0E88" w:rsidRPr="003C7CB8" w14:paraId="6A7D2A89" w14:textId="77777777" w:rsidTr="00060C1F">
        <w:trPr>
          <w:cantSplit/>
          <w:trHeight w:val="954"/>
        </w:trPr>
        <w:tc>
          <w:tcPr>
            <w:tcW w:w="5245" w:type="dxa"/>
            <w:tcBorders>
              <w:bottom w:val="nil"/>
            </w:tcBorders>
          </w:tcPr>
          <w:p w14:paraId="6A7D2A83" w14:textId="77777777" w:rsidR="008B0E88" w:rsidRPr="003C7CB8" w:rsidRDefault="008B0E88">
            <w:pPr>
              <w:tabs>
                <w:tab w:val="left" w:pos="1483"/>
                <w:tab w:val="left" w:pos="4699"/>
                <w:tab w:val="left" w:pos="9259"/>
              </w:tabs>
              <w:jc w:val="both"/>
              <w:rPr>
                <w:strike/>
                <w:sz w:val="24"/>
                <w:szCs w:val="24"/>
              </w:rPr>
            </w:pPr>
          </w:p>
          <w:p w14:paraId="6A7D2A84"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 xml:space="preserve"> A empresa interessada ou seu representante legalmente habilitado deverá encaminhar seu pleito de autorização de embarque da mercadoria no exterior, através da Unidade de Protocolo da </w:t>
            </w:r>
            <w:proofErr w:type="gramStart"/>
            <w:r w:rsidRPr="003C7CB8">
              <w:rPr>
                <w:strike/>
                <w:sz w:val="24"/>
                <w:szCs w:val="24"/>
              </w:rPr>
              <w:t>ANVISA ,</w:t>
            </w:r>
            <w:proofErr w:type="gramEnd"/>
            <w:r w:rsidRPr="003C7CB8">
              <w:rPr>
                <w:strike/>
                <w:sz w:val="24"/>
                <w:szCs w:val="24"/>
              </w:rPr>
              <w:t xml:space="preserve"> em Brasília, à UPBIH (Unidade de Produtos Biológicos e </w:t>
            </w:r>
            <w:proofErr w:type="spellStart"/>
            <w:r w:rsidRPr="003C7CB8">
              <w:rPr>
                <w:strike/>
                <w:sz w:val="24"/>
                <w:szCs w:val="24"/>
              </w:rPr>
              <w:t>Hemoterápicos</w:t>
            </w:r>
            <w:proofErr w:type="spellEnd"/>
            <w:r w:rsidRPr="003C7CB8">
              <w:rPr>
                <w:strike/>
                <w:sz w:val="24"/>
                <w:szCs w:val="24"/>
              </w:rPr>
              <w:t xml:space="preserve"> ) da ANVISA em Brasília,  acompanhado das informações e documentos a seguir: </w:t>
            </w:r>
          </w:p>
        </w:tc>
        <w:tc>
          <w:tcPr>
            <w:tcW w:w="5387" w:type="dxa"/>
            <w:vMerge w:val="restart"/>
            <w:tcBorders>
              <w:bottom w:val="nil"/>
            </w:tcBorders>
          </w:tcPr>
          <w:p w14:paraId="6A7D2A85" w14:textId="77777777" w:rsidR="008B0E88" w:rsidRPr="003C7CB8" w:rsidRDefault="008B0E88">
            <w:pPr>
              <w:tabs>
                <w:tab w:val="left" w:pos="1483"/>
                <w:tab w:val="left" w:pos="4699"/>
                <w:tab w:val="left" w:pos="9259"/>
              </w:tabs>
              <w:jc w:val="both"/>
              <w:rPr>
                <w:strike/>
                <w:sz w:val="24"/>
                <w:szCs w:val="24"/>
              </w:rPr>
            </w:pPr>
          </w:p>
          <w:p w14:paraId="6A7D2A86"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A empresa interessada ou seu representante legalmente habilitado deverá apresentar à autoridade sanitária em exercício no local de desembaraço, as informações e documentos a seguir:</w:t>
            </w:r>
          </w:p>
          <w:p w14:paraId="6A7D2A87"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Petição de fiscalização e liberação sanitária de mercadorias importadas–ANVISA;</w:t>
            </w:r>
          </w:p>
          <w:p w14:paraId="6A7D2A88"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Comprovante de recolhimento da taxa de fiscalização sanitária sobre licenciamento de importação, quando couber;</w:t>
            </w:r>
          </w:p>
        </w:tc>
      </w:tr>
      <w:tr w:rsidR="008B0E88" w:rsidRPr="00922A98" w14:paraId="6A7D2A8F" w14:textId="77777777" w:rsidTr="00060C1F">
        <w:trPr>
          <w:cantSplit/>
          <w:trHeight w:val="276"/>
        </w:trPr>
        <w:tc>
          <w:tcPr>
            <w:tcW w:w="5245" w:type="dxa"/>
            <w:vMerge w:val="restart"/>
            <w:tcBorders>
              <w:top w:val="nil"/>
            </w:tcBorders>
          </w:tcPr>
          <w:p w14:paraId="6A7D2A8A" w14:textId="77777777" w:rsidR="008B0E88" w:rsidRPr="00922A98" w:rsidRDefault="008B0E88" w:rsidP="008B0E88">
            <w:pPr>
              <w:numPr>
                <w:ilvl w:val="0"/>
                <w:numId w:val="3"/>
              </w:numPr>
              <w:tabs>
                <w:tab w:val="left" w:pos="1483"/>
                <w:tab w:val="left" w:pos="4699"/>
                <w:tab w:val="left" w:pos="9259"/>
              </w:tabs>
              <w:jc w:val="both"/>
              <w:rPr>
                <w:strike/>
                <w:sz w:val="24"/>
                <w:szCs w:val="24"/>
              </w:rPr>
            </w:pPr>
            <w:r w:rsidRPr="00922A98">
              <w:rPr>
                <w:strike/>
                <w:sz w:val="24"/>
                <w:szCs w:val="24"/>
              </w:rPr>
              <w:t>Nº da LI ou LSI;</w:t>
            </w:r>
          </w:p>
          <w:p w14:paraId="6A7D2A8B" w14:textId="77777777" w:rsidR="008B0E88" w:rsidRPr="00922A98" w:rsidRDefault="008B0E88" w:rsidP="008B0E88">
            <w:pPr>
              <w:numPr>
                <w:ilvl w:val="0"/>
                <w:numId w:val="3"/>
              </w:numPr>
              <w:tabs>
                <w:tab w:val="left" w:pos="1483"/>
                <w:tab w:val="left" w:pos="4699"/>
                <w:tab w:val="left" w:pos="9259"/>
              </w:tabs>
              <w:jc w:val="both"/>
              <w:rPr>
                <w:strike/>
                <w:sz w:val="24"/>
                <w:szCs w:val="24"/>
              </w:rPr>
            </w:pPr>
            <w:r w:rsidRPr="00922A98">
              <w:rPr>
                <w:strike/>
                <w:sz w:val="24"/>
                <w:szCs w:val="24"/>
              </w:rPr>
              <w:t>URF de desembaraço;</w:t>
            </w:r>
          </w:p>
          <w:p w14:paraId="6A7D2A8C" w14:textId="77777777" w:rsidR="00922A98" w:rsidRDefault="008B0E88" w:rsidP="008B0E88">
            <w:pPr>
              <w:numPr>
                <w:ilvl w:val="0"/>
                <w:numId w:val="3"/>
              </w:numPr>
              <w:tabs>
                <w:tab w:val="left" w:pos="1483"/>
                <w:tab w:val="left" w:pos="4699"/>
                <w:tab w:val="left" w:pos="9259"/>
              </w:tabs>
              <w:jc w:val="both"/>
              <w:rPr>
                <w:strike/>
                <w:sz w:val="24"/>
                <w:szCs w:val="24"/>
              </w:rPr>
            </w:pPr>
            <w:r w:rsidRPr="00922A98">
              <w:rPr>
                <w:strike/>
                <w:sz w:val="24"/>
                <w:szCs w:val="24"/>
              </w:rPr>
              <w:t>Nome do produto;</w:t>
            </w:r>
          </w:p>
          <w:p w14:paraId="6A7D2A8D" w14:textId="77777777" w:rsidR="008B0E88" w:rsidRPr="00922A98" w:rsidRDefault="008B0E88" w:rsidP="00922A98">
            <w:pPr>
              <w:rPr>
                <w:sz w:val="24"/>
                <w:szCs w:val="24"/>
              </w:rPr>
            </w:pPr>
          </w:p>
        </w:tc>
        <w:tc>
          <w:tcPr>
            <w:tcW w:w="5387" w:type="dxa"/>
            <w:vMerge/>
            <w:tcBorders>
              <w:bottom w:val="nil"/>
            </w:tcBorders>
          </w:tcPr>
          <w:p w14:paraId="6A7D2A8E" w14:textId="77777777" w:rsidR="008B0E88" w:rsidRPr="00922A98" w:rsidRDefault="008B0E88">
            <w:pPr>
              <w:tabs>
                <w:tab w:val="left" w:pos="1483"/>
                <w:tab w:val="left" w:pos="4699"/>
                <w:tab w:val="left" w:pos="9259"/>
              </w:tabs>
              <w:jc w:val="both"/>
              <w:rPr>
                <w:strike/>
                <w:sz w:val="24"/>
                <w:szCs w:val="24"/>
              </w:rPr>
            </w:pPr>
          </w:p>
        </w:tc>
      </w:tr>
      <w:tr w:rsidR="008B0E88" w:rsidRPr="003C7CB8" w14:paraId="6A7D2A94" w14:textId="77777777" w:rsidTr="00060C1F">
        <w:trPr>
          <w:cantSplit/>
          <w:trHeight w:val="792"/>
        </w:trPr>
        <w:tc>
          <w:tcPr>
            <w:tcW w:w="5245" w:type="dxa"/>
            <w:vMerge/>
            <w:tcBorders>
              <w:bottom w:val="nil"/>
            </w:tcBorders>
          </w:tcPr>
          <w:p w14:paraId="6A7D2A90" w14:textId="77777777" w:rsidR="008B0E88" w:rsidRPr="003C7CB8" w:rsidRDefault="008B0E88" w:rsidP="008B0E88">
            <w:pPr>
              <w:numPr>
                <w:ilvl w:val="0"/>
                <w:numId w:val="3"/>
              </w:numPr>
              <w:tabs>
                <w:tab w:val="left" w:pos="1483"/>
                <w:tab w:val="left" w:pos="4699"/>
                <w:tab w:val="left" w:pos="9259"/>
              </w:tabs>
              <w:jc w:val="both"/>
              <w:rPr>
                <w:strike/>
                <w:sz w:val="24"/>
                <w:szCs w:val="24"/>
              </w:rPr>
            </w:pPr>
          </w:p>
        </w:tc>
        <w:tc>
          <w:tcPr>
            <w:tcW w:w="5387" w:type="dxa"/>
            <w:tcBorders>
              <w:top w:val="nil"/>
              <w:bottom w:val="nil"/>
            </w:tcBorders>
          </w:tcPr>
          <w:p w14:paraId="6A7D2A91"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Autorização de acesso para inspeção física (IN SRF nº 114, de 28/09/98);</w:t>
            </w:r>
          </w:p>
          <w:p w14:paraId="6A7D2A92"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Comprovante de enquadramento de porte da empresa de acordo com a legislação sanitária pertinente, quando couber;</w:t>
            </w:r>
          </w:p>
          <w:p w14:paraId="6A7D2A93"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 xml:space="preserve">Comprovante de pagamento da taxa de fiscalização sanitária sobre coleta de amostra para análise de controle, </w:t>
            </w:r>
          </w:p>
        </w:tc>
      </w:tr>
      <w:tr w:rsidR="008B0E88" w:rsidRPr="003C7CB8" w14:paraId="6A7D2A9C" w14:textId="77777777" w:rsidTr="00060C1F">
        <w:trPr>
          <w:cantSplit/>
          <w:trHeight w:val="594"/>
        </w:trPr>
        <w:tc>
          <w:tcPr>
            <w:tcW w:w="5245" w:type="dxa"/>
            <w:tcBorders>
              <w:top w:val="nil"/>
              <w:bottom w:val="nil"/>
            </w:tcBorders>
          </w:tcPr>
          <w:p w14:paraId="6A7D2A95"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Número do lote ou partida;</w:t>
            </w:r>
          </w:p>
          <w:p w14:paraId="6A7D2A96"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Quantidade produzida por lote;</w:t>
            </w:r>
          </w:p>
          <w:p w14:paraId="6A7D2A97"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Data de validade do lote do produto;</w:t>
            </w:r>
          </w:p>
        </w:tc>
        <w:tc>
          <w:tcPr>
            <w:tcW w:w="5387" w:type="dxa"/>
            <w:tcBorders>
              <w:top w:val="nil"/>
            </w:tcBorders>
          </w:tcPr>
          <w:p w14:paraId="6A7D2A98"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quando couber;</w:t>
            </w:r>
          </w:p>
          <w:p w14:paraId="6A7D2A99"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Conhecimento de carga embarcada (AWB, BL ou CTR);</w:t>
            </w:r>
          </w:p>
          <w:p w14:paraId="6A7D2A9A"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Fatura comercial (</w:t>
            </w:r>
            <w:proofErr w:type="spellStart"/>
            <w:r w:rsidRPr="003C7CB8">
              <w:rPr>
                <w:strike/>
                <w:sz w:val="24"/>
                <w:szCs w:val="24"/>
              </w:rPr>
              <w:t>Invoice</w:t>
            </w:r>
            <w:proofErr w:type="spellEnd"/>
            <w:r w:rsidRPr="003C7CB8">
              <w:rPr>
                <w:strike/>
                <w:sz w:val="24"/>
                <w:szCs w:val="24"/>
              </w:rPr>
              <w:t>);</w:t>
            </w:r>
          </w:p>
          <w:p w14:paraId="6A7D2A9B"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 xml:space="preserve">Certificado de controle de qualidade por lote ou partida, (original ou cópia visada pelo responsável técnico da </w:t>
            </w:r>
          </w:p>
        </w:tc>
      </w:tr>
      <w:tr w:rsidR="008B0E88" w:rsidRPr="003C7CB8" w14:paraId="6A7D2AA4" w14:textId="77777777" w:rsidTr="00060C1F">
        <w:trPr>
          <w:cantSplit/>
          <w:trHeight w:val="594"/>
        </w:trPr>
        <w:tc>
          <w:tcPr>
            <w:tcW w:w="5245" w:type="dxa"/>
            <w:tcBorders>
              <w:top w:val="nil"/>
              <w:bottom w:val="nil"/>
            </w:tcBorders>
          </w:tcPr>
          <w:p w14:paraId="6A7D2A9D"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 xml:space="preserve">Quantidade a ser importada; </w:t>
            </w:r>
          </w:p>
          <w:p w14:paraId="6A7D2A9E"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Apresentação do produto;</w:t>
            </w:r>
          </w:p>
          <w:p w14:paraId="6A7D2A9F"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Número do registro na ANVISA;</w:t>
            </w:r>
          </w:p>
        </w:tc>
        <w:tc>
          <w:tcPr>
            <w:tcW w:w="5387" w:type="dxa"/>
            <w:vMerge w:val="restart"/>
          </w:tcPr>
          <w:p w14:paraId="6A7D2AA0"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empresa), emitido pelo fabricante;</w:t>
            </w:r>
          </w:p>
          <w:p w14:paraId="6A7D2AA1"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Termo de guarda e responsabilidade, quando couber;</w:t>
            </w:r>
          </w:p>
          <w:p w14:paraId="6A7D2AA2" w14:textId="77777777" w:rsidR="008B0E88" w:rsidRPr="003C7CB8" w:rsidRDefault="008B0E88" w:rsidP="008B0E88">
            <w:pPr>
              <w:numPr>
                <w:ilvl w:val="0"/>
                <w:numId w:val="4"/>
              </w:numPr>
              <w:tabs>
                <w:tab w:val="left" w:pos="1483"/>
                <w:tab w:val="left" w:pos="4699"/>
                <w:tab w:val="left" w:pos="9259"/>
              </w:tabs>
              <w:jc w:val="both"/>
              <w:rPr>
                <w:strike/>
                <w:sz w:val="24"/>
                <w:szCs w:val="24"/>
              </w:rPr>
            </w:pPr>
            <w:r w:rsidRPr="003C7CB8">
              <w:rPr>
                <w:strike/>
                <w:sz w:val="24"/>
                <w:szCs w:val="24"/>
              </w:rPr>
              <w:t>Nº da LI ou LSI;</w:t>
            </w:r>
          </w:p>
          <w:p w14:paraId="6A7D2AA3" w14:textId="77777777" w:rsidR="008B0E88" w:rsidRPr="003C7CB8" w:rsidRDefault="008B0E88">
            <w:pPr>
              <w:tabs>
                <w:tab w:val="left" w:pos="1483"/>
                <w:tab w:val="left" w:pos="4699"/>
                <w:tab w:val="left" w:pos="9259"/>
              </w:tabs>
              <w:jc w:val="both"/>
              <w:rPr>
                <w:strike/>
                <w:sz w:val="24"/>
                <w:szCs w:val="24"/>
              </w:rPr>
            </w:pPr>
          </w:p>
        </w:tc>
      </w:tr>
      <w:tr w:rsidR="008B0E88" w:rsidRPr="003C7CB8" w14:paraId="6A7D2AA9" w14:textId="77777777" w:rsidTr="00060C1F">
        <w:trPr>
          <w:cantSplit/>
          <w:trHeight w:val="558"/>
        </w:trPr>
        <w:tc>
          <w:tcPr>
            <w:tcW w:w="5245" w:type="dxa"/>
            <w:tcBorders>
              <w:top w:val="nil"/>
              <w:bottom w:val="nil"/>
            </w:tcBorders>
          </w:tcPr>
          <w:p w14:paraId="6A7D2AA5"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Nome do detentor do registro, se for o caso;</w:t>
            </w:r>
          </w:p>
          <w:p w14:paraId="6A7D2AA6"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Declaração do detentor do registro autorizando a importação, se for o caso;</w:t>
            </w:r>
          </w:p>
          <w:p w14:paraId="6A7D2AA7"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Fabricante do produto;</w:t>
            </w:r>
          </w:p>
        </w:tc>
        <w:tc>
          <w:tcPr>
            <w:tcW w:w="5387" w:type="dxa"/>
            <w:vMerge/>
          </w:tcPr>
          <w:p w14:paraId="6A7D2AA8" w14:textId="77777777" w:rsidR="008B0E88" w:rsidRPr="003C7CB8" w:rsidRDefault="008B0E88">
            <w:pPr>
              <w:tabs>
                <w:tab w:val="left" w:pos="1483"/>
                <w:tab w:val="left" w:pos="4699"/>
                <w:tab w:val="left" w:pos="9259"/>
              </w:tabs>
              <w:jc w:val="both"/>
              <w:rPr>
                <w:strike/>
                <w:sz w:val="24"/>
                <w:szCs w:val="24"/>
              </w:rPr>
            </w:pPr>
          </w:p>
        </w:tc>
      </w:tr>
      <w:tr w:rsidR="008B0E88" w:rsidRPr="003C7CB8" w14:paraId="6A7D2AAF" w14:textId="77777777" w:rsidTr="00060C1F">
        <w:trPr>
          <w:cantSplit/>
          <w:trHeight w:val="918"/>
        </w:trPr>
        <w:tc>
          <w:tcPr>
            <w:tcW w:w="5245" w:type="dxa"/>
            <w:tcBorders>
              <w:top w:val="nil"/>
              <w:bottom w:val="nil"/>
            </w:tcBorders>
          </w:tcPr>
          <w:p w14:paraId="6A7D2AAA" w14:textId="77777777" w:rsidR="008B0E88" w:rsidRPr="003C7CB8" w:rsidRDefault="008B0E88" w:rsidP="008B0E88">
            <w:pPr>
              <w:numPr>
                <w:ilvl w:val="0"/>
                <w:numId w:val="3"/>
              </w:numPr>
              <w:tabs>
                <w:tab w:val="left" w:pos="1483"/>
                <w:tab w:val="left" w:pos="4699"/>
                <w:tab w:val="left" w:pos="9259"/>
              </w:tabs>
              <w:jc w:val="both"/>
              <w:rPr>
                <w:strike/>
                <w:sz w:val="24"/>
                <w:szCs w:val="24"/>
              </w:rPr>
            </w:pPr>
            <w:r w:rsidRPr="003C7CB8">
              <w:rPr>
                <w:strike/>
                <w:sz w:val="24"/>
                <w:szCs w:val="24"/>
              </w:rPr>
              <w:t>Nome do importador.</w:t>
            </w:r>
          </w:p>
          <w:p w14:paraId="6A7D2AAB" w14:textId="77777777" w:rsidR="008B0E88" w:rsidRPr="003C7CB8" w:rsidRDefault="008B0E88">
            <w:pPr>
              <w:pStyle w:val="Rodap"/>
              <w:tabs>
                <w:tab w:val="clear" w:pos="4419"/>
                <w:tab w:val="clear" w:pos="8838"/>
                <w:tab w:val="left" w:pos="1483"/>
                <w:tab w:val="left" w:pos="4699"/>
                <w:tab w:val="left" w:pos="9259"/>
              </w:tabs>
              <w:jc w:val="both"/>
              <w:rPr>
                <w:strike/>
              </w:rPr>
            </w:pPr>
          </w:p>
          <w:p w14:paraId="6A7D2AAC"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 xml:space="preserve">Documentação </w:t>
            </w:r>
            <w:proofErr w:type="gramStart"/>
            <w:r w:rsidRPr="003C7CB8">
              <w:rPr>
                <w:strike/>
                <w:sz w:val="24"/>
                <w:szCs w:val="24"/>
              </w:rPr>
              <w:t>complementar :</w:t>
            </w:r>
            <w:proofErr w:type="gramEnd"/>
          </w:p>
          <w:p w14:paraId="6A7D2AAD"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1- Protocolo resumido de produção do produto (de acordo com o protocolo padrão da OMS, caso o produto esteja incluído no mesmo);</w:t>
            </w:r>
          </w:p>
        </w:tc>
        <w:tc>
          <w:tcPr>
            <w:tcW w:w="5387" w:type="dxa"/>
            <w:vMerge/>
          </w:tcPr>
          <w:p w14:paraId="6A7D2AAE" w14:textId="77777777" w:rsidR="008B0E88" w:rsidRPr="003C7CB8" w:rsidRDefault="008B0E88">
            <w:pPr>
              <w:tabs>
                <w:tab w:val="left" w:pos="1483"/>
                <w:tab w:val="left" w:pos="4699"/>
                <w:tab w:val="left" w:pos="9259"/>
              </w:tabs>
              <w:jc w:val="both"/>
              <w:rPr>
                <w:strike/>
                <w:sz w:val="24"/>
                <w:szCs w:val="24"/>
              </w:rPr>
            </w:pPr>
          </w:p>
        </w:tc>
      </w:tr>
      <w:tr w:rsidR="008B0E88" w:rsidRPr="003C7CB8" w14:paraId="6A7D2AB4" w14:textId="77777777" w:rsidTr="00060C1F">
        <w:trPr>
          <w:cantSplit/>
          <w:trHeight w:val="594"/>
        </w:trPr>
        <w:tc>
          <w:tcPr>
            <w:tcW w:w="5245" w:type="dxa"/>
            <w:tcBorders>
              <w:top w:val="nil"/>
              <w:bottom w:val="nil"/>
            </w:tcBorders>
          </w:tcPr>
          <w:p w14:paraId="6A7D2AB0" w14:textId="77777777" w:rsidR="008B0E88" w:rsidRPr="003C7CB8" w:rsidRDefault="008B0E88" w:rsidP="008B0E88">
            <w:pPr>
              <w:numPr>
                <w:ilvl w:val="0"/>
                <w:numId w:val="5"/>
              </w:numPr>
              <w:tabs>
                <w:tab w:val="left" w:pos="1483"/>
                <w:tab w:val="left" w:pos="4699"/>
                <w:tab w:val="left" w:pos="9259"/>
              </w:tabs>
              <w:jc w:val="both"/>
              <w:rPr>
                <w:strike/>
                <w:sz w:val="24"/>
                <w:szCs w:val="24"/>
              </w:rPr>
            </w:pPr>
            <w:r w:rsidRPr="003C7CB8">
              <w:rPr>
                <w:strike/>
                <w:sz w:val="24"/>
                <w:szCs w:val="24"/>
              </w:rPr>
              <w:lastRenderedPageBreak/>
              <w:t>Declaração de origem do plasma (país), emitido pelo fabricante do produto;</w:t>
            </w:r>
          </w:p>
          <w:p w14:paraId="6A7D2AB1" w14:textId="77777777" w:rsidR="008B0E88" w:rsidRPr="003C7CB8" w:rsidRDefault="008B0E88" w:rsidP="008B0E88">
            <w:pPr>
              <w:numPr>
                <w:ilvl w:val="0"/>
                <w:numId w:val="5"/>
              </w:numPr>
              <w:tabs>
                <w:tab w:val="left" w:pos="1483"/>
                <w:tab w:val="left" w:pos="4699"/>
                <w:tab w:val="left" w:pos="9259"/>
              </w:tabs>
              <w:jc w:val="both"/>
              <w:rPr>
                <w:strike/>
                <w:sz w:val="24"/>
                <w:szCs w:val="24"/>
              </w:rPr>
            </w:pPr>
            <w:r w:rsidRPr="003C7CB8">
              <w:rPr>
                <w:strike/>
                <w:sz w:val="24"/>
                <w:szCs w:val="24"/>
              </w:rPr>
              <w:t>Certificado de liberação da sorologia do plasma, emitido pelo fabricante;</w:t>
            </w:r>
          </w:p>
          <w:p w14:paraId="6A7D2AB2" w14:textId="77777777" w:rsidR="008B0E88" w:rsidRPr="003C7CB8" w:rsidRDefault="008B0E88" w:rsidP="008B0E88">
            <w:pPr>
              <w:numPr>
                <w:ilvl w:val="0"/>
                <w:numId w:val="5"/>
              </w:numPr>
              <w:tabs>
                <w:tab w:val="left" w:pos="1483"/>
                <w:tab w:val="left" w:pos="4699"/>
                <w:tab w:val="left" w:pos="9259"/>
              </w:tabs>
              <w:jc w:val="both"/>
              <w:rPr>
                <w:strike/>
                <w:sz w:val="24"/>
                <w:szCs w:val="24"/>
              </w:rPr>
            </w:pPr>
            <w:r w:rsidRPr="003C7CB8">
              <w:rPr>
                <w:strike/>
                <w:sz w:val="24"/>
                <w:szCs w:val="24"/>
              </w:rPr>
              <w:t>Certificado de análise de controle de qualidade do produto acabado (terminado), semi-</w:t>
            </w:r>
          </w:p>
        </w:tc>
        <w:tc>
          <w:tcPr>
            <w:tcW w:w="5387" w:type="dxa"/>
            <w:vMerge/>
          </w:tcPr>
          <w:p w14:paraId="6A7D2AB3" w14:textId="77777777" w:rsidR="008B0E88" w:rsidRPr="003C7CB8" w:rsidRDefault="008B0E88">
            <w:pPr>
              <w:tabs>
                <w:tab w:val="left" w:pos="1483"/>
                <w:tab w:val="left" w:pos="4699"/>
                <w:tab w:val="left" w:pos="9259"/>
              </w:tabs>
              <w:jc w:val="both"/>
              <w:rPr>
                <w:strike/>
                <w:sz w:val="24"/>
                <w:szCs w:val="24"/>
              </w:rPr>
            </w:pPr>
          </w:p>
        </w:tc>
      </w:tr>
      <w:tr w:rsidR="008B0E88" w:rsidRPr="003C7CB8" w14:paraId="6A7D2AB9" w14:textId="77777777" w:rsidTr="00060C1F">
        <w:trPr>
          <w:cantSplit/>
          <w:trHeight w:val="684"/>
        </w:trPr>
        <w:tc>
          <w:tcPr>
            <w:tcW w:w="5245" w:type="dxa"/>
            <w:tcBorders>
              <w:top w:val="nil"/>
            </w:tcBorders>
          </w:tcPr>
          <w:p w14:paraId="6A7D2AB5" w14:textId="77777777" w:rsidR="008B0E88" w:rsidRPr="003C7CB8" w:rsidRDefault="008B0E88" w:rsidP="008B0E88">
            <w:pPr>
              <w:numPr>
                <w:ilvl w:val="0"/>
                <w:numId w:val="5"/>
              </w:numPr>
              <w:tabs>
                <w:tab w:val="left" w:pos="1483"/>
                <w:tab w:val="left" w:pos="4699"/>
                <w:tab w:val="left" w:pos="9259"/>
              </w:tabs>
              <w:jc w:val="both"/>
              <w:rPr>
                <w:strike/>
                <w:sz w:val="24"/>
                <w:szCs w:val="24"/>
              </w:rPr>
            </w:pPr>
            <w:r w:rsidRPr="003C7CB8">
              <w:rPr>
                <w:strike/>
                <w:sz w:val="24"/>
                <w:szCs w:val="24"/>
              </w:rPr>
              <w:t>elaborado e a granel, emitido pelo fabricante</w:t>
            </w:r>
          </w:p>
          <w:p w14:paraId="6A7D2AB6" w14:textId="77777777" w:rsidR="008B0E88" w:rsidRPr="003C7CB8" w:rsidRDefault="008B0E88" w:rsidP="008B0E88">
            <w:pPr>
              <w:numPr>
                <w:ilvl w:val="0"/>
                <w:numId w:val="5"/>
              </w:numPr>
              <w:tabs>
                <w:tab w:val="left" w:pos="1483"/>
                <w:tab w:val="left" w:pos="4699"/>
                <w:tab w:val="left" w:pos="9259"/>
              </w:tabs>
              <w:jc w:val="both"/>
              <w:rPr>
                <w:strike/>
                <w:sz w:val="24"/>
                <w:szCs w:val="24"/>
              </w:rPr>
            </w:pPr>
            <w:r w:rsidRPr="003C7CB8">
              <w:rPr>
                <w:strike/>
                <w:sz w:val="24"/>
                <w:szCs w:val="24"/>
              </w:rPr>
              <w:t>Certificado de liberação do lote do produto acabado (terminado), emitido pela autoridade sanitária do país de fabricação.</w:t>
            </w:r>
          </w:p>
          <w:p w14:paraId="6A7D2AB7" w14:textId="77777777" w:rsidR="008B0E88" w:rsidRPr="003C7CB8" w:rsidRDefault="008B0E88">
            <w:pPr>
              <w:tabs>
                <w:tab w:val="left" w:pos="1483"/>
                <w:tab w:val="left" w:pos="4699"/>
                <w:tab w:val="left" w:pos="9259"/>
              </w:tabs>
              <w:jc w:val="both"/>
              <w:rPr>
                <w:strike/>
                <w:sz w:val="24"/>
                <w:szCs w:val="24"/>
              </w:rPr>
            </w:pPr>
          </w:p>
        </w:tc>
        <w:tc>
          <w:tcPr>
            <w:tcW w:w="5387" w:type="dxa"/>
            <w:vMerge/>
          </w:tcPr>
          <w:p w14:paraId="6A7D2AB8" w14:textId="77777777" w:rsidR="008B0E88" w:rsidRPr="003C7CB8" w:rsidRDefault="008B0E88">
            <w:pPr>
              <w:tabs>
                <w:tab w:val="left" w:pos="1483"/>
                <w:tab w:val="left" w:pos="4699"/>
                <w:tab w:val="left" w:pos="9259"/>
              </w:tabs>
              <w:jc w:val="both"/>
              <w:rPr>
                <w:strike/>
                <w:sz w:val="24"/>
                <w:szCs w:val="24"/>
              </w:rPr>
            </w:pPr>
          </w:p>
        </w:tc>
      </w:tr>
    </w:tbl>
    <w:p w14:paraId="6A7D2ABA" w14:textId="77777777" w:rsidR="008B0E88" w:rsidRPr="003C7CB8" w:rsidRDefault="008B0E88">
      <w:pPr>
        <w:tabs>
          <w:tab w:val="left" w:pos="1483"/>
          <w:tab w:val="left" w:pos="4699"/>
          <w:tab w:val="left" w:pos="9259"/>
        </w:tabs>
        <w:jc w:val="both"/>
        <w:rPr>
          <w:strike/>
          <w:sz w:val="24"/>
          <w:szCs w:val="24"/>
        </w:rPr>
      </w:pPr>
    </w:p>
    <w:p w14:paraId="6A7D2ABB" w14:textId="77777777" w:rsidR="008B0E88" w:rsidRPr="003C7CB8" w:rsidRDefault="008B0E88">
      <w:pPr>
        <w:tabs>
          <w:tab w:val="left" w:pos="1483"/>
          <w:tab w:val="left" w:pos="4699"/>
          <w:tab w:val="left" w:pos="9259"/>
        </w:tabs>
        <w:rPr>
          <w:strike/>
          <w:snapToGrid w:val="0"/>
          <w:sz w:val="24"/>
          <w:szCs w:val="24"/>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50"/>
        <w:gridCol w:w="3069"/>
        <w:gridCol w:w="5670"/>
      </w:tblGrid>
      <w:tr w:rsidR="008B0E88" w:rsidRPr="003C7CB8" w14:paraId="6A7D2AC0" w14:textId="77777777" w:rsidTr="00922A98">
        <w:tc>
          <w:tcPr>
            <w:tcW w:w="1276" w:type="dxa"/>
          </w:tcPr>
          <w:p w14:paraId="6A7D2ABC"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Quadro I</w:t>
            </w:r>
          </w:p>
          <w:p w14:paraId="6A7D2ABD" w14:textId="77777777" w:rsidR="008B0E88" w:rsidRPr="003C7CB8" w:rsidRDefault="008B0E88">
            <w:pPr>
              <w:jc w:val="center"/>
              <w:rPr>
                <w:strike/>
                <w:sz w:val="24"/>
                <w:szCs w:val="24"/>
              </w:rPr>
            </w:pPr>
          </w:p>
        </w:tc>
        <w:tc>
          <w:tcPr>
            <w:tcW w:w="3119" w:type="dxa"/>
            <w:gridSpan w:val="2"/>
          </w:tcPr>
          <w:p w14:paraId="6A7D2ABE" w14:textId="77777777" w:rsidR="008B0E88" w:rsidRPr="003C7CB8" w:rsidRDefault="008B0E88">
            <w:pPr>
              <w:jc w:val="center"/>
              <w:rPr>
                <w:strike/>
                <w:sz w:val="24"/>
                <w:szCs w:val="24"/>
              </w:rPr>
            </w:pPr>
            <w:r w:rsidRPr="003C7CB8">
              <w:rPr>
                <w:strike/>
                <w:sz w:val="24"/>
                <w:szCs w:val="24"/>
              </w:rPr>
              <w:t>Quadro II</w:t>
            </w:r>
          </w:p>
        </w:tc>
        <w:tc>
          <w:tcPr>
            <w:tcW w:w="5670" w:type="dxa"/>
          </w:tcPr>
          <w:p w14:paraId="6A7D2ABF"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2AC8" w14:textId="77777777" w:rsidTr="00922A98">
        <w:trPr>
          <w:cantSplit/>
          <w:trHeight w:val="530"/>
        </w:trPr>
        <w:tc>
          <w:tcPr>
            <w:tcW w:w="1276" w:type="dxa"/>
            <w:vMerge w:val="restart"/>
            <w:vAlign w:val="center"/>
          </w:tcPr>
          <w:p w14:paraId="6A7D2AC1"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w:t>
            </w:r>
          </w:p>
          <w:p w14:paraId="6A7D2AC2"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DA NCM</w:t>
            </w:r>
          </w:p>
          <w:p w14:paraId="6A7D2AC3" w14:textId="77777777" w:rsidR="008B0E88" w:rsidRPr="003C7CB8" w:rsidRDefault="008B0E88">
            <w:pPr>
              <w:rPr>
                <w:strike/>
                <w:sz w:val="24"/>
                <w:szCs w:val="24"/>
              </w:rPr>
            </w:pPr>
          </w:p>
        </w:tc>
        <w:tc>
          <w:tcPr>
            <w:tcW w:w="3119" w:type="dxa"/>
            <w:gridSpan w:val="2"/>
            <w:vMerge w:val="restart"/>
            <w:vAlign w:val="center"/>
          </w:tcPr>
          <w:p w14:paraId="6A7D2AC4"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p w14:paraId="6A7D2AC5" w14:textId="77777777" w:rsidR="008B0E88" w:rsidRPr="003C7CB8" w:rsidRDefault="008B0E88">
            <w:pPr>
              <w:rPr>
                <w:strike/>
                <w:sz w:val="24"/>
                <w:szCs w:val="24"/>
              </w:rPr>
            </w:pPr>
          </w:p>
        </w:tc>
        <w:tc>
          <w:tcPr>
            <w:tcW w:w="5670" w:type="dxa"/>
            <w:vMerge w:val="restart"/>
            <w:vAlign w:val="center"/>
          </w:tcPr>
          <w:p w14:paraId="6A7D2AC6"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p w14:paraId="6A7D2AC7" w14:textId="77777777" w:rsidR="008B0E88" w:rsidRPr="003C7CB8" w:rsidRDefault="008B0E88">
            <w:pPr>
              <w:rPr>
                <w:strike/>
                <w:sz w:val="24"/>
                <w:szCs w:val="24"/>
              </w:rPr>
            </w:pPr>
          </w:p>
        </w:tc>
      </w:tr>
      <w:tr w:rsidR="008B0E88" w:rsidRPr="003C7CB8" w14:paraId="6A7D2ACC" w14:textId="77777777" w:rsidTr="00922A98">
        <w:trPr>
          <w:cantSplit/>
          <w:trHeight w:val="371"/>
        </w:trPr>
        <w:tc>
          <w:tcPr>
            <w:tcW w:w="1276" w:type="dxa"/>
            <w:vMerge/>
            <w:vAlign w:val="center"/>
          </w:tcPr>
          <w:p w14:paraId="6A7D2AC9" w14:textId="77777777" w:rsidR="008B0E88" w:rsidRPr="003C7CB8" w:rsidRDefault="008B0E88">
            <w:pPr>
              <w:pStyle w:val="Ttulo7"/>
              <w:rPr>
                <w:rFonts w:ascii="Times New Roman" w:hAnsi="Times New Roman" w:cs="Times New Roman"/>
                <w:b w:val="0"/>
                <w:bCs w:val="0"/>
                <w:strike/>
                <w:color w:val="auto"/>
                <w:sz w:val="24"/>
                <w:szCs w:val="24"/>
              </w:rPr>
            </w:pPr>
          </w:p>
        </w:tc>
        <w:tc>
          <w:tcPr>
            <w:tcW w:w="3119" w:type="dxa"/>
            <w:gridSpan w:val="2"/>
            <w:vMerge/>
            <w:vAlign w:val="center"/>
          </w:tcPr>
          <w:p w14:paraId="6A7D2ACA" w14:textId="77777777" w:rsidR="008B0E88" w:rsidRPr="003C7CB8" w:rsidRDefault="008B0E88">
            <w:pPr>
              <w:pStyle w:val="Ttulo7"/>
              <w:rPr>
                <w:rFonts w:ascii="Times New Roman" w:hAnsi="Times New Roman" w:cs="Times New Roman"/>
                <w:b w:val="0"/>
                <w:bCs w:val="0"/>
                <w:strike/>
                <w:color w:val="auto"/>
                <w:sz w:val="24"/>
                <w:szCs w:val="24"/>
              </w:rPr>
            </w:pPr>
          </w:p>
        </w:tc>
        <w:tc>
          <w:tcPr>
            <w:tcW w:w="5670" w:type="dxa"/>
            <w:vMerge/>
            <w:vAlign w:val="center"/>
          </w:tcPr>
          <w:p w14:paraId="6A7D2ACB"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2AD0"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91"/>
        </w:trPr>
        <w:tc>
          <w:tcPr>
            <w:tcW w:w="1326" w:type="dxa"/>
            <w:gridSpan w:val="2"/>
            <w:tcBorders>
              <w:top w:val="single" w:sz="4" w:space="0" w:color="auto"/>
              <w:left w:val="single" w:sz="4" w:space="0" w:color="auto"/>
              <w:bottom w:val="nil"/>
              <w:right w:val="single" w:sz="4" w:space="0" w:color="auto"/>
            </w:tcBorders>
          </w:tcPr>
          <w:p w14:paraId="6A7D2ACD" w14:textId="77777777" w:rsidR="008B0E88" w:rsidRPr="003C7CB8" w:rsidRDefault="008B0E88">
            <w:pPr>
              <w:jc w:val="center"/>
              <w:rPr>
                <w:strike/>
                <w:snapToGrid w:val="0"/>
                <w:sz w:val="24"/>
                <w:szCs w:val="24"/>
              </w:rPr>
            </w:pPr>
            <w:r w:rsidRPr="003C7CB8">
              <w:rPr>
                <w:strike/>
                <w:snapToGrid w:val="0"/>
                <w:sz w:val="24"/>
                <w:szCs w:val="24"/>
              </w:rPr>
              <w:t>3002.10.22</w:t>
            </w:r>
          </w:p>
        </w:tc>
        <w:tc>
          <w:tcPr>
            <w:tcW w:w="3069" w:type="dxa"/>
            <w:tcBorders>
              <w:top w:val="single" w:sz="4" w:space="0" w:color="auto"/>
              <w:left w:val="nil"/>
              <w:bottom w:val="nil"/>
              <w:right w:val="single" w:sz="6" w:space="0" w:color="auto"/>
            </w:tcBorders>
          </w:tcPr>
          <w:p w14:paraId="6A7D2ACE" w14:textId="77777777" w:rsidR="008B0E88" w:rsidRPr="003C7CB8" w:rsidRDefault="008B0E88">
            <w:pPr>
              <w:pStyle w:val="Ttulo1"/>
              <w:rPr>
                <w:b w:val="0"/>
                <w:bCs w:val="0"/>
                <w:strike/>
              </w:rPr>
            </w:pPr>
            <w:r w:rsidRPr="003C7CB8">
              <w:rPr>
                <w:b w:val="0"/>
                <w:bCs w:val="0"/>
                <w:strike/>
              </w:rPr>
              <w:t>Imunoglobulina anti-RH</w:t>
            </w:r>
          </w:p>
        </w:tc>
        <w:tc>
          <w:tcPr>
            <w:tcW w:w="5670" w:type="dxa"/>
            <w:tcBorders>
              <w:top w:val="single" w:sz="4" w:space="0" w:color="auto"/>
              <w:left w:val="single" w:sz="6" w:space="0" w:color="auto"/>
              <w:bottom w:val="nil"/>
              <w:right w:val="single" w:sz="6" w:space="0" w:color="auto"/>
            </w:tcBorders>
          </w:tcPr>
          <w:p w14:paraId="6A7D2ACF" w14:textId="77777777" w:rsidR="008B0E88" w:rsidRPr="003C7CB8" w:rsidRDefault="008B0E88">
            <w:pPr>
              <w:rPr>
                <w:strike/>
                <w:sz w:val="24"/>
                <w:szCs w:val="24"/>
              </w:rPr>
            </w:pPr>
          </w:p>
        </w:tc>
      </w:tr>
      <w:tr w:rsidR="008B0E88" w:rsidRPr="003C7CB8" w14:paraId="6A7D2AD4"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91"/>
        </w:trPr>
        <w:tc>
          <w:tcPr>
            <w:tcW w:w="1326" w:type="dxa"/>
            <w:gridSpan w:val="2"/>
            <w:tcBorders>
              <w:top w:val="single" w:sz="4" w:space="0" w:color="auto"/>
              <w:left w:val="single" w:sz="4" w:space="0" w:color="auto"/>
              <w:bottom w:val="nil"/>
              <w:right w:val="single" w:sz="4" w:space="0" w:color="auto"/>
            </w:tcBorders>
          </w:tcPr>
          <w:p w14:paraId="6A7D2AD1" w14:textId="77777777" w:rsidR="008B0E88" w:rsidRPr="003C7CB8" w:rsidRDefault="008B0E88">
            <w:pPr>
              <w:jc w:val="center"/>
              <w:rPr>
                <w:strike/>
                <w:snapToGrid w:val="0"/>
                <w:sz w:val="24"/>
                <w:szCs w:val="24"/>
              </w:rPr>
            </w:pPr>
            <w:r w:rsidRPr="003C7CB8">
              <w:rPr>
                <w:strike/>
                <w:snapToGrid w:val="0"/>
                <w:sz w:val="24"/>
                <w:szCs w:val="24"/>
              </w:rPr>
              <w:t>3002.10.23</w:t>
            </w:r>
          </w:p>
        </w:tc>
        <w:tc>
          <w:tcPr>
            <w:tcW w:w="3069" w:type="dxa"/>
            <w:tcBorders>
              <w:top w:val="single" w:sz="4" w:space="0" w:color="auto"/>
              <w:left w:val="nil"/>
              <w:bottom w:val="nil"/>
              <w:right w:val="single" w:sz="6" w:space="0" w:color="auto"/>
            </w:tcBorders>
          </w:tcPr>
          <w:p w14:paraId="6A7D2AD2" w14:textId="77777777" w:rsidR="008B0E88" w:rsidRPr="003C7CB8" w:rsidRDefault="008B0E88">
            <w:pPr>
              <w:pStyle w:val="Ttulo1"/>
              <w:rPr>
                <w:b w:val="0"/>
                <w:bCs w:val="0"/>
                <w:strike/>
              </w:rPr>
            </w:pPr>
            <w:r w:rsidRPr="003C7CB8">
              <w:rPr>
                <w:b w:val="0"/>
                <w:bCs w:val="0"/>
                <w:strike/>
              </w:rPr>
              <w:t>Outras imunoglobulinas séricas</w:t>
            </w:r>
          </w:p>
        </w:tc>
        <w:tc>
          <w:tcPr>
            <w:tcW w:w="5670" w:type="dxa"/>
            <w:tcBorders>
              <w:top w:val="single" w:sz="4" w:space="0" w:color="auto"/>
              <w:left w:val="single" w:sz="6" w:space="0" w:color="auto"/>
              <w:bottom w:val="nil"/>
              <w:right w:val="single" w:sz="6" w:space="0" w:color="auto"/>
            </w:tcBorders>
          </w:tcPr>
          <w:p w14:paraId="6A7D2AD3" w14:textId="77777777" w:rsidR="008B0E88" w:rsidRPr="003C7CB8" w:rsidRDefault="008B0E88">
            <w:pPr>
              <w:rPr>
                <w:strike/>
                <w:sz w:val="24"/>
                <w:szCs w:val="24"/>
              </w:rPr>
            </w:pPr>
          </w:p>
        </w:tc>
      </w:tr>
      <w:tr w:rsidR="008B0E88" w:rsidRPr="003C7CB8" w14:paraId="6A7D2AD8"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91"/>
        </w:trPr>
        <w:tc>
          <w:tcPr>
            <w:tcW w:w="1326" w:type="dxa"/>
            <w:gridSpan w:val="2"/>
            <w:tcBorders>
              <w:top w:val="single" w:sz="4" w:space="0" w:color="auto"/>
              <w:left w:val="single" w:sz="4" w:space="0" w:color="auto"/>
              <w:bottom w:val="nil"/>
              <w:right w:val="single" w:sz="4" w:space="0" w:color="auto"/>
            </w:tcBorders>
          </w:tcPr>
          <w:p w14:paraId="6A7D2AD5" w14:textId="77777777" w:rsidR="008B0E88" w:rsidRPr="003C7CB8" w:rsidRDefault="008B0E88">
            <w:pPr>
              <w:jc w:val="center"/>
              <w:rPr>
                <w:strike/>
                <w:snapToGrid w:val="0"/>
                <w:sz w:val="24"/>
                <w:szCs w:val="24"/>
              </w:rPr>
            </w:pPr>
            <w:r w:rsidRPr="003C7CB8">
              <w:rPr>
                <w:strike/>
                <w:snapToGrid w:val="0"/>
                <w:sz w:val="24"/>
                <w:szCs w:val="24"/>
              </w:rPr>
              <w:t>3002.10.24</w:t>
            </w:r>
          </w:p>
        </w:tc>
        <w:tc>
          <w:tcPr>
            <w:tcW w:w="3069" w:type="dxa"/>
            <w:tcBorders>
              <w:top w:val="single" w:sz="4" w:space="0" w:color="auto"/>
              <w:left w:val="nil"/>
              <w:bottom w:val="nil"/>
              <w:right w:val="single" w:sz="6" w:space="0" w:color="auto"/>
            </w:tcBorders>
          </w:tcPr>
          <w:p w14:paraId="6A7D2AD6" w14:textId="77777777" w:rsidR="008B0E88" w:rsidRPr="003C7CB8" w:rsidRDefault="008B0E88">
            <w:pPr>
              <w:pStyle w:val="Ttulo1"/>
              <w:rPr>
                <w:b w:val="0"/>
                <w:bCs w:val="0"/>
                <w:strike/>
              </w:rPr>
            </w:pPr>
            <w:r w:rsidRPr="003C7CB8">
              <w:rPr>
                <w:b w:val="0"/>
                <w:bCs w:val="0"/>
                <w:strike/>
              </w:rPr>
              <w:t>Concentrado de Fator VIII</w:t>
            </w:r>
          </w:p>
        </w:tc>
        <w:tc>
          <w:tcPr>
            <w:tcW w:w="5670" w:type="dxa"/>
            <w:tcBorders>
              <w:top w:val="single" w:sz="4" w:space="0" w:color="auto"/>
              <w:left w:val="single" w:sz="6" w:space="0" w:color="auto"/>
              <w:bottom w:val="nil"/>
              <w:right w:val="single" w:sz="6" w:space="0" w:color="auto"/>
            </w:tcBorders>
          </w:tcPr>
          <w:p w14:paraId="6A7D2AD7" w14:textId="77777777" w:rsidR="008B0E88" w:rsidRPr="003C7CB8" w:rsidRDefault="008B0E88">
            <w:pPr>
              <w:rPr>
                <w:strike/>
                <w:sz w:val="24"/>
                <w:szCs w:val="24"/>
              </w:rPr>
            </w:pPr>
          </w:p>
        </w:tc>
      </w:tr>
      <w:tr w:rsidR="008B0E88" w:rsidRPr="003C7CB8" w14:paraId="6A7D2ADD"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91"/>
        </w:trPr>
        <w:tc>
          <w:tcPr>
            <w:tcW w:w="1326" w:type="dxa"/>
            <w:gridSpan w:val="2"/>
            <w:tcBorders>
              <w:top w:val="single" w:sz="4" w:space="0" w:color="auto"/>
              <w:left w:val="single" w:sz="4" w:space="0" w:color="auto"/>
              <w:bottom w:val="nil"/>
              <w:right w:val="single" w:sz="4" w:space="0" w:color="auto"/>
            </w:tcBorders>
          </w:tcPr>
          <w:p w14:paraId="6A7D2AD9" w14:textId="77777777" w:rsidR="008B0E88" w:rsidRPr="003C7CB8" w:rsidRDefault="008B0E88">
            <w:pPr>
              <w:jc w:val="center"/>
              <w:rPr>
                <w:strike/>
                <w:snapToGrid w:val="0"/>
                <w:sz w:val="24"/>
                <w:szCs w:val="24"/>
              </w:rPr>
            </w:pPr>
            <w:r w:rsidRPr="003C7CB8">
              <w:rPr>
                <w:strike/>
                <w:snapToGrid w:val="0"/>
                <w:sz w:val="24"/>
                <w:szCs w:val="24"/>
              </w:rPr>
              <w:t>3002.10.34</w:t>
            </w:r>
          </w:p>
        </w:tc>
        <w:tc>
          <w:tcPr>
            <w:tcW w:w="3069" w:type="dxa"/>
            <w:tcBorders>
              <w:top w:val="single" w:sz="4" w:space="0" w:color="auto"/>
              <w:left w:val="nil"/>
              <w:bottom w:val="nil"/>
              <w:right w:val="single" w:sz="6" w:space="0" w:color="auto"/>
            </w:tcBorders>
          </w:tcPr>
          <w:p w14:paraId="6A7D2ADA" w14:textId="77777777" w:rsidR="008B0E88" w:rsidRPr="003C7CB8" w:rsidRDefault="008B0E88">
            <w:pPr>
              <w:pStyle w:val="Ttulo1"/>
              <w:rPr>
                <w:b w:val="0"/>
                <w:bCs w:val="0"/>
                <w:strike/>
              </w:rPr>
            </w:pPr>
            <w:r w:rsidRPr="003C7CB8">
              <w:rPr>
                <w:b w:val="0"/>
                <w:bCs w:val="0"/>
                <w:strike/>
              </w:rPr>
              <w:t>Imunoglobulina e Cloridrato de Histamina, associados.</w:t>
            </w:r>
          </w:p>
        </w:tc>
        <w:tc>
          <w:tcPr>
            <w:tcW w:w="5670" w:type="dxa"/>
            <w:tcBorders>
              <w:top w:val="single" w:sz="4" w:space="0" w:color="auto"/>
              <w:left w:val="single" w:sz="6" w:space="0" w:color="auto"/>
              <w:bottom w:val="nil"/>
              <w:right w:val="single" w:sz="6" w:space="0" w:color="auto"/>
            </w:tcBorders>
          </w:tcPr>
          <w:p w14:paraId="6A7D2ADB" w14:textId="77777777" w:rsidR="008B0E88" w:rsidRPr="003C7CB8" w:rsidRDefault="008B0E88">
            <w:pPr>
              <w:rPr>
                <w:strike/>
                <w:sz w:val="24"/>
                <w:szCs w:val="24"/>
              </w:rPr>
            </w:pPr>
          </w:p>
          <w:p w14:paraId="6A7D2ADC" w14:textId="77777777" w:rsidR="008B0E88" w:rsidRPr="003C7CB8" w:rsidRDefault="008B0E88">
            <w:pPr>
              <w:rPr>
                <w:strike/>
                <w:snapToGrid w:val="0"/>
                <w:sz w:val="24"/>
                <w:szCs w:val="24"/>
              </w:rPr>
            </w:pPr>
          </w:p>
        </w:tc>
      </w:tr>
      <w:tr w:rsidR="008B0E88" w:rsidRPr="003C7CB8" w14:paraId="6A7D2AE3"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45"/>
        </w:trPr>
        <w:tc>
          <w:tcPr>
            <w:tcW w:w="1326" w:type="dxa"/>
            <w:gridSpan w:val="2"/>
            <w:tcBorders>
              <w:top w:val="single" w:sz="4" w:space="0" w:color="auto"/>
              <w:left w:val="single" w:sz="4" w:space="0" w:color="auto"/>
              <w:bottom w:val="single" w:sz="4" w:space="0" w:color="auto"/>
              <w:right w:val="single" w:sz="4" w:space="0" w:color="auto"/>
            </w:tcBorders>
          </w:tcPr>
          <w:p w14:paraId="6A7D2ADE" w14:textId="77777777" w:rsidR="008B0E88" w:rsidRPr="003C7CB8" w:rsidRDefault="008B0E88">
            <w:pPr>
              <w:jc w:val="center"/>
              <w:rPr>
                <w:strike/>
                <w:snapToGrid w:val="0"/>
                <w:sz w:val="24"/>
                <w:szCs w:val="24"/>
              </w:rPr>
            </w:pPr>
            <w:r w:rsidRPr="003C7CB8">
              <w:rPr>
                <w:strike/>
                <w:snapToGrid w:val="0"/>
                <w:sz w:val="24"/>
                <w:szCs w:val="24"/>
              </w:rPr>
              <w:t xml:space="preserve">3002.10.35 </w:t>
            </w:r>
          </w:p>
        </w:tc>
        <w:tc>
          <w:tcPr>
            <w:tcW w:w="3069" w:type="dxa"/>
            <w:tcBorders>
              <w:top w:val="single" w:sz="4" w:space="0" w:color="auto"/>
              <w:left w:val="single" w:sz="4" w:space="0" w:color="auto"/>
              <w:bottom w:val="single" w:sz="4" w:space="0" w:color="auto"/>
              <w:right w:val="single" w:sz="4" w:space="0" w:color="auto"/>
            </w:tcBorders>
          </w:tcPr>
          <w:p w14:paraId="6A7D2ADF" w14:textId="77777777" w:rsidR="008B0E88" w:rsidRPr="003C7CB8" w:rsidRDefault="008B0E88">
            <w:pPr>
              <w:rPr>
                <w:strike/>
                <w:snapToGrid w:val="0"/>
                <w:sz w:val="24"/>
                <w:szCs w:val="24"/>
              </w:rPr>
            </w:pPr>
            <w:r w:rsidRPr="003C7CB8">
              <w:rPr>
                <w:strike/>
                <w:snapToGrid w:val="0"/>
                <w:sz w:val="24"/>
                <w:szCs w:val="24"/>
              </w:rPr>
              <w:t xml:space="preserve">Imunoglobulina G, liofilizada ou em solução. </w:t>
            </w:r>
          </w:p>
        </w:tc>
        <w:tc>
          <w:tcPr>
            <w:tcW w:w="5670" w:type="dxa"/>
            <w:tcBorders>
              <w:top w:val="single" w:sz="4" w:space="0" w:color="auto"/>
              <w:left w:val="single" w:sz="4" w:space="0" w:color="auto"/>
              <w:bottom w:val="single" w:sz="4" w:space="0" w:color="auto"/>
              <w:right w:val="single" w:sz="4" w:space="0" w:color="auto"/>
            </w:tcBorders>
          </w:tcPr>
          <w:p w14:paraId="6A7D2AE0" w14:textId="77777777" w:rsidR="008B0E88" w:rsidRPr="003C7CB8" w:rsidRDefault="008B0E88">
            <w:pPr>
              <w:pStyle w:val="Corpodetexto2"/>
              <w:jc w:val="left"/>
              <w:rPr>
                <w:rFonts w:ascii="Times New Roman" w:hAnsi="Times New Roman" w:cs="Times New Roman"/>
                <w:strike/>
                <w:sz w:val="24"/>
                <w:szCs w:val="24"/>
              </w:rPr>
            </w:pPr>
            <w:r w:rsidRPr="003C7CB8">
              <w:rPr>
                <w:rFonts w:ascii="Times New Roman" w:hAnsi="Times New Roman" w:cs="Times New Roman"/>
                <w:strike/>
                <w:sz w:val="24"/>
                <w:szCs w:val="24"/>
              </w:rPr>
              <w:t>Imunoglobulinas Normais</w:t>
            </w:r>
          </w:p>
          <w:p w14:paraId="6A7D2AE1" w14:textId="77777777" w:rsidR="008B0E88" w:rsidRPr="003C7CB8" w:rsidRDefault="008B0E88">
            <w:pPr>
              <w:rPr>
                <w:strike/>
                <w:sz w:val="24"/>
                <w:szCs w:val="24"/>
              </w:rPr>
            </w:pPr>
            <w:proofErr w:type="gramStart"/>
            <w:r w:rsidRPr="003C7CB8">
              <w:rPr>
                <w:strike/>
                <w:sz w:val="24"/>
                <w:szCs w:val="24"/>
              </w:rPr>
              <w:t>( endovenosas</w:t>
            </w:r>
            <w:proofErr w:type="gramEnd"/>
            <w:r w:rsidRPr="003C7CB8">
              <w:rPr>
                <w:strike/>
                <w:sz w:val="24"/>
                <w:szCs w:val="24"/>
              </w:rPr>
              <w:t xml:space="preserve"> e intramuscular ).</w:t>
            </w:r>
          </w:p>
          <w:p w14:paraId="6A7D2AE2" w14:textId="77777777" w:rsidR="008B0E88" w:rsidRPr="003C7CB8" w:rsidRDefault="008B0E88">
            <w:pPr>
              <w:rPr>
                <w:strike/>
                <w:snapToGrid w:val="0"/>
                <w:sz w:val="24"/>
                <w:szCs w:val="24"/>
              </w:rPr>
            </w:pPr>
          </w:p>
        </w:tc>
      </w:tr>
      <w:tr w:rsidR="008B0E88" w:rsidRPr="003C7CB8" w14:paraId="6A7D2AE7"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545"/>
        </w:trPr>
        <w:tc>
          <w:tcPr>
            <w:tcW w:w="1326" w:type="dxa"/>
            <w:gridSpan w:val="2"/>
            <w:tcBorders>
              <w:top w:val="nil"/>
              <w:left w:val="single" w:sz="6" w:space="0" w:color="auto"/>
              <w:bottom w:val="single" w:sz="6" w:space="0" w:color="auto"/>
              <w:right w:val="single" w:sz="6" w:space="0" w:color="auto"/>
            </w:tcBorders>
          </w:tcPr>
          <w:p w14:paraId="6A7D2AE4" w14:textId="77777777" w:rsidR="008B0E88" w:rsidRPr="003C7CB8" w:rsidRDefault="008B0E88">
            <w:pPr>
              <w:jc w:val="center"/>
              <w:rPr>
                <w:strike/>
                <w:snapToGrid w:val="0"/>
                <w:sz w:val="24"/>
                <w:szCs w:val="24"/>
              </w:rPr>
            </w:pPr>
            <w:r w:rsidRPr="003C7CB8">
              <w:rPr>
                <w:strike/>
                <w:snapToGrid w:val="0"/>
                <w:sz w:val="24"/>
                <w:szCs w:val="24"/>
              </w:rPr>
              <w:t>3002.10.37</w:t>
            </w:r>
          </w:p>
        </w:tc>
        <w:tc>
          <w:tcPr>
            <w:tcW w:w="3069" w:type="dxa"/>
            <w:tcBorders>
              <w:top w:val="nil"/>
              <w:left w:val="single" w:sz="6" w:space="0" w:color="auto"/>
              <w:bottom w:val="single" w:sz="6" w:space="0" w:color="auto"/>
              <w:right w:val="single" w:sz="6" w:space="0" w:color="auto"/>
            </w:tcBorders>
          </w:tcPr>
          <w:p w14:paraId="6A7D2AE5" w14:textId="77777777" w:rsidR="008B0E88" w:rsidRPr="003C7CB8" w:rsidRDefault="008B0E88">
            <w:pPr>
              <w:rPr>
                <w:strike/>
                <w:snapToGrid w:val="0"/>
                <w:sz w:val="24"/>
                <w:szCs w:val="24"/>
              </w:rPr>
            </w:pPr>
            <w:proofErr w:type="spellStart"/>
            <w:r w:rsidRPr="003C7CB8">
              <w:rPr>
                <w:strike/>
                <w:snapToGrid w:val="0"/>
                <w:sz w:val="24"/>
                <w:szCs w:val="24"/>
              </w:rPr>
              <w:t>Soroalbumina</w:t>
            </w:r>
            <w:proofErr w:type="spellEnd"/>
            <w:r w:rsidRPr="003C7CB8">
              <w:rPr>
                <w:strike/>
                <w:snapToGrid w:val="0"/>
                <w:sz w:val="24"/>
                <w:szCs w:val="24"/>
              </w:rPr>
              <w:t xml:space="preserve"> humana (albumina).</w:t>
            </w:r>
          </w:p>
        </w:tc>
        <w:tc>
          <w:tcPr>
            <w:tcW w:w="5670" w:type="dxa"/>
            <w:tcBorders>
              <w:top w:val="nil"/>
              <w:left w:val="single" w:sz="6" w:space="0" w:color="auto"/>
              <w:bottom w:val="single" w:sz="6" w:space="0" w:color="auto"/>
              <w:right w:val="single" w:sz="6" w:space="0" w:color="auto"/>
            </w:tcBorders>
          </w:tcPr>
          <w:p w14:paraId="6A7D2AE6" w14:textId="77777777" w:rsidR="008B0E88" w:rsidRPr="003C7CB8" w:rsidRDefault="008B0E88">
            <w:pPr>
              <w:pStyle w:val="Rodap"/>
              <w:tabs>
                <w:tab w:val="clear" w:pos="4419"/>
                <w:tab w:val="clear" w:pos="8838"/>
                <w:tab w:val="left" w:pos="9923"/>
              </w:tabs>
              <w:rPr>
                <w:strike/>
              </w:rPr>
            </w:pPr>
          </w:p>
        </w:tc>
      </w:tr>
      <w:tr w:rsidR="008B0E88" w:rsidRPr="003C7CB8" w14:paraId="6A7D2AED"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40"/>
        </w:trPr>
        <w:tc>
          <w:tcPr>
            <w:tcW w:w="1326" w:type="dxa"/>
            <w:gridSpan w:val="2"/>
            <w:vMerge w:val="restart"/>
            <w:tcBorders>
              <w:top w:val="nil"/>
              <w:left w:val="single" w:sz="6" w:space="0" w:color="auto"/>
              <w:bottom w:val="nil"/>
              <w:right w:val="single" w:sz="6" w:space="0" w:color="auto"/>
            </w:tcBorders>
          </w:tcPr>
          <w:p w14:paraId="6A7D2AE8" w14:textId="77777777" w:rsidR="008B0E88" w:rsidRPr="003C7CB8" w:rsidRDefault="008B0E88">
            <w:pPr>
              <w:jc w:val="center"/>
              <w:rPr>
                <w:strike/>
                <w:snapToGrid w:val="0"/>
                <w:sz w:val="24"/>
                <w:szCs w:val="24"/>
              </w:rPr>
            </w:pPr>
            <w:r w:rsidRPr="003C7CB8">
              <w:rPr>
                <w:strike/>
                <w:snapToGrid w:val="0"/>
                <w:sz w:val="24"/>
                <w:szCs w:val="24"/>
              </w:rPr>
              <w:t>3002.10.39</w:t>
            </w:r>
          </w:p>
        </w:tc>
        <w:tc>
          <w:tcPr>
            <w:tcW w:w="3069" w:type="dxa"/>
            <w:vMerge w:val="restart"/>
            <w:tcBorders>
              <w:top w:val="nil"/>
              <w:left w:val="single" w:sz="6" w:space="0" w:color="auto"/>
              <w:bottom w:val="nil"/>
              <w:right w:val="single" w:sz="6" w:space="0" w:color="auto"/>
            </w:tcBorders>
          </w:tcPr>
          <w:p w14:paraId="6A7D2AE9" w14:textId="77777777" w:rsidR="008B0E88" w:rsidRPr="003C7CB8" w:rsidRDefault="008B0E88">
            <w:pPr>
              <w:rPr>
                <w:strike/>
                <w:snapToGrid w:val="0"/>
                <w:sz w:val="24"/>
                <w:szCs w:val="24"/>
              </w:rPr>
            </w:pPr>
            <w:r w:rsidRPr="003C7CB8">
              <w:rPr>
                <w:strike/>
                <w:snapToGrid w:val="0"/>
                <w:sz w:val="24"/>
                <w:szCs w:val="24"/>
              </w:rPr>
              <w:t xml:space="preserve">Outros </w:t>
            </w:r>
          </w:p>
        </w:tc>
        <w:tc>
          <w:tcPr>
            <w:tcW w:w="5670" w:type="dxa"/>
            <w:tcBorders>
              <w:top w:val="nil"/>
              <w:left w:val="single" w:sz="6" w:space="0" w:color="auto"/>
              <w:bottom w:val="single" w:sz="4" w:space="0" w:color="auto"/>
              <w:right w:val="single" w:sz="6" w:space="0" w:color="auto"/>
            </w:tcBorders>
          </w:tcPr>
          <w:p w14:paraId="6A7D2AEA" w14:textId="77777777" w:rsidR="008B0E88" w:rsidRPr="003C7CB8" w:rsidRDefault="008B0E88">
            <w:pPr>
              <w:tabs>
                <w:tab w:val="left" w:pos="9923"/>
              </w:tabs>
              <w:rPr>
                <w:strike/>
                <w:sz w:val="24"/>
                <w:szCs w:val="24"/>
              </w:rPr>
            </w:pPr>
            <w:r w:rsidRPr="003C7CB8">
              <w:rPr>
                <w:strike/>
                <w:sz w:val="24"/>
                <w:szCs w:val="24"/>
              </w:rPr>
              <w:t>Concentrado de Fator VIII</w:t>
            </w:r>
          </w:p>
          <w:p w14:paraId="6A7D2AEB" w14:textId="77777777" w:rsidR="008B0E88" w:rsidRPr="003C7CB8" w:rsidRDefault="008B0E88">
            <w:pPr>
              <w:tabs>
                <w:tab w:val="left" w:pos="9923"/>
              </w:tabs>
              <w:rPr>
                <w:strike/>
                <w:sz w:val="24"/>
                <w:szCs w:val="24"/>
              </w:rPr>
            </w:pPr>
            <w:r w:rsidRPr="003C7CB8">
              <w:rPr>
                <w:strike/>
                <w:sz w:val="24"/>
                <w:szCs w:val="24"/>
              </w:rPr>
              <w:t xml:space="preserve">Fator VIII associado a Fator Von </w:t>
            </w:r>
            <w:proofErr w:type="spellStart"/>
            <w:r w:rsidRPr="003C7CB8">
              <w:rPr>
                <w:strike/>
                <w:sz w:val="24"/>
                <w:szCs w:val="24"/>
              </w:rPr>
              <w:t>Willebrand</w:t>
            </w:r>
            <w:proofErr w:type="spellEnd"/>
          </w:p>
          <w:p w14:paraId="6A7D2AEC" w14:textId="77777777" w:rsidR="008B0E88" w:rsidRPr="003C7CB8" w:rsidRDefault="008B0E88">
            <w:pPr>
              <w:tabs>
                <w:tab w:val="left" w:pos="9923"/>
              </w:tabs>
              <w:rPr>
                <w:strike/>
                <w:snapToGrid w:val="0"/>
                <w:sz w:val="24"/>
                <w:szCs w:val="24"/>
              </w:rPr>
            </w:pPr>
            <w:proofErr w:type="spellStart"/>
            <w:r w:rsidRPr="003C7CB8">
              <w:rPr>
                <w:strike/>
                <w:sz w:val="24"/>
                <w:szCs w:val="24"/>
                <w:lang w:val="en-US"/>
              </w:rPr>
              <w:t>Fator</w:t>
            </w:r>
            <w:proofErr w:type="spellEnd"/>
            <w:r w:rsidRPr="003C7CB8">
              <w:rPr>
                <w:strike/>
                <w:sz w:val="24"/>
                <w:szCs w:val="24"/>
                <w:lang w:val="en-US"/>
              </w:rPr>
              <w:t xml:space="preserve"> Von Willebrand</w:t>
            </w:r>
          </w:p>
        </w:tc>
      </w:tr>
      <w:tr w:rsidR="008B0E88" w:rsidRPr="003C7CB8" w14:paraId="6A7D2AF3"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61"/>
        </w:trPr>
        <w:tc>
          <w:tcPr>
            <w:tcW w:w="1326" w:type="dxa"/>
            <w:gridSpan w:val="2"/>
            <w:vMerge/>
            <w:tcBorders>
              <w:top w:val="nil"/>
              <w:left w:val="single" w:sz="6" w:space="0" w:color="auto"/>
              <w:bottom w:val="nil"/>
              <w:right w:val="single" w:sz="6" w:space="0" w:color="auto"/>
            </w:tcBorders>
          </w:tcPr>
          <w:p w14:paraId="6A7D2AEE" w14:textId="77777777" w:rsidR="008B0E88" w:rsidRPr="003C7CB8" w:rsidRDefault="008B0E88">
            <w:pPr>
              <w:jc w:val="center"/>
              <w:rPr>
                <w:strike/>
                <w:snapToGrid w:val="0"/>
                <w:sz w:val="24"/>
                <w:szCs w:val="24"/>
              </w:rPr>
            </w:pPr>
          </w:p>
        </w:tc>
        <w:tc>
          <w:tcPr>
            <w:tcW w:w="3069" w:type="dxa"/>
            <w:vMerge/>
            <w:tcBorders>
              <w:top w:val="nil"/>
              <w:left w:val="single" w:sz="6" w:space="0" w:color="auto"/>
              <w:bottom w:val="nil"/>
              <w:right w:val="single" w:sz="6" w:space="0" w:color="auto"/>
            </w:tcBorders>
          </w:tcPr>
          <w:p w14:paraId="6A7D2AEF" w14:textId="77777777" w:rsidR="008B0E88" w:rsidRPr="003C7CB8" w:rsidRDefault="008B0E88">
            <w:pPr>
              <w:rPr>
                <w:strike/>
                <w:snapToGrid w:val="0"/>
                <w:sz w:val="24"/>
                <w:szCs w:val="24"/>
              </w:rPr>
            </w:pPr>
          </w:p>
        </w:tc>
        <w:tc>
          <w:tcPr>
            <w:tcW w:w="5670" w:type="dxa"/>
            <w:tcBorders>
              <w:top w:val="single" w:sz="4" w:space="0" w:color="auto"/>
              <w:left w:val="single" w:sz="6" w:space="0" w:color="auto"/>
              <w:bottom w:val="single" w:sz="4" w:space="0" w:color="auto"/>
              <w:right w:val="single" w:sz="6" w:space="0" w:color="auto"/>
            </w:tcBorders>
          </w:tcPr>
          <w:p w14:paraId="6A7D2AF0" w14:textId="77777777" w:rsidR="008B0E88" w:rsidRPr="003C7CB8" w:rsidRDefault="008B0E88">
            <w:pPr>
              <w:tabs>
                <w:tab w:val="left" w:pos="9923"/>
              </w:tabs>
              <w:rPr>
                <w:strike/>
                <w:sz w:val="24"/>
                <w:szCs w:val="24"/>
              </w:rPr>
            </w:pPr>
            <w:r w:rsidRPr="003C7CB8">
              <w:rPr>
                <w:strike/>
                <w:sz w:val="24"/>
                <w:szCs w:val="24"/>
              </w:rPr>
              <w:t>Fator IX</w:t>
            </w:r>
          </w:p>
          <w:p w14:paraId="6A7D2AF1" w14:textId="77777777" w:rsidR="008B0E88" w:rsidRPr="003C7CB8" w:rsidRDefault="008B0E88">
            <w:pPr>
              <w:tabs>
                <w:tab w:val="left" w:pos="9923"/>
              </w:tabs>
              <w:rPr>
                <w:strike/>
                <w:sz w:val="24"/>
                <w:szCs w:val="24"/>
              </w:rPr>
            </w:pPr>
            <w:r w:rsidRPr="003C7CB8">
              <w:rPr>
                <w:strike/>
                <w:sz w:val="24"/>
                <w:szCs w:val="24"/>
              </w:rPr>
              <w:t>Fator XIII</w:t>
            </w:r>
          </w:p>
          <w:p w14:paraId="6A7D2AF2" w14:textId="77777777" w:rsidR="008B0E88" w:rsidRPr="003C7CB8" w:rsidRDefault="008B0E88">
            <w:pPr>
              <w:rPr>
                <w:strike/>
                <w:sz w:val="24"/>
                <w:szCs w:val="24"/>
              </w:rPr>
            </w:pPr>
            <w:r w:rsidRPr="003C7CB8">
              <w:rPr>
                <w:strike/>
                <w:sz w:val="24"/>
                <w:szCs w:val="24"/>
              </w:rPr>
              <w:t>Cola cirúrgica</w:t>
            </w:r>
          </w:p>
        </w:tc>
      </w:tr>
      <w:tr w:rsidR="008B0E88" w:rsidRPr="003C7CB8" w14:paraId="6A7D2AFA"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697"/>
        </w:trPr>
        <w:tc>
          <w:tcPr>
            <w:tcW w:w="1326" w:type="dxa"/>
            <w:gridSpan w:val="2"/>
            <w:vMerge/>
            <w:tcBorders>
              <w:top w:val="nil"/>
              <w:left w:val="single" w:sz="6" w:space="0" w:color="auto"/>
              <w:bottom w:val="nil"/>
              <w:right w:val="single" w:sz="6" w:space="0" w:color="auto"/>
            </w:tcBorders>
          </w:tcPr>
          <w:p w14:paraId="6A7D2AF4" w14:textId="77777777" w:rsidR="008B0E88" w:rsidRPr="003C7CB8" w:rsidRDefault="008B0E88">
            <w:pPr>
              <w:jc w:val="center"/>
              <w:rPr>
                <w:strike/>
                <w:snapToGrid w:val="0"/>
                <w:sz w:val="24"/>
                <w:szCs w:val="24"/>
              </w:rPr>
            </w:pPr>
          </w:p>
        </w:tc>
        <w:tc>
          <w:tcPr>
            <w:tcW w:w="3069" w:type="dxa"/>
            <w:vMerge/>
            <w:tcBorders>
              <w:top w:val="nil"/>
              <w:left w:val="single" w:sz="6" w:space="0" w:color="auto"/>
              <w:bottom w:val="nil"/>
              <w:right w:val="single" w:sz="6" w:space="0" w:color="auto"/>
            </w:tcBorders>
          </w:tcPr>
          <w:p w14:paraId="6A7D2AF5" w14:textId="77777777" w:rsidR="008B0E88" w:rsidRPr="003C7CB8" w:rsidRDefault="008B0E88">
            <w:pPr>
              <w:rPr>
                <w:strike/>
                <w:snapToGrid w:val="0"/>
                <w:sz w:val="24"/>
                <w:szCs w:val="24"/>
              </w:rPr>
            </w:pPr>
          </w:p>
        </w:tc>
        <w:tc>
          <w:tcPr>
            <w:tcW w:w="5670" w:type="dxa"/>
            <w:tcBorders>
              <w:top w:val="single" w:sz="4" w:space="0" w:color="auto"/>
              <w:left w:val="single" w:sz="6" w:space="0" w:color="auto"/>
              <w:bottom w:val="single" w:sz="4" w:space="0" w:color="auto"/>
              <w:right w:val="single" w:sz="6" w:space="0" w:color="auto"/>
            </w:tcBorders>
          </w:tcPr>
          <w:p w14:paraId="6A7D2AF6" w14:textId="77777777" w:rsidR="008B0E88" w:rsidRPr="003C7CB8" w:rsidRDefault="008B0E88">
            <w:pPr>
              <w:tabs>
                <w:tab w:val="left" w:pos="9923"/>
              </w:tabs>
              <w:rPr>
                <w:strike/>
                <w:sz w:val="24"/>
                <w:szCs w:val="24"/>
              </w:rPr>
            </w:pPr>
            <w:r w:rsidRPr="003C7CB8">
              <w:rPr>
                <w:strike/>
                <w:sz w:val="24"/>
                <w:szCs w:val="24"/>
              </w:rPr>
              <w:t xml:space="preserve">Complexo </w:t>
            </w:r>
            <w:proofErr w:type="spellStart"/>
            <w:r w:rsidRPr="003C7CB8">
              <w:rPr>
                <w:strike/>
                <w:sz w:val="24"/>
                <w:szCs w:val="24"/>
              </w:rPr>
              <w:t>Protombínico</w:t>
            </w:r>
            <w:proofErr w:type="spellEnd"/>
          </w:p>
          <w:p w14:paraId="6A7D2AF7" w14:textId="77777777" w:rsidR="008B0E88" w:rsidRPr="003C7CB8" w:rsidRDefault="008B0E88">
            <w:pPr>
              <w:tabs>
                <w:tab w:val="left" w:pos="9923"/>
              </w:tabs>
              <w:rPr>
                <w:strike/>
                <w:sz w:val="24"/>
                <w:szCs w:val="24"/>
              </w:rPr>
            </w:pPr>
            <w:r w:rsidRPr="003C7CB8">
              <w:rPr>
                <w:strike/>
                <w:sz w:val="24"/>
                <w:szCs w:val="24"/>
              </w:rPr>
              <w:t>Imunoglobulinas específicas:</w:t>
            </w:r>
          </w:p>
          <w:p w14:paraId="6A7D2AF8" w14:textId="77777777" w:rsidR="008B0E88" w:rsidRPr="003C7CB8" w:rsidRDefault="008B0E88">
            <w:pPr>
              <w:tabs>
                <w:tab w:val="left" w:pos="9923"/>
              </w:tabs>
              <w:rPr>
                <w:strike/>
                <w:sz w:val="24"/>
                <w:szCs w:val="24"/>
              </w:rPr>
            </w:pPr>
            <w:proofErr w:type="spellStart"/>
            <w:r w:rsidRPr="003C7CB8">
              <w:rPr>
                <w:strike/>
                <w:sz w:val="24"/>
                <w:szCs w:val="24"/>
              </w:rPr>
              <w:t>Anti</w:t>
            </w:r>
            <w:proofErr w:type="spellEnd"/>
            <w:r w:rsidRPr="003C7CB8">
              <w:rPr>
                <w:strike/>
                <w:sz w:val="24"/>
                <w:szCs w:val="24"/>
              </w:rPr>
              <w:t xml:space="preserve"> </w:t>
            </w:r>
            <w:proofErr w:type="spellStart"/>
            <w:r w:rsidRPr="003C7CB8">
              <w:rPr>
                <w:strike/>
                <w:sz w:val="24"/>
                <w:szCs w:val="24"/>
              </w:rPr>
              <w:t>Rho</w:t>
            </w:r>
            <w:proofErr w:type="spellEnd"/>
            <w:r w:rsidRPr="003C7CB8">
              <w:rPr>
                <w:strike/>
                <w:sz w:val="24"/>
                <w:szCs w:val="24"/>
              </w:rPr>
              <w:t>;</w:t>
            </w:r>
          </w:p>
          <w:p w14:paraId="6A7D2AF9" w14:textId="77777777" w:rsidR="008B0E88" w:rsidRPr="003C7CB8" w:rsidRDefault="008B0E88">
            <w:pPr>
              <w:tabs>
                <w:tab w:val="left" w:pos="9923"/>
              </w:tabs>
              <w:rPr>
                <w:strike/>
                <w:sz w:val="24"/>
                <w:szCs w:val="24"/>
                <w:lang w:val="en-US"/>
              </w:rPr>
            </w:pPr>
            <w:proofErr w:type="spellStart"/>
            <w:r w:rsidRPr="003C7CB8">
              <w:rPr>
                <w:strike/>
                <w:sz w:val="24"/>
                <w:szCs w:val="24"/>
              </w:rPr>
              <w:t>Anti-tetânica</w:t>
            </w:r>
            <w:proofErr w:type="spellEnd"/>
            <w:r w:rsidRPr="003C7CB8">
              <w:rPr>
                <w:strike/>
                <w:sz w:val="24"/>
                <w:szCs w:val="24"/>
              </w:rPr>
              <w:t>;</w:t>
            </w:r>
          </w:p>
        </w:tc>
      </w:tr>
      <w:tr w:rsidR="008B0E88" w:rsidRPr="003C7CB8" w14:paraId="6A7D2B00"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414"/>
        </w:trPr>
        <w:tc>
          <w:tcPr>
            <w:tcW w:w="1326" w:type="dxa"/>
            <w:gridSpan w:val="2"/>
            <w:vMerge/>
            <w:tcBorders>
              <w:top w:val="nil"/>
              <w:left w:val="single" w:sz="6" w:space="0" w:color="auto"/>
              <w:bottom w:val="nil"/>
              <w:right w:val="single" w:sz="6" w:space="0" w:color="auto"/>
            </w:tcBorders>
          </w:tcPr>
          <w:p w14:paraId="6A7D2AFB" w14:textId="77777777" w:rsidR="008B0E88" w:rsidRPr="003C7CB8" w:rsidRDefault="008B0E88">
            <w:pPr>
              <w:jc w:val="center"/>
              <w:rPr>
                <w:strike/>
                <w:snapToGrid w:val="0"/>
                <w:sz w:val="24"/>
                <w:szCs w:val="24"/>
              </w:rPr>
            </w:pPr>
          </w:p>
        </w:tc>
        <w:tc>
          <w:tcPr>
            <w:tcW w:w="3069" w:type="dxa"/>
            <w:vMerge/>
            <w:tcBorders>
              <w:top w:val="nil"/>
              <w:left w:val="single" w:sz="6" w:space="0" w:color="auto"/>
              <w:bottom w:val="nil"/>
              <w:right w:val="single" w:sz="6" w:space="0" w:color="auto"/>
            </w:tcBorders>
          </w:tcPr>
          <w:p w14:paraId="6A7D2AFC" w14:textId="77777777" w:rsidR="008B0E88" w:rsidRPr="003C7CB8" w:rsidRDefault="008B0E88">
            <w:pPr>
              <w:rPr>
                <w:strike/>
                <w:snapToGrid w:val="0"/>
                <w:sz w:val="24"/>
                <w:szCs w:val="24"/>
              </w:rPr>
            </w:pPr>
          </w:p>
        </w:tc>
        <w:tc>
          <w:tcPr>
            <w:tcW w:w="5670" w:type="dxa"/>
            <w:tcBorders>
              <w:top w:val="single" w:sz="4" w:space="0" w:color="auto"/>
              <w:left w:val="single" w:sz="6" w:space="0" w:color="auto"/>
              <w:bottom w:val="single" w:sz="4" w:space="0" w:color="auto"/>
              <w:right w:val="single" w:sz="6" w:space="0" w:color="auto"/>
            </w:tcBorders>
          </w:tcPr>
          <w:p w14:paraId="6A7D2AFD" w14:textId="77777777" w:rsidR="008B0E88" w:rsidRPr="003C7CB8" w:rsidRDefault="008B0E88">
            <w:pPr>
              <w:tabs>
                <w:tab w:val="left" w:pos="9923"/>
              </w:tabs>
              <w:rPr>
                <w:strike/>
                <w:sz w:val="24"/>
                <w:szCs w:val="24"/>
              </w:rPr>
            </w:pPr>
            <w:r w:rsidRPr="003C7CB8">
              <w:rPr>
                <w:strike/>
                <w:sz w:val="24"/>
                <w:szCs w:val="24"/>
              </w:rPr>
              <w:t>Anti-hepatite B;</w:t>
            </w:r>
          </w:p>
          <w:p w14:paraId="6A7D2AFE" w14:textId="77777777" w:rsidR="008B0E88" w:rsidRPr="003C7CB8" w:rsidRDefault="008B0E88">
            <w:pPr>
              <w:tabs>
                <w:tab w:val="left" w:pos="9923"/>
              </w:tabs>
              <w:rPr>
                <w:strike/>
                <w:sz w:val="24"/>
                <w:szCs w:val="24"/>
              </w:rPr>
            </w:pPr>
            <w:r w:rsidRPr="003C7CB8">
              <w:rPr>
                <w:strike/>
                <w:sz w:val="24"/>
                <w:szCs w:val="24"/>
              </w:rPr>
              <w:t>Anti-hepatite A;</w:t>
            </w:r>
          </w:p>
          <w:p w14:paraId="6A7D2AFF" w14:textId="77777777" w:rsidR="008B0E88" w:rsidRPr="003C7CB8" w:rsidRDefault="008B0E88">
            <w:pPr>
              <w:tabs>
                <w:tab w:val="left" w:pos="9923"/>
              </w:tabs>
              <w:rPr>
                <w:strike/>
                <w:sz w:val="24"/>
                <w:szCs w:val="24"/>
              </w:rPr>
            </w:pPr>
            <w:proofErr w:type="spellStart"/>
            <w:r w:rsidRPr="003C7CB8">
              <w:rPr>
                <w:strike/>
                <w:sz w:val="24"/>
                <w:szCs w:val="24"/>
              </w:rPr>
              <w:t>Anti-rábica</w:t>
            </w:r>
            <w:proofErr w:type="spellEnd"/>
            <w:r w:rsidRPr="003C7CB8">
              <w:rPr>
                <w:strike/>
                <w:sz w:val="24"/>
                <w:szCs w:val="24"/>
              </w:rPr>
              <w:t>;</w:t>
            </w:r>
          </w:p>
        </w:tc>
      </w:tr>
      <w:tr w:rsidR="008B0E88" w:rsidRPr="003C7CB8" w14:paraId="6A7D2B06"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414"/>
        </w:trPr>
        <w:tc>
          <w:tcPr>
            <w:tcW w:w="1326" w:type="dxa"/>
            <w:gridSpan w:val="2"/>
            <w:vMerge/>
            <w:tcBorders>
              <w:top w:val="nil"/>
              <w:left w:val="single" w:sz="6" w:space="0" w:color="auto"/>
              <w:bottom w:val="nil"/>
              <w:right w:val="single" w:sz="6" w:space="0" w:color="auto"/>
            </w:tcBorders>
          </w:tcPr>
          <w:p w14:paraId="6A7D2B01" w14:textId="77777777" w:rsidR="008B0E88" w:rsidRPr="003C7CB8" w:rsidRDefault="008B0E88">
            <w:pPr>
              <w:jc w:val="center"/>
              <w:rPr>
                <w:strike/>
                <w:snapToGrid w:val="0"/>
                <w:sz w:val="24"/>
                <w:szCs w:val="24"/>
              </w:rPr>
            </w:pPr>
          </w:p>
        </w:tc>
        <w:tc>
          <w:tcPr>
            <w:tcW w:w="3069" w:type="dxa"/>
            <w:vMerge/>
            <w:tcBorders>
              <w:top w:val="nil"/>
              <w:left w:val="single" w:sz="6" w:space="0" w:color="auto"/>
              <w:bottom w:val="nil"/>
              <w:right w:val="single" w:sz="6" w:space="0" w:color="auto"/>
            </w:tcBorders>
          </w:tcPr>
          <w:p w14:paraId="6A7D2B02" w14:textId="77777777" w:rsidR="008B0E88" w:rsidRPr="003C7CB8" w:rsidRDefault="008B0E88">
            <w:pPr>
              <w:rPr>
                <w:strike/>
                <w:snapToGrid w:val="0"/>
                <w:sz w:val="24"/>
                <w:szCs w:val="24"/>
              </w:rPr>
            </w:pPr>
          </w:p>
        </w:tc>
        <w:tc>
          <w:tcPr>
            <w:tcW w:w="5670" w:type="dxa"/>
            <w:tcBorders>
              <w:top w:val="single" w:sz="4" w:space="0" w:color="auto"/>
              <w:left w:val="single" w:sz="6" w:space="0" w:color="auto"/>
              <w:bottom w:val="single" w:sz="4" w:space="0" w:color="auto"/>
              <w:right w:val="single" w:sz="6" w:space="0" w:color="auto"/>
            </w:tcBorders>
          </w:tcPr>
          <w:p w14:paraId="6A7D2B03" w14:textId="77777777" w:rsidR="008B0E88" w:rsidRPr="003C7CB8" w:rsidRDefault="008B0E88">
            <w:pPr>
              <w:tabs>
                <w:tab w:val="left" w:pos="9923"/>
              </w:tabs>
              <w:rPr>
                <w:strike/>
                <w:sz w:val="24"/>
                <w:szCs w:val="24"/>
              </w:rPr>
            </w:pPr>
            <w:proofErr w:type="spellStart"/>
            <w:r w:rsidRPr="003C7CB8">
              <w:rPr>
                <w:strike/>
                <w:sz w:val="24"/>
                <w:szCs w:val="24"/>
              </w:rPr>
              <w:t>Anti-varicela</w:t>
            </w:r>
            <w:proofErr w:type="spellEnd"/>
            <w:r w:rsidRPr="003C7CB8">
              <w:rPr>
                <w:strike/>
                <w:sz w:val="24"/>
                <w:szCs w:val="24"/>
              </w:rPr>
              <w:t xml:space="preserve"> Zoster;</w:t>
            </w:r>
          </w:p>
          <w:p w14:paraId="6A7D2B04" w14:textId="77777777" w:rsidR="008B0E88" w:rsidRPr="003C7CB8" w:rsidRDefault="008B0E88">
            <w:pPr>
              <w:tabs>
                <w:tab w:val="left" w:pos="9923"/>
              </w:tabs>
              <w:rPr>
                <w:strike/>
                <w:sz w:val="24"/>
                <w:szCs w:val="24"/>
              </w:rPr>
            </w:pPr>
            <w:proofErr w:type="spellStart"/>
            <w:r w:rsidRPr="003C7CB8">
              <w:rPr>
                <w:strike/>
                <w:sz w:val="24"/>
                <w:szCs w:val="24"/>
              </w:rPr>
              <w:t>Anti-rubéola</w:t>
            </w:r>
            <w:proofErr w:type="spellEnd"/>
            <w:r w:rsidRPr="003C7CB8">
              <w:rPr>
                <w:strike/>
                <w:sz w:val="24"/>
                <w:szCs w:val="24"/>
              </w:rPr>
              <w:t>;</w:t>
            </w:r>
          </w:p>
          <w:p w14:paraId="6A7D2B05" w14:textId="77777777" w:rsidR="008B0E88" w:rsidRPr="003C7CB8" w:rsidRDefault="008B0E88">
            <w:pPr>
              <w:tabs>
                <w:tab w:val="left" w:pos="9923"/>
              </w:tabs>
              <w:rPr>
                <w:strike/>
                <w:sz w:val="24"/>
                <w:szCs w:val="24"/>
              </w:rPr>
            </w:pPr>
            <w:proofErr w:type="spellStart"/>
            <w:r w:rsidRPr="003C7CB8">
              <w:rPr>
                <w:strike/>
                <w:sz w:val="24"/>
                <w:szCs w:val="24"/>
              </w:rPr>
              <w:t>Anti-sarampo</w:t>
            </w:r>
            <w:proofErr w:type="spellEnd"/>
            <w:r w:rsidRPr="003C7CB8">
              <w:rPr>
                <w:strike/>
                <w:sz w:val="24"/>
                <w:szCs w:val="24"/>
              </w:rPr>
              <w:t>.</w:t>
            </w:r>
          </w:p>
        </w:tc>
      </w:tr>
      <w:tr w:rsidR="008B0E88" w:rsidRPr="003C7CB8" w14:paraId="6A7D2B0B"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383"/>
        </w:trPr>
        <w:tc>
          <w:tcPr>
            <w:tcW w:w="1326" w:type="dxa"/>
            <w:gridSpan w:val="2"/>
            <w:vMerge/>
            <w:tcBorders>
              <w:top w:val="nil"/>
              <w:left w:val="single" w:sz="6" w:space="0" w:color="auto"/>
              <w:bottom w:val="single" w:sz="6" w:space="0" w:color="auto"/>
              <w:right w:val="single" w:sz="6" w:space="0" w:color="auto"/>
            </w:tcBorders>
          </w:tcPr>
          <w:p w14:paraId="6A7D2B07" w14:textId="77777777" w:rsidR="008B0E88" w:rsidRPr="003C7CB8" w:rsidRDefault="008B0E88">
            <w:pPr>
              <w:jc w:val="center"/>
              <w:rPr>
                <w:strike/>
                <w:snapToGrid w:val="0"/>
                <w:sz w:val="24"/>
                <w:szCs w:val="24"/>
              </w:rPr>
            </w:pPr>
          </w:p>
        </w:tc>
        <w:tc>
          <w:tcPr>
            <w:tcW w:w="3069" w:type="dxa"/>
            <w:vMerge/>
            <w:tcBorders>
              <w:top w:val="nil"/>
              <w:left w:val="single" w:sz="6" w:space="0" w:color="auto"/>
              <w:bottom w:val="single" w:sz="6" w:space="0" w:color="auto"/>
              <w:right w:val="single" w:sz="6" w:space="0" w:color="auto"/>
            </w:tcBorders>
          </w:tcPr>
          <w:p w14:paraId="6A7D2B08" w14:textId="77777777" w:rsidR="008B0E88" w:rsidRPr="003C7CB8" w:rsidRDefault="008B0E88">
            <w:pPr>
              <w:rPr>
                <w:strike/>
                <w:snapToGrid w:val="0"/>
                <w:sz w:val="24"/>
                <w:szCs w:val="24"/>
              </w:rPr>
            </w:pPr>
          </w:p>
        </w:tc>
        <w:tc>
          <w:tcPr>
            <w:tcW w:w="5670" w:type="dxa"/>
            <w:tcBorders>
              <w:top w:val="single" w:sz="4" w:space="0" w:color="auto"/>
              <w:left w:val="single" w:sz="6" w:space="0" w:color="auto"/>
              <w:bottom w:val="single" w:sz="6" w:space="0" w:color="auto"/>
              <w:right w:val="single" w:sz="6" w:space="0" w:color="auto"/>
            </w:tcBorders>
          </w:tcPr>
          <w:p w14:paraId="6A7D2B09" w14:textId="77777777" w:rsidR="008B0E88" w:rsidRPr="003C7CB8" w:rsidRDefault="008B0E88">
            <w:pPr>
              <w:tabs>
                <w:tab w:val="left" w:pos="9923"/>
              </w:tabs>
              <w:rPr>
                <w:strike/>
                <w:sz w:val="24"/>
                <w:szCs w:val="24"/>
              </w:rPr>
            </w:pPr>
            <w:r w:rsidRPr="003C7CB8">
              <w:rPr>
                <w:strike/>
                <w:sz w:val="24"/>
                <w:szCs w:val="24"/>
              </w:rPr>
              <w:t>Concentrado Antitrombina III</w:t>
            </w:r>
          </w:p>
          <w:p w14:paraId="6A7D2B0A" w14:textId="77777777" w:rsidR="008B0E88" w:rsidRPr="003C7CB8" w:rsidRDefault="008B0E88">
            <w:pPr>
              <w:rPr>
                <w:strike/>
                <w:sz w:val="24"/>
                <w:szCs w:val="24"/>
              </w:rPr>
            </w:pPr>
            <w:r w:rsidRPr="003C7CB8">
              <w:rPr>
                <w:strike/>
                <w:sz w:val="24"/>
                <w:szCs w:val="24"/>
              </w:rPr>
              <w:t>Fibrinogênio.</w:t>
            </w:r>
          </w:p>
        </w:tc>
      </w:tr>
    </w:tbl>
    <w:p w14:paraId="6A7D2B0C" w14:textId="77777777" w:rsidR="008B0E88" w:rsidRPr="003C7CB8" w:rsidRDefault="008B0E88">
      <w:pPr>
        <w:tabs>
          <w:tab w:val="left" w:pos="1483"/>
          <w:tab w:val="left" w:pos="4699"/>
          <w:tab w:val="left" w:pos="9259"/>
        </w:tabs>
        <w:rPr>
          <w:strike/>
          <w:snapToGrid w:val="0"/>
          <w:sz w:val="24"/>
          <w:szCs w:val="24"/>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76"/>
      </w:tblGrid>
      <w:tr w:rsidR="008B0E88" w:rsidRPr="003C7CB8" w14:paraId="6A7D2B0E" w14:textId="77777777" w:rsidTr="00060C1F">
        <w:tc>
          <w:tcPr>
            <w:tcW w:w="10276" w:type="dxa"/>
          </w:tcPr>
          <w:p w14:paraId="6A7D2B0D" w14:textId="77777777" w:rsidR="008B0E88" w:rsidRPr="003C7CB8" w:rsidRDefault="008B0E88">
            <w:pPr>
              <w:pStyle w:val="Ttulo4"/>
              <w:rPr>
                <w:rFonts w:ascii="Times New Roman" w:hAnsi="Times New Roman" w:cs="Times New Roman"/>
                <w:b w:val="0"/>
                <w:bCs w:val="0"/>
                <w:strike/>
                <w:snapToGrid w:val="0"/>
                <w:sz w:val="24"/>
                <w:szCs w:val="24"/>
              </w:rPr>
            </w:pPr>
            <w:r w:rsidRPr="003C7CB8">
              <w:rPr>
                <w:rFonts w:ascii="Times New Roman" w:hAnsi="Times New Roman" w:cs="Times New Roman"/>
                <w:b w:val="0"/>
                <w:bCs w:val="0"/>
                <w:strike/>
                <w:sz w:val="24"/>
                <w:szCs w:val="24"/>
              </w:rPr>
              <w:t>PROCEDIMENTO 2A</w:t>
            </w:r>
          </w:p>
        </w:tc>
      </w:tr>
      <w:tr w:rsidR="008B0E88" w:rsidRPr="003C7CB8" w14:paraId="6A7D2B10" w14:textId="77777777" w:rsidTr="00060C1F">
        <w:tc>
          <w:tcPr>
            <w:tcW w:w="10276" w:type="dxa"/>
          </w:tcPr>
          <w:p w14:paraId="6A7D2B0F" w14:textId="77777777" w:rsidR="008B0E88" w:rsidRPr="003C7CB8" w:rsidRDefault="008B0E88">
            <w:pPr>
              <w:tabs>
                <w:tab w:val="left" w:pos="1483"/>
                <w:tab w:val="left" w:pos="4699"/>
                <w:tab w:val="left" w:pos="9259"/>
              </w:tabs>
              <w:rPr>
                <w:strike/>
                <w:snapToGrid w:val="0"/>
                <w:sz w:val="24"/>
                <w:szCs w:val="24"/>
              </w:rPr>
            </w:pPr>
            <w:r w:rsidRPr="003C7CB8">
              <w:rPr>
                <w:strike/>
                <w:sz w:val="24"/>
                <w:szCs w:val="24"/>
              </w:rPr>
              <w:t>A importação de hemoderivados na forma de matérias-</w:t>
            </w:r>
            <w:proofErr w:type="gramStart"/>
            <w:r w:rsidRPr="003C7CB8">
              <w:rPr>
                <w:strike/>
                <w:sz w:val="24"/>
                <w:szCs w:val="24"/>
              </w:rPr>
              <w:t>primas,  produtos</w:t>
            </w:r>
            <w:proofErr w:type="gramEnd"/>
            <w:r w:rsidRPr="003C7CB8">
              <w:rPr>
                <w:strike/>
                <w:sz w:val="24"/>
                <w:szCs w:val="24"/>
              </w:rPr>
              <w:t xml:space="preserve"> </w:t>
            </w:r>
            <w:proofErr w:type="spellStart"/>
            <w:r w:rsidRPr="003C7CB8">
              <w:rPr>
                <w:strike/>
                <w:sz w:val="24"/>
                <w:szCs w:val="24"/>
              </w:rPr>
              <w:t>semi-elaborados</w:t>
            </w:r>
            <w:proofErr w:type="spellEnd"/>
            <w:r w:rsidRPr="003C7CB8">
              <w:rPr>
                <w:strike/>
                <w:sz w:val="24"/>
                <w:szCs w:val="24"/>
              </w:rPr>
              <w:t xml:space="preserve">, a granel ou acabado ( terminado), está sujeita ao registro de licenciamento de importação no SISCOMEX, devendo, antes do seu embarque no exterior, a autorização da Unidade </w:t>
            </w:r>
            <w:r w:rsidRPr="003C7CB8">
              <w:rPr>
                <w:strike/>
                <w:snapToGrid w:val="0"/>
                <w:sz w:val="24"/>
                <w:szCs w:val="24"/>
              </w:rPr>
              <w:t xml:space="preserve">de Produtos Biológicos e </w:t>
            </w:r>
            <w:proofErr w:type="spellStart"/>
            <w:r w:rsidRPr="003C7CB8">
              <w:rPr>
                <w:strike/>
                <w:snapToGrid w:val="0"/>
                <w:sz w:val="24"/>
                <w:szCs w:val="24"/>
              </w:rPr>
              <w:t>Hemoterápicos</w:t>
            </w:r>
            <w:proofErr w:type="spellEnd"/>
            <w:r w:rsidRPr="003C7CB8">
              <w:rPr>
                <w:strike/>
                <w:snapToGrid w:val="0"/>
                <w:sz w:val="24"/>
                <w:szCs w:val="24"/>
              </w:rPr>
              <w:t xml:space="preserve"> da Gerência Geral de Medicamentos</w:t>
            </w:r>
            <w:r w:rsidRPr="003C7CB8">
              <w:rPr>
                <w:strike/>
                <w:sz w:val="24"/>
                <w:szCs w:val="24"/>
              </w:rPr>
              <w:t>, da ANVISA, em Brasília. As mercadorias de que trata este Procedimento devem ser submetidas à fiscalização sanitária, antes do seu desembaraço aduaneiro, a ser realizada pela Autoridade Sanitária da ANVISA em exercício no local onde ocorrerá o desembaraço da mercadoria.</w:t>
            </w:r>
          </w:p>
        </w:tc>
      </w:tr>
    </w:tbl>
    <w:p w14:paraId="6A7D2B11" w14:textId="77777777" w:rsidR="008B0E88" w:rsidRPr="003C7CB8" w:rsidRDefault="008B0E88">
      <w:pPr>
        <w:tabs>
          <w:tab w:val="left" w:pos="1483"/>
          <w:tab w:val="left" w:pos="4699"/>
          <w:tab w:val="left" w:pos="9259"/>
        </w:tabs>
        <w:rPr>
          <w:strike/>
          <w:snapToGrid w:val="0"/>
          <w:sz w:val="24"/>
          <w:szCs w:val="24"/>
        </w:rPr>
      </w:pP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90"/>
        <w:gridCol w:w="5528"/>
      </w:tblGrid>
      <w:tr w:rsidR="008B0E88" w:rsidRPr="003C7CB8" w14:paraId="6A7D2B13" w14:textId="77777777" w:rsidTr="00060C1F">
        <w:trPr>
          <w:cantSplit/>
        </w:trPr>
        <w:tc>
          <w:tcPr>
            <w:tcW w:w="10418" w:type="dxa"/>
            <w:gridSpan w:val="2"/>
          </w:tcPr>
          <w:p w14:paraId="6A7D2B12" w14:textId="77777777" w:rsidR="008B0E88" w:rsidRPr="003C7CB8" w:rsidRDefault="008B0E88">
            <w:pPr>
              <w:pStyle w:val="Ttulo3"/>
              <w:tabs>
                <w:tab w:val="left" w:pos="1483"/>
                <w:tab w:val="left" w:pos="4699"/>
                <w:tab w:val="left" w:pos="9259"/>
              </w:tabs>
              <w:rPr>
                <w:b w:val="0"/>
                <w:bCs w:val="0"/>
                <w:strike/>
              </w:rPr>
            </w:pPr>
            <w:r w:rsidRPr="003C7CB8">
              <w:rPr>
                <w:b w:val="0"/>
                <w:bCs w:val="0"/>
                <w:strike/>
              </w:rPr>
              <w:t>DOCUMENTAÇÃO TÉCNICO-ADMINISTRATIVA</w:t>
            </w:r>
          </w:p>
        </w:tc>
      </w:tr>
      <w:tr w:rsidR="008B0E88" w:rsidRPr="003C7CB8" w14:paraId="6A7D2B17" w14:textId="77777777" w:rsidTr="00060C1F">
        <w:trPr>
          <w:cantSplit/>
          <w:trHeight w:val="351"/>
        </w:trPr>
        <w:tc>
          <w:tcPr>
            <w:tcW w:w="4890" w:type="dxa"/>
            <w:tcBorders>
              <w:right w:val="nil"/>
            </w:tcBorders>
          </w:tcPr>
          <w:p w14:paraId="6A7D2B14" w14:textId="77777777" w:rsidR="008B0E88" w:rsidRPr="003C7CB8" w:rsidRDefault="008B0E88">
            <w:pPr>
              <w:pStyle w:val="Ttulo4"/>
              <w:rPr>
                <w:rFonts w:ascii="Times New Roman" w:hAnsi="Times New Roman" w:cs="Times New Roman"/>
                <w:b w:val="0"/>
                <w:bCs w:val="0"/>
                <w:strike/>
                <w:sz w:val="24"/>
                <w:szCs w:val="24"/>
              </w:rPr>
            </w:pPr>
            <w:r w:rsidRPr="003C7CB8">
              <w:rPr>
                <w:rFonts w:ascii="Times New Roman" w:hAnsi="Times New Roman" w:cs="Times New Roman"/>
                <w:b w:val="0"/>
                <w:bCs w:val="0"/>
                <w:strike/>
                <w:sz w:val="24"/>
                <w:szCs w:val="24"/>
              </w:rPr>
              <w:t>PARA FINS DE AUTORIZAÇÃO DE EMBARQUE NO EXTERIOR</w:t>
            </w:r>
          </w:p>
        </w:tc>
        <w:tc>
          <w:tcPr>
            <w:tcW w:w="5528" w:type="dxa"/>
          </w:tcPr>
          <w:p w14:paraId="6A7D2B15" w14:textId="77777777" w:rsidR="008B0E88" w:rsidRPr="003C7CB8" w:rsidRDefault="008B0E88">
            <w:pPr>
              <w:tabs>
                <w:tab w:val="left" w:pos="1483"/>
                <w:tab w:val="left" w:pos="4699"/>
                <w:tab w:val="left" w:pos="9259"/>
              </w:tabs>
              <w:jc w:val="center"/>
              <w:rPr>
                <w:strike/>
                <w:sz w:val="24"/>
                <w:szCs w:val="24"/>
              </w:rPr>
            </w:pPr>
            <w:r w:rsidRPr="003C7CB8">
              <w:rPr>
                <w:strike/>
                <w:sz w:val="24"/>
                <w:szCs w:val="24"/>
              </w:rPr>
              <w:t>LIBERAÇÃO E DEFERIMENTO, APÓS A CHEGADA DA MERCADORIA</w:t>
            </w:r>
          </w:p>
          <w:p w14:paraId="6A7D2B16" w14:textId="77777777" w:rsidR="008B0E88" w:rsidRPr="003C7CB8" w:rsidRDefault="008B0E88">
            <w:pPr>
              <w:tabs>
                <w:tab w:val="left" w:pos="1483"/>
                <w:tab w:val="left" w:pos="4699"/>
                <w:tab w:val="left" w:pos="9259"/>
              </w:tabs>
              <w:rPr>
                <w:strike/>
                <w:sz w:val="24"/>
                <w:szCs w:val="24"/>
              </w:rPr>
            </w:pPr>
          </w:p>
        </w:tc>
      </w:tr>
      <w:tr w:rsidR="008B0E88" w:rsidRPr="003C7CB8" w14:paraId="6A7D2B1E" w14:textId="77777777" w:rsidTr="00060C1F">
        <w:trPr>
          <w:cantSplit/>
          <w:trHeight w:val="1116"/>
        </w:trPr>
        <w:tc>
          <w:tcPr>
            <w:tcW w:w="4890" w:type="dxa"/>
            <w:tcBorders>
              <w:bottom w:val="nil"/>
              <w:right w:val="nil"/>
            </w:tcBorders>
          </w:tcPr>
          <w:p w14:paraId="6A7D2B18"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 xml:space="preserve">A empresa interessada ou seu representante legalmente habilitado deverá encaminhar seu pleito de autorização de embarque da mercadoria no exterior, através da Unidade de Protocolo da ANVISA, em </w:t>
            </w:r>
            <w:proofErr w:type="gramStart"/>
            <w:r w:rsidRPr="003C7CB8">
              <w:rPr>
                <w:strike/>
                <w:sz w:val="24"/>
                <w:szCs w:val="24"/>
              </w:rPr>
              <w:t>Brasília,.</w:t>
            </w:r>
            <w:proofErr w:type="gramEnd"/>
            <w:r w:rsidRPr="003C7CB8">
              <w:rPr>
                <w:strike/>
                <w:sz w:val="24"/>
                <w:szCs w:val="24"/>
              </w:rPr>
              <w:t xml:space="preserve"> à UPBIH (Unidade de Produtos Biológicos e </w:t>
            </w:r>
            <w:proofErr w:type="spellStart"/>
            <w:r w:rsidRPr="003C7CB8">
              <w:rPr>
                <w:strike/>
                <w:sz w:val="24"/>
                <w:szCs w:val="24"/>
              </w:rPr>
              <w:t>Hemoterápicos</w:t>
            </w:r>
            <w:proofErr w:type="spellEnd"/>
            <w:r w:rsidRPr="003C7CB8">
              <w:rPr>
                <w:strike/>
                <w:sz w:val="24"/>
                <w:szCs w:val="24"/>
              </w:rPr>
              <w:t>) da ANVISA, em Brasília, acompanhado das informações e documentos a seguir:</w:t>
            </w:r>
          </w:p>
          <w:p w14:paraId="6A7D2B19"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nº da LI ou LSI;</w:t>
            </w:r>
          </w:p>
          <w:p w14:paraId="6A7D2B1A"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URF de desembaraço;</w:t>
            </w:r>
          </w:p>
        </w:tc>
        <w:tc>
          <w:tcPr>
            <w:tcW w:w="5528" w:type="dxa"/>
            <w:vMerge w:val="restart"/>
          </w:tcPr>
          <w:p w14:paraId="6A7D2B1B" w14:textId="77777777" w:rsidR="008B0E88" w:rsidRPr="003C7CB8" w:rsidRDefault="008B0E88">
            <w:pPr>
              <w:tabs>
                <w:tab w:val="left" w:pos="1483"/>
                <w:tab w:val="left" w:pos="4699"/>
                <w:tab w:val="left" w:pos="9259"/>
              </w:tabs>
              <w:rPr>
                <w:strike/>
                <w:sz w:val="24"/>
                <w:szCs w:val="24"/>
              </w:rPr>
            </w:pPr>
            <w:r w:rsidRPr="003C7CB8">
              <w:rPr>
                <w:strike/>
                <w:sz w:val="24"/>
                <w:szCs w:val="24"/>
              </w:rPr>
              <w:t>A empresa interessada ou seu representante legalmente habilitado deverá apresentar à autoridade sanitária em exercício no local de desembaraço, as informações e documentos a seguir:</w:t>
            </w:r>
          </w:p>
          <w:p w14:paraId="6A7D2B1C"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Petição de fiscalização e liberação sanitária de mercadorias importadas–ANVISA;</w:t>
            </w:r>
          </w:p>
          <w:p w14:paraId="6A7D2B1D"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 xml:space="preserve">Comprovante do recolhimento da taxa de fiscalização sanitária sobre licenciamento de importação, quando </w:t>
            </w:r>
          </w:p>
        </w:tc>
      </w:tr>
      <w:tr w:rsidR="008B0E88" w:rsidRPr="003C7CB8" w14:paraId="6A7D2B24" w14:textId="77777777" w:rsidTr="00060C1F">
        <w:trPr>
          <w:cantSplit/>
          <w:trHeight w:val="594"/>
        </w:trPr>
        <w:tc>
          <w:tcPr>
            <w:tcW w:w="4890" w:type="dxa"/>
            <w:tcBorders>
              <w:top w:val="nil"/>
              <w:bottom w:val="nil"/>
              <w:right w:val="nil"/>
            </w:tcBorders>
          </w:tcPr>
          <w:p w14:paraId="6A7D2B1F"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nome do produto;</w:t>
            </w:r>
          </w:p>
          <w:p w14:paraId="6A7D2B20"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número do lote ou partida;</w:t>
            </w:r>
          </w:p>
          <w:p w14:paraId="6A7D2B21"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quantidade produzida por lote;</w:t>
            </w:r>
          </w:p>
          <w:p w14:paraId="6A7D2B22"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data de validade do produto;</w:t>
            </w:r>
          </w:p>
        </w:tc>
        <w:tc>
          <w:tcPr>
            <w:tcW w:w="5528" w:type="dxa"/>
            <w:vMerge/>
          </w:tcPr>
          <w:p w14:paraId="6A7D2B23" w14:textId="77777777" w:rsidR="008B0E88" w:rsidRPr="003C7CB8" w:rsidRDefault="008B0E88">
            <w:pPr>
              <w:tabs>
                <w:tab w:val="left" w:pos="1483"/>
                <w:tab w:val="left" w:pos="4699"/>
                <w:tab w:val="left" w:pos="9259"/>
              </w:tabs>
              <w:rPr>
                <w:strike/>
                <w:sz w:val="24"/>
                <w:szCs w:val="24"/>
              </w:rPr>
            </w:pPr>
          </w:p>
        </w:tc>
      </w:tr>
      <w:tr w:rsidR="008B0E88" w:rsidRPr="003C7CB8" w14:paraId="6A7D2B29" w14:textId="77777777" w:rsidTr="00060C1F">
        <w:trPr>
          <w:cantSplit/>
          <w:trHeight w:val="558"/>
        </w:trPr>
        <w:tc>
          <w:tcPr>
            <w:tcW w:w="4890" w:type="dxa"/>
            <w:tcBorders>
              <w:top w:val="nil"/>
              <w:bottom w:val="nil"/>
              <w:right w:val="nil"/>
            </w:tcBorders>
          </w:tcPr>
          <w:p w14:paraId="6A7D2B25"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quantidade a ser importada;</w:t>
            </w:r>
          </w:p>
          <w:p w14:paraId="6A7D2B26"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apresentação do produto;</w:t>
            </w:r>
          </w:p>
          <w:p w14:paraId="6A7D2B27"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número do registro na ANVISA;</w:t>
            </w:r>
          </w:p>
        </w:tc>
        <w:tc>
          <w:tcPr>
            <w:tcW w:w="5528" w:type="dxa"/>
            <w:vMerge/>
          </w:tcPr>
          <w:p w14:paraId="6A7D2B28" w14:textId="77777777" w:rsidR="008B0E88" w:rsidRPr="003C7CB8" w:rsidRDefault="008B0E88">
            <w:pPr>
              <w:tabs>
                <w:tab w:val="left" w:pos="1483"/>
                <w:tab w:val="left" w:pos="4699"/>
                <w:tab w:val="left" w:pos="9259"/>
              </w:tabs>
              <w:rPr>
                <w:strike/>
                <w:sz w:val="24"/>
                <w:szCs w:val="24"/>
              </w:rPr>
            </w:pPr>
          </w:p>
        </w:tc>
      </w:tr>
      <w:tr w:rsidR="008B0E88" w:rsidRPr="003C7CB8" w14:paraId="6A7D2B2E" w14:textId="77777777" w:rsidTr="00060C1F">
        <w:trPr>
          <w:cantSplit/>
          <w:trHeight w:val="558"/>
        </w:trPr>
        <w:tc>
          <w:tcPr>
            <w:tcW w:w="4890" w:type="dxa"/>
            <w:tcBorders>
              <w:top w:val="nil"/>
              <w:bottom w:val="nil"/>
              <w:right w:val="nil"/>
            </w:tcBorders>
          </w:tcPr>
          <w:p w14:paraId="6A7D2B2A"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nome do detentor do registro, se for o caso;</w:t>
            </w:r>
          </w:p>
          <w:p w14:paraId="6A7D2B2B"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declaração do detentor do registro do produto autorizando a importação, se for o caso;</w:t>
            </w:r>
          </w:p>
          <w:p w14:paraId="6A7D2B2C" w14:textId="77777777" w:rsidR="008B0E88" w:rsidRPr="003C7CB8" w:rsidRDefault="008B0E88" w:rsidP="008B0E88">
            <w:pPr>
              <w:numPr>
                <w:ilvl w:val="0"/>
                <w:numId w:val="6"/>
              </w:numPr>
              <w:tabs>
                <w:tab w:val="left" w:pos="1483"/>
                <w:tab w:val="left" w:pos="4699"/>
                <w:tab w:val="left" w:pos="9259"/>
              </w:tabs>
              <w:rPr>
                <w:strike/>
                <w:sz w:val="24"/>
                <w:szCs w:val="24"/>
              </w:rPr>
            </w:pPr>
            <w:r w:rsidRPr="003C7CB8">
              <w:rPr>
                <w:strike/>
                <w:sz w:val="24"/>
                <w:szCs w:val="24"/>
              </w:rPr>
              <w:t>fabricante do produto e nome do importador.</w:t>
            </w:r>
          </w:p>
        </w:tc>
        <w:tc>
          <w:tcPr>
            <w:tcW w:w="5528" w:type="dxa"/>
            <w:vMerge/>
          </w:tcPr>
          <w:p w14:paraId="6A7D2B2D" w14:textId="77777777" w:rsidR="008B0E88" w:rsidRPr="003C7CB8" w:rsidRDefault="008B0E88">
            <w:pPr>
              <w:tabs>
                <w:tab w:val="left" w:pos="1483"/>
                <w:tab w:val="left" w:pos="4699"/>
                <w:tab w:val="left" w:pos="9259"/>
              </w:tabs>
              <w:rPr>
                <w:strike/>
                <w:sz w:val="24"/>
                <w:szCs w:val="24"/>
              </w:rPr>
            </w:pPr>
          </w:p>
        </w:tc>
      </w:tr>
      <w:tr w:rsidR="008B0E88" w:rsidRPr="003C7CB8" w14:paraId="6A7D2B33" w14:textId="77777777" w:rsidTr="00060C1F">
        <w:trPr>
          <w:cantSplit/>
          <w:trHeight w:val="828"/>
        </w:trPr>
        <w:tc>
          <w:tcPr>
            <w:tcW w:w="4890" w:type="dxa"/>
            <w:tcBorders>
              <w:top w:val="nil"/>
              <w:bottom w:val="nil"/>
              <w:right w:val="nil"/>
            </w:tcBorders>
          </w:tcPr>
          <w:p w14:paraId="6A7D2B2F" w14:textId="77777777" w:rsidR="008B0E88" w:rsidRPr="00922A98" w:rsidRDefault="008B0E88">
            <w:pPr>
              <w:tabs>
                <w:tab w:val="left" w:pos="1483"/>
                <w:tab w:val="left" w:pos="4699"/>
                <w:tab w:val="left" w:pos="9259"/>
              </w:tabs>
              <w:rPr>
                <w:b/>
                <w:strike/>
                <w:snapToGrid w:val="0"/>
                <w:sz w:val="24"/>
                <w:szCs w:val="24"/>
              </w:rPr>
            </w:pPr>
            <w:r w:rsidRPr="00922A98">
              <w:rPr>
                <w:b/>
                <w:strike/>
                <w:snapToGrid w:val="0"/>
                <w:sz w:val="24"/>
                <w:szCs w:val="24"/>
              </w:rPr>
              <w:lastRenderedPageBreak/>
              <w:t>Documentação complementar exclusiva para a categoria de Biomedicamentos:</w:t>
            </w:r>
          </w:p>
          <w:p w14:paraId="6A7D2B30" w14:textId="77777777" w:rsidR="008B0E88" w:rsidRPr="003C7CB8" w:rsidRDefault="008B0E88" w:rsidP="008B0E88">
            <w:pPr>
              <w:numPr>
                <w:ilvl w:val="0"/>
                <w:numId w:val="7"/>
              </w:numPr>
              <w:tabs>
                <w:tab w:val="left" w:pos="1483"/>
                <w:tab w:val="left" w:pos="4699"/>
                <w:tab w:val="left" w:pos="9259"/>
              </w:tabs>
              <w:rPr>
                <w:strike/>
                <w:snapToGrid w:val="0"/>
                <w:sz w:val="24"/>
                <w:szCs w:val="24"/>
              </w:rPr>
            </w:pPr>
            <w:r w:rsidRPr="003C7CB8">
              <w:rPr>
                <w:strike/>
                <w:snapToGrid w:val="0"/>
                <w:sz w:val="24"/>
                <w:szCs w:val="24"/>
              </w:rPr>
              <w:t>protocolo resumido de produção do produto (de acordo com o protocolo padrão</w:t>
            </w:r>
            <w:r w:rsidRPr="003C7CB8">
              <w:rPr>
                <w:strike/>
                <w:sz w:val="24"/>
                <w:szCs w:val="24"/>
              </w:rPr>
              <w:t xml:space="preserve"> </w:t>
            </w:r>
            <w:r w:rsidRPr="003C7CB8">
              <w:rPr>
                <w:strike/>
                <w:snapToGrid w:val="0"/>
                <w:sz w:val="24"/>
                <w:szCs w:val="24"/>
              </w:rPr>
              <w:t>da OMS, caso o produto esteja incluído no mesmo);</w:t>
            </w:r>
          </w:p>
          <w:p w14:paraId="6A7D2B31" w14:textId="77777777" w:rsidR="008B0E88" w:rsidRPr="003C7CB8" w:rsidRDefault="008B0E88" w:rsidP="008B0E88">
            <w:pPr>
              <w:numPr>
                <w:ilvl w:val="0"/>
                <w:numId w:val="7"/>
              </w:numPr>
              <w:tabs>
                <w:tab w:val="left" w:pos="1483"/>
                <w:tab w:val="left" w:pos="4699"/>
                <w:tab w:val="left" w:pos="9259"/>
              </w:tabs>
              <w:rPr>
                <w:strike/>
                <w:sz w:val="24"/>
                <w:szCs w:val="24"/>
              </w:rPr>
            </w:pPr>
            <w:r w:rsidRPr="003C7CB8">
              <w:rPr>
                <w:strike/>
                <w:snapToGrid w:val="0"/>
                <w:sz w:val="24"/>
                <w:szCs w:val="24"/>
              </w:rPr>
              <w:t>certificado de análise do controle de qualidade da matéria-prima (princípio ativo), emitido pelo fabricante;</w:t>
            </w:r>
          </w:p>
        </w:tc>
        <w:tc>
          <w:tcPr>
            <w:tcW w:w="5528" w:type="dxa"/>
            <w:vMerge/>
          </w:tcPr>
          <w:p w14:paraId="6A7D2B32" w14:textId="77777777" w:rsidR="008B0E88" w:rsidRPr="003C7CB8" w:rsidRDefault="008B0E88">
            <w:pPr>
              <w:tabs>
                <w:tab w:val="left" w:pos="1483"/>
                <w:tab w:val="left" w:pos="4699"/>
                <w:tab w:val="left" w:pos="9259"/>
              </w:tabs>
              <w:rPr>
                <w:strike/>
                <w:sz w:val="24"/>
                <w:szCs w:val="24"/>
              </w:rPr>
            </w:pPr>
          </w:p>
        </w:tc>
      </w:tr>
      <w:tr w:rsidR="008B0E88" w:rsidRPr="003C7CB8" w14:paraId="6A7D2B38" w14:textId="77777777" w:rsidTr="00060C1F">
        <w:trPr>
          <w:cantSplit/>
          <w:trHeight w:val="522"/>
        </w:trPr>
        <w:tc>
          <w:tcPr>
            <w:tcW w:w="4890" w:type="dxa"/>
            <w:tcBorders>
              <w:top w:val="nil"/>
              <w:bottom w:val="nil"/>
              <w:right w:val="nil"/>
            </w:tcBorders>
          </w:tcPr>
          <w:p w14:paraId="6A7D2B34" w14:textId="77777777" w:rsidR="008B0E88" w:rsidRPr="003C7CB8" w:rsidRDefault="008B0E88" w:rsidP="008B0E88">
            <w:pPr>
              <w:numPr>
                <w:ilvl w:val="0"/>
                <w:numId w:val="7"/>
              </w:numPr>
              <w:tabs>
                <w:tab w:val="left" w:pos="1483"/>
                <w:tab w:val="left" w:pos="4699"/>
                <w:tab w:val="left" w:pos="9259"/>
              </w:tabs>
              <w:rPr>
                <w:strike/>
                <w:sz w:val="24"/>
                <w:szCs w:val="24"/>
              </w:rPr>
            </w:pPr>
            <w:r w:rsidRPr="003C7CB8">
              <w:rPr>
                <w:strike/>
                <w:snapToGrid w:val="0"/>
                <w:sz w:val="24"/>
                <w:szCs w:val="24"/>
              </w:rPr>
              <w:t>certificado de análise do controle de qualidade do produto acabado, emitido pelo fabricante;</w:t>
            </w:r>
          </w:p>
          <w:p w14:paraId="6A7D2B35" w14:textId="77777777" w:rsidR="008B0E88" w:rsidRPr="003C7CB8" w:rsidRDefault="008B0E88" w:rsidP="008B0E88">
            <w:pPr>
              <w:numPr>
                <w:ilvl w:val="0"/>
                <w:numId w:val="7"/>
              </w:numPr>
              <w:tabs>
                <w:tab w:val="left" w:pos="1483"/>
                <w:tab w:val="left" w:pos="4699"/>
                <w:tab w:val="left" w:pos="9259"/>
              </w:tabs>
              <w:rPr>
                <w:strike/>
                <w:sz w:val="24"/>
                <w:szCs w:val="24"/>
              </w:rPr>
            </w:pPr>
            <w:r w:rsidRPr="003C7CB8">
              <w:rPr>
                <w:strike/>
                <w:snapToGrid w:val="0"/>
                <w:sz w:val="24"/>
                <w:szCs w:val="24"/>
              </w:rPr>
              <w:t xml:space="preserve">certificado de liberação do lote do produto, </w:t>
            </w:r>
          </w:p>
          <w:p w14:paraId="6A7D2B36" w14:textId="77777777" w:rsidR="008B0E88" w:rsidRPr="003C7CB8" w:rsidRDefault="008B0E88" w:rsidP="008B0E88">
            <w:pPr>
              <w:numPr>
                <w:ilvl w:val="0"/>
                <w:numId w:val="7"/>
              </w:numPr>
              <w:tabs>
                <w:tab w:val="left" w:pos="1483"/>
                <w:tab w:val="left" w:pos="4699"/>
                <w:tab w:val="left" w:pos="9259"/>
              </w:tabs>
              <w:rPr>
                <w:strike/>
                <w:snapToGrid w:val="0"/>
                <w:sz w:val="24"/>
                <w:szCs w:val="24"/>
              </w:rPr>
            </w:pPr>
            <w:r w:rsidRPr="003C7CB8">
              <w:rPr>
                <w:strike/>
                <w:snapToGrid w:val="0"/>
                <w:sz w:val="24"/>
                <w:szCs w:val="24"/>
              </w:rPr>
              <w:t xml:space="preserve">emitido pela autoridade sanitária do país de origem; </w:t>
            </w:r>
          </w:p>
        </w:tc>
        <w:tc>
          <w:tcPr>
            <w:tcW w:w="5528" w:type="dxa"/>
            <w:vMerge/>
          </w:tcPr>
          <w:p w14:paraId="6A7D2B37" w14:textId="77777777" w:rsidR="008B0E88" w:rsidRPr="003C7CB8" w:rsidRDefault="008B0E88">
            <w:pPr>
              <w:tabs>
                <w:tab w:val="left" w:pos="1483"/>
                <w:tab w:val="left" w:pos="4699"/>
                <w:tab w:val="left" w:pos="9259"/>
              </w:tabs>
              <w:rPr>
                <w:strike/>
                <w:sz w:val="24"/>
                <w:szCs w:val="24"/>
              </w:rPr>
            </w:pPr>
          </w:p>
        </w:tc>
      </w:tr>
      <w:tr w:rsidR="008B0E88" w:rsidRPr="003C7CB8" w14:paraId="6A7D2B3D" w14:textId="77777777" w:rsidTr="00060C1F">
        <w:trPr>
          <w:cantSplit/>
          <w:trHeight w:val="540"/>
        </w:trPr>
        <w:tc>
          <w:tcPr>
            <w:tcW w:w="4890" w:type="dxa"/>
            <w:tcBorders>
              <w:top w:val="nil"/>
              <w:bottom w:val="nil"/>
              <w:right w:val="nil"/>
            </w:tcBorders>
          </w:tcPr>
          <w:p w14:paraId="6A7D2B39" w14:textId="77777777" w:rsidR="008B0E88" w:rsidRPr="003C7CB8" w:rsidRDefault="008B0E88" w:rsidP="008B0E88">
            <w:pPr>
              <w:numPr>
                <w:ilvl w:val="0"/>
                <w:numId w:val="7"/>
              </w:numPr>
              <w:tabs>
                <w:tab w:val="left" w:pos="1483"/>
                <w:tab w:val="left" w:pos="4699"/>
                <w:tab w:val="left" w:pos="9259"/>
              </w:tabs>
              <w:rPr>
                <w:strike/>
                <w:sz w:val="24"/>
                <w:szCs w:val="24"/>
              </w:rPr>
            </w:pPr>
            <w:r w:rsidRPr="003C7CB8">
              <w:rPr>
                <w:strike/>
                <w:snapToGrid w:val="0"/>
                <w:sz w:val="24"/>
                <w:szCs w:val="24"/>
              </w:rPr>
              <w:t>documentos técnicos do hemoderivado utilizado como estabilizante, quando for o caso:</w:t>
            </w:r>
          </w:p>
          <w:p w14:paraId="6A7D2B3A" w14:textId="77777777" w:rsidR="008B0E88" w:rsidRPr="003C7CB8" w:rsidRDefault="008B0E88" w:rsidP="008B0E88">
            <w:pPr>
              <w:numPr>
                <w:ilvl w:val="0"/>
                <w:numId w:val="9"/>
              </w:numPr>
              <w:tabs>
                <w:tab w:val="left" w:pos="1483"/>
                <w:tab w:val="left" w:pos="4699"/>
                <w:tab w:val="left" w:pos="9259"/>
              </w:tabs>
              <w:rPr>
                <w:strike/>
                <w:snapToGrid w:val="0"/>
                <w:sz w:val="24"/>
                <w:szCs w:val="24"/>
              </w:rPr>
            </w:pPr>
            <w:r w:rsidRPr="003C7CB8">
              <w:rPr>
                <w:strike/>
                <w:snapToGrid w:val="0"/>
                <w:sz w:val="24"/>
                <w:szCs w:val="24"/>
              </w:rPr>
              <w:t>declaração de origem do plasma utilizado;</w:t>
            </w:r>
          </w:p>
          <w:p w14:paraId="6A7D2B3B" w14:textId="77777777" w:rsidR="008B0E88" w:rsidRPr="003C7CB8" w:rsidRDefault="008B0E88" w:rsidP="008B0E88">
            <w:pPr>
              <w:numPr>
                <w:ilvl w:val="0"/>
                <w:numId w:val="9"/>
              </w:numPr>
              <w:tabs>
                <w:tab w:val="left" w:pos="1483"/>
                <w:tab w:val="left" w:pos="4699"/>
                <w:tab w:val="left" w:pos="9259"/>
              </w:tabs>
              <w:rPr>
                <w:strike/>
                <w:snapToGrid w:val="0"/>
                <w:sz w:val="24"/>
                <w:szCs w:val="24"/>
              </w:rPr>
            </w:pPr>
            <w:r w:rsidRPr="003C7CB8">
              <w:rPr>
                <w:strike/>
                <w:snapToGrid w:val="0"/>
                <w:sz w:val="24"/>
                <w:szCs w:val="24"/>
              </w:rPr>
              <w:t xml:space="preserve"> certificado de análise do controle de qualidade do plasma utilizado;</w:t>
            </w:r>
          </w:p>
        </w:tc>
        <w:tc>
          <w:tcPr>
            <w:tcW w:w="5528" w:type="dxa"/>
            <w:vMerge/>
          </w:tcPr>
          <w:p w14:paraId="6A7D2B3C" w14:textId="77777777" w:rsidR="008B0E88" w:rsidRPr="003C7CB8" w:rsidRDefault="008B0E88">
            <w:pPr>
              <w:tabs>
                <w:tab w:val="left" w:pos="1483"/>
                <w:tab w:val="left" w:pos="4699"/>
                <w:tab w:val="left" w:pos="9259"/>
              </w:tabs>
              <w:rPr>
                <w:strike/>
                <w:sz w:val="24"/>
                <w:szCs w:val="24"/>
              </w:rPr>
            </w:pPr>
          </w:p>
        </w:tc>
      </w:tr>
      <w:tr w:rsidR="008B0E88" w:rsidRPr="003C7CB8" w14:paraId="6A7D2B41" w14:textId="77777777" w:rsidTr="00060C1F">
        <w:trPr>
          <w:cantSplit/>
          <w:trHeight w:val="422"/>
        </w:trPr>
        <w:tc>
          <w:tcPr>
            <w:tcW w:w="4890" w:type="dxa"/>
            <w:vMerge w:val="restart"/>
            <w:tcBorders>
              <w:top w:val="nil"/>
              <w:right w:val="nil"/>
            </w:tcBorders>
          </w:tcPr>
          <w:p w14:paraId="6A7D2B3E" w14:textId="77777777" w:rsidR="008B0E88" w:rsidRPr="003C7CB8" w:rsidRDefault="008B0E88" w:rsidP="008B0E88">
            <w:pPr>
              <w:numPr>
                <w:ilvl w:val="0"/>
                <w:numId w:val="9"/>
              </w:numPr>
              <w:tabs>
                <w:tab w:val="left" w:pos="1483"/>
                <w:tab w:val="left" w:pos="4699"/>
                <w:tab w:val="left" w:pos="9259"/>
              </w:tabs>
              <w:rPr>
                <w:strike/>
                <w:sz w:val="24"/>
                <w:szCs w:val="24"/>
              </w:rPr>
            </w:pPr>
            <w:r w:rsidRPr="003C7CB8">
              <w:rPr>
                <w:strike/>
                <w:snapToGrid w:val="0"/>
                <w:sz w:val="24"/>
                <w:szCs w:val="24"/>
              </w:rPr>
              <w:t>certificado de liberação da sorologia do plasma utilizado.</w:t>
            </w:r>
          </w:p>
          <w:p w14:paraId="6A7D2B3F" w14:textId="77777777" w:rsidR="008B0E88" w:rsidRPr="003C7CB8" w:rsidRDefault="008B0E88">
            <w:pPr>
              <w:tabs>
                <w:tab w:val="left" w:pos="1483"/>
                <w:tab w:val="left" w:pos="4699"/>
                <w:tab w:val="left" w:pos="9259"/>
              </w:tabs>
              <w:jc w:val="both"/>
              <w:rPr>
                <w:strike/>
                <w:snapToGrid w:val="0"/>
                <w:sz w:val="24"/>
                <w:szCs w:val="24"/>
              </w:rPr>
            </w:pPr>
          </w:p>
        </w:tc>
        <w:tc>
          <w:tcPr>
            <w:tcW w:w="5528" w:type="dxa"/>
            <w:vMerge/>
          </w:tcPr>
          <w:p w14:paraId="6A7D2B40" w14:textId="77777777" w:rsidR="008B0E88" w:rsidRPr="003C7CB8" w:rsidRDefault="008B0E88">
            <w:pPr>
              <w:tabs>
                <w:tab w:val="left" w:pos="1483"/>
                <w:tab w:val="left" w:pos="4699"/>
                <w:tab w:val="left" w:pos="9259"/>
              </w:tabs>
              <w:rPr>
                <w:strike/>
                <w:sz w:val="24"/>
                <w:szCs w:val="24"/>
              </w:rPr>
            </w:pPr>
          </w:p>
        </w:tc>
      </w:tr>
      <w:tr w:rsidR="008B0E88" w:rsidRPr="003C7CB8" w14:paraId="6A7D2B46" w14:textId="77777777" w:rsidTr="00060C1F">
        <w:trPr>
          <w:cantSplit/>
          <w:trHeight w:val="756"/>
        </w:trPr>
        <w:tc>
          <w:tcPr>
            <w:tcW w:w="4890" w:type="dxa"/>
            <w:vMerge/>
            <w:tcBorders>
              <w:right w:val="nil"/>
            </w:tcBorders>
          </w:tcPr>
          <w:p w14:paraId="6A7D2B42" w14:textId="77777777" w:rsidR="008B0E88" w:rsidRPr="003C7CB8" w:rsidRDefault="008B0E88">
            <w:pPr>
              <w:tabs>
                <w:tab w:val="left" w:pos="1483"/>
                <w:tab w:val="left" w:pos="4699"/>
                <w:tab w:val="left" w:pos="9259"/>
              </w:tabs>
              <w:jc w:val="both"/>
              <w:rPr>
                <w:strike/>
                <w:sz w:val="24"/>
                <w:szCs w:val="24"/>
              </w:rPr>
            </w:pPr>
          </w:p>
        </w:tc>
        <w:tc>
          <w:tcPr>
            <w:tcW w:w="5528" w:type="dxa"/>
          </w:tcPr>
          <w:p w14:paraId="6A7D2B43"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couber;</w:t>
            </w:r>
          </w:p>
          <w:p w14:paraId="6A7D2B44"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Autorização de acesso para inspeção física (IN SRF nº 114, de 28/09/98);</w:t>
            </w:r>
          </w:p>
          <w:p w14:paraId="6A7D2B45"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Comprovante de enquadramento de porte da empresa de acordo com a legislação sanitária pertinente, quando couber;</w:t>
            </w:r>
          </w:p>
        </w:tc>
      </w:tr>
      <w:tr w:rsidR="008B0E88" w:rsidRPr="003C7CB8" w14:paraId="6A7D2B4A" w14:textId="77777777" w:rsidTr="00060C1F">
        <w:trPr>
          <w:cantSplit/>
          <w:trHeight w:val="504"/>
        </w:trPr>
        <w:tc>
          <w:tcPr>
            <w:tcW w:w="4890" w:type="dxa"/>
            <w:vMerge/>
            <w:tcBorders>
              <w:right w:val="nil"/>
            </w:tcBorders>
          </w:tcPr>
          <w:p w14:paraId="6A7D2B47" w14:textId="77777777" w:rsidR="008B0E88" w:rsidRPr="003C7CB8" w:rsidRDefault="008B0E88">
            <w:pPr>
              <w:tabs>
                <w:tab w:val="left" w:pos="1483"/>
                <w:tab w:val="left" w:pos="4699"/>
                <w:tab w:val="left" w:pos="9259"/>
              </w:tabs>
              <w:jc w:val="both"/>
              <w:rPr>
                <w:strike/>
                <w:sz w:val="24"/>
                <w:szCs w:val="24"/>
              </w:rPr>
            </w:pPr>
          </w:p>
        </w:tc>
        <w:tc>
          <w:tcPr>
            <w:tcW w:w="5528" w:type="dxa"/>
          </w:tcPr>
          <w:p w14:paraId="6A7D2B48"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Comprovante do recolhimento da taxa de fiscalização sanitária sobre coleta de amostra para análise de controle, quando couber;</w:t>
            </w:r>
          </w:p>
          <w:p w14:paraId="6A7D2B49"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 xml:space="preserve">Conhecimento de carga embarcada </w:t>
            </w:r>
            <w:proofErr w:type="gramStart"/>
            <w:r w:rsidRPr="003C7CB8">
              <w:rPr>
                <w:strike/>
                <w:sz w:val="24"/>
                <w:szCs w:val="24"/>
              </w:rPr>
              <w:t>( AWB</w:t>
            </w:r>
            <w:proofErr w:type="gramEnd"/>
            <w:r w:rsidRPr="003C7CB8">
              <w:rPr>
                <w:strike/>
                <w:sz w:val="24"/>
                <w:szCs w:val="24"/>
              </w:rPr>
              <w:t>,BL ou CTR );</w:t>
            </w:r>
          </w:p>
        </w:tc>
      </w:tr>
      <w:tr w:rsidR="008B0E88" w:rsidRPr="003C7CB8" w14:paraId="6A7D2B4E" w14:textId="77777777" w:rsidTr="00922A98">
        <w:trPr>
          <w:cantSplit/>
          <w:trHeight w:val="558"/>
        </w:trPr>
        <w:tc>
          <w:tcPr>
            <w:tcW w:w="4890" w:type="dxa"/>
            <w:vMerge/>
            <w:tcBorders>
              <w:right w:val="nil"/>
            </w:tcBorders>
          </w:tcPr>
          <w:p w14:paraId="6A7D2B4B" w14:textId="77777777" w:rsidR="008B0E88" w:rsidRPr="003C7CB8" w:rsidRDefault="008B0E88">
            <w:pPr>
              <w:tabs>
                <w:tab w:val="left" w:pos="1483"/>
                <w:tab w:val="left" w:pos="4699"/>
                <w:tab w:val="left" w:pos="9259"/>
              </w:tabs>
              <w:jc w:val="both"/>
              <w:rPr>
                <w:strike/>
                <w:sz w:val="24"/>
                <w:szCs w:val="24"/>
              </w:rPr>
            </w:pPr>
          </w:p>
        </w:tc>
        <w:tc>
          <w:tcPr>
            <w:tcW w:w="5528" w:type="dxa"/>
            <w:tcBorders>
              <w:bottom w:val="single" w:sz="4" w:space="0" w:color="auto"/>
            </w:tcBorders>
          </w:tcPr>
          <w:p w14:paraId="6A7D2B4C"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Fatura comercial (</w:t>
            </w:r>
            <w:proofErr w:type="spellStart"/>
            <w:r w:rsidRPr="003C7CB8">
              <w:rPr>
                <w:strike/>
                <w:sz w:val="24"/>
                <w:szCs w:val="24"/>
              </w:rPr>
              <w:t>Invoice</w:t>
            </w:r>
            <w:proofErr w:type="spellEnd"/>
            <w:r w:rsidRPr="003C7CB8">
              <w:rPr>
                <w:strike/>
                <w:sz w:val="24"/>
                <w:szCs w:val="24"/>
              </w:rPr>
              <w:t>);</w:t>
            </w:r>
          </w:p>
          <w:p w14:paraId="6A7D2B4D"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Certificado de controle de qualidade por lote ou partida (original ou cópia visada pelo responsável técnico da empresa), emitido pelo fabricante;</w:t>
            </w:r>
          </w:p>
        </w:tc>
      </w:tr>
      <w:tr w:rsidR="008B0E88" w:rsidRPr="003C7CB8" w14:paraId="6A7D2B52" w14:textId="77777777" w:rsidTr="00922A98">
        <w:trPr>
          <w:cantSplit/>
          <w:trHeight w:val="451"/>
        </w:trPr>
        <w:tc>
          <w:tcPr>
            <w:tcW w:w="4890" w:type="dxa"/>
            <w:vMerge/>
            <w:tcBorders>
              <w:right w:val="nil"/>
            </w:tcBorders>
          </w:tcPr>
          <w:p w14:paraId="6A7D2B4F" w14:textId="77777777" w:rsidR="008B0E88" w:rsidRPr="003C7CB8" w:rsidRDefault="008B0E88">
            <w:pPr>
              <w:tabs>
                <w:tab w:val="left" w:pos="1483"/>
                <w:tab w:val="left" w:pos="4699"/>
                <w:tab w:val="left" w:pos="9259"/>
              </w:tabs>
              <w:jc w:val="both"/>
              <w:rPr>
                <w:strike/>
                <w:sz w:val="24"/>
                <w:szCs w:val="24"/>
              </w:rPr>
            </w:pPr>
          </w:p>
        </w:tc>
        <w:tc>
          <w:tcPr>
            <w:tcW w:w="5528" w:type="dxa"/>
            <w:tcBorders>
              <w:bottom w:val="single" w:sz="4" w:space="0" w:color="auto"/>
            </w:tcBorders>
          </w:tcPr>
          <w:p w14:paraId="6A7D2B50" w14:textId="77777777" w:rsidR="008B0E88" w:rsidRPr="003C7CB8" w:rsidRDefault="008B0E88" w:rsidP="008B0E88">
            <w:pPr>
              <w:numPr>
                <w:ilvl w:val="0"/>
                <w:numId w:val="8"/>
              </w:numPr>
              <w:tabs>
                <w:tab w:val="left" w:pos="1483"/>
                <w:tab w:val="left" w:pos="4699"/>
                <w:tab w:val="left" w:pos="9259"/>
              </w:tabs>
              <w:rPr>
                <w:strike/>
                <w:sz w:val="24"/>
                <w:szCs w:val="24"/>
              </w:rPr>
            </w:pPr>
            <w:r w:rsidRPr="003C7CB8">
              <w:rPr>
                <w:strike/>
                <w:sz w:val="24"/>
                <w:szCs w:val="24"/>
              </w:rPr>
              <w:t>Termo de Guarda e Responsabilidade, quando couber;</w:t>
            </w:r>
          </w:p>
          <w:p w14:paraId="6A7D2B51"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Nº da LI ou LSI;</w:t>
            </w:r>
          </w:p>
        </w:tc>
      </w:tr>
    </w:tbl>
    <w:p w14:paraId="6A7D2B53" w14:textId="77777777" w:rsidR="008B0E88" w:rsidRPr="003C7CB8" w:rsidRDefault="008B0E88">
      <w:pPr>
        <w:tabs>
          <w:tab w:val="left" w:pos="1483"/>
          <w:tab w:val="left" w:pos="4699"/>
          <w:tab w:val="left" w:pos="9259"/>
        </w:tabs>
        <w:jc w:val="both"/>
        <w:rPr>
          <w:strike/>
          <w:sz w:val="24"/>
          <w:szCs w:val="24"/>
        </w:rPr>
      </w:pPr>
    </w:p>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2268"/>
        <w:gridCol w:w="6237"/>
      </w:tblGrid>
      <w:tr w:rsidR="008B0E88" w:rsidRPr="003C7CB8" w14:paraId="6A7D2B59" w14:textId="77777777" w:rsidTr="00060C1F">
        <w:tc>
          <w:tcPr>
            <w:tcW w:w="1488" w:type="dxa"/>
          </w:tcPr>
          <w:p w14:paraId="6A7D2B54"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lastRenderedPageBreak/>
              <w:t>Quadro I</w:t>
            </w:r>
          </w:p>
          <w:p w14:paraId="6A7D2B55" w14:textId="77777777" w:rsidR="008B0E88" w:rsidRPr="003C7CB8" w:rsidRDefault="008B0E88">
            <w:pPr>
              <w:jc w:val="center"/>
              <w:rPr>
                <w:strike/>
                <w:sz w:val="24"/>
                <w:szCs w:val="24"/>
              </w:rPr>
            </w:pPr>
          </w:p>
        </w:tc>
        <w:tc>
          <w:tcPr>
            <w:tcW w:w="2268" w:type="dxa"/>
          </w:tcPr>
          <w:p w14:paraId="6A7D2B56" w14:textId="77777777" w:rsidR="008B0E88" w:rsidRPr="003C7CB8" w:rsidRDefault="008B0E88">
            <w:pPr>
              <w:jc w:val="center"/>
              <w:rPr>
                <w:strike/>
                <w:sz w:val="24"/>
                <w:szCs w:val="24"/>
              </w:rPr>
            </w:pPr>
            <w:r w:rsidRPr="003C7CB8">
              <w:rPr>
                <w:strike/>
                <w:sz w:val="24"/>
                <w:szCs w:val="24"/>
              </w:rPr>
              <w:t>Quadro II</w:t>
            </w:r>
          </w:p>
        </w:tc>
        <w:tc>
          <w:tcPr>
            <w:tcW w:w="6237" w:type="dxa"/>
          </w:tcPr>
          <w:p w14:paraId="6A7D2B57" w14:textId="77777777" w:rsidR="008B0E88" w:rsidRPr="003C7CB8" w:rsidRDefault="008B0E88">
            <w:pPr>
              <w:pStyle w:val="Ttulo7"/>
              <w:rPr>
                <w:rFonts w:ascii="Times New Roman" w:hAnsi="Times New Roman" w:cs="Times New Roman"/>
                <w:b w:val="0"/>
                <w:bCs w:val="0"/>
                <w:strike/>
                <w:color w:val="auto"/>
                <w:sz w:val="24"/>
                <w:szCs w:val="24"/>
              </w:rPr>
            </w:pPr>
          </w:p>
          <w:p w14:paraId="6A7D2B58"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2B62" w14:textId="77777777" w:rsidTr="00060C1F">
        <w:trPr>
          <w:cantSplit/>
          <w:trHeight w:val="530"/>
        </w:trPr>
        <w:tc>
          <w:tcPr>
            <w:tcW w:w="1488" w:type="dxa"/>
            <w:vMerge w:val="restart"/>
            <w:vAlign w:val="center"/>
          </w:tcPr>
          <w:p w14:paraId="6A7D2B5A"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w:t>
            </w:r>
          </w:p>
          <w:p w14:paraId="6A7D2B5B"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DA NCM</w:t>
            </w:r>
          </w:p>
          <w:p w14:paraId="6A7D2B5C" w14:textId="77777777" w:rsidR="008B0E88" w:rsidRPr="003C7CB8" w:rsidRDefault="008B0E88">
            <w:pPr>
              <w:rPr>
                <w:strike/>
                <w:sz w:val="24"/>
                <w:szCs w:val="24"/>
              </w:rPr>
            </w:pPr>
          </w:p>
        </w:tc>
        <w:tc>
          <w:tcPr>
            <w:tcW w:w="2268" w:type="dxa"/>
            <w:vMerge w:val="restart"/>
            <w:vAlign w:val="center"/>
          </w:tcPr>
          <w:p w14:paraId="6A7D2B5D"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p w14:paraId="6A7D2B5E" w14:textId="77777777" w:rsidR="008B0E88" w:rsidRPr="003C7CB8" w:rsidRDefault="008B0E88">
            <w:pPr>
              <w:rPr>
                <w:strike/>
                <w:sz w:val="24"/>
                <w:szCs w:val="24"/>
              </w:rPr>
            </w:pPr>
          </w:p>
        </w:tc>
        <w:tc>
          <w:tcPr>
            <w:tcW w:w="6237" w:type="dxa"/>
            <w:vMerge w:val="restart"/>
            <w:vAlign w:val="center"/>
          </w:tcPr>
          <w:p w14:paraId="6A7D2B5F" w14:textId="77777777" w:rsidR="008B0E88" w:rsidRPr="003C7CB8" w:rsidRDefault="008B0E88">
            <w:pPr>
              <w:pStyle w:val="Ttulo7"/>
              <w:rPr>
                <w:rFonts w:ascii="Times New Roman" w:hAnsi="Times New Roman" w:cs="Times New Roman"/>
                <w:b w:val="0"/>
                <w:bCs w:val="0"/>
                <w:strike/>
                <w:color w:val="auto"/>
                <w:sz w:val="24"/>
                <w:szCs w:val="24"/>
              </w:rPr>
            </w:pPr>
          </w:p>
          <w:p w14:paraId="6A7D2B60"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p w14:paraId="6A7D2B61" w14:textId="77777777" w:rsidR="008B0E88" w:rsidRPr="003C7CB8" w:rsidRDefault="008B0E88">
            <w:pPr>
              <w:rPr>
                <w:strike/>
                <w:sz w:val="24"/>
                <w:szCs w:val="24"/>
              </w:rPr>
            </w:pPr>
          </w:p>
        </w:tc>
      </w:tr>
      <w:tr w:rsidR="008B0E88" w:rsidRPr="003C7CB8" w14:paraId="6A7D2B66" w14:textId="77777777" w:rsidTr="00060C1F">
        <w:trPr>
          <w:cantSplit/>
          <w:trHeight w:val="276"/>
        </w:trPr>
        <w:tc>
          <w:tcPr>
            <w:tcW w:w="1488" w:type="dxa"/>
            <w:vMerge/>
            <w:tcBorders>
              <w:bottom w:val="nil"/>
            </w:tcBorders>
            <w:vAlign w:val="center"/>
          </w:tcPr>
          <w:p w14:paraId="6A7D2B63" w14:textId="77777777" w:rsidR="008B0E88" w:rsidRPr="003C7CB8" w:rsidRDefault="008B0E88">
            <w:pPr>
              <w:pStyle w:val="Ttulo7"/>
              <w:rPr>
                <w:rFonts w:ascii="Times New Roman" w:hAnsi="Times New Roman" w:cs="Times New Roman"/>
                <w:b w:val="0"/>
                <w:bCs w:val="0"/>
                <w:strike/>
                <w:color w:val="auto"/>
                <w:sz w:val="24"/>
                <w:szCs w:val="24"/>
              </w:rPr>
            </w:pPr>
          </w:p>
        </w:tc>
        <w:tc>
          <w:tcPr>
            <w:tcW w:w="2268" w:type="dxa"/>
            <w:vMerge/>
            <w:tcBorders>
              <w:bottom w:val="nil"/>
            </w:tcBorders>
            <w:vAlign w:val="center"/>
          </w:tcPr>
          <w:p w14:paraId="6A7D2B64" w14:textId="77777777" w:rsidR="008B0E88" w:rsidRPr="003C7CB8" w:rsidRDefault="008B0E88">
            <w:pPr>
              <w:pStyle w:val="Ttulo7"/>
              <w:rPr>
                <w:rFonts w:ascii="Times New Roman" w:hAnsi="Times New Roman" w:cs="Times New Roman"/>
                <w:b w:val="0"/>
                <w:bCs w:val="0"/>
                <w:strike/>
                <w:color w:val="auto"/>
                <w:sz w:val="24"/>
                <w:szCs w:val="24"/>
              </w:rPr>
            </w:pPr>
          </w:p>
        </w:tc>
        <w:tc>
          <w:tcPr>
            <w:tcW w:w="6237" w:type="dxa"/>
            <w:vMerge/>
            <w:tcBorders>
              <w:bottom w:val="nil"/>
            </w:tcBorders>
            <w:vAlign w:val="center"/>
          </w:tcPr>
          <w:p w14:paraId="6A7D2B65"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2B6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63"/>
        </w:trPr>
        <w:tc>
          <w:tcPr>
            <w:tcW w:w="1488" w:type="dxa"/>
            <w:tcBorders>
              <w:top w:val="single" w:sz="4" w:space="0" w:color="auto"/>
              <w:left w:val="single" w:sz="4" w:space="0" w:color="auto"/>
              <w:bottom w:val="single" w:sz="4" w:space="0" w:color="auto"/>
              <w:right w:val="single" w:sz="4" w:space="0" w:color="auto"/>
            </w:tcBorders>
          </w:tcPr>
          <w:p w14:paraId="6A7D2B67" w14:textId="77777777" w:rsidR="008B0E88" w:rsidRPr="003C7CB8" w:rsidRDefault="008B0E88">
            <w:pPr>
              <w:tabs>
                <w:tab w:val="left" w:pos="9923"/>
              </w:tabs>
              <w:jc w:val="center"/>
              <w:rPr>
                <w:strike/>
                <w:sz w:val="24"/>
                <w:szCs w:val="24"/>
              </w:rPr>
            </w:pPr>
            <w:r w:rsidRPr="003C7CB8">
              <w:rPr>
                <w:strike/>
                <w:sz w:val="24"/>
                <w:szCs w:val="24"/>
              </w:rPr>
              <w:t>2937.12.00</w:t>
            </w:r>
          </w:p>
          <w:p w14:paraId="6A7D2B68" w14:textId="77777777" w:rsidR="008B0E88" w:rsidRPr="003C7CB8" w:rsidRDefault="008B0E88">
            <w:pPr>
              <w:tabs>
                <w:tab w:val="left" w:pos="9923"/>
              </w:tabs>
              <w:jc w:val="center"/>
              <w:rPr>
                <w:strike/>
                <w:sz w:val="24"/>
                <w:szCs w:val="24"/>
              </w:rPr>
            </w:pPr>
          </w:p>
        </w:tc>
        <w:tc>
          <w:tcPr>
            <w:tcW w:w="2268" w:type="dxa"/>
            <w:tcBorders>
              <w:top w:val="single" w:sz="4" w:space="0" w:color="auto"/>
              <w:left w:val="single" w:sz="4" w:space="0" w:color="auto"/>
              <w:bottom w:val="single" w:sz="4" w:space="0" w:color="auto"/>
              <w:right w:val="single" w:sz="4" w:space="0" w:color="auto"/>
            </w:tcBorders>
          </w:tcPr>
          <w:p w14:paraId="6A7D2B69" w14:textId="77777777" w:rsidR="008B0E88" w:rsidRPr="003C7CB8" w:rsidRDefault="008B0E88">
            <w:pPr>
              <w:pStyle w:val="Rodap"/>
              <w:tabs>
                <w:tab w:val="clear" w:pos="4419"/>
                <w:tab w:val="clear" w:pos="8838"/>
              </w:tabs>
              <w:rPr>
                <w:strike/>
                <w:snapToGrid w:val="0"/>
              </w:rPr>
            </w:pPr>
            <w:r w:rsidRPr="003C7CB8">
              <w:rPr>
                <w:strike/>
                <w:snapToGrid w:val="0"/>
              </w:rPr>
              <w:t>Insulina e seus sais</w:t>
            </w:r>
          </w:p>
        </w:tc>
        <w:tc>
          <w:tcPr>
            <w:tcW w:w="6237" w:type="dxa"/>
            <w:tcBorders>
              <w:top w:val="single" w:sz="4" w:space="0" w:color="auto"/>
              <w:left w:val="single" w:sz="4" w:space="0" w:color="auto"/>
              <w:bottom w:val="single" w:sz="4" w:space="0" w:color="auto"/>
              <w:right w:val="single" w:sz="4" w:space="0" w:color="auto"/>
            </w:tcBorders>
          </w:tcPr>
          <w:p w14:paraId="6A7D2B6A" w14:textId="77777777" w:rsidR="008B0E88" w:rsidRPr="003C7CB8" w:rsidRDefault="008B0E88">
            <w:pPr>
              <w:jc w:val="right"/>
              <w:rPr>
                <w:strike/>
                <w:snapToGrid w:val="0"/>
                <w:sz w:val="24"/>
                <w:szCs w:val="24"/>
              </w:rPr>
            </w:pPr>
          </w:p>
        </w:tc>
      </w:tr>
      <w:tr w:rsidR="008B0E88" w:rsidRPr="003C7CB8" w14:paraId="6A7D2B72"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58"/>
        </w:trPr>
        <w:tc>
          <w:tcPr>
            <w:tcW w:w="1488" w:type="dxa"/>
            <w:vMerge w:val="restart"/>
            <w:tcBorders>
              <w:top w:val="single" w:sz="4" w:space="0" w:color="auto"/>
              <w:left w:val="single" w:sz="4" w:space="0" w:color="auto"/>
              <w:bottom w:val="nil"/>
              <w:right w:val="single" w:sz="4" w:space="0" w:color="auto"/>
            </w:tcBorders>
          </w:tcPr>
          <w:p w14:paraId="6A7D2B6C" w14:textId="77777777" w:rsidR="008B0E88" w:rsidRPr="003C7CB8" w:rsidRDefault="008B0E88">
            <w:pPr>
              <w:tabs>
                <w:tab w:val="left" w:pos="9923"/>
              </w:tabs>
              <w:jc w:val="center"/>
              <w:rPr>
                <w:strike/>
                <w:sz w:val="24"/>
                <w:szCs w:val="24"/>
              </w:rPr>
            </w:pPr>
            <w:r w:rsidRPr="003C7CB8">
              <w:rPr>
                <w:strike/>
                <w:sz w:val="24"/>
                <w:szCs w:val="24"/>
              </w:rPr>
              <w:t>3001.20.90</w:t>
            </w:r>
          </w:p>
        </w:tc>
        <w:tc>
          <w:tcPr>
            <w:tcW w:w="2268" w:type="dxa"/>
            <w:vMerge w:val="restart"/>
            <w:tcBorders>
              <w:top w:val="single" w:sz="4" w:space="0" w:color="auto"/>
              <w:left w:val="single" w:sz="4" w:space="0" w:color="auto"/>
              <w:bottom w:val="nil"/>
              <w:right w:val="single" w:sz="4" w:space="0" w:color="auto"/>
            </w:tcBorders>
          </w:tcPr>
          <w:p w14:paraId="6A7D2B6D" w14:textId="77777777" w:rsidR="008B0E88" w:rsidRPr="003C7CB8" w:rsidRDefault="008B0E88">
            <w:pPr>
              <w:tabs>
                <w:tab w:val="left" w:pos="9923"/>
              </w:tabs>
              <w:rPr>
                <w:strike/>
                <w:sz w:val="24"/>
                <w:szCs w:val="24"/>
              </w:rPr>
            </w:pPr>
          </w:p>
          <w:p w14:paraId="6A7D2B6E" w14:textId="77777777" w:rsidR="008B0E88" w:rsidRPr="003C7CB8" w:rsidRDefault="008B0E88">
            <w:pPr>
              <w:tabs>
                <w:tab w:val="left" w:pos="9923"/>
              </w:tabs>
              <w:rPr>
                <w:strike/>
                <w:sz w:val="24"/>
                <w:szCs w:val="24"/>
              </w:rPr>
            </w:pPr>
            <w:r w:rsidRPr="003C7CB8">
              <w:rPr>
                <w:strike/>
                <w:sz w:val="24"/>
                <w:szCs w:val="24"/>
              </w:rPr>
              <w:t>Outros.</w:t>
            </w:r>
          </w:p>
        </w:tc>
        <w:tc>
          <w:tcPr>
            <w:tcW w:w="6237" w:type="dxa"/>
            <w:tcBorders>
              <w:top w:val="single" w:sz="4" w:space="0" w:color="auto"/>
              <w:left w:val="single" w:sz="4" w:space="0" w:color="auto"/>
              <w:bottom w:val="nil"/>
              <w:right w:val="single" w:sz="4" w:space="0" w:color="auto"/>
            </w:tcBorders>
          </w:tcPr>
          <w:p w14:paraId="6A7D2B6F" w14:textId="77777777" w:rsidR="008B0E88" w:rsidRPr="003C7CB8" w:rsidRDefault="008B0E88">
            <w:pPr>
              <w:tabs>
                <w:tab w:val="left" w:pos="9923"/>
              </w:tabs>
              <w:jc w:val="both"/>
              <w:rPr>
                <w:strike/>
                <w:sz w:val="24"/>
                <w:szCs w:val="24"/>
              </w:rPr>
            </w:pPr>
            <w:proofErr w:type="spellStart"/>
            <w:r w:rsidRPr="003C7CB8">
              <w:rPr>
                <w:strike/>
                <w:sz w:val="24"/>
                <w:szCs w:val="24"/>
              </w:rPr>
              <w:t>Timoglobulina</w:t>
            </w:r>
            <w:proofErr w:type="spellEnd"/>
          </w:p>
          <w:p w14:paraId="6A7D2B70" w14:textId="77777777" w:rsidR="008B0E88" w:rsidRPr="003C7CB8" w:rsidRDefault="008B0E88">
            <w:pPr>
              <w:tabs>
                <w:tab w:val="left" w:pos="9923"/>
              </w:tabs>
              <w:jc w:val="both"/>
              <w:rPr>
                <w:strike/>
                <w:sz w:val="24"/>
                <w:szCs w:val="24"/>
              </w:rPr>
            </w:pPr>
            <w:proofErr w:type="spellStart"/>
            <w:r w:rsidRPr="003C7CB8">
              <w:rPr>
                <w:strike/>
                <w:sz w:val="24"/>
                <w:szCs w:val="24"/>
              </w:rPr>
              <w:t>Linfoglobulina</w:t>
            </w:r>
            <w:proofErr w:type="spellEnd"/>
          </w:p>
          <w:p w14:paraId="6A7D2B71" w14:textId="77777777" w:rsidR="008B0E88" w:rsidRPr="003C7CB8" w:rsidRDefault="008B0E88">
            <w:pPr>
              <w:tabs>
                <w:tab w:val="left" w:pos="9923"/>
              </w:tabs>
              <w:jc w:val="both"/>
              <w:rPr>
                <w:strike/>
                <w:snapToGrid w:val="0"/>
                <w:sz w:val="24"/>
                <w:szCs w:val="24"/>
              </w:rPr>
            </w:pPr>
            <w:proofErr w:type="spellStart"/>
            <w:r w:rsidRPr="003C7CB8">
              <w:rPr>
                <w:strike/>
                <w:sz w:val="24"/>
                <w:szCs w:val="24"/>
              </w:rPr>
              <w:t>Gangliosídeos</w:t>
            </w:r>
            <w:proofErr w:type="spellEnd"/>
          </w:p>
        </w:tc>
      </w:tr>
      <w:tr w:rsidR="008B0E88" w:rsidRPr="003C7CB8" w14:paraId="6A7D2B78"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22"/>
        </w:trPr>
        <w:tc>
          <w:tcPr>
            <w:tcW w:w="1488" w:type="dxa"/>
            <w:vMerge/>
            <w:tcBorders>
              <w:top w:val="nil"/>
              <w:left w:val="single" w:sz="4" w:space="0" w:color="auto"/>
              <w:bottom w:val="single" w:sz="4" w:space="0" w:color="auto"/>
              <w:right w:val="single" w:sz="4" w:space="0" w:color="auto"/>
            </w:tcBorders>
          </w:tcPr>
          <w:p w14:paraId="6A7D2B73" w14:textId="77777777" w:rsidR="008B0E88" w:rsidRPr="003C7CB8" w:rsidRDefault="008B0E88">
            <w:pPr>
              <w:tabs>
                <w:tab w:val="left" w:pos="9923"/>
              </w:tabs>
              <w:jc w:val="center"/>
              <w:rPr>
                <w:strike/>
                <w:sz w:val="24"/>
                <w:szCs w:val="24"/>
              </w:rPr>
            </w:pPr>
          </w:p>
        </w:tc>
        <w:tc>
          <w:tcPr>
            <w:tcW w:w="2268" w:type="dxa"/>
            <w:vMerge/>
            <w:tcBorders>
              <w:top w:val="nil"/>
              <w:left w:val="single" w:sz="4" w:space="0" w:color="auto"/>
              <w:bottom w:val="single" w:sz="4" w:space="0" w:color="auto"/>
              <w:right w:val="single" w:sz="4" w:space="0" w:color="auto"/>
            </w:tcBorders>
          </w:tcPr>
          <w:p w14:paraId="6A7D2B74" w14:textId="77777777" w:rsidR="008B0E88" w:rsidRPr="003C7CB8" w:rsidRDefault="008B0E88">
            <w:pPr>
              <w:tabs>
                <w:tab w:val="left" w:pos="9923"/>
              </w:tabs>
              <w:rPr>
                <w:strike/>
                <w:sz w:val="24"/>
                <w:szCs w:val="24"/>
              </w:rPr>
            </w:pPr>
          </w:p>
        </w:tc>
        <w:tc>
          <w:tcPr>
            <w:tcW w:w="6237" w:type="dxa"/>
            <w:tcBorders>
              <w:top w:val="nil"/>
              <w:left w:val="single" w:sz="4" w:space="0" w:color="auto"/>
              <w:bottom w:val="single" w:sz="4" w:space="0" w:color="auto"/>
              <w:right w:val="single" w:sz="4" w:space="0" w:color="auto"/>
            </w:tcBorders>
          </w:tcPr>
          <w:p w14:paraId="6A7D2B75" w14:textId="77777777" w:rsidR="008B0E88" w:rsidRPr="003C7CB8" w:rsidRDefault="008B0E88">
            <w:pPr>
              <w:pStyle w:val="Corpodetexto"/>
              <w:rPr>
                <w:strike/>
                <w:sz w:val="24"/>
                <w:szCs w:val="24"/>
              </w:rPr>
            </w:pPr>
            <w:r w:rsidRPr="003C7CB8">
              <w:rPr>
                <w:strike/>
                <w:sz w:val="24"/>
                <w:szCs w:val="24"/>
              </w:rPr>
              <w:t>Peptídeos provenientes de Fator VIII suíno</w:t>
            </w:r>
          </w:p>
          <w:p w14:paraId="6A7D2B76" w14:textId="77777777" w:rsidR="008B0E88" w:rsidRPr="003C7CB8" w:rsidRDefault="008B0E88">
            <w:pPr>
              <w:pStyle w:val="Corpodetexto"/>
              <w:rPr>
                <w:strike/>
                <w:sz w:val="24"/>
                <w:szCs w:val="24"/>
              </w:rPr>
            </w:pPr>
            <w:proofErr w:type="spellStart"/>
            <w:r w:rsidRPr="003C7CB8">
              <w:rPr>
                <w:strike/>
                <w:sz w:val="24"/>
                <w:szCs w:val="24"/>
              </w:rPr>
              <w:t>Eritropoetina</w:t>
            </w:r>
            <w:proofErr w:type="spellEnd"/>
          </w:p>
          <w:p w14:paraId="6A7D2B77" w14:textId="77777777" w:rsidR="008B0E88" w:rsidRPr="003C7CB8" w:rsidRDefault="008B0E88">
            <w:pPr>
              <w:jc w:val="right"/>
              <w:rPr>
                <w:strike/>
                <w:sz w:val="24"/>
                <w:szCs w:val="24"/>
              </w:rPr>
            </w:pPr>
          </w:p>
        </w:tc>
      </w:tr>
      <w:tr w:rsidR="008B0E88" w:rsidRPr="003C7CB8" w14:paraId="6A7D2B7D" w14:textId="77777777" w:rsidTr="00922A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57"/>
        </w:trPr>
        <w:tc>
          <w:tcPr>
            <w:tcW w:w="1488" w:type="dxa"/>
            <w:tcBorders>
              <w:top w:val="nil"/>
              <w:left w:val="single" w:sz="6" w:space="0" w:color="auto"/>
              <w:bottom w:val="single" w:sz="6" w:space="0" w:color="auto"/>
              <w:right w:val="single" w:sz="6" w:space="0" w:color="auto"/>
            </w:tcBorders>
          </w:tcPr>
          <w:p w14:paraId="6A7D2B79" w14:textId="77777777" w:rsidR="008B0E88" w:rsidRPr="003C7CB8" w:rsidRDefault="008B0E88">
            <w:pPr>
              <w:tabs>
                <w:tab w:val="left" w:pos="9923"/>
              </w:tabs>
              <w:jc w:val="center"/>
              <w:rPr>
                <w:strike/>
                <w:sz w:val="24"/>
                <w:szCs w:val="24"/>
              </w:rPr>
            </w:pPr>
            <w:r w:rsidRPr="003C7CB8">
              <w:rPr>
                <w:strike/>
                <w:sz w:val="24"/>
                <w:szCs w:val="24"/>
              </w:rPr>
              <w:t>3001.90.10</w:t>
            </w:r>
          </w:p>
        </w:tc>
        <w:tc>
          <w:tcPr>
            <w:tcW w:w="2268" w:type="dxa"/>
            <w:tcBorders>
              <w:top w:val="nil"/>
              <w:left w:val="single" w:sz="6" w:space="0" w:color="auto"/>
              <w:bottom w:val="single" w:sz="6" w:space="0" w:color="auto"/>
              <w:right w:val="single" w:sz="6" w:space="0" w:color="auto"/>
            </w:tcBorders>
          </w:tcPr>
          <w:p w14:paraId="6A7D2B7A" w14:textId="77777777" w:rsidR="008B0E88" w:rsidRPr="003C7CB8" w:rsidRDefault="008B0E88">
            <w:pPr>
              <w:tabs>
                <w:tab w:val="left" w:pos="9923"/>
              </w:tabs>
              <w:rPr>
                <w:strike/>
                <w:sz w:val="24"/>
                <w:szCs w:val="24"/>
              </w:rPr>
            </w:pPr>
          </w:p>
          <w:p w14:paraId="6A7D2B7B" w14:textId="77777777" w:rsidR="008B0E88" w:rsidRPr="003C7CB8" w:rsidRDefault="008B0E88">
            <w:pPr>
              <w:tabs>
                <w:tab w:val="left" w:pos="9923"/>
              </w:tabs>
              <w:rPr>
                <w:strike/>
                <w:sz w:val="24"/>
                <w:szCs w:val="24"/>
              </w:rPr>
            </w:pPr>
            <w:r w:rsidRPr="003C7CB8">
              <w:rPr>
                <w:strike/>
                <w:sz w:val="24"/>
                <w:szCs w:val="24"/>
              </w:rPr>
              <w:t>Heparina e seus sais.</w:t>
            </w:r>
          </w:p>
        </w:tc>
        <w:tc>
          <w:tcPr>
            <w:tcW w:w="6237" w:type="dxa"/>
            <w:tcBorders>
              <w:top w:val="nil"/>
              <w:left w:val="single" w:sz="6" w:space="0" w:color="auto"/>
              <w:bottom w:val="single" w:sz="6" w:space="0" w:color="auto"/>
              <w:right w:val="single" w:sz="6" w:space="0" w:color="auto"/>
            </w:tcBorders>
            <w:vAlign w:val="bottom"/>
          </w:tcPr>
          <w:p w14:paraId="6A7D2B7C" w14:textId="77777777" w:rsidR="008B0E88" w:rsidRPr="003C7CB8" w:rsidRDefault="008B0E88" w:rsidP="00922A98">
            <w:pPr>
              <w:rPr>
                <w:strike/>
                <w:snapToGrid w:val="0"/>
                <w:sz w:val="24"/>
                <w:szCs w:val="24"/>
              </w:rPr>
            </w:pPr>
            <w:r w:rsidRPr="003C7CB8">
              <w:rPr>
                <w:strike/>
                <w:sz w:val="24"/>
                <w:szCs w:val="24"/>
              </w:rPr>
              <w:t xml:space="preserve">Heparina sódica </w:t>
            </w:r>
          </w:p>
        </w:tc>
      </w:tr>
      <w:tr w:rsidR="008B0E88" w:rsidRPr="003C7CB8" w14:paraId="6A7D2B82"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75"/>
        </w:trPr>
        <w:tc>
          <w:tcPr>
            <w:tcW w:w="1488" w:type="dxa"/>
            <w:tcBorders>
              <w:top w:val="single" w:sz="6" w:space="0" w:color="auto"/>
              <w:left w:val="single" w:sz="6" w:space="0" w:color="auto"/>
              <w:bottom w:val="single" w:sz="6" w:space="0" w:color="auto"/>
              <w:right w:val="single" w:sz="6" w:space="0" w:color="auto"/>
            </w:tcBorders>
          </w:tcPr>
          <w:p w14:paraId="6A7D2B7E" w14:textId="77777777" w:rsidR="008B0E88" w:rsidRPr="003C7CB8" w:rsidRDefault="008B0E88">
            <w:pPr>
              <w:tabs>
                <w:tab w:val="left" w:pos="9923"/>
              </w:tabs>
              <w:jc w:val="center"/>
              <w:rPr>
                <w:strike/>
                <w:sz w:val="24"/>
                <w:szCs w:val="24"/>
              </w:rPr>
            </w:pPr>
            <w:r w:rsidRPr="003C7CB8">
              <w:rPr>
                <w:strike/>
                <w:sz w:val="24"/>
                <w:szCs w:val="24"/>
              </w:rPr>
              <w:t>3002.10.12</w:t>
            </w:r>
          </w:p>
        </w:tc>
        <w:tc>
          <w:tcPr>
            <w:tcW w:w="2268" w:type="dxa"/>
            <w:tcBorders>
              <w:top w:val="single" w:sz="6" w:space="0" w:color="auto"/>
              <w:left w:val="single" w:sz="6" w:space="0" w:color="auto"/>
              <w:bottom w:val="single" w:sz="6" w:space="0" w:color="auto"/>
              <w:right w:val="single" w:sz="6" w:space="0" w:color="auto"/>
            </w:tcBorders>
          </w:tcPr>
          <w:p w14:paraId="6A7D2B7F" w14:textId="77777777" w:rsidR="008B0E88" w:rsidRPr="003C7CB8" w:rsidRDefault="008B0E88">
            <w:pPr>
              <w:tabs>
                <w:tab w:val="left" w:pos="9923"/>
              </w:tabs>
              <w:jc w:val="both"/>
              <w:rPr>
                <w:strike/>
                <w:sz w:val="24"/>
                <w:szCs w:val="24"/>
              </w:rPr>
            </w:pPr>
            <w:r w:rsidRPr="003C7CB8">
              <w:rPr>
                <w:strike/>
                <w:sz w:val="24"/>
                <w:szCs w:val="24"/>
              </w:rPr>
              <w:t>Antitetânico.</w:t>
            </w:r>
          </w:p>
          <w:p w14:paraId="6A7D2B80" w14:textId="77777777" w:rsidR="008B0E88" w:rsidRPr="003C7CB8" w:rsidRDefault="008B0E88">
            <w:pPr>
              <w:tabs>
                <w:tab w:val="left" w:pos="9923"/>
              </w:tabs>
              <w:rPr>
                <w:strike/>
                <w:sz w:val="24"/>
                <w:szCs w:val="24"/>
              </w:rPr>
            </w:pPr>
          </w:p>
        </w:tc>
        <w:tc>
          <w:tcPr>
            <w:tcW w:w="6237" w:type="dxa"/>
            <w:tcBorders>
              <w:top w:val="single" w:sz="6" w:space="0" w:color="auto"/>
              <w:left w:val="single" w:sz="6" w:space="0" w:color="auto"/>
              <w:bottom w:val="single" w:sz="6" w:space="0" w:color="auto"/>
              <w:right w:val="single" w:sz="6" w:space="0" w:color="auto"/>
            </w:tcBorders>
          </w:tcPr>
          <w:p w14:paraId="6A7D2B81" w14:textId="77777777" w:rsidR="008B0E88" w:rsidRPr="003C7CB8" w:rsidRDefault="008B0E88">
            <w:pPr>
              <w:jc w:val="right"/>
              <w:rPr>
                <w:strike/>
                <w:snapToGrid w:val="0"/>
                <w:sz w:val="24"/>
                <w:szCs w:val="24"/>
              </w:rPr>
            </w:pPr>
          </w:p>
        </w:tc>
      </w:tr>
      <w:tr w:rsidR="008B0E88" w:rsidRPr="003C7CB8" w14:paraId="6A7D2B87"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65"/>
        </w:trPr>
        <w:tc>
          <w:tcPr>
            <w:tcW w:w="1488" w:type="dxa"/>
            <w:tcBorders>
              <w:top w:val="single" w:sz="6" w:space="0" w:color="auto"/>
              <w:left w:val="single" w:sz="6" w:space="0" w:color="auto"/>
              <w:bottom w:val="single" w:sz="6" w:space="0" w:color="auto"/>
              <w:right w:val="single" w:sz="6" w:space="0" w:color="auto"/>
            </w:tcBorders>
          </w:tcPr>
          <w:p w14:paraId="6A7D2B83" w14:textId="77777777" w:rsidR="008B0E88" w:rsidRPr="003C7CB8" w:rsidRDefault="008B0E88">
            <w:pPr>
              <w:tabs>
                <w:tab w:val="left" w:pos="9923"/>
              </w:tabs>
              <w:jc w:val="center"/>
              <w:rPr>
                <w:strike/>
                <w:sz w:val="24"/>
                <w:szCs w:val="24"/>
              </w:rPr>
            </w:pPr>
            <w:r w:rsidRPr="003C7CB8">
              <w:rPr>
                <w:strike/>
                <w:sz w:val="24"/>
                <w:szCs w:val="24"/>
              </w:rPr>
              <w:t>3002.10.15</w:t>
            </w:r>
          </w:p>
        </w:tc>
        <w:tc>
          <w:tcPr>
            <w:tcW w:w="2268" w:type="dxa"/>
            <w:tcBorders>
              <w:top w:val="single" w:sz="6" w:space="0" w:color="auto"/>
              <w:left w:val="single" w:sz="6" w:space="0" w:color="auto"/>
              <w:bottom w:val="single" w:sz="6" w:space="0" w:color="auto"/>
              <w:right w:val="single" w:sz="6" w:space="0" w:color="auto"/>
            </w:tcBorders>
          </w:tcPr>
          <w:p w14:paraId="6A7D2B84" w14:textId="77777777" w:rsidR="008B0E88" w:rsidRPr="003C7CB8" w:rsidRDefault="008B0E88">
            <w:pPr>
              <w:tabs>
                <w:tab w:val="left" w:pos="9923"/>
              </w:tabs>
              <w:jc w:val="both"/>
              <w:rPr>
                <w:strike/>
                <w:sz w:val="24"/>
                <w:szCs w:val="24"/>
              </w:rPr>
            </w:pPr>
            <w:r w:rsidRPr="003C7CB8">
              <w:rPr>
                <w:strike/>
                <w:sz w:val="24"/>
                <w:szCs w:val="24"/>
              </w:rPr>
              <w:t>Antidiftérico.</w:t>
            </w:r>
          </w:p>
          <w:p w14:paraId="6A7D2B85" w14:textId="77777777" w:rsidR="008B0E88" w:rsidRPr="003C7CB8" w:rsidRDefault="008B0E88">
            <w:pPr>
              <w:tabs>
                <w:tab w:val="left" w:pos="9923"/>
              </w:tabs>
              <w:rPr>
                <w:strike/>
                <w:sz w:val="24"/>
                <w:szCs w:val="24"/>
              </w:rPr>
            </w:pPr>
          </w:p>
        </w:tc>
        <w:tc>
          <w:tcPr>
            <w:tcW w:w="6237" w:type="dxa"/>
            <w:tcBorders>
              <w:top w:val="single" w:sz="6" w:space="0" w:color="auto"/>
              <w:left w:val="single" w:sz="6" w:space="0" w:color="auto"/>
              <w:bottom w:val="single" w:sz="6" w:space="0" w:color="auto"/>
              <w:right w:val="single" w:sz="6" w:space="0" w:color="auto"/>
            </w:tcBorders>
          </w:tcPr>
          <w:p w14:paraId="6A7D2B86" w14:textId="77777777" w:rsidR="008B0E88" w:rsidRPr="003C7CB8" w:rsidRDefault="008B0E88">
            <w:pPr>
              <w:jc w:val="right"/>
              <w:rPr>
                <w:strike/>
                <w:snapToGrid w:val="0"/>
                <w:sz w:val="24"/>
                <w:szCs w:val="24"/>
              </w:rPr>
            </w:pPr>
          </w:p>
        </w:tc>
      </w:tr>
      <w:tr w:rsidR="008B0E88" w:rsidRPr="003C7CB8" w14:paraId="6A7D2B8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116"/>
        </w:trPr>
        <w:tc>
          <w:tcPr>
            <w:tcW w:w="1488" w:type="dxa"/>
            <w:tcBorders>
              <w:top w:val="single" w:sz="6" w:space="0" w:color="auto"/>
              <w:left w:val="single" w:sz="6" w:space="0" w:color="auto"/>
              <w:bottom w:val="single" w:sz="6" w:space="0" w:color="auto"/>
              <w:right w:val="single" w:sz="6" w:space="0" w:color="auto"/>
            </w:tcBorders>
          </w:tcPr>
          <w:p w14:paraId="6A7D2B88" w14:textId="77777777" w:rsidR="008B0E88" w:rsidRPr="003C7CB8" w:rsidRDefault="008B0E88">
            <w:pPr>
              <w:jc w:val="center"/>
              <w:rPr>
                <w:strike/>
                <w:snapToGrid w:val="0"/>
                <w:sz w:val="24"/>
                <w:szCs w:val="24"/>
              </w:rPr>
            </w:pPr>
            <w:r w:rsidRPr="003C7CB8">
              <w:rPr>
                <w:strike/>
                <w:snapToGrid w:val="0"/>
                <w:sz w:val="24"/>
                <w:szCs w:val="24"/>
              </w:rPr>
              <w:t xml:space="preserve">3002.10.16 </w:t>
            </w:r>
          </w:p>
        </w:tc>
        <w:tc>
          <w:tcPr>
            <w:tcW w:w="2268" w:type="dxa"/>
            <w:tcBorders>
              <w:top w:val="single" w:sz="6" w:space="0" w:color="auto"/>
              <w:left w:val="single" w:sz="6" w:space="0" w:color="auto"/>
              <w:bottom w:val="single" w:sz="6" w:space="0" w:color="auto"/>
              <w:right w:val="single" w:sz="6" w:space="0" w:color="auto"/>
            </w:tcBorders>
          </w:tcPr>
          <w:p w14:paraId="6A7D2B89" w14:textId="77777777" w:rsidR="008B0E88" w:rsidRPr="003C7CB8" w:rsidRDefault="008B0E88">
            <w:pPr>
              <w:rPr>
                <w:strike/>
                <w:snapToGrid w:val="0"/>
                <w:sz w:val="24"/>
                <w:szCs w:val="24"/>
              </w:rPr>
            </w:pPr>
            <w:r w:rsidRPr="003C7CB8">
              <w:rPr>
                <w:strike/>
                <w:snapToGrid w:val="0"/>
                <w:sz w:val="24"/>
                <w:szCs w:val="24"/>
              </w:rPr>
              <w:t xml:space="preserve">Polivalentes </w:t>
            </w:r>
          </w:p>
        </w:tc>
        <w:tc>
          <w:tcPr>
            <w:tcW w:w="6237" w:type="dxa"/>
            <w:tcBorders>
              <w:top w:val="single" w:sz="6" w:space="0" w:color="auto"/>
              <w:left w:val="single" w:sz="6" w:space="0" w:color="auto"/>
              <w:bottom w:val="single" w:sz="6" w:space="0" w:color="auto"/>
              <w:right w:val="single" w:sz="6" w:space="0" w:color="auto"/>
            </w:tcBorders>
          </w:tcPr>
          <w:p w14:paraId="6A7D2B8A" w14:textId="77777777" w:rsidR="008B0E88" w:rsidRPr="003C7CB8" w:rsidRDefault="008B0E88">
            <w:pPr>
              <w:jc w:val="right"/>
              <w:rPr>
                <w:strike/>
                <w:snapToGrid w:val="0"/>
                <w:sz w:val="24"/>
                <w:szCs w:val="24"/>
              </w:rPr>
            </w:pPr>
          </w:p>
        </w:tc>
      </w:tr>
      <w:tr w:rsidR="008B0E88" w:rsidRPr="003C7CB8" w14:paraId="6A7D2B8F"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18"/>
        </w:trPr>
        <w:tc>
          <w:tcPr>
            <w:tcW w:w="1488" w:type="dxa"/>
            <w:tcBorders>
              <w:top w:val="single" w:sz="6" w:space="0" w:color="auto"/>
              <w:left w:val="single" w:sz="6" w:space="0" w:color="auto"/>
              <w:bottom w:val="single" w:sz="6" w:space="0" w:color="auto"/>
              <w:right w:val="single" w:sz="6" w:space="0" w:color="auto"/>
            </w:tcBorders>
          </w:tcPr>
          <w:p w14:paraId="6A7D2B8C" w14:textId="77777777" w:rsidR="008B0E88" w:rsidRPr="003C7CB8" w:rsidRDefault="008B0E88">
            <w:pPr>
              <w:jc w:val="center"/>
              <w:rPr>
                <w:strike/>
                <w:snapToGrid w:val="0"/>
                <w:sz w:val="24"/>
                <w:szCs w:val="24"/>
              </w:rPr>
            </w:pPr>
            <w:r w:rsidRPr="003C7CB8">
              <w:rPr>
                <w:strike/>
                <w:snapToGrid w:val="0"/>
                <w:sz w:val="24"/>
                <w:szCs w:val="24"/>
              </w:rPr>
              <w:t xml:space="preserve">3002.10.19 </w:t>
            </w:r>
          </w:p>
        </w:tc>
        <w:tc>
          <w:tcPr>
            <w:tcW w:w="2268" w:type="dxa"/>
            <w:tcBorders>
              <w:top w:val="single" w:sz="6" w:space="0" w:color="auto"/>
              <w:left w:val="single" w:sz="6" w:space="0" w:color="auto"/>
              <w:bottom w:val="single" w:sz="6" w:space="0" w:color="auto"/>
              <w:right w:val="single" w:sz="6" w:space="0" w:color="auto"/>
            </w:tcBorders>
          </w:tcPr>
          <w:p w14:paraId="6A7D2B8D" w14:textId="77777777" w:rsidR="008B0E88" w:rsidRPr="003C7CB8" w:rsidRDefault="008B0E88">
            <w:pPr>
              <w:rPr>
                <w:strike/>
                <w:snapToGrid w:val="0"/>
                <w:sz w:val="24"/>
                <w:szCs w:val="24"/>
              </w:rPr>
            </w:pPr>
            <w:r w:rsidRPr="003C7CB8">
              <w:rPr>
                <w:strike/>
                <w:snapToGrid w:val="0"/>
                <w:sz w:val="24"/>
                <w:szCs w:val="24"/>
              </w:rPr>
              <w:t xml:space="preserve">Outros </w:t>
            </w:r>
          </w:p>
        </w:tc>
        <w:tc>
          <w:tcPr>
            <w:tcW w:w="6237" w:type="dxa"/>
            <w:tcBorders>
              <w:top w:val="single" w:sz="6" w:space="0" w:color="auto"/>
              <w:left w:val="single" w:sz="6" w:space="0" w:color="auto"/>
              <w:bottom w:val="single" w:sz="6" w:space="0" w:color="auto"/>
              <w:right w:val="single" w:sz="6" w:space="0" w:color="auto"/>
            </w:tcBorders>
          </w:tcPr>
          <w:p w14:paraId="6A7D2B8E" w14:textId="77777777" w:rsidR="008B0E88" w:rsidRPr="003C7CB8" w:rsidRDefault="008B0E88">
            <w:pPr>
              <w:pStyle w:val="Rodap"/>
              <w:tabs>
                <w:tab w:val="clear" w:pos="4419"/>
                <w:tab w:val="clear" w:pos="8838"/>
              </w:tabs>
              <w:rPr>
                <w:strike/>
                <w:snapToGrid w:val="0"/>
              </w:rPr>
            </w:pPr>
            <w:r w:rsidRPr="003C7CB8">
              <w:rPr>
                <w:strike/>
                <w:snapToGrid w:val="0"/>
              </w:rPr>
              <w:t xml:space="preserve">Outros soros </w:t>
            </w:r>
            <w:proofErr w:type="spellStart"/>
            <w:r w:rsidRPr="003C7CB8">
              <w:rPr>
                <w:strike/>
                <w:snapToGrid w:val="0"/>
              </w:rPr>
              <w:t>heterólogos</w:t>
            </w:r>
            <w:proofErr w:type="spellEnd"/>
            <w:r w:rsidRPr="003C7CB8">
              <w:rPr>
                <w:strike/>
                <w:snapToGrid w:val="0"/>
              </w:rPr>
              <w:t>.</w:t>
            </w:r>
          </w:p>
        </w:tc>
      </w:tr>
      <w:tr w:rsidR="008B0E88" w:rsidRPr="003C7CB8" w14:paraId="6A7D2B93"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56"/>
        </w:trPr>
        <w:tc>
          <w:tcPr>
            <w:tcW w:w="1488" w:type="dxa"/>
            <w:tcBorders>
              <w:top w:val="single" w:sz="6" w:space="0" w:color="auto"/>
              <w:left w:val="single" w:sz="6" w:space="0" w:color="auto"/>
              <w:bottom w:val="single" w:sz="6" w:space="0" w:color="auto"/>
              <w:right w:val="single" w:sz="6" w:space="0" w:color="auto"/>
            </w:tcBorders>
          </w:tcPr>
          <w:p w14:paraId="6A7D2B90" w14:textId="77777777" w:rsidR="008B0E88" w:rsidRPr="003C7CB8" w:rsidRDefault="008B0E88">
            <w:pPr>
              <w:jc w:val="center"/>
              <w:rPr>
                <w:strike/>
                <w:snapToGrid w:val="0"/>
                <w:sz w:val="24"/>
                <w:szCs w:val="24"/>
              </w:rPr>
            </w:pPr>
            <w:r w:rsidRPr="003C7CB8">
              <w:rPr>
                <w:strike/>
                <w:snapToGrid w:val="0"/>
                <w:sz w:val="24"/>
                <w:szCs w:val="24"/>
              </w:rPr>
              <w:t xml:space="preserve">3002.10.32 </w:t>
            </w:r>
          </w:p>
        </w:tc>
        <w:tc>
          <w:tcPr>
            <w:tcW w:w="2268" w:type="dxa"/>
            <w:tcBorders>
              <w:top w:val="single" w:sz="6" w:space="0" w:color="auto"/>
              <w:left w:val="single" w:sz="6" w:space="0" w:color="auto"/>
              <w:bottom w:val="single" w:sz="6" w:space="0" w:color="auto"/>
              <w:right w:val="single" w:sz="6" w:space="0" w:color="auto"/>
            </w:tcBorders>
          </w:tcPr>
          <w:p w14:paraId="6A7D2B91" w14:textId="77777777" w:rsidR="008B0E88" w:rsidRPr="003C7CB8" w:rsidRDefault="008B0E88">
            <w:pPr>
              <w:rPr>
                <w:strike/>
                <w:snapToGrid w:val="0"/>
                <w:sz w:val="24"/>
                <w:szCs w:val="24"/>
              </w:rPr>
            </w:pPr>
            <w:proofErr w:type="spellStart"/>
            <w:r w:rsidRPr="003C7CB8">
              <w:rPr>
                <w:strike/>
                <w:snapToGrid w:val="0"/>
                <w:sz w:val="24"/>
                <w:szCs w:val="24"/>
              </w:rPr>
              <w:t>Plasmina</w:t>
            </w:r>
            <w:proofErr w:type="spellEnd"/>
            <w:r w:rsidRPr="003C7CB8">
              <w:rPr>
                <w:strike/>
                <w:snapToGrid w:val="0"/>
                <w:sz w:val="24"/>
                <w:szCs w:val="24"/>
              </w:rPr>
              <w:t xml:space="preserve"> (</w:t>
            </w:r>
            <w:proofErr w:type="spellStart"/>
            <w:r w:rsidRPr="003C7CB8">
              <w:rPr>
                <w:strike/>
                <w:snapToGrid w:val="0"/>
                <w:sz w:val="24"/>
                <w:szCs w:val="24"/>
              </w:rPr>
              <w:t>fibrinolisina</w:t>
            </w:r>
            <w:proofErr w:type="spellEnd"/>
            <w:r w:rsidRPr="003C7CB8">
              <w:rPr>
                <w:strike/>
                <w:snapToGrid w:val="0"/>
                <w:sz w:val="24"/>
                <w:szCs w:val="24"/>
              </w:rPr>
              <w:t>)</w:t>
            </w:r>
          </w:p>
        </w:tc>
        <w:tc>
          <w:tcPr>
            <w:tcW w:w="6237" w:type="dxa"/>
            <w:tcBorders>
              <w:top w:val="single" w:sz="6" w:space="0" w:color="auto"/>
              <w:left w:val="single" w:sz="6" w:space="0" w:color="auto"/>
              <w:bottom w:val="single" w:sz="6" w:space="0" w:color="auto"/>
              <w:right w:val="single" w:sz="6" w:space="0" w:color="auto"/>
            </w:tcBorders>
          </w:tcPr>
          <w:p w14:paraId="6A7D2B92" w14:textId="77777777" w:rsidR="008B0E88" w:rsidRPr="003C7CB8" w:rsidRDefault="008B0E88">
            <w:pPr>
              <w:jc w:val="right"/>
              <w:rPr>
                <w:strike/>
                <w:snapToGrid w:val="0"/>
                <w:sz w:val="24"/>
                <w:szCs w:val="24"/>
              </w:rPr>
            </w:pPr>
          </w:p>
        </w:tc>
      </w:tr>
      <w:tr w:rsidR="008B0E88" w:rsidRPr="003C7CB8" w14:paraId="6A7D2B97"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86"/>
        </w:trPr>
        <w:tc>
          <w:tcPr>
            <w:tcW w:w="1488" w:type="dxa"/>
            <w:tcBorders>
              <w:top w:val="single" w:sz="6" w:space="0" w:color="auto"/>
              <w:left w:val="single" w:sz="6" w:space="0" w:color="auto"/>
              <w:bottom w:val="single" w:sz="6" w:space="0" w:color="auto"/>
              <w:right w:val="single" w:sz="6" w:space="0" w:color="auto"/>
            </w:tcBorders>
          </w:tcPr>
          <w:p w14:paraId="6A7D2B94" w14:textId="77777777" w:rsidR="008B0E88" w:rsidRPr="003C7CB8" w:rsidRDefault="008B0E88">
            <w:pPr>
              <w:jc w:val="center"/>
              <w:rPr>
                <w:strike/>
                <w:snapToGrid w:val="0"/>
                <w:sz w:val="24"/>
                <w:szCs w:val="24"/>
              </w:rPr>
            </w:pPr>
            <w:r w:rsidRPr="003C7CB8">
              <w:rPr>
                <w:strike/>
                <w:snapToGrid w:val="0"/>
                <w:sz w:val="24"/>
                <w:szCs w:val="24"/>
              </w:rPr>
              <w:t>3002.10.36</w:t>
            </w:r>
          </w:p>
        </w:tc>
        <w:tc>
          <w:tcPr>
            <w:tcW w:w="2268" w:type="dxa"/>
            <w:tcBorders>
              <w:top w:val="single" w:sz="6" w:space="0" w:color="auto"/>
              <w:left w:val="single" w:sz="6" w:space="0" w:color="auto"/>
              <w:bottom w:val="single" w:sz="6" w:space="0" w:color="auto"/>
              <w:right w:val="single" w:sz="6" w:space="0" w:color="auto"/>
            </w:tcBorders>
          </w:tcPr>
          <w:p w14:paraId="6A7D2B95" w14:textId="77777777" w:rsidR="008B0E88" w:rsidRPr="003C7CB8" w:rsidRDefault="008B0E88">
            <w:pPr>
              <w:rPr>
                <w:strike/>
                <w:snapToGrid w:val="0"/>
                <w:sz w:val="24"/>
                <w:szCs w:val="24"/>
              </w:rPr>
            </w:pPr>
            <w:proofErr w:type="spellStart"/>
            <w:r w:rsidRPr="003C7CB8">
              <w:rPr>
                <w:strike/>
                <w:snapToGrid w:val="0"/>
                <w:sz w:val="24"/>
                <w:szCs w:val="24"/>
              </w:rPr>
              <w:t>Interferon</w:t>
            </w:r>
            <w:proofErr w:type="spellEnd"/>
            <w:r w:rsidRPr="003C7CB8">
              <w:rPr>
                <w:strike/>
                <w:snapToGrid w:val="0"/>
                <w:sz w:val="24"/>
                <w:szCs w:val="24"/>
              </w:rPr>
              <w:t xml:space="preserve"> Beta</w:t>
            </w:r>
          </w:p>
        </w:tc>
        <w:tc>
          <w:tcPr>
            <w:tcW w:w="6237" w:type="dxa"/>
            <w:tcBorders>
              <w:top w:val="single" w:sz="6" w:space="0" w:color="auto"/>
              <w:left w:val="single" w:sz="6" w:space="0" w:color="auto"/>
              <w:bottom w:val="single" w:sz="6" w:space="0" w:color="auto"/>
              <w:right w:val="single" w:sz="6" w:space="0" w:color="auto"/>
            </w:tcBorders>
          </w:tcPr>
          <w:p w14:paraId="6A7D2B96" w14:textId="77777777" w:rsidR="008B0E88" w:rsidRPr="003C7CB8" w:rsidRDefault="008B0E88">
            <w:pPr>
              <w:rPr>
                <w:strike/>
                <w:snapToGrid w:val="0"/>
                <w:sz w:val="24"/>
                <w:szCs w:val="24"/>
              </w:rPr>
            </w:pPr>
          </w:p>
        </w:tc>
      </w:tr>
      <w:tr w:rsidR="008B0E88" w:rsidRPr="003C7CB8" w14:paraId="6A7D2B9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20"/>
        </w:trPr>
        <w:tc>
          <w:tcPr>
            <w:tcW w:w="1488" w:type="dxa"/>
            <w:tcBorders>
              <w:top w:val="single" w:sz="6" w:space="0" w:color="auto"/>
              <w:left w:val="single" w:sz="6" w:space="0" w:color="auto"/>
              <w:bottom w:val="single" w:sz="6" w:space="0" w:color="auto"/>
              <w:right w:val="single" w:sz="6" w:space="0" w:color="auto"/>
            </w:tcBorders>
          </w:tcPr>
          <w:p w14:paraId="6A7D2B98" w14:textId="77777777" w:rsidR="008B0E88" w:rsidRPr="003C7CB8" w:rsidRDefault="008B0E88">
            <w:pPr>
              <w:jc w:val="center"/>
              <w:rPr>
                <w:strike/>
                <w:snapToGrid w:val="0"/>
                <w:sz w:val="24"/>
                <w:szCs w:val="24"/>
              </w:rPr>
            </w:pPr>
            <w:r w:rsidRPr="003C7CB8">
              <w:rPr>
                <w:strike/>
                <w:snapToGrid w:val="0"/>
                <w:sz w:val="24"/>
                <w:szCs w:val="24"/>
              </w:rPr>
              <w:t xml:space="preserve">3002.10.38 </w:t>
            </w:r>
          </w:p>
        </w:tc>
        <w:tc>
          <w:tcPr>
            <w:tcW w:w="2268" w:type="dxa"/>
            <w:tcBorders>
              <w:top w:val="single" w:sz="6" w:space="0" w:color="auto"/>
              <w:left w:val="single" w:sz="6" w:space="0" w:color="auto"/>
              <w:bottom w:val="single" w:sz="6" w:space="0" w:color="auto"/>
              <w:right w:val="single" w:sz="6" w:space="0" w:color="auto"/>
            </w:tcBorders>
          </w:tcPr>
          <w:p w14:paraId="6A7D2B99" w14:textId="77777777" w:rsidR="008B0E88" w:rsidRPr="003C7CB8" w:rsidRDefault="008B0E88">
            <w:pPr>
              <w:rPr>
                <w:strike/>
                <w:snapToGrid w:val="0"/>
                <w:sz w:val="24"/>
                <w:szCs w:val="24"/>
              </w:rPr>
            </w:pPr>
            <w:r w:rsidRPr="003C7CB8">
              <w:rPr>
                <w:strike/>
                <w:snapToGrid w:val="0"/>
                <w:sz w:val="24"/>
                <w:szCs w:val="24"/>
              </w:rPr>
              <w:t xml:space="preserve">Anticorpo humano com afinidade específica ao antígeno </w:t>
            </w:r>
            <w:proofErr w:type="spellStart"/>
            <w:r w:rsidRPr="003C7CB8">
              <w:rPr>
                <w:strike/>
                <w:snapToGrid w:val="0"/>
                <w:sz w:val="24"/>
                <w:szCs w:val="24"/>
              </w:rPr>
              <w:t>transmembranal</w:t>
            </w:r>
            <w:proofErr w:type="spellEnd"/>
            <w:r w:rsidRPr="003C7CB8">
              <w:rPr>
                <w:strike/>
                <w:snapToGrid w:val="0"/>
                <w:sz w:val="24"/>
                <w:szCs w:val="24"/>
              </w:rPr>
              <w:t xml:space="preserve"> CD20 (</w:t>
            </w:r>
            <w:proofErr w:type="spellStart"/>
            <w:r w:rsidRPr="003C7CB8">
              <w:rPr>
                <w:strike/>
                <w:snapToGrid w:val="0"/>
                <w:sz w:val="24"/>
                <w:szCs w:val="24"/>
              </w:rPr>
              <w:t>Rituximab</w:t>
            </w:r>
            <w:proofErr w:type="spellEnd"/>
            <w:r w:rsidRPr="003C7CB8">
              <w:rPr>
                <w:strike/>
                <w:snapToGrid w:val="0"/>
                <w:sz w:val="24"/>
                <w:szCs w:val="24"/>
              </w:rPr>
              <w:t>)</w:t>
            </w:r>
          </w:p>
        </w:tc>
        <w:tc>
          <w:tcPr>
            <w:tcW w:w="6237" w:type="dxa"/>
            <w:tcBorders>
              <w:top w:val="single" w:sz="6" w:space="0" w:color="auto"/>
              <w:left w:val="single" w:sz="6" w:space="0" w:color="auto"/>
              <w:bottom w:val="single" w:sz="6" w:space="0" w:color="auto"/>
              <w:right w:val="single" w:sz="6" w:space="0" w:color="auto"/>
            </w:tcBorders>
          </w:tcPr>
          <w:p w14:paraId="6A7D2B9A" w14:textId="77777777" w:rsidR="008B0E88" w:rsidRPr="003C7CB8" w:rsidRDefault="008B0E88">
            <w:pPr>
              <w:rPr>
                <w:strike/>
                <w:snapToGrid w:val="0"/>
                <w:sz w:val="24"/>
                <w:szCs w:val="24"/>
              </w:rPr>
            </w:pPr>
          </w:p>
        </w:tc>
      </w:tr>
      <w:tr w:rsidR="008B0E88" w:rsidRPr="003C7CB8" w14:paraId="6A7D2BA1"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540"/>
        </w:trPr>
        <w:tc>
          <w:tcPr>
            <w:tcW w:w="1488" w:type="dxa"/>
            <w:vMerge w:val="restart"/>
            <w:tcBorders>
              <w:top w:val="single" w:sz="6" w:space="0" w:color="auto"/>
              <w:left w:val="single" w:sz="6" w:space="0" w:color="auto"/>
              <w:bottom w:val="nil"/>
              <w:right w:val="single" w:sz="6" w:space="0" w:color="auto"/>
            </w:tcBorders>
          </w:tcPr>
          <w:p w14:paraId="6A7D2B9C" w14:textId="77777777" w:rsidR="008B0E88" w:rsidRPr="003C7CB8" w:rsidRDefault="008B0E88">
            <w:pPr>
              <w:tabs>
                <w:tab w:val="left" w:pos="9923"/>
              </w:tabs>
              <w:rPr>
                <w:strike/>
                <w:sz w:val="24"/>
                <w:szCs w:val="24"/>
              </w:rPr>
            </w:pPr>
            <w:r w:rsidRPr="003C7CB8">
              <w:rPr>
                <w:strike/>
                <w:sz w:val="24"/>
                <w:szCs w:val="24"/>
              </w:rPr>
              <w:t>3002.10.39</w:t>
            </w:r>
          </w:p>
        </w:tc>
        <w:tc>
          <w:tcPr>
            <w:tcW w:w="2268" w:type="dxa"/>
            <w:vMerge w:val="restart"/>
            <w:tcBorders>
              <w:top w:val="single" w:sz="6" w:space="0" w:color="auto"/>
              <w:left w:val="single" w:sz="6" w:space="0" w:color="auto"/>
              <w:bottom w:val="nil"/>
              <w:right w:val="single" w:sz="6" w:space="0" w:color="auto"/>
            </w:tcBorders>
          </w:tcPr>
          <w:p w14:paraId="6A7D2B9D" w14:textId="77777777" w:rsidR="008B0E88" w:rsidRPr="003C7CB8" w:rsidRDefault="008B0E88">
            <w:pPr>
              <w:tabs>
                <w:tab w:val="left" w:pos="9923"/>
              </w:tabs>
              <w:rPr>
                <w:strike/>
                <w:sz w:val="24"/>
                <w:szCs w:val="24"/>
              </w:rPr>
            </w:pPr>
            <w:r w:rsidRPr="003C7CB8">
              <w:rPr>
                <w:strike/>
                <w:sz w:val="24"/>
                <w:szCs w:val="24"/>
              </w:rPr>
              <w:t>Outros</w:t>
            </w:r>
          </w:p>
        </w:tc>
        <w:tc>
          <w:tcPr>
            <w:tcW w:w="6237" w:type="dxa"/>
            <w:tcBorders>
              <w:top w:val="single" w:sz="6" w:space="0" w:color="auto"/>
              <w:left w:val="single" w:sz="6" w:space="0" w:color="auto"/>
              <w:bottom w:val="nil"/>
              <w:right w:val="single" w:sz="6" w:space="0" w:color="auto"/>
            </w:tcBorders>
          </w:tcPr>
          <w:p w14:paraId="6A7D2B9E" w14:textId="77777777" w:rsidR="008B0E88" w:rsidRPr="003C7CB8" w:rsidRDefault="008B0E88">
            <w:pPr>
              <w:pStyle w:val="Corpodetexto3"/>
              <w:jc w:val="left"/>
              <w:rPr>
                <w:strike/>
                <w:color w:val="auto"/>
              </w:rPr>
            </w:pPr>
            <w:r w:rsidRPr="003C7CB8">
              <w:rPr>
                <w:strike/>
                <w:color w:val="auto"/>
              </w:rPr>
              <w:t>Fatores de Coagulação obtidos por engenharia genética.</w:t>
            </w:r>
          </w:p>
          <w:p w14:paraId="6A7D2B9F" w14:textId="77777777" w:rsidR="008B0E88" w:rsidRPr="003C7CB8" w:rsidRDefault="008B0E88">
            <w:pPr>
              <w:pStyle w:val="Corpodetexto3"/>
              <w:jc w:val="left"/>
              <w:rPr>
                <w:strike/>
                <w:color w:val="auto"/>
              </w:rPr>
            </w:pPr>
            <w:r w:rsidRPr="003C7CB8">
              <w:rPr>
                <w:strike/>
                <w:color w:val="auto"/>
              </w:rPr>
              <w:t>Anticorpos Monoclonais de uso terapêutico</w:t>
            </w:r>
          </w:p>
          <w:p w14:paraId="6A7D2BA0" w14:textId="77777777" w:rsidR="008B0E88" w:rsidRPr="003C7CB8" w:rsidRDefault="008B0E88">
            <w:pPr>
              <w:pStyle w:val="Corpodetexto3"/>
              <w:jc w:val="left"/>
              <w:rPr>
                <w:strike/>
                <w:snapToGrid w:val="0"/>
              </w:rPr>
            </w:pPr>
            <w:proofErr w:type="spellStart"/>
            <w:r w:rsidRPr="003C7CB8">
              <w:rPr>
                <w:strike/>
                <w:color w:val="auto"/>
              </w:rPr>
              <w:t>Interferon</w:t>
            </w:r>
            <w:proofErr w:type="spellEnd"/>
            <w:r w:rsidRPr="003C7CB8">
              <w:rPr>
                <w:strike/>
                <w:color w:val="auto"/>
              </w:rPr>
              <w:t xml:space="preserve"> Alfa</w:t>
            </w:r>
          </w:p>
        </w:tc>
      </w:tr>
      <w:tr w:rsidR="008B0E88" w:rsidRPr="003C7CB8" w14:paraId="6A7D2BA6"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378"/>
        </w:trPr>
        <w:tc>
          <w:tcPr>
            <w:tcW w:w="1488" w:type="dxa"/>
            <w:vMerge/>
            <w:tcBorders>
              <w:top w:val="nil"/>
              <w:left w:val="single" w:sz="6" w:space="0" w:color="auto"/>
              <w:bottom w:val="nil"/>
              <w:right w:val="single" w:sz="6" w:space="0" w:color="auto"/>
            </w:tcBorders>
          </w:tcPr>
          <w:p w14:paraId="6A7D2BA2" w14:textId="77777777" w:rsidR="008B0E88" w:rsidRPr="003C7CB8" w:rsidRDefault="008B0E88">
            <w:pPr>
              <w:tabs>
                <w:tab w:val="left" w:pos="9923"/>
              </w:tabs>
              <w:rPr>
                <w:strike/>
                <w:sz w:val="24"/>
                <w:szCs w:val="24"/>
              </w:rPr>
            </w:pPr>
          </w:p>
        </w:tc>
        <w:tc>
          <w:tcPr>
            <w:tcW w:w="2268" w:type="dxa"/>
            <w:vMerge/>
            <w:tcBorders>
              <w:top w:val="nil"/>
              <w:left w:val="single" w:sz="6" w:space="0" w:color="auto"/>
              <w:bottom w:val="nil"/>
              <w:right w:val="single" w:sz="6" w:space="0" w:color="auto"/>
            </w:tcBorders>
          </w:tcPr>
          <w:p w14:paraId="6A7D2BA3" w14:textId="77777777" w:rsidR="008B0E88" w:rsidRPr="003C7CB8" w:rsidRDefault="008B0E88">
            <w:pPr>
              <w:tabs>
                <w:tab w:val="left" w:pos="9923"/>
              </w:tabs>
              <w:rPr>
                <w:strike/>
                <w:sz w:val="24"/>
                <w:szCs w:val="24"/>
              </w:rPr>
            </w:pPr>
          </w:p>
        </w:tc>
        <w:tc>
          <w:tcPr>
            <w:tcW w:w="6237" w:type="dxa"/>
            <w:tcBorders>
              <w:top w:val="nil"/>
              <w:left w:val="single" w:sz="6" w:space="0" w:color="auto"/>
              <w:bottom w:val="nil"/>
              <w:right w:val="single" w:sz="6" w:space="0" w:color="auto"/>
            </w:tcBorders>
          </w:tcPr>
          <w:p w14:paraId="6A7D2BA4" w14:textId="77777777" w:rsidR="008B0E88" w:rsidRPr="003C7CB8" w:rsidRDefault="008B0E88">
            <w:pPr>
              <w:pStyle w:val="Rodap"/>
              <w:tabs>
                <w:tab w:val="clear" w:pos="4419"/>
                <w:tab w:val="clear" w:pos="8838"/>
                <w:tab w:val="left" w:pos="9923"/>
              </w:tabs>
              <w:rPr>
                <w:strike/>
              </w:rPr>
            </w:pPr>
            <w:proofErr w:type="spellStart"/>
            <w:r w:rsidRPr="003C7CB8">
              <w:rPr>
                <w:strike/>
              </w:rPr>
              <w:t>Interferon</w:t>
            </w:r>
            <w:proofErr w:type="spellEnd"/>
            <w:r w:rsidRPr="003C7CB8">
              <w:rPr>
                <w:strike/>
              </w:rPr>
              <w:t xml:space="preserve"> Gama</w:t>
            </w:r>
          </w:p>
          <w:p w14:paraId="6A7D2BA5" w14:textId="77777777" w:rsidR="008B0E88" w:rsidRPr="003C7CB8" w:rsidRDefault="008B0E88">
            <w:pPr>
              <w:pStyle w:val="Corpodetexto3"/>
              <w:jc w:val="left"/>
              <w:rPr>
                <w:strike/>
                <w:color w:val="auto"/>
              </w:rPr>
            </w:pPr>
            <w:proofErr w:type="spellStart"/>
            <w:r w:rsidRPr="003C7CB8">
              <w:rPr>
                <w:strike/>
                <w:color w:val="auto"/>
              </w:rPr>
              <w:t>Peginterferon</w:t>
            </w:r>
            <w:proofErr w:type="spellEnd"/>
            <w:r w:rsidRPr="003C7CB8">
              <w:rPr>
                <w:strike/>
                <w:color w:val="auto"/>
              </w:rPr>
              <w:t xml:space="preserve"> Alfa</w:t>
            </w:r>
          </w:p>
        </w:tc>
      </w:tr>
      <w:tr w:rsidR="008B0E88" w:rsidRPr="003C7CB8" w14:paraId="6A7D2BAC"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450"/>
        </w:trPr>
        <w:tc>
          <w:tcPr>
            <w:tcW w:w="1488" w:type="dxa"/>
            <w:vMerge/>
            <w:tcBorders>
              <w:top w:val="nil"/>
              <w:left w:val="single" w:sz="6" w:space="0" w:color="auto"/>
              <w:bottom w:val="nil"/>
              <w:right w:val="single" w:sz="6" w:space="0" w:color="auto"/>
            </w:tcBorders>
          </w:tcPr>
          <w:p w14:paraId="6A7D2BA7" w14:textId="77777777" w:rsidR="008B0E88" w:rsidRPr="003C7CB8" w:rsidRDefault="008B0E88">
            <w:pPr>
              <w:tabs>
                <w:tab w:val="left" w:pos="9923"/>
              </w:tabs>
              <w:rPr>
                <w:strike/>
                <w:sz w:val="24"/>
                <w:szCs w:val="24"/>
              </w:rPr>
            </w:pPr>
          </w:p>
        </w:tc>
        <w:tc>
          <w:tcPr>
            <w:tcW w:w="2268" w:type="dxa"/>
            <w:vMerge/>
            <w:tcBorders>
              <w:top w:val="nil"/>
              <w:left w:val="single" w:sz="6" w:space="0" w:color="auto"/>
              <w:bottom w:val="nil"/>
              <w:right w:val="single" w:sz="6" w:space="0" w:color="auto"/>
            </w:tcBorders>
          </w:tcPr>
          <w:p w14:paraId="6A7D2BA8" w14:textId="77777777" w:rsidR="008B0E88" w:rsidRPr="003C7CB8" w:rsidRDefault="008B0E88">
            <w:pPr>
              <w:tabs>
                <w:tab w:val="left" w:pos="9923"/>
              </w:tabs>
              <w:rPr>
                <w:strike/>
                <w:sz w:val="24"/>
                <w:szCs w:val="24"/>
              </w:rPr>
            </w:pPr>
          </w:p>
        </w:tc>
        <w:tc>
          <w:tcPr>
            <w:tcW w:w="6237" w:type="dxa"/>
            <w:tcBorders>
              <w:top w:val="nil"/>
              <w:left w:val="single" w:sz="6" w:space="0" w:color="auto"/>
              <w:bottom w:val="nil"/>
              <w:right w:val="single" w:sz="6" w:space="0" w:color="auto"/>
            </w:tcBorders>
          </w:tcPr>
          <w:p w14:paraId="6A7D2BA9" w14:textId="77777777" w:rsidR="008B0E88" w:rsidRPr="003C7CB8" w:rsidRDefault="008B0E88">
            <w:pPr>
              <w:tabs>
                <w:tab w:val="left" w:pos="9923"/>
              </w:tabs>
              <w:rPr>
                <w:strike/>
                <w:sz w:val="24"/>
                <w:szCs w:val="24"/>
              </w:rPr>
            </w:pPr>
            <w:proofErr w:type="spellStart"/>
            <w:r w:rsidRPr="003C7CB8">
              <w:rPr>
                <w:strike/>
                <w:sz w:val="24"/>
                <w:szCs w:val="24"/>
              </w:rPr>
              <w:t>Peginterferon</w:t>
            </w:r>
            <w:proofErr w:type="spellEnd"/>
            <w:r w:rsidRPr="003C7CB8">
              <w:rPr>
                <w:strike/>
                <w:sz w:val="24"/>
                <w:szCs w:val="24"/>
              </w:rPr>
              <w:t xml:space="preserve"> Beta</w:t>
            </w:r>
          </w:p>
          <w:p w14:paraId="6A7D2BAA" w14:textId="77777777" w:rsidR="008B0E88" w:rsidRPr="003C7CB8" w:rsidRDefault="008B0E88">
            <w:pPr>
              <w:tabs>
                <w:tab w:val="left" w:pos="9923"/>
              </w:tabs>
              <w:rPr>
                <w:strike/>
                <w:sz w:val="24"/>
                <w:szCs w:val="24"/>
              </w:rPr>
            </w:pPr>
            <w:proofErr w:type="spellStart"/>
            <w:r w:rsidRPr="003C7CB8">
              <w:rPr>
                <w:strike/>
                <w:sz w:val="24"/>
                <w:szCs w:val="24"/>
              </w:rPr>
              <w:t>Filgrastina</w:t>
            </w:r>
            <w:proofErr w:type="spellEnd"/>
            <w:r w:rsidRPr="003C7CB8">
              <w:rPr>
                <w:strike/>
                <w:sz w:val="24"/>
                <w:szCs w:val="24"/>
              </w:rPr>
              <w:t>.</w:t>
            </w:r>
          </w:p>
          <w:p w14:paraId="6A7D2BAB" w14:textId="77777777" w:rsidR="008B0E88" w:rsidRPr="003C7CB8" w:rsidRDefault="008B0E88">
            <w:pPr>
              <w:tabs>
                <w:tab w:val="left" w:pos="9923"/>
              </w:tabs>
              <w:rPr>
                <w:strike/>
                <w:sz w:val="24"/>
                <w:szCs w:val="24"/>
              </w:rPr>
            </w:pPr>
            <w:proofErr w:type="spellStart"/>
            <w:r w:rsidRPr="003C7CB8">
              <w:rPr>
                <w:strike/>
                <w:sz w:val="24"/>
                <w:szCs w:val="24"/>
              </w:rPr>
              <w:t>Imunomoduladores</w:t>
            </w:r>
            <w:proofErr w:type="spellEnd"/>
            <w:r w:rsidRPr="003C7CB8">
              <w:rPr>
                <w:strike/>
                <w:sz w:val="24"/>
                <w:szCs w:val="24"/>
              </w:rPr>
              <w:t xml:space="preserve"> naturais e biotecnológicos.</w:t>
            </w:r>
          </w:p>
        </w:tc>
      </w:tr>
      <w:tr w:rsidR="008B0E88" w:rsidRPr="003C7CB8" w14:paraId="6A7D2BB2"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630"/>
        </w:trPr>
        <w:tc>
          <w:tcPr>
            <w:tcW w:w="1488" w:type="dxa"/>
            <w:vMerge/>
            <w:tcBorders>
              <w:top w:val="nil"/>
              <w:left w:val="single" w:sz="6" w:space="0" w:color="auto"/>
              <w:bottom w:val="single" w:sz="6" w:space="0" w:color="auto"/>
              <w:right w:val="single" w:sz="6" w:space="0" w:color="auto"/>
            </w:tcBorders>
          </w:tcPr>
          <w:p w14:paraId="6A7D2BAD" w14:textId="77777777" w:rsidR="008B0E88" w:rsidRPr="003C7CB8" w:rsidRDefault="008B0E88">
            <w:pPr>
              <w:tabs>
                <w:tab w:val="left" w:pos="9923"/>
              </w:tabs>
              <w:rPr>
                <w:strike/>
                <w:sz w:val="24"/>
                <w:szCs w:val="24"/>
              </w:rPr>
            </w:pPr>
          </w:p>
        </w:tc>
        <w:tc>
          <w:tcPr>
            <w:tcW w:w="2268" w:type="dxa"/>
            <w:vMerge/>
            <w:tcBorders>
              <w:top w:val="nil"/>
              <w:left w:val="single" w:sz="6" w:space="0" w:color="auto"/>
              <w:bottom w:val="single" w:sz="6" w:space="0" w:color="auto"/>
              <w:right w:val="single" w:sz="6" w:space="0" w:color="auto"/>
            </w:tcBorders>
          </w:tcPr>
          <w:p w14:paraId="6A7D2BAE" w14:textId="77777777" w:rsidR="008B0E88" w:rsidRPr="003C7CB8" w:rsidRDefault="008B0E88">
            <w:pPr>
              <w:tabs>
                <w:tab w:val="left" w:pos="9923"/>
              </w:tabs>
              <w:rPr>
                <w:strike/>
                <w:sz w:val="24"/>
                <w:szCs w:val="24"/>
              </w:rPr>
            </w:pPr>
          </w:p>
        </w:tc>
        <w:tc>
          <w:tcPr>
            <w:tcW w:w="6237" w:type="dxa"/>
            <w:tcBorders>
              <w:top w:val="nil"/>
              <w:left w:val="single" w:sz="6" w:space="0" w:color="auto"/>
              <w:bottom w:val="single" w:sz="6" w:space="0" w:color="auto"/>
              <w:right w:val="single" w:sz="6" w:space="0" w:color="auto"/>
            </w:tcBorders>
          </w:tcPr>
          <w:p w14:paraId="6A7D2BAF" w14:textId="77777777" w:rsidR="008B0E88" w:rsidRPr="003C7CB8" w:rsidRDefault="008B0E88">
            <w:pPr>
              <w:tabs>
                <w:tab w:val="left" w:pos="9923"/>
              </w:tabs>
              <w:rPr>
                <w:i/>
                <w:iCs/>
                <w:strike/>
                <w:sz w:val="24"/>
                <w:szCs w:val="24"/>
              </w:rPr>
            </w:pPr>
            <w:r w:rsidRPr="003C7CB8">
              <w:rPr>
                <w:strike/>
                <w:sz w:val="24"/>
                <w:szCs w:val="24"/>
              </w:rPr>
              <w:t xml:space="preserve">Toxina de </w:t>
            </w:r>
            <w:r w:rsidRPr="003C7CB8">
              <w:rPr>
                <w:i/>
                <w:iCs/>
                <w:strike/>
                <w:sz w:val="24"/>
                <w:szCs w:val="24"/>
              </w:rPr>
              <w:t xml:space="preserve">Clostridium </w:t>
            </w:r>
            <w:proofErr w:type="spellStart"/>
            <w:r w:rsidRPr="003C7CB8">
              <w:rPr>
                <w:i/>
                <w:iCs/>
                <w:strike/>
                <w:sz w:val="24"/>
                <w:szCs w:val="24"/>
              </w:rPr>
              <w:t>botulinum</w:t>
            </w:r>
            <w:proofErr w:type="spellEnd"/>
            <w:r w:rsidRPr="003C7CB8">
              <w:rPr>
                <w:i/>
                <w:iCs/>
                <w:strike/>
                <w:sz w:val="24"/>
                <w:szCs w:val="24"/>
              </w:rPr>
              <w:t>.</w:t>
            </w:r>
          </w:p>
          <w:p w14:paraId="6A7D2BB0" w14:textId="77777777" w:rsidR="008B0E88" w:rsidRPr="003C7CB8" w:rsidRDefault="008B0E88">
            <w:pPr>
              <w:pStyle w:val="Rodap"/>
              <w:tabs>
                <w:tab w:val="clear" w:pos="4419"/>
                <w:tab w:val="clear" w:pos="8838"/>
                <w:tab w:val="left" w:pos="9923"/>
              </w:tabs>
              <w:rPr>
                <w:strike/>
              </w:rPr>
            </w:pPr>
            <w:r w:rsidRPr="003C7CB8">
              <w:rPr>
                <w:strike/>
              </w:rPr>
              <w:t>Enzima de Reposição</w:t>
            </w:r>
          </w:p>
          <w:p w14:paraId="6A7D2BB1" w14:textId="77777777" w:rsidR="008B0E88" w:rsidRPr="003C7CB8" w:rsidRDefault="008B0E88">
            <w:pPr>
              <w:rPr>
                <w:strike/>
                <w:sz w:val="24"/>
                <w:szCs w:val="24"/>
              </w:rPr>
            </w:pPr>
            <w:r w:rsidRPr="003C7CB8">
              <w:rPr>
                <w:strike/>
                <w:sz w:val="24"/>
                <w:szCs w:val="24"/>
              </w:rPr>
              <w:t>Alergênicos.</w:t>
            </w:r>
          </w:p>
        </w:tc>
      </w:tr>
      <w:tr w:rsidR="008B0E88" w:rsidRPr="003C7CB8" w14:paraId="6A7D2BB7"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749"/>
        </w:trPr>
        <w:tc>
          <w:tcPr>
            <w:tcW w:w="1488" w:type="dxa"/>
            <w:tcBorders>
              <w:top w:val="single" w:sz="6" w:space="0" w:color="auto"/>
              <w:left w:val="single" w:sz="6" w:space="0" w:color="auto"/>
              <w:bottom w:val="nil"/>
              <w:right w:val="single" w:sz="6" w:space="0" w:color="auto"/>
            </w:tcBorders>
          </w:tcPr>
          <w:p w14:paraId="6A7D2BB3" w14:textId="77777777" w:rsidR="008B0E88" w:rsidRPr="003C7CB8" w:rsidRDefault="008B0E88">
            <w:pPr>
              <w:tabs>
                <w:tab w:val="left" w:pos="9923"/>
              </w:tabs>
              <w:rPr>
                <w:strike/>
                <w:sz w:val="24"/>
                <w:szCs w:val="24"/>
                <w:lang w:val="es-ES_tradnl"/>
              </w:rPr>
            </w:pPr>
            <w:r w:rsidRPr="003C7CB8">
              <w:rPr>
                <w:strike/>
                <w:sz w:val="24"/>
                <w:szCs w:val="24"/>
                <w:lang w:val="es-ES_tradnl"/>
              </w:rPr>
              <w:t>3002.20.1</w:t>
            </w:r>
          </w:p>
        </w:tc>
        <w:tc>
          <w:tcPr>
            <w:tcW w:w="2268" w:type="dxa"/>
            <w:tcBorders>
              <w:top w:val="single" w:sz="6" w:space="0" w:color="auto"/>
              <w:left w:val="single" w:sz="6" w:space="0" w:color="auto"/>
              <w:bottom w:val="single" w:sz="6" w:space="0" w:color="auto"/>
              <w:right w:val="single" w:sz="6" w:space="0" w:color="auto"/>
            </w:tcBorders>
          </w:tcPr>
          <w:p w14:paraId="6A7D2BB4" w14:textId="77777777" w:rsidR="008B0E88" w:rsidRPr="003C7CB8" w:rsidRDefault="008B0E88">
            <w:pPr>
              <w:tabs>
                <w:tab w:val="left" w:pos="9923"/>
              </w:tabs>
              <w:jc w:val="both"/>
              <w:rPr>
                <w:strike/>
                <w:sz w:val="24"/>
                <w:szCs w:val="24"/>
                <w:lang w:val="es-ES_tradnl"/>
              </w:rPr>
            </w:pPr>
            <w:proofErr w:type="spellStart"/>
            <w:r w:rsidRPr="003C7CB8">
              <w:rPr>
                <w:strike/>
                <w:sz w:val="24"/>
                <w:szCs w:val="24"/>
                <w:lang w:val="es-ES_tradnl"/>
              </w:rPr>
              <w:t>Vacinas</w:t>
            </w:r>
            <w:proofErr w:type="spellEnd"/>
            <w:r w:rsidRPr="003C7CB8">
              <w:rPr>
                <w:strike/>
                <w:sz w:val="24"/>
                <w:szCs w:val="24"/>
                <w:lang w:val="es-ES_tradnl"/>
              </w:rPr>
              <w:t xml:space="preserve"> para medicina humana </w:t>
            </w:r>
          </w:p>
          <w:p w14:paraId="6A7D2BB5" w14:textId="77777777" w:rsidR="008B0E88" w:rsidRPr="003C7CB8" w:rsidRDefault="008B0E88">
            <w:pPr>
              <w:tabs>
                <w:tab w:val="left" w:pos="9923"/>
              </w:tabs>
              <w:jc w:val="both"/>
              <w:rPr>
                <w:strike/>
                <w:sz w:val="24"/>
                <w:szCs w:val="24"/>
              </w:rPr>
            </w:pPr>
            <w:r w:rsidRPr="003C7CB8">
              <w:rPr>
                <w:strike/>
                <w:sz w:val="24"/>
                <w:szCs w:val="24"/>
              </w:rPr>
              <w:t xml:space="preserve">Não apresentadas em doses, nem </w:t>
            </w:r>
            <w:r w:rsidRPr="003C7CB8">
              <w:rPr>
                <w:strike/>
                <w:sz w:val="24"/>
                <w:szCs w:val="24"/>
              </w:rPr>
              <w:lastRenderedPageBreak/>
              <w:t>acondicionadas para venda a retalho</w:t>
            </w:r>
          </w:p>
        </w:tc>
        <w:tc>
          <w:tcPr>
            <w:tcW w:w="6237" w:type="dxa"/>
            <w:tcBorders>
              <w:top w:val="single" w:sz="6" w:space="0" w:color="auto"/>
              <w:left w:val="single" w:sz="6" w:space="0" w:color="auto"/>
              <w:bottom w:val="single" w:sz="6" w:space="0" w:color="auto"/>
              <w:right w:val="single" w:sz="6" w:space="0" w:color="auto"/>
            </w:tcBorders>
          </w:tcPr>
          <w:p w14:paraId="6A7D2BB6" w14:textId="77777777" w:rsidR="008B0E88" w:rsidRPr="003C7CB8" w:rsidRDefault="008B0E88">
            <w:pPr>
              <w:jc w:val="both"/>
              <w:rPr>
                <w:strike/>
                <w:snapToGrid w:val="0"/>
                <w:sz w:val="24"/>
                <w:szCs w:val="24"/>
              </w:rPr>
            </w:pPr>
          </w:p>
        </w:tc>
      </w:tr>
      <w:tr w:rsidR="008B0E88" w:rsidRPr="003C7CB8" w14:paraId="6A7D2BB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40"/>
        </w:trPr>
        <w:tc>
          <w:tcPr>
            <w:tcW w:w="1488" w:type="dxa"/>
            <w:tcBorders>
              <w:top w:val="nil"/>
              <w:left w:val="single" w:sz="6" w:space="0" w:color="auto"/>
              <w:bottom w:val="single" w:sz="6" w:space="0" w:color="auto"/>
              <w:right w:val="single" w:sz="6" w:space="0" w:color="auto"/>
            </w:tcBorders>
          </w:tcPr>
          <w:p w14:paraId="6A7D2BB8" w14:textId="77777777" w:rsidR="008B0E88" w:rsidRPr="003C7CB8" w:rsidRDefault="008B0E88">
            <w:pPr>
              <w:tabs>
                <w:tab w:val="left" w:pos="9923"/>
              </w:tabs>
              <w:rPr>
                <w:strike/>
                <w:sz w:val="24"/>
                <w:szCs w:val="24"/>
              </w:rPr>
            </w:pPr>
            <w:r w:rsidRPr="003C7CB8">
              <w:rPr>
                <w:strike/>
                <w:sz w:val="24"/>
                <w:szCs w:val="24"/>
              </w:rPr>
              <w:t>3002.20.11</w:t>
            </w:r>
          </w:p>
        </w:tc>
        <w:tc>
          <w:tcPr>
            <w:tcW w:w="2268" w:type="dxa"/>
            <w:tcBorders>
              <w:top w:val="single" w:sz="6" w:space="0" w:color="auto"/>
              <w:left w:val="single" w:sz="6" w:space="0" w:color="auto"/>
              <w:bottom w:val="single" w:sz="6" w:space="0" w:color="auto"/>
              <w:right w:val="single" w:sz="6" w:space="0" w:color="auto"/>
            </w:tcBorders>
          </w:tcPr>
          <w:p w14:paraId="6A7D2BB9" w14:textId="77777777" w:rsidR="008B0E88" w:rsidRPr="003C7CB8" w:rsidRDefault="008B0E88">
            <w:pPr>
              <w:tabs>
                <w:tab w:val="left" w:pos="9923"/>
              </w:tabs>
              <w:rPr>
                <w:strike/>
                <w:sz w:val="24"/>
                <w:szCs w:val="24"/>
              </w:rPr>
            </w:pPr>
            <w:r w:rsidRPr="003C7CB8">
              <w:rPr>
                <w:strike/>
                <w:sz w:val="24"/>
                <w:szCs w:val="24"/>
              </w:rPr>
              <w:t>Contra a gripe</w:t>
            </w:r>
          </w:p>
        </w:tc>
        <w:tc>
          <w:tcPr>
            <w:tcW w:w="6237" w:type="dxa"/>
            <w:tcBorders>
              <w:top w:val="single" w:sz="6" w:space="0" w:color="auto"/>
              <w:left w:val="single" w:sz="6" w:space="0" w:color="auto"/>
              <w:bottom w:val="single" w:sz="6" w:space="0" w:color="auto"/>
              <w:right w:val="single" w:sz="6" w:space="0" w:color="auto"/>
            </w:tcBorders>
          </w:tcPr>
          <w:p w14:paraId="6A7D2BBA" w14:textId="77777777" w:rsidR="008B0E88" w:rsidRPr="003C7CB8" w:rsidRDefault="008B0E88">
            <w:pPr>
              <w:rPr>
                <w:strike/>
                <w:snapToGrid w:val="0"/>
                <w:sz w:val="24"/>
                <w:szCs w:val="24"/>
              </w:rPr>
            </w:pPr>
          </w:p>
        </w:tc>
      </w:tr>
      <w:tr w:rsidR="008B0E88" w:rsidRPr="003C7CB8" w14:paraId="6A7D2BBF"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17"/>
        </w:trPr>
        <w:tc>
          <w:tcPr>
            <w:tcW w:w="1488" w:type="dxa"/>
            <w:tcBorders>
              <w:top w:val="single" w:sz="6" w:space="0" w:color="auto"/>
              <w:left w:val="single" w:sz="6" w:space="0" w:color="auto"/>
              <w:bottom w:val="single" w:sz="6" w:space="0" w:color="auto"/>
              <w:right w:val="single" w:sz="6" w:space="0" w:color="auto"/>
            </w:tcBorders>
          </w:tcPr>
          <w:p w14:paraId="6A7D2BBC" w14:textId="77777777" w:rsidR="008B0E88" w:rsidRPr="003C7CB8" w:rsidRDefault="008B0E88">
            <w:pPr>
              <w:tabs>
                <w:tab w:val="left" w:pos="9923"/>
              </w:tabs>
              <w:rPr>
                <w:strike/>
                <w:sz w:val="24"/>
                <w:szCs w:val="24"/>
              </w:rPr>
            </w:pPr>
            <w:r w:rsidRPr="003C7CB8">
              <w:rPr>
                <w:strike/>
                <w:sz w:val="24"/>
                <w:szCs w:val="24"/>
              </w:rPr>
              <w:t>3002.20.12</w:t>
            </w:r>
          </w:p>
        </w:tc>
        <w:tc>
          <w:tcPr>
            <w:tcW w:w="2268" w:type="dxa"/>
            <w:tcBorders>
              <w:top w:val="single" w:sz="6" w:space="0" w:color="auto"/>
              <w:left w:val="single" w:sz="6" w:space="0" w:color="auto"/>
              <w:bottom w:val="single" w:sz="6" w:space="0" w:color="auto"/>
              <w:right w:val="single" w:sz="6" w:space="0" w:color="auto"/>
            </w:tcBorders>
          </w:tcPr>
          <w:p w14:paraId="6A7D2BBD" w14:textId="77777777" w:rsidR="008B0E88" w:rsidRPr="003C7CB8" w:rsidRDefault="008B0E88">
            <w:pPr>
              <w:tabs>
                <w:tab w:val="left" w:pos="9923"/>
              </w:tabs>
              <w:rPr>
                <w:strike/>
                <w:sz w:val="24"/>
                <w:szCs w:val="24"/>
              </w:rPr>
            </w:pPr>
            <w:r w:rsidRPr="003C7CB8">
              <w:rPr>
                <w:strike/>
                <w:sz w:val="24"/>
                <w:szCs w:val="24"/>
              </w:rPr>
              <w:t>Contra a poliomielite</w:t>
            </w:r>
          </w:p>
        </w:tc>
        <w:tc>
          <w:tcPr>
            <w:tcW w:w="6237" w:type="dxa"/>
            <w:tcBorders>
              <w:top w:val="single" w:sz="6" w:space="0" w:color="auto"/>
              <w:left w:val="single" w:sz="6" w:space="0" w:color="auto"/>
              <w:bottom w:val="single" w:sz="6" w:space="0" w:color="auto"/>
              <w:right w:val="single" w:sz="6" w:space="0" w:color="auto"/>
            </w:tcBorders>
          </w:tcPr>
          <w:p w14:paraId="6A7D2BBE" w14:textId="77777777" w:rsidR="008B0E88" w:rsidRPr="003C7CB8" w:rsidRDefault="008B0E88">
            <w:pPr>
              <w:rPr>
                <w:strike/>
                <w:sz w:val="24"/>
                <w:szCs w:val="24"/>
              </w:rPr>
            </w:pPr>
          </w:p>
        </w:tc>
      </w:tr>
      <w:tr w:rsidR="008B0E88" w:rsidRPr="003C7CB8" w14:paraId="6A7D2BC3"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08"/>
        </w:trPr>
        <w:tc>
          <w:tcPr>
            <w:tcW w:w="1488" w:type="dxa"/>
            <w:tcBorders>
              <w:top w:val="single" w:sz="6" w:space="0" w:color="auto"/>
              <w:left w:val="single" w:sz="6" w:space="0" w:color="auto"/>
              <w:bottom w:val="single" w:sz="6" w:space="0" w:color="auto"/>
              <w:right w:val="single" w:sz="6" w:space="0" w:color="auto"/>
            </w:tcBorders>
          </w:tcPr>
          <w:p w14:paraId="6A7D2BC0" w14:textId="77777777" w:rsidR="008B0E88" w:rsidRPr="003C7CB8" w:rsidRDefault="008B0E88">
            <w:pPr>
              <w:tabs>
                <w:tab w:val="left" w:pos="9923"/>
              </w:tabs>
              <w:rPr>
                <w:strike/>
                <w:sz w:val="24"/>
                <w:szCs w:val="24"/>
              </w:rPr>
            </w:pPr>
            <w:r w:rsidRPr="003C7CB8">
              <w:rPr>
                <w:strike/>
                <w:sz w:val="24"/>
                <w:szCs w:val="24"/>
              </w:rPr>
              <w:t>3002.20.13</w:t>
            </w:r>
          </w:p>
        </w:tc>
        <w:tc>
          <w:tcPr>
            <w:tcW w:w="2268" w:type="dxa"/>
            <w:tcBorders>
              <w:top w:val="single" w:sz="6" w:space="0" w:color="auto"/>
              <w:left w:val="single" w:sz="6" w:space="0" w:color="auto"/>
              <w:bottom w:val="single" w:sz="6" w:space="0" w:color="auto"/>
              <w:right w:val="single" w:sz="6" w:space="0" w:color="auto"/>
            </w:tcBorders>
          </w:tcPr>
          <w:p w14:paraId="6A7D2BC1" w14:textId="77777777" w:rsidR="008B0E88" w:rsidRPr="003C7CB8" w:rsidRDefault="008B0E88">
            <w:pPr>
              <w:tabs>
                <w:tab w:val="left" w:pos="9923"/>
              </w:tabs>
              <w:rPr>
                <w:strike/>
                <w:sz w:val="24"/>
                <w:szCs w:val="24"/>
              </w:rPr>
            </w:pPr>
            <w:r w:rsidRPr="003C7CB8">
              <w:rPr>
                <w:strike/>
                <w:sz w:val="24"/>
                <w:szCs w:val="24"/>
              </w:rPr>
              <w:t>Contra a hepatite B</w:t>
            </w:r>
          </w:p>
        </w:tc>
        <w:tc>
          <w:tcPr>
            <w:tcW w:w="6237" w:type="dxa"/>
            <w:tcBorders>
              <w:top w:val="single" w:sz="6" w:space="0" w:color="auto"/>
              <w:left w:val="single" w:sz="6" w:space="0" w:color="auto"/>
              <w:bottom w:val="single" w:sz="6" w:space="0" w:color="auto"/>
              <w:right w:val="single" w:sz="6" w:space="0" w:color="auto"/>
            </w:tcBorders>
          </w:tcPr>
          <w:p w14:paraId="6A7D2BC2" w14:textId="77777777" w:rsidR="008B0E88" w:rsidRPr="003C7CB8" w:rsidRDefault="008B0E88">
            <w:pPr>
              <w:rPr>
                <w:strike/>
                <w:sz w:val="24"/>
                <w:szCs w:val="24"/>
              </w:rPr>
            </w:pPr>
          </w:p>
        </w:tc>
      </w:tr>
      <w:tr w:rsidR="008B0E88" w:rsidRPr="003C7CB8" w14:paraId="6A7D2BC7"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14"/>
        </w:trPr>
        <w:tc>
          <w:tcPr>
            <w:tcW w:w="1488" w:type="dxa"/>
            <w:tcBorders>
              <w:top w:val="single" w:sz="6" w:space="0" w:color="auto"/>
              <w:left w:val="single" w:sz="6" w:space="0" w:color="auto"/>
              <w:bottom w:val="single" w:sz="6" w:space="0" w:color="auto"/>
              <w:right w:val="single" w:sz="6" w:space="0" w:color="auto"/>
            </w:tcBorders>
          </w:tcPr>
          <w:p w14:paraId="6A7D2BC4" w14:textId="77777777" w:rsidR="008B0E88" w:rsidRPr="003C7CB8" w:rsidRDefault="008B0E88">
            <w:pPr>
              <w:tabs>
                <w:tab w:val="left" w:pos="9923"/>
              </w:tabs>
              <w:rPr>
                <w:strike/>
                <w:sz w:val="24"/>
                <w:szCs w:val="24"/>
              </w:rPr>
            </w:pPr>
            <w:r w:rsidRPr="003C7CB8">
              <w:rPr>
                <w:strike/>
                <w:sz w:val="24"/>
                <w:szCs w:val="24"/>
              </w:rPr>
              <w:t>3002.20.14</w:t>
            </w:r>
          </w:p>
        </w:tc>
        <w:tc>
          <w:tcPr>
            <w:tcW w:w="2268" w:type="dxa"/>
            <w:tcBorders>
              <w:top w:val="single" w:sz="6" w:space="0" w:color="auto"/>
              <w:left w:val="single" w:sz="6" w:space="0" w:color="auto"/>
              <w:bottom w:val="single" w:sz="6" w:space="0" w:color="auto"/>
              <w:right w:val="single" w:sz="6" w:space="0" w:color="auto"/>
            </w:tcBorders>
          </w:tcPr>
          <w:p w14:paraId="6A7D2BC5" w14:textId="77777777" w:rsidR="008B0E88" w:rsidRPr="003C7CB8" w:rsidRDefault="008B0E88">
            <w:pPr>
              <w:tabs>
                <w:tab w:val="left" w:pos="9923"/>
              </w:tabs>
              <w:rPr>
                <w:strike/>
                <w:sz w:val="24"/>
                <w:szCs w:val="24"/>
              </w:rPr>
            </w:pPr>
            <w:r w:rsidRPr="003C7CB8">
              <w:rPr>
                <w:strike/>
                <w:sz w:val="24"/>
                <w:szCs w:val="24"/>
              </w:rPr>
              <w:t>Contra o sarampo</w:t>
            </w:r>
          </w:p>
        </w:tc>
        <w:tc>
          <w:tcPr>
            <w:tcW w:w="6237" w:type="dxa"/>
            <w:tcBorders>
              <w:top w:val="single" w:sz="6" w:space="0" w:color="auto"/>
              <w:left w:val="single" w:sz="6" w:space="0" w:color="auto"/>
              <w:bottom w:val="single" w:sz="6" w:space="0" w:color="auto"/>
              <w:right w:val="single" w:sz="6" w:space="0" w:color="auto"/>
            </w:tcBorders>
          </w:tcPr>
          <w:p w14:paraId="6A7D2BC6" w14:textId="77777777" w:rsidR="008B0E88" w:rsidRPr="003C7CB8" w:rsidRDefault="008B0E88">
            <w:pPr>
              <w:rPr>
                <w:strike/>
                <w:sz w:val="24"/>
                <w:szCs w:val="24"/>
              </w:rPr>
            </w:pPr>
          </w:p>
        </w:tc>
      </w:tr>
      <w:tr w:rsidR="008B0E88" w:rsidRPr="003C7CB8" w14:paraId="6A7D2BC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07"/>
        </w:trPr>
        <w:tc>
          <w:tcPr>
            <w:tcW w:w="1488" w:type="dxa"/>
            <w:tcBorders>
              <w:top w:val="single" w:sz="6" w:space="0" w:color="auto"/>
              <w:left w:val="single" w:sz="6" w:space="0" w:color="auto"/>
              <w:bottom w:val="single" w:sz="6" w:space="0" w:color="auto"/>
              <w:right w:val="single" w:sz="6" w:space="0" w:color="auto"/>
            </w:tcBorders>
          </w:tcPr>
          <w:p w14:paraId="6A7D2BC8" w14:textId="77777777" w:rsidR="008B0E88" w:rsidRPr="003C7CB8" w:rsidRDefault="008B0E88">
            <w:pPr>
              <w:tabs>
                <w:tab w:val="left" w:pos="9923"/>
              </w:tabs>
              <w:rPr>
                <w:strike/>
                <w:sz w:val="24"/>
                <w:szCs w:val="24"/>
              </w:rPr>
            </w:pPr>
            <w:r w:rsidRPr="003C7CB8">
              <w:rPr>
                <w:strike/>
                <w:sz w:val="24"/>
                <w:szCs w:val="24"/>
              </w:rPr>
              <w:t>3002.20.15</w:t>
            </w:r>
          </w:p>
        </w:tc>
        <w:tc>
          <w:tcPr>
            <w:tcW w:w="2268" w:type="dxa"/>
            <w:tcBorders>
              <w:top w:val="single" w:sz="6" w:space="0" w:color="auto"/>
              <w:left w:val="single" w:sz="6" w:space="0" w:color="auto"/>
              <w:bottom w:val="single" w:sz="6" w:space="0" w:color="auto"/>
              <w:right w:val="single" w:sz="6" w:space="0" w:color="auto"/>
            </w:tcBorders>
          </w:tcPr>
          <w:p w14:paraId="6A7D2BC9" w14:textId="77777777" w:rsidR="008B0E88" w:rsidRPr="003C7CB8" w:rsidRDefault="008B0E88">
            <w:pPr>
              <w:tabs>
                <w:tab w:val="left" w:pos="9923"/>
              </w:tabs>
              <w:rPr>
                <w:strike/>
                <w:sz w:val="24"/>
                <w:szCs w:val="24"/>
              </w:rPr>
            </w:pPr>
            <w:r w:rsidRPr="003C7CB8">
              <w:rPr>
                <w:strike/>
                <w:sz w:val="24"/>
                <w:szCs w:val="24"/>
              </w:rPr>
              <w:t>Contra a meningite</w:t>
            </w:r>
          </w:p>
        </w:tc>
        <w:tc>
          <w:tcPr>
            <w:tcW w:w="6237" w:type="dxa"/>
            <w:tcBorders>
              <w:top w:val="single" w:sz="6" w:space="0" w:color="auto"/>
              <w:left w:val="single" w:sz="6" w:space="0" w:color="auto"/>
              <w:bottom w:val="single" w:sz="6" w:space="0" w:color="auto"/>
              <w:right w:val="single" w:sz="6" w:space="0" w:color="auto"/>
            </w:tcBorders>
          </w:tcPr>
          <w:p w14:paraId="6A7D2BCA" w14:textId="77777777" w:rsidR="008B0E88" w:rsidRPr="003C7CB8" w:rsidRDefault="008B0E88">
            <w:pPr>
              <w:rPr>
                <w:strike/>
                <w:sz w:val="24"/>
                <w:szCs w:val="24"/>
              </w:rPr>
            </w:pPr>
          </w:p>
        </w:tc>
      </w:tr>
      <w:tr w:rsidR="008B0E88" w:rsidRPr="003C7CB8" w14:paraId="6A7D2BCF"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7"/>
        </w:trPr>
        <w:tc>
          <w:tcPr>
            <w:tcW w:w="1488" w:type="dxa"/>
            <w:tcBorders>
              <w:top w:val="single" w:sz="6" w:space="0" w:color="auto"/>
              <w:left w:val="single" w:sz="6" w:space="0" w:color="auto"/>
              <w:bottom w:val="single" w:sz="6" w:space="0" w:color="auto"/>
              <w:right w:val="single" w:sz="6" w:space="0" w:color="auto"/>
            </w:tcBorders>
          </w:tcPr>
          <w:p w14:paraId="6A7D2BCC" w14:textId="77777777" w:rsidR="008B0E88" w:rsidRPr="003C7CB8" w:rsidRDefault="008B0E88">
            <w:pPr>
              <w:tabs>
                <w:tab w:val="left" w:pos="9923"/>
              </w:tabs>
              <w:rPr>
                <w:strike/>
                <w:sz w:val="24"/>
                <w:szCs w:val="24"/>
              </w:rPr>
            </w:pPr>
            <w:r w:rsidRPr="003C7CB8">
              <w:rPr>
                <w:strike/>
                <w:sz w:val="24"/>
                <w:szCs w:val="24"/>
              </w:rPr>
              <w:t>3002.20.16</w:t>
            </w:r>
          </w:p>
        </w:tc>
        <w:tc>
          <w:tcPr>
            <w:tcW w:w="2268" w:type="dxa"/>
            <w:tcBorders>
              <w:top w:val="single" w:sz="6" w:space="0" w:color="auto"/>
              <w:left w:val="single" w:sz="6" w:space="0" w:color="auto"/>
              <w:bottom w:val="single" w:sz="6" w:space="0" w:color="auto"/>
              <w:right w:val="single" w:sz="6" w:space="0" w:color="auto"/>
            </w:tcBorders>
          </w:tcPr>
          <w:p w14:paraId="6A7D2BCD" w14:textId="77777777" w:rsidR="008B0E88" w:rsidRPr="003C7CB8" w:rsidRDefault="008B0E88">
            <w:pPr>
              <w:tabs>
                <w:tab w:val="left" w:pos="9923"/>
              </w:tabs>
              <w:rPr>
                <w:strike/>
                <w:sz w:val="24"/>
                <w:szCs w:val="24"/>
              </w:rPr>
            </w:pPr>
            <w:r w:rsidRPr="003C7CB8">
              <w:rPr>
                <w:strike/>
                <w:sz w:val="24"/>
                <w:szCs w:val="24"/>
              </w:rPr>
              <w:t xml:space="preserve">Contra a rubéola, sarampo e </w:t>
            </w:r>
            <w:proofErr w:type="spellStart"/>
            <w:r w:rsidRPr="003C7CB8">
              <w:rPr>
                <w:strike/>
                <w:sz w:val="24"/>
                <w:szCs w:val="24"/>
              </w:rPr>
              <w:t>cachumba</w:t>
            </w:r>
            <w:proofErr w:type="spellEnd"/>
            <w:r w:rsidRPr="003C7CB8">
              <w:rPr>
                <w:strike/>
                <w:sz w:val="24"/>
                <w:szCs w:val="24"/>
              </w:rPr>
              <w:t xml:space="preserve"> (Tríplice)</w:t>
            </w:r>
          </w:p>
        </w:tc>
        <w:tc>
          <w:tcPr>
            <w:tcW w:w="6237" w:type="dxa"/>
            <w:tcBorders>
              <w:top w:val="single" w:sz="6" w:space="0" w:color="auto"/>
              <w:left w:val="single" w:sz="6" w:space="0" w:color="auto"/>
              <w:bottom w:val="single" w:sz="6" w:space="0" w:color="auto"/>
              <w:right w:val="single" w:sz="6" w:space="0" w:color="auto"/>
            </w:tcBorders>
          </w:tcPr>
          <w:p w14:paraId="6A7D2BCE" w14:textId="77777777" w:rsidR="008B0E88" w:rsidRPr="003C7CB8" w:rsidRDefault="008B0E88">
            <w:pPr>
              <w:rPr>
                <w:strike/>
                <w:sz w:val="24"/>
                <w:szCs w:val="24"/>
              </w:rPr>
            </w:pPr>
          </w:p>
        </w:tc>
      </w:tr>
      <w:tr w:rsidR="008B0E88" w:rsidRPr="003C7CB8" w14:paraId="6A7D2BD3"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7"/>
        </w:trPr>
        <w:tc>
          <w:tcPr>
            <w:tcW w:w="1488" w:type="dxa"/>
            <w:tcBorders>
              <w:top w:val="single" w:sz="6" w:space="0" w:color="auto"/>
              <w:left w:val="single" w:sz="6" w:space="0" w:color="auto"/>
              <w:bottom w:val="single" w:sz="6" w:space="0" w:color="auto"/>
              <w:right w:val="single" w:sz="6" w:space="0" w:color="auto"/>
            </w:tcBorders>
          </w:tcPr>
          <w:p w14:paraId="6A7D2BD0" w14:textId="77777777" w:rsidR="008B0E88" w:rsidRPr="003C7CB8" w:rsidRDefault="008B0E88">
            <w:pPr>
              <w:tabs>
                <w:tab w:val="left" w:pos="9923"/>
              </w:tabs>
              <w:rPr>
                <w:strike/>
                <w:sz w:val="24"/>
                <w:szCs w:val="24"/>
              </w:rPr>
            </w:pPr>
            <w:r w:rsidRPr="003C7CB8">
              <w:rPr>
                <w:strike/>
                <w:sz w:val="24"/>
                <w:szCs w:val="24"/>
              </w:rPr>
              <w:t>3002.20.17</w:t>
            </w:r>
          </w:p>
        </w:tc>
        <w:tc>
          <w:tcPr>
            <w:tcW w:w="2268" w:type="dxa"/>
            <w:tcBorders>
              <w:top w:val="single" w:sz="6" w:space="0" w:color="auto"/>
              <w:left w:val="single" w:sz="6" w:space="0" w:color="auto"/>
              <w:bottom w:val="single" w:sz="6" w:space="0" w:color="auto"/>
              <w:right w:val="single" w:sz="6" w:space="0" w:color="auto"/>
            </w:tcBorders>
          </w:tcPr>
          <w:p w14:paraId="6A7D2BD1" w14:textId="77777777" w:rsidR="008B0E88" w:rsidRPr="003C7CB8" w:rsidRDefault="008B0E88">
            <w:pPr>
              <w:tabs>
                <w:tab w:val="left" w:pos="9923"/>
              </w:tabs>
              <w:rPr>
                <w:strike/>
                <w:sz w:val="24"/>
                <w:szCs w:val="24"/>
              </w:rPr>
            </w:pPr>
            <w:proofErr w:type="gramStart"/>
            <w:r w:rsidRPr="003C7CB8">
              <w:rPr>
                <w:strike/>
                <w:sz w:val="24"/>
                <w:szCs w:val="24"/>
              </w:rPr>
              <w:t>Outras tríplices</w:t>
            </w:r>
            <w:proofErr w:type="gramEnd"/>
          </w:p>
        </w:tc>
        <w:tc>
          <w:tcPr>
            <w:tcW w:w="6237" w:type="dxa"/>
            <w:tcBorders>
              <w:top w:val="single" w:sz="6" w:space="0" w:color="auto"/>
              <w:left w:val="single" w:sz="6" w:space="0" w:color="auto"/>
              <w:bottom w:val="single" w:sz="6" w:space="0" w:color="auto"/>
              <w:right w:val="single" w:sz="6" w:space="0" w:color="auto"/>
            </w:tcBorders>
          </w:tcPr>
          <w:p w14:paraId="6A7D2BD2" w14:textId="77777777" w:rsidR="008B0E88" w:rsidRPr="003C7CB8" w:rsidRDefault="008B0E88">
            <w:pPr>
              <w:rPr>
                <w:strike/>
                <w:sz w:val="24"/>
                <w:szCs w:val="24"/>
              </w:rPr>
            </w:pPr>
          </w:p>
        </w:tc>
      </w:tr>
      <w:tr w:rsidR="008B0E88" w:rsidRPr="003C7CB8" w14:paraId="6A7D2BD7"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71"/>
        </w:trPr>
        <w:tc>
          <w:tcPr>
            <w:tcW w:w="1488" w:type="dxa"/>
            <w:tcBorders>
              <w:top w:val="single" w:sz="6" w:space="0" w:color="auto"/>
              <w:left w:val="single" w:sz="6" w:space="0" w:color="auto"/>
              <w:bottom w:val="single" w:sz="6" w:space="0" w:color="auto"/>
              <w:right w:val="single" w:sz="6" w:space="0" w:color="auto"/>
            </w:tcBorders>
          </w:tcPr>
          <w:p w14:paraId="6A7D2BD4" w14:textId="77777777" w:rsidR="008B0E88" w:rsidRPr="003C7CB8" w:rsidRDefault="008B0E88">
            <w:pPr>
              <w:tabs>
                <w:tab w:val="left" w:pos="9923"/>
              </w:tabs>
              <w:rPr>
                <w:strike/>
                <w:sz w:val="24"/>
                <w:szCs w:val="24"/>
              </w:rPr>
            </w:pPr>
            <w:r w:rsidRPr="003C7CB8">
              <w:rPr>
                <w:strike/>
                <w:sz w:val="24"/>
                <w:szCs w:val="24"/>
              </w:rPr>
              <w:t>3002.20.18</w:t>
            </w:r>
          </w:p>
        </w:tc>
        <w:tc>
          <w:tcPr>
            <w:tcW w:w="2268" w:type="dxa"/>
            <w:tcBorders>
              <w:top w:val="single" w:sz="6" w:space="0" w:color="auto"/>
              <w:left w:val="single" w:sz="6" w:space="0" w:color="auto"/>
              <w:bottom w:val="single" w:sz="6" w:space="0" w:color="auto"/>
              <w:right w:val="single" w:sz="6" w:space="0" w:color="auto"/>
            </w:tcBorders>
          </w:tcPr>
          <w:p w14:paraId="6A7D2BD5" w14:textId="77777777" w:rsidR="008B0E88" w:rsidRPr="003C7CB8" w:rsidRDefault="008B0E88">
            <w:pPr>
              <w:tabs>
                <w:tab w:val="left" w:pos="9923"/>
              </w:tabs>
              <w:rPr>
                <w:strike/>
                <w:sz w:val="24"/>
                <w:szCs w:val="24"/>
              </w:rPr>
            </w:pPr>
            <w:proofErr w:type="spellStart"/>
            <w:r w:rsidRPr="003C7CB8">
              <w:rPr>
                <w:strike/>
                <w:sz w:val="24"/>
                <w:szCs w:val="24"/>
              </w:rPr>
              <w:t>Anticatarral</w:t>
            </w:r>
            <w:proofErr w:type="spellEnd"/>
            <w:r w:rsidRPr="003C7CB8">
              <w:rPr>
                <w:strike/>
                <w:sz w:val="24"/>
                <w:szCs w:val="24"/>
              </w:rPr>
              <w:t xml:space="preserve"> e </w:t>
            </w:r>
            <w:proofErr w:type="spellStart"/>
            <w:r w:rsidRPr="003C7CB8">
              <w:rPr>
                <w:strike/>
                <w:sz w:val="24"/>
                <w:szCs w:val="24"/>
              </w:rPr>
              <w:t>antipogênicio</w:t>
            </w:r>
            <w:proofErr w:type="spellEnd"/>
          </w:p>
        </w:tc>
        <w:tc>
          <w:tcPr>
            <w:tcW w:w="6237" w:type="dxa"/>
            <w:tcBorders>
              <w:top w:val="single" w:sz="6" w:space="0" w:color="auto"/>
              <w:left w:val="single" w:sz="6" w:space="0" w:color="auto"/>
              <w:bottom w:val="single" w:sz="6" w:space="0" w:color="auto"/>
              <w:right w:val="single" w:sz="6" w:space="0" w:color="auto"/>
            </w:tcBorders>
          </w:tcPr>
          <w:p w14:paraId="6A7D2BD6" w14:textId="77777777" w:rsidR="008B0E88" w:rsidRPr="003C7CB8" w:rsidRDefault="008B0E88">
            <w:pPr>
              <w:rPr>
                <w:strike/>
                <w:sz w:val="24"/>
                <w:szCs w:val="24"/>
              </w:rPr>
            </w:pPr>
          </w:p>
        </w:tc>
      </w:tr>
      <w:tr w:rsidR="008B0E88" w:rsidRPr="003C7CB8" w14:paraId="6A7D2BDB"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04"/>
        </w:trPr>
        <w:tc>
          <w:tcPr>
            <w:tcW w:w="1488" w:type="dxa"/>
            <w:tcBorders>
              <w:top w:val="single" w:sz="6" w:space="0" w:color="auto"/>
              <w:left w:val="single" w:sz="6" w:space="0" w:color="auto"/>
              <w:bottom w:val="single" w:sz="6" w:space="0" w:color="auto"/>
              <w:right w:val="single" w:sz="6" w:space="0" w:color="auto"/>
            </w:tcBorders>
          </w:tcPr>
          <w:p w14:paraId="6A7D2BD8" w14:textId="77777777" w:rsidR="008B0E88" w:rsidRPr="003C7CB8" w:rsidRDefault="008B0E88">
            <w:pPr>
              <w:tabs>
                <w:tab w:val="left" w:pos="9923"/>
              </w:tabs>
              <w:rPr>
                <w:strike/>
                <w:sz w:val="24"/>
                <w:szCs w:val="24"/>
              </w:rPr>
            </w:pPr>
            <w:r w:rsidRPr="003C7CB8">
              <w:rPr>
                <w:strike/>
                <w:sz w:val="24"/>
                <w:szCs w:val="24"/>
              </w:rPr>
              <w:t>3002.20.19</w:t>
            </w:r>
          </w:p>
        </w:tc>
        <w:tc>
          <w:tcPr>
            <w:tcW w:w="2268" w:type="dxa"/>
            <w:tcBorders>
              <w:top w:val="single" w:sz="6" w:space="0" w:color="auto"/>
              <w:left w:val="single" w:sz="6" w:space="0" w:color="auto"/>
              <w:bottom w:val="single" w:sz="6" w:space="0" w:color="auto"/>
              <w:right w:val="single" w:sz="6" w:space="0" w:color="auto"/>
            </w:tcBorders>
          </w:tcPr>
          <w:p w14:paraId="6A7D2BD9" w14:textId="77777777" w:rsidR="008B0E88" w:rsidRPr="003C7CB8" w:rsidRDefault="008B0E88">
            <w:pPr>
              <w:tabs>
                <w:tab w:val="left" w:pos="9923"/>
              </w:tabs>
              <w:rPr>
                <w:strike/>
                <w:sz w:val="24"/>
                <w:szCs w:val="24"/>
              </w:rPr>
            </w:pPr>
            <w:r w:rsidRPr="003C7CB8">
              <w:rPr>
                <w:strike/>
                <w:sz w:val="24"/>
                <w:szCs w:val="24"/>
              </w:rPr>
              <w:t>Outras</w:t>
            </w:r>
          </w:p>
        </w:tc>
        <w:tc>
          <w:tcPr>
            <w:tcW w:w="6237" w:type="dxa"/>
            <w:tcBorders>
              <w:top w:val="single" w:sz="6" w:space="0" w:color="auto"/>
              <w:left w:val="single" w:sz="6" w:space="0" w:color="auto"/>
              <w:bottom w:val="single" w:sz="6" w:space="0" w:color="auto"/>
              <w:right w:val="single" w:sz="6" w:space="0" w:color="auto"/>
            </w:tcBorders>
          </w:tcPr>
          <w:p w14:paraId="6A7D2BDA" w14:textId="77777777" w:rsidR="008B0E88" w:rsidRPr="003C7CB8" w:rsidRDefault="008B0E88">
            <w:pPr>
              <w:rPr>
                <w:strike/>
                <w:sz w:val="24"/>
                <w:szCs w:val="24"/>
              </w:rPr>
            </w:pPr>
            <w:r w:rsidRPr="003C7CB8">
              <w:rPr>
                <w:strike/>
                <w:sz w:val="24"/>
                <w:szCs w:val="24"/>
              </w:rPr>
              <w:t>Vacinas</w:t>
            </w:r>
          </w:p>
        </w:tc>
      </w:tr>
      <w:tr w:rsidR="008B0E88" w:rsidRPr="003C7CB8" w14:paraId="6A7D2BDF"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7"/>
        </w:trPr>
        <w:tc>
          <w:tcPr>
            <w:tcW w:w="1488" w:type="dxa"/>
            <w:tcBorders>
              <w:top w:val="single" w:sz="6" w:space="0" w:color="auto"/>
              <w:left w:val="single" w:sz="6" w:space="0" w:color="auto"/>
              <w:bottom w:val="single" w:sz="6" w:space="0" w:color="auto"/>
              <w:right w:val="single" w:sz="6" w:space="0" w:color="auto"/>
            </w:tcBorders>
          </w:tcPr>
          <w:p w14:paraId="6A7D2BDC" w14:textId="77777777" w:rsidR="008B0E88" w:rsidRPr="003C7CB8" w:rsidRDefault="008B0E88">
            <w:pPr>
              <w:tabs>
                <w:tab w:val="left" w:pos="9923"/>
              </w:tabs>
              <w:rPr>
                <w:strike/>
                <w:sz w:val="24"/>
                <w:szCs w:val="24"/>
              </w:rPr>
            </w:pPr>
            <w:r w:rsidRPr="003C7CB8">
              <w:rPr>
                <w:strike/>
                <w:sz w:val="24"/>
                <w:szCs w:val="24"/>
              </w:rPr>
              <w:t>3002.20.2</w:t>
            </w:r>
          </w:p>
        </w:tc>
        <w:tc>
          <w:tcPr>
            <w:tcW w:w="2268" w:type="dxa"/>
            <w:tcBorders>
              <w:top w:val="single" w:sz="6" w:space="0" w:color="auto"/>
              <w:left w:val="single" w:sz="6" w:space="0" w:color="auto"/>
              <w:bottom w:val="single" w:sz="6" w:space="0" w:color="auto"/>
              <w:right w:val="single" w:sz="6" w:space="0" w:color="auto"/>
            </w:tcBorders>
          </w:tcPr>
          <w:p w14:paraId="6A7D2BDD" w14:textId="77777777" w:rsidR="008B0E88" w:rsidRPr="003C7CB8" w:rsidRDefault="008B0E88">
            <w:pPr>
              <w:tabs>
                <w:tab w:val="left" w:pos="9923"/>
              </w:tabs>
              <w:rPr>
                <w:strike/>
                <w:sz w:val="24"/>
                <w:szCs w:val="24"/>
              </w:rPr>
            </w:pPr>
            <w:r w:rsidRPr="003C7CB8">
              <w:rPr>
                <w:strike/>
                <w:sz w:val="24"/>
                <w:szCs w:val="24"/>
              </w:rPr>
              <w:t>Outros</w:t>
            </w:r>
          </w:p>
        </w:tc>
        <w:tc>
          <w:tcPr>
            <w:tcW w:w="6237" w:type="dxa"/>
            <w:tcBorders>
              <w:top w:val="single" w:sz="6" w:space="0" w:color="auto"/>
              <w:left w:val="single" w:sz="6" w:space="0" w:color="auto"/>
              <w:bottom w:val="single" w:sz="6" w:space="0" w:color="auto"/>
              <w:right w:val="single" w:sz="6" w:space="0" w:color="auto"/>
            </w:tcBorders>
          </w:tcPr>
          <w:p w14:paraId="6A7D2BDE" w14:textId="77777777" w:rsidR="008B0E88" w:rsidRPr="003C7CB8" w:rsidRDefault="008B0E88">
            <w:pPr>
              <w:rPr>
                <w:strike/>
                <w:sz w:val="24"/>
                <w:szCs w:val="24"/>
              </w:rPr>
            </w:pPr>
          </w:p>
        </w:tc>
      </w:tr>
      <w:tr w:rsidR="008B0E88" w:rsidRPr="003C7CB8" w14:paraId="6A7D2BE5"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749"/>
        </w:trPr>
        <w:tc>
          <w:tcPr>
            <w:tcW w:w="1488" w:type="dxa"/>
            <w:tcBorders>
              <w:top w:val="single" w:sz="6" w:space="0" w:color="auto"/>
              <w:left w:val="single" w:sz="6" w:space="0" w:color="auto"/>
              <w:bottom w:val="single" w:sz="6" w:space="0" w:color="auto"/>
              <w:right w:val="single" w:sz="6" w:space="0" w:color="auto"/>
            </w:tcBorders>
          </w:tcPr>
          <w:p w14:paraId="6A7D2BE0" w14:textId="77777777" w:rsidR="008B0E88" w:rsidRPr="003C7CB8" w:rsidRDefault="008B0E88">
            <w:pPr>
              <w:tabs>
                <w:tab w:val="left" w:pos="9923"/>
              </w:tabs>
              <w:rPr>
                <w:strike/>
                <w:sz w:val="24"/>
                <w:szCs w:val="24"/>
              </w:rPr>
            </w:pPr>
            <w:r w:rsidRPr="003C7CB8">
              <w:rPr>
                <w:strike/>
                <w:sz w:val="24"/>
                <w:szCs w:val="24"/>
              </w:rPr>
              <w:t>3002.20.21</w:t>
            </w:r>
          </w:p>
          <w:p w14:paraId="6A7D2BE1" w14:textId="77777777" w:rsidR="008B0E88" w:rsidRPr="003C7CB8" w:rsidRDefault="008B0E88">
            <w:pPr>
              <w:tabs>
                <w:tab w:val="left" w:pos="9923"/>
              </w:tabs>
              <w:rPr>
                <w:strike/>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A7D2BE2" w14:textId="77777777" w:rsidR="008B0E88" w:rsidRPr="003C7CB8" w:rsidRDefault="008B0E88">
            <w:pPr>
              <w:tabs>
                <w:tab w:val="left" w:pos="9923"/>
              </w:tabs>
              <w:jc w:val="both"/>
              <w:rPr>
                <w:strike/>
                <w:sz w:val="24"/>
                <w:szCs w:val="24"/>
                <w:lang w:val="es-ES_tradnl"/>
              </w:rPr>
            </w:pPr>
            <w:proofErr w:type="spellStart"/>
            <w:r w:rsidRPr="003C7CB8">
              <w:rPr>
                <w:strike/>
                <w:sz w:val="24"/>
                <w:szCs w:val="24"/>
                <w:lang w:val="es-ES_tradnl"/>
              </w:rPr>
              <w:t>Vacinas</w:t>
            </w:r>
            <w:proofErr w:type="spellEnd"/>
            <w:r w:rsidRPr="003C7CB8">
              <w:rPr>
                <w:strike/>
                <w:sz w:val="24"/>
                <w:szCs w:val="24"/>
                <w:lang w:val="es-ES_tradnl"/>
              </w:rPr>
              <w:t xml:space="preserve"> para medicina humana </w:t>
            </w:r>
          </w:p>
          <w:p w14:paraId="6A7D2BE3" w14:textId="77777777" w:rsidR="008B0E88" w:rsidRPr="003C7CB8" w:rsidRDefault="008B0E88">
            <w:pPr>
              <w:tabs>
                <w:tab w:val="left" w:pos="9923"/>
              </w:tabs>
              <w:jc w:val="both"/>
              <w:rPr>
                <w:strike/>
                <w:sz w:val="24"/>
                <w:szCs w:val="24"/>
              </w:rPr>
            </w:pPr>
            <w:r w:rsidRPr="003C7CB8">
              <w:rPr>
                <w:strike/>
                <w:sz w:val="24"/>
                <w:szCs w:val="24"/>
              </w:rPr>
              <w:t>Apresentadas em doses, acondicionadas para venda a retalho</w:t>
            </w:r>
          </w:p>
        </w:tc>
        <w:tc>
          <w:tcPr>
            <w:tcW w:w="6237" w:type="dxa"/>
            <w:tcBorders>
              <w:top w:val="single" w:sz="6" w:space="0" w:color="auto"/>
              <w:left w:val="single" w:sz="6" w:space="0" w:color="auto"/>
              <w:bottom w:val="single" w:sz="6" w:space="0" w:color="auto"/>
              <w:right w:val="single" w:sz="6" w:space="0" w:color="auto"/>
            </w:tcBorders>
          </w:tcPr>
          <w:p w14:paraId="6A7D2BE4" w14:textId="77777777" w:rsidR="008B0E88" w:rsidRPr="003C7CB8" w:rsidRDefault="008B0E88">
            <w:pPr>
              <w:rPr>
                <w:strike/>
                <w:sz w:val="24"/>
                <w:szCs w:val="24"/>
              </w:rPr>
            </w:pPr>
          </w:p>
        </w:tc>
      </w:tr>
      <w:tr w:rsidR="008B0E88" w:rsidRPr="003C7CB8" w14:paraId="6A7D2BE9"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66"/>
        </w:trPr>
        <w:tc>
          <w:tcPr>
            <w:tcW w:w="1488" w:type="dxa"/>
            <w:tcBorders>
              <w:top w:val="single" w:sz="6" w:space="0" w:color="auto"/>
              <w:left w:val="single" w:sz="6" w:space="0" w:color="auto"/>
              <w:bottom w:val="single" w:sz="6" w:space="0" w:color="auto"/>
              <w:right w:val="single" w:sz="6" w:space="0" w:color="auto"/>
            </w:tcBorders>
          </w:tcPr>
          <w:p w14:paraId="6A7D2BE6" w14:textId="77777777" w:rsidR="008B0E88" w:rsidRPr="003C7CB8" w:rsidRDefault="008B0E88">
            <w:pPr>
              <w:tabs>
                <w:tab w:val="left" w:pos="9923"/>
              </w:tabs>
              <w:rPr>
                <w:strike/>
                <w:sz w:val="24"/>
                <w:szCs w:val="24"/>
              </w:rPr>
            </w:pPr>
            <w:r w:rsidRPr="003C7CB8">
              <w:rPr>
                <w:strike/>
                <w:sz w:val="24"/>
                <w:szCs w:val="24"/>
              </w:rPr>
              <w:t>3002.20.22</w:t>
            </w:r>
          </w:p>
        </w:tc>
        <w:tc>
          <w:tcPr>
            <w:tcW w:w="2268" w:type="dxa"/>
            <w:tcBorders>
              <w:top w:val="single" w:sz="6" w:space="0" w:color="auto"/>
              <w:left w:val="single" w:sz="6" w:space="0" w:color="auto"/>
              <w:bottom w:val="single" w:sz="6" w:space="0" w:color="auto"/>
              <w:right w:val="single" w:sz="6" w:space="0" w:color="auto"/>
            </w:tcBorders>
          </w:tcPr>
          <w:p w14:paraId="6A7D2BE7" w14:textId="77777777" w:rsidR="008B0E88" w:rsidRPr="003C7CB8" w:rsidRDefault="008B0E88">
            <w:pPr>
              <w:tabs>
                <w:tab w:val="left" w:pos="9923"/>
              </w:tabs>
              <w:rPr>
                <w:strike/>
                <w:sz w:val="24"/>
                <w:szCs w:val="24"/>
              </w:rPr>
            </w:pPr>
            <w:r w:rsidRPr="003C7CB8">
              <w:rPr>
                <w:strike/>
                <w:sz w:val="24"/>
                <w:szCs w:val="24"/>
              </w:rPr>
              <w:t>Contra a poliomielite</w:t>
            </w:r>
          </w:p>
        </w:tc>
        <w:tc>
          <w:tcPr>
            <w:tcW w:w="6237" w:type="dxa"/>
            <w:tcBorders>
              <w:top w:val="single" w:sz="6" w:space="0" w:color="auto"/>
              <w:left w:val="single" w:sz="6" w:space="0" w:color="auto"/>
              <w:bottom w:val="single" w:sz="6" w:space="0" w:color="auto"/>
              <w:right w:val="single" w:sz="6" w:space="0" w:color="auto"/>
            </w:tcBorders>
          </w:tcPr>
          <w:p w14:paraId="6A7D2BE8" w14:textId="77777777" w:rsidR="008B0E88" w:rsidRPr="003C7CB8" w:rsidRDefault="008B0E88">
            <w:pPr>
              <w:rPr>
                <w:strike/>
                <w:sz w:val="24"/>
                <w:szCs w:val="24"/>
              </w:rPr>
            </w:pPr>
          </w:p>
        </w:tc>
      </w:tr>
      <w:tr w:rsidR="008B0E88" w:rsidRPr="003C7CB8" w14:paraId="6A7D2BED"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73"/>
        </w:trPr>
        <w:tc>
          <w:tcPr>
            <w:tcW w:w="1488" w:type="dxa"/>
            <w:tcBorders>
              <w:top w:val="single" w:sz="6" w:space="0" w:color="auto"/>
              <w:left w:val="single" w:sz="6" w:space="0" w:color="auto"/>
              <w:bottom w:val="single" w:sz="6" w:space="0" w:color="auto"/>
              <w:right w:val="single" w:sz="6" w:space="0" w:color="auto"/>
            </w:tcBorders>
          </w:tcPr>
          <w:p w14:paraId="6A7D2BEA" w14:textId="77777777" w:rsidR="008B0E88" w:rsidRPr="003C7CB8" w:rsidRDefault="008B0E88">
            <w:pPr>
              <w:tabs>
                <w:tab w:val="left" w:pos="9923"/>
              </w:tabs>
              <w:rPr>
                <w:strike/>
                <w:sz w:val="24"/>
                <w:szCs w:val="24"/>
              </w:rPr>
            </w:pPr>
            <w:r w:rsidRPr="003C7CB8">
              <w:rPr>
                <w:strike/>
                <w:sz w:val="24"/>
                <w:szCs w:val="24"/>
              </w:rPr>
              <w:t>3002.20.23</w:t>
            </w:r>
          </w:p>
        </w:tc>
        <w:tc>
          <w:tcPr>
            <w:tcW w:w="2268" w:type="dxa"/>
            <w:tcBorders>
              <w:top w:val="single" w:sz="6" w:space="0" w:color="auto"/>
              <w:left w:val="single" w:sz="6" w:space="0" w:color="auto"/>
              <w:bottom w:val="single" w:sz="6" w:space="0" w:color="auto"/>
              <w:right w:val="single" w:sz="6" w:space="0" w:color="auto"/>
            </w:tcBorders>
          </w:tcPr>
          <w:p w14:paraId="6A7D2BEB" w14:textId="77777777" w:rsidR="008B0E88" w:rsidRPr="003C7CB8" w:rsidRDefault="008B0E88">
            <w:pPr>
              <w:tabs>
                <w:tab w:val="left" w:pos="9923"/>
              </w:tabs>
              <w:rPr>
                <w:strike/>
                <w:sz w:val="24"/>
                <w:szCs w:val="24"/>
              </w:rPr>
            </w:pPr>
            <w:r w:rsidRPr="003C7CB8">
              <w:rPr>
                <w:strike/>
                <w:sz w:val="24"/>
                <w:szCs w:val="24"/>
              </w:rPr>
              <w:t>Contra a hepatite B</w:t>
            </w:r>
          </w:p>
        </w:tc>
        <w:tc>
          <w:tcPr>
            <w:tcW w:w="6237" w:type="dxa"/>
            <w:tcBorders>
              <w:top w:val="single" w:sz="6" w:space="0" w:color="auto"/>
              <w:left w:val="single" w:sz="6" w:space="0" w:color="auto"/>
              <w:bottom w:val="single" w:sz="6" w:space="0" w:color="auto"/>
              <w:right w:val="single" w:sz="6" w:space="0" w:color="auto"/>
            </w:tcBorders>
          </w:tcPr>
          <w:p w14:paraId="6A7D2BEC" w14:textId="77777777" w:rsidR="008B0E88" w:rsidRPr="003C7CB8" w:rsidRDefault="008B0E88">
            <w:pPr>
              <w:rPr>
                <w:strike/>
                <w:sz w:val="24"/>
                <w:szCs w:val="24"/>
              </w:rPr>
            </w:pPr>
          </w:p>
        </w:tc>
      </w:tr>
      <w:tr w:rsidR="008B0E88" w:rsidRPr="003C7CB8" w14:paraId="6A7D2BF1"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04"/>
        </w:trPr>
        <w:tc>
          <w:tcPr>
            <w:tcW w:w="1488" w:type="dxa"/>
            <w:tcBorders>
              <w:top w:val="single" w:sz="6" w:space="0" w:color="auto"/>
              <w:left w:val="single" w:sz="6" w:space="0" w:color="auto"/>
              <w:bottom w:val="single" w:sz="6" w:space="0" w:color="auto"/>
              <w:right w:val="single" w:sz="6" w:space="0" w:color="auto"/>
            </w:tcBorders>
          </w:tcPr>
          <w:p w14:paraId="6A7D2BEE" w14:textId="77777777" w:rsidR="008B0E88" w:rsidRPr="003C7CB8" w:rsidRDefault="008B0E88">
            <w:pPr>
              <w:tabs>
                <w:tab w:val="left" w:pos="9923"/>
              </w:tabs>
              <w:rPr>
                <w:strike/>
                <w:sz w:val="24"/>
                <w:szCs w:val="24"/>
              </w:rPr>
            </w:pPr>
            <w:r w:rsidRPr="003C7CB8">
              <w:rPr>
                <w:strike/>
                <w:sz w:val="24"/>
                <w:szCs w:val="24"/>
              </w:rPr>
              <w:t>3002.20.24</w:t>
            </w:r>
          </w:p>
        </w:tc>
        <w:tc>
          <w:tcPr>
            <w:tcW w:w="2268" w:type="dxa"/>
            <w:tcBorders>
              <w:top w:val="single" w:sz="6" w:space="0" w:color="auto"/>
              <w:left w:val="single" w:sz="6" w:space="0" w:color="auto"/>
              <w:bottom w:val="single" w:sz="6" w:space="0" w:color="auto"/>
              <w:right w:val="single" w:sz="6" w:space="0" w:color="auto"/>
            </w:tcBorders>
          </w:tcPr>
          <w:p w14:paraId="6A7D2BEF" w14:textId="77777777" w:rsidR="008B0E88" w:rsidRPr="003C7CB8" w:rsidRDefault="008B0E88">
            <w:pPr>
              <w:tabs>
                <w:tab w:val="left" w:pos="9923"/>
              </w:tabs>
              <w:rPr>
                <w:strike/>
                <w:sz w:val="24"/>
                <w:szCs w:val="24"/>
              </w:rPr>
            </w:pPr>
            <w:r w:rsidRPr="003C7CB8">
              <w:rPr>
                <w:strike/>
                <w:sz w:val="24"/>
                <w:szCs w:val="24"/>
              </w:rPr>
              <w:t>Contra o sarampo</w:t>
            </w:r>
          </w:p>
        </w:tc>
        <w:tc>
          <w:tcPr>
            <w:tcW w:w="6237" w:type="dxa"/>
            <w:tcBorders>
              <w:top w:val="single" w:sz="6" w:space="0" w:color="auto"/>
              <w:left w:val="single" w:sz="6" w:space="0" w:color="auto"/>
              <w:bottom w:val="single" w:sz="6" w:space="0" w:color="auto"/>
              <w:right w:val="single" w:sz="6" w:space="0" w:color="auto"/>
            </w:tcBorders>
          </w:tcPr>
          <w:p w14:paraId="6A7D2BF0" w14:textId="77777777" w:rsidR="008B0E88" w:rsidRPr="003C7CB8" w:rsidRDefault="008B0E88">
            <w:pPr>
              <w:rPr>
                <w:strike/>
                <w:sz w:val="24"/>
                <w:szCs w:val="24"/>
              </w:rPr>
            </w:pPr>
          </w:p>
        </w:tc>
      </w:tr>
      <w:tr w:rsidR="008B0E88" w:rsidRPr="003C7CB8" w14:paraId="6A7D2BF5"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68"/>
        </w:trPr>
        <w:tc>
          <w:tcPr>
            <w:tcW w:w="1488" w:type="dxa"/>
            <w:tcBorders>
              <w:top w:val="single" w:sz="6" w:space="0" w:color="auto"/>
              <w:left w:val="single" w:sz="6" w:space="0" w:color="auto"/>
              <w:bottom w:val="single" w:sz="6" w:space="0" w:color="auto"/>
              <w:right w:val="single" w:sz="6" w:space="0" w:color="auto"/>
            </w:tcBorders>
          </w:tcPr>
          <w:p w14:paraId="6A7D2BF2" w14:textId="77777777" w:rsidR="008B0E88" w:rsidRPr="003C7CB8" w:rsidRDefault="008B0E88">
            <w:pPr>
              <w:tabs>
                <w:tab w:val="left" w:pos="9923"/>
              </w:tabs>
              <w:rPr>
                <w:strike/>
                <w:sz w:val="24"/>
                <w:szCs w:val="24"/>
              </w:rPr>
            </w:pPr>
            <w:r w:rsidRPr="003C7CB8">
              <w:rPr>
                <w:strike/>
                <w:sz w:val="24"/>
                <w:szCs w:val="24"/>
              </w:rPr>
              <w:t>3002.20.25</w:t>
            </w:r>
          </w:p>
        </w:tc>
        <w:tc>
          <w:tcPr>
            <w:tcW w:w="2268" w:type="dxa"/>
            <w:tcBorders>
              <w:top w:val="single" w:sz="6" w:space="0" w:color="auto"/>
              <w:left w:val="single" w:sz="6" w:space="0" w:color="auto"/>
              <w:bottom w:val="single" w:sz="6" w:space="0" w:color="auto"/>
              <w:right w:val="single" w:sz="6" w:space="0" w:color="auto"/>
            </w:tcBorders>
          </w:tcPr>
          <w:p w14:paraId="6A7D2BF3" w14:textId="77777777" w:rsidR="008B0E88" w:rsidRPr="003C7CB8" w:rsidRDefault="008B0E88">
            <w:pPr>
              <w:tabs>
                <w:tab w:val="left" w:pos="9923"/>
              </w:tabs>
              <w:rPr>
                <w:strike/>
                <w:sz w:val="24"/>
                <w:szCs w:val="24"/>
              </w:rPr>
            </w:pPr>
            <w:r w:rsidRPr="003C7CB8">
              <w:rPr>
                <w:strike/>
                <w:sz w:val="24"/>
                <w:szCs w:val="24"/>
              </w:rPr>
              <w:t>Contra a meningite</w:t>
            </w:r>
          </w:p>
        </w:tc>
        <w:tc>
          <w:tcPr>
            <w:tcW w:w="6237" w:type="dxa"/>
            <w:tcBorders>
              <w:top w:val="single" w:sz="6" w:space="0" w:color="auto"/>
              <w:left w:val="single" w:sz="6" w:space="0" w:color="auto"/>
              <w:bottom w:val="single" w:sz="6" w:space="0" w:color="auto"/>
              <w:right w:val="single" w:sz="6" w:space="0" w:color="auto"/>
            </w:tcBorders>
          </w:tcPr>
          <w:p w14:paraId="6A7D2BF4" w14:textId="77777777" w:rsidR="008B0E88" w:rsidRPr="003C7CB8" w:rsidRDefault="008B0E88">
            <w:pPr>
              <w:rPr>
                <w:strike/>
                <w:sz w:val="24"/>
                <w:szCs w:val="24"/>
              </w:rPr>
            </w:pPr>
          </w:p>
        </w:tc>
      </w:tr>
      <w:tr w:rsidR="008B0E88" w:rsidRPr="003C7CB8" w14:paraId="6A7D2BF9"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15"/>
        </w:trPr>
        <w:tc>
          <w:tcPr>
            <w:tcW w:w="1488" w:type="dxa"/>
            <w:tcBorders>
              <w:top w:val="single" w:sz="6" w:space="0" w:color="auto"/>
              <w:left w:val="single" w:sz="6" w:space="0" w:color="auto"/>
              <w:bottom w:val="single" w:sz="6" w:space="0" w:color="auto"/>
              <w:right w:val="single" w:sz="6" w:space="0" w:color="auto"/>
            </w:tcBorders>
          </w:tcPr>
          <w:p w14:paraId="6A7D2BF6" w14:textId="77777777" w:rsidR="008B0E88" w:rsidRPr="003C7CB8" w:rsidRDefault="008B0E88">
            <w:pPr>
              <w:tabs>
                <w:tab w:val="left" w:pos="9923"/>
              </w:tabs>
              <w:rPr>
                <w:strike/>
                <w:sz w:val="24"/>
                <w:szCs w:val="24"/>
              </w:rPr>
            </w:pPr>
            <w:r w:rsidRPr="003C7CB8">
              <w:rPr>
                <w:strike/>
                <w:sz w:val="24"/>
                <w:szCs w:val="24"/>
              </w:rPr>
              <w:t>3002.20.26</w:t>
            </w:r>
          </w:p>
        </w:tc>
        <w:tc>
          <w:tcPr>
            <w:tcW w:w="2268" w:type="dxa"/>
            <w:tcBorders>
              <w:top w:val="single" w:sz="6" w:space="0" w:color="auto"/>
              <w:left w:val="single" w:sz="6" w:space="0" w:color="auto"/>
              <w:bottom w:val="single" w:sz="6" w:space="0" w:color="auto"/>
              <w:right w:val="single" w:sz="6" w:space="0" w:color="auto"/>
            </w:tcBorders>
          </w:tcPr>
          <w:p w14:paraId="6A7D2BF7" w14:textId="77777777" w:rsidR="008B0E88" w:rsidRPr="003C7CB8" w:rsidRDefault="008B0E88">
            <w:pPr>
              <w:tabs>
                <w:tab w:val="left" w:pos="9923"/>
              </w:tabs>
              <w:rPr>
                <w:strike/>
                <w:sz w:val="24"/>
                <w:szCs w:val="24"/>
              </w:rPr>
            </w:pPr>
            <w:r w:rsidRPr="003C7CB8">
              <w:rPr>
                <w:strike/>
                <w:sz w:val="24"/>
                <w:szCs w:val="24"/>
              </w:rPr>
              <w:t xml:space="preserve">Contra a rubéola, sarampo e </w:t>
            </w:r>
            <w:proofErr w:type="spellStart"/>
            <w:r w:rsidRPr="003C7CB8">
              <w:rPr>
                <w:strike/>
                <w:sz w:val="24"/>
                <w:szCs w:val="24"/>
              </w:rPr>
              <w:t>cachumba</w:t>
            </w:r>
            <w:proofErr w:type="spellEnd"/>
            <w:r w:rsidRPr="003C7CB8">
              <w:rPr>
                <w:strike/>
                <w:sz w:val="24"/>
                <w:szCs w:val="24"/>
              </w:rPr>
              <w:t xml:space="preserve"> (Tríplice)</w:t>
            </w:r>
          </w:p>
        </w:tc>
        <w:tc>
          <w:tcPr>
            <w:tcW w:w="6237" w:type="dxa"/>
            <w:tcBorders>
              <w:top w:val="single" w:sz="6" w:space="0" w:color="auto"/>
              <w:left w:val="single" w:sz="6" w:space="0" w:color="auto"/>
              <w:bottom w:val="single" w:sz="6" w:space="0" w:color="auto"/>
              <w:right w:val="single" w:sz="6" w:space="0" w:color="auto"/>
            </w:tcBorders>
          </w:tcPr>
          <w:p w14:paraId="6A7D2BF8" w14:textId="77777777" w:rsidR="008B0E88" w:rsidRPr="003C7CB8" w:rsidRDefault="008B0E88">
            <w:pPr>
              <w:rPr>
                <w:strike/>
                <w:sz w:val="24"/>
                <w:szCs w:val="24"/>
              </w:rPr>
            </w:pPr>
          </w:p>
        </w:tc>
      </w:tr>
      <w:tr w:rsidR="008B0E88" w:rsidRPr="003C7CB8" w14:paraId="6A7D2BFD"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41"/>
        </w:trPr>
        <w:tc>
          <w:tcPr>
            <w:tcW w:w="1488" w:type="dxa"/>
            <w:tcBorders>
              <w:top w:val="single" w:sz="6" w:space="0" w:color="auto"/>
              <w:left w:val="single" w:sz="6" w:space="0" w:color="auto"/>
              <w:bottom w:val="single" w:sz="6" w:space="0" w:color="auto"/>
              <w:right w:val="single" w:sz="6" w:space="0" w:color="auto"/>
            </w:tcBorders>
          </w:tcPr>
          <w:p w14:paraId="6A7D2BFA" w14:textId="77777777" w:rsidR="008B0E88" w:rsidRPr="003C7CB8" w:rsidRDefault="008B0E88">
            <w:pPr>
              <w:tabs>
                <w:tab w:val="left" w:pos="9923"/>
              </w:tabs>
              <w:rPr>
                <w:strike/>
                <w:sz w:val="24"/>
                <w:szCs w:val="24"/>
              </w:rPr>
            </w:pPr>
            <w:r w:rsidRPr="003C7CB8">
              <w:rPr>
                <w:strike/>
                <w:sz w:val="24"/>
                <w:szCs w:val="24"/>
              </w:rPr>
              <w:t>3002.20.27</w:t>
            </w:r>
          </w:p>
        </w:tc>
        <w:tc>
          <w:tcPr>
            <w:tcW w:w="2268" w:type="dxa"/>
            <w:tcBorders>
              <w:top w:val="single" w:sz="6" w:space="0" w:color="auto"/>
              <w:left w:val="single" w:sz="6" w:space="0" w:color="auto"/>
              <w:bottom w:val="single" w:sz="6" w:space="0" w:color="auto"/>
              <w:right w:val="single" w:sz="6" w:space="0" w:color="auto"/>
            </w:tcBorders>
          </w:tcPr>
          <w:p w14:paraId="6A7D2BFB" w14:textId="77777777" w:rsidR="008B0E88" w:rsidRPr="003C7CB8" w:rsidRDefault="008B0E88">
            <w:pPr>
              <w:tabs>
                <w:tab w:val="left" w:pos="9923"/>
              </w:tabs>
              <w:rPr>
                <w:strike/>
                <w:sz w:val="24"/>
                <w:szCs w:val="24"/>
              </w:rPr>
            </w:pPr>
            <w:proofErr w:type="gramStart"/>
            <w:r w:rsidRPr="003C7CB8">
              <w:rPr>
                <w:strike/>
                <w:sz w:val="24"/>
                <w:szCs w:val="24"/>
              </w:rPr>
              <w:t>Outras tríplices</w:t>
            </w:r>
            <w:proofErr w:type="gramEnd"/>
          </w:p>
        </w:tc>
        <w:tc>
          <w:tcPr>
            <w:tcW w:w="6237" w:type="dxa"/>
            <w:tcBorders>
              <w:top w:val="single" w:sz="6" w:space="0" w:color="auto"/>
              <w:left w:val="single" w:sz="6" w:space="0" w:color="auto"/>
              <w:bottom w:val="single" w:sz="6" w:space="0" w:color="auto"/>
              <w:right w:val="single" w:sz="6" w:space="0" w:color="auto"/>
            </w:tcBorders>
          </w:tcPr>
          <w:p w14:paraId="6A7D2BFC" w14:textId="77777777" w:rsidR="008B0E88" w:rsidRPr="003C7CB8" w:rsidRDefault="008B0E88">
            <w:pPr>
              <w:rPr>
                <w:strike/>
                <w:sz w:val="24"/>
                <w:szCs w:val="24"/>
              </w:rPr>
            </w:pPr>
          </w:p>
        </w:tc>
      </w:tr>
      <w:tr w:rsidR="008B0E88" w:rsidRPr="003C7CB8" w14:paraId="6A7D2C01"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327"/>
        </w:trPr>
        <w:tc>
          <w:tcPr>
            <w:tcW w:w="1488" w:type="dxa"/>
            <w:tcBorders>
              <w:top w:val="single" w:sz="6" w:space="0" w:color="auto"/>
              <w:left w:val="single" w:sz="6" w:space="0" w:color="auto"/>
              <w:bottom w:val="single" w:sz="6" w:space="0" w:color="auto"/>
              <w:right w:val="single" w:sz="6" w:space="0" w:color="auto"/>
            </w:tcBorders>
          </w:tcPr>
          <w:p w14:paraId="6A7D2BFE" w14:textId="77777777" w:rsidR="008B0E88" w:rsidRPr="003C7CB8" w:rsidRDefault="008B0E88">
            <w:pPr>
              <w:tabs>
                <w:tab w:val="left" w:pos="9923"/>
              </w:tabs>
              <w:rPr>
                <w:strike/>
                <w:sz w:val="24"/>
                <w:szCs w:val="24"/>
              </w:rPr>
            </w:pPr>
            <w:r w:rsidRPr="003C7CB8">
              <w:rPr>
                <w:strike/>
                <w:sz w:val="24"/>
                <w:szCs w:val="24"/>
              </w:rPr>
              <w:t>3002.20.28</w:t>
            </w:r>
          </w:p>
        </w:tc>
        <w:tc>
          <w:tcPr>
            <w:tcW w:w="2268" w:type="dxa"/>
            <w:tcBorders>
              <w:top w:val="single" w:sz="6" w:space="0" w:color="auto"/>
              <w:left w:val="single" w:sz="6" w:space="0" w:color="auto"/>
              <w:bottom w:val="single" w:sz="6" w:space="0" w:color="auto"/>
              <w:right w:val="single" w:sz="6" w:space="0" w:color="auto"/>
            </w:tcBorders>
          </w:tcPr>
          <w:p w14:paraId="6A7D2BFF" w14:textId="77777777" w:rsidR="008B0E88" w:rsidRPr="003C7CB8" w:rsidRDefault="008B0E88">
            <w:pPr>
              <w:tabs>
                <w:tab w:val="left" w:pos="9923"/>
              </w:tabs>
              <w:rPr>
                <w:strike/>
                <w:sz w:val="24"/>
                <w:szCs w:val="24"/>
              </w:rPr>
            </w:pPr>
            <w:proofErr w:type="spellStart"/>
            <w:r w:rsidRPr="003C7CB8">
              <w:rPr>
                <w:strike/>
                <w:sz w:val="24"/>
                <w:szCs w:val="24"/>
              </w:rPr>
              <w:t>Anticatarral</w:t>
            </w:r>
            <w:proofErr w:type="spellEnd"/>
            <w:r w:rsidRPr="003C7CB8">
              <w:rPr>
                <w:strike/>
                <w:sz w:val="24"/>
                <w:szCs w:val="24"/>
              </w:rPr>
              <w:t xml:space="preserve"> e </w:t>
            </w:r>
            <w:proofErr w:type="spellStart"/>
            <w:r w:rsidRPr="003C7CB8">
              <w:rPr>
                <w:strike/>
                <w:sz w:val="24"/>
                <w:szCs w:val="24"/>
              </w:rPr>
              <w:t>antipogênicio</w:t>
            </w:r>
            <w:proofErr w:type="spellEnd"/>
          </w:p>
        </w:tc>
        <w:tc>
          <w:tcPr>
            <w:tcW w:w="6237" w:type="dxa"/>
            <w:tcBorders>
              <w:top w:val="single" w:sz="6" w:space="0" w:color="auto"/>
              <w:left w:val="single" w:sz="6" w:space="0" w:color="auto"/>
              <w:bottom w:val="single" w:sz="6" w:space="0" w:color="auto"/>
              <w:right w:val="single" w:sz="6" w:space="0" w:color="auto"/>
            </w:tcBorders>
          </w:tcPr>
          <w:p w14:paraId="6A7D2C00" w14:textId="77777777" w:rsidR="008B0E88" w:rsidRPr="003C7CB8" w:rsidRDefault="008B0E88">
            <w:pPr>
              <w:rPr>
                <w:strike/>
                <w:sz w:val="24"/>
                <w:szCs w:val="24"/>
              </w:rPr>
            </w:pPr>
          </w:p>
        </w:tc>
      </w:tr>
      <w:tr w:rsidR="008B0E88" w:rsidRPr="003C7CB8" w14:paraId="6A7D2C05"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75"/>
        </w:trPr>
        <w:tc>
          <w:tcPr>
            <w:tcW w:w="1488" w:type="dxa"/>
            <w:tcBorders>
              <w:top w:val="single" w:sz="6" w:space="0" w:color="auto"/>
              <w:left w:val="single" w:sz="6" w:space="0" w:color="auto"/>
              <w:bottom w:val="single" w:sz="6" w:space="0" w:color="auto"/>
              <w:right w:val="single" w:sz="6" w:space="0" w:color="auto"/>
            </w:tcBorders>
          </w:tcPr>
          <w:p w14:paraId="6A7D2C02" w14:textId="77777777" w:rsidR="008B0E88" w:rsidRPr="003C7CB8" w:rsidRDefault="008B0E88">
            <w:pPr>
              <w:tabs>
                <w:tab w:val="left" w:pos="9923"/>
              </w:tabs>
              <w:rPr>
                <w:strike/>
                <w:sz w:val="24"/>
                <w:szCs w:val="24"/>
              </w:rPr>
            </w:pPr>
            <w:r w:rsidRPr="003C7CB8">
              <w:rPr>
                <w:strike/>
                <w:sz w:val="24"/>
                <w:szCs w:val="24"/>
              </w:rPr>
              <w:t>3002.20.29</w:t>
            </w:r>
          </w:p>
        </w:tc>
        <w:tc>
          <w:tcPr>
            <w:tcW w:w="2268" w:type="dxa"/>
            <w:tcBorders>
              <w:top w:val="single" w:sz="6" w:space="0" w:color="auto"/>
              <w:left w:val="single" w:sz="6" w:space="0" w:color="auto"/>
              <w:bottom w:val="single" w:sz="6" w:space="0" w:color="auto"/>
              <w:right w:val="single" w:sz="6" w:space="0" w:color="auto"/>
            </w:tcBorders>
          </w:tcPr>
          <w:p w14:paraId="6A7D2C03" w14:textId="77777777" w:rsidR="008B0E88" w:rsidRPr="003C7CB8" w:rsidRDefault="008B0E88">
            <w:pPr>
              <w:tabs>
                <w:tab w:val="left" w:pos="9923"/>
              </w:tabs>
              <w:rPr>
                <w:strike/>
                <w:sz w:val="24"/>
                <w:szCs w:val="24"/>
              </w:rPr>
            </w:pPr>
            <w:r w:rsidRPr="003C7CB8">
              <w:rPr>
                <w:strike/>
                <w:sz w:val="24"/>
                <w:szCs w:val="24"/>
              </w:rPr>
              <w:t>Outras</w:t>
            </w:r>
          </w:p>
        </w:tc>
        <w:tc>
          <w:tcPr>
            <w:tcW w:w="6237" w:type="dxa"/>
            <w:tcBorders>
              <w:top w:val="single" w:sz="6" w:space="0" w:color="auto"/>
              <w:left w:val="single" w:sz="6" w:space="0" w:color="auto"/>
              <w:bottom w:val="single" w:sz="6" w:space="0" w:color="auto"/>
              <w:right w:val="single" w:sz="6" w:space="0" w:color="auto"/>
            </w:tcBorders>
          </w:tcPr>
          <w:p w14:paraId="6A7D2C04" w14:textId="77777777" w:rsidR="008B0E88" w:rsidRPr="003C7CB8" w:rsidRDefault="008B0E88">
            <w:pPr>
              <w:rPr>
                <w:strike/>
                <w:sz w:val="24"/>
                <w:szCs w:val="24"/>
              </w:rPr>
            </w:pPr>
            <w:r w:rsidRPr="003C7CB8">
              <w:rPr>
                <w:strike/>
                <w:sz w:val="24"/>
                <w:szCs w:val="24"/>
              </w:rPr>
              <w:t>Vacinas</w:t>
            </w:r>
          </w:p>
        </w:tc>
      </w:tr>
      <w:tr w:rsidR="008B0E88" w:rsidRPr="003C7CB8" w14:paraId="6A7D2C0A"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06"/>
        </w:trPr>
        <w:tc>
          <w:tcPr>
            <w:tcW w:w="1488" w:type="dxa"/>
            <w:tcBorders>
              <w:top w:val="single" w:sz="6" w:space="0" w:color="auto"/>
              <w:left w:val="single" w:sz="6" w:space="0" w:color="auto"/>
              <w:bottom w:val="single" w:sz="6" w:space="0" w:color="auto"/>
              <w:right w:val="single" w:sz="6" w:space="0" w:color="auto"/>
            </w:tcBorders>
          </w:tcPr>
          <w:p w14:paraId="6A7D2C06" w14:textId="77777777" w:rsidR="008B0E88" w:rsidRPr="003C7CB8" w:rsidRDefault="008B0E88">
            <w:pPr>
              <w:tabs>
                <w:tab w:val="left" w:pos="9923"/>
              </w:tabs>
              <w:rPr>
                <w:strike/>
                <w:sz w:val="24"/>
                <w:szCs w:val="24"/>
              </w:rPr>
            </w:pPr>
            <w:r w:rsidRPr="003C7CB8">
              <w:rPr>
                <w:strike/>
                <w:sz w:val="24"/>
                <w:szCs w:val="24"/>
              </w:rPr>
              <w:t>3002.90.20</w:t>
            </w:r>
          </w:p>
          <w:p w14:paraId="6A7D2C07" w14:textId="77777777" w:rsidR="008B0E88" w:rsidRPr="003C7CB8" w:rsidRDefault="008B0E88">
            <w:pPr>
              <w:tabs>
                <w:tab w:val="left" w:pos="9923"/>
              </w:tabs>
              <w:rPr>
                <w:strike/>
                <w:sz w:val="24"/>
                <w:szCs w:val="24"/>
              </w:rPr>
            </w:pPr>
          </w:p>
        </w:tc>
        <w:tc>
          <w:tcPr>
            <w:tcW w:w="2268" w:type="dxa"/>
            <w:tcBorders>
              <w:top w:val="single" w:sz="6" w:space="0" w:color="auto"/>
              <w:left w:val="single" w:sz="6" w:space="0" w:color="auto"/>
              <w:bottom w:val="single" w:sz="6" w:space="0" w:color="auto"/>
              <w:right w:val="single" w:sz="6" w:space="0" w:color="auto"/>
            </w:tcBorders>
          </w:tcPr>
          <w:p w14:paraId="6A7D2C08" w14:textId="77777777" w:rsidR="008B0E88" w:rsidRPr="003C7CB8" w:rsidRDefault="008B0E88">
            <w:pPr>
              <w:tabs>
                <w:tab w:val="left" w:pos="9923"/>
              </w:tabs>
              <w:rPr>
                <w:strike/>
                <w:sz w:val="24"/>
                <w:szCs w:val="24"/>
              </w:rPr>
            </w:pPr>
            <w:proofErr w:type="spellStart"/>
            <w:r w:rsidRPr="003C7CB8">
              <w:rPr>
                <w:strike/>
                <w:sz w:val="24"/>
                <w:szCs w:val="24"/>
              </w:rPr>
              <w:t>Anti-toxinas</w:t>
            </w:r>
            <w:proofErr w:type="spellEnd"/>
            <w:r w:rsidRPr="003C7CB8">
              <w:rPr>
                <w:strike/>
                <w:sz w:val="24"/>
                <w:szCs w:val="24"/>
              </w:rPr>
              <w:t xml:space="preserve"> de origem microbiana</w:t>
            </w:r>
          </w:p>
        </w:tc>
        <w:tc>
          <w:tcPr>
            <w:tcW w:w="6237" w:type="dxa"/>
            <w:tcBorders>
              <w:top w:val="single" w:sz="6" w:space="0" w:color="auto"/>
              <w:left w:val="single" w:sz="6" w:space="0" w:color="auto"/>
              <w:bottom w:val="single" w:sz="6" w:space="0" w:color="auto"/>
              <w:right w:val="single" w:sz="6" w:space="0" w:color="auto"/>
            </w:tcBorders>
          </w:tcPr>
          <w:p w14:paraId="6A7D2C09" w14:textId="77777777" w:rsidR="008B0E88" w:rsidRPr="003C7CB8" w:rsidRDefault="008B0E88">
            <w:pPr>
              <w:rPr>
                <w:strike/>
                <w:snapToGrid w:val="0"/>
                <w:sz w:val="24"/>
                <w:szCs w:val="24"/>
              </w:rPr>
            </w:pPr>
            <w:r w:rsidRPr="003C7CB8">
              <w:rPr>
                <w:strike/>
                <w:sz w:val="24"/>
                <w:szCs w:val="24"/>
              </w:rPr>
              <w:t>Uso exclusivo em medicamentos</w:t>
            </w:r>
          </w:p>
        </w:tc>
      </w:tr>
      <w:tr w:rsidR="008B0E88" w:rsidRPr="003C7CB8" w14:paraId="6A7D2C0E" w14:textId="77777777" w:rsidTr="00060C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413"/>
        </w:trPr>
        <w:tc>
          <w:tcPr>
            <w:tcW w:w="1488" w:type="dxa"/>
            <w:tcBorders>
              <w:top w:val="single" w:sz="6" w:space="0" w:color="auto"/>
              <w:left w:val="single" w:sz="6" w:space="0" w:color="auto"/>
              <w:bottom w:val="single" w:sz="6" w:space="0" w:color="auto"/>
              <w:right w:val="single" w:sz="6" w:space="0" w:color="auto"/>
            </w:tcBorders>
          </w:tcPr>
          <w:p w14:paraId="6A7D2C0B" w14:textId="77777777" w:rsidR="008B0E88" w:rsidRPr="003C7CB8" w:rsidRDefault="008B0E88">
            <w:pPr>
              <w:tabs>
                <w:tab w:val="left" w:pos="9923"/>
              </w:tabs>
              <w:rPr>
                <w:strike/>
                <w:sz w:val="24"/>
                <w:szCs w:val="24"/>
              </w:rPr>
            </w:pPr>
            <w:r w:rsidRPr="003C7CB8">
              <w:rPr>
                <w:strike/>
                <w:sz w:val="24"/>
                <w:szCs w:val="24"/>
              </w:rPr>
              <w:t>3004.90.11</w:t>
            </w:r>
          </w:p>
        </w:tc>
        <w:tc>
          <w:tcPr>
            <w:tcW w:w="2268" w:type="dxa"/>
            <w:tcBorders>
              <w:top w:val="single" w:sz="6" w:space="0" w:color="auto"/>
              <w:left w:val="single" w:sz="6" w:space="0" w:color="auto"/>
              <w:bottom w:val="single" w:sz="6" w:space="0" w:color="auto"/>
              <w:right w:val="single" w:sz="6" w:space="0" w:color="auto"/>
            </w:tcBorders>
          </w:tcPr>
          <w:p w14:paraId="6A7D2C0C" w14:textId="77777777" w:rsidR="008B0E88" w:rsidRPr="003C7CB8" w:rsidRDefault="008B0E88">
            <w:pPr>
              <w:tabs>
                <w:tab w:val="left" w:pos="9923"/>
              </w:tabs>
              <w:rPr>
                <w:strike/>
                <w:sz w:val="24"/>
                <w:szCs w:val="24"/>
              </w:rPr>
            </w:pPr>
            <w:r w:rsidRPr="003C7CB8">
              <w:rPr>
                <w:strike/>
                <w:sz w:val="24"/>
                <w:szCs w:val="24"/>
              </w:rPr>
              <w:t xml:space="preserve">Medicamento contendo </w:t>
            </w:r>
            <w:proofErr w:type="spellStart"/>
            <w:r w:rsidRPr="003C7CB8">
              <w:rPr>
                <w:strike/>
                <w:sz w:val="24"/>
                <w:szCs w:val="24"/>
              </w:rPr>
              <w:t>Estreptoquinase</w:t>
            </w:r>
            <w:proofErr w:type="spellEnd"/>
          </w:p>
        </w:tc>
        <w:tc>
          <w:tcPr>
            <w:tcW w:w="6237" w:type="dxa"/>
            <w:tcBorders>
              <w:top w:val="single" w:sz="6" w:space="0" w:color="auto"/>
              <w:left w:val="single" w:sz="6" w:space="0" w:color="auto"/>
              <w:bottom w:val="single" w:sz="6" w:space="0" w:color="auto"/>
              <w:right w:val="single" w:sz="6" w:space="0" w:color="auto"/>
            </w:tcBorders>
          </w:tcPr>
          <w:p w14:paraId="6A7D2C0D" w14:textId="77777777" w:rsidR="008B0E88" w:rsidRPr="003C7CB8" w:rsidRDefault="008B0E88">
            <w:pPr>
              <w:rPr>
                <w:strike/>
                <w:snapToGrid w:val="0"/>
                <w:sz w:val="24"/>
                <w:szCs w:val="24"/>
              </w:rPr>
            </w:pPr>
          </w:p>
        </w:tc>
      </w:tr>
    </w:tbl>
    <w:p w14:paraId="6A7D2C0F" w14:textId="77777777" w:rsidR="008B0E88" w:rsidRPr="003C7CB8" w:rsidRDefault="008B0E88">
      <w:pPr>
        <w:tabs>
          <w:tab w:val="left" w:pos="1483"/>
          <w:tab w:val="left" w:pos="4699"/>
          <w:tab w:val="left" w:pos="9259"/>
        </w:tabs>
        <w:rPr>
          <w:strike/>
          <w:snapToGrid w:val="0"/>
          <w:sz w:val="24"/>
          <w:szCs w:val="24"/>
        </w:rPr>
      </w:pPr>
    </w:p>
    <w:tbl>
      <w:tblPr>
        <w:tblW w:w="10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702"/>
      </w:tblGrid>
      <w:tr w:rsidR="008B0E88" w:rsidRPr="003C7CB8" w14:paraId="6A7D2C11" w14:textId="77777777" w:rsidTr="00060C1F">
        <w:tc>
          <w:tcPr>
            <w:tcW w:w="10702" w:type="dxa"/>
          </w:tcPr>
          <w:p w14:paraId="6A7D2C10" w14:textId="77777777" w:rsidR="008B0E88" w:rsidRPr="003C7CB8" w:rsidRDefault="008B0E88">
            <w:pPr>
              <w:pStyle w:val="Ttulo6"/>
              <w:tabs>
                <w:tab w:val="left" w:pos="1656"/>
                <w:tab w:val="left" w:pos="4934"/>
                <w:tab w:val="left" w:pos="9336"/>
              </w:tabs>
              <w:rPr>
                <w:rFonts w:ascii="Times New Roman" w:hAnsi="Times New Roman" w:cs="Times New Roman"/>
                <w:strike/>
                <w:snapToGrid w:val="0"/>
                <w:color w:val="auto"/>
                <w:sz w:val="24"/>
                <w:szCs w:val="24"/>
              </w:rPr>
            </w:pPr>
            <w:r w:rsidRPr="003C7CB8">
              <w:rPr>
                <w:rFonts w:ascii="Times New Roman" w:hAnsi="Times New Roman" w:cs="Times New Roman"/>
                <w:strike/>
                <w:snapToGrid w:val="0"/>
                <w:color w:val="auto"/>
                <w:sz w:val="24"/>
                <w:szCs w:val="24"/>
              </w:rPr>
              <w:t>PROCEDIMENTO 3</w:t>
            </w:r>
          </w:p>
        </w:tc>
      </w:tr>
      <w:tr w:rsidR="008B0E88" w:rsidRPr="003C7CB8" w14:paraId="6A7D2C13" w14:textId="77777777" w:rsidTr="00060C1F">
        <w:tc>
          <w:tcPr>
            <w:tcW w:w="10702" w:type="dxa"/>
          </w:tcPr>
          <w:p w14:paraId="6A7D2C12" w14:textId="77777777" w:rsidR="008B0E88" w:rsidRPr="003C7CB8" w:rsidRDefault="008B0E88">
            <w:pPr>
              <w:tabs>
                <w:tab w:val="left" w:pos="1656"/>
                <w:tab w:val="left" w:pos="4934"/>
                <w:tab w:val="left" w:pos="9336"/>
              </w:tabs>
              <w:jc w:val="both"/>
              <w:rPr>
                <w:strike/>
                <w:snapToGrid w:val="0"/>
                <w:sz w:val="24"/>
                <w:szCs w:val="24"/>
              </w:rPr>
            </w:pPr>
            <w:r w:rsidRPr="003C7CB8">
              <w:rPr>
                <w:strike/>
                <w:sz w:val="24"/>
                <w:szCs w:val="24"/>
              </w:rPr>
              <w:t>A importação de mercadorias sujeitas a controle especial de que trata a Portaria n SVS/MS º 344/98 e suas atualizações na forma de matérias-</w:t>
            </w:r>
            <w:proofErr w:type="gramStart"/>
            <w:r w:rsidRPr="003C7CB8">
              <w:rPr>
                <w:strike/>
                <w:sz w:val="24"/>
                <w:szCs w:val="24"/>
              </w:rPr>
              <w:t>primas,e</w:t>
            </w:r>
            <w:proofErr w:type="gramEnd"/>
            <w:r w:rsidRPr="003C7CB8">
              <w:rPr>
                <w:strike/>
                <w:sz w:val="24"/>
                <w:szCs w:val="24"/>
              </w:rPr>
              <w:t xml:space="preserve"> produtos , está sujeita ao registro de licenciamento de importação </w:t>
            </w:r>
            <w:r w:rsidRPr="003C7CB8">
              <w:rPr>
                <w:strike/>
                <w:sz w:val="24"/>
                <w:szCs w:val="24"/>
              </w:rPr>
              <w:lastRenderedPageBreak/>
              <w:t xml:space="preserve">no SISCOMEX, devendo obter, antes do seu embarque no exterior, a autorização da Unidade </w:t>
            </w:r>
            <w:r w:rsidRPr="003C7CB8">
              <w:rPr>
                <w:strike/>
                <w:snapToGrid w:val="0"/>
                <w:sz w:val="24"/>
                <w:szCs w:val="24"/>
              </w:rPr>
              <w:t>de Medicamentos Controlados da Gerência Geral de Medicamentos da ANVISA</w:t>
            </w:r>
            <w:r w:rsidRPr="003C7CB8">
              <w:rPr>
                <w:strike/>
                <w:sz w:val="24"/>
                <w:szCs w:val="24"/>
              </w:rPr>
              <w:t xml:space="preserve">, em Brasília.  As mercadorias de que trata este Procedimento </w:t>
            </w:r>
            <w:r w:rsidRPr="003C7CB8">
              <w:rPr>
                <w:strike/>
                <w:snapToGrid w:val="0"/>
                <w:sz w:val="24"/>
                <w:szCs w:val="24"/>
              </w:rPr>
              <w:t>devem ser submetidas à fiscalização sanitária, antes do seu desembaraço aduaneiro, a ser realizada pela Autoridade Sanitária da ANVISA/MS, em exercício no local onde ocorrerá o desembaraço da mercadoria.</w:t>
            </w:r>
          </w:p>
        </w:tc>
      </w:tr>
    </w:tbl>
    <w:p w14:paraId="6A7D2C14" w14:textId="77777777" w:rsidR="008B0E88" w:rsidRPr="003C7CB8" w:rsidRDefault="008B0E88">
      <w:pPr>
        <w:tabs>
          <w:tab w:val="left" w:pos="1656"/>
          <w:tab w:val="left" w:pos="4934"/>
          <w:tab w:val="left" w:pos="9336"/>
        </w:tabs>
        <w:jc w:val="both"/>
        <w:rPr>
          <w:strike/>
          <w:snapToGrid w:val="0"/>
          <w:sz w:val="24"/>
          <w:szCs w:val="24"/>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3"/>
        <w:gridCol w:w="5953"/>
      </w:tblGrid>
      <w:tr w:rsidR="008B0E88" w:rsidRPr="003C7CB8" w14:paraId="6A7D2C16" w14:textId="77777777" w:rsidTr="00060C1F">
        <w:tc>
          <w:tcPr>
            <w:tcW w:w="10276" w:type="dxa"/>
            <w:gridSpan w:val="2"/>
          </w:tcPr>
          <w:p w14:paraId="6A7D2C15" w14:textId="77777777" w:rsidR="008B0E88" w:rsidRPr="003C7CB8" w:rsidRDefault="008B0E88">
            <w:pPr>
              <w:pStyle w:val="Ttulo6"/>
              <w:tabs>
                <w:tab w:val="left" w:pos="1656"/>
                <w:tab w:val="left" w:pos="4934"/>
                <w:tab w:val="left" w:pos="9336"/>
              </w:tabs>
              <w:rPr>
                <w:rFonts w:ascii="Times New Roman" w:hAnsi="Times New Roman" w:cs="Times New Roman"/>
                <w:strike/>
                <w:snapToGrid w:val="0"/>
                <w:color w:val="auto"/>
                <w:sz w:val="24"/>
                <w:szCs w:val="24"/>
              </w:rPr>
            </w:pPr>
            <w:r w:rsidRPr="003C7CB8">
              <w:rPr>
                <w:rFonts w:ascii="Times New Roman" w:hAnsi="Times New Roman" w:cs="Times New Roman"/>
                <w:strike/>
                <w:color w:val="auto"/>
                <w:sz w:val="24"/>
                <w:szCs w:val="24"/>
              </w:rPr>
              <w:t>DOCUMENTAÇÃO TÉCNICO ADMINISTRATIVA</w:t>
            </w:r>
          </w:p>
        </w:tc>
      </w:tr>
      <w:tr w:rsidR="008B0E88" w:rsidRPr="003C7CB8" w14:paraId="6A7D2C19" w14:textId="77777777" w:rsidTr="00060C1F">
        <w:tc>
          <w:tcPr>
            <w:tcW w:w="4323" w:type="dxa"/>
          </w:tcPr>
          <w:p w14:paraId="6A7D2C17" w14:textId="77777777" w:rsidR="008B0E88" w:rsidRPr="003C7CB8" w:rsidRDefault="008B0E88">
            <w:pPr>
              <w:pStyle w:val="Ttulo6"/>
              <w:tabs>
                <w:tab w:val="left" w:pos="1656"/>
                <w:tab w:val="left" w:pos="4934"/>
                <w:tab w:val="left" w:pos="9336"/>
              </w:tabs>
              <w:rPr>
                <w:rFonts w:ascii="Times New Roman" w:hAnsi="Times New Roman" w:cs="Times New Roman"/>
                <w:strike/>
                <w:snapToGrid w:val="0"/>
                <w:color w:val="auto"/>
                <w:sz w:val="24"/>
                <w:szCs w:val="24"/>
              </w:rPr>
            </w:pPr>
            <w:r w:rsidRPr="003C7CB8">
              <w:rPr>
                <w:rFonts w:ascii="Times New Roman" w:hAnsi="Times New Roman" w:cs="Times New Roman"/>
                <w:strike/>
                <w:color w:val="auto"/>
                <w:sz w:val="24"/>
                <w:szCs w:val="24"/>
              </w:rPr>
              <w:t>AUTORIZAÇÃO DE EMBARQUE NO EXTERIOR</w:t>
            </w:r>
          </w:p>
        </w:tc>
        <w:tc>
          <w:tcPr>
            <w:tcW w:w="5953" w:type="dxa"/>
          </w:tcPr>
          <w:p w14:paraId="6A7D2C18" w14:textId="77777777" w:rsidR="008B0E88" w:rsidRPr="003C7CB8" w:rsidRDefault="008B0E88">
            <w:pPr>
              <w:pStyle w:val="Ttulo6"/>
              <w:tabs>
                <w:tab w:val="left" w:pos="1656"/>
                <w:tab w:val="left" w:pos="4934"/>
                <w:tab w:val="left" w:pos="9336"/>
              </w:tabs>
              <w:rPr>
                <w:rFonts w:ascii="Times New Roman" w:hAnsi="Times New Roman" w:cs="Times New Roman"/>
                <w:strike/>
                <w:snapToGrid w:val="0"/>
                <w:color w:val="auto"/>
                <w:sz w:val="24"/>
                <w:szCs w:val="24"/>
              </w:rPr>
            </w:pPr>
            <w:r w:rsidRPr="003C7CB8">
              <w:rPr>
                <w:rFonts w:ascii="Times New Roman" w:hAnsi="Times New Roman" w:cs="Times New Roman"/>
                <w:strike/>
                <w:color w:val="auto"/>
                <w:sz w:val="24"/>
                <w:szCs w:val="24"/>
              </w:rPr>
              <w:t>LIBERAÇÃO E DEFERIMENTO APÓS A CHEGADA DA MERCADORIA</w:t>
            </w:r>
          </w:p>
        </w:tc>
      </w:tr>
      <w:tr w:rsidR="008B0E88" w:rsidRPr="003C7CB8" w14:paraId="6A7D2C1D" w14:textId="77777777" w:rsidTr="00060C1F">
        <w:trPr>
          <w:cantSplit/>
          <w:trHeight w:val="576"/>
        </w:trPr>
        <w:tc>
          <w:tcPr>
            <w:tcW w:w="4323" w:type="dxa"/>
            <w:tcBorders>
              <w:bottom w:val="nil"/>
            </w:tcBorders>
          </w:tcPr>
          <w:p w14:paraId="6A7D2C1A" w14:textId="77777777" w:rsidR="008B0E88" w:rsidRPr="003C7CB8" w:rsidRDefault="008B0E88">
            <w:pPr>
              <w:jc w:val="both"/>
              <w:rPr>
                <w:strike/>
                <w:snapToGrid w:val="0"/>
                <w:sz w:val="24"/>
                <w:szCs w:val="24"/>
              </w:rPr>
            </w:pPr>
            <w:r w:rsidRPr="003C7CB8">
              <w:rPr>
                <w:strike/>
                <w:sz w:val="24"/>
                <w:szCs w:val="24"/>
              </w:rPr>
              <w:t>A empresa interessada ou representante legal deverá encaminhar o pleito de autorização de embarque no exterior, através de via eletrônica (</w:t>
            </w:r>
            <w:hyperlink r:id="rId13" w:history="1">
              <w:r w:rsidRPr="003C7CB8">
                <w:rPr>
                  <w:rStyle w:val="Hyperlink"/>
                  <w:strike/>
                  <w:color w:val="auto"/>
                  <w:sz w:val="24"/>
                  <w:szCs w:val="24"/>
                </w:rPr>
                <w:t>anuencia.controlados@anvisa.gov.br</w:t>
              </w:r>
            </w:hyperlink>
            <w:r w:rsidRPr="003C7CB8">
              <w:rPr>
                <w:strike/>
                <w:noProof/>
                <w:sz w:val="24"/>
                <w:szCs w:val="24"/>
              </w:rPr>
              <w:t xml:space="preserve">), mediante </w:t>
            </w:r>
            <w:r w:rsidRPr="003C7CB8">
              <w:rPr>
                <w:strike/>
                <w:sz w:val="24"/>
                <w:szCs w:val="24"/>
              </w:rPr>
              <w:t xml:space="preserve">o preenchimento do  formulário para tratamento administrativo da licença de importação, anexo IV da Portaria SVS/MS n.º 344 / 98, adaptado para </w:t>
            </w:r>
          </w:p>
        </w:tc>
        <w:tc>
          <w:tcPr>
            <w:tcW w:w="5953" w:type="dxa"/>
            <w:tcBorders>
              <w:bottom w:val="nil"/>
            </w:tcBorders>
          </w:tcPr>
          <w:p w14:paraId="6A7D2C1B"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A empresa interessada ou seu representante legalmente habilitado deverá apresentar à autoridade sanitária em exercício no local de desembaraço, as informações e documentos a seguir:</w:t>
            </w:r>
          </w:p>
          <w:p w14:paraId="6A7D2C1C" w14:textId="77777777" w:rsidR="008B0E88" w:rsidRPr="003C7CB8" w:rsidRDefault="008B0E88" w:rsidP="008B0E88">
            <w:pPr>
              <w:numPr>
                <w:ilvl w:val="0"/>
                <w:numId w:val="2"/>
              </w:numPr>
              <w:jc w:val="both"/>
              <w:rPr>
                <w:strike/>
                <w:snapToGrid w:val="0"/>
                <w:sz w:val="24"/>
                <w:szCs w:val="24"/>
              </w:rPr>
            </w:pPr>
            <w:r w:rsidRPr="003C7CB8">
              <w:rPr>
                <w:strike/>
                <w:sz w:val="24"/>
                <w:szCs w:val="24"/>
              </w:rPr>
              <w:t>Petição de fiscalização e liberação sanitária de mercadorias importadas–ANVISA;</w:t>
            </w:r>
          </w:p>
        </w:tc>
      </w:tr>
      <w:tr w:rsidR="008B0E88" w:rsidRPr="003C7CB8" w14:paraId="6A7D2C22" w14:textId="77777777" w:rsidTr="00060C1F">
        <w:trPr>
          <w:cantSplit/>
          <w:trHeight w:val="396"/>
        </w:trPr>
        <w:tc>
          <w:tcPr>
            <w:tcW w:w="4323" w:type="dxa"/>
            <w:vMerge w:val="restart"/>
            <w:tcBorders>
              <w:top w:val="nil"/>
            </w:tcBorders>
          </w:tcPr>
          <w:p w14:paraId="6A7D2C1E" w14:textId="77777777" w:rsidR="008B0E88" w:rsidRPr="003C7CB8" w:rsidRDefault="008B0E88">
            <w:pPr>
              <w:jc w:val="both"/>
              <w:rPr>
                <w:strike/>
                <w:sz w:val="24"/>
                <w:szCs w:val="24"/>
              </w:rPr>
            </w:pPr>
            <w:r w:rsidRPr="003C7CB8">
              <w:rPr>
                <w:strike/>
                <w:sz w:val="24"/>
                <w:szCs w:val="24"/>
              </w:rPr>
              <w:t xml:space="preserve">inclusão do campo da guia de recolhimento de </w:t>
            </w:r>
            <w:proofErr w:type="gramStart"/>
            <w:r w:rsidRPr="003C7CB8">
              <w:rPr>
                <w:strike/>
                <w:sz w:val="24"/>
                <w:szCs w:val="24"/>
              </w:rPr>
              <w:t>taxa,  fornecendo</w:t>
            </w:r>
            <w:proofErr w:type="gramEnd"/>
            <w:r w:rsidRPr="003C7CB8">
              <w:rPr>
                <w:strike/>
                <w:sz w:val="24"/>
                <w:szCs w:val="24"/>
              </w:rPr>
              <w:t xml:space="preserve"> no mesmo o número da guia para cada pedido de anuência à UCOFI (Unidade de Controlados, Fitoterápicos, Isentos e Similares ) na ANVISA em Brasília, solicitando o pré- embarque da mercadoria no exterior.</w:t>
            </w:r>
          </w:p>
        </w:tc>
        <w:tc>
          <w:tcPr>
            <w:tcW w:w="5953" w:type="dxa"/>
            <w:tcBorders>
              <w:top w:val="nil"/>
              <w:bottom w:val="nil"/>
            </w:tcBorders>
          </w:tcPr>
          <w:p w14:paraId="6A7D2C1F" w14:textId="77777777" w:rsidR="008B0E88" w:rsidRPr="003C7CB8" w:rsidRDefault="008B0E88" w:rsidP="008B0E88">
            <w:pPr>
              <w:numPr>
                <w:ilvl w:val="0"/>
                <w:numId w:val="2"/>
              </w:numPr>
              <w:jc w:val="both"/>
              <w:rPr>
                <w:strike/>
                <w:sz w:val="24"/>
                <w:szCs w:val="24"/>
              </w:rPr>
            </w:pPr>
            <w:r w:rsidRPr="003C7CB8">
              <w:rPr>
                <w:strike/>
                <w:sz w:val="24"/>
                <w:szCs w:val="24"/>
              </w:rPr>
              <w:t>Comprovante do pagamento da taxa de fiscalização sanitária, quando couber;</w:t>
            </w:r>
          </w:p>
          <w:p w14:paraId="6A7D2C20" w14:textId="77777777" w:rsidR="008B0E88" w:rsidRPr="003C7CB8" w:rsidRDefault="008B0E88" w:rsidP="008B0E88">
            <w:pPr>
              <w:numPr>
                <w:ilvl w:val="0"/>
                <w:numId w:val="2"/>
              </w:numPr>
              <w:jc w:val="both"/>
              <w:rPr>
                <w:strike/>
                <w:sz w:val="24"/>
                <w:szCs w:val="24"/>
              </w:rPr>
            </w:pPr>
            <w:r w:rsidRPr="003C7CB8">
              <w:rPr>
                <w:strike/>
                <w:sz w:val="24"/>
                <w:szCs w:val="24"/>
              </w:rPr>
              <w:t>Autorização de acesso para inspeção física (IN SRF 114, de 28/09/98);</w:t>
            </w:r>
          </w:p>
          <w:p w14:paraId="6A7D2C21" w14:textId="77777777" w:rsidR="008B0E88" w:rsidRPr="003C7CB8" w:rsidRDefault="008B0E88" w:rsidP="008B0E88">
            <w:pPr>
              <w:numPr>
                <w:ilvl w:val="0"/>
                <w:numId w:val="2"/>
              </w:numPr>
              <w:jc w:val="both"/>
              <w:rPr>
                <w:strike/>
                <w:sz w:val="24"/>
                <w:szCs w:val="24"/>
              </w:rPr>
            </w:pPr>
            <w:r w:rsidRPr="003C7CB8">
              <w:rPr>
                <w:strike/>
                <w:sz w:val="24"/>
                <w:szCs w:val="24"/>
              </w:rPr>
              <w:t>Conhecimento de carga embarcada (AWB, BL, CTR);</w:t>
            </w:r>
          </w:p>
        </w:tc>
      </w:tr>
      <w:tr w:rsidR="008B0E88" w:rsidRPr="003C7CB8" w14:paraId="6A7D2C26" w14:textId="77777777" w:rsidTr="00060C1F">
        <w:trPr>
          <w:cantSplit/>
          <w:trHeight w:val="360"/>
        </w:trPr>
        <w:tc>
          <w:tcPr>
            <w:tcW w:w="4323" w:type="dxa"/>
            <w:vMerge/>
          </w:tcPr>
          <w:p w14:paraId="6A7D2C23" w14:textId="77777777" w:rsidR="008B0E88" w:rsidRPr="003C7CB8" w:rsidRDefault="008B0E88">
            <w:pPr>
              <w:jc w:val="both"/>
              <w:rPr>
                <w:strike/>
                <w:sz w:val="24"/>
                <w:szCs w:val="24"/>
              </w:rPr>
            </w:pPr>
          </w:p>
        </w:tc>
        <w:tc>
          <w:tcPr>
            <w:tcW w:w="5953" w:type="dxa"/>
            <w:tcBorders>
              <w:top w:val="nil"/>
              <w:bottom w:val="nil"/>
            </w:tcBorders>
          </w:tcPr>
          <w:p w14:paraId="6A7D2C24" w14:textId="77777777" w:rsidR="008B0E88" w:rsidRPr="003C7CB8" w:rsidRDefault="008B0E88" w:rsidP="008B0E88">
            <w:pPr>
              <w:numPr>
                <w:ilvl w:val="0"/>
                <w:numId w:val="2"/>
              </w:numPr>
              <w:jc w:val="both"/>
              <w:rPr>
                <w:strike/>
                <w:sz w:val="24"/>
                <w:szCs w:val="24"/>
              </w:rPr>
            </w:pPr>
            <w:r w:rsidRPr="003C7CB8">
              <w:rPr>
                <w:strike/>
                <w:sz w:val="24"/>
                <w:szCs w:val="24"/>
              </w:rPr>
              <w:t>Autorização de exportação (original ou cópia);</w:t>
            </w:r>
          </w:p>
          <w:p w14:paraId="6A7D2C25" w14:textId="77777777" w:rsidR="008B0E88" w:rsidRPr="003C7CB8" w:rsidRDefault="008B0E88" w:rsidP="008B0E88">
            <w:pPr>
              <w:numPr>
                <w:ilvl w:val="0"/>
                <w:numId w:val="2"/>
              </w:numPr>
              <w:jc w:val="both"/>
              <w:rPr>
                <w:strike/>
                <w:sz w:val="24"/>
                <w:szCs w:val="24"/>
              </w:rPr>
            </w:pPr>
            <w:r w:rsidRPr="003C7CB8">
              <w:rPr>
                <w:strike/>
                <w:sz w:val="24"/>
                <w:szCs w:val="24"/>
              </w:rPr>
              <w:t xml:space="preserve">Fatura Comercial – </w:t>
            </w:r>
            <w:proofErr w:type="spellStart"/>
            <w:r w:rsidRPr="003C7CB8">
              <w:rPr>
                <w:strike/>
                <w:sz w:val="24"/>
                <w:szCs w:val="24"/>
              </w:rPr>
              <w:t>Invoice</w:t>
            </w:r>
            <w:proofErr w:type="spellEnd"/>
            <w:r w:rsidRPr="003C7CB8">
              <w:rPr>
                <w:strike/>
                <w:sz w:val="24"/>
                <w:szCs w:val="24"/>
              </w:rPr>
              <w:t>;</w:t>
            </w:r>
          </w:p>
        </w:tc>
      </w:tr>
      <w:tr w:rsidR="008B0E88" w:rsidRPr="003C7CB8" w14:paraId="6A7D2C2A" w14:textId="77777777" w:rsidTr="00060C1F">
        <w:trPr>
          <w:cantSplit/>
          <w:trHeight w:val="558"/>
        </w:trPr>
        <w:tc>
          <w:tcPr>
            <w:tcW w:w="4323" w:type="dxa"/>
            <w:vMerge/>
          </w:tcPr>
          <w:p w14:paraId="6A7D2C27" w14:textId="77777777" w:rsidR="008B0E88" w:rsidRPr="003C7CB8" w:rsidRDefault="008B0E88">
            <w:pPr>
              <w:jc w:val="both"/>
              <w:rPr>
                <w:strike/>
                <w:sz w:val="24"/>
                <w:szCs w:val="24"/>
              </w:rPr>
            </w:pPr>
          </w:p>
        </w:tc>
        <w:tc>
          <w:tcPr>
            <w:tcW w:w="5953" w:type="dxa"/>
            <w:tcBorders>
              <w:top w:val="nil"/>
              <w:bottom w:val="nil"/>
            </w:tcBorders>
          </w:tcPr>
          <w:p w14:paraId="6A7D2C28" w14:textId="77777777" w:rsidR="008B0E88" w:rsidRPr="003C7CB8" w:rsidRDefault="008B0E88" w:rsidP="008B0E88">
            <w:pPr>
              <w:numPr>
                <w:ilvl w:val="0"/>
                <w:numId w:val="2"/>
              </w:numPr>
              <w:jc w:val="both"/>
              <w:rPr>
                <w:strike/>
                <w:sz w:val="24"/>
                <w:szCs w:val="24"/>
              </w:rPr>
            </w:pPr>
            <w:r w:rsidRPr="003C7CB8">
              <w:rPr>
                <w:strike/>
                <w:sz w:val="24"/>
                <w:szCs w:val="24"/>
              </w:rPr>
              <w:t>Certificado de controle de qualidade por lote ou partida (original ou cópia visada pelo responsável técnico da empresa), emitido pelo fabricante;</w:t>
            </w:r>
          </w:p>
          <w:p w14:paraId="6A7D2C29" w14:textId="77777777" w:rsidR="008B0E88" w:rsidRPr="003C7CB8" w:rsidRDefault="008B0E88" w:rsidP="008B0E88">
            <w:pPr>
              <w:numPr>
                <w:ilvl w:val="0"/>
                <w:numId w:val="2"/>
              </w:numPr>
              <w:jc w:val="both"/>
              <w:rPr>
                <w:strike/>
                <w:sz w:val="24"/>
                <w:szCs w:val="24"/>
              </w:rPr>
            </w:pPr>
            <w:r w:rsidRPr="003C7CB8">
              <w:rPr>
                <w:strike/>
                <w:sz w:val="24"/>
                <w:szCs w:val="24"/>
              </w:rPr>
              <w:t>Termo de guarda e responsabilidade (quando for o caso)</w:t>
            </w:r>
          </w:p>
        </w:tc>
      </w:tr>
      <w:tr w:rsidR="008B0E88" w:rsidRPr="003C7CB8" w14:paraId="6A7D2C2F" w14:textId="77777777" w:rsidTr="00060C1F">
        <w:trPr>
          <w:cantSplit/>
          <w:trHeight w:val="648"/>
        </w:trPr>
        <w:tc>
          <w:tcPr>
            <w:tcW w:w="4323" w:type="dxa"/>
            <w:vMerge/>
          </w:tcPr>
          <w:p w14:paraId="6A7D2C2B" w14:textId="77777777" w:rsidR="008B0E88" w:rsidRPr="003C7CB8" w:rsidRDefault="008B0E88">
            <w:pPr>
              <w:jc w:val="both"/>
              <w:rPr>
                <w:strike/>
                <w:sz w:val="24"/>
                <w:szCs w:val="24"/>
              </w:rPr>
            </w:pPr>
          </w:p>
        </w:tc>
        <w:tc>
          <w:tcPr>
            <w:tcW w:w="5953" w:type="dxa"/>
            <w:tcBorders>
              <w:top w:val="nil"/>
            </w:tcBorders>
          </w:tcPr>
          <w:p w14:paraId="6A7D2C2C" w14:textId="77777777" w:rsidR="008B0E88" w:rsidRPr="003C7CB8" w:rsidRDefault="008B0E88" w:rsidP="008B0E88">
            <w:pPr>
              <w:numPr>
                <w:ilvl w:val="0"/>
                <w:numId w:val="2"/>
              </w:numPr>
              <w:jc w:val="both"/>
              <w:rPr>
                <w:strike/>
                <w:sz w:val="24"/>
                <w:szCs w:val="24"/>
              </w:rPr>
            </w:pPr>
            <w:r w:rsidRPr="003C7CB8">
              <w:rPr>
                <w:strike/>
                <w:sz w:val="24"/>
                <w:szCs w:val="24"/>
              </w:rPr>
              <w:t>Lista de especificação de carga;</w:t>
            </w:r>
          </w:p>
          <w:p w14:paraId="6A7D2C2D" w14:textId="77777777" w:rsidR="008B0E88" w:rsidRPr="003C7CB8" w:rsidRDefault="008B0E88" w:rsidP="008B0E88">
            <w:pPr>
              <w:numPr>
                <w:ilvl w:val="0"/>
                <w:numId w:val="2"/>
              </w:numPr>
              <w:jc w:val="both"/>
              <w:rPr>
                <w:strike/>
                <w:sz w:val="24"/>
                <w:szCs w:val="24"/>
              </w:rPr>
            </w:pPr>
            <w:r w:rsidRPr="003C7CB8">
              <w:rPr>
                <w:strike/>
                <w:sz w:val="24"/>
                <w:szCs w:val="24"/>
              </w:rPr>
              <w:t>Nº da LI ou LSI;</w:t>
            </w:r>
          </w:p>
          <w:p w14:paraId="6A7D2C2E" w14:textId="77777777" w:rsidR="008B0E88" w:rsidRPr="003C7CB8" w:rsidRDefault="008B0E88">
            <w:pPr>
              <w:jc w:val="both"/>
              <w:rPr>
                <w:strike/>
                <w:sz w:val="24"/>
                <w:szCs w:val="24"/>
              </w:rPr>
            </w:pPr>
          </w:p>
        </w:tc>
      </w:tr>
    </w:tbl>
    <w:p w14:paraId="6A7D2C30" w14:textId="77777777" w:rsidR="008B0E88" w:rsidRPr="003C7CB8" w:rsidRDefault="008B0E88">
      <w:pPr>
        <w:tabs>
          <w:tab w:val="left" w:pos="1656"/>
          <w:tab w:val="left" w:pos="4934"/>
          <w:tab w:val="left" w:pos="9336"/>
        </w:tabs>
        <w:jc w:val="both"/>
        <w:rPr>
          <w:strike/>
          <w:snapToGrid w:val="0"/>
          <w:sz w:val="24"/>
          <w:szCs w:val="24"/>
        </w:rPr>
      </w:pPr>
      <w:r w:rsidRPr="003C7CB8">
        <w:rPr>
          <w:strike/>
          <w:snapToGrid w:val="0"/>
          <w:sz w:val="24"/>
          <w:szCs w:val="24"/>
        </w:rPr>
        <w:t>I</w:t>
      </w:r>
    </w:p>
    <w:tbl>
      <w:tblPr>
        <w:tblW w:w="10632" w:type="dxa"/>
        <w:tblInd w:w="30" w:type="dxa"/>
        <w:tblLayout w:type="fixed"/>
        <w:tblCellMar>
          <w:left w:w="30" w:type="dxa"/>
          <w:right w:w="30" w:type="dxa"/>
        </w:tblCellMar>
        <w:tblLook w:val="0000" w:firstRow="0" w:lastRow="0" w:firstColumn="0" w:lastColumn="0" w:noHBand="0" w:noVBand="0"/>
      </w:tblPr>
      <w:tblGrid>
        <w:gridCol w:w="2127"/>
        <w:gridCol w:w="2268"/>
        <w:gridCol w:w="3685"/>
        <w:gridCol w:w="2552"/>
      </w:tblGrid>
      <w:tr w:rsidR="008B0E88" w:rsidRPr="003C7CB8" w14:paraId="6A7D2C35" w14:textId="77777777" w:rsidTr="00060C1F">
        <w:trPr>
          <w:cantSplit/>
          <w:trHeight w:val="229"/>
        </w:trPr>
        <w:tc>
          <w:tcPr>
            <w:tcW w:w="2127" w:type="dxa"/>
            <w:tcBorders>
              <w:top w:val="single" w:sz="4" w:space="0" w:color="auto"/>
              <w:left w:val="single" w:sz="4" w:space="0" w:color="auto"/>
              <w:bottom w:val="single" w:sz="4" w:space="0" w:color="auto"/>
              <w:right w:val="single" w:sz="6" w:space="0" w:color="auto"/>
            </w:tcBorders>
          </w:tcPr>
          <w:p w14:paraId="6A7D2C31" w14:textId="77777777" w:rsidR="008B0E88" w:rsidRPr="003C7CB8" w:rsidRDefault="008B0E88">
            <w:pPr>
              <w:jc w:val="center"/>
              <w:rPr>
                <w:b/>
                <w:bCs/>
                <w:strike/>
                <w:sz w:val="24"/>
                <w:szCs w:val="24"/>
              </w:rPr>
            </w:pPr>
            <w:r w:rsidRPr="003C7CB8">
              <w:rPr>
                <w:b/>
                <w:bCs/>
                <w:strike/>
                <w:sz w:val="24"/>
                <w:szCs w:val="24"/>
              </w:rPr>
              <w:t>Quadro I</w:t>
            </w:r>
          </w:p>
        </w:tc>
        <w:tc>
          <w:tcPr>
            <w:tcW w:w="2268" w:type="dxa"/>
            <w:tcBorders>
              <w:top w:val="single" w:sz="4" w:space="0" w:color="auto"/>
              <w:left w:val="single" w:sz="6" w:space="0" w:color="auto"/>
              <w:bottom w:val="single" w:sz="4" w:space="0" w:color="auto"/>
              <w:right w:val="single" w:sz="6" w:space="0" w:color="auto"/>
            </w:tcBorders>
          </w:tcPr>
          <w:p w14:paraId="6A7D2C32" w14:textId="77777777" w:rsidR="008B0E88" w:rsidRPr="003C7CB8" w:rsidRDefault="008B0E88">
            <w:pPr>
              <w:jc w:val="center"/>
              <w:rPr>
                <w:b/>
                <w:bCs/>
                <w:strike/>
                <w:sz w:val="24"/>
                <w:szCs w:val="24"/>
              </w:rPr>
            </w:pPr>
            <w:r w:rsidRPr="003C7CB8">
              <w:rPr>
                <w:b/>
                <w:bCs/>
                <w:strike/>
                <w:sz w:val="24"/>
                <w:szCs w:val="24"/>
              </w:rPr>
              <w:t>Quadro II</w:t>
            </w:r>
          </w:p>
        </w:tc>
        <w:tc>
          <w:tcPr>
            <w:tcW w:w="3685" w:type="dxa"/>
            <w:tcBorders>
              <w:top w:val="single" w:sz="4" w:space="0" w:color="auto"/>
              <w:left w:val="single" w:sz="6" w:space="0" w:color="auto"/>
              <w:bottom w:val="single" w:sz="4" w:space="0" w:color="auto"/>
              <w:right w:val="single" w:sz="4" w:space="0" w:color="auto"/>
            </w:tcBorders>
          </w:tcPr>
          <w:p w14:paraId="6A7D2C33" w14:textId="77777777" w:rsidR="008B0E88" w:rsidRPr="003C7CB8" w:rsidRDefault="008B0E88">
            <w:pPr>
              <w:jc w:val="center"/>
              <w:rPr>
                <w:b/>
                <w:bCs/>
                <w:strike/>
                <w:sz w:val="24"/>
                <w:szCs w:val="24"/>
              </w:rPr>
            </w:pPr>
            <w:r w:rsidRPr="003C7CB8">
              <w:rPr>
                <w:b/>
                <w:bCs/>
                <w:strike/>
                <w:sz w:val="24"/>
                <w:szCs w:val="24"/>
              </w:rPr>
              <w:t>Quadro III</w:t>
            </w:r>
          </w:p>
        </w:tc>
        <w:tc>
          <w:tcPr>
            <w:tcW w:w="2552" w:type="dxa"/>
            <w:tcBorders>
              <w:top w:val="single" w:sz="4" w:space="0" w:color="auto"/>
              <w:left w:val="single" w:sz="6" w:space="0" w:color="auto"/>
              <w:bottom w:val="single" w:sz="4" w:space="0" w:color="auto"/>
              <w:right w:val="single" w:sz="6" w:space="0" w:color="auto"/>
            </w:tcBorders>
          </w:tcPr>
          <w:p w14:paraId="6A7D2C34" w14:textId="77777777" w:rsidR="008B0E88" w:rsidRPr="003C7CB8" w:rsidRDefault="008B0E88">
            <w:pPr>
              <w:pStyle w:val="Corpodetexto2"/>
              <w:jc w:val="center"/>
              <w:rPr>
                <w:rFonts w:ascii="Times New Roman" w:hAnsi="Times New Roman" w:cs="Times New Roman"/>
                <w:b/>
                <w:bCs/>
                <w:strike/>
                <w:sz w:val="24"/>
                <w:szCs w:val="24"/>
              </w:rPr>
            </w:pPr>
            <w:r w:rsidRPr="003C7CB8">
              <w:rPr>
                <w:rFonts w:ascii="Times New Roman" w:hAnsi="Times New Roman" w:cs="Times New Roman"/>
                <w:b/>
                <w:bCs/>
                <w:strike/>
                <w:sz w:val="24"/>
                <w:szCs w:val="24"/>
              </w:rPr>
              <w:t>Quadro IV</w:t>
            </w:r>
          </w:p>
        </w:tc>
      </w:tr>
      <w:tr w:rsidR="008B0E88" w:rsidRPr="003C7CB8" w14:paraId="6A7D2C3B" w14:textId="77777777" w:rsidTr="00060C1F">
        <w:trPr>
          <w:cantSplit/>
          <w:trHeight w:val="229"/>
        </w:trPr>
        <w:tc>
          <w:tcPr>
            <w:tcW w:w="2127" w:type="dxa"/>
            <w:tcBorders>
              <w:top w:val="single" w:sz="4" w:space="0" w:color="auto"/>
              <w:left w:val="single" w:sz="4" w:space="0" w:color="auto"/>
              <w:bottom w:val="single" w:sz="4" w:space="0" w:color="auto"/>
              <w:right w:val="single" w:sz="6" w:space="0" w:color="auto"/>
            </w:tcBorders>
          </w:tcPr>
          <w:p w14:paraId="6A7D2C36" w14:textId="77777777" w:rsidR="008B0E88" w:rsidRPr="003C7CB8" w:rsidRDefault="008B0E88">
            <w:pPr>
              <w:jc w:val="center"/>
              <w:rPr>
                <w:strike/>
                <w:snapToGrid w:val="0"/>
                <w:sz w:val="24"/>
                <w:szCs w:val="24"/>
              </w:rPr>
            </w:pPr>
            <w:r w:rsidRPr="003C7CB8">
              <w:rPr>
                <w:b/>
                <w:bCs/>
                <w:strike/>
                <w:sz w:val="24"/>
                <w:szCs w:val="24"/>
              </w:rPr>
              <w:t>CÓDIGOS DA NCM</w:t>
            </w:r>
          </w:p>
        </w:tc>
        <w:tc>
          <w:tcPr>
            <w:tcW w:w="2268" w:type="dxa"/>
            <w:tcBorders>
              <w:top w:val="single" w:sz="4" w:space="0" w:color="auto"/>
              <w:left w:val="single" w:sz="6" w:space="0" w:color="auto"/>
              <w:bottom w:val="single" w:sz="4" w:space="0" w:color="auto"/>
              <w:right w:val="single" w:sz="6" w:space="0" w:color="auto"/>
            </w:tcBorders>
          </w:tcPr>
          <w:p w14:paraId="6A7D2C37" w14:textId="77777777" w:rsidR="008B0E88" w:rsidRPr="003C7CB8" w:rsidRDefault="008B0E88">
            <w:pPr>
              <w:jc w:val="center"/>
              <w:rPr>
                <w:strike/>
                <w:snapToGrid w:val="0"/>
                <w:sz w:val="24"/>
                <w:szCs w:val="24"/>
              </w:rPr>
            </w:pPr>
            <w:r w:rsidRPr="003C7CB8">
              <w:rPr>
                <w:b/>
                <w:bCs/>
                <w:strike/>
                <w:sz w:val="24"/>
                <w:szCs w:val="24"/>
              </w:rPr>
              <w:t>DESCRIÇÃO DA NCM</w:t>
            </w:r>
          </w:p>
        </w:tc>
        <w:tc>
          <w:tcPr>
            <w:tcW w:w="3685" w:type="dxa"/>
            <w:tcBorders>
              <w:top w:val="single" w:sz="4" w:space="0" w:color="auto"/>
              <w:left w:val="single" w:sz="6" w:space="0" w:color="auto"/>
              <w:bottom w:val="single" w:sz="4" w:space="0" w:color="auto"/>
              <w:right w:val="single" w:sz="4" w:space="0" w:color="auto"/>
            </w:tcBorders>
          </w:tcPr>
          <w:p w14:paraId="6A7D2C38" w14:textId="77777777" w:rsidR="008B0E88" w:rsidRPr="003C7CB8" w:rsidRDefault="008B0E88">
            <w:pPr>
              <w:jc w:val="center"/>
              <w:rPr>
                <w:strike/>
                <w:snapToGrid w:val="0"/>
                <w:sz w:val="24"/>
                <w:szCs w:val="24"/>
              </w:rPr>
            </w:pPr>
            <w:r w:rsidRPr="003C7CB8">
              <w:rPr>
                <w:b/>
                <w:bCs/>
                <w:strike/>
                <w:sz w:val="24"/>
                <w:szCs w:val="24"/>
              </w:rPr>
              <w:t>DESCRIÇÃO DO DESTAQUE DA NCM</w:t>
            </w:r>
          </w:p>
        </w:tc>
        <w:tc>
          <w:tcPr>
            <w:tcW w:w="2552" w:type="dxa"/>
            <w:tcBorders>
              <w:top w:val="single" w:sz="4" w:space="0" w:color="auto"/>
              <w:left w:val="single" w:sz="6" w:space="0" w:color="auto"/>
              <w:bottom w:val="single" w:sz="4" w:space="0" w:color="auto"/>
              <w:right w:val="single" w:sz="6" w:space="0" w:color="auto"/>
            </w:tcBorders>
          </w:tcPr>
          <w:p w14:paraId="6A7D2C39" w14:textId="77777777" w:rsidR="008B0E88" w:rsidRPr="003C7CB8" w:rsidRDefault="008B0E88">
            <w:pPr>
              <w:jc w:val="center"/>
              <w:rPr>
                <w:b/>
                <w:bCs/>
                <w:strike/>
                <w:snapToGrid w:val="0"/>
                <w:sz w:val="24"/>
                <w:szCs w:val="24"/>
              </w:rPr>
            </w:pPr>
            <w:r w:rsidRPr="003C7CB8">
              <w:rPr>
                <w:b/>
                <w:bCs/>
                <w:strike/>
                <w:sz w:val="24"/>
                <w:szCs w:val="24"/>
              </w:rPr>
              <w:t>LISTA DAS SUBSTÂNCIAS CONSTANTES DA</w:t>
            </w:r>
            <w:r w:rsidRPr="003C7CB8">
              <w:rPr>
                <w:b/>
                <w:bCs/>
                <w:strike/>
                <w:snapToGrid w:val="0"/>
                <w:sz w:val="24"/>
                <w:szCs w:val="24"/>
              </w:rPr>
              <w:t xml:space="preserve">PORTARIA SVS/MS </w:t>
            </w:r>
          </w:p>
          <w:p w14:paraId="6A7D2C3A" w14:textId="77777777" w:rsidR="008B0E88" w:rsidRPr="003C7CB8" w:rsidRDefault="008B0E88">
            <w:pPr>
              <w:jc w:val="center"/>
              <w:rPr>
                <w:b/>
                <w:bCs/>
                <w:strike/>
                <w:snapToGrid w:val="0"/>
                <w:sz w:val="24"/>
                <w:szCs w:val="24"/>
              </w:rPr>
            </w:pPr>
            <w:r w:rsidRPr="003C7CB8">
              <w:rPr>
                <w:b/>
                <w:bCs/>
                <w:strike/>
                <w:sz w:val="24"/>
                <w:szCs w:val="24"/>
              </w:rPr>
              <w:t>Nº 344/98</w:t>
            </w:r>
          </w:p>
        </w:tc>
      </w:tr>
    </w:tbl>
    <w:p w14:paraId="6A7D2C3C" w14:textId="77777777" w:rsidR="008B0E88" w:rsidRPr="003C7CB8" w:rsidRDefault="008B0E88">
      <w:pPr>
        <w:tabs>
          <w:tab w:val="left" w:pos="1656"/>
          <w:tab w:val="left" w:pos="4934"/>
          <w:tab w:val="left" w:pos="9336"/>
        </w:tabs>
        <w:jc w:val="both"/>
        <w:rPr>
          <w:strike/>
          <w:sz w:val="24"/>
          <w:szCs w:val="24"/>
        </w:rPr>
      </w:pPr>
    </w:p>
    <w:tbl>
      <w:tblPr>
        <w:tblW w:w="10632" w:type="dxa"/>
        <w:tblInd w:w="30" w:type="dxa"/>
        <w:tblLayout w:type="fixed"/>
        <w:tblCellMar>
          <w:left w:w="30" w:type="dxa"/>
          <w:right w:w="30" w:type="dxa"/>
        </w:tblCellMar>
        <w:tblLook w:val="0000" w:firstRow="0" w:lastRow="0" w:firstColumn="0" w:lastColumn="0" w:noHBand="0" w:noVBand="0"/>
      </w:tblPr>
      <w:tblGrid>
        <w:gridCol w:w="2127"/>
        <w:gridCol w:w="2268"/>
        <w:gridCol w:w="3685"/>
        <w:gridCol w:w="2552"/>
      </w:tblGrid>
      <w:tr w:rsidR="008B0E88" w:rsidRPr="003C7CB8" w14:paraId="6A7D2C42" w14:textId="77777777" w:rsidTr="00060C1F">
        <w:trPr>
          <w:cantSplit/>
          <w:trHeight w:val="250"/>
        </w:trPr>
        <w:tc>
          <w:tcPr>
            <w:tcW w:w="2127" w:type="dxa"/>
            <w:tcBorders>
              <w:top w:val="single" w:sz="4" w:space="0" w:color="auto"/>
              <w:left w:val="single" w:sz="4" w:space="0" w:color="auto"/>
              <w:bottom w:val="single" w:sz="6" w:space="0" w:color="auto"/>
              <w:right w:val="single" w:sz="6" w:space="0" w:color="auto"/>
            </w:tcBorders>
          </w:tcPr>
          <w:p w14:paraId="6A7D2C3D" w14:textId="77777777" w:rsidR="008B0E88" w:rsidRPr="003C7CB8" w:rsidRDefault="008B0E88">
            <w:pPr>
              <w:rPr>
                <w:strike/>
                <w:snapToGrid w:val="0"/>
                <w:sz w:val="24"/>
                <w:szCs w:val="24"/>
              </w:rPr>
            </w:pPr>
            <w:r w:rsidRPr="003C7CB8">
              <w:rPr>
                <w:strike/>
                <w:snapToGrid w:val="0"/>
                <w:sz w:val="24"/>
                <w:szCs w:val="24"/>
              </w:rPr>
              <w:t>2805.19.90</w:t>
            </w:r>
          </w:p>
        </w:tc>
        <w:tc>
          <w:tcPr>
            <w:tcW w:w="2268" w:type="dxa"/>
            <w:tcBorders>
              <w:top w:val="single" w:sz="4" w:space="0" w:color="auto"/>
              <w:left w:val="single" w:sz="6" w:space="0" w:color="auto"/>
              <w:bottom w:val="single" w:sz="6" w:space="0" w:color="auto"/>
              <w:right w:val="single" w:sz="6" w:space="0" w:color="auto"/>
            </w:tcBorders>
          </w:tcPr>
          <w:p w14:paraId="6A7D2C3E" w14:textId="77777777" w:rsidR="008B0E88" w:rsidRPr="003C7CB8" w:rsidRDefault="008B0E88">
            <w:pPr>
              <w:jc w:val="right"/>
              <w:rPr>
                <w:strike/>
                <w:snapToGrid w:val="0"/>
                <w:sz w:val="24"/>
                <w:szCs w:val="24"/>
              </w:rPr>
            </w:pPr>
          </w:p>
        </w:tc>
        <w:tc>
          <w:tcPr>
            <w:tcW w:w="3685" w:type="dxa"/>
            <w:tcBorders>
              <w:top w:val="single" w:sz="4" w:space="0" w:color="auto"/>
              <w:left w:val="single" w:sz="6" w:space="0" w:color="auto"/>
              <w:bottom w:val="single" w:sz="6" w:space="0" w:color="auto"/>
              <w:right w:val="single" w:sz="6" w:space="0" w:color="auto"/>
            </w:tcBorders>
          </w:tcPr>
          <w:p w14:paraId="6A7D2C3F" w14:textId="77777777" w:rsidR="008B0E88" w:rsidRPr="003C7CB8" w:rsidRDefault="008B0E88">
            <w:pPr>
              <w:rPr>
                <w:strike/>
                <w:snapToGrid w:val="0"/>
                <w:sz w:val="24"/>
                <w:szCs w:val="24"/>
              </w:rPr>
            </w:pPr>
            <w:r w:rsidRPr="003C7CB8">
              <w:rPr>
                <w:strike/>
                <w:snapToGrid w:val="0"/>
                <w:sz w:val="24"/>
                <w:szCs w:val="24"/>
              </w:rPr>
              <w:t>LÍTIO e seus sais (exceto os já classificados) e isômeros, desde que seja possível a sua existência</w:t>
            </w:r>
          </w:p>
        </w:tc>
        <w:tc>
          <w:tcPr>
            <w:tcW w:w="2552" w:type="dxa"/>
            <w:tcBorders>
              <w:top w:val="single" w:sz="4" w:space="0" w:color="auto"/>
              <w:left w:val="single" w:sz="6" w:space="0" w:color="auto"/>
              <w:bottom w:val="single" w:sz="6" w:space="0" w:color="auto"/>
              <w:right w:val="single" w:sz="6" w:space="0" w:color="auto"/>
            </w:tcBorders>
          </w:tcPr>
          <w:p w14:paraId="6A7D2C40" w14:textId="77777777" w:rsidR="008B0E88" w:rsidRPr="003C7CB8" w:rsidRDefault="008B0E88">
            <w:pPr>
              <w:rPr>
                <w:strike/>
                <w:snapToGrid w:val="0"/>
                <w:sz w:val="24"/>
                <w:szCs w:val="24"/>
              </w:rPr>
            </w:pPr>
            <w:r w:rsidRPr="003C7CB8">
              <w:rPr>
                <w:strike/>
                <w:snapToGrid w:val="0"/>
                <w:sz w:val="24"/>
                <w:szCs w:val="24"/>
              </w:rPr>
              <w:t>Lista – C1</w:t>
            </w:r>
          </w:p>
          <w:p w14:paraId="6A7D2C41"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47"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43" w14:textId="77777777" w:rsidR="008B0E88" w:rsidRPr="003C7CB8" w:rsidRDefault="008B0E88">
            <w:pPr>
              <w:rPr>
                <w:strike/>
                <w:snapToGrid w:val="0"/>
                <w:sz w:val="24"/>
                <w:szCs w:val="24"/>
              </w:rPr>
            </w:pPr>
            <w:r w:rsidRPr="003C7CB8">
              <w:rPr>
                <w:strike/>
                <w:snapToGrid w:val="0"/>
                <w:sz w:val="24"/>
                <w:szCs w:val="24"/>
              </w:rPr>
              <w:t>2826.19.90</w:t>
            </w:r>
          </w:p>
        </w:tc>
        <w:tc>
          <w:tcPr>
            <w:tcW w:w="2268" w:type="dxa"/>
            <w:tcBorders>
              <w:top w:val="single" w:sz="6" w:space="0" w:color="auto"/>
              <w:left w:val="single" w:sz="6" w:space="0" w:color="auto"/>
              <w:bottom w:val="single" w:sz="6" w:space="0" w:color="auto"/>
              <w:right w:val="single" w:sz="6" w:space="0" w:color="auto"/>
            </w:tcBorders>
          </w:tcPr>
          <w:p w14:paraId="6A7D2C4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45" w14:textId="77777777" w:rsidR="008B0E88" w:rsidRPr="003C7CB8" w:rsidRDefault="008B0E88">
            <w:pPr>
              <w:rPr>
                <w:strike/>
                <w:snapToGrid w:val="0"/>
                <w:sz w:val="24"/>
                <w:szCs w:val="24"/>
              </w:rPr>
            </w:pPr>
            <w:r w:rsidRPr="003C7CB8">
              <w:rPr>
                <w:strike/>
                <w:snapToGrid w:val="0"/>
                <w:sz w:val="24"/>
                <w:szCs w:val="24"/>
              </w:rPr>
              <w:t>Fluoreto de LÍTIO</w:t>
            </w:r>
          </w:p>
        </w:tc>
        <w:tc>
          <w:tcPr>
            <w:tcW w:w="2552" w:type="dxa"/>
            <w:tcBorders>
              <w:top w:val="single" w:sz="6" w:space="0" w:color="auto"/>
              <w:left w:val="single" w:sz="6" w:space="0" w:color="auto"/>
              <w:bottom w:val="single" w:sz="6" w:space="0" w:color="auto"/>
              <w:right w:val="single" w:sz="6" w:space="0" w:color="auto"/>
            </w:tcBorders>
          </w:tcPr>
          <w:p w14:paraId="6A7D2C46"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4C"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48" w14:textId="77777777" w:rsidR="008B0E88" w:rsidRPr="003C7CB8" w:rsidRDefault="008B0E88">
            <w:pPr>
              <w:rPr>
                <w:strike/>
                <w:snapToGrid w:val="0"/>
                <w:sz w:val="24"/>
                <w:szCs w:val="24"/>
              </w:rPr>
            </w:pPr>
            <w:r w:rsidRPr="003C7CB8">
              <w:rPr>
                <w:strike/>
                <w:snapToGrid w:val="0"/>
                <w:sz w:val="24"/>
                <w:szCs w:val="24"/>
              </w:rPr>
              <w:lastRenderedPageBreak/>
              <w:t xml:space="preserve">2827.60.19 </w:t>
            </w:r>
          </w:p>
        </w:tc>
        <w:tc>
          <w:tcPr>
            <w:tcW w:w="2268" w:type="dxa"/>
            <w:tcBorders>
              <w:top w:val="single" w:sz="6" w:space="0" w:color="auto"/>
              <w:left w:val="single" w:sz="6" w:space="0" w:color="auto"/>
              <w:bottom w:val="single" w:sz="6" w:space="0" w:color="auto"/>
              <w:right w:val="single" w:sz="6" w:space="0" w:color="auto"/>
            </w:tcBorders>
          </w:tcPr>
          <w:p w14:paraId="6A7D2C4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4A" w14:textId="77777777" w:rsidR="008B0E88" w:rsidRPr="003C7CB8" w:rsidRDefault="008B0E88">
            <w:pPr>
              <w:rPr>
                <w:strike/>
                <w:snapToGrid w:val="0"/>
                <w:sz w:val="24"/>
                <w:szCs w:val="24"/>
              </w:rPr>
            </w:pPr>
            <w:r w:rsidRPr="003C7CB8">
              <w:rPr>
                <w:strike/>
                <w:snapToGrid w:val="0"/>
                <w:sz w:val="24"/>
                <w:szCs w:val="24"/>
              </w:rPr>
              <w:t xml:space="preserve">Iodeto de LÍTIO </w:t>
            </w:r>
          </w:p>
        </w:tc>
        <w:tc>
          <w:tcPr>
            <w:tcW w:w="2552" w:type="dxa"/>
            <w:tcBorders>
              <w:top w:val="single" w:sz="6" w:space="0" w:color="auto"/>
              <w:left w:val="single" w:sz="6" w:space="0" w:color="auto"/>
              <w:bottom w:val="single" w:sz="6" w:space="0" w:color="auto"/>
              <w:right w:val="single" w:sz="6" w:space="0" w:color="auto"/>
            </w:tcBorders>
          </w:tcPr>
          <w:p w14:paraId="6A7D2C4B"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51"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4D" w14:textId="77777777" w:rsidR="008B0E88" w:rsidRPr="003C7CB8" w:rsidRDefault="008B0E88">
            <w:pPr>
              <w:rPr>
                <w:strike/>
                <w:snapToGrid w:val="0"/>
                <w:sz w:val="24"/>
                <w:szCs w:val="24"/>
              </w:rPr>
            </w:pPr>
            <w:r w:rsidRPr="003C7CB8">
              <w:rPr>
                <w:strike/>
                <w:snapToGrid w:val="0"/>
                <w:sz w:val="24"/>
                <w:szCs w:val="24"/>
              </w:rPr>
              <w:t>2827.39.60</w:t>
            </w:r>
          </w:p>
        </w:tc>
        <w:tc>
          <w:tcPr>
            <w:tcW w:w="2268" w:type="dxa"/>
            <w:tcBorders>
              <w:top w:val="single" w:sz="6" w:space="0" w:color="auto"/>
              <w:left w:val="single" w:sz="6" w:space="0" w:color="auto"/>
              <w:bottom w:val="single" w:sz="6" w:space="0" w:color="auto"/>
              <w:right w:val="single" w:sz="6" w:space="0" w:color="auto"/>
            </w:tcBorders>
          </w:tcPr>
          <w:p w14:paraId="6A7D2C4E" w14:textId="77777777" w:rsidR="008B0E88" w:rsidRPr="003C7CB8" w:rsidRDefault="008B0E88">
            <w:pPr>
              <w:rPr>
                <w:strike/>
                <w:snapToGrid w:val="0"/>
                <w:sz w:val="24"/>
                <w:szCs w:val="24"/>
              </w:rPr>
            </w:pPr>
            <w:r w:rsidRPr="003C7CB8">
              <w:rPr>
                <w:strike/>
                <w:snapToGrid w:val="0"/>
                <w:sz w:val="24"/>
                <w:szCs w:val="24"/>
              </w:rPr>
              <w:t>de LÍTIO [Cloretos]</w:t>
            </w:r>
          </w:p>
        </w:tc>
        <w:tc>
          <w:tcPr>
            <w:tcW w:w="3685" w:type="dxa"/>
            <w:tcBorders>
              <w:top w:val="single" w:sz="6" w:space="0" w:color="auto"/>
              <w:left w:val="single" w:sz="6" w:space="0" w:color="auto"/>
              <w:bottom w:val="single" w:sz="6" w:space="0" w:color="auto"/>
              <w:right w:val="single" w:sz="6" w:space="0" w:color="auto"/>
            </w:tcBorders>
          </w:tcPr>
          <w:p w14:paraId="6A7D2C4F"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C50"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56"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52" w14:textId="77777777" w:rsidR="008B0E88" w:rsidRPr="003C7CB8" w:rsidRDefault="008B0E88">
            <w:pPr>
              <w:rPr>
                <w:strike/>
                <w:snapToGrid w:val="0"/>
                <w:sz w:val="24"/>
                <w:szCs w:val="24"/>
              </w:rPr>
            </w:pPr>
            <w:r w:rsidRPr="003C7CB8">
              <w:rPr>
                <w:strike/>
                <w:snapToGrid w:val="0"/>
                <w:sz w:val="24"/>
                <w:szCs w:val="24"/>
              </w:rPr>
              <w:t>2827.59.00</w:t>
            </w:r>
          </w:p>
        </w:tc>
        <w:tc>
          <w:tcPr>
            <w:tcW w:w="2268" w:type="dxa"/>
            <w:tcBorders>
              <w:top w:val="single" w:sz="6" w:space="0" w:color="auto"/>
              <w:left w:val="single" w:sz="6" w:space="0" w:color="auto"/>
              <w:bottom w:val="single" w:sz="6" w:space="0" w:color="auto"/>
              <w:right w:val="single" w:sz="6" w:space="0" w:color="auto"/>
            </w:tcBorders>
          </w:tcPr>
          <w:p w14:paraId="6A7D2C53"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54" w14:textId="77777777" w:rsidR="008B0E88" w:rsidRPr="003C7CB8" w:rsidRDefault="008B0E88">
            <w:pPr>
              <w:rPr>
                <w:strike/>
                <w:snapToGrid w:val="0"/>
                <w:sz w:val="24"/>
                <w:szCs w:val="24"/>
              </w:rPr>
            </w:pPr>
            <w:r w:rsidRPr="003C7CB8">
              <w:rPr>
                <w:strike/>
                <w:snapToGrid w:val="0"/>
                <w:sz w:val="24"/>
                <w:szCs w:val="24"/>
              </w:rPr>
              <w:t>Brometo de LÍTIO</w:t>
            </w:r>
          </w:p>
        </w:tc>
        <w:tc>
          <w:tcPr>
            <w:tcW w:w="2552" w:type="dxa"/>
            <w:tcBorders>
              <w:top w:val="single" w:sz="6" w:space="0" w:color="auto"/>
              <w:left w:val="single" w:sz="6" w:space="0" w:color="auto"/>
              <w:bottom w:val="single" w:sz="6" w:space="0" w:color="auto"/>
              <w:right w:val="single" w:sz="6" w:space="0" w:color="auto"/>
            </w:tcBorders>
          </w:tcPr>
          <w:p w14:paraId="6A7D2C55"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5B"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57" w14:textId="77777777" w:rsidR="008B0E88" w:rsidRPr="003C7CB8" w:rsidRDefault="008B0E88">
            <w:pPr>
              <w:rPr>
                <w:strike/>
                <w:snapToGrid w:val="0"/>
                <w:sz w:val="24"/>
                <w:szCs w:val="24"/>
              </w:rPr>
            </w:pPr>
            <w:r w:rsidRPr="003C7CB8">
              <w:rPr>
                <w:strike/>
                <w:snapToGrid w:val="0"/>
                <w:sz w:val="24"/>
                <w:szCs w:val="24"/>
              </w:rPr>
              <w:t>2827.60.19</w:t>
            </w:r>
          </w:p>
        </w:tc>
        <w:tc>
          <w:tcPr>
            <w:tcW w:w="2268" w:type="dxa"/>
            <w:tcBorders>
              <w:top w:val="single" w:sz="6" w:space="0" w:color="auto"/>
              <w:left w:val="single" w:sz="6" w:space="0" w:color="auto"/>
              <w:bottom w:val="single" w:sz="6" w:space="0" w:color="auto"/>
              <w:right w:val="single" w:sz="6" w:space="0" w:color="auto"/>
            </w:tcBorders>
          </w:tcPr>
          <w:p w14:paraId="6A7D2C58"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59" w14:textId="77777777" w:rsidR="008B0E88" w:rsidRPr="003C7CB8" w:rsidRDefault="008B0E88">
            <w:pPr>
              <w:rPr>
                <w:strike/>
                <w:snapToGrid w:val="0"/>
                <w:sz w:val="24"/>
                <w:szCs w:val="24"/>
              </w:rPr>
            </w:pPr>
            <w:r w:rsidRPr="003C7CB8">
              <w:rPr>
                <w:strike/>
                <w:snapToGrid w:val="0"/>
                <w:sz w:val="24"/>
                <w:szCs w:val="24"/>
              </w:rPr>
              <w:t>Iodeto de LÍTIO</w:t>
            </w:r>
          </w:p>
        </w:tc>
        <w:tc>
          <w:tcPr>
            <w:tcW w:w="2552" w:type="dxa"/>
            <w:tcBorders>
              <w:top w:val="single" w:sz="6" w:space="0" w:color="auto"/>
              <w:left w:val="single" w:sz="6" w:space="0" w:color="auto"/>
              <w:bottom w:val="single" w:sz="6" w:space="0" w:color="auto"/>
              <w:right w:val="single" w:sz="6" w:space="0" w:color="auto"/>
            </w:tcBorders>
          </w:tcPr>
          <w:p w14:paraId="6A7D2C5A"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60"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5C" w14:textId="77777777" w:rsidR="008B0E88" w:rsidRPr="003C7CB8" w:rsidRDefault="008B0E88">
            <w:pPr>
              <w:rPr>
                <w:strike/>
                <w:snapToGrid w:val="0"/>
                <w:sz w:val="24"/>
                <w:szCs w:val="24"/>
              </w:rPr>
            </w:pPr>
            <w:r w:rsidRPr="003C7CB8">
              <w:rPr>
                <w:strike/>
                <w:snapToGrid w:val="0"/>
                <w:sz w:val="24"/>
                <w:szCs w:val="24"/>
              </w:rPr>
              <w:t xml:space="preserve">2833.29.20 </w:t>
            </w:r>
          </w:p>
        </w:tc>
        <w:tc>
          <w:tcPr>
            <w:tcW w:w="2268" w:type="dxa"/>
            <w:tcBorders>
              <w:top w:val="single" w:sz="6" w:space="0" w:color="auto"/>
              <w:left w:val="single" w:sz="6" w:space="0" w:color="auto"/>
              <w:bottom w:val="single" w:sz="6" w:space="0" w:color="auto"/>
              <w:right w:val="single" w:sz="6" w:space="0" w:color="auto"/>
            </w:tcBorders>
          </w:tcPr>
          <w:p w14:paraId="6A7D2C5D" w14:textId="77777777" w:rsidR="008B0E88" w:rsidRPr="003C7CB8" w:rsidRDefault="008B0E88">
            <w:pPr>
              <w:rPr>
                <w:strike/>
                <w:snapToGrid w:val="0"/>
                <w:sz w:val="24"/>
                <w:szCs w:val="24"/>
              </w:rPr>
            </w:pPr>
            <w:r w:rsidRPr="003C7CB8">
              <w:rPr>
                <w:strike/>
                <w:snapToGrid w:val="0"/>
                <w:sz w:val="24"/>
                <w:szCs w:val="24"/>
              </w:rPr>
              <w:t>de LÍTIO [Sulfetos]</w:t>
            </w:r>
          </w:p>
        </w:tc>
        <w:tc>
          <w:tcPr>
            <w:tcW w:w="3685" w:type="dxa"/>
            <w:tcBorders>
              <w:top w:val="single" w:sz="6" w:space="0" w:color="auto"/>
              <w:left w:val="single" w:sz="6" w:space="0" w:color="auto"/>
              <w:bottom w:val="single" w:sz="6" w:space="0" w:color="auto"/>
              <w:right w:val="single" w:sz="6" w:space="0" w:color="auto"/>
            </w:tcBorders>
          </w:tcPr>
          <w:p w14:paraId="6A7D2C5E"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C5F"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65"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61" w14:textId="77777777" w:rsidR="008B0E88" w:rsidRPr="003C7CB8" w:rsidRDefault="008B0E88">
            <w:pPr>
              <w:rPr>
                <w:strike/>
                <w:snapToGrid w:val="0"/>
                <w:sz w:val="24"/>
                <w:szCs w:val="24"/>
              </w:rPr>
            </w:pPr>
            <w:r w:rsidRPr="003C7CB8">
              <w:rPr>
                <w:strike/>
                <w:snapToGrid w:val="0"/>
                <w:sz w:val="24"/>
                <w:szCs w:val="24"/>
              </w:rPr>
              <w:t xml:space="preserve">2834.29.40 </w:t>
            </w:r>
          </w:p>
        </w:tc>
        <w:tc>
          <w:tcPr>
            <w:tcW w:w="2268" w:type="dxa"/>
            <w:tcBorders>
              <w:top w:val="single" w:sz="6" w:space="0" w:color="auto"/>
              <w:left w:val="single" w:sz="6" w:space="0" w:color="auto"/>
              <w:bottom w:val="single" w:sz="6" w:space="0" w:color="auto"/>
              <w:right w:val="single" w:sz="6" w:space="0" w:color="auto"/>
            </w:tcBorders>
          </w:tcPr>
          <w:p w14:paraId="6A7D2C62" w14:textId="77777777" w:rsidR="008B0E88" w:rsidRPr="003C7CB8" w:rsidRDefault="008B0E88">
            <w:pPr>
              <w:rPr>
                <w:strike/>
                <w:snapToGrid w:val="0"/>
                <w:sz w:val="24"/>
                <w:szCs w:val="24"/>
              </w:rPr>
            </w:pPr>
            <w:r w:rsidRPr="003C7CB8">
              <w:rPr>
                <w:strike/>
                <w:snapToGrid w:val="0"/>
                <w:sz w:val="24"/>
                <w:szCs w:val="24"/>
              </w:rPr>
              <w:t xml:space="preserve">de LÍTIO [Nitratos] </w:t>
            </w:r>
          </w:p>
        </w:tc>
        <w:tc>
          <w:tcPr>
            <w:tcW w:w="3685" w:type="dxa"/>
            <w:tcBorders>
              <w:top w:val="single" w:sz="6" w:space="0" w:color="auto"/>
              <w:left w:val="single" w:sz="6" w:space="0" w:color="auto"/>
              <w:bottom w:val="single" w:sz="6" w:space="0" w:color="auto"/>
              <w:right w:val="single" w:sz="6" w:space="0" w:color="auto"/>
            </w:tcBorders>
          </w:tcPr>
          <w:p w14:paraId="6A7D2C63"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C64"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6A"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66" w14:textId="77777777" w:rsidR="008B0E88" w:rsidRPr="003C7CB8" w:rsidRDefault="008B0E88">
            <w:pPr>
              <w:rPr>
                <w:strike/>
                <w:snapToGrid w:val="0"/>
                <w:sz w:val="24"/>
                <w:szCs w:val="24"/>
              </w:rPr>
            </w:pPr>
            <w:r w:rsidRPr="003C7CB8">
              <w:rPr>
                <w:strike/>
                <w:snapToGrid w:val="0"/>
                <w:sz w:val="24"/>
                <w:szCs w:val="24"/>
              </w:rPr>
              <w:t xml:space="preserve">2836.91.00 </w:t>
            </w:r>
          </w:p>
        </w:tc>
        <w:tc>
          <w:tcPr>
            <w:tcW w:w="2268" w:type="dxa"/>
            <w:tcBorders>
              <w:top w:val="single" w:sz="6" w:space="0" w:color="auto"/>
              <w:left w:val="single" w:sz="6" w:space="0" w:color="auto"/>
              <w:bottom w:val="single" w:sz="6" w:space="0" w:color="auto"/>
              <w:right w:val="single" w:sz="6" w:space="0" w:color="auto"/>
            </w:tcBorders>
          </w:tcPr>
          <w:p w14:paraId="6A7D2C67" w14:textId="77777777" w:rsidR="008B0E88" w:rsidRPr="003C7CB8" w:rsidRDefault="008B0E88">
            <w:pPr>
              <w:rPr>
                <w:strike/>
                <w:snapToGrid w:val="0"/>
                <w:sz w:val="24"/>
                <w:szCs w:val="24"/>
              </w:rPr>
            </w:pPr>
            <w:r w:rsidRPr="003C7CB8">
              <w:rPr>
                <w:strike/>
                <w:snapToGrid w:val="0"/>
                <w:sz w:val="24"/>
                <w:szCs w:val="24"/>
              </w:rPr>
              <w:t xml:space="preserve">Carbonato de LÍTIO </w:t>
            </w:r>
          </w:p>
        </w:tc>
        <w:tc>
          <w:tcPr>
            <w:tcW w:w="3685" w:type="dxa"/>
            <w:tcBorders>
              <w:top w:val="single" w:sz="6" w:space="0" w:color="auto"/>
              <w:left w:val="single" w:sz="6" w:space="0" w:color="auto"/>
              <w:bottom w:val="single" w:sz="6" w:space="0" w:color="auto"/>
              <w:right w:val="single" w:sz="6" w:space="0" w:color="auto"/>
            </w:tcBorders>
          </w:tcPr>
          <w:p w14:paraId="6A7D2C68"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C69"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6F"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6B" w14:textId="77777777" w:rsidR="008B0E88" w:rsidRPr="003C7CB8" w:rsidRDefault="008B0E88">
            <w:pPr>
              <w:rPr>
                <w:strike/>
                <w:snapToGrid w:val="0"/>
                <w:sz w:val="24"/>
                <w:szCs w:val="24"/>
              </w:rPr>
            </w:pPr>
            <w:r w:rsidRPr="003C7CB8">
              <w:rPr>
                <w:strike/>
                <w:snapToGrid w:val="0"/>
                <w:sz w:val="24"/>
                <w:szCs w:val="24"/>
              </w:rPr>
              <w:t xml:space="preserve">2836.99.19 </w:t>
            </w:r>
          </w:p>
        </w:tc>
        <w:tc>
          <w:tcPr>
            <w:tcW w:w="2268" w:type="dxa"/>
            <w:tcBorders>
              <w:top w:val="single" w:sz="6" w:space="0" w:color="auto"/>
              <w:left w:val="single" w:sz="6" w:space="0" w:color="auto"/>
              <w:bottom w:val="single" w:sz="6" w:space="0" w:color="auto"/>
              <w:right w:val="single" w:sz="6" w:space="0" w:color="auto"/>
            </w:tcBorders>
          </w:tcPr>
          <w:p w14:paraId="6A7D2C6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6D" w14:textId="77777777" w:rsidR="008B0E88" w:rsidRPr="003C7CB8" w:rsidRDefault="008B0E88">
            <w:pPr>
              <w:rPr>
                <w:strike/>
                <w:snapToGrid w:val="0"/>
                <w:sz w:val="24"/>
                <w:szCs w:val="24"/>
              </w:rPr>
            </w:pPr>
            <w:proofErr w:type="spellStart"/>
            <w:r w:rsidRPr="003C7CB8">
              <w:rPr>
                <w:strike/>
                <w:snapToGrid w:val="0"/>
                <w:sz w:val="24"/>
                <w:szCs w:val="24"/>
              </w:rPr>
              <w:t>Orotato</w:t>
            </w:r>
            <w:proofErr w:type="spellEnd"/>
            <w:r w:rsidRPr="003C7CB8">
              <w:rPr>
                <w:strike/>
                <w:snapToGrid w:val="0"/>
                <w:sz w:val="24"/>
                <w:szCs w:val="24"/>
              </w:rPr>
              <w:t xml:space="preserve"> de LÍTIO </w:t>
            </w:r>
          </w:p>
        </w:tc>
        <w:tc>
          <w:tcPr>
            <w:tcW w:w="2552" w:type="dxa"/>
            <w:tcBorders>
              <w:top w:val="single" w:sz="6" w:space="0" w:color="auto"/>
              <w:left w:val="single" w:sz="6" w:space="0" w:color="auto"/>
              <w:bottom w:val="single" w:sz="6" w:space="0" w:color="auto"/>
              <w:right w:val="single" w:sz="6" w:space="0" w:color="auto"/>
            </w:tcBorders>
          </w:tcPr>
          <w:p w14:paraId="6A7D2C6E"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74"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70" w14:textId="77777777" w:rsidR="008B0E88" w:rsidRPr="003C7CB8" w:rsidRDefault="008B0E88">
            <w:pPr>
              <w:rPr>
                <w:strike/>
                <w:snapToGrid w:val="0"/>
                <w:sz w:val="24"/>
                <w:szCs w:val="24"/>
              </w:rPr>
            </w:pPr>
            <w:r w:rsidRPr="003C7CB8">
              <w:rPr>
                <w:strike/>
                <w:snapToGrid w:val="0"/>
                <w:sz w:val="24"/>
                <w:szCs w:val="24"/>
              </w:rPr>
              <w:t xml:space="preserve">2840.20.00 </w:t>
            </w:r>
          </w:p>
        </w:tc>
        <w:tc>
          <w:tcPr>
            <w:tcW w:w="2268" w:type="dxa"/>
            <w:tcBorders>
              <w:top w:val="single" w:sz="6" w:space="0" w:color="auto"/>
              <w:left w:val="single" w:sz="6" w:space="0" w:color="auto"/>
              <w:bottom w:val="single" w:sz="6" w:space="0" w:color="auto"/>
              <w:right w:val="single" w:sz="6" w:space="0" w:color="auto"/>
            </w:tcBorders>
          </w:tcPr>
          <w:p w14:paraId="6A7D2C7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72" w14:textId="77777777" w:rsidR="008B0E88" w:rsidRPr="003C7CB8" w:rsidRDefault="008B0E88">
            <w:pPr>
              <w:rPr>
                <w:strike/>
                <w:snapToGrid w:val="0"/>
                <w:sz w:val="24"/>
                <w:szCs w:val="24"/>
              </w:rPr>
            </w:pPr>
            <w:r w:rsidRPr="003C7CB8">
              <w:rPr>
                <w:strike/>
                <w:snapToGrid w:val="0"/>
                <w:sz w:val="24"/>
                <w:szCs w:val="24"/>
              </w:rPr>
              <w:t xml:space="preserve">Borato de LÍTIO </w:t>
            </w:r>
          </w:p>
        </w:tc>
        <w:tc>
          <w:tcPr>
            <w:tcW w:w="2552" w:type="dxa"/>
            <w:tcBorders>
              <w:top w:val="single" w:sz="6" w:space="0" w:color="auto"/>
              <w:left w:val="single" w:sz="6" w:space="0" w:color="auto"/>
              <w:bottom w:val="single" w:sz="6" w:space="0" w:color="auto"/>
              <w:right w:val="single" w:sz="6" w:space="0" w:color="auto"/>
            </w:tcBorders>
          </w:tcPr>
          <w:p w14:paraId="6A7D2C73" w14:textId="77777777" w:rsidR="008B0E88" w:rsidRPr="003C7CB8" w:rsidRDefault="008B0E88">
            <w:pPr>
              <w:rPr>
                <w:strike/>
                <w:snapToGrid w:val="0"/>
                <w:sz w:val="24"/>
                <w:szCs w:val="24"/>
              </w:rPr>
            </w:pPr>
            <w:r w:rsidRPr="003C7CB8">
              <w:rPr>
                <w:strike/>
                <w:snapToGrid w:val="0"/>
                <w:sz w:val="24"/>
                <w:szCs w:val="24"/>
              </w:rPr>
              <w:t>Adendo 1) da Lista C1</w:t>
            </w:r>
          </w:p>
        </w:tc>
      </w:tr>
      <w:tr w:rsidR="008B0E88" w:rsidRPr="003C7CB8" w14:paraId="6A7D2C79"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75" w14:textId="77777777" w:rsidR="008B0E88" w:rsidRPr="003C7CB8" w:rsidRDefault="008B0E88">
            <w:pPr>
              <w:rPr>
                <w:strike/>
                <w:snapToGrid w:val="0"/>
                <w:sz w:val="24"/>
                <w:szCs w:val="24"/>
              </w:rPr>
            </w:pPr>
            <w:r w:rsidRPr="003C7CB8">
              <w:rPr>
                <w:strike/>
                <w:snapToGrid w:val="0"/>
                <w:sz w:val="24"/>
                <w:szCs w:val="24"/>
              </w:rPr>
              <w:t xml:space="preserve">2903.22.00 </w:t>
            </w:r>
          </w:p>
        </w:tc>
        <w:tc>
          <w:tcPr>
            <w:tcW w:w="2268" w:type="dxa"/>
            <w:tcBorders>
              <w:top w:val="single" w:sz="6" w:space="0" w:color="auto"/>
              <w:left w:val="single" w:sz="6" w:space="0" w:color="auto"/>
              <w:bottom w:val="single" w:sz="6" w:space="0" w:color="auto"/>
              <w:right w:val="single" w:sz="6" w:space="0" w:color="auto"/>
            </w:tcBorders>
          </w:tcPr>
          <w:p w14:paraId="6A7D2C76" w14:textId="77777777" w:rsidR="008B0E88" w:rsidRPr="003C7CB8" w:rsidRDefault="008B0E88">
            <w:pPr>
              <w:rPr>
                <w:strike/>
                <w:snapToGrid w:val="0"/>
                <w:sz w:val="24"/>
                <w:szCs w:val="24"/>
              </w:rPr>
            </w:pPr>
            <w:r w:rsidRPr="003C7CB8">
              <w:rPr>
                <w:strike/>
                <w:snapToGrid w:val="0"/>
                <w:sz w:val="24"/>
                <w:szCs w:val="24"/>
              </w:rPr>
              <w:t>TRICLOROETILENO</w:t>
            </w:r>
          </w:p>
        </w:tc>
        <w:tc>
          <w:tcPr>
            <w:tcW w:w="3685" w:type="dxa"/>
            <w:tcBorders>
              <w:top w:val="single" w:sz="6" w:space="0" w:color="auto"/>
              <w:left w:val="single" w:sz="6" w:space="0" w:color="auto"/>
              <w:bottom w:val="single" w:sz="6" w:space="0" w:color="auto"/>
              <w:right w:val="single" w:sz="6" w:space="0" w:color="auto"/>
            </w:tcBorders>
          </w:tcPr>
          <w:p w14:paraId="6A7D2C77"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C78"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C7E"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7A" w14:textId="77777777" w:rsidR="008B0E88" w:rsidRPr="003C7CB8" w:rsidRDefault="008B0E88">
            <w:pPr>
              <w:rPr>
                <w:strike/>
                <w:snapToGrid w:val="0"/>
                <w:sz w:val="24"/>
                <w:szCs w:val="24"/>
              </w:rPr>
            </w:pPr>
            <w:r w:rsidRPr="003C7CB8">
              <w:rPr>
                <w:strike/>
                <w:snapToGrid w:val="0"/>
                <w:sz w:val="24"/>
                <w:szCs w:val="24"/>
              </w:rPr>
              <w:t>2903.29.00</w:t>
            </w:r>
          </w:p>
        </w:tc>
        <w:tc>
          <w:tcPr>
            <w:tcW w:w="2268" w:type="dxa"/>
            <w:tcBorders>
              <w:top w:val="single" w:sz="6" w:space="0" w:color="auto"/>
              <w:left w:val="single" w:sz="6" w:space="0" w:color="auto"/>
              <w:bottom w:val="single" w:sz="6" w:space="0" w:color="auto"/>
              <w:right w:val="single" w:sz="6" w:space="0" w:color="auto"/>
            </w:tcBorders>
          </w:tcPr>
          <w:p w14:paraId="6A7D2C7B" w14:textId="77777777" w:rsidR="008B0E88" w:rsidRPr="003C7CB8" w:rsidRDefault="008B0E88">
            <w:pPr>
              <w:jc w:val="both"/>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C7C" w14:textId="77777777" w:rsidR="008B0E88" w:rsidRPr="003C7CB8" w:rsidRDefault="008B0E88">
            <w:pPr>
              <w:jc w:val="both"/>
              <w:rPr>
                <w:strike/>
                <w:snapToGrid w:val="0"/>
                <w:sz w:val="24"/>
                <w:szCs w:val="24"/>
              </w:rPr>
            </w:pPr>
            <w:r w:rsidRPr="003C7CB8">
              <w:rPr>
                <w:strike/>
                <w:snapToGrid w:val="0"/>
                <w:sz w:val="24"/>
                <w:szCs w:val="24"/>
              </w:rPr>
              <w:t>Sais e isômeros da matéria-prima TRICLOROETILENO</w:t>
            </w:r>
            <w:r w:rsidRPr="003C7CB8">
              <w:rPr>
                <w:b/>
                <w:bCs/>
                <w:i/>
                <w:iCs/>
                <w:strike/>
                <w:snapToGrid w:val="0"/>
                <w:sz w:val="24"/>
                <w:szCs w:val="24"/>
              </w:rPr>
              <w:t>,</w:t>
            </w:r>
            <w:r w:rsidRPr="003C7CB8">
              <w:rPr>
                <w:strike/>
                <w:snapToGrid w:val="0"/>
                <w:sz w:val="24"/>
                <w:szCs w:val="24"/>
              </w:rPr>
              <w:t xml:space="preserve">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7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84" w14:textId="77777777" w:rsidTr="00060C1F">
        <w:trPr>
          <w:cantSplit/>
          <w:trHeight w:val="250"/>
        </w:trPr>
        <w:tc>
          <w:tcPr>
            <w:tcW w:w="2127" w:type="dxa"/>
            <w:tcBorders>
              <w:top w:val="single" w:sz="6" w:space="0" w:color="auto"/>
              <w:left w:val="single" w:sz="4" w:space="0" w:color="auto"/>
              <w:bottom w:val="single" w:sz="6" w:space="0" w:color="auto"/>
              <w:right w:val="single" w:sz="6" w:space="0" w:color="auto"/>
            </w:tcBorders>
          </w:tcPr>
          <w:p w14:paraId="6A7D2C7F" w14:textId="77777777" w:rsidR="008B0E88" w:rsidRPr="003C7CB8" w:rsidRDefault="008B0E88">
            <w:pPr>
              <w:rPr>
                <w:strike/>
                <w:snapToGrid w:val="0"/>
                <w:sz w:val="24"/>
                <w:szCs w:val="24"/>
              </w:rPr>
            </w:pPr>
            <w:r w:rsidRPr="003C7CB8">
              <w:rPr>
                <w:strike/>
                <w:snapToGrid w:val="0"/>
                <w:sz w:val="24"/>
                <w:szCs w:val="24"/>
              </w:rPr>
              <w:t xml:space="preserve">2903.30.19 </w:t>
            </w:r>
          </w:p>
        </w:tc>
        <w:tc>
          <w:tcPr>
            <w:tcW w:w="2268" w:type="dxa"/>
            <w:tcBorders>
              <w:top w:val="single" w:sz="6" w:space="0" w:color="auto"/>
              <w:left w:val="single" w:sz="6" w:space="0" w:color="auto"/>
              <w:bottom w:val="single" w:sz="6" w:space="0" w:color="auto"/>
              <w:right w:val="single" w:sz="6" w:space="0" w:color="auto"/>
            </w:tcBorders>
          </w:tcPr>
          <w:p w14:paraId="6A7D2C8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81" w14:textId="77777777" w:rsidR="008B0E88" w:rsidRPr="003C7CB8" w:rsidRDefault="008B0E88">
            <w:pPr>
              <w:rPr>
                <w:strike/>
                <w:snapToGrid w:val="0"/>
                <w:sz w:val="24"/>
                <w:szCs w:val="24"/>
              </w:rPr>
            </w:pPr>
            <w:r w:rsidRPr="003C7CB8">
              <w:rPr>
                <w:strike/>
                <w:snapToGrid w:val="0"/>
                <w:sz w:val="24"/>
                <w:szCs w:val="24"/>
              </w:rPr>
              <w:t>DESFLURANO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82" w14:textId="77777777" w:rsidR="008B0E88" w:rsidRPr="003C7CB8" w:rsidRDefault="008B0E88">
            <w:pPr>
              <w:rPr>
                <w:strike/>
                <w:snapToGrid w:val="0"/>
                <w:sz w:val="24"/>
                <w:szCs w:val="24"/>
              </w:rPr>
            </w:pPr>
            <w:r w:rsidRPr="003C7CB8">
              <w:rPr>
                <w:strike/>
                <w:snapToGrid w:val="0"/>
                <w:sz w:val="24"/>
                <w:szCs w:val="24"/>
              </w:rPr>
              <w:t>Lista – C1</w:t>
            </w:r>
          </w:p>
          <w:p w14:paraId="6A7D2C8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89" w14:textId="77777777" w:rsidTr="00060C1F">
        <w:trPr>
          <w:cantSplit/>
          <w:trHeight w:val="250"/>
        </w:trPr>
        <w:tc>
          <w:tcPr>
            <w:tcW w:w="2127" w:type="dxa"/>
            <w:tcBorders>
              <w:top w:val="single" w:sz="6" w:space="0" w:color="auto"/>
              <w:left w:val="single" w:sz="4" w:space="0" w:color="auto"/>
              <w:bottom w:val="single" w:sz="4" w:space="0" w:color="auto"/>
              <w:right w:val="single" w:sz="6" w:space="0" w:color="auto"/>
            </w:tcBorders>
          </w:tcPr>
          <w:p w14:paraId="6A7D2C85" w14:textId="77777777" w:rsidR="008B0E88" w:rsidRPr="003C7CB8" w:rsidRDefault="008B0E88">
            <w:pPr>
              <w:rPr>
                <w:strike/>
                <w:snapToGrid w:val="0"/>
                <w:sz w:val="24"/>
                <w:szCs w:val="24"/>
              </w:rPr>
            </w:pPr>
            <w:r w:rsidRPr="003C7CB8">
              <w:rPr>
                <w:strike/>
                <w:snapToGrid w:val="0"/>
                <w:sz w:val="24"/>
                <w:szCs w:val="24"/>
              </w:rPr>
              <w:t xml:space="preserve">2903.49.31 </w:t>
            </w:r>
          </w:p>
        </w:tc>
        <w:tc>
          <w:tcPr>
            <w:tcW w:w="2268" w:type="dxa"/>
            <w:tcBorders>
              <w:top w:val="single" w:sz="6" w:space="0" w:color="auto"/>
              <w:left w:val="single" w:sz="6" w:space="0" w:color="auto"/>
              <w:bottom w:val="single" w:sz="4" w:space="0" w:color="auto"/>
              <w:right w:val="single" w:sz="6" w:space="0" w:color="auto"/>
            </w:tcBorders>
          </w:tcPr>
          <w:p w14:paraId="6A7D2C86" w14:textId="77777777" w:rsidR="008B0E88" w:rsidRPr="003C7CB8" w:rsidRDefault="008B0E88">
            <w:pPr>
              <w:rPr>
                <w:strike/>
                <w:snapToGrid w:val="0"/>
                <w:sz w:val="24"/>
                <w:szCs w:val="24"/>
              </w:rPr>
            </w:pPr>
            <w:r w:rsidRPr="003C7CB8">
              <w:rPr>
                <w:strike/>
                <w:snapToGrid w:val="0"/>
                <w:sz w:val="24"/>
                <w:szCs w:val="24"/>
              </w:rPr>
              <w:t xml:space="preserve">HALOTANO </w:t>
            </w:r>
          </w:p>
        </w:tc>
        <w:tc>
          <w:tcPr>
            <w:tcW w:w="3685" w:type="dxa"/>
            <w:tcBorders>
              <w:top w:val="single" w:sz="6" w:space="0" w:color="auto"/>
              <w:left w:val="single" w:sz="6" w:space="0" w:color="auto"/>
              <w:bottom w:val="single" w:sz="4" w:space="0" w:color="auto"/>
              <w:right w:val="single" w:sz="6" w:space="0" w:color="auto"/>
            </w:tcBorders>
          </w:tcPr>
          <w:p w14:paraId="6A7D2C87"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4" w:space="0" w:color="auto"/>
              <w:right w:val="single" w:sz="6" w:space="0" w:color="auto"/>
            </w:tcBorders>
          </w:tcPr>
          <w:p w14:paraId="6A7D2C88"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C8E" w14:textId="77777777" w:rsidTr="00060C1F">
        <w:trPr>
          <w:cantSplit/>
          <w:trHeight w:val="250"/>
        </w:trPr>
        <w:tc>
          <w:tcPr>
            <w:tcW w:w="2127" w:type="dxa"/>
            <w:tcBorders>
              <w:top w:val="nil"/>
              <w:left w:val="single" w:sz="4" w:space="0" w:color="auto"/>
              <w:bottom w:val="single" w:sz="6" w:space="0" w:color="auto"/>
              <w:right w:val="single" w:sz="6" w:space="0" w:color="auto"/>
            </w:tcBorders>
          </w:tcPr>
          <w:p w14:paraId="6A7D2C8A" w14:textId="77777777" w:rsidR="008B0E88" w:rsidRPr="003C7CB8" w:rsidRDefault="008B0E88">
            <w:pPr>
              <w:rPr>
                <w:strike/>
                <w:snapToGrid w:val="0"/>
                <w:sz w:val="24"/>
                <w:szCs w:val="24"/>
              </w:rPr>
            </w:pPr>
            <w:r w:rsidRPr="003C7CB8">
              <w:rPr>
                <w:strike/>
                <w:snapToGrid w:val="0"/>
                <w:sz w:val="24"/>
                <w:szCs w:val="24"/>
              </w:rPr>
              <w:t>2903.49.39</w:t>
            </w:r>
          </w:p>
        </w:tc>
        <w:tc>
          <w:tcPr>
            <w:tcW w:w="2268" w:type="dxa"/>
            <w:tcBorders>
              <w:top w:val="nil"/>
              <w:left w:val="single" w:sz="6" w:space="0" w:color="auto"/>
              <w:bottom w:val="single" w:sz="6" w:space="0" w:color="auto"/>
              <w:right w:val="single" w:sz="6" w:space="0" w:color="auto"/>
            </w:tcBorders>
          </w:tcPr>
          <w:p w14:paraId="6A7D2C8B" w14:textId="77777777" w:rsidR="008B0E88" w:rsidRPr="003C7CB8" w:rsidRDefault="008B0E88">
            <w:pPr>
              <w:jc w:val="both"/>
              <w:rPr>
                <w:strike/>
                <w:snapToGrid w:val="0"/>
                <w:sz w:val="24"/>
                <w:szCs w:val="24"/>
              </w:rPr>
            </w:pPr>
            <w:r w:rsidRPr="003C7CB8">
              <w:rPr>
                <w:strike/>
                <w:snapToGrid w:val="0"/>
                <w:sz w:val="24"/>
                <w:szCs w:val="24"/>
              </w:rPr>
              <w:t>Outros</w:t>
            </w:r>
          </w:p>
        </w:tc>
        <w:tc>
          <w:tcPr>
            <w:tcW w:w="3685" w:type="dxa"/>
            <w:tcBorders>
              <w:top w:val="nil"/>
              <w:left w:val="single" w:sz="6" w:space="0" w:color="auto"/>
              <w:bottom w:val="single" w:sz="6" w:space="0" w:color="auto"/>
              <w:right w:val="single" w:sz="6" w:space="0" w:color="auto"/>
            </w:tcBorders>
          </w:tcPr>
          <w:p w14:paraId="6A7D2C8C" w14:textId="77777777" w:rsidR="008B0E88" w:rsidRPr="003C7CB8" w:rsidRDefault="008B0E88">
            <w:pPr>
              <w:jc w:val="both"/>
              <w:rPr>
                <w:strike/>
                <w:snapToGrid w:val="0"/>
                <w:sz w:val="24"/>
                <w:szCs w:val="24"/>
              </w:rPr>
            </w:pPr>
            <w:r w:rsidRPr="003C7CB8">
              <w:rPr>
                <w:strike/>
                <w:snapToGrid w:val="0"/>
                <w:sz w:val="24"/>
                <w:szCs w:val="24"/>
              </w:rPr>
              <w:t>Sais e isômeros da matéria-prima HALOTANO</w:t>
            </w:r>
            <w:r w:rsidRPr="003C7CB8">
              <w:rPr>
                <w:b/>
                <w:bCs/>
                <w:i/>
                <w:iCs/>
                <w:strike/>
                <w:snapToGrid w:val="0"/>
                <w:sz w:val="24"/>
                <w:szCs w:val="24"/>
              </w:rPr>
              <w:t>,</w:t>
            </w:r>
            <w:r w:rsidRPr="003C7CB8">
              <w:rPr>
                <w:strike/>
                <w:snapToGrid w:val="0"/>
                <w:sz w:val="24"/>
                <w:szCs w:val="24"/>
              </w:rPr>
              <w:t xml:space="preserve"> desde que seja possível a sua existência</w:t>
            </w:r>
          </w:p>
        </w:tc>
        <w:tc>
          <w:tcPr>
            <w:tcW w:w="2552" w:type="dxa"/>
            <w:tcBorders>
              <w:top w:val="nil"/>
              <w:left w:val="single" w:sz="6" w:space="0" w:color="auto"/>
              <w:bottom w:val="single" w:sz="6" w:space="0" w:color="auto"/>
              <w:right w:val="single" w:sz="6" w:space="0" w:color="auto"/>
            </w:tcBorders>
          </w:tcPr>
          <w:p w14:paraId="6A7D2C8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95" w14:textId="77777777" w:rsidTr="00060C1F">
        <w:trPr>
          <w:cantSplit/>
          <w:trHeight w:val="250"/>
        </w:trPr>
        <w:tc>
          <w:tcPr>
            <w:tcW w:w="2127" w:type="dxa"/>
            <w:tcBorders>
              <w:top w:val="single" w:sz="6" w:space="0" w:color="auto"/>
              <w:left w:val="single" w:sz="4" w:space="0" w:color="auto"/>
              <w:bottom w:val="single" w:sz="4" w:space="0" w:color="auto"/>
              <w:right w:val="single" w:sz="6" w:space="0" w:color="auto"/>
            </w:tcBorders>
          </w:tcPr>
          <w:p w14:paraId="6A7D2C8F" w14:textId="77777777" w:rsidR="008B0E88" w:rsidRPr="003C7CB8" w:rsidRDefault="008B0E88">
            <w:pPr>
              <w:rPr>
                <w:strike/>
                <w:snapToGrid w:val="0"/>
                <w:sz w:val="24"/>
                <w:szCs w:val="24"/>
              </w:rPr>
            </w:pPr>
            <w:r w:rsidRPr="003C7CB8">
              <w:rPr>
                <w:strike/>
                <w:snapToGrid w:val="0"/>
                <w:sz w:val="24"/>
                <w:szCs w:val="24"/>
              </w:rPr>
              <w:t xml:space="preserve">2905.29.90 </w:t>
            </w:r>
          </w:p>
        </w:tc>
        <w:tc>
          <w:tcPr>
            <w:tcW w:w="2268" w:type="dxa"/>
            <w:tcBorders>
              <w:top w:val="single" w:sz="6" w:space="0" w:color="auto"/>
              <w:left w:val="single" w:sz="6" w:space="0" w:color="auto"/>
              <w:bottom w:val="single" w:sz="4" w:space="0" w:color="auto"/>
              <w:right w:val="single" w:sz="6" w:space="0" w:color="auto"/>
            </w:tcBorders>
          </w:tcPr>
          <w:p w14:paraId="6A7D2C9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4" w:space="0" w:color="auto"/>
              <w:right w:val="single" w:sz="6" w:space="0" w:color="auto"/>
            </w:tcBorders>
          </w:tcPr>
          <w:p w14:paraId="6A7D2C91" w14:textId="77777777" w:rsidR="008B0E88" w:rsidRPr="003C7CB8" w:rsidRDefault="008B0E88">
            <w:pPr>
              <w:rPr>
                <w:strike/>
                <w:snapToGrid w:val="0"/>
                <w:sz w:val="24"/>
                <w:szCs w:val="24"/>
              </w:rPr>
            </w:pPr>
            <w:r w:rsidRPr="003C7CB8">
              <w:rPr>
                <w:strike/>
                <w:snapToGrid w:val="0"/>
                <w:sz w:val="24"/>
                <w:szCs w:val="24"/>
              </w:rPr>
              <w:t>METILPENTINOL e seus sais e isômeros, desde que seja possível a sua existência</w:t>
            </w:r>
          </w:p>
        </w:tc>
        <w:tc>
          <w:tcPr>
            <w:tcW w:w="2552" w:type="dxa"/>
            <w:tcBorders>
              <w:top w:val="single" w:sz="6" w:space="0" w:color="auto"/>
              <w:left w:val="single" w:sz="6" w:space="0" w:color="auto"/>
              <w:bottom w:val="single" w:sz="4" w:space="0" w:color="auto"/>
              <w:right w:val="single" w:sz="6" w:space="0" w:color="auto"/>
            </w:tcBorders>
          </w:tcPr>
          <w:p w14:paraId="6A7D2C92" w14:textId="77777777" w:rsidR="008B0E88" w:rsidRPr="003C7CB8" w:rsidRDefault="008B0E88">
            <w:pPr>
              <w:rPr>
                <w:strike/>
                <w:snapToGrid w:val="0"/>
                <w:sz w:val="24"/>
                <w:szCs w:val="24"/>
              </w:rPr>
            </w:pPr>
            <w:r w:rsidRPr="003C7CB8">
              <w:rPr>
                <w:strike/>
                <w:snapToGrid w:val="0"/>
                <w:sz w:val="24"/>
                <w:szCs w:val="24"/>
              </w:rPr>
              <w:t>Lista – C1</w:t>
            </w:r>
          </w:p>
          <w:p w14:paraId="6A7D2C93" w14:textId="77777777" w:rsidR="008B0E88" w:rsidRPr="003C7CB8" w:rsidRDefault="008B0E88">
            <w:pPr>
              <w:rPr>
                <w:strike/>
                <w:snapToGrid w:val="0"/>
                <w:sz w:val="24"/>
                <w:szCs w:val="24"/>
              </w:rPr>
            </w:pPr>
            <w:r w:rsidRPr="003C7CB8">
              <w:rPr>
                <w:strike/>
                <w:snapToGrid w:val="0"/>
                <w:sz w:val="24"/>
                <w:szCs w:val="24"/>
              </w:rPr>
              <w:t>Adendo 1) da Lista – C1</w:t>
            </w:r>
          </w:p>
          <w:p w14:paraId="6A7D2C94" w14:textId="77777777" w:rsidR="008B0E88" w:rsidRPr="003C7CB8" w:rsidRDefault="008B0E88">
            <w:pPr>
              <w:rPr>
                <w:strike/>
                <w:snapToGrid w:val="0"/>
                <w:sz w:val="24"/>
                <w:szCs w:val="24"/>
              </w:rPr>
            </w:pPr>
          </w:p>
        </w:tc>
      </w:tr>
      <w:tr w:rsidR="008B0E88" w:rsidRPr="003C7CB8" w14:paraId="6A7D2C9A" w14:textId="77777777" w:rsidTr="00060C1F">
        <w:trPr>
          <w:cantSplit/>
          <w:trHeight w:val="250"/>
        </w:trPr>
        <w:tc>
          <w:tcPr>
            <w:tcW w:w="2127" w:type="dxa"/>
            <w:tcBorders>
              <w:top w:val="nil"/>
              <w:left w:val="single" w:sz="4" w:space="0" w:color="auto"/>
              <w:bottom w:val="single" w:sz="4" w:space="0" w:color="auto"/>
              <w:right w:val="single" w:sz="6" w:space="0" w:color="auto"/>
            </w:tcBorders>
          </w:tcPr>
          <w:p w14:paraId="6A7D2C96" w14:textId="77777777" w:rsidR="008B0E88" w:rsidRPr="003C7CB8" w:rsidRDefault="008B0E88">
            <w:pPr>
              <w:rPr>
                <w:strike/>
                <w:snapToGrid w:val="0"/>
                <w:sz w:val="24"/>
                <w:szCs w:val="24"/>
              </w:rPr>
            </w:pPr>
            <w:r w:rsidRPr="003C7CB8">
              <w:rPr>
                <w:strike/>
                <w:snapToGrid w:val="0"/>
                <w:sz w:val="24"/>
                <w:szCs w:val="24"/>
              </w:rPr>
              <w:t>2905.59.10</w:t>
            </w:r>
          </w:p>
        </w:tc>
        <w:tc>
          <w:tcPr>
            <w:tcW w:w="2268" w:type="dxa"/>
            <w:tcBorders>
              <w:top w:val="nil"/>
              <w:left w:val="single" w:sz="6" w:space="0" w:color="auto"/>
              <w:bottom w:val="single" w:sz="4" w:space="0" w:color="auto"/>
              <w:right w:val="single" w:sz="6" w:space="0" w:color="auto"/>
            </w:tcBorders>
          </w:tcPr>
          <w:p w14:paraId="6A7D2C97" w14:textId="77777777" w:rsidR="008B0E88" w:rsidRPr="003C7CB8" w:rsidRDefault="008B0E88">
            <w:pPr>
              <w:rPr>
                <w:strike/>
                <w:snapToGrid w:val="0"/>
                <w:sz w:val="24"/>
                <w:szCs w:val="24"/>
              </w:rPr>
            </w:pPr>
            <w:r w:rsidRPr="003C7CB8">
              <w:rPr>
                <w:strike/>
                <w:snapToGrid w:val="0"/>
                <w:sz w:val="24"/>
                <w:szCs w:val="24"/>
              </w:rPr>
              <w:t xml:space="preserve">HIDRATO DE CLORAL </w:t>
            </w:r>
          </w:p>
        </w:tc>
        <w:tc>
          <w:tcPr>
            <w:tcW w:w="3685" w:type="dxa"/>
            <w:tcBorders>
              <w:top w:val="nil"/>
              <w:left w:val="single" w:sz="6" w:space="0" w:color="auto"/>
              <w:bottom w:val="single" w:sz="4" w:space="0" w:color="auto"/>
              <w:right w:val="single" w:sz="6" w:space="0" w:color="auto"/>
            </w:tcBorders>
          </w:tcPr>
          <w:p w14:paraId="6A7D2C98" w14:textId="77777777" w:rsidR="008B0E88" w:rsidRPr="003C7CB8" w:rsidRDefault="008B0E88">
            <w:pPr>
              <w:jc w:val="right"/>
              <w:rPr>
                <w:strike/>
                <w:snapToGrid w:val="0"/>
                <w:sz w:val="24"/>
                <w:szCs w:val="24"/>
              </w:rPr>
            </w:pPr>
          </w:p>
        </w:tc>
        <w:tc>
          <w:tcPr>
            <w:tcW w:w="2552" w:type="dxa"/>
            <w:tcBorders>
              <w:top w:val="nil"/>
              <w:left w:val="single" w:sz="6" w:space="0" w:color="auto"/>
              <w:bottom w:val="single" w:sz="4" w:space="0" w:color="auto"/>
              <w:right w:val="single" w:sz="6" w:space="0" w:color="auto"/>
            </w:tcBorders>
          </w:tcPr>
          <w:p w14:paraId="6A7D2C99"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C9F" w14:textId="77777777" w:rsidTr="00060C1F">
        <w:trPr>
          <w:trHeight w:val="250"/>
        </w:trPr>
        <w:tc>
          <w:tcPr>
            <w:tcW w:w="2127" w:type="dxa"/>
            <w:tcBorders>
              <w:top w:val="nil"/>
              <w:left w:val="single" w:sz="6" w:space="0" w:color="auto"/>
              <w:bottom w:val="single" w:sz="6" w:space="0" w:color="auto"/>
              <w:right w:val="single" w:sz="6" w:space="0" w:color="auto"/>
            </w:tcBorders>
          </w:tcPr>
          <w:p w14:paraId="6A7D2C9B" w14:textId="77777777" w:rsidR="008B0E88" w:rsidRPr="003C7CB8" w:rsidRDefault="008B0E88">
            <w:pPr>
              <w:rPr>
                <w:strike/>
                <w:snapToGrid w:val="0"/>
                <w:sz w:val="24"/>
                <w:szCs w:val="24"/>
              </w:rPr>
            </w:pPr>
            <w:r w:rsidRPr="003C7CB8">
              <w:rPr>
                <w:strike/>
                <w:snapToGrid w:val="0"/>
                <w:sz w:val="24"/>
                <w:szCs w:val="24"/>
              </w:rPr>
              <w:t>2905.59.90</w:t>
            </w:r>
          </w:p>
        </w:tc>
        <w:tc>
          <w:tcPr>
            <w:tcW w:w="2268" w:type="dxa"/>
            <w:tcBorders>
              <w:top w:val="nil"/>
              <w:left w:val="single" w:sz="6" w:space="0" w:color="auto"/>
              <w:bottom w:val="single" w:sz="6" w:space="0" w:color="auto"/>
              <w:right w:val="single" w:sz="6" w:space="0" w:color="auto"/>
            </w:tcBorders>
          </w:tcPr>
          <w:p w14:paraId="6A7D2C9C" w14:textId="77777777" w:rsidR="008B0E88" w:rsidRPr="003C7CB8" w:rsidRDefault="008B0E88">
            <w:pPr>
              <w:jc w:val="both"/>
              <w:rPr>
                <w:strike/>
                <w:snapToGrid w:val="0"/>
                <w:sz w:val="24"/>
                <w:szCs w:val="24"/>
              </w:rPr>
            </w:pPr>
            <w:r w:rsidRPr="003C7CB8">
              <w:rPr>
                <w:strike/>
                <w:snapToGrid w:val="0"/>
                <w:sz w:val="24"/>
                <w:szCs w:val="24"/>
              </w:rPr>
              <w:t>Outros</w:t>
            </w:r>
          </w:p>
        </w:tc>
        <w:tc>
          <w:tcPr>
            <w:tcW w:w="3685" w:type="dxa"/>
            <w:tcBorders>
              <w:top w:val="nil"/>
              <w:left w:val="single" w:sz="6" w:space="0" w:color="auto"/>
              <w:bottom w:val="single" w:sz="6" w:space="0" w:color="auto"/>
              <w:right w:val="single" w:sz="6" w:space="0" w:color="auto"/>
            </w:tcBorders>
          </w:tcPr>
          <w:p w14:paraId="6A7D2C9D" w14:textId="77777777" w:rsidR="008B0E88" w:rsidRPr="003C7CB8" w:rsidRDefault="008B0E88">
            <w:pPr>
              <w:jc w:val="both"/>
              <w:rPr>
                <w:strike/>
                <w:snapToGrid w:val="0"/>
                <w:sz w:val="24"/>
                <w:szCs w:val="24"/>
              </w:rPr>
            </w:pPr>
            <w:r w:rsidRPr="003C7CB8">
              <w:rPr>
                <w:strike/>
                <w:snapToGrid w:val="0"/>
                <w:sz w:val="24"/>
                <w:szCs w:val="24"/>
              </w:rPr>
              <w:t>Sais e isômeros da matéria-prima HIDRATO DE CLORAL, desde que seja possível a sua existência</w:t>
            </w:r>
          </w:p>
        </w:tc>
        <w:tc>
          <w:tcPr>
            <w:tcW w:w="2552" w:type="dxa"/>
            <w:tcBorders>
              <w:top w:val="nil"/>
              <w:left w:val="single" w:sz="6" w:space="0" w:color="auto"/>
              <w:bottom w:val="single" w:sz="6" w:space="0" w:color="auto"/>
              <w:right w:val="single" w:sz="6" w:space="0" w:color="auto"/>
            </w:tcBorders>
          </w:tcPr>
          <w:p w14:paraId="6A7D2C9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A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A0" w14:textId="77777777" w:rsidR="008B0E88" w:rsidRPr="003C7CB8" w:rsidRDefault="008B0E88">
            <w:pPr>
              <w:rPr>
                <w:strike/>
                <w:snapToGrid w:val="0"/>
                <w:sz w:val="24"/>
                <w:szCs w:val="24"/>
              </w:rPr>
            </w:pPr>
            <w:r w:rsidRPr="003C7CB8">
              <w:rPr>
                <w:strike/>
                <w:snapToGrid w:val="0"/>
                <w:sz w:val="24"/>
                <w:szCs w:val="24"/>
              </w:rPr>
              <w:t>2909.49.90</w:t>
            </w:r>
          </w:p>
        </w:tc>
        <w:tc>
          <w:tcPr>
            <w:tcW w:w="2268" w:type="dxa"/>
            <w:tcBorders>
              <w:top w:val="single" w:sz="6" w:space="0" w:color="auto"/>
              <w:left w:val="single" w:sz="6" w:space="0" w:color="auto"/>
              <w:bottom w:val="single" w:sz="6" w:space="0" w:color="auto"/>
              <w:right w:val="single" w:sz="6" w:space="0" w:color="auto"/>
            </w:tcBorders>
          </w:tcPr>
          <w:p w14:paraId="6A7D2CA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A2" w14:textId="77777777" w:rsidR="008B0E88" w:rsidRPr="003C7CB8" w:rsidRDefault="008B0E88">
            <w:pPr>
              <w:rPr>
                <w:strike/>
                <w:snapToGrid w:val="0"/>
                <w:sz w:val="24"/>
                <w:szCs w:val="24"/>
              </w:rPr>
            </w:pPr>
            <w:r w:rsidRPr="003C7CB8">
              <w:rPr>
                <w:strike/>
                <w:snapToGrid w:val="0"/>
                <w:sz w:val="24"/>
                <w:szCs w:val="24"/>
              </w:rPr>
              <w:t>CLOREXADOL e seus sais e isômeros, desde que seja possível sua existência</w:t>
            </w:r>
          </w:p>
        </w:tc>
        <w:tc>
          <w:tcPr>
            <w:tcW w:w="2552" w:type="dxa"/>
            <w:tcBorders>
              <w:top w:val="single" w:sz="6" w:space="0" w:color="auto"/>
              <w:left w:val="single" w:sz="6" w:space="0" w:color="auto"/>
              <w:bottom w:val="single" w:sz="6" w:space="0" w:color="auto"/>
              <w:right w:val="single" w:sz="6" w:space="0" w:color="auto"/>
            </w:tcBorders>
          </w:tcPr>
          <w:p w14:paraId="6A7D2CA3" w14:textId="77777777" w:rsidR="008B0E88" w:rsidRPr="003C7CB8" w:rsidRDefault="008B0E88">
            <w:pPr>
              <w:rPr>
                <w:strike/>
                <w:snapToGrid w:val="0"/>
                <w:sz w:val="24"/>
                <w:szCs w:val="24"/>
              </w:rPr>
            </w:pPr>
            <w:r w:rsidRPr="003C7CB8">
              <w:rPr>
                <w:strike/>
                <w:snapToGrid w:val="0"/>
                <w:sz w:val="24"/>
                <w:szCs w:val="24"/>
              </w:rPr>
              <w:t>Lista – C1</w:t>
            </w:r>
          </w:p>
          <w:p w14:paraId="6A7D2CA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A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A6" w14:textId="77777777" w:rsidR="008B0E88" w:rsidRPr="003C7CB8" w:rsidRDefault="008B0E88">
            <w:pPr>
              <w:rPr>
                <w:strike/>
                <w:snapToGrid w:val="0"/>
                <w:sz w:val="24"/>
                <w:szCs w:val="24"/>
              </w:rPr>
            </w:pPr>
            <w:r w:rsidRPr="003C7CB8">
              <w:rPr>
                <w:strike/>
                <w:snapToGrid w:val="0"/>
                <w:sz w:val="24"/>
                <w:szCs w:val="24"/>
              </w:rPr>
              <w:t xml:space="preserve">2906.29.90 </w:t>
            </w:r>
          </w:p>
        </w:tc>
        <w:tc>
          <w:tcPr>
            <w:tcW w:w="2268" w:type="dxa"/>
            <w:tcBorders>
              <w:top w:val="single" w:sz="6" w:space="0" w:color="auto"/>
              <w:left w:val="single" w:sz="6" w:space="0" w:color="auto"/>
              <w:bottom w:val="single" w:sz="6" w:space="0" w:color="auto"/>
              <w:right w:val="single" w:sz="6" w:space="0" w:color="auto"/>
            </w:tcBorders>
          </w:tcPr>
          <w:p w14:paraId="6A7D2CA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A8" w14:textId="77777777" w:rsidR="008B0E88" w:rsidRPr="003C7CB8" w:rsidRDefault="008B0E88">
            <w:pPr>
              <w:rPr>
                <w:strike/>
                <w:snapToGrid w:val="0"/>
                <w:sz w:val="24"/>
                <w:szCs w:val="24"/>
              </w:rPr>
            </w:pPr>
            <w:r w:rsidRPr="003C7CB8">
              <w:rPr>
                <w:strike/>
                <w:snapToGrid w:val="0"/>
                <w:sz w:val="24"/>
                <w:szCs w:val="24"/>
              </w:rPr>
              <w:t>FENAGLICODOL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A9" w14:textId="77777777" w:rsidR="008B0E88" w:rsidRPr="003C7CB8" w:rsidRDefault="008B0E88">
            <w:pPr>
              <w:rPr>
                <w:strike/>
                <w:snapToGrid w:val="0"/>
                <w:sz w:val="24"/>
                <w:szCs w:val="24"/>
              </w:rPr>
            </w:pPr>
            <w:r w:rsidRPr="003C7CB8">
              <w:rPr>
                <w:strike/>
                <w:snapToGrid w:val="0"/>
                <w:sz w:val="24"/>
                <w:szCs w:val="24"/>
              </w:rPr>
              <w:t>Lista – C1</w:t>
            </w:r>
          </w:p>
          <w:p w14:paraId="6A7D2CA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B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AC" w14:textId="77777777" w:rsidR="008B0E88" w:rsidRPr="003C7CB8" w:rsidRDefault="008B0E88">
            <w:pPr>
              <w:rPr>
                <w:strike/>
                <w:snapToGrid w:val="0"/>
                <w:sz w:val="24"/>
                <w:szCs w:val="24"/>
              </w:rPr>
            </w:pPr>
            <w:r w:rsidRPr="003C7CB8">
              <w:rPr>
                <w:strike/>
                <w:snapToGrid w:val="0"/>
                <w:sz w:val="24"/>
                <w:szCs w:val="24"/>
              </w:rPr>
              <w:t xml:space="preserve">2907.19.90 </w:t>
            </w:r>
          </w:p>
        </w:tc>
        <w:tc>
          <w:tcPr>
            <w:tcW w:w="2268" w:type="dxa"/>
            <w:tcBorders>
              <w:top w:val="single" w:sz="6" w:space="0" w:color="auto"/>
              <w:left w:val="single" w:sz="6" w:space="0" w:color="auto"/>
              <w:bottom w:val="single" w:sz="6" w:space="0" w:color="auto"/>
              <w:right w:val="single" w:sz="6" w:space="0" w:color="auto"/>
            </w:tcBorders>
          </w:tcPr>
          <w:p w14:paraId="6A7D2CA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AE" w14:textId="77777777" w:rsidR="008B0E88" w:rsidRPr="003C7CB8" w:rsidRDefault="008B0E88">
            <w:pPr>
              <w:rPr>
                <w:strike/>
                <w:snapToGrid w:val="0"/>
                <w:sz w:val="24"/>
                <w:szCs w:val="24"/>
              </w:rPr>
            </w:pPr>
            <w:r w:rsidRPr="003C7CB8">
              <w:rPr>
                <w:strike/>
                <w:snapToGrid w:val="0"/>
                <w:sz w:val="24"/>
                <w:szCs w:val="24"/>
              </w:rPr>
              <w:t>PROTIPENDIL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AF" w14:textId="77777777" w:rsidR="008B0E88" w:rsidRPr="003C7CB8" w:rsidRDefault="008B0E88">
            <w:pPr>
              <w:rPr>
                <w:strike/>
                <w:snapToGrid w:val="0"/>
                <w:sz w:val="24"/>
                <w:szCs w:val="24"/>
              </w:rPr>
            </w:pPr>
            <w:r w:rsidRPr="003C7CB8">
              <w:rPr>
                <w:strike/>
                <w:snapToGrid w:val="0"/>
                <w:sz w:val="24"/>
                <w:szCs w:val="24"/>
              </w:rPr>
              <w:t>Lista – C1</w:t>
            </w:r>
          </w:p>
          <w:p w14:paraId="6A7D2CB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B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B2" w14:textId="77777777" w:rsidR="008B0E88" w:rsidRPr="003C7CB8" w:rsidRDefault="008B0E88">
            <w:pPr>
              <w:rPr>
                <w:strike/>
                <w:snapToGrid w:val="0"/>
                <w:sz w:val="24"/>
                <w:szCs w:val="24"/>
              </w:rPr>
            </w:pPr>
            <w:r w:rsidRPr="003C7CB8">
              <w:rPr>
                <w:strike/>
                <w:snapToGrid w:val="0"/>
                <w:sz w:val="24"/>
                <w:szCs w:val="24"/>
              </w:rPr>
              <w:t xml:space="preserve">2907.29.00 </w:t>
            </w:r>
          </w:p>
        </w:tc>
        <w:tc>
          <w:tcPr>
            <w:tcW w:w="2268" w:type="dxa"/>
            <w:tcBorders>
              <w:top w:val="single" w:sz="6" w:space="0" w:color="auto"/>
              <w:left w:val="single" w:sz="6" w:space="0" w:color="auto"/>
              <w:bottom w:val="single" w:sz="6" w:space="0" w:color="auto"/>
              <w:right w:val="single" w:sz="6" w:space="0" w:color="auto"/>
            </w:tcBorders>
          </w:tcPr>
          <w:p w14:paraId="6A7D2CB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B4" w14:textId="77777777" w:rsidR="008B0E88" w:rsidRPr="003C7CB8" w:rsidRDefault="008B0E88">
            <w:pPr>
              <w:rPr>
                <w:strike/>
                <w:snapToGrid w:val="0"/>
                <w:sz w:val="24"/>
                <w:szCs w:val="24"/>
              </w:rPr>
            </w:pPr>
            <w:r w:rsidRPr="003C7CB8">
              <w:rPr>
                <w:strike/>
                <w:snapToGrid w:val="0"/>
                <w:sz w:val="24"/>
                <w:szCs w:val="24"/>
              </w:rPr>
              <w:t>PROPOFOL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B5" w14:textId="77777777" w:rsidR="008B0E88" w:rsidRPr="003C7CB8" w:rsidRDefault="008B0E88">
            <w:pPr>
              <w:rPr>
                <w:strike/>
                <w:snapToGrid w:val="0"/>
                <w:sz w:val="24"/>
                <w:szCs w:val="24"/>
              </w:rPr>
            </w:pPr>
            <w:r w:rsidRPr="003C7CB8">
              <w:rPr>
                <w:strike/>
                <w:snapToGrid w:val="0"/>
                <w:sz w:val="24"/>
                <w:szCs w:val="24"/>
              </w:rPr>
              <w:t>Lista – C1</w:t>
            </w:r>
          </w:p>
          <w:p w14:paraId="6A7D2CB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B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B8" w14:textId="77777777" w:rsidR="008B0E88" w:rsidRPr="003C7CB8" w:rsidRDefault="008B0E88">
            <w:pPr>
              <w:rPr>
                <w:strike/>
                <w:snapToGrid w:val="0"/>
                <w:sz w:val="24"/>
                <w:szCs w:val="24"/>
              </w:rPr>
            </w:pPr>
            <w:r w:rsidRPr="003C7CB8">
              <w:rPr>
                <w:strike/>
                <w:snapToGrid w:val="0"/>
                <w:sz w:val="24"/>
                <w:szCs w:val="24"/>
              </w:rPr>
              <w:t xml:space="preserve">2909.19.90 </w:t>
            </w:r>
          </w:p>
        </w:tc>
        <w:tc>
          <w:tcPr>
            <w:tcW w:w="2268" w:type="dxa"/>
            <w:tcBorders>
              <w:top w:val="single" w:sz="6" w:space="0" w:color="auto"/>
              <w:left w:val="single" w:sz="6" w:space="0" w:color="auto"/>
              <w:bottom w:val="single" w:sz="6" w:space="0" w:color="auto"/>
              <w:right w:val="single" w:sz="6" w:space="0" w:color="auto"/>
            </w:tcBorders>
          </w:tcPr>
          <w:p w14:paraId="6A7D2CB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BA" w14:textId="77777777" w:rsidR="008B0E88" w:rsidRPr="003C7CB8" w:rsidRDefault="008B0E88">
            <w:pPr>
              <w:rPr>
                <w:strike/>
                <w:snapToGrid w:val="0"/>
                <w:sz w:val="24"/>
                <w:szCs w:val="24"/>
              </w:rPr>
            </w:pPr>
            <w:r w:rsidRPr="003C7CB8">
              <w:rPr>
                <w:strike/>
                <w:snapToGrid w:val="0"/>
                <w:sz w:val="24"/>
                <w:szCs w:val="24"/>
              </w:rPr>
              <w:t xml:space="preserve">ENFLURANO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CBB" w14:textId="77777777" w:rsidR="008B0E88" w:rsidRPr="003C7CB8" w:rsidRDefault="008B0E88">
            <w:pPr>
              <w:rPr>
                <w:strike/>
                <w:snapToGrid w:val="0"/>
                <w:sz w:val="24"/>
                <w:szCs w:val="24"/>
              </w:rPr>
            </w:pPr>
            <w:r w:rsidRPr="003C7CB8">
              <w:rPr>
                <w:strike/>
                <w:snapToGrid w:val="0"/>
                <w:sz w:val="24"/>
                <w:szCs w:val="24"/>
              </w:rPr>
              <w:t>Lista – C1</w:t>
            </w:r>
          </w:p>
          <w:p w14:paraId="6A7D2CB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C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BE" w14:textId="77777777" w:rsidR="008B0E88" w:rsidRPr="003C7CB8" w:rsidRDefault="008B0E88">
            <w:pPr>
              <w:rPr>
                <w:strike/>
                <w:snapToGrid w:val="0"/>
                <w:sz w:val="24"/>
                <w:szCs w:val="24"/>
              </w:rPr>
            </w:pPr>
            <w:r w:rsidRPr="003C7CB8">
              <w:rPr>
                <w:strike/>
                <w:snapToGrid w:val="0"/>
                <w:sz w:val="24"/>
                <w:szCs w:val="24"/>
              </w:rPr>
              <w:lastRenderedPageBreak/>
              <w:t xml:space="preserve">2909.19.90 </w:t>
            </w:r>
          </w:p>
        </w:tc>
        <w:tc>
          <w:tcPr>
            <w:tcW w:w="2268" w:type="dxa"/>
            <w:tcBorders>
              <w:top w:val="single" w:sz="6" w:space="0" w:color="auto"/>
              <w:left w:val="single" w:sz="6" w:space="0" w:color="auto"/>
              <w:bottom w:val="single" w:sz="6" w:space="0" w:color="auto"/>
              <w:right w:val="single" w:sz="6" w:space="0" w:color="auto"/>
            </w:tcBorders>
          </w:tcPr>
          <w:p w14:paraId="6A7D2CB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C0" w14:textId="77777777" w:rsidR="008B0E88" w:rsidRPr="003C7CB8" w:rsidRDefault="008B0E88">
            <w:pPr>
              <w:rPr>
                <w:strike/>
                <w:snapToGrid w:val="0"/>
                <w:sz w:val="24"/>
                <w:szCs w:val="24"/>
              </w:rPr>
            </w:pPr>
            <w:r w:rsidRPr="003C7CB8">
              <w:rPr>
                <w:strike/>
                <w:snapToGrid w:val="0"/>
                <w:sz w:val="24"/>
                <w:szCs w:val="24"/>
              </w:rPr>
              <w:t xml:space="preserve">ISOFLURANO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CC1" w14:textId="77777777" w:rsidR="008B0E88" w:rsidRPr="003C7CB8" w:rsidRDefault="008B0E88">
            <w:pPr>
              <w:rPr>
                <w:strike/>
                <w:snapToGrid w:val="0"/>
                <w:sz w:val="24"/>
                <w:szCs w:val="24"/>
              </w:rPr>
            </w:pPr>
            <w:r w:rsidRPr="003C7CB8">
              <w:rPr>
                <w:strike/>
                <w:snapToGrid w:val="0"/>
                <w:sz w:val="24"/>
                <w:szCs w:val="24"/>
              </w:rPr>
              <w:t>Lista – C1</w:t>
            </w:r>
          </w:p>
          <w:p w14:paraId="6A7D2CC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C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C4" w14:textId="77777777" w:rsidR="008B0E88" w:rsidRPr="003C7CB8" w:rsidRDefault="008B0E88">
            <w:pPr>
              <w:rPr>
                <w:strike/>
                <w:snapToGrid w:val="0"/>
                <w:sz w:val="24"/>
                <w:szCs w:val="24"/>
              </w:rPr>
            </w:pPr>
            <w:r w:rsidRPr="003C7CB8">
              <w:rPr>
                <w:strike/>
                <w:snapToGrid w:val="0"/>
                <w:sz w:val="24"/>
                <w:szCs w:val="24"/>
              </w:rPr>
              <w:t xml:space="preserve">2909.19.90 </w:t>
            </w:r>
          </w:p>
        </w:tc>
        <w:tc>
          <w:tcPr>
            <w:tcW w:w="2268" w:type="dxa"/>
            <w:tcBorders>
              <w:top w:val="single" w:sz="6" w:space="0" w:color="auto"/>
              <w:left w:val="single" w:sz="6" w:space="0" w:color="auto"/>
              <w:bottom w:val="single" w:sz="6" w:space="0" w:color="auto"/>
              <w:right w:val="single" w:sz="6" w:space="0" w:color="auto"/>
            </w:tcBorders>
          </w:tcPr>
          <w:p w14:paraId="6A7D2CC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C6" w14:textId="77777777" w:rsidR="008B0E88" w:rsidRPr="003C7CB8" w:rsidRDefault="008B0E88">
            <w:pPr>
              <w:rPr>
                <w:strike/>
                <w:snapToGrid w:val="0"/>
                <w:sz w:val="24"/>
                <w:szCs w:val="24"/>
              </w:rPr>
            </w:pPr>
            <w:r w:rsidRPr="003C7CB8">
              <w:rPr>
                <w:strike/>
                <w:snapToGrid w:val="0"/>
                <w:sz w:val="24"/>
                <w:szCs w:val="24"/>
              </w:rPr>
              <w:t xml:space="preserve">METOXIFLURANO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CC7" w14:textId="77777777" w:rsidR="008B0E88" w:rsidRPr="003C7CB8" w:rsidRDefault="008B0E88">
            <w:pPr>
              <w:rPr>
                <w:strike/>
                <w:snapToGrid w:val="0"/>
                <w:sz w:val="24"/>
                <w:szCs w:val="24"/>
              </w:rPr>
            </w:pPr>
            <w:r w:rsidRPr="003C7CB8">
              <w:rPr>
                <w:strike/>
                <w:snapToGrid w:val="0"/>
                <w:sz w:val="24"/>
                <w:szCs w:val="24"/>
              </w:rPr>
              <w:t>Lista – C1</w:t>
            </w:r>
          </w:p>
          <w:p w14:paraId="6A7D2CC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C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CA" w14:textId="77777777" w:rsidR="008B0E88" w:rsidRPr="003C7CB8" w:rsidRDefault="008B0E88">
            <w:pPr>
              <w:rPr>
                <w:strike/>
                <w:snapToGrid w:val="0"/>
                <w:sz w:val="24"/>
                <w:szCs w:val="24"/>
              </w:rPr>
            </w:pPr>
            <w:r w:rsidRPr="003C7CB8">
              <w:rPr>
                <w:strike/>
                <w:snapToGrid w:val="0"/>
                <w:sz w:val="24"/>
                <w:szCs w:val="24"/>
              </w:rPr>
              <w:t xml:space="preserve">2909.19.90 </w:t>
            </w:r>
          </w:p>
        </w:tc>
        <w:tc>
          <w:tcPr>
            <w:tcW w:w="2268" w:type="dxa"/>
            <w:tcBorders>
              <w:top w:val="single" w:sz="6" w:space="0" w:color="auto"/>
              <w:left w:val="single" w:sz="6" w:space="0" w:color="auto"/>
              <w:bottom w:val="single" w:sz="6" w:space="0" w:color="auto"/>
              <w:right w:val="single" w:sz="6" w:space="0" w:color="auto"/>
            </w:tcBorders>
          </w:tcPr>
          <w:p w14:paraId="6A7D2CC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CC" w14:textId="77777777" w:rsidR="008B0E88" w:rsidRPr="003C7CB8" w:rsidRDefault="008B0E88">
            <w:pPr>
              <w:rPr>
                <w:strike/>
                <w:snapToGrid w:val="0"/>
                <w:sz w:val="24"/>
                <w:szCs w:val="24"/>
              </w:rPr>
            </w:pPr>
            <w:r w:rsidRPr="003C7CB8">
              <w:rPr>
                <w:strike/>
                <w:snapToGrid w:val="0"/>
                <w:sz w:val="24"/>
                <w:szCs w:val="24"/>
              </w:rPr>
              <w:t>SEVOFLURANO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CD" w14:textId="77777777" w:rsidR="008B0E88" w:rsidRPr="003C7CB8" w:rsidRDefault="008B0E88">
            <w:pPr>
              <w:rPr>
                <w:strike/>
                <w:snapToGrid w:val="0"/>
                <w:sz w:val="24"/>
                <w:szCs w:val="24"/>
              </w:rPr>
            </w:pPr>
            <w:r w:rsidRPr="003C7CB8">
              <w:rPr>
                <w:strike/>
                <w:snapToGrid w:val="0"/>
                <w:sz w:val="24"/>
                <w:szCs w:val="24"/>
              </w:rPr>
              <w:t>Lista – C1</w:t>
            </w:r>
          </w:p>
          <w:p w14:paraId="6A7D2CC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D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D0" w14:textId="77777777" w:rsidR="008B0E88" w:rsidRPr="003C7CB8" w:rsidRDefault="008B0E88">
            <w:pPr>
              <w:rPr>
                <w:strike/>
                <w:snapToGrid w:val="0"/>
                <w:sz w:val="24"/>
                <w:szCs w:val="24"/>
              </w:rPr>
            </w:pPr>
            <w:r w:rsidRPr="003C7CB8">
              <w:rPr>
                <w:strike/>
                <w:snapToGrid w:val="0"/>
                <w:sz w:val="24"/>
                <w:szCs w:val="24"/>
              </w:rPr>
              <w:t xml:space="preserve">2915.60.29 </w:t>
            </w:r>
          </w:p>
        </w:tc>
        <w:tc>
          <w:tcPr>
            <w:tcW w:w="2268" w:type="dxa"/>
            <w:tcBorders>
              <w:top w:val="single" w:sz="6" w:space="0" w:color="auto"/>
              <w:left w:val="single" w:sz="6" w:space="0" w:color="auto"/>
              <w:bottom w:val="single" w:sz="6" w:space="0" w:color="auto"/>
              <w:right w:val="single" w:sz="6" w:space="0" w:color="auto"/>
            </w:tcBorders>
          </w:tcPr>
          <w:p w14:paraId="6A7D2CD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D2" w14:textId="77777777" w:rsidR="008B0E88" w:rsidRPr="003C7CB8" w:rsidRDefault="008B0E88">
            <w:pPr>
              <w:rPr>
                <w:strike/>
                <w:snapToGrid w:val="0"/>
                <w:sz w:val="24"/>
                <w:szCs w:val="24"/>
              </w:rPr>
            </w:pPr>
            <w:r w:rsidRPr="003C7CB8">
              <w:rPr>
                <w:strike/>
                <w:snapToGrid w:val="0"/>
                <w:sz w:val="24"/>
                <w:szCs w:val="24"/>
              </w:rPr>
              <w:t>DIVALPROATO DE SÓDIO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D3" w14:textId="77777777" w:rsidR="008B0E88" w:rsidRPr="003C7CB8" w:rsidRDefault="008B0E88">
            <w:pPr>
              <w:rPr>
                <w:strike/>
                <w:snapToGrid w:val="0"/>
                <w:sz w:val="24"/>
                <w:szCs w:val="24"/>
              </w:rPr>
            </w:pPr>
            <w:r w:rsidRPr="003C7CB8">
              <w:rPr>
                <w:strike/>
                <w:snapToGrid w:val="0"/>
                <w:sz w:val="24"/>
                <w:szCs w:val="24"/>
              </w:rPr>
              <w:t>Lista – C1</w:t>
            </w:r>
          </w:p>
          <w:p w14:paraId="6A7D2CD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D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D6" w14:textId="77777777" w:rsidR="008B0E88" w:rsidRPr="003C7CB8" w:rsidRDefault="008B0E88">
            <w:pPr>
              <w:rPr>
                <w:strike/>
                <w:snapToGrid w:val="0"/>
                <w:sz w:val="24"/>
                <w:szCs w:val="24"/>
              </w:rPr>
            </w:pPr>
            <w:r w:rsidRPr="003C7CB8">
              <w:rPr>
                <w:strike/>
                <w:snapToGrid w:val="0"/>
                <w:sz w:val="24"/>
                <w:szCs w:val="24"/>
              </w:rPr>
              <w:t xml:space="preserve">2915.70.39 </w:t>
            </w:r>
          </w:p>
        </w:tc>
        <w:tc>
          <w:tcPr>
            <w:tcW w:w="2268" w:type="dxa"/>
            <w:tcBorders>
              <w:top w:val="single" w:sz="6" w:space="0" w:color="auto"/>
              <w:left w:val="single" w:sz="6" w:space="0" w:color="auto"/>
              <w:bottom w:val="single" w:sz="6" w:space="0" w:color="auto"/>
              <w:right w:val="single" w:sz="6" w:space="0" w:color="auto"/>
            </w:tcBorders>
          </w:tcPr>
          <w:p w14:paraId="6A7D2CD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D8" w14:textId="77777777" w:rsidR="008B0E88" w:rsidRPr="003C7CB8" w:rsidRDefault="008B0E88">
            <w:pPr>
              <w:rPr>
                <w:strike/>
                <w:snapToGrid w:val="0"/>
                <w:sz w:val="24"/>
                <w:szCs w:val="24"/>
              </w:rPr>
            </w:pPr>
            <w:r w:rsidRPr="003C7CB8">
              <w:rPr>
                <w:strike/>
                <w:snapToGrid w:val="0"/>
                <w:sz w:val="24"/>
                <w:szCs w:val="24"/>
              </w:rPr>
              <w:t xml:space="preserve">Estearato de LÍTIO </w:t>
            </w:r>
          </w:p>
        </w:tc>
        <w:tc>
          <w:tcPr>
            <w:tcW w:w="2552" w:type="dxa"/>
            <w:tcBorders>
              <w:top w:val="single" w:sz="6" w:space="0" w:color="auto"/>
              <w:left w:val="single" w:sz="6" w:space="0" w:color="auto"/>
              <w:bottom w:val="single" w:sz="6" w:space="0" w:color="auto"/>
              <w:right w:val="single" w:sz="6" w:space="0" w:color="auto"/>
            </w:tcBorders>
          </w:tcPr>
          <w:p w14:paraId="6A7D2CD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E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DB" w14:textId="77777777" w:rsidR="008B0E88" w:rsidRPr="003C7CB8" w:rsidRDefault="008B0E88">
            <w:pPr>
              <w:rPr>
                <w:strike/>
                <w:snapToGrid w:val="0"/>
                <w:sz w:val="24"/>
                <w:szCs w:val="24"/>
              </w:rPr>
            </w:pPr>
            <w:r w:rsidRPr="003C7CB8">
              <w:rPr>
                <w:strike/>
                <w:snapToGrid w:val="0"/>
                <w:sz w:val="24"/>
                <w:szCs w:val="24"/>
              </w:rPr>
              <w:t xml:space="preserve">2915.90.90 </w:t>
            </w:r>
          </w:p>
        </w:tc>
        <w:tc>
          <w:tcPr>
            <w:tcW w:w="2268" w:type="dxa"/>
            <w:tcBorders>
              <w:top w:val="single" w:sz="6" w:space="0" w:color="auto"/>
              <w:left w:val="single" w:sz="6" w:space="0" w:color="auto"/>
              <w:bottom w:val="single" w:sz="6" w:space="0" w:color="auto"/>
              <w:right w:val="single" w:sz="6" w:space="0" w:color="auto"/>
            </w:tcBorders>
          </w:tcPr>
          <w:p w14:paraId="6A7D2CD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DD" w14:textId="77777777" w:rsidR="008B0E88" w:rsidRPr="003C7CB8" w:rsidRDefault="008B0E88">
            <w:pPr>
              <w:rPr>
                <w:strike/>
                <w:snapToGrid w:val="0"/>
                <w:sz w:val="24"/>
                <w:szCs w:val="24"/>
              </w:rPr>
            </w:pPr>
            <w:r w:rsidRPr="003C7CB8">
              <w:rPr>
                <w:strike/>
                <w:snapToGrid w:val="0"/>
                <w:sz w:val="24"/>
                <w:szCs w:val="24"/>
              </w:rPr>
              <w:t xml:space="preserve">ÁCIDO VALPRÓICO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CDE" w14:textId="77777777" w:rsidR="008B0E88" w:rsidRPr="003C7CB8" w:rsidRDefault="008B0E88">
            <w:pPr>
              <w:rPr>
                <w:strike/>
                <w:snapToGrid w:val="0"/>
                <w:sz w:val="24"/>
                <w:szCs w:val="24"/>
              </w:rPr>
            </w:pPr>
            <w:r w:rsidRPr="003C7CB8">
              <w:rPr>
                <w:strike/>
                <w:snapToGrid w:val="0"/>
                <w:sz w:val="24"/>
                <w:szCs w:val="24"/>
              </w:rPr>
              <w:t>Lista – C1</w:t>
            </w:r>
          </w:p>
          <w:p w14:paraId="6A7D2CD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E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E1" w14:textId="77777777" w:rsidR="008B0E88" w:rsidRPr="003C7CB8" w:rsidRDefault="008B0E88">
            <w:pPr>
              <w:rPr>
                <w:strike/>
                <w:snapToGrid w:val="0"/>
                <w:sz w:val="24"/>
                <w:szCs w:val="24"/>
              </w:rPr>
            </w:pPr>
            <w:r w:rsidRPr="003C7CB8">
              <w:rPr>
                <w:strike/>
                <w:snapToGrid w:val="0"/>
                <w:sz w:val="24"/>
                <w:szCs w:val="24"/>
              </w:rPr>
              <w:t xml:space="preserve">2915.90.90 </w:t>
            </w:r>
          </w:p>
        </w:tc>
        <w:tc>
          <w:tcPr>
            <w:tcW w:w="2268" w:type="dxa"/>
            <w:tcBorders>
              <w:top w:val="single" w:sz="6" w:space="0" w:color="auto"/>
              <w:left w:val="single" w:sz="6" w:space="0" w:color="auto"/>
              <w:bottom w:val="single" w:sz="6" w:space="0" w:color="auto"/>
              <w:right w:val="single" w:sz="6" w:space="0" w:color="auto"/>
            </w:tcBorders>
          </w:tcPr>
          <w:p w14:paraId="6A7D2CE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E3" w14:textId="77777777" w:rsidR="008B0E88" w:rsidRPr="003C7CB8" w:rsidRDefault="008B0E88">
            <w:pPr>
              <w:rPr>
                <w:strike/>
                <w:snapToGrid w:val="0"/>
                <w:sz w:val="24"/>
                <w:szCs w:val="24"/>
              </w:rPr>
            </w:pPr>
            <w:r w:rsidRPr="003C7CB8">
              <w:rPr>
                <w:strike/>
                <w:snapToGrid w:val="0"/>
                <w:sz w:val="24"/>
                <w:szCs w:val="24"/>
              </w:rPr>
              <w:t>VALPROATO SÓDICO e seus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E4" w14:textId="77777777" w:rsidR="008B0E88" w:rsidRPr="003C7CB8" w:rsidRDefault="008B0E88">
            <w:pPr>
              <w:rPr>
                <w:strike/>
                <w:snapToGrid w:val="0"/>
                <w:sz w:val="24"/>
                <w:szCs w:val="24"/>
              </w:rPr>
            </w:pPr>
            <w:r w:rsidRPr="003C7CB8">
              <w:rPr>
                <w:strike/>
                <w:snapToGrid w:val="0"/>
                <w:sz w:val="24"/>
                <w:szCs w:val="24"/>
              </w:rPr>
              <w:t>Lista – C1</w:t>
            </w:r>
          </w:p>
          <w:p w14:paraId="6A7D2CE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E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E7" w14:textId="77777777" w:rsidR="008B0E88" w:rsidRPr="003C7CB8" w:rsidRDefault="008B0E88">
            <w:pPr>
              <w:rPr>
                <w:strike/>
                <w:snapToGrid w:val="0"/>
                <w:sz w:val="24"/>
                <w:szCs w:val="24"/>
              </w:rPr>
            </w:pPr>
            <w:r w:rsidRPr="003C7CB8">
              <w:rPr>
                <w:strike/>
                <w:snapToGrid w:val="0"/>
                <w:sz w:val="24"/>
                <w:szCs w:val="24"/>
              </w:rPr>
              <w:t xml:space="preserve">2915.90.90 </w:t>
            </w:r>
          </w:p>
        </w:tc>
        <w:tc>
          <w:tcPr>
            <w:tcW w:w="2268" w:type="dxa"/>
            <w:tcBorders>
              <w:top w:val="single" w:sz="6" w:space="0" w:color="auto"/>
              <w:left w:val="single" w:sz="6" w:space="0" w:color="auto"/>
              <w:bottom w:val="single" w:sz="6" w:space="0" w:color="auto"/>
              <w:right w:val="single" w:sz="6" w:space="0" w:color="auto"/>
            </w:tcBorders>
          </w:tcPr>
          <w:p w14:paraId="6A7D2CE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E9" w14:textId="77777777" w:rsidR="008B0E88" w:rsidRPr="003C7CB8" w:rsidRDefault="008B0E88">
            <w:pPr>
              <w:rPr>
                <w:strike/>
                <w:snapToGrid w:val="0"/>
                <w:sz w:val="24"/>
                <w:szCs w:val="24"/>
              </w:rPr>
            </w:pPr>
            <w:r w:rsidRPr="003C7CB8">
              <w:rPr>
                <w:strike/>
                <w:snapToGrid w:val="0"/>
                <w:sz w:val="24"/>
                <w:szCs w:val="24"/>
              </w:rPr>
              <w:t>VENLAFAXINA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EA" w14:textId="77777777" w:rsidR="008B0E88" w:rsidRPr="003C7CB8" w:rsidRDefault="008B0E88">
            <w:pPr>
              <w:rPr>
                <w:strike/>
                <w:snapToGrid w:val="0"/>
                <w:sz w:val="24"/>
                <w:szCs w:val="24"/>
              </w:rPr>
            </w:pPr>
            <w:r w:rsidRPr="003C7CB8">
              <w:rPr>
                <w:strike/>
                <w:snapToGrid w:val="0"/>
                <w:sz w:val="24"/>
                <w:szCs w:val="24"/>
              </w:rPr>
              <w:t>Lista – C1</w:t>
            </w:r>
          </w:p>
          <w:p w14:paraId="6A7D2CE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F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ED" w14:textId="77777777" w:rsidR="008B0E88" w:rsidRPr="003C7CB8" w:rsidRDefault="008B0E88">
            <w:pPr>
              <w:rPr>
                <w:strike/>
                <w:snapToGrid w:val="0"/>
                <w:sz w:val="24"/>
                <w:szCs w:val="24"/>
              </w:rPr>
            </w:pPr>
            <w:r w:rsidRPr="003C7CB8">
              <w:rPr>
                <w:strike/>
                <w:snapToGrid w:val="0"/>
                <w:sz w:val="24"/>
                <w:szCs w:val="24"/>
              </w:rPr>
              <w:t xml:space="preserve">2917.19.90 </w:t>
            </w:r>
          </w:p>
        </w:tc>
        <w:tc>
          <w:tcPr>
            <w:tcW w:w="2268" w:type="dxa"/>
            <w:tcBorders>
              <w:top w:val="single" w:sz="6" w:space="0" w:color="auto"/>
              <w:left w:val="single" w:sz="6" w:space="0" w:color="auto"/>
              <w:bottom w:val="single" w:sz="6" w:space="0" w:color="auto"/>
              <w:right w:val="single" w:sz="6" w:space="0" w:color="auto"/>
            </w:tcBorders>
          </w:tcPr>
          <w:p w14:paraId="6A7D2CE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EF" w14:textId="77777777" w:rsidR="008B0E88" w:rsidRPr="003C7CB8" w:rsidRDefault="008B0E88">
            <w:pPr>
              <w:rPr>
                <w:strike/>
                <w:snapToGrid w:val="0"/>
                <w:sz w:val="24"/>
                <w:szCs w:val="24"/>
              </w:rPr>
            </w:pPr>
            <w:r w:rsidRPr="003C7CB8">
              <w:rPr>
                <w:strike/>
                <w:snapToGrid w:val="0"/>
                <w:sz w:val="24"/>
                <w:szCs w:val="24"/>
              </w:rPr>
              <w:t>HIDROXIDIONA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CF0" w14:textId="77777777" w:rsidR="008B0E88" w:rsidRPr="003C7CB8" w:rsidRDefault="008B0E88">
            <w:pPr>
              <w:rPr>
                <w:strike/>
                <w:snapToGrid w:val="0"/>
                <w:sz w:val="24"/>
                <w:szCs w:val="24"/>
              </w:rPr>
            </w:pPr>
            <w:r w:rsidRPr="003C7CB8">
              <w:rPr>
                <w:strike/>
                <w:snapToGrid w:val="0"/>
                <w:sz w:val="24"/>
                <w:szCs w:val="24"/>
              </w:rPr>
              <w:t>Lista – C1</w:t>
            </w:r>
          </w:p>
          <w:p w14:paraId="6A7D2CF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F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F3" w14:textId="77777777" w:rsidR="008B0E88" w:rsidRPr="003C7CB8" w:rsidRDefault="008B0E88">
            <w:pPr>
              <w:rPr>
                <w:strike/>
                <w:snapToGrid w:val="0"/>
                <w:sz w:val="24"/>
                <w:szCs w:val="24"/>
              </w:rPr>
            </w:pPr>
            <w:r w:rsidRPr="003C7CB8">
              <w:rPr>
                <w:strike/>
                <w:snapToGrid w:val="0"/>
                <w:sz w:val="24"/>
                <w:szCs w:val="24"/>
              </w:rPr>
              <w:t xml:space="preserve">2918.15.00 </w:t>
            </w:r>
          </w:p>
        </w:tc>
        <w:tc>
          <w:tcPr>
            <w:tcW w:w="2268" w:type="dxa"/>
            <w:tcBorders>
              <w:top w:val="single" w:sz="6" w:space="0" w:color="auto"/>
              <w:left w:val="single" w:sz="6" w:space="0" w:color="auto"/>
              <w:bottom w:val="single" w:sz="6" w:space="0" w:color="auto"/>
              <w:right w:val="single" w:sz="6" w:space="0" w:color="auto"/>
            </w:tcBorders>
          </w:tcPr>
          <w:p w14:paraId="6A7D2CF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F5" w14:textId="77777777" w:rsidR="008B0E88" w:rsidRPr="003C7CB8" w:rsidRDefault="008B0E88">
            <w:pPr>
              <w:rPr>
                <w:strike/>
                <w:snapToGrid w:val="0"/>
                <w:sz w:val="24"/>
                <w:szCs w:val="24"/>
              </w:rPr>
            </w:pPr>
            <w:proofErr w:type="spellStart"/>
            <w:r w:rsidRPr="003C7CB8">
              <w:rPr>
                <w:strike/>
                <w:snapToGrid w:val="0"/>
                <w:sz w:val="24"/>
                <w:szCs w:val="24"/>
              </w:rPr>
              <w:t>Citrato</w:t>
            </w:r>
            <w:proofErr w:type="spellEnd"/>
            <w:r w:rsidRPr="003C7CB8">
              <w:rPr>
                <w:strike/>
                <w:snapToGrid w:val="0"/>
                <w:sz w:val="24"/>
                <w:szCs w:val="24"/>
              </w:rPr>
              <w:t xml:space="preserve"> de LÍTIO </w:t>
            </w:r>
          </w:p>
        </w:tc>
        <w:tc>
          <w:tcPr>
            <w:tcW w:w="2552" w:type="dxa"/>
            <w:tcBorders>
              <w:top w:val="single" w:sz="6" w:space="0" w:color="auto"/>
              <w:left w:val="single" w:sz="6" w:space="0" w:color="auto"/>
              <w:bottom w:val="single" w:sz="6" w:space="0" w:color="auto"/>
              <w:right w:val="single" w:sz="6" w:space="0" w:color="auto"/>
            </w:tcBorders>
          </w:tcPr>
          <w:p w14:paraId="6A7D2CF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CF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F8" w14:textId="77777777" w:rsidR="008B0E88" w:rsidRPr="003C7CB8" w:rsidRDefault="008B0E88">
            <w:pPr>
              <w:rPr>
                <w:strike/>
                <w:snapToGrid w:val="0"/>
                <w:sz w:val="24"/>
                <w:szCs w:val="24"/>
              </w:rPr>
            </w:pPr>
            <w:r w:rsidRPr="003C7CB8">
              <w:rPr>
                <w:strike/>
                <w:snapToGrid w:val="0"/>
                <w:sz w:val="24"/>
                <w:szCs w:val="24"/>
              </w:rPr>
              <w:t xml:space="preserve">2918.16.90 </w:t>
            </w:r>
          </w:p>
        </w:tc>
        <w:tc>
          <w:tcPr>
            <w:tcW w:w="2268" w:type="dxa"/>
            <w:tcBorders>
              <w:top w:val="single" w:sz="6" w:space="0" w:color="auto"/>
              <w:left w:val="single" w:sz="6" w:space="0" w:color="auto"/>
              <w:bottom w:val="single" w:sz="6" w:space="0" w:color="auto"/>
              <w:right w:val="single" w:sz="6" w:space="0" w:color="auto"/>
            </w:tcBorders>
          </w:tcPr>
          <w:p w14:paraId="6A7D2CF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FA" w14:textId="77777777" w:rsidR="008B0E88" w:rsidRPr="003C7CB8" w:rsidRDefault="008B0E88">
            <w:pPr>
              <w:rPr>
                <w:strike/>
                <w:snapToGrid w:val="0"/>
                <w:sz w:val="24"/>
                <w:szCs w:val="24"/>
              </w:rPr>
            </w:pPr>
            <w:proofErr w:type="spellStart"/>
            <w:r w:rsidRPr="003C7CB8">
              <w:rPr>
                <w:strike/>
                <w:snapToGrid w:val="0"/>
                <w:sz w:val="24"/>
                <w:szCs w:val="24"/>
              </w:rPr>
              <w:t>Gluconato</w:t>
            </w:r>
            <w:proofErr w:type="spellEnd"/>
            <w:r w:rsidRPr="003C7CB8">
              <w:rPr>
                <w:strike/>
                <w:snapToGrid w:val="0"/>
                <w:sz w:val="24"/>
                <w:szCs w:val="24"/>
              </w:rPr>
              <w:t xml:space="preserve"> de LÍTIO </w:t>
            </w:r>
          </w:p>
        </w:tc>
        <w:tc>
          <w:tcPr>
            <w:tcW w:w="2552" w:type="dxa"/>
            <w:tcBorders>
              <w:top w:val="single" w:sz="6" w:space="0" w:color="auto"/>
              <w:left w:val="single" w:sz="6" w:space="0" w:color="auto"/>
              <w:bottom w:val="single" w:sz="6" w:space="0" w:color="auto"/>
              <w:right w:val="single" w:sz="6" w:space="0" w:color="auto"/>
            </w:tcBorders>
          </w:tcPr>
          <w:p w14:paraId="6A7D2CF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0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CFD" w14:textId="77777777" w:rsidR="008B0E88" w:rsidRPr="003C7CB8" w:rsidRDefault="008B0E88">
            <w:pPr>
              <w:rPr>
                <w:strike/>
                <w:snapToGrid w:val="0"/>
                <w:sz w:val="24"/>
                <w:szCs w:val="24"/>
              </w:rPr>
            </w:pPr>
            <w:r w:rsidRPr="003C7CB8">
              <w:rPr>
                <w:strike/>
                <w:snapToGrid w:val="0"/>
                <w:sz w:val="24"/>
                <w:szCs w:val="24"/>
              </w:rPr>
              <w:t xml:space="preserve">2918.90.99 </w:t>
            </w:r>
          </w:p>
        </w:tc>
        <w:tc>
          <w:tcPr>
            <w:tcW w:w="2268" w:type="dxa"/>
            <w:tcBorders>
              <w:top w:val="single" w:sz="6" w:space="0" w:color="auto"/>
              <w:left w:val="single" w:sz="6" w:space="0" w:color="auto"/>
              <w:bottom w:val="single" w:sz="6" w:space="0" w:color="auto"/>
              <w:right w:val="single" w:sz="6" w:space="0" w:color="auto"/>
            </w:tcBorders>
          </w:tcPr>
          <w:p w14:paraId="6A7D2CF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CFF" w14:textId="77777777" w:rsidR="008B0E88" w:rsidRPr="003C7CB8" w:rsidRDefault="008B0E88">
            <w:pPr>
              <w:rPr>
                <w:strike/>
                <w:snapToGrid w:val="0"/>
                <w:sz w:val="24"/>
                <w:szCs w:val="24"/>
              </w:rPr>
            </w:pPr>
            <w:r w:rsidRPr="003C7CB8">
              <w:rPr>
                <w:strike/>
                <w:snapToGrid w:val="0"/>
                <w:sz w:val="24"/>
                <w:szCs w:val="24"/>
              </w:rPr>
              <w:t>MISOPROSTOL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00" w14:textId="77777777" w:rsidR="008B0E88" w:rsidRPr="003C7CB8" w:rsidRDefault="008B0E88">
            <w:pPr>
              <w:rPr>
                <w:strike/>
                <w:snapToGrid w:val="0"/>
                <w:sz w:val="24"/>
                <w:szCs w:val="24"/>
              </w:rPr>
            </w:pPr>
            <w:r w:rsidRPr="003C7CB8">
              <w:rPr>
                <w:strike/>
                <w:snapToGrid w:val="0"/>
                <w:sz w:val="24"/>
                <w:szCs w:val="24"/>
              </w:rPr>
              <w:t>Lista – C1</w:t>
            </w:r>
          </w:p>
          <w:p w14:paraId="6A7D2D0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0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03" w14:textId="77777777" w:rsidR="008B0E88" w:rsidRPr="003C7CB8" w:rsidRDefault="008B0E88">
            <w:pPr>
              <w:rPr>
                <w:strike/>
                <w:snapToGrid w:val="0"/>
                <w:sz w:val="24"/>
                <w:szCs w:val="24"/>
              </w:rPr>
            </w:pPr>
            <w:r w:rsidRPr="003C7CB8">
              <w:rPr>
                <w:strike/>
                <w:snapToGrid w:val="0"/>
                <w:sz w:val="24"/>
                <w:szCs w:val="24"/>
              </w:rPr>
              <w:t xml:space="preserve">2919.00.90 </w:t>
            </w:r>
          </w:p>
        </w:tc>
        <w:tc>
          <w:tcPr>
            <w:tcW w:w="2268" w:type="dxa"/>
            <w:tcBorders>
              <w:top w:val="single" w:sz="6" w:space="0" w:color="auto"/>
              <w:left w:val="single" w:sz="6" w:space="0" w:color="auto"/>
              <w:bottom w:val="single" w:sz="6" w:space="0" w:color="auto"/>
              <w:right w:val="single" w:sz="6" w:space="0" w:color="auto"/>
            </w:tcBorders>
          </w:tcPr>
          <w:p w14:paraId="6A7D2D0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05" w14:textId="77777777" w:rsidR="008B0E88" w:rsidRPr="003C7CB8" w:rsidRDefault="008B0E88">
            <w:pPr>
              <w:rPr>
                <w:strike/>
                <w:snapToGrid w:val="0"/>
                <w:sz w:val="24"/>
                <w:szCs w:val="24"/>
              </w:rPr>
            </w:pPr>
            <w:r w:rsidRPr="003C7CB8">
              <w:rPr>
                <w:strike/>
                <w:snapToGrid w:val="0"/>
                <w:sz w:val="24"/>
                <w:szCs w:val="24"/>
              </w:rPr>
              <w:t>TRICLOFÓS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06" w14:textId="77777777" w:rsidR="008B0E88" w:rsidRPr="003C7CB8" w:rsidRDefault="008B0E88">
            <w:pPr>
              <w:rPr>
                <w:strike/>
                <w:snapToGrid w:val="0"/>
                <w:sz w:val="24"/>
                <w:szCs w:val="24"/>
              </w:rPr>
            </w:pPr>
            <w:r w:rsidRPr="003C7CB8">
              <w:rPr>
                <w:strike/>
                <w:snapToGrid w:val="0"/>
                <w:sz w:val="24"/>
                <w:szCs w:val="24"/>
              </w:rPr>
              <w:t>Lista – C1</w:t>
            </w:r>
          </w:p>
          <w:p w14:paraId="6A7D2D0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0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09" w14:textId="77777777" w:rsidR="008B0E88" w:rsidRPr="003C7CB8" w:rsidRDefault="008B0E88">
            <w:pPr>
              <w:rPr>
                <w:strike/>
                <w:snapToGrid w:val="0"/>
                <w:sz w:val="24"/>
                <w:szCs w:val="24"/>
              </w:rPr>
            </w:pPr>
            <w:r w:rsidRPr="003C7CB8">
              <w:rPr>
                <w:strike/>
                <w:snapToGrid w:val="0"/>
                <w:sz w:val="24"/>
                <w:szCs w:val="24"/>
              </w:rPr>
              <w:t xml:space="preserve">2921.19.99 </w:t>
            </w:r>
          </w:p>
        </w:tc>
        <w:tc>
          <w:tcPr>
            <w:tcW w:w="2268" w:type="dxa"/>
            <w:tcBorders>
              <w:top w:val="single" w:sz="6" w:space="0" w:color="auto"/>
              <w:left w:val="single" w:sz="6" w:space="0" w:color="auto"/>
              <w:bottom w:val="single" w:sz="6" w:space="0" w:color="auto"/>
              <w:right w:val="single" w:sz="6" w:space="0" w:color="auto"/>
            </w:tcBorders>
          </w:tcPr>
          <w:p w14:paraId="6A7D2D0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0B" w14:textId="77777777" w:rsidR="008B0E88" w:rsidRPr="003C7CB8" w:rsidRDefault="008B0E88">
            <w:pPr>
              <w:rPr>
                <w:strike/>
                <w:snapToGrid w:val="0"/>
                <w:sz w:val="24"/>
                <w:szCs w:val="24"/>
              </w:rPr>
            </w:pPr>
            <w:r w:rsidRPr="003C7CB8">
              <w:rPr>
                <w:strike/>
                <w:snapToGrid w:val="0"/>
                <w:sz w:val="24"/>
                <w:szCs w:val="24"/>
              </w:rPr>
              <w:t>SIBUTRAMINA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0C" w14:textId="77777777" w:rsidR="008B0E88" w:rsidRPr="003C7CB8" w:rsidRDefault="008B0E88">
            <w:pPr>
              <w:rPr>
                <w:strike/>
                <w:snapToGrid w:val="0"/>
                <w:sz w:val="24"/>
                <w:szCs w:val="24"/>
              </w:rPr>
            </w:pPr>
            <w:r w:rsidRPr="003C7CB8">
              <w:rPr>
                <w:strike/>
                <w:snapToGrid w:val="0"/>
                <w:sz w:val="24"/>
                <w:szCs w:val="24"/>
              </w:rPr>
              <w:t>Lista – C1</w:t>
            </w:r>
          </w:p>
          <w:p w14:paraId="6A7D2D0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1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0F" w14:textId="77777777" w:rsidR="008B0E88" w:rsidRPr="003C7CB8" w:rsidRDefault="008B0E88">
            <w:pPr>
              <w:rPr>
                <w:strike/>
                <w:snapToGrid w:val="0"/>
                <w:sz w:val="24"/>
                <w:szCs w:val="24"/>
              </w:rPr>
            </w:pPr>
            <w:r w:rsidRPr="003C7CB8">
              <w:rPr>
                <w:strike/>
                <w:snapToGrid w:val="0"/>
                <w:sz w:val="24"/>
                <w:szCs w:val="24"/>
              </w:rPr>
              <w:t xml:space="preserve">2921.30.90 </w:t>
            </w:r>
          </w:p>
        </w:tc>
        <w:tc>
          <w:tcPr>
            <w:tcW w:w="2268" w:type="dxa"/>
            <w:tcBorders>
              <w:top w:val="single" w:sz="6" w:space="0" w:color="auto"/>
              <w:left w:val="single" w:sz="6" w:space="0" w:color="auto"/>
              <w:bottom w:val="single" w:sz="6" w:space="0" w:color="auto"/>
              <w:right w:val="single" w:sz="6" w:space="0" w:color="auto"/>
            </w:tcBorders>
          </w:tcPr>
          <w:p w14:paraId="6A7D2D1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11" w14:textId="77777777" w:rsidR="008B0E88" w:rsidRPr="003C7CB8" w:rsidRDefault="008B0E88">
            <w:pPr>
              <w:rPr>
                <w:strike/>
                <w:snapToGrid w:val="0"/>
                <w:sz w:val="24"/>
                <w:szCs w:val="24"/>
              </w:rPr>
            </w:pPr>
            <w:r w:rsidRPr="003C7CB8">
              <w:rPr>
                <w:strike/>
                <w:snapToGrid w:val="0"/>
                <w:sz w:val="24"/>
                <w:szCs w:val="24"/>
              </w:rPr>
              <w:t>AMANTADINA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12" w14:textId="77777777" w:rsidR="008B0E88" w:rsidRPr="003C7CB8" w:rsidRDefault="008B0E88">
            <w:pPr>
              <w:rPr>
                <w:strike/>
                <w:snapToGrid w:val="0"/>
                <w:sz w:val="24"/>
                <w:szCs w:val="24"/>
              </w:rPr>
            </w:pPr>
            <w:r w:rsidRPr="003C7CB8">
              <w:rPr>
                <w:strike/>
                <w:snapToGrid w:val="0"/>
                <w:sz w:val="24"/>
                <w:szCs w:val="24"/>
              </w:rPr>
              <w:t>Lista – C1</w:t>
            </w:r>
          </w:p>
          <w:p w14:paraId="6A7D2D1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1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15" w14:textId="77777777" w:rsidR="008B0E88" w:rsidRPr="003C7CB8" w:rsidRDefault="008B0E88">
            <w:pPr>
              <w:rPr>
                <w:strike/>
                <w:snapToGrid w:val="0"/>
                <w:sz w:val="24"/>
                <w:szCs w:val="24"/>
              </w:rPr>
            </w:pPr>
            <w:r w:rsidRPr="003C7CB8">
              <w:rPr>
                <w:strike/>
                <w:snapToGrid w:val="0"/>
                <w:sz w:val="24"/>
                <w:szCs w:val="24"/>
              </w:rPr>
              <w:t xml:space="preserve">2921.30.90 </w:t>
            </w:r>
          </w:p>
        </w:tc>
        <w:tc>
          <w:tcPr>
            <w:tcW w:w="2268" w:type="dxa"/>
            <w:tcBorders>
              <w:top w:val="single" w:sz="6" w:space="0" w:color="auto"/>
              <w:left w:val="single" w:sz="6" w:space="0" w:color="auto"/>
              <w:bottom w:val="single" w:sz="6" w:space="0" w:color="auto"/>
              <w:right w:val="single" w:sz="6" w:space="0" w:color="auto"/>
            </w:tcBorders>
          </w:tcPr>
          <w:p w14:paraId="6A7D2D1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17" w14:textId="77777777" w:rsidR="008B0E88" w:rsidRPr="003C7CB8" w:rsidRDefault="008B0E88">
            <w:pPr>
              <w:rPr>
                <w:strike/>
                <w:snapToGrid w:val="0"/>
                <w:sz w:val="24"/>
                <w:szCs w:val="24"/>
              </w:rPr>
            </w:pPr>
            <w:r w:rsidRPr="003C7CB8">
              <w:rPr>
                <w:strike/>
                <w:snapToGrid w:val="0"/>
                <w:sz w:val="24"/>
                <w:szCs w:val="24"/>
              </w:rPr>
              <w:t>LISURIDA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18" w14:textId="77777777" w:rsidR="008B0E88" w:rsidRPr="003C7CB8" w:rsidRDefault="008B0E88">
            <w:pPr>
              <w:rPr>
                <w:strike/>
                <w:snapToGrid w:val="0"/>
                <w:sz w:val="24"/>
                <w:szCs w:val="24"/>
              </w:rPr>
            </w:pPr>
            <w:r w:rsidRPr="003C7CB8">
              <w:rPr>
                <w:strike/>
                <w:snapToGrid w:val="0"/>
                <w:sz w:val="24"/>
                <w:szCs w:val="24"/>
              </w:rPr>
              <w:t>Lista – C1</w:t>
            </w:r>
          </w:p>
          <w:p w14:paraId="6A7D2D1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1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1B" w14:textId="77777777" w:rsidR="008B0E88" w:rsidRPr="003C7CB8" w:rsidRDefault="008B0E88">
            <w:pPr>
              <w:rPr>
                <w:strike/>
                <w:snapToGrid w:val="0"/>
                <w:sz w:val="24"/>
                <w:szCs w:val="24"/>
              </w:rPr>
            </w:pPr>
            <w:r w:rsidRPr="003C7CB8">
              <w:rPr>
                <w:strike/>
                <w:snapToGrid w:val="0"/>
                <w:sz w:val="24"/>
                <w:szCs w:val="24"/>
              </w:rPr>
              <w:t xml:space="preserve">2921.49.31 </w:t>
            </w:r>
          </w:p>
        </w:tc>
        <w:tc>
          <w:tcPr>
            <w:tcW w:w="2268" w:type="dxa"/>
            <w:tcBorders>
              <w:top w:val="single" w:sz="6" w:space="0" w:color="auto"/>
              <w:left w:val="single" w:sz="6" w:space="0" w:color="auto"/>
              <w:bottom w:val="single" w:sz="6" w:space="0" w:color="auto"/>
              <w:right w:val="single" w:sz="6" w:space="0" w:color="auto"/>
            </w:tcBorders>
          </w:tcPr>
          <w:p w14:paraId="6A7D2D1C" w14:textId="77777777" w:rsidR="008B0E88" w:rsidRPr="003C7CB8" w:rsidRDefault="008B0E88">
            <w:pPr>
              <w:rPr>
                <w:strike/>
                <w:snapToGrid w:val="0"/>
                <w:sz w:val="24"/>
                <w:szCs w:val="24"/>
              </w:rPr>
            </w:pPr>
            <w:r w:rsidRPr="003C7CB8">
              <w:rPr>
                <w:strike/>
                <w:snapToGrid w:val="0"/>
                <w:sz w:val="24"/>
                <w:szCs w:val="24"/>
              </w:rPr>
              <w:t>Sulfato de TRANILCIPROMIN</w:t>
            </w:r>
            <w:r w:rsidRPr="003C7CB8">
              <w:rPr>
                <w:strike/>
                <w:snapToGrid w:val="0"/>
                <w:sz w:val="24"/>
                <w:szCs w:val="24"/>
              </w:rPr>
              <w:lastRenderedPageBreak/>
              <w:t xml:space="preserve">A </w:t>
            </w:r>
          </w:p>
        </w:tc>
        <w:tc>
          <w:tcPr>
            <w:tcW w:w="3685" w:type="dxa"/>
            <w:tcBorders>
              <w:top w:val="single" w:sz="6" w:space="0" w:color="auto"/>
              <w:left w:val="single" w:sz="6" w:space="0" w:color="auto"/>
              <w:bottom w:val="single" w:sz="6" w:space="0" w:color="auto"/>
              <w:right w:val="single" w:sz="6" w:space="0" w:color="auto"/>
            </w:tcBorders>
          </w:tcPr>
          <w:p w14:paraId="6A7D2D1D"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D1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25" w14:textId="77777777" w:rsidTr="00060C1F">
        <w:trPr>
          <w:trHeight w:val="206"/>
        </w:trPr>
        <w:tc>
          <w:tcPr>
            <w:tcW w:w="2127" w:type="dxa"/>
            <w:tcBorders>
              <w:top w:val="single" w:sz="6" w:space="0" w:color="auto"/>
              <w:left w:val="single" w:sz="6" w:space="0" w:color="auto"/>
              <w:bottom w:val="single" w:sz="6" w:space="0" w:color="auto"/>
              <w:right w:val="single" w:sz="6" w:space="0" w:color="auto"/>
            </w:tcBorders>
          </w:tcPr>
          <w:p w14:paraId="6A7D2D20" w14:textId="77777777" w:rsidR="008B0E88" w:rsidRPr="003C7CB8" w:rsidRDefault="008B0E88">
            <w:pPr>
              <w:rPr>
                <w:strike/>
                <w:snapToGrid w:val="0"/>
                <w:sz w:val="24"/>
                <w:szCs w:val="24"/>
              </w:rPr>
            </w:pPr>
            <w:r w:rsidRPr="003C7CB8">
              <w:rPr>
                <w:strike/>
                <w:snapToGrid w:val="0"/>
                <w:sz w:val="24"/>
                <w:szCs w:val="24"/>
              </w:rPr>
              <w:t xml:space="preserve">2921.49.39 </w:t>
            </w:r>
          </w:p>
        </w:tc>
        <w:tc>
          <w:tcPr>
            <w:tcW w:w="2268" w:type="dxa"/>
            <w:tcBorders>
              <w:top w:val="single" w:sz="6" w:space="0" w:color="auto"/>
              <w:left w:val="single" w:sz="6" w:space="0" w:color="auto"/>
              <w:bottom w:val="single" w:sz="6" w:space="0" w:color="auto"/>
              <w:right w:val="single" w:sz="6" w:space="0" w:color="auto"/>
            </w:tcBorders>
          </w:tcPr>
          <w:p w14:paraId="6A7D2D21" w14:textId="77777777" w:rsidR="008B0E88" w:rsidRPr="003C7CB8" w:rsidRDefault="008B0E88">
            <w:pPr>
              <w:rPr>
                <w:strike/>
                <w:snapToGrid w:val="0"/>
                <w:sz w:val="24"/>
                <w:szCs w:val="24"/>
              </w:rPr>
            </w:pPr>
            <w:r w:rsidRPr="003C7CB8">
              <w:rPr>
                <w:strike/>
                <w:snapToGrid w:val="0"/>
                <w:sz w:val="24"/>
                <w:szCs w:val="24"/>
              </w:rPr>
              <w:t xml:space="preserve">Outros [TRANILCIPROMINA e seus sais, exceto os já classificados] </w:t>
            </w:r>
          </w:p>
        </w:tc>
        <w:tc>
          <w:tcPr>
            <w:tcW w:w="3685" w:type="dxa"/>
            <w:tcBorders>
              <w:top w:val="single" w:sz="6" w:space="0" w:color="auto"/>
              <w:left w:val="single" w:sz="6" w:space="0" w:color="auto"/>
              <w:bottom w:val="single" w:sz="6" w:space="0" w:color="auto"/>
              <w:right w:val="single" w:sz="6" w:space="0" w:color="auto"/>
            </w:tcBorders>
          </w:tcPr>
          <w:p w14:paraId="6A7D2D22" w14:textId="77777777" w:rsidR="008B0E88" w:rsidRPr="003C7CB8" w:rsidRDefault="008B0E88">
            <w:pPr>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D23" w14:textId="77777777" w:rsidR="008B0E88" w:rsidRPr="003C7CB8" w:rsidRDefault="008B0E88">
            <w:pPr>
              <w:rPr>
                <w:strike/>
                <w:snapToGrid w:val="0"/>
                <w:sz w:val="24"/>
                <w:szCs w:val="24"/>
              </w:rPr>
            </w:pPr>
            <w:r w:rsidRPr="003C7CB8">
              <w:rPr>
                <w:strike/>
                <w:snapToGrid w:val="0"/>
                <w:sz w:val="24"/>
                <w:szCs w:val="24"/>
              </w:rPr>
              <w:t>Lista – C1</w:t>
            </w:r>
          </w:p>
          <w:p w14:paraId="6A7D2D2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2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26"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27"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D28" w14:textId="77777777" w:rsidR="008B0E88" w:rsidRPr="003C7CB8" w:rsidRDefault="008B0E88">
            <w:pPr>
              <w:rPr>
                <w:strike/>
                <w:snapToGrid w:val="0"/>
                <w:sz w:val="24"/>
                <w:szCs w:val="24"/>
              </w:rPr>
            </w:pPr>
            <w:r w:rsidRPr="003C7CB8">
              <w:rPr>
                <w:strike/>
                <w:snapToGrid w:val="0"/>
                <w:sz w:val="24"/>
                <w:szCs w:val="24"/>
              </w:rPr>
              <w:t>Isômeros da matéria-prima TRANILCIPROMINA e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2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3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2B"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2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2D" w14:textId="77777777" w:rsidR="008B0E88" w:rsidRPr="003C7CB8" w:rsidRDefault="008B0E88">
            <w:pPr>
              <w:rPr>
                <w:strike/>
                <w:snapToGrid w:val="0"/>
                <w:sz w:val="24"/>
                <w:szCs w:val="24"/>
              </w:rPr>
            </w:pPr>
            <w:r w:rsidRPr="003C7CB8">
              <w:rPr>
                <w:strike/>
                <w:snapToGrid w:val="0"/>
                <w:sz w:val="24"/>
                <w:szCs w:val="24"/>
              </w:rPr>
              <w:t>AMITRIPTILINA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2E" w14:textId="77777777" w:rsidR="008B0E88" w:rsidRPr="003C7CB8" w:rsidRDefault="008B0E88">
            <w:pPr>
              <w:rPr>
                <w:strike/>
                <w:snapToGrid w:val="0"/>
                <w:sz w:val="24"/>
                <w:szCs w:val="24"/>
              </w:rPr>
            </w:pPr>
            <w:r w:rsidRPr="003C7CB8">
              <w:rPr>
                <w:strike/>
                <w:snapToGrid w:val="0"/>
                <w:sz w:val="24"/>
                <w:szCs w:val="24"/>
              </w:rPr>
              <w:t>Lista – C1</w:t>
            </w:r>
          </w:p>
          <w:p w14:paraId="6A7D2D2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3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31"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3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33" w14:textId="77777777" w:rsidR="008B0E88" w:rsidRPr="003C7CB8" w:rsidRDefault="008B0E88">
            <w:pPr>
              <w:rPr>
                <w:strike/>
                <w:snapToGrid w:val="0"/>
                <w:sz w:val="24"/>
                <w:szCs w:val="24"/>
              </w:rPr>
            </w:pPr>
            <w:r w:rsidRPr="003C7CB8">
              <w:rPr>
                <w:strike/>
                <w:snapToGrid w:val="0"/>
                <w:sz w:val="24"/>
                <w:szCs w:val="24"/>
              </w:rPr>
              <w:t>BENZOCTAMINA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34" w14:textId="77777777" w:rsidR="008B0E88" w:rsidRPr="003C7CB8" w:rsidRDefault="008B0E88">
            <w:pPr>
              <w:rPr>
                <w:strike/>
                <w:snapToGrid w:val="0"/>
                <w:sz w:val="24"/>
                <w:szCs w:val="24"/>
              </w:rPr>
            </w:pPr>
            <w:r w:rsidRPr="003C7CB8">
              <w:rPr>
                <w:strike/>
                <w:snapToGrid w:val="0"/>
                <w:sz w:val="24"/>
                <w:szCs w:val="24"/>
              </w:rPr>
              <w:t>Lista – C1</w:t>
            </w:r>
          </w:p>
          <w:p w14:paraId="6A7D2D3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3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37"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3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39" w14:textId="77777777" w:rsidR="008B0E88" w:rsidRPr="003C7CB8" w:rsidRDefault="008B0E88">
            <w:pPr>
              <w:rPr>
                <w:strike/>
                <w:snapToGrid w:val="0"/>
                <w:sz w:val="24"/>
                <w:szCs w:val="24"/>
              </w:rPr>
            </w:pPr>
            <w:r w:rsidRPr="003C7CB8">
              <w:rPr>
                <w:strike/>
                <w:snapToGrid w:val="0"/>
                <w:sz w:val="24"/>
                <w:szCs w:val="24"/>
              </w:rPr>
              <w:t>BUTRIPTILINA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3A" w14:textId="77777777" w:rsidR="008B0E88" w:rsidRPr="003C7CB8" w:rsidRDefault="008B0E88">
            <w:pPr>
              <w:rPr>
                <w:strike/>
                <w:snapToGrid w:val="0"/>
                <w:sz w:val="24"/>
                <w:szCs w:val="24"/>
              </w:rPr>
            </w:pPr>
            <w:r w:rsidRPr="003C7CB8">
              <w:rPr>
                <w:strike/>
                <w:snapToGrid w:val="0"/>
                <w:sz w:val="24"/>
                <w:szCs w:val="24"/>
              </w:rPr>
              <w:t>Lista – C1</w:t>
            </w:r>
          </w:p>
          <w:p w14:paraId="6A7D2D3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4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3D"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3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3F" w14:textId="77777777" w:rsidR="008B0E88" w:rsidRPr="003C7CB8" w:rsidRDefault="008B0E88">
            <w:pPr>
              <w:rPr>
                <w:strike/>
                <w:snapToGrid w:val="0"/>
                <w:sz w:val="24"/>
                <w:szCs w:val="24"/>
              </w:rPr>
            </w:pPr>
            <w:r w:rsidRPr="003C7CB8">
              <w:rPr>
                <w:strike/>
                <w:snapToGrid w:val="0"/>
                <w:sz w:val="24"/>
                <w:szCs w:val="24"/>
              </w:rPr>
              <w:t xml:space="preserve">MAPROTILINA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40" w14:textId="77777777" w:rsidR="008B0E88" w:rsidRPr="003C7CB8" w:rsidRDefault="008B0E88">
            <w:pPr>
              <w:rPr>
                <w:strike/>
                <w:snapToGrid w:val="0"/>
                <w:sz w:val="24"/>
                <w:szCs w:val="24"/>
              </w:rPr>
            </w:pPr>
            <w:r w:rsidRPr="003C7CB8">
              <w:rPr>
                <w:strike/>
                <w:snapToGrid w:val="0"/>
                <w:sz w:val="24"/>
                <w:szCs w:val="24"/>
              </w:rPr>
              <w:t>Lista – C1</w:t>
            </w:r>
          </w:p>
          <w:p w14:paraId="6A7D2D4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4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43"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4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45" w14:textId="77777777" w:rsidR="008B0E88" w:rsidRPr="003C7CB8" w:rsidRDefault="008B0E88">
            <w:pPr>
              <w:rPr>
                <w:strike/>
                <w:snapToGrid w:val="0"/>
                <w:sz w:val="24"/>
                <w:szCs w:val="24"/>
              </w:rPr>
            </w:pPr>
            <w:r w:rsidRPr="003C7CB8">
              <w:rPr>
                <w:strike/>
                <w:snapToGrid w:val="0"/>
                <w:sz w:val="24"/>
                <w:szCs w:val="24"/>
              </w:rPr>
              <w:t xml:space="preserve">NORTRIPTILINA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46" w14:textId="77777777" w:rsidR="008B0E88" w:rsidRPr="003C7CB8" w:rsidRDefault="008B0E88">
            <w:pPr>
              <w:rPr>
                <w:strike/>
                <w:snapToGrid w:val="0"/>
                <w:sz w:val="24"/>
                <w:szCs w:val="24"/>
              </w:rPr>
            </w:pPr>
            <w:r w:rsidRPr="003C7CB8">
              <w:rPr>
                <w:strike/>
                <w:snapToGrid w:val="0"/>
                <w:sz w:val="24"/>
                <w:szCs w:val="24"/>
              </w:rPr>
              <w:t>Lista – C1</w:t>
            </w:r>
          </w:p>
          <w:p w14:paraId="6A7D2D4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4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49"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4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4B" w14:textId="77777777" w:rsidR="008B0E88" w:rsidRPr="003C7CB8" w:rsidRDefault="008B0E88">
            <w:pPr>
              <w:rPr>
                <w:strike/>
                <w:snapToGrid w:val="0"/>
                <w:sz w:val="24"/>
                <w:szCs w:val="24"/>
              </w:rPr>
            </w:pPr>
            <w:r w:rsidRPr="003C7CB8">
              <w:rPr>
                <w:strike/>
                <w:snapToGrid w:val="0"/>
                <w:sz w:val="24"/>
                <w:szCs w:val="24"/>
              </w:rPr>
              <w:t>PROXIMETACAÍNA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4C" w14:textId="77777777" w:rsidR="008B0E88" w:rsidRPr="003C7CB8" w:rsidRDefault="008B0E88">
            <w:pPr>
              <w:rPr>
                <w:strike/>
                <w:snapToGrid w:val="0"/>
                <w:sz w:val="24"/>
                <w:szCs w:val="24"/>
              </w:rPr>
            </w:pPr>
            <w:r w:rsidRPr="003C7CB8">
              <w:rPr>
                <w:strike/>
                <w:snapToGrid w:val="0"/>
                <w:sz w:val="24"/>
                <w:szCs w:val="24"/>
              </w:rPr>
              <w:t>Lista – C1</w:t>
            </w:r>
          </w:p>
          <w:p w14:paraId="6A7D2D4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5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4F"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5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51" w14:textId="77777777" w:rsidR="008B0E88" w:rsidRPr="003C7CB8" w:rsidRDefault="008B0E88">
            <w:pPr>
              <w:rPr>
                <w:strike/>
                <w:snapToGrid w:val="0"/>
                <w:sz w:val="24"/>
                <w:szCs w:val="24"/>
              </w:rPr>
            </w:pPr>
            <w:r w:rsidRPr="003C7CB8">
              <w:rPr>
                <w:strike/>
                <w:snapToGrid w:val="0"/>
                <w:sz w:val="24"/>
                <w:szCs w:val="24"/>
              </w:rPr>
              <w:t xml:space="preserve">SELEGILINA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52" w14:textId="77777777" w:rsidR="008B0E88" w:rsidRPr="003C7CB8" w:rsidRDefault="008B0E88">
            <w:pPr>
              <w:rPr>
                <w:strike/>
                <w:snapToGrid w:val="0"/>
                <w:sz w:val="24"/>
                <w:szCs w:val="24"/>
              </w:rPr>
            </w:pPr>
            <w:r w:rsidRPr="003C7CB8">
              <w:rPr>
                <w:strike/>
                <w:snapToGrid w:val="0"/>
                <w:sz w:val="24"/>
                <w:szCs w:val="24"/>
              </w:rPr>
              <w:t>Lista – C1</w:t>
            </w:r>
          </w:p>
          <w:p w14:paraId="6A7D2D5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5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55"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5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57" w14:textId="77777777" w:rsidR="008B0E88" w:rsidRPr="003C7CB8" w:rsidRDefault="008B0E88">
            <w:pPr>
              <w:rPr>
                <w:strike/>
                <w:snapToGrid w:val="0"/>
                <w:sz w:val="24"/>
                <w:szCs w:val="24"/>
              </w:rPr>
            </w:pPr>
            <w:r w:rsidRPr="003C7CB8">
              <w:rPr>
                <w:strike/>
                <w:snapToGrid w:val="0"/>
                <w:sz w:val="24"/>
                <w:szCs w:val="24"/>
              </w:rPr>
              <w:t>SERTRALINA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58" w14:textId="77777777" w:rsidR="008B0E88" w:rsidRPr="003C7CB8" w:rsidRDefault="008B0E88">
            <w:pPr>
              <w:rPr>
                <w:strike/>
                <w:snapToGrid w:val="0"/>
                <w:sz w:val="24"/>
                <w:szCs w:val="24"/>
              </w:rPr>
            </w:pPr>
            <w:r w:rsidRPr="003C7CB8">
              <w:rPr>
                <w:strike/>
                <w:snapToGrid w:val="0"/>
                <w:sz w:val="24"/>
                <w:szCs w:val="24"/>
              </w:rPr>
              <w:t>Lista – C1</w:t>
            </w:r>
          </w:p>
          <w:p w14:paraId="6A7D2D5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6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5B" w14:textId="77777777" w:rsidR="008B0E88" w:rsidRPr="003C7CB8" w:rsidRDefault="008B0E88">
            <w:pPr>
              <w:rPr>
                <w:strike/>
                <w:snapToGrid w:val="0"/>
                <w:sz w:val="24"/>
                <w:szCs w:val="24"/>
              </w:rPr>
            </w:pPr>
            <w:r w:rsidRPr="003C7CB8">
              <w:rPr>
                <w:strike/>
                <w:snapToGrid w:val="0"/>
                <w:sz w:val="24"/>
                <w:szCs w:val="24"/>
              </w:rPr>
              <w:t xml:space="preserve">2921.49.90 </w:t>
            </w:r>
          </w:p>
        </w:tc>
        <w:tc>
          <w:tcPr>
            <w:tcW w:w="2268" w:type="dxa"/>
            <w:tcBorders>
              <w:top w:val="single" w:sz="6" w:space="0" w:color="auto"/>
              <w:left w:val="single" w:sz="6" w:space="0" w:color="auto"/>
              <w:bottom w:val="single" w:sz="6" w:space="0" w:color="auto"/>
              <w:right w:val="single" w:sz="6" w:space="0" w:color="auto"/>
            </w:tcBorders>
          </w:tcPr>
          <w:p w14:paraId="6A7D2D5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5D" w14:textId="77777777" w:rsidR="008B0E88" w:rsidRPr="003C7CB8" w:rsidRDefault="008B0E88">
            <w:pPr>
              <w:rPr>
                <w:strike/>
                <w:snapToGrid w:val="0"/>
                <w:sz w:val="24"/>
                <w:szCs w:val="24"/>
              </w:rPr>
            </w:pPr>
            <w:r w:rsidRPr="003C7CB8">
              <w:rPr>
                <w:strike/>
                <w:snapToGrid w:val="0"/>
                <w:sz w:val="24"/>
                <w:szCs w:val="24"/>
              </w:rPr>
              <w:t>GABAPENTINA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5E" w14:textId="77777777" w:rsidR="008B0E88" w:rsidRPr="003C7CB8" w:rsidRDefault="008B0E88">
            <w:pPr>
              <w:rPr>
                <w:strike/>
                <w:snapToGrid w:val="0"/>
                <w:sz w:val="24"/>
                <w:szCs w:val="24"/>
              </w:rPr>
            </w:pPr>
            <w:r w:rsidRPr="003C7CB8">
              <w:rPr>
                <w:strike/>
                <w:snapToGrid w:val="0"/>
                <w:sz w:val="24"/>
                <w:szCs w:val="24"/>
              </w:rPr>
              <w:t>Lista – C1</w:t>
            </w:r>
          </w:p>
          <w:p w14:paraId="6A7D2D5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6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61" w14:textId="77777777" w:rsidR="008B0E88" w:rsidRPr="003C7CB8" w:rsidRDefault="008B0E88">
            <w:pPr>
              <w:rPr>
                <w:strike/>
                <w:snapToGrid w:val="0"/>
                <w:sz w:val="24"/>
                <w:szCs w:val="24"/>
              </w:rPr>
            </w:pPr>
            <w:r w:rsidRPr="003C7CB8">
              <w:rPr>
                <w:strike/>
                <w:snapToGrid w:val="0"/>
                <w:sz w:val="24"/>
                <w:szCs w:val="24"/>
              </w:rPr>
              <w:t xml:space="preserve">2922.19.99 </w:t>
            </w:r>
          </w:p>
        </w:tc>
        <w:tc>
          <w:tcPr>
            <w:tcW w:w="2268" w:type="dxa"/>
            <w:tcBorders>
              <w:top w:val="single" w:sz="6" w:space="0" w:color="auto"/>
              <w:left w:val="single" w:sz="6" w:space="0" w:color="auto"/>
              <w:bottom w:val="single" w:sz="6" w:space="0" w:color="auto"/>
              <w:right w:val="single" w:sz="6" w:space="0" w:color="auto"/>
            </w:tcBorders>
          </w:tcPr>
          <w:p w14:paraId="6A7D2D6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63" w14:textId="77777777" w:rsidR="008B0E88" w:rsidRPr="003C7CB8" w:rsidRDefault="008B0E88">
            <w:pPr>
              <w:rPr>
                <w:strike/>
                <w:snapToGrid w:val="0"/>
                <w:sz w:val="24"/>
                <w:szCs w:val="24"/>
              </w:rPr>
            </w:pPr>
            <w:r w:rsidRPr="003C7CB8">
              <w:rPr>
                <w:strike/>
                <w:snapToGrid w:val="0"/>
                <w:sz w:val="24"/>
                <w:szCs w:val="24"/>
              </w:rPr>
              <w:t>BENACTIZINA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64" w14:textId="77777777" w:rsidR="008B0E88" w:rsidRPr="003C7CB8" w:rsidRDefault="008B0E88">
            <w:pPr>
              <w:rPr>
                <w:strike/>
                <w:snapToGrid w:val="0"/>
                <w:sz w:val="24"/>
                <w:szCs w:val="24"/>
              </w:rPr>
            </w:pPr>
            <w:r w:rsidRPr="003C7CB8">
              <w:rPr>
                <w:strike/>
                <w:snapToGrid w:val="0"/>
                <w:sz w:val="24"/>
                <w:szCs w:val="24"/>
              </w:rPr>
              <w:t>Lista – C1</w:t>
            </w:r>
          </w:p>
          <w:p w14:paraId="6A7D2D6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6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67" w14:textId="77777777" w:rsidR="008B0E88" w:rsidRPr="003C7CB8" w:rsidRDefault="008B0E88">
            <w:pPr>
              <w:rPr>
                <w:strike/>
                <w:snapToGrid w:val="0"/>
                <w:sz w:val="24"/>
                <w:szCs w:val="24"/>
              </w:rPr>
            </w:pPr>
            <w:r w:rsidRPr="003C7CB8">
              <w:rPr>
                <w:strike/>
                <w:snapToGrid w:val="0"/>
                <w:sz w:val="24"/>
                <w:szCs w:val="24"/>
              </w:rPr>
              <w:t xml:space="preserve">2922.19.99 </w:t>
            </w:r>
          </w:p>
        </w:tc>
        <w:tc>
          <w:tcPr>
            <w:tcW w:w="2268" w:type="dxa"/>
            <w:tcBorders>
              <w:top w:val="single" w:sz="6" w:space="0" w:color="auto"/>
              <w:left w:val="single" w:sz="6" w:space="0" w:color="auto"/>
              <w:bottom w:val="single" w:sz="6" w:space="0" w:color="auto"/>
              <w:right w:val="single" w:sz="6" w:space="0" w:color="auto"/>
            </w:tcBorders>
          </w:tcPr>
          <w:p w14:paraId="6A7D2D6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69" w14:textId="77777777" w:rsidR="008B0E88" w:rsidRPr="003C7CB8" w:rsidRDefault="008B0E88">
            <w:pPr>
              <w:rPr>
                <w:strike/>
                <w:snapToGrid w:val="0"/>
                <w:sz w:val="24"/>
                <w:szCs w:val="24"/>
              </w:rPr>
            </w:pPr>
            <w:r w:rsidRPr="003C7CB8">
              <w:rPr>
                <w:strike/>
                <w:snapToGrid w:val="0"/>
                <w:sz w:val="24"/>
                <w:szCs w:val="24"/>
              </w:rPr>
              <w:t>BENFLUOREX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6A" w14:textId="77777777" w:rsidR="008B0E88" w:rsidRPr="003C7CB8" w:rsidRDefault="008B0E88">
            <w:pPr>
              <w:rPr>
                <w:strike/>
                <w:snapToGrid w:val="0"/>
                <w:sz w:val="24"/>
                <w:szCs w:val="24"/>
              </w:rPr>
            </w:pPr>
            <w:r w:rsidRPr="003C7CB8">
              <w:rPr>
                <w:strike/>
                <w:snapToGrid w:val="0"/>
                <w:sz w:val="24"/>
                <w:szCs w:val="24"/>
              </w:rPr>
              <w:t>Lista – C1</w:t>
            </w:r>
          </w:p>
          <w:p w14:paraId="6A7D2D6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7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6D" w14:textId="77777777" w:rsidR="008B0E88" w:rsidRPr="003C7CB8" w:rsidRDefault="008B0E88">
            <w:pPr>
              <w:rPr>
                <w:strike/>
                <w:snapToGrid w:val="0"/>
                <w:sz w:val="24"/>
                <w:szCs w:val="24"/>
              </w:rPr>
            </w:pPr>
            <w:r w:rsidRPr="003C7CB8">
              <w:rPr>
                <w:strike/>
                <w:snapToGrid w:val="0"/>
                <w:sz w:val="24"/>
                <w:szCs w:val="24"/>
              </w:rPr>
              <w:t xml:space="preserve">2922.19.99 </w:t>
            </w:r>
          </w:p>
        </w:tc>
        <w:tc>
          <w:tcPr>
            <w:tcW w:w="2268" w:type="dxa"/>
            <w:tcBorders>
              <w:top w:val="single" w:sz="6" w:space="0" w:color="auto"/>
              <w:left w:val="single" w:sz="6" w:space="0" w:color="auto"/>
              <w:bottom w:val="single" w:sz="6" w:space="0" w:color="auto"/>
              <w:right w:val="single" w:sz="6" w:space="0" w:color="auto"/>
            </w:tcBorders>
          </w:tcPr>
          <w:p w14:paraId="6A7D2D6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6F" w14:textId="77777777" w:rsidR="008B0E88" w:rsidRPr="003C7CB8" w:rsidRDefault="008B0E88">
            <w:pPr>
              <w:rPr>
                <w:strike/>
                <w:snapToGrid w:val="0"/>
                <w:sz w:val="24"/>
                <w:szCs w:val="24"/>
              </w:rPr>
            </w:pPr>
            <w:r w:rsidRPr="003C7CB8">
              <w:rPr>
                <w:strike/>
                <w:snapToGrid w:val="0"/>
                <w:sz w:val="24"/>
                <w:szCs w:val="24"/>
              </w:rPr>
              <w:t>CICLEXEDRINA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70" w14:textId="77777777" w:rsidR="008B0E88" w:rsidRPr="003C7CB8" w:rsidRDefault="008B0E88">
            <w:pPr>
              <w:rPr>
                <w:strike/>
                <w:snapToGrid w:val="0"/>
                <w:sz w:val="24"/>
                <w:szCs w:val="24"/>
              </w:rPr>
            </w:pPr>
            <w:r w:rsidRPr="003C7CB8">
              <w:rPr>
                <w:strike/>
                <w:snapToGrid w:val="0"/>
                <w:sz w:val="24"/>
                <w:szCs w:val="24"/>
              </w:rPr>
              <w:t>Lista – C1</w:t>
            </w:r>
          </w:p>
          <w:p w14:paraId="6A7D2D7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7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73" w14:textId="77777777" w:rsidR="008B0E88" w:rsidRPr="003C7CB8" w:rsidRDefault="008B0E88">
            <w:pPr>
              <w:rPr>
                <w:strike/>
                <w:snapToGrid w:val="0"/>
                <w:sz w:val="24"/>
                <w:szCs w:val="24"/>
              </w:rPr>
            </w:pPr>
            <w:r w:rsidRPr="003C7CB8">
              <w:rPr>
                <w:strike/>
                <w:snapToGrid w:val="0"/>
                <w:sz w:val="24"/>
                <w:szCs w:val="24"/>
              </w:rPr>
              <w:lastRenderedPageBreak/>
              <w:t xml:space="preserve">2922.19.99 </w:t>
            </w:r>
          </w:p>
        </w:tc>
        <w:tc>
          <w:tcPr>
            <w:tcW w:w="2268" w:type="dxa"/>
            <w:tcBorders>
              <w:top w:val="single" w:sz="6" w:space="0" w:color="auto"/>
              <w:left w:val="single" w:sz="6" w:space="0" w:color="auto"/>
              <w:bottom w:val="single" w:sz="6" w:space="0" w:color="auto"/>
              <w:right w:val="single" w:sz="6" w:space="0" w:color="auto"/>
            </w:tcBorders>
          </w:tcPr>
          <w:p w14:paraId="6A7D2D7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75" w14:textId="77777777" w:rsidR="008B0E88" w:rsidRPr="003C7CB8" w:rsidRDefault="008B0E88">
            <w:pPr>
              <w:rPr>
                <w:strike/>
                <w:snapToGrid w:val="0"/>
                <w:sz w:val="24"/>
                <w:szCs w:val="24"/>
              </w:rPr>
            </w:pPr>
            <w:r w:rsidRPr="003C7CB8">
              <w:rPr>
                <w:strike/>
                <w:snapToGrid w:val="0"/>
                <w:sz w:val="24"/>
                <w:szCs w:val="24"/>
              </w:rPr>
              <w:t>FLUOXETINA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76" w14:textId="77777777" w:rsidR="008B0E88" w:rsidRPr="003C7CB8" w:rsidRDefault="008B0E88">
            <w:pPr>
              <w:rPr>
                <w:strike/>
                <w:snapToGrid w:val="0"/>
                <w:sz w:val="24"/>
                <w:szCs w:val="24"/>
              </w:rPr>
            </w:pPr>
            <w:r w:rsidRPr="003C7CB8">
              <w:rPr>
                <w:strike/>
                <w:snapToGrid w:val="0"/>
                <w:sz w:val="24"/>
                <w:szCs w:val="24"/>
              </w:rPr>
              <w:t>Lista – C1</w:t>
            </w:r>
          </w:p>
          <w:p w14:paraId="6A7D2D7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7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79" w14:textId="77777777" w:rsidR="008B0E88" w:rsidRPr="003C7CB8" w:rsidRDefault="008B0E88">
            <w:pPr>
              <w:rPr>
                <w:strike/>
                <w:snapToGrid w:val="0"/>
                <w:sz w:val="24"/>
                <w:szCs w:val="24"/>
                <w:lang w:val="es-ES_tradnl"/>
              </w:rPr>
            </w:pPr>
            <w:r w:rsidRPr="003C7CB8">
              <w:rPr>
                <w:strike/>
                <w:snapToGrid w:val="0"/>
                <w:sz w:val="24"/>
                <w:szCs w:val="24"/>
                <w:lang w:val="es-ES_tradnl"/>
              </w:rPr>
              <w:t>2922.39.21</w:t>
            </w:r>
          </w:p>
        </w:tc>
        <w:tc>
          <w:tcPr>
            <w:tcW w:w="2268" w:type="dxa"/>
            <w:tcBorders>
              <w:top w:val="single" w:sz="6" w:space="0" w:color="auto"/>
              <w:left w:val="single" w:sz="6" w:space="0" w:color="auto"/>
              <w:bottom w:val="single" w:sz="6" w:space="0" w:color="auto"/>
              <w:right w:val="single" w:sz="6" w:space="0" w:color="auto"/>
            </w:tcBorders>
          </w:tcPr>
          <w:p w14:paraId="6A7D2D7A" w14:textId="77777777" w:rsidR="008B0E88" w:rsidRPr="003C7CB8" w:rsidRDefault="008B0E88">
            <w:pPr>
              <w:rPr>
                <w:strike/>
                <w:snapToGrid w:val="0"/>
                <w:sz w:val="24"/>
                <w:szCs w:val="24"/>
                <w:lang w:val="es-ES_tradnl"/>
              </w:rPr>
            </w:pPr>
            <w:proofErr w:type="spellStart"/>
            <w:r w:rsidRPr="003C7CB8">
              <w:rPr>
                <w:strike/>
                <w:snapToGrid w:val="0"/>
                <w:sz w:val="24"/>
                <w:szCs w:val="24"/>
                <w:lang w:val="es-ES_tradnl"/>
              </w:rPr>
              <w:t>Cloridrato</w:t>
            </w:r>
            <w:proofErr w:type="spellEnd"/>
            <w:r w:rsidRPr="003C7CB8">
              <w:rPr>
                <w:strike/>
                <w:snapToGrid w:val="0"/>
                <w:sz w:val="24"/>
                <w:szCs w:val="24"/>
                <w:lang w:val="es-ES_tradnl"/>
              </w:rPr>
              <w:t xml:space="preserve"> de KETAMINA [CETAMINA] </w:t>
            </w:r>
          </w:p>
        </w:tc>
        <w:tc>
          <w:tcPr>
            <w:tcW w:w="3685" w:type="dxa"/>
            <w:tcBorders>
              <w:top w:val="single" w:sz="6" w:space="0" w:color="auto"/>
              <w:left w:val="single" w:sz="6" w:space="0" w:color="auto"/>
              <w:bottom w:val="single" w:sz="6" w:space="0" w:color="auto"/>
              <w:right w:val="single" w:sz="6" w:space="0" w:color="auto"/>
            </w:tcBorders>
          </w:tcPr>
          <w:p w14:paraId="6A7D2D7B" w14:textId="77777777" w:rsidR="008B0E88" w:rsidRPr="003C7CB8" w:rsidRDefault="008B0E88">
            <w:pPr>
              <w:jc w:val="right"/>
              <w:rPr>
                <w:strike/>
                <w:snapToGrid w:val="0"/>
                <w:sz w:val="24"/>
                <w:szCs w:val="24"/>
                <w:lang w:val="es-ES_tradnl"/>
              </w:rPr>
            </w:pPr>
          </w:p>
        </w:tc>
        <w:tc>
          <w:tcPr>
            <w:tcW w:w="2552" w:type="dxa"/>
            <w:tcBorders>
              <w:top w:val="single" w:sz="6" w:space="0" w:color="auto"/>
              <w:left w:val="single" w:sz="6" w:space="0" w:color="auto"/>
              <w:bottom w:val="single" w:sz="6" w:space="0" w:color="auto"/>
              <w:right w:val="single" w:sz="6" w:space="0" w:color="auto"/>
            </w:tcBorders>
          </w:tcPr>
          <w:p w14:paraId="6A7D2D7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8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7E" w14:textId="77777777" w:rsidR="008B0E88" w:rsidRPr="003C7CB8" w:rsidRDefault="008B0E88">
            <w:pPr>
              <w:rPr>
                <w:strike/>
                <w:snapToGrid w:val="0"/>
                <w:sz w:val="24"/>
                <w:szCs w:val="24"/>
              </w:rPr>
            </w:pPr>
            <w:r w:rsidRPr="003C7CB8">
              <w:rPr>
                <w:strike/>
                <w:snapToGrid w:val="0"/>
                <w:sz w:val="24"/>
                <w:szCs w:val="24"/>
              </w:rPr>
              <w:t>2922.39.29</w:t>
            </w:r>
          </w:p>
        </w:tc>
        <w:tc>
          <w:tcPr>
            <w:tcW w:w="2268" w:type="dxa"/>
            <w:tcBorders>
              <w:top w:val="single" w:sz="6" w:space="0" w:color="auto"/>
              <w:left w:val="single" w:sz="6" w:space="0" w:color="auto"/>
              <w:bottom w:val="single" w:sz="6" w:space="0" w:color="auto"/>
              <w:right w:val="single" w:sz="6" w:space="0" w:color="auto"/>
            </w:tcBorders>
          </w:tcPr>
          <w:p w14:paraId="6A7D2D7F" w14:textId="77777777" w:rsidR="008B0E88" w:rsidRPr="003C7CB8" w:rsidRDefault="008B0E88">
            <w:pPr>
              <w:rPr>
                <w:strike/>
                <w:snapToGrid w:val="0"/>
                <w:sz w:val="24"/>
                <w:szCs w:val="24"/>
              </w:rPr>
            </w:pPr>
            <w:r w:rsidRPr="003C7CB8">
              <w:rPr>
                <w:strike/>
                <w:snapToGrid w:val="0"/>
                <w:sz w:val="24"/>
                <w:szCs w:val="24"/>
              </w:rPr>
              <w:t>Outros [KETAMINA [CETAMINA] e seus sais (exceto os já classificados)]</w:t>
            </w:r>
          </w:p>
        </w:tc>
        <w:tc>
          <w:tcPr>
            <w:tcW w:w="3685" w:type="dxa"/>
            <w:tcBorders>
              <w:top w:val="single" w:sz="6" w:space="0" w:color="auto"/>
              <w:left w:val="single" w:sz="6" w:space="0" w:color="auto"/>
              <w:bottom w:val="single" w:sz="6" w:space="0" w:color="auto"/>
              <w:right w:val="single" w:sz="6" w:space="0" w:color="auto"/>
            </w:tcBorders>
          </w:tcPr>
          <w:p w14:paraId="6A7D2D80"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D81" w14:textId="77777777" w:rsidR="008B0E88" w:rsidRPr="003C7CB8" w:rsidRDefault="008B0E88">
            <w:pPr>
              <w:rPr>
                <w:strike/>
                <w:snapToGrid w:val="0"/>
                <w:sz w:val="24"/>
                <w:szCs w:val="24"/>
              </w:rPr>
            </w:pPr>
            <w:r w:rsidRPr="003C7CB8">
              <w:rPr>
                <w:strike/>
                <w:snapToGrid w:val="0"/>
                <w:sz w:val="24"/>
                <w:szCs w:val="24"/>
              </w:rPr>
              <w:t>Lista – C1</w:t>
            </w:r>
          </w:p>
          <w:p w14:paraId="6A7D2D8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8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84" w14:textId="77777777" w:rsidR="008B0E88" w:rsidRPr="003C7CB8" w:rsidRDefault="008B0E88">
            <w:pPr>
              <w:rPr>
                <w:strike/>
                <w:snapToGrid w:val="0"/>
                <w:sz w:val="24"/>
                <w:szCs w:val="24"/>
              </w:rPr>
            </w:pPr>
            <w:r w:rsidRPr="003C7CB8">
              <w:rPr>
                <w:strike/>
                <w:snapToGrid w:val="0"/>
                <w:sz w:val="24"/>
                <w:szCs w:val="24"/>
              </w:rPr>
              <w:t xml:space="preserve">2922.39.90 </w:t>
            </w:r>
          </w:p>
        </w:tc>
        <w:tc>
          <w:tcPr>
            <w:tcW w:w="2268" w:type="dxa"/>
            <w:tcBorders>
              <w:top w:val="single" w:sz="6" w:space="0" w:color="auto"/>
              <w:left w:val="single" w:sz="6" w:space="0" w:color="auto"/>
              <w:bottom w:val="single" w:sz="6" w:space="0" w:color="auto"/>
              <w:right w:val="single" w:sz="6" w:space="0" w:color="auto"/>
            </w:tcBorders>
          </w:tcPr>
          <w:p w14:paraId="6A7D2D85"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D86" w14:textId="77777777" w:rsidR="008B0E88" w:rsidRPr="003C7CB8" w:rsidRDefault="008B0E88">
            <w:pPr>
              <w:rPr>
                <w:strike/>
                <w:snapToGrid w:val="0"/>
                <w:sz w:val="24"/>
                <w:szCs w:val="24"/>
              </w:rPr>
            </w:pPr>
            <w:r w:rsidRPr="003C7CB8">
              <w:rPr>
                <w:strike/>
                <w:snapToGrid w:val="0"/>
                <w:sz w:val="24"/>
                <w:szCs w:val="24"/>
              </w:rPr>
              <w:t>Isômeros da matéria-prima KETAMINA [CETAMINA],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8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8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89" w14:textId="77777777" w:rsidR="008B0E88" w:rsidRPr="003C7CB8" w:rsidRDefault="008B0E88">
            <w:pPr>
              <w:rPr>
                <w:strike/>
                <w:snapToGrid w:val="0"/>
                <w:sz w:val="24"/>
                <w:szCs w:val="24"/>
              </w:rPr>
            </w:pPr>
            <w:r w:rsidRPr="003C7CB8">
              <w:rPr>
                <w:strike/>
                <w:snapToGrid w:val="0"/>
                <w:sz w:val="24"/>
                <w:szCs w:val="24"/>
              </w:rPr>
              <w:t>2922.39.90</w:t>
            </w:r>
          </w:p>
        </w:tc>
        <w:tc>
          <w:tcPr>
            <w:tcW w:w="2268" w:type="dxa"/>
            <w:tcBorders>
              <w:top w:val="single" w:sz="6" w:space="0" w:color="auto"/>
              <w:left w:val="single" w:sz="6" w:space="0" w:color="auto"/>
              <w:bottom w:val="single" w:sz="6" w:space="0" w:color="auto"/>
              <w:right w:val="single" w:sz="6" w:space="0" w:color="auto"/>
            </w:tcBorders>
          </w:tcPr>
          <w:p w14:paraId="6A7D2D8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8B" w14:textId="77777777" w:rsidR="008B0E88" w:rsidRPr="003C7CB8" w:rsidRDefault="008B0E88">
            <w:pPr>
              <w:rPr>
                <w:strike/>
                <w:snapToGrid w:val="0"/>
                <w:sz w:val="24"/>
                <w:szCs w:val="24"/>
              </w:rPr>
            </w:pPr>
            <w:r w:rsidRPr="003C7CB8">
              <w:rPr>
                <w:strike/>
                <w:snapToGrid w:val="0"/>
                <w:sz w:val="24"/>
                <w:szCs w:val="24"/>
              </w:rPr>
              <w:t>BUPROPIONA [ANFEBUTAMONA]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8C" w14:textId="77777777" w:rsidR="008B0E88" w:rsidRPr="003C7CB8" w:rsidRDefault="008B0E88">
            <w:pPr>
              <w:rPr>
                <w:strike/>
                <w:snapToGrid w:val="0"/>
                <w:sz w:val="24"/>
                <w:szCs w:val="24"/>
              </w:rPr>
            </w:pPr>
            <w:r w:rsidRPr="003C7CB8">
              <w:rPr>
                <w:strike/>
                <w:snapToGrid w:val="0"/>
                <w:sz w:val="24"/>
                <w:szCs w:val="24"/>
              </w:rPr>
              <w:t>Lista – C1</w:t>
            </w:r>
          </w:p>
          <w:p w14:paraId="6A7D2D8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9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8F" w14:textId="77777777" w:rsidR="008B0E88" w:rsidRPr="003C7CB8" w:rsidRDefault="008B0E88">
            <w:pPr>
              <w:rPr>
                <w:strike/>
                <w:snapToGrid w:val="0"/>
                <w:sz w:val="24"/>
                <w:szCs w:val="24"/>
              </w:rPr>
            </w:pPr>
            <w:r w:rsidRPr="003C7CB8">
              <w:rPr>
                <w:strike/>
                <w:snapToGrid w:val="0"/>
                <w:sz w:val="24"/>
                <w:szCs w:val="24"/>
              </w:rPr>
              <w:t xml:space="preserve">2922.49.90 </w:t>
            </w:r>
          </w:p>
        </w:tc>
        <w:tc>
          <w:tcPr>
            <w:tcW w:w="2268" w:type="dxa"/>
            <w:tcBorders>
              <w:top w:val="single" w:sz="6" w:space="0" w:color="auto"/>
              <w:left w:val="single" w:sz="6" w:space="0" w:color="auto"/>
              <w:bottom w:val="single" w:sz="6" w:space="0" w:color="auto"/>
              <w:right w:val="single" w:sz="6" w:space="0" w:color="auto"/>
            </w:tcBorders>
          </w:tcPr>
          <w:p w14:paraId="6A7D2D9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91" w14:textId="77777777" w:rsidR="008B0E88" w:rsidRPr="003C7CB8" w:rsidRDefault="008B0E88">
            <w:pPr>
              <w:rPr>
                <w:strike/>
                <w:snapToGrid w:val="0"/>
                <w:sz w:val="24"/>
                <w:szCs w:val="24"/>
              </w:rPr>
            </w:pPr>
            <w:r w:rsidRPr="003C7CB8">
              <w:rPr>
                <w:strike/>
                <w:snapToGrid w:val="0"/>
                <w:sz w:val="24"/>
                <w:szCs w:val="24"/>
              </w:rPr>
              <w:t xml:space="preserve">TETRACAÍNA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92" w14:textId="77777777" w:rsidR="008B0E88" w:rsidRPr="003C7CB8" w:rsidRDefault="008B0E88">
            <w:pPr>
              <w:rPr>
                <w:strike/>
                <w:snapToGrid w:val="0"/>
                <w:sz w:val="24"/>
                <w:szCs w:val="24"/>
              </w:rPr>
            </w:pPr>
            <w:r w:rsidRPr="003C7CB8">
              <w:rPr>
                <w:strike/>
                <w:snapToGrid w:val="0"/>
                <w:sz w:val="24"/>
                <w:szCs w:val="24"/>
              </w:rPr>
              <w:t>Lista – C1</w:t>
            </w:r>
          </w:p>
          <w:p w14:paraId="6A7D2D9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9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95" w14:textId="77777777" w:rsidR="008B0E88" w:rsidRPr="003C7CB8" w:rsidRDefault="008B0E88">
            <w:pPr>
              <w:rPr>
                <w:strike/>
                <w:snapToGrid w:val="0"/>
                <w:sz w:val="24"/>
                <w:szCs w:val="24"/>
              </w:rPr>
            </w:pPr>
            <w:r w:rsidRPr="003C7CB8">
              <w:rPr>
                <w:strike/>
                <w:snapToGrid w:val="0"/>
                <w:sz w:val="24"/>
                <w:szCs w:val="24"/>
              </w:rPr>
              <w:t xml:space="preserve">2922.49.90 </w:t>
            </w:r>
          </w:p>
        </w:tc>
        <w:tc>
          <w:tcPr>
            <w:tcW w:w="2268" w:type="dxa"/>
            <w:tcBorders>
              <w:top w:val="single" w:sz="6" w:space="0" w:color="auto"/>
              <w:left w:val="single" w:sz="6" w:space="0" w:color="auto"/>
              <w:bottom w:val="single" w:sz="6" w:space="0" w:color="auto"/>
              <w:right w:val="single" w:sz="6" w:space="0" w:color="auto"/>
            </w:tcBorders>
          </w:tcPr>
          <w:p w14:paraId="6A7D2D9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97" w14:textId="77777777" w:rsidR="008B0E88" w:rsidRPr="003C7CB8" w:rsidRDefault="008B0E88">
            <w:pPr>
              <w:rPr>
                <w:strike/>
                <w:snapToGrid w:val="0"/>
                <w:sz w:val="24"/>
                <w:szCs w:val="24"/>
              </w:rPr>
            </w:pPr>
            <w:r w:rsidRPr="003C7CB8">
              <w:rPr>
                <w:strike/>
                <w:snapToGrid w:val="0"/>
                <w:sz w:val="24"/>
                <w:szCs w:val="24"/>
              </w:rPr>
              <w:t>VIGABATRINA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98" w14:textId="77777777" w:rsidR="008B0E88" w:rsidRPr="003C7CB8" w:rsidRDefault="008B0E88">
            <w:pPr>
              <w:rPr>
                <w:strike/>
                <w:snapToGrid w:val="0"/>
                <w:sz w:val="24"/>
                <w:szCs w:val="24"/>
              </w:rPr>
            </w:pPr>
            <w:r w:rsidRPr="003C7CB8">
              <w:rPr>
                <w:strike/>
                <w:snapToGrid w:val="0"/>
                <w:sz w:val="24"/>
                <w:szCs w:val="24"/>
              </w:rPr>
              <w:t>Lista – C1</w:t>
            </w:r>
          </w:p>
          <w:p w14:paraId="6A7D2D9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A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9B" w14:textId="77777777" w:rsidR="008B0E88" w:rsidRPr="003C7CB8" w:rsidRDefault="008B0E88">
            <w:pPr>
              <w:rPr>
                <w:strike/>
                <w:snapToGrid w:val="0"/>
                <w:sz w:val="24"/>
                <w:szCs w:val="24"/>
              </w:rPr>
            </w:pPr>
            <w:r w:rsidRPr="003C7CB8">
              <w:rPr>
                <w:strike/>
                <w:snapToGrid w:val="0"/>
                <w:sz w:val="24"/>
                <w:szCs w:val="24"/>
              </w:rPr>
              <w:t xml:space="preserve">2922.50.99 </w:t>
            </w:r>
          </w:p>
        </w:tc>
        <w:tc>
          <w:tcPr>
            <w:tcW w:w="2268" w:type="dxa"/>
            <w:tcBorders>
              <w:top w:val="single" w:sz="6" w:space="0" w:color="auto"/>
              <w:left w:val="single" w:sz="6" w:space="0" w:color="auto"/>
              <w:bottom w:val="single" w:sz="6" w:space="0" w:color="auto"/>
              <w:right w:val="single" w:sz="6" w:space="0" w:color="auto"/>
            </w:tcBorders>
          </w:tcPr>
          <w:p w14:paraId="6A7D2D9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9D" w14:textId="77777777" w:rsidR="008B0E88" w:rsidRPr="003C7CB8" w:rsidRDefault="008B0E88">
            <w:pPr>
              <w:rPr>
                <w:strike/>
                <w:snapToGrid w:val="0"/>
                <w:sz w:val="24"/>
                <w:szCs w:val="24"/>
              </w:rPr>
            </w:pPr>
            <w:r w:rsidRPr="003C7CB8">
              <w:rPr>
                <w:strike/>
                <w:snapToGrid w:val="0"/>
                <w:sz w:val="24"/>
                <w:szCs w:val="24"/>
              </w:rPr>
              <w:t xml:space="preserve">OXIBUPROCAÍNA [BENOXINATO]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9E" w14:textId="77777777" w:rsidR="008B0E88" w:rsidRPr="003C7CB8" w:rsidRDefault="008B0E88">
            <w:pPr>
              <w:rPr>
                <w:strike/>
                <w:snapToGrid w:val="0"/>
                <w:sz w:val="24"/>
                <w:szCs w:val="24"/>
              </w:rPr>
            </w:pPr>
            <w:r w:rsidRPr="003C7CB8">
              <w:rPr>
                <w:strike/>
                <w:snapToGrid w:val="0"/>
                <w:sz w:val="24"/>
                <w:szCs w:val="24"/>
              </w:rPr>
              <w:t>Lista – C1</w:t>
            </w:r>
          </w:p>
          <w:p w14:paraId="6A7D2D9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A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A1" w14:textId="77777777" w:rsidR="008B0E88" w:rsidRPr="003C7CB8" w:rsidRDefault="008B0E88">
            <w:pPr>
              <w:rPr>
                <w:strike/>
                <w:snapToGrid w:val="0"/>
                <w:sz w:val="24"/>
                <w:szCs w:val="24"/>
              </w:rPr>
            </w:pPr>
            <w:r w:rsidRPr="003C7CB8">
              <w:rPr>
                <w:strike/>
                <w:snapToGrid w:val="0"/>
                <w:sz w:val="24"/>
                <w:szCs w:val="24"/>
              </w:rPr>
              <w:t xml:space="preserve">2933.59.49 </w:t>
            </w:r>
          </w:p>
        </w:tc>
        <w:tc>
          <w:tcPr>
            <w:tcW w:w="2268" w:type="dxa"/>
            <w:tcBorders>
              <w:top w:val="single" w:sz="6" w:space="0" w:color="auto"/>
              <w:left w:val="single" w:sz="6" w:space="0" w:color="auto"/>
              <w:bottom w:val="single" w:sz="6" w:space="0" w:color="auto"/>
              <w:right w:val="single" w:sz="6" w:space="0" w:color="auto"/>
            </w:tcBorders>
          </w:tcPr>
          <w:p w14:paraId="6A7D2DA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A3" w14:textId="77777777" w:rsidR="008B0E88" w:rsidRPr="003C7CB8" w:rsidRDefault="008B0E88">
            <w:pPr>
              <w:rPr>
                <w:strike/>
                <w:snapToGrid w:val="0"/>
                <w:sz w:val="24"/>
                <w:szCs w:val="24"/>
              </w:rPr>
            </w:pPr>
            <w:r w:rsidRPr="003C7CB8">
              <w:rPr>
                <w:strike/>
                <w:snapToGrid w:val="0"/>
                <w:sz w:val="24"/>
                <w:szCs w:val="24"/>
              </w:rPr>
              <w:t>ABACAVIR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A4" w14:textId="77777777" w:rsidR="008B0E88" w:rsidRPr="003C7CB8" w:rsidRDefault="008B0E88">
            <w:pPr>
              <w:rPr>
                <w:strike/>
                <w:snapToGrid w:val="0"/>
                <w:sz w:val="24"/>
                <w:szCs w:val="24"/>
              </w:rPr>
            </w:pPr>
            <w:r w:rsidRPr="003C7CB8">
              <w:rPr>
                <w:strike/>
                <w:snapToGrid w:val="0"/>
                <w:sz w:val="24"/>
                <w:szCs w:val="24"/>
              </w:rPr>
              <w:t>Lista – C4</w:t>
            </w:r>
          </w:p>
          <w:p w14:paraId="6A7D2DA5"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2DA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A7" w14:textId="77777777" w:rsidR="008B0E88" w:rsidRPr="003C7CB8" w:rsidRDefault="008B0E88">
            <w:pPr>
              <w:rPr>
                <w:strike/>
                <w:snapToGrid w:val="0"/>
                <w:sz w:val="24"/>
                <w:szCs w:val="24"/>
              </w:rPr>
            </w:pPr>
            <w:r w:rsidRPr="003C7CB8">
              <w:rPr>
                <w:strike/>
                <w:snapToGrid w:val="0"/>
                <w:sz w:val="24"/>
                <w:szCs w:val="24"/>
              </w:rPr>
              <w:t xml:space="preserve">2933.59.99 </w:t>
            </w:r>
          </w:p>
        </w:tc>
        <w:tc>
          <w:tcPr>
            <w:tcW w:w="2268" w:type="dxa"/>
            <w:tcBorders>
              <w:top w:val="single" w:sz="6" w:space="0" w:color="auto"/>
              <w:left w:val="single" w:sz="6" w:space="0" w:color="auto"/>
              <w:bottom w:val="single" w:sz="6" w:space="0" w:color="auto"/>
              <w:right w:val="single" w:sz="6" w:space="0" w:color="auto"/>
            </w:tcBorders>
          </w:tcPr>
          <w:p w14:paraId="6A7D2DA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A9" w14:textId="77777777" w:rsidR="008B0E88" w:rsidRPr="003C7CB8" w:rsidRDefault="008B0E88">
            <w:pPr>
              <w:rPr>
                <w:strike/>
                <w:snapToGrid w:val="0"/>
                <w:sz w:val="24"/>
                <w:szCs w:val="24"/>
              </w:rPr>
            </w:pPr>
            <w:r w:rsidRPr="003C7CB8">
              <w:rPr>
                <w:strike/>
                <w:snapToGrid w:val="0"/>
                <w:sz w:val="24"/>
                <w:szCs w:val="24"/>
              </w:rPr>
              <w:t>LOPINAVIR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AA" w14:textId="77777777" w:rsidR="008B0E88" w:rsidRPr="003C7CB8" w:rsidRDefault="008B0E88">
            <w:pPr>
              <w:rPr>
                <w:strike/>
                <w:snapToGrid w:val="0"/>
                <w:sz w:val="24"/>
                <w:szCs w:val="24"/>
              </w:rPr>
            </w:pPr>
            <w:r w:rsidRPr="003C7CB8">
              <w:rPr>
                <w:strike/>
                <w:snapToGrid w:val="0"/>
                <w:sz w:val="24"/>
                <w:szCs w:val="24"/>
              </w:rPr>
              <w:t>Lista – C4</w:t>
            </w:r>
          </w:p>
          <w:p w14:paraId="6A7D2DAB"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2DB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AD" w14:textId="77777777" w:rsidR="008B0E88" w:rsidRPr="003C7CB8" w:rsidRDefault="008B0E88">
            <w:pPr>
              <w:rPr>
                <w:strike/>
                <w:snapToGrid w:val="0"/>
                <w:sz w:val="24"/>
                <w:szCs w:val="24"/>
              </w:rPr>
            </w:pPr>
            <w:r w:rsidRPr="003C7CB8">
              <w:rPr>
                <w:strike/>
                <w:snapToGrid w:val="0"/>
                <w:sz w:val="24"/>
                <w:szCs w:val="24"/>
              </w:rPr>
              <w:t xml:space="preserve">2933.59.99 </w:t>
            </w:r>
          </w:p>
        </w:tc>
        <w:tc>
          <w:tcPr>
            <w:tcW w:w="2268" w:type="dxa"/>
            <w:tcBorders>
              <w:top w:val="single" w:sz="6" w:space="0" w:color="auto"/>
              <w:left w:val="single" w:sz="6" w:space="0" w:color="auto"/>
              <w:bottom w:val="single" w:sz="6" w:space="0" w:color="auto"/>
              <w:right w:val="single" w:sz="6" w:space="0" w:color="auto"/>
            </w:tcBorders>
          </w:tcPr>
          <w:p w14:paraId="6A7D2DA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AF" w14:textId="77777777" w:rsidR="008B0E88" w:rsidRPr="003C7CB8" w:rsidRDefault="008B0E88">
            <w:pPr>
              <w:rPr>
                <w:strike/>
                <w:snapToGrid w:val="0"/>
                <w:sz w:val="24"/>
                <w:szCs w:val="24"/>
              </w:rPr>
            </w:pPr>
            <w:r w:rsidRPr="003C7CB8">
              <w:rPr>
                <w:strike/>
                <w:snapToGrid w:val="0"/>
                <w:sz w:val="24"/>
                <w:szCs w:val="24"/>
              </w:rPr>
              <w:t>TENOFOVIR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B0" w14:textId="77777777" w:rsidR="008B0E88" w:rsidRPr="003C7CB8" w:rsidRDefault="008B0E88">
            <w:pPr>
              <w:rPr>
                <w:strike/>
                <w:snapToGrid w:val="0"/>
                <w:sz w:val="24"/>
                <w:szCs w:val="24"/>
              </w:rPr>
            </w:pPr>
            <w:r w:rsidRPr="003C7CB8">
              <w:rPr>
                <w:strike/>
                <w:snapToGrid w:val="0"/>
                <w:sz w:val="24"/>
                <w:szCs w:val="24"/>
              </w:rPr>
              <w:t>Lista – C4</w:t>
            </w:r>
          </w:p>
          <w:p w14:paraId="6A7D2DB1"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2DB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B3" w14:textId="77777777" w:rsidR="008B0E88" w:rsidRPr="003C7CB8" w:rsidRDefault="008B0E88">
            <w:pPr>
              <w:rPr>
                <w:strike/>
                <w:snapToGrid w:val="0"/>
                <w:sz w:val="24"/>
                <w:szCs w:val="24"/>
              </w:rPr>
            </w:pPr>
            <w:r w:rsidRPr="003C7CB8">
              <w:rPr>
                <w:strike/>
                <w:snapToGrid w:val="0"/>
                <w:sz w:val="24"/>
                <w:szCs w:val="24"/>
              </w:rPr>
              <w:t xml:space="preserve">2922.50.99 </w:t>
            </w:r>
          </w:p>
        </w:tc>
        <w:tc>
          <w:tcPr>
            <w:tcW w:w="2268" w:type="dxa"/>
            <w:tcBorders>
              <w:top w:val="single" w:sz="6" w:space="0" w:color="auto"/>
              <w:left w:val="single" w:sz="6" w:space="0" w:color="auto"/>
              <w:bottom w:val="single" w:sz="6" w:space="0" w:color="auto"/>
              <w:right w:val="single" w:sz="6" w:space="0" w:color="auto"/>
            </w:tcBorders>
          </w:tcPr>
          <w:p w14:paraId="6A7D2DB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B5" w14:textId="77777777" w:rsidR="008B0E88" w:rsidRPr="003C7CB8" w:rsidRDefault="008B0E88">
            <w:pPr>
              <w:rPr>
                <w:strike/>
                <w:snapToGrid w:val="0"/>
                <w:sz w:val="24"/>
                <w:szCs w:val="24"/>
              </w:rPr>
            </w:pPr>
            <w:r w:rsidRPr="003C7CB8">
              <w:rPr>
                <w:strike/>
                <w:snapToGrid w:val="0"/>
                <w:sz w:val="24"/>
                <w:szCs w:val="24"/>
              </w:rPr>
              <w:t>MECLOFENOXATO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B6" w14:textId="77777777" w:rsidR="008B0E88" w:rsidRPr="003C7CB8" w:rsidRDefault="008B0E88">
            <w:pPr>
              <w:rPr>
                <w:strike/>
                <w:snapToGrid w:val="0"/>
                <w:sz w:val="24"/>
                <w:szCs w:val="24"/>
              </w:rPr>
            </w:pPr>
            <w:r w:rsidRPr="003C7CB8">
              <w:rPr>
                <w:strike/>
                <w:snapToGrid w:val="0"/>
                <w:sz w:val="24"/>
                <w:szCs w:val="24"/>
              </w:rPr>
              <w:t>Lista – C1</w:t>
            </w:r>
          </w:p>
          <w:p w14:paraId="6A7D2DB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B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B9" w14:textId="77777777" w:rsidR="008B0E88" w:rsidRPr="003C7CB8" w:rsidRDefault="008B0E88">
            <w:pPr>
              <w:rPr>
                <w:strike/>
                <w:snapToGrid w:val="0"/>
                <w:sz w:val="24"/>
                <w:szCs w:val="24"/>
              </w:rPr>
            </w:pPr>
            <w:r w:rsidRPr="003C7CB8">
              <w:rPr>
                <w:strike/>
                <w:snapToGrid w:val="0"/>
                <w:sz w:val="24"/>
                <w:szCs w:val="24"/>
              </w:rPr>
              <w:t xml:space="preserve">2922.50.99 </w:t>
            </w:r>
          </w:p>
        </w:tc>
        <w:tc>
          <w:tcPr>
            <w:tcW w:w="2268" w:type="dxa"/>
            <w:tcBorders>
              <w:top w:val="single" w:sz="6" w:space="0" w:color="auto"/>
              <w:left w:val="single" w:sz="6" w:space="0" w:color="auto"/>
              <w:bottom w:val="single" w:sz="6" w:space="0" w:color="auto"/>
              <w:right w:val="single" w:sz="6" w:space="0" w:color="auto"/>
            </w:tcBorders>
          </w:tcPr>
          <w:p w14:paraId="6A7D2DB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BB" w14:textId="77777777" w:rsidR="008B0E88" w:rsidRPr="003C7CB8" w:rsidRDefault="008B0E88">
            <w:pPr>
              <w:rPr>
                <w:strike/>
                <w:snapToGrid w:val="0"/>
                <w:sz w:val="24"/>
                <w:szCs w:val="24"/>
              </w:rPr>
            </w:pPr>
            <w:r w:rsidRPr="003C7CB8">
              <w:rPr>
                <w:strike/>
                <w:snapToGrid w:val="0"/>
                <w:sz w:val="24"/>
                <w:szCs w:val="24"/>
              </w:rPr>
              <w:t xml:space="preserve">CICLOPENTOLATO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BC" w14:textId="77777777" w:rsidR="008B0E88" w:rsidRPr="003C7CB8" w:rsidRDefault="008B0E88">
            <w:pPr>
              <w:rPr>
                <w:strike/>
                <w:snapToGrid w:val="0"/>
                <w:sz w:val="24"/>
                <w:szCs w:val="24"/>
              </w:rPr>
            </w:pPr>
            <w:r w:rsidRPr="003C7CB8">
              <w:rPr>
                <w:strike/>
                <w:snapToGrid w:val="0"/>
                <w:sz w:val="24"/>
                <w:szCs w:val="24"/>
              </w:rPr>
              <w:t>Lista – C1</w:t>
            </w:r>
          </w:p>
          <w:p w14:paraId="6A7D2DB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C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BF" w14:textId="77777777" w:rsidR="008B0E88" w:rsidRPr="003C7CB8" w:rsidRDefault="008B0E88">
            <w:pPr>
              <w:rPr>
                <w:strike/>
                <w:snapToGrid w:val="0"/>
                <w:sz w:val="24"/>
                <w:szCs w:val="24"/>
              </w:rPr>
            </w:pPr>
            <w:r w:rsidRPr="003C7CB8">
              <w:rPr>
                <w:strike/>
                <w:snapToGrid w:val="0"/>
                <w:sz w:val="24"/>
                <w:szCs w:val="24"/>
              </w:rPr>
              <w:t xml:space="preserve">2922.50.99 </w:t>
            </w:r>
          </w:p>
        </w:tc>
        <w:tc>
          <w:tcPr>
            <w:tcW w:w="2268" w:type="dxa"/>
            <w:tcBorders>
              <w:top w:val="single" w:sz="6" w:space="0" w:color="auto"/>
              <w:left w:val="single" w:sz="6" w:space="0" w:color="auto"/>
              <w:bottom w:val="single" w:sz="6" w:space="0" w:color="auto"/>
              <w:right w:val="single" w:sz="6" w:space="0" w:color="auto"/>
            </w:tcBorders>
          </w:tcPr>
          <w:p w14:paraId="6A7D2DC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C1" w14:textId="77777777" w:rsidR="008B0E88" w:rsidRPr="003C7CB8" w:rsidRDefault="008B0E88">
            <w:pPr>
              <w:rPr>
                <w:strike/>
                <w:snapToGrid w:val="0"/>
                <w:sz w:val="24"/>
                <w:szCs w:val="24"/>
              </w:rPr>
            </w:pPr>
            <w:r w:rsidRPr="003C7CB8">
              <w:rPr>
                <w:strike/>
                <w:snapToGrid w:val="0"/>
                <w:sz w:val="24"/>
                <w:szCs w:val="24"/>
              </w:rPr>
              <w:t>ENTACAPONA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C2" w14:textId="77777777" w:rsidR="008B0E88" w:rsidRPr="003C7CB8" w:rsidRDefault="008B0E88">
            <w:pPr>
              <w:rPr>
                <w:strike/>
                <w:snapToGrid w:val="0"/>
                <w:sz w:val="24"/>
                <w:szCs w:val="24"/>
              </w:rPr>
            </w:pPr>
            <w:r w:rsidRPr="003C7CB8">
              <w:rPr>
                <w:strike/>
                <w:snapToGrid w:val="0"/>
                <w:sz w:val="24"/>
                <w:szCs w:val="24"/>
              </w:rPr>
              <w:t>Lista – C1</w:t>
            </w:r>
          </w:p>
          <w:p w14:paraId="6A7D2DC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C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C5" w14:textId="77777777" w:rsidR="008B0E88" w:rsidRPr="003C7CB8" w:rsidRDefault="008B0E88">
            <w:pPr>
              <w:rPr>
                <w:strike/>
                <w:snapToGrid w:val="0"/>
                <w:sz w:val="24"/>
                <w:szCs w:val="24"/>
              </w:rPr>
            </w:pPr>
            <w:r w:rsidRPr="003C7CB8">
              <w:rPr>
                <w:strike/>
                <w:snapToGrid w:val="0"/>
                <w:sz w:val="24"/>
                <w:szCs w:val="24"/>
              </w:rPr>
              <w:lastRenderedPageBreak/>
              <w:t xml:space="preserve">2922.50.99 </w:t>
            </w:r>
          </w:p>
        </w:tc>
        <w:tc>
          <w:tcPr>
            <w:tcW w:w="2268" w:type="dxa"/>
            <w:tcBorders>
              <w:top w:val="single" w:sz="6" w:space="0" w:color="auto"/>
              <w:left w:val="single" w:sz="6" w:space="0" w:color="auto"/>
              <w:bottom w:val="single" w:sz="6" w:space="0" w:color="auto"/>
              <w:right w:val="single" w:sz="6" w:space="0" w:color="auto"/>
            </w:tcBorders>
          </w:tcPr>
          <w:p w14:paraId="6A7D2DC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C7" w14:textId="77777777" w:rsidR="008B0E88" w:rsidRPr="003C7CB8" w:rsidRDefault="008B0E88">
            <w:pPr>
              <w:rPr>
                <w:strike/>
                <w:snapToGrid w:val="0"/>
                <w:sz w:val="24"/>
                <w:szCs w:val="24"/>
              </w:rPr>
            </w:pPr>
            <w:r w:rsidRPr="003C7CB8">
              <w:rPr>
                <w:strike/>
                <w:snapToGrid w:val="0"/>
                <w:sz w:val="24"/>
                <w:szCs w:val="24"/>
              </w:rPr>
              <w:t>TOLCAPONA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C8" w14:textId="77777777" w:rsidR="008B0E88" w:rsidRPr="003C7CB8" w:rsidRDefault="008B0E88">
            <w:pPr>
              <w:rPr>
                <w:strike/>
                <w:snapToGrid w:val="0"/>
                <w:sz w:val="24"/>
                <w:szCs w:val="24"/>
              </w:rPr>
            </w:pPr>
            <w:r w:rsidRPr="003C7CB8">
              <w:rPr>
                <w:strike/>
                <w:snapToGrid w:val="0"/>
                <w:sz w:val="24"/>
                <w:szCs w:val="24"/>
              </w:rPr>
              <w:t>Lista – C1</w:t>
            </w:r>
          </w:p>
          <w:p w14:paraId="6A7D2DC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D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CB" w14:textId="77777777" w:rsidR="008B0E88" w:rsidRPr="003C7CB8" w:rsidRDefault="008B0E88">
            <w:pPr>
              <w:rPr>
                <w:strike/>
                <w:snapToGrid w:val="0"/>
                <w:sz w:val="24"/>
                <w:szCs w:val="24"/>
              </w:rPr>
            </w:pPr>
            <w:r w:rsidRPr="003C7CB8">
              <w:rPr>
                <w:strike/>
                <w:snapToGrid w:val="0"/>
                <w:sz w:val="24"/>
                <w:szCs w:val="24"/>
              </w:rPr>
              <w:t>2924.19.99</w:t>
            </w:r>
          </w:p>
        </w:tc>
        <w:tc>
          <w:tcPr>
            <w:tcW w:w="2268" w:type="dxa"/>
            <w:tcBorders>
              <w:top w:val="single" w:sz="6" w:space="0" w:color="auto"/>
              <w:left w:val="single" w:sz="6" w:space="0" w:color="auto"/>
              <w:bottom w:val="single" w:sz="6" w:space="0" w:color="auto"/>
              <w:right w:val="single" w:sz="6" w:space="0" w:color="auto"/>
            </w:tcBorders>
          </w:tcPr>
          <w:p w14:paraId="6A7D2DC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CD" w14:textId="77777777" w:rsidR="008B0E88" w:rsidRPr="003C7CB8" w:rsidRDefault="008B0E88">
            <w:pPr>
              <w:rPr>
                <w:strike/>
                <w:snapToGrid w:val="0"/>
                <w:sz w:val="24"/>
                <w:szCs w:val="24"/>
              </w:rPr>
            </w:pPr>
            <w:r w:rsidRPr="003C7CB8">
              <w:rPr>
                <w:strike/>
                <w:snapToGrid w:val="0"/>
                <w:sz w:val="24"/>
                <w:szCs w:val="24"/>
              </w:rPr>
              <w:t xml:space="preserve">EMILCAMATO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CE" w14:textId="77777777" w:rsidR="008B0E88" w:rsidRPr="003C7CB8" w:rsidRDefault="008B0E88">
            <w:pPr>
              <w:rPr>
                <w:strike/>
                <w:snapToGrid w:val="0"/>
                <w:sz w:val="24"/>
                <w:szCs w:val="24"/>
              </w:rPr>
            </w:pPr>
            <w:r w:rsidRPr="003C7CB8">
              <w:rPr>
                <w:strike/>
                <w:snapToGrid w:val="0"/>
                <w:sz w:val="24"/>
                <w:szCs w:val="24"/>
              </w:rPr>
              <w:t>Lista – C1</w:t>
            </w:r>
          </w:p>
          <w:p w14:paraId="6A7D2DC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D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D1" w14:textId="77777777" w:rsidR="008B0E88" w:rsidRPr="003C7CB8" w:rsidRDefault="008B0E88">
            <w:pPr>
              <w:rPr>
                <w:strike/>
                <w:snapToGrid w:val="0"/>
                <w:sz w:val="24"/>
                <w:szCs w:val="24"/>
              </w:rPr>
            </w:pPr>
            <w:r w:rsidRPr="003C7CB8">
              <w:rPr>
                <w:strike/>
                <w:snapToGrid w:val="0"/>
                <w:sz w:val="24"/>
                <w:szCs w:val="24"/>
              </w:rPr>
              <w:t>2924.19.99</w:t>
            </w:r>
          </w:p>
        </w:tc>
        <w:tc>
          <w:tcPr>
            <w:tcW w:w="2268" w:type="dxa"/>
            <w:tcBorders>
              <w:top w:val="single" w:sz="6" w:space="0" w:color="auto"/>
              <w:left w:val="single" w:sz="6" w:space="0" w:color="auto"/>
              <w:bottom w:val="single" w:sz="6" w:space="0" w:color="auto"/>
              <w:right w:val="single" w:sz="6" w:space="0" w:color="auto"/>
            </w:tcBorders>
          </w:tcPr>
          <w:p w14:paraId="6A7D2DD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D3" w14:textId="77777777" w:rsidR="008B0E88" w:rsidRPr="003C7CB8" w:rsidRDefault="008B0E88">
            <w:pPr>
              <w:rPr>
                <w:strike/>
                <w:snapToGrid w:val="0"/>
                <w:sz w:val="24"/>
                <w:szCs w:val="24"/>
              </w:rPr>
            </w:pPr>
            <w:r w:rsidRPr="003C7CB8">
              <w:rPr>
                <w:strike/>
                <w:snapToGrid w:val="0"/>
                <w:sz w:val="24"/>
                <w:szCs w:val="24"/>
              </w:rPr>
              <w:t>ECTILURÉIA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D4" w14:textId="77777777" w:rsidR="008B0E88" w:rsidRPr="003C7CB8" w:rsidRDefault="008B0E88">
            <w:pPr>
              <w:rPr>
                <w:strike/>
                <w:snapToGrid w:val="0"/>
                <w:sz w:val="24"/>
                <w:szCs w:val="24"/>
              </w:rPr>
            </w:pPr>
            <w:r w:rsidRPr="003C7CB8">
              <w:rPr>
                <w:strike/>
                <w:snapToGrid w:val="0"/>
                <w:sz w:val="24"/>
                <w:szCs w:val="24"/>
              </w:rPr>
              <w:t>Lista – C1</w:t>
            </w:r>
          </w:p>
          <w:p w14:paraId="6A7D2DD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D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D7" w14:textId="77777777" w:rsidR="008B0E88" w:rsidRPr="003C7CB8" w:rsidRDefault="008B0E88">
            <w:pPr>
              <w:rPr>
                <w:strike/>
                <w:snapToGrid w:val="0"/>
                <w:sz w:val="24"/>
                <w:szCs w:val="24"/>
              </w:rPr>
            </w:pPr>
            <w:r w:rsidRPr="003C7CB8">
              <w:rPr>
                <w:strike/>
                <w:snapToGrid w:val="0"/>
                <w:sz w:val="24"/>
                <w:szCs w:val="24"/>
              </w:rPr>
              <w:t xml:space="preserve">2924.29.39 </w:t>
            </w:r>
          </w:p>
        </w:tc>
        <w:tc>
          <w:tcPr>
            <w:tcW w:w="2268" w:type="dxa"/>
            <w:tcBorders>
              <w:top w:val="single" w:sz="6" w:space="0" w:color="auto"/>
              <w:left w:val="single" w:sz="6" w:space="0" w:color="auto"/>
              <w:bottom w:val="single" w:sz="6" w:space="0" w:color="auto"/>
              <w:right w:val="single" w:sz="6" w:space="0" w:color="auto"/>
            </w:tcBorders>
          </w:tcPr>
          <w:p w14:paraId="6A7D2DD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D9" w14:textId="77777777" w:rsidR="008B0E88" w:rsidRPr="003C7CB8" w:rsidRDefault="008B0E88">
            <w:pPr>
              <w:rPr>
                <w:strike/>
                <w:snapToGrid w:val="0"/>
                <w:sz w:val="24"/>
                <w:szCs w:val="24"/>
              </w:rPr>
            </w:pPr>
            <w:r w:rsidRPr="003C7CB8">
              <w:rPr>
                <w:strike/>
                <w:snapToGrid w:val="0"/>
                <w:sz w:val="24"/>
                <w:szCs w:val="24"/>
              </w:rPr>
              <w:t xml:space="preserve">FEMPROBAMATO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DA" w14:textId="77777777" w:rsidR="008B0E88" w:rsidRPr="003C7CB8" w:rsidRDefault="008B0E88">
            <w:pPr>
              <w:rPr>
                <w:strike/>
                <w:snapToGrid w:val="0"/>
                <w:sz w:val="24"/>
                <w:szCs w:val="24"/>
              </w:rPr>
            </w:pPr>
            <w:r w:rsidRPr="003C7CB8">
              <w:rPr>
                <w:strike/>
                <w:snapToGrid w:val="0"/>
                <w:sz w:val="24"/>
                <w:szCs w:val="24"/>
              </w:rPr>
              <w:t>Lista – C1</w:t>
            </w:r>
          </w:p>
          <w:p w14:paraId="6A7D2DD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E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DD" w14:textId="77777777" w:rsidR="008B0E88" w:rsidRPr="003C7CB8" w:rsidRDefault="008B0E88">
            <w:pPr>
              <w:rPr>
                <w:strike/>
                <w:snapToGrid w:val="0"/>
                <w:sz w:val="24"/>
                <w:szCs w:val="24"/>
              </w:rPr>
            </w:pPr>
            <w:r w:rsidRPr="003C7CB8">
              <w:rPr>
                <w:strike/>
                <w:snapToGrid w:val="0"/>
                <w:sz w:val="24"/>
                <w:szCs w:val="24"/>
              </w:rPr>
              <w:t xml:space="preserve">2924.29.49 </w:t>
            </w:r>
          </w:p>
        </w:tc>
        <w:tc>
          <w:tcPr>
            <w:tcW w:w="2268" w:type="dxa"/>
            <w:tcBorders>
              <w:top w:val="single" w:sz="6" w:space="0" w:color="auto"/>
              <w:left w:val="single" w:sz="6" w:space="0" w:color="auto"/>
              <w:bottom w:val="single" w:sz="6" w:space="0" w:color="auto"/>
              <w:right w:val="single" w:sz="6" w:space="0" w:color="auto"/>
            </w:tcBorders>
          </w:tcPr>
          <w:p w14:paraId="6A7D2DD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DF" w14:textId="77777777" w:rsidR="008B0E88" w:rsidRPr="003C7CB8" w:rsidRDefault="008B0E88">
            <w:pPr>
              <w:rPr>
                <w:strike/>
                <w:snapToGrid w:val="0"/>
                <w:sz w:val="24"/>
                <w:szCs w:val="24"/>
              </w:rPr>
            </w:pPr>
            <w:r w:rsidRPr="003C7CB8">
              <w:rPr>
                <w:strike/>
                <w:snapToGrid w:val="0"/>
                <w:sz w:val="24"/>
                <w:szCs w:val="24"/>
              </w:rPr>
              <w:t xml:space="preserve">MEFEXAMIDA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E0" w14:textId="77777777" w:rsidR="008B0E88" w:rsidRPr="003C7CB8" w:rsidRDefault="008B0E88">
            <w:pPr>
              <w:rPr>
                <w:strike/>
                <w:snapToGrid w:val="0"/>
                <w:sz w:val="24"/>
                <w:szCs w:val="24"/>
              </w:rPr>
            </w:pPr>
            <w:r w:rsidRPr="003C7CB8">
              <w:rPr>
                <w:strike/>
                <w:snapToGrid w:val="0"/>
                <w:sz w:val="24"/>
                <w:szCs w:val="24"/>
              </w:rPr>
              <w:t>Lista – C1</w:t>
            </w:r>
          </w:p>
          <w:p w14:paraId="6A7D2DE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E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E3" w14:textId="77777777" w:rsidR="008B0E88" w:rsidRPr="003C7CB8" w:rsidRDefault="008B0E88">
            <w:pPr>
              <w:rPr>
                <w:strike/>
                <w:snapToGrid w:val="0"/>
                <w:sz w:val="24"/>
                <w:szCs w:val="24"/>
              </w:rPr>
            </w:pPr>
            <w:r w:rsidRPr="003C7CB8">
              <w:rPr>
                <w:strike/>
                <w:snapToGrid w:val="0"/>
                <w:sz w:val="24"/>
                <w:szCs w:val="24"/>
              </w:rPr>
              <w:t xml:space="preserve">2924.29.59 </w:t>
            </w:r>
          </w:p>
        </w:tc>
        <w:tc>
          <w:tcPr>
            <w:tcW w:w="2268" w:type="dxa"/>
            <w:tcBorders>
              <w:top w:val="single" w:sz="6" w:space="0" w:color="auto"/>
              <w:left w:val="single" w:sz="6" w:space="0" w:color="auto"/>
              <w:bottom w:val="single" w:sz="6" w:space="0" w:color="auto"/>
              <w:right w:val="single" w:sz="6" w:space="0" w:color="auto"/>
            </w:tcBorders>
          </w:tcPr>
          <w:p w14:paraId="6A7D2DE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E5" w14:textId="77777777" w:rsidR="008B0E88" w:rsidRPr="003C7CB8" w:rsidRDefault="008B0E88">
            <w:pPr>
              <w:rPr>
                <w:strike/>
                <w:snapToGrid w:val="0"/>
                <w:sz w:val="24"/>
                <w:szCs w:val="24"/>
              </w:rPr>
            </w:pPr>
            <w:r w:rsidRPr="003C7CB8">
              <w:rPr>
                <w:strike/>
                <w:snapToGrid w:val="0"/>
                <w:sz w:val="24"/>
                <w:szCs w:val="24"/>
              </w:rPr>
              <w:t xml:space="preserve">PIOGLITAZONA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E6" w14:textId="77777777" w:rsidR="008B0E88" w:rsidRPr="003C7CB8" w:rsidRDefault="008B0E88">
            <w:pPr>
              <w:rPr>
                <w:strike/>
                <w:snapToGrid w:val="0"/>
                <w:sz w:val="24"/>
                <w:szCs w:val="24"/>
              </w:rPr>
            </w:pPr>
            <w:r w:rsidRPr="003C7CB8">
              <w:rPr>
                <w:strike/>
                <w:snapToGrid w:val="0"/>
                <w:sz w:val="24"/>
                <w:szCs w:val="24"/>
              </w:rPr>
              <w:t>Lista – C1</w:t>
            </w:r>
          </w:p>
          <w:p w14:paraId="6A7D2DE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E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E9" w14:textId="77777777" w:rsidR="008B0E88" w:rsidRPr="003C7CB8" w:rsidRDefault="008B0E88">
            <w:pPr>
              <w:rPr>
                <w:strike/>
                <w:snapToGrid w:val="0"/>
                <w:sz w:val="24"/>
                <w:szCs w:val="24"/>
              </w:rPr>
            </w:pPr>
            <w:r w:rsidRPr="003C7CB8">
              <w:rPr>
                <w:strike/>
                <w:snapToGrid w:val="0"/>
                <w:sz w:val="24"/>
                <w:szCs w:val="24"/>
              </w:rPr>
              <w:t xml:space="preserve">2924.29.69 </w:t>
            </w:r>
          </w:p>
        </w:tc>
        <w:tc>
          <w:tcPr>
            <w:tcW w:w="2268" w:type="dxa"/>
            <w:tcBorders>
              <w:top w:val="single" w:sz="6" w:space="0" w:color="auto"/>
              <w:left w:val="single" w:sz="6" w:space="0" w:color="auto"/>
              <w:bottom w:val="single" w:sz="6" w:space="0" w:color="auto"/>
              <w:right w:val="single" w:sz="6" w:space="0" w:color="auto"/>
            </w:tcBorders>
          </w:tcPr>
          <w:p w14:paraId="6A7D2DE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EB" w14:textId="77777777" w:rsidR="008B0E88" w:rsidRPr="003C7CB8" w:rsidRDefault="008B0E88">
            <w:pPr>
              <w:rPr>
                <w:strike/>
                <w:snapToGrid w:val="0"/>
                <w:sz w:val="24"/>
                <w:szCs w:val="24"/>
              </w:rPr>
            </w:pPr>
            <w:r w:rsidRPr="003C7CB8">
              <w:rPr>
                <w:strike/>
                <w:snapToGrid w:val="0"/>
                <w:sz w:val="24"/>
                <w:szCs w:val="24"/>
              </w:rPr>
              <w:t xml:space="preserve">BECLAMIDA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DEC" w14:textId="77777777" w:rsidR="008B0E88" w:rsidRPr="003C7CB8" w:rsidRDefault="008B0E88">
            <w:pPr>
              <w:rPr>
                <w:strike/>
                <w:snapToGrid w:val="0"/>
                <w:sz w:val="24"/>
                <w:szCs w:val="24"/>
              </w:rPr>
            </w:pPr>
            <w:r w:rsidRPr="003C7CB8">
              <w:rPr>
                <w:strike/>
                <w:snapToGrid w:val="0"/>
                <w:sz w:val="24"/>
                <w:szCs w:val="24"/>
              </w:rPr>
              <w:t>Lista – C1</w:t>
            </w:r>
          </w:p>
          <w:p w14:paraId="6A7D2DE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F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EF" w14:textId="77777777" w:rsidR="008B0E88" w:rsidRPr="003C7CB8" w:rsidRDefault="008B0E88">
            <w:pPr>
              <w:rPr>
                <w:strike/>
                <w:snapToGrid w:val="0"/>
                <w:sz w:val="24"/>
                <w:szCs w:val="24"/>
              </w:rPr>
            </w:pPr>
            <w:r w:rsidRPr="003C7CB8">
              <w:rPr>
                <w:strike/>
                <w:snapToGrid w:val="0"/>
                <w:sz w:val="24"/>
                <w:szCs w:val="24"/>
              </w:rPr>
              <w:t xml:space="preserve">2924.29.99 </w:t>
            </w:r>
          </w:p>
        </w:tc>
        <w:tc>
          <w:tcPr>
            <w:tcW w:w="2268" w:type="dxa"/>
            <w:tcBorders>
              <w:top w:val="single" w:sz="6" w:space="0" w:color="auto"/>
              <w:left w:val="single" w:sz="6" w:space="0" w:color="auto"/>
              <w:bottom w:val="single" w:sz="6" w:space="0" w:color="auto"/>
              <w:right w:val="single" w:sz="6" w:space="0" w:color="auto"/>
            </w:tcBorders>
          </w:tcPr>
          <w:p w14:paraId="6A7D2DF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F1" w14:textId="77777777" w:rsidR="008B0E88" w:rsidRPr="003C7CB8" w:rsidRDefault="008B0E88">
            <w:pPr>
              <w:rPr>
                <w:strike/>
                <w:snapToGrid w:val="0"/>
                <w:sz w:val="24"/>
                <w:szCs w:val="24"/>
              </w:rPr>
            </w:pPr>
            <w:r w:rsidRPr="003C7CB8">
              <w:rPr>
                <w:strike/>
                <w:snapToGrid w:val="0"/>
                <w:sz w:val="24"/>
                <w:szCs w:val="24"/>
              </w:rPr>
              <w:t>MILNACIPRANO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F2" w14:textId="77777777" w:rsidR="008B0E88" w:rsidRPr="003C7CB8" w:rsidRDefault="008B0E88">
            <w:pPr>
              <w:rPr>
                <w:strike/>
                <w:snapToGrid w:val="0"/>
                <w:sz w:val="24"/>
                <w:szCs w:val="24"/>
              </w:rPr>
            </w:pPr>
            <w:r w:rsidRPr="003C7CB8">
              <w:rPr>
                <w:strike/>
                <w:snapToGrid w:val="0"/>
                <w:sz w:val="24"/>
                <w:szCs w:val="24"/>
              </w:rPr>
              <w:t>Lista – C1</w:t>
            </w:r>
          </w:p>
          <w:p w14:paraId="6A7D2DF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DF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F5" w14:textId="77777777" w:rsidR="008B0E88" w:rsidRPr="003C7CB8" w:rsidRDefault="008B0E88">
            <w:pPr>
              <w:rPr>
                <w:strike/>
                <w:snapToGrid w:val="0"/>
                <w:sz w:val="24"/>
                <w:szCs w:val="24"/>
              </w:rPr>
            </w:pPr>
            <w:r w:rsidRPr="003C7CB8">
              <w:rPr>
                <w:strike/>
                <w:snapToGrid w:val="0"/>
                <w:sz w:val="24"/>
                <w:szCs w:val="24"/>
              </w:rPr>
              <w:t xml:space="preserve">2924.29.99 </w:t>
            </w:r>
          </w:p>
        </w:tc>
        <w:tc>
          <w:tcPr>
            <w:tcW w:w="2268" w:type="dxa"/>
            <w:tcBorders>
              <w:top w:val="single" w:sz="6" w:space="0" w:color="auto"/>
              <w:left w:val="single" w:sz="6" w:space="0" w:color="auto"/>
              <w:bottom w:val="single" w:sz="6" w:space="0" w:color="auto"/>
              <w:right w:val="single" w:sz="6" w:space="0" w:color="auto"/>
            </w:tcBorders>
          </w:tcPr>
          <w:p w14:paraId="6A7D2DF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F7" w14:textId="77777777" w:rsidR="008B0E88" w:rsidRPr="003C7CB8" w:rsidRDefault="008B0E88">
            <w:pPr>
              <w:rPr>
                <w:strike/>
                <w:snapToGrid w:val="0"/>
                <w:sz w:val="24"/>
                <w:szCs w:val="24"/>
              </w:rPr>
            </w:pPr>
            <w:r w:rsidRPr="003C7CB8">
              <w:rPr>
                <w:strike/>
                <w:snapToGrid w:val="0"/>
                <w:sz w:val="24"/>
                <w:szCs w:val="24"/>
              </w:rPr>
              <w:t>CICLARBAMATO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F8" w14:textId="77777777" w:rsidR="008B0E88" w:rsidRPr="003C7CB8" w:rsidRDefault="008B0E88">
            <w:pPr>
              <w:rPr>
                <w:strike/>
                <w:snapToGrid w:val="0"/>
                <w:sz w:val="24"/>
                <w:szCs w:val="24"/>
              </w:rPr>
            </w:pPr>
            <w:r w:rsidRPr="003C7CB8">
              <w:rPr>
                <w:strike/>
                <w:snapToGrid w:val="0"/>
                <w:sz w:val="24"/>
                <w:szCs w:val="24"/>
              </w:rPr>
              <w:t>Lista – C1</w:t>
            </w:r>
          </w:p>
          <w:p w14:paraId="6A7D2DF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0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DFB" w14:textId="77777777" w:rsidR="008B0E88" w:rsidRPr="003C7CB8" w:rsidRDefault="008B0E88">
            <w:pPr>
              <w:rPr>
                <w:strike/>
                <w:snapToGrid w:val="0"/>
                <w:sz w:val="24"/>
                <w:szCs w:val="24"/>
              </w:rPr>
            </w:pPr>
            <w:r w:rsidRPr="003C7CB8">
              <w:rPr>
                <w:strike/>
                <w:snapToGrid w:val="0"/>
                <w:sz w:val="24"/>
                <w:szCs w:val="24"/>
              </w:rPr>
              <w:t xml:space="preserve">2924.29.99 </w:t>
            </w:r>
          </w:p>
        </w:tc>
        <w:tc>
          <w:tcPr>
            <w:tcW w:w="2268" w:type="dxa"/>
            <w:tcBorders>
              <w:top w:val="single" w:sz="6" w:space="0" w:color="auto"/>
              <w:left w:val="single" w:sz="6" w:space="0" w:color="auto"/>
              <w:bottom w:val="single" w:sz="6" w:space="0" w:color="auto"/>
              <w:right w:val="single" w:sz="6" w:space="0" w:color="auto"/>
            </w:tcBorders>
          </w:tcPr>
          <w:p w14:paraId="6A7D2DF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DFD" w14:textId="77777777" w:rsidR="008B0E88" w:rsidRPr="003C7CB8" w:rsidRDefault="008B0E88">
            <w:pPr>
              <w:rPr>
                <w:strike/>
                <w:snapToGrid w:val="0"/>
                <w:sz w:val="24"/>
                <w:szCs w:val="24"/>
              </w:rPr>
            </w:pPr>
            <w:r w:rsidRPr="003C7CB8">
              <w:rPr>
                <w:strike/>
                <w:snapToGrid w:val="0"/>
                <w:sz w:val="24"/>
                <w:szCs w:val="24"/>
              </w:rPr>
              <w:t>OXIFENAMATO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DFE" w14:textId="77777777" w:rsidR="008B0E88" w:rsidRPr="003C7CB8" w:rsidRDefault="008B0E88">
            <w:pPr>
              <w:rPr>
                <w:strike/>
                <w:snapToGrid w:val="0"/>
                <w:sz w:val="24"/>
                <w:szCs w:val="24"/>
              </w:rPr>
            </w:pPr>
            <w:r w:rsidRPr="003C7CB8">
              <w:rPr>
                <w:strike/>
                <w:snapToGrid w:val="0"/>
                <w:sz w:val="24"/>
                <w:szCs w:val="24"/>
              </w:rPr>
              <w:t>Lista – C1</w:t>
            </w:r>
          </w:p>
          <w:p w14:paraId="6A7D2DF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0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01" w14:textId="77777777" w:rsidR="008B0E88" w:rsidRPr="003C7CB8" w:rsidRDefault="008B0E88">
            <w:pPr>
              <w:rPr>
                <w:strike/>
                <w:snapToGrid w:val="0"/>
                <w:sz w:val="24"/>
                <w:szCs w:val="24"/>
              </w:rPr>
            </w:pPr>
            <w:r w:rsidRPr="003C7CB8">
              <w:rPr>
                <w:strike/>
                <w:snapToGrid w:val="0"/>
                <w:sz w:val="24"/>
                <w:szCs w:val="24"/>
              </w:rPr>
              <w:t xml:space="preserve">2925.19.10 </w:t>
            </w:r>
          </w:p>
        </w:tc>
        <w:tc>
          <w:tcPr>
            <w:tcW w:w="2268" w:type="dxa"/>
            <w:tcBorders>
              <w:top w:val="single" w:sz="6" w:space="0" w:color="auto"/>
              <w:left w:val="single" w:sz="6" w:space="0" w:color="auto"/>
              <w:bottom w:val="single" w:sz="6" w:space="0" w:color="auto"/>
              <w:right w:val="single" w:sz="6" w:space="0" w:color="auto"/>
            </w:tcBorders>
          </w:tcPr>
          <w:p w14:paraId="6A7D2E02" w14:textId="77777777" w:rsidR="008B0E88" w:rsidRPr="003C7CB8" w:rsidRDefault="008B0E88">
            <w:pPr>
              <w:rPr>
                <w:strike/>
                <w:snapToGrid w:val="0"/>
                <w:sz w:val="24"/>
                <w:szCs w:val="24"/>
              </w:rPr>
            </w:pPr>
            <w:r w:rsidRPr="003C7CB8">
              <w:rPr>
                <w:strike/>
                <w:snapToGrid w:val="0"/>
                <w:sz w:val="24"/>
                <w:szCs w:val="24"/>
              </w:rPr>
              <w:t>TALIDOMIDA [FTALMIDOGLUTARIMIDA]</w:t>
            </w:r>
          </w:p>
        </w:tc>
        <w:tc>
          <w:tcPr>
            <w:tcW w:w="3685" w:type="dxa"/>
            <w:tcBorders>
              <w:top w:val="single" w:sz="6" w:space="0" w:color="auto"/>
              <w:left w:val="single" w:sz="6" w:space="0" w:color="auto"/>
              <w:bottom w:val="single" w:sz="6" w:space="0" w:color="auto"/>
              <w:right w:val="single" w:sz="6" w:space="0" w:color="auto"/>
            </w:tcBorders>
          </w:tcPr>
          <w:p w14:paraId="6A7D2E03"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04" w14:textId="77777777" w:rsidR="008B0E88" w:rsidRPr="003C7CB8" w:rsidRDefault="008B0E88">
            <w:pPr>
              <w:rPr>
                <w:strike/>
                <w:snapToGrid w:val="0"/>
                <w:sz w:val="24"/>
                <w:szCs w:val="24"/>
              </w:rPr>
            </w:pPr>
            <w:r w:rsidRPr="003C7CB8">
              <w:rPr>
                <w:strike/>
                <w:snapToGrid w:val="0"/>
                <w:sz w:val="24"/>
                <w:szCs w:val="24"/>
              </w:rPr>
              <w:t>Lista – C3</w:t>
            </w:r>
          </w:p>
        </w:tc>
      </w:tr>
      <w:tr w:rsidR="008B0E88" w:rsidRPr="003C7CB8" w14:paraId="6A7D2E0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06" w14:textId="77777777" w:rsidR="008B0E88" w:rsidRPr="003C7CB8" w:rsidRDefault="008B0E88">
            <w:pPr>
              <w:rPr>
                <w:strike/>
                <w:snapToGrid w:val="0"/>
                <w:sz w:val="24"/>
                <w:szCs w:val="24"/>
              </w:rPr>
            </w:pPr>
            <w:r w:rsidRPr="003C7CB8">
              <w:rPr>
                <w:strike/>
                <w:snapToGrid w:val="0"/>
                <w:sz w:val="24"/>
                <w:szCs w:val="24"/>
              </w:rPr>
              <w:t>2925.19.90</w:t>
            </w:r>
          </w:p>
        </w:tc>
        <w:tc>
          <w:tcPr>
            <w:tcW w:w="2268" w:type="dxa"/>
            <w:tcBorders>
              <w:top w:val="single" w:sz="6" w:space="0" w:color="auto"/>
              <w:left w:val="single" w:sz="6" w:space="0" w:color="auto"/>
              <w:bottom w:val="single" w:sz="6" w:space="0" w:color="auto"/>
              <w:right w:val="single" w:sz="6" w:space="0" w:color="auto"/>
            </w:tcBorders>
          </w:tcPr>
          <w:p w14:paraId="6A7D2E07"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08" w14:textId="77777777" w:rsidR="008B0E88" w:rsidRPr="003C7CB8" w:rsidRDefault="008B0E88">
            <w:pPr>
              <w:rPr>
                <w:strike/>
                <w:snapToGrid w:val="0"/>
                <w:sz w:val="24"/>
                <w:szCs w:val="24"/>
              </w:rPr>
            </w:pPr>
            <w:r w:rsidRPr="003C7CB8">
              <w:rPr>
                <w:strike/>
                <w:snapToGrid w:val="0"/>
                <w:sz w:val="24"/>
                <w:szCs w:val="24"/>
              </w:rPr>
              <w:t>Sais e isômeros da matéria-prima TALIDOMIDA [FTALMIDOGLUTARIMIDA],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09" w14:textId="77777777" w:rsidR="008B0E88" w:rsidRPr="003C7CB8" w:rsidRDefault="008B0E88">
            <w:pPr>
              <w:rPr>
                <w:strike/>
                <w:snapToGrid w:val="0"/>
                <w:sz w:val="24"/>
                <w:szCs w:val="24"/>
              </w:rPr>
            </w:pPr>
            <w:r w:rsidRPr="003C7CB8">
              <w:rPr>
                <w:strike/>
                <w:snapToGrid w:val="0"/>
                <w:sz w:val="24"/>
                <w:szCs w:val="24"/>
              </w:rPr>
              <w:t>Adendo 1) da Lista – C3</w:t>
            </w:r>
          </w:p>
        </w:tc>
      </w:tr>
      <w:tr w:rsidR="008B0E88" w:rsidRPr="003C7CB8" w14:paraId="6A7D2E1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0B" w14:textId="77777777" w:rsidR="008B0E88" w:rsidRPr="003C7CB8" w:rsidRDefault="008B0E88">
            <w:pPr>
              <w:rPr>
                <w:strike/>
                <w:snapToGrid w:val="0"/>
                <w:sz w:val="24"/>
                <w:szCs w:val="24"/>
              </w:rPr>
            </w:pPr>
            <w:r w:rsidRPr="003C7CB8">
              <w:rPr>
                <w:strike/>
                <w:snapToGrid w:val="0"/>
                <w:sz w:val="24"/>
                <w:szCs w:val="24"/>
              </w:rPr>
              <w:t xml:space="preserve">2925.19.90 </w:t>
            </w:r>
          </w:p>
        </w:tc>
        <w:tc>
          <w:tcPr>
            <w:tcW w:w="2268" w:type="dxa"/>
            <w:tcBorders>
              <w:top w:val="single" w:sz="6" w:space="0" w:color="auto"/>
              <w:left w:val="single" w:sz="6" w:space="0" w:color="auto"/>
              <w:bottom w:val="single" w:sz="6" w:space="0" w:color="auto"/>
              <w:right w:val="single" w:sz="6" w:space="0" w:color="auto"/>
            </w:tcBorders>
          </w:tcPr>
          <w:p w14:paraId="6A7D2E0C" w14:textId="77777777" w:rsidR="008B0E88" w:rsidRPr="003C7CB8" w:rsidRDefault="008B0E88">
            <w:pPr>
              <w:jc w:val="cente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0D" w14:textId="77777777" w:rsidR="008B0E88" w:rsidRPr="003C7CB8" w:rsidRDefault="008B0E88">
            <w:pPr>
              <w:rPr>
                <w:strike/>
                <w:snapToGrid w:val="0"/>
                <w:sz w:val="24"/>
                <w:szCs w:val="24"/>
              </w:rPr>
            </w:pPr>
            <w:r w:rsidRPr="003C7CB8">
              <w:rPr>
                <w:strike/>
                <w:snapToGrid w:val="0"/>
                <w:sz w:val="24"/>
                <w:szCs w:val="24"/>
              </w:rPr>
              <w:t>ETOSSUXIMIDA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0E" w14:textId="77777777" w:rsidR="008B0E88" w:rsidRPr="003C7CB8" w:rsidRDefault="008B0E88">
            <w:pPr>
              <w:rPr>
                <w:strike/>
                <w:snapToGrid w:val="0"/>
                <w:sz w:val="24"/>
                <w:szCs w:val="24"/>
              </w:rPr>
            </w:pPr>
            <w:r w:rsidRPr="003C7CB8">
              <w:rPr>
                <w:strike/>
                <w:snapToGrid w:val="0"/>
                <w:sz w:val="24"/>
                <w:szCs w:val="24"/>
              </w:rPr>
              <w:t>Lista – C1</w:t>
            </w:r>
          </w:p>
          <w:p w14:paraId="6A7D2E0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1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11" w14:textId="77777777" w:rsidR="008B0E88" w:rsidRPr="003C7CB8" w:rsidRDefault="008B0E88">
            <w:pPr>
              <w:rPr>
                <w:strike/>
                <w:snapToGrid w:val="0"/>
                <w:sz w:val="24"/>
                <w:szCs w:val="24"/>
              </w:rPr>
            </w:pPr>
            <w:r w:rsidRPr="003C7CB8">
              <w:rPr>
                <w:strike/>
                <w:snapToGrid w:val="0"/>
                <w:sz w:val="24"/>
                <w:szCs w:val="24"/>
              </w:rPr>
              <w:t xml:space="preserve">2928.00.90 </w:t>
            </w:r>
          </w:p>
        </w:tc>
        <w:tc>
          <w:tcPr>
            <w:tcW w:w="2268" w:type="dxa"/>
            <w:tcBorders>
              <w:top w:val="single" w:sz="6" w:space="0" w:color="auto"/>
              <w:left w:val="single" w:sz="6" w:space="0" w:color="auto"/>
              <w:bottom w:val="single" w:sz="6" w:space="0" w:color="auto"/>
              <w:right w:val="single" w:sz="6" w:space="0" w:color="auto"/>
            </w:tcBorders>
          </w:tcPr>
          <w:p w14:paraId="6A7D2E1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13" w14:textId="77777777" w:rsidR="008B0E88" w:rsidRPr="003C7CB8" w:rsidRDefault="008B0E88">
            <w:pPr>
              <w:rPr>
                <w:strike/>
                <w:snapToGrid w:val="0"/>
                <w:sz w:val="24"/>
                <w:szCs w:val="24"/>
              </w:rPr>
            </w:pPr>
            <w:r w:rsidRPr="003C7CB8">
              <w:rPr>
                <w:strike/>
                <w:snapToGrid w:val="0"/>
                <w:sz w:val="24"/>
                <w:szCs w:val="24"/>
              </w:rPr>
              <w:t>FENELZINA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14" w14:textId="77777777" w:rsidR="008B0E88" w:rsidRPr="003C7CB8" w:rsidRDefault="008B0E88">
            <w:pPr>
              <w:rPr>
                <w:strike/>
                <w:snapToGrid w:val="0"/>
                <w:sz w:val="24"/>
                <w:szCs w:val="24"/>
              </w:rPr>
            </w:pPr>
            <w:r w:rsidRPr="003C7CB8">
              <w:rPr>
                <w:strike/>
                <w:snapToGrid w:val="0"/>
                <w:sz w:val="24"/>
                <w:szCs w:val="24"/>
              </w:rPr>
              <w:t>Lista – C1</w:t>
            </w:r>
          </w:p>
          <w:p w14:paraId="6A7D2E1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1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17" w14:textId="77777777" w:rsidR="008B0E88" w:rsidRPr="003C7CB8" w:rsidRDefault="008B0E88">
            <w:pPr>
              <w:rPr>
                <w:strike/>
                <w:snapToGrid w:val="0"/>
                <w:sz w:val="24"/>
                <w:szCs w:val="24"/>
              </w:rPr>
            </w:pPr>
            <w:r w:rsidRPr="003C7CB8">
              <w:rPr>
                <w:strike/>
                <w:snapToGrid w:val="0"/>
                <w:sz w:val="24"/>
                <w:szCs w:val="24"/>
              </w:rPr>
              <w:t xml:space="preserve">2928.00.90 </w:t>
            </w:r>
          </w:p>
        </w:tc>
        <w:tc>
          <w:tcPr>
            <w:tcW w:w="2268" w:type="dxa"/>
            <w:tcBorders>
              <w:top w:val="single" w:sz="6" w:space="0" w:color="auto"/>
              <w:left w:val="single" w:sz="6" w:space="0" w:color="auto"/>
              <w:bottom w:val="single" w:sz="6" w:space="0" w:color="auto"/>
              <w:right w:val="single" w:sz="6" w:space="0" w:color="auto"/>
            </w:tcBorders>
          </w:tcPr>
          <w:p w14:paraId="6A7D2E1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19" w14:textId="77777777" w:rsidR="008B0E88" w:rsidRPr="003C7CB8" w:rsidRDefault="008B0E88">
            <w:pPr>
              <w:rPr>
                <w:strike/>
                <w:snapToGrid w:val="0"/>
                <w:sz w:val="24"/>
                <w:szCs w:val="24"/>
              </w:rPr>
            </w:pPr>
            <w:r w:rsidRPr="003C7CB8">
              <w:rPr>
                <w:strike/>
                <w:snapToGrid w:val="0"/>
                <w:sz w:val="24"/>
                <w:szCs w:val="24"/>
              </w:rPr>
              <w:t xml:space="preserve">FENIPRAZINA e seus sais e </w:t>
            </w:r>
            <w:r w:rsidRPr="003C7CB8">
              <w:rPr>
                <w:strike/>
                <w:snapToGrid w:val="0"/>
                <w:sz w:val="24"/>
                <w:szCs w:val="24"/>
              </w:rPr>
              <w:lastRenderedPageBreak/>
              <w:t>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1A" w14:textId="77777777" w:rsidR="008B0E88" w:rsidRPr="003C7CB8" w:rsidRDefault="008B0E88">
            <w:pPr>
              <w:rPr>
                <w:strike/>
                <w:snapToGrid w:val="0"/>
                <w:sz w:val="24"/>
                <w:szCs w:val="24"/>
              </w:rPr>
            </w:pPr>
            <w:r w:rsidRPr="003C7CB8">
              <w:rPr>
                <w:strike/>
                <w:snapToGrid w:val="0"/>
                <w:sz w:val="24"/>
                <w:szCs w:val="24"/>
              </w:rPr>
              <w:lastRenderedPageBreak/>
              <w:t>Lista – C1</w:t>
            </w:r>
          </w:p>
          <w:p w14:paraId="6A7D2E1B" w14:textId="77777777" w:rsidR="008B0E88" w:rsidRPr="003C7CB8" w:rsidRDefault="008B0E88">
            <w:pPr>
              <w:rPr>
                <w:strike/>
                <w:snapToGrid w:val="0"/>
                <w:sz w:val="24"/>
                <w:szCs w:val="24"/>
              </w:rPr>
            </w:pPr>
            <w:r w:rsidRPr="003C7CB8">
              <w:rPr>
                <w:strike/>
                <w:snapToGrid w:val="0"/>
                <w:sz w:val="24"/>
                <w:szCs w:val="24"/>
              </w:rPr>
              <w:lastRenderedPageBreak/>
              <w:t>Adendo 1) da Lista – C1</w:t>
            </w:r>
          </w:p>
        </w:tc>
      </w:tr>
      <w:tr w:rsidR="008B0E88" w:rsidRPr="003C7CB8" w14:paraId="6A7D2E2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1D" w14:textId="77777777" w:rsidR="008B0E88" w:rsidRPr="003C7CB8" w:rsidRDefault="008B0E88">
            <w:pPr>
              <w:rPr>
                <w:strike/>
                <w:snapToGrid w:val="0"/>
                <w:sz w:val="24"/>
                <w:szCs w:val="24"/>
              </w:rPr>
            </w:pPr>
            <w:r w:rsidRPr="003C7CB8">
              <w:rPr>
                <w:strike/>
                <w:snapToGrid w:val="0"/>
                <w:sz w:val="24"/>
                <w:szCs w:val="24"/>
              </w:rPr>
              <w:lastRenderedPageBreak/>
              <w:t xml:space="preserve">2928.00.90 </w:t>
            </w:r>
          </w:p>
        </w:tc>
        <w:tc>
          <w:tcPr>
            <w:tcW w:w="2268" w:type="dxa"/>
            <w:tcBorders>
              <w:top w:val="single" w:sz="6" w:space="0" w:color="auto"/>
              <w:left w:val="single" w:sz="6" w:space="0" w:color="auto"/>
              <w:bottom w:val="single" w:sz="6" w:space="0" w:color="auto"/>
              <w:right w:val="single" w:sz="6" w:space="0" w:color="auto"/>
            </w:tcBorders>
          </w:tcPr>
          <w:p w14:paraId="6A7D2E1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1F" w14:textId="77777777" w:rsidR="008B0E88" w:rsidRPr="003C7CB8" w:rsidRDefault="008B0E88">
            <w:pPr>
              <w:rPr>
                <w:strike/>
                <w:snapToGrid w:val="0"/>
                <w:sz w:val="24"/>
                <w:szCs w:val="24"/>
              </w:rPr>
            </w:pPr>
            <w:r w:rsidRPr="003C7CB8">
              <w:rPr>
                <w:strike/>
                <w:snapToGrid w:val="0"/>
                <w:sz w:val="24"/>
                <w:szCs w:val="24"/>
              </w:rPr>
              <w:t>IPROCLOZIDA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20" w14:textId="77777777" w:rsidR="008B0E88" w:rsidRPr="003C7CB8" w:rsidRDefault="008B0E88">
            <w:pPr>
              <w:rPr>
                <w:strike/>
                <w:snapToGrid w:val="0"/>
                <w:sz w:val="24"/>
                <w:szCs w:val="24"/>
              </w:rPr>
            </w:pPr>
            <w:r w:rsidRPr="003C7CB8">
              <w:rPr>
                <w:strike/>
                <w:snapToGrid w:val="0"/>
                <w:sz w:val="24"/>
                <w:szCs w:val="24"/>
              </w:rPr>
              <w:t>Lista – C1</w:t>
            </w:r>
          </w:p>
          <w:p w14:paraId="6A7D2E2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2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23" w14:textId="77777777" w:rsidR="008B0E88" w:rsidRPr="003C7CB8" w:rsidRDefault="008B0E88">
            <w:pPr>
              <w:rPr>
                <w:strike/>
                <w:snapToGrid w:val="0"/>
                <w:sz w:val="24"/>
                <w:szCs w:val="24"/>
              </w:rPr>
            </w:pPr>
            <w:r w:rsidRPr="003C7CB8">
              <w:rPr>
                <w:strike/>
                <w:snapToGrid w:val="0"/>
                <w:sz w:val="24"/>
                <w:szCs w:val="24"/>
              </w:rPr>
              <w:t xml:space="preserve">2928.00.90 </w:t>
            </w:r>
          </w:p>
        </w:tc>
        <w:tc>
          <w:tcPr>
            <w:tcW w:w="2268" w:type="dxa"/>
            <w:tcBorders>
              <w:top w:val="single" w:sz="6" w:space="0" w:color="auto"/>
              <w:left w:val="single" w:sz="6" w:space="0" w:color="auto"/>
              <w:bottom w:val="single" w:sz="6" w:space="0" w:color="auto"/>
              <w:right w:val="single" w:sz="6" w:space="0" w:color="auto"/>
            </w:tcBorders>
          </w:tcPr>
          <w:p w14:paraId="6A7D2E2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25" w14:textId="77777777" w:rsidR="008B0E88" w:rsidRPr="003C7CB8" w:rsidRDefault="008B0E88">
            <w:pPr>
              <w:rPr>
                <w:strike/>
                <w:snapToGrid w:val="0"/>
                <w:sz w:val="24"/>
                <w:szCs w:val="24"/>
              </w:rPr>
            </w:pPr>
            <w:r w:rsidRPr="003C7CB8">
              <w:rPr>
                <w:strike/>
                <w:snapToGrid w:val="0"/>
                <w:sz w:val="24"/>
                <w:szCs w:val="24"/>
              </w:rPr>
              <w:t>NOXIPTILINA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26" w14:textId="77777777" w:rsidR="008B0E88" w:rsidRPr="003C7CB8" w:rsidRDefault="008B0E88">
            <w:pPr>
              <w:rPr>
                <w:strike/>
                <w:snapToGrid w:val="0"/>
                <w:sz w:val="24"/>
                <w:szCs w:val="24"/>
              </w:rPr>
            </w:pPr>
            <w:r w:rsidRPr="003C7CB8">
              <w:rPr>
                <w:strike/>
                <w:snapToGrid w:val="0"/>
                <w:sz w:val="24"/>
                <w:szCs w:val="24"/>
              </w:rPr>
              <w:t>Lista – C1</w:t>
            </w:r>
          </w:p>
          <w:p w14:paraId="6A7D2E2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2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29" w14:textId="77777777" w:rsidR="008B0E88" w:rsidRPr="003C7CB8" w:rsidRDefault="008B0E88">
            <w:pPr>
              <w:rPr>
                <w:strike/>
                <w:snapToGrid w:val="0"/>
                <w:sz w:val="24"/>
                <w:szCs w:val="24"/>
              </w:rPr>
            </w:pPr>
            <w:r w:rsidRPr="003C7CB8">
              <w:rPr>
                <w:strike/>
                <w:snapToGrid w:val="0"/>
                <w:sz w:val="24"/>
                <w:szCs w:val="24"/>
              </w:rPr>
              <w:t xml:space="preserve">2928.00.90 </w:t>
            </w:r>
          </w:p>
        </w:tc>
        <w:tc>
          <w:tcPr>
            <w:tcW w:w="2268" w:type="dxa"/>
            <w:tcBorders>
              <w:top w:val="single" w:sz="6" w:space="0" w:color="auto"/>
              <w:left w:val="single" w:sz="6" w:space="0" w:color="auto"/>
              <w:bottom w:val="single" w:sz="6" w:space="0" w:color="auto"/>
              <w:right w:val="single" w:sz="6" w:space="0" w:color="auto"/>
            </w:tcBorders>
          </w:tcPr>
          <w:p w14:paraId="6A7D2E2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2B" w14:textId="77777777" w:rsidR="008B0E88" w:rsidRPr="003C7CB8" w:rsidRDefault="008B0E88">
            <w:pPr>
              <w:jc w:val="both"/>
              <w:rPr>
                <w:strike/>
                <w:snapToGrid w:val="0"/>
                <w:sz w:val="24"/>
                <w:szCs w:val="24"/>
              </w:rPr>
            </w:pPr>
            <w:r w:rsidRPr="003C7CB8">
              <w:rPr>
                <w:strike/>
                <w:snapToGrid w:val="0"/>
                <w:sz w:val="24"/>
                <w:szCs w:val="24"/>
              </w:rPr>
              <w:t>FLUVOXAMINA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2C" w14:textId="77777777" w:rsidR="008B0E88" w:rsidRPr="003C7CB8" w:rsidRDefault="008B0E88">
            <w:pPr>
              <w:rPr>
                <w:strike/>
                <w:snapToGrid w:val="0"/>
                <w:sz w:val="24"/>
                <w:szCs w:val="24"/>
              </w:rPr>
            </w:pPr>
            <w:r w:rsidRPr="003C7CB8">
              <w:rPr>
                <w:strike/>
                <w:snapToGrid w:val="0"/>
                <w:sz w:val="24"/>
                <w:szCs w:val="24"/>
              </w:rPr>
              <w:t>Lista – C1</w:t>
            </w:r>
          </w:p>
          <w:p w14:paraId="6A7D2E2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3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2F" w14:textId="77777777" w:rsidR="008B0E88" w:rsidRPr="003C7CB8" w:rsidRDefault="008B0E88">
            <w:pPr>
              <w:rPr>
                <w:strike/>
                <w:snapToGrid w:val="0"/>
                <w:sz w:val="24"/>
                <w:szCs w:val="24"/>
              </w:rPr>
            </w:pPr>
            <w:r w:rsidRPr="003C7CB8">
              <w:rPr>
                <w:strike/>
                <w:snapToGrid w:val="0"/>
                <w:sz w:val="24"/>
                <w:szCs w:val="24"/>
              </w:rPr>
              <w:t xml:space="preserve">2930.30.22 </w:t>
            </w:r>
          </w:p>
        </w:tc>
        <w:tc>
          <w:tcPr>
            <w:tcW w:w="2268" w:type="dxa"/>
            <w:tcBorders>
              <w:top w:val="single" w:sz="6" w:space="0" w:color="auto"/>
              <w:left w:val="single" w:sz="6" w:space="0" w:color="auto"/>
              <w:bottom w:val="single" w:sz="6" w:space="0" w:color="auto"/>
              <w:right w:val="single" w:sz="6" w:space="0" w:color="auto"/>
            </w:tcBorders>
          </w:tcPr>
          <w:p w14:paraId="6A7D2E30" w14:textId="77777777" w:rsidR="008B0E88" w:rsidRPr="003C7CB8" w:rsidRDefault="008B0E88">
            <w:pPr>
              <w:rPr>
                <w:strike/>
                <w:snapToGrid w:val="0"/>
                <w:sz w:val="24"/>
                <w:szCs w:val="24"/>
              </w:rPr>
            </w:pPr>
            <w:r w:rsidRPr="003C7CB8">
              <w:rPr>
                <w:strike/>
                <w:snapToGrid w:val="0"/>
                <w:sz w:val="24"/>
                <w:szCs w:val="24"/>
              </w:rPr>
              <w:t xml:space="preserve">DISSULFIRAM </w:t>
            </w:r>
          </w:p>
        </w:tc>
        <w:tc>
          <w:tcPr>
            <w:tcW w:w="3685" w:type="dxa"/>
            <w:tcBorders>
              <w:top w:val="single" w:sz="6" w:space="0" w:color="auto"/>
              <w:left w:val="single" w:sz="6" w:space="0" w:color="auto"/>
              <w:bottom w:val="single" w:sz="6" w:space="0" w:color="auto"/>
              <w:right w:val="single" w:sz="6" w:space="0" w:color="auto"/>
            </w:tcBorders>
          </w:tcPr>
          <w:p w14:paraId="6A7D2E31"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32"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E3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34" w14:textId="77777777" w:rsidR="008B0E88" w:rsidRPr="003C7CB8" w:rsidRDefault="008B0E88">
            <w:pPr>
              <w:rPr>
                <w:strike/>
                <w:snapToGrid w:val="0"/>
                <w:sz w:val="24"/>
                <w:szCs w:val="24"/>
              </w:rPr>
            </w:pPr>
            <w:r w:rsidRPr="003C7CB8">
              <w:rPr>
                <w:strike/>
                <w:snapToGrid w:val="0"/>
                <w:sz w:val="24"/>
                <w:szCs w:val="24"/>
              </w:rPr>
              <w:t>2930.30.29</w:t>
            </w:r>
          </w:p>
        </w:tc>
        <w:tc>
          <w:tcPr>
            <w:tcW w:w="2268" w:type="dxa"/>
            <w:tcBorders>
              <w:top w:val="single" w:sz="6" w:space="0" w:color="auto"/>
              <w:left w:val="single" w:sz="6" w:space="0" w:color="auto"/>
              <w:bottom w:val="single" w:sz="6" w:space="0" w:color="auto"/>
              <w:right w:val="single" w:sz="6" w:space="0" w:color="auto"/>
            </w:tcBorders>
          </w:tcPr>
          <w:p w14:paraId="6A7D2E35"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36" w14:textId="77777777" w:rsidR="008B0E88" w:rsidRPr="003C7CB8" w:rsidRDefault="008B0E88">
            <w:pPr>
              <w:jc w:val="both"/>
              <w:rPr>
                <w:strike/>
                <w:snapToGrid w:val="0"/>
                <w:sz w:val="24"/>
                <w:szCs w:val="24"/>
              </w:rPr>
            </w:pPr>
            <w:r w:rsidRPr="003C7CB8">
              <w:rPr>
                <w:strike/>
                <w:snapToGrid w:val="0"/>
                <w:sz w:val="24"/>
                <w:szCs w:val="24"/>
              </w:rPr>
              <w:t>Sais e isômeros da matéria-prima DISSULFIRAM,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3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3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39" w14:textId="77777777" w:rsidR="008B0E88" w:rsidRPr="003C7CB8" w:rsidRDefault="008B0E88">
            <w:pPr>
              <w:rPr>
                <w:strike/>
                <w:snapToGrid w:val="0"/>
                <w:sz w:val="24"/>
                <w:szCs w:val="24"/>
              </w:rPr>
            </w:pPr>
            <w:r w:rsidRPr="003C7CB8">
              <w:rPr>
                <w:strike/>
                <w:snapToGrid w:val="0"/>
                <w:sz w:val="24"/>
                <w:szCs w:val="24"/>
              </w:rPr>
              <w:t xml:space="preserve">2930.90.71 </w:t>
            </w:r>
          </w:p>
        </w:tc>
        <w:tc>
          <w:tcPr>
            <w:tcW w:w="2268" w:type="dxa"/>
            <w:tcBorders>
              <w:top w:val="single" w:sz="6" w:space="0" w:color="auto"/>
              <w:left w:val="single" w:sz="6" w:space="0" w:color="auto"/>
              <w:bottom w:val="single" w:sz="6" w:space="0" w:color="auto"/>
              <w:right w:val="single" w:sz="6" w:space="0" w:color="auto"/>
            </w:tcBorders>
          </w:tcPr>
          <w:p w14:paraId="6A7D2E3A" w14:textId="77777777" w:rsidR="008B0E88" w:rsidRPr="003C7CB8" w:rsidRDefault="008B0E88">
            <w:pPr>
              <w:rPr>
                <w:strike/>
                <w:snapToGrid w:val="0"/>
                <w:sz w:val="24"/>
                <w:szCs w:val="24"/>
              </w:rPr>
            </w:pPr>
            <w:r w:rsidRPr="003C7CB8">
              <w:rPr>
                <w:strike/>
                <w:snapToGrid w:val="0"/>
                <w:sz w:val="24"/>
                <w:szCs w:val="24"/>
              </w:rPr>
              <w:t xml:space="preserve">TIAPRIDA </w:t>
            </w:r>
          </w:p>
        </w:tc>
        <w:tc>
          <w:tcPr>
            <w:tcW w:w="3685" w:type="dxa"/>
            <w:tcBorders>
              <w:top w:val="single" w:sz="6" w:space="0" w:color="auto"/>
              <w:left w:val="single" w:sz="6" w:space="0" w:color="auto"/>
              <w:bottom w:val="single" w:sz="6" w:space="0" w:color="auto"/>
              <w:right w:val="single" w:sz="6" w:space="0" w:color="auto"/>
            </w:tcBorders>
          </w:tcPr>
          <w:p w14:paraId="6A7D2E3B"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3C" w14:textId="77777777" w:rsidR="008B0E88" w:rsidRPr="003C7CB8" w:rsidRDefault="008B0E88">
            <w:pPr>
              <w:rPr>
                <w:strike/>
                <w:snapToGrid w:val="0"/>
                <w:sz w:val="24"/>
                <w:szCs w:val="24"/>
              </w:rPr>
            </w:pPr>
            <w:r w:rsidRPr="003C7CB8">
              <w:rPr>
                <w:strike/>
                <w:snapToGrid w:val="0"/>
                <w:sz w:val="24"/>
                <w:szCs w:val="24"/>
              </w:rPr>
              <w:t>Lista – C1</w:t>
            </w:r>
          </w:p>
          <w:p w14:paraId="6A7D2E3D" w14:textId="77777777" w:rsidR="008B0E88" w:rsidRPr="003C7CB8" w:rsidRDefault="008B0E88">
            <w:pPr>
              <w:rPr>
                <w:strike/>
                <w:snapToGrid w:val="0"/>
                <w:sz w:val="24"/>
                <w:szCs w:val="24"/>
              </w:rPr>
            </w:pPr>
          </w:p>
        </w:tc>
      </w:tr>
      <w:tr w:rsidR="008B0E88" w:rsidRPr="003C7CB8" w14:paraId="6A7D2E4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3F" w14:textId="77777777" w:rsidR="008B0E88" w:rsidRPr="003C7CB8" w:rsidRDefault="008B0E88">
            <w:pPr>
              <w:rPr>
                <w:strike/>
                <w:snapToGrid w:val="0"/>
                <w:sz w:val="24"/>
                <w:szCs w:val="24"/>
              </w:rPr>
            </w:pPr>
            <w:r w:rsidRPr="003C7CB8">
              <w:rPr>
                <w:strike/>
                <w:snapToGrid w:val="0"/>
                <w:sz w:val="24"/>
                <w:szCs w:val="24"/>
              </w:rPr>
              <w:t xml:space="preserve">2930.90.79 </w:t>
            </w:r>
          </w:p>
        </w:tc>
        <w:tc>
          <w:tcPr>
            <w:tcW w:w="2268" w:type="dxa"/>
            <w:tcBorders>
              <w:top w:val="single" w:sz="6" w:space="0" w:color="auto"/>
              <w:left w:val="single" w:sz="6" w:space="0" w:color="auto"/>
              <w:bottom w:val="single" w:sz="6" w:space="0" w:color="auto"/>
              <w:right w:val="single" w:sz="6" w:space="0" w:color="auto"/>
            </w:tcBorders>
          </w:tcPr>
          <w:p w14:paraId="6A7D2E40"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41" w14:textId="77777777" w:rsidR="008B0E88" w:rsidRPr="003C7CB8" w:rsidRDefault="008B0E88">
            <w:pPr>
              <w:jc w:val="both"/>
              <w:rPr>
                <w:strike/>
                <w:snapToGrid w:val="0"/>
                <w:sz w:val="24"/>
                <w:szCs w:val="24"/>
              </w:rPr>
            </w:pPr>
            <w:r w:rsidRPr="003C7CB8">
              <w:rPr>
                <w:strike/>
                <w:snapToGrid w:val="0"/>
                <w:sz w:val="24"/>
                <w:szCs w:val="24"/>
              </w:rPr>
              <w:t>Sais e isômeros da matéria-prima TIAPRIDA,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42" w14:textId="77777777" w:rsidR="008B0E88" w:rsidRPr="003C7CB8" w:rsidRDefault="008B0E88">
            <w:pPr>
              <w:rPr>
                <w:strike/>
                <w:snapToGrid w:val="0"/>
                <w:sz w:val="24"/>
                <w:szCs w:val="24"/>
              </w:rPr>
            </w:pPr>
            <w:r w:rsidRPr="003C7CB8">
              <w:rPr>
                <w:strike/>
                <w:snapToGrid w:val="0"/>
                <w:sz w:val="24"/>
                <w:szCs w:val="24"/>
              </w:rPr>
              <w:t>Lista – C1</w:t>
            </w:r>
          </w:p>
          <w:p w14:paraId="6A7D2E4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4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45" w14:textId="77777777" w:rsidR="008B0E88" w:rsidRPr="003C7CB8" w:rsidRDefault="008B0E88">
            <w:pPr>
              <w:rPr>
                <w:strike/>
                <w:snapToGrid w:val="0"/>
                <w:sz w:val="24"/>
                <w:szCs w:val="24"/>
              </w:rPr>
            </w:pPr>
            <w:r w:rsidRPr="003C7CB8">
              <w:rPr>
                <w:strike/>
                <w:snapToGrid w:val="0"/>
                <w:sz w:val="24"/>
                <w:szCs w:val="24"/>
              </w:rPr>
              <w:t xml:space="preserve">2930.90.99 </w:t>
            </w:r>
          </w:p>
        </w:tc>
        <w:tc>
          <w:tcPr>
            <w:tcW w:w="2268" w:type="dxa"/>
            <w:tcBorders>
              <w:top w:val="single" w:sz="6" w:space="0" w:color="auto"/>
              <w:left w:val="single" w:sz="6" w:space="0" w:color="auto"/>
              <w:bottom w:val="single" w:sz="6" w:space="0" w:color="auto"/>
              <w:right w:val="single" w:sz="6" w:space="0" w:color="auto"/>
            </w:tcBorders>
          </w:tcPr>
          <w:p w14:paraId="6A7D2E4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47" w14:textId="77777777" w:rsidR="008B0E88" w:rsidRPr="003C7CB8" w:rsidRDefault="008B0E88">
            <w:pPr>
              <w:rPr>
                <w:strike/>
                <w:snapToGrid w:val="0"/>
                <w:sz w:val="24"/>
                <w:szCs w:val="24"/>
              </w:rPr>
            </w:pPr>
            <w:r w:rsidRPr="003C7CB8">
              <w:rPr>
                <w:strike/>
                <w:snapToGrid w:val="0"/>
                <w:sz w:val="24"/>
                <w:szCs w:val="24"/>
              </w:rPr>
              <w:t>CAPTODIAMO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48" w14:textId="77777777" w:rsidR="008B0E88" w:rsidRPr="003C7CB8" w:rsidRDefault="008B0E88">
            <w:pPr>
              <w:rPr>
                <w:strike/>
                <w:snapToGrid w:val="0"/>
                <w:sz w:val="24"/>
                <w:szCs w:val="24"/>
              </w:rPr>
            </w:pPr>
            <w:r w:rsidRPr="003C7CB8">
              <w:rPr>
                <w:strike/>
                <w:snapToGrid w:val="0"/>
                <w:sz w:val="24"/>
                <w:szCs w:val="24"/>
              </w:rPr>
              <w:t>Lista – C1</w:t>
            </w:r>
          </w:p>
          <w:p w14:paraId="6A7D2E4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5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4B" w14:textId="77777777" w:rsidR="008B0E88" w:rsidRPr="003C7CB8" w:rsidRDefault="008B0E88">
            <w:pPr>
              <w:rPr>
                <w:strike/>
                <w:snapToGrid w:val="0"/>
                <w:sz w:val="24"/>
                <w:szCs w:val="24"/>
              </w:rPr>
            </w:pPr>
            <w:r w:rsidRPr="003C7CB8">
              <w:rPr>
                <w:strike/>
                <w:snapToGrid w:val="0"/>
                <w:sz w:val="24"/>
                <w:szCs w:val="24"/>
              </w:rPr>
              <w:t xml:space="preserve">2932.99.99 </w:t>
            </w:r>
          </w:p>
        </w:tc>
        <w:tc>
          <w:tcPr>
            <w:tcW w:w="2268" w:type="dxa"/>
            <w:tcBorders>
              <w:top w:val="single" w:sz="6" w:space="0" w:color="auto"/>
              <w:left w:val="single" w:sz="6" w:space="0" w:color="auto"/>
              <w:bottom w:val="single" w:sz="6" w:space="0" w:color="auto"/>
              <w:right w:val="single" w:sz="6" w:space="0" w:color="auto"/>
            </w:tcBorders>
          </w:tcPr>
          <w:p w14:paraId="6A7D2E4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4D" w14:textId="77777777" w:rsidR="008B0E88" w:rsidRPr="003C7CB8" w:rsidRDefault="008B0E88">
            <w:pPr>
              <w:rPr>
                <w:strike/>
                <w:snapToGrid w:val="0"/>
                <w:sz w:val="24"/>
                <w:szCs w:val="24"/>
              </w:rPr>
            </w:pPr>
            <w:r w:rsidRPr="003C7CB8">
              <w:rPr>
                <w:strike/>
                <w:snapToGrid w:val="0"/>
                <w:sz w:val="24"/>
                <w:szCs w:val="24"/>
              </w:rPr>
              <w:t>CITALOPRAM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4E" w14:textId="77777777" w:rsidR="008B0E88" w:rsidRPr="003C7CB8" w:rsidRDefault="008B0E88">
            <w:pPr>
              <w:rPr>
                <w:strike/>
                <w:snapToGrid w:val="0"/>
                <w:sz w:val="24"/>
                <w:szCs w:val="24"/>
              </w:rPr>
            </w:pPr>
            <w:r w:rsidRPr="003C7CB8">
              <w:rPr>
                <w:strike/>
                <w:snapToGrid w:val="0"/>
                <w:sz w:val="24"/>
                <w:szCs w:val="24"/>
              </w:rPr>
              <w:t>Lista – C1</w:t>
            </w:r>
          </w:p>
          <w:p w14:paraId="6A7D2E4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5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51" w14:textId="77777777" w:rsidR="008B0E88" w:rsidRPr="003C7CB8" w:rsidRDefault="008B0E88">
            <w:pPr>
              <w:rPr>
                <w:strike/>
                <w:snapToGrid w:val="0"/>
                <w:sz w:val="24"/>
                <w:szCs w:val="24"/>
              </w:rPr>
            </w:pPr>
            <w:r w:rsidRPr="003C7CB8">
              <w:rPr>
                <w:strike/>
                <w:snapToGrid w:val="0"/>
                <w:sz w:val="24"/>
                <w:szCs w:val="24"/>
              </w:rPr>
              <w:t>2932.99.99</w:t>
            </w:r>
          </w:p>
        </w:tc>
        <w:tc>
          <w:tcPr>
            <w:tcW w:w="2268" w:type="dxa"/>
            <w:tcBorders>
              <w:top w:val="single" w:sz="6" w:space="0" w:color="auto"/>
              <w:left w:val="single" w:sz="6" w:space="0" w:color="auto"/>
              <w:bottom w:val="single" w:sz="6" w:space="0" w:color="auto"/>
              <w:right w:val="single" w:sz="6" w:space="0" w:color="auto"/>
            </w:tcBorders>
          </w:tcPr>
          <w:p w14:paraId="6A7D2E5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53" w14:textId="77777777" w:rsidR="008B0E88" w:rsidRPr="003C7CB8" w:rsidRDefault="008B0E88">
            <w:pPr>
              <w:rPr>
                <w:strike/>
                <w:snapToGrid w:val="0"/>
                <w:sz w:val="24"/>
                <w:szCs w:val="24"/>
              </w:rPr>
            </w:pPr>
            <w:r w:rsidRPr="003C7CB8">
              <w:rPr>
                <w:strike/>
                <w:snapToGrid w:val="0"/>
                <w:sz w:val="24"/>
                <w:szCs w:val="24"/>
              </w:rPr>
              <w:t>ESCITALOPRAM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54" w14:textId="77777777" w:rsidR="008B0E88" w:rsidRPr="003C7CB8" w:rsidRDefault="008B0E88">
            <w:pPr>
              <w:rPr>
                <w:strike/>
                <w:snapToGrid w:val="0"/>
                <w:sz w:val="24"/>
                <w:szCs w:val="24"/>
              </w:rPr>
            </w:pPr>
            <w:r w:rsidRPr="003C7CB8">
              <w:rPr>
                <w:strike/>
                <w:snapToGrid w:val="0"/>
                <w:sz w:val="24"/>
                <w:szCs w:val="24"/>
              </w:rPr>
              <w:t>Lista – C1</w:t>
            </w:r>
          </w:p>
          <w:p w14:paraId="6A7D2E5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5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57" w14:textId="77777777" w:rsidR="008B0E88" w:rsidRPr="003C7CB8" w:rsidRDefault="008B0E88">
            <w:pPr>
              <w:rPr>
                <w:strike/>
                <w:snapToGrid w:val="0"/>
                <w:sz w:val="24"/>
                <w:szCs w:val="24"/>
              </w:rPr>
            </w:pPr>
            <w:r w:rsidRPr="003C7CB8">
              <w:rPr>
                <w:strike/>
                <w:snapToGrid w:val="0"/>
                <w:sz w:val="24"/>
                <w:szCs w:val="24"/>
              </w:rPr>
              <w:t xml:space="preserve">2932.99.99 </w:t>
            </w:r>
          </w:p>
        </w:tc>
        <w:tc>
          <w:tcPr>
            <w:tcW w:w="2268" w:type="dxa"/>
            <w:tcBorders>
              <w:top w:val="single" w:sz="6" w:space="0" w:color="auto"/>
              <w:left w:val="single" w:sz="6" w:space="0" w:color="auto"/>
              <w:bottom w:val="single" w:sz="6" w:space="0" w:color="auto"/>
              <w:right w:val="single" w:sz="6" w:space="0" w:color="auto"/>
            </w:tcBorders>
          </w:tcPr>
          <w:p w14:paraId="6A7D2E5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59" w14:textId="77777777" w:rsidR="008B0E88" w:rsidRPr="003C7CB8" w:rsidRDefault="008B0E88">
            <w:pPr>
              <w:rPr>
                <w:strike/>
                <w:snapToGrid w:val="0"/>
                <w:sz w:val="24"/>
                <w:szCs w:val="24"/>
              </w:rPr>
            </w:pPr>
            <w:r w:rsidRPr="003C7CB8">
              <w:rPr>
                <w:strike/>
                <w:snapToGrid w:val="0"/>
                <w:sz w:val="24"/>
                <w:szCs w:val="24"/>
              </w:rPr>
              <w:t>DOXEPINA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5A" w14:textId="77777777" w:rsidR="008B0E88" w:rsidRPr="003C7CB8" w:rsidRDefault="008B0E88">
            <w:pPr>
              <w:rPr>
                <w:strike/>
                <w:snapToGrid w:val="0"/>
                <w:sz w:val="24"/>
                <w:szCs w:val="24"/>
              </w:rPr>
            </w:pPr>
            <w:r w:rsidRPr="003C7CB8">
              <w:rPr>
                <w:strike/>
                <w:snapToGrid w:val="0"/>
                <w:sz w:val="24"/>
                <w:szCs w:val="24"/>
              </w:rPr>
              <w:t>Lista – C1</w:t>
            </w:r>
          </w:p>
          <w:p w14:paraId="6A7D2E5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6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5D" w14:textId="77777777" w:rsidR="008B0E88" w:rsidRPr="003C7CB8" w:rsidRDefault="008B0E88">
            <w:pPr>
              <w:rPr>
                <w:strike/>
                <w:snapToGrid w:val="0"/>
                <w:sz w:val="24"/>
                <w:szCs w:val="24"/>
              </w:rPr>
            </w:pPr>
            <w:r w:rsidRPr="003C7CB8">
              <w:rPr>
                <w:strike/>
                <w:snapToGrid w:val="0"/>
                <w:sz w:val="24"/>
                <w:szCs w:val="24"/>
              </w:rPr>
              <w:t xml:space="preserve">2932.99.99 </w:t>
            </w:r>
          </w:p>
        </w:tc>
        <w:tc>
          <w:tcPr>
            <w:tcW w:w="2268" w:type="dxa"/>
            <w:tcBorders>
              <w:top w:val="single" w:sz="6" w:space="0" w:color="auto"/>
              <w:left w:val="single" w:sz="6" w:space="0" w:color="auto"/>
              <w:bottom w:val="single" w:sz="6" w:space="0" w:color="auto"/>
              <w:right w:val="single" w:sz="6" w:space="0" w:color="auto"/>
            </w:tcBorders>
          </w:tcPr>
          <w:p w14:paraId="6A7D2E5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5F" w14:textId="77777777" w:rsidR="008B0E88" w:rsidRPr="003C7CB8" w:rsidRDefault="008B0E88">
            <w:pPr>
              <w:rPr>
                <w:strike/>
                <w:snapToGrid w:val="0"/>
                <w:sz w:val="24"/>
                <w:szCs w:val="24"/>
              </w:rPr>
            </w:pPr>
            <w:r w:rsidRPr="003C7CB8">
              <w:rPr>
                <w:strike/>
                <w:snapToGrid w:val="0"/>
                <w:sz w:val="24"/>
                <w:szCs w:val="24"/>
              </w:rPr>
              <w:t>ZANAMIVIR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60" w14:textId="77777777" w:rsidR="008B0E88" w:rsidRPr="003C7CB8" w:rsidRDefault="008B0E88">
            <w:pPr>
              <w:rPr>
                <w:strike/>
                <w:snapToGrid w:val="0"/>
                <w:sz w:val="24"/>
                <w:szCs w:val="24"/>
              </w:rPr>
            </w:pPr>
            <w:r w:rsidRPr="003C7CB8">
              <w:rPr>
                <w:strike/>
                <w:snapToGrid w:val="0"/>
                <w:sz w:val="24"/>
                <w:szCs w:val="24"/>
              </w:rPr>
              <w:t>Lista – C1</w:t>
            </w:r>
          </w:p>
          <w:p w14:paraId="6A7D2E6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68" w14:textId="77777777" w:rsidTr="00060C1F">
        <w:trPr>
          <w:trHeight w:val="224"/>
        </w:trPr>
        <w:tc>
          <w:tcPr>
            <w:tcW w:w="2127" w:type="dxa"/>
            <w:tcBorders>
              <w:top w:val="single" w:sz="6" w:space="0" w:color="auto"/>
              <w:left w:val="single" w:sz="6" w:space="0" w:color="auto"/>
              <w:bottom w:val="single" w:sz="6" w:space="0" w:color="auto"/>
              <w:right w:val="single" w:sz="6" w:space="0" w:color="auto"/>
            </w:tcBorders>
          </w:tcPr>
          <w:p w14:paraId="6A7D2E63" w14:textId="77777777" w:rsidR="008B0E88" w:rsidRPr="003C7CB8" w:rsidRDefault="008B0E88">
            <w:pPr>
              <w:rPr>
                <w:strike/>
                <w:snapToGrid w:val="0"/>
                <w:sz w:val="24"/>
                <w:szCs w:val="24"/>
              </w:rPr>
            </w:pPr>
            <w:r w:rsidRPr="003C7CB8">
              <w:rPr>
                <w:strike/>
                <w:snapToGrid w:val="0"/>
                <w:sz w:val="24"/>
                <w:szCs w:val="24"/>
              </w:rPr>
              <w:t xml:space="preserve">2933.21.21 </w:t>
            </w:r>
          </w:p>
        </w:tc>
        <w:tc>
          <w:tcPr>
            <w:tcW w:w="2268" w:type="dxa"/>
            <w:tcBorders>
              <w:top w:val="single" w:sz="6" w:space="0" w:color="auto"/>
              <w:left w:val="single" w:sz="6" w:space="0" w:color="auto"/>
              <w:bottom w:val="single" w:sz="6" w:space="0" w:color="auto"/>
              <w:right w:val="single" w:sz="6" w:space="0" w:color="auto"/>
            </w:tcBorders>
          </w:tcPr>
          <w:p w14:paraId="6A7D2E64" w14:textId="77777777" w:rsidR="008B0E88" w:rsidRPr="003C7CB8" w:rsidRDefault="008B0E88">
            <w:pPr>
              <w:rPr>
                <w:strike/>
                <w:snapToGrid w:val="0"/>
                <w:sz w:val="24"/>
                <w:szCs w:val="24"/>
              </w:rPr>
            </w:pPr>
            <w:r w:rsidRPr="003C7CB8">
              <w:rPr>
                <w:strike/>
                <w:snapToGrid w:val="0"/>
                <w:sz w:val="24"/>
                <w:szCs w:val="24"/>
              </w:rPr>
              <w:t xml:space="preserve">FENITOÍNA e seu sal Sódico </w:t>
            </w:r>
          </w:p>
        </w:tc>
        <w:tc>
          <w:tcPr>
            <w:tcW w:w="3685" w:type="dxa"/>
            <w:tcBorders>
              <w:top w:val="single" w:sz="6" w:space="0" w:color="auto"/>
              <w:left w:val="single" w:sz="6" w:space="0" w:color="auto"/>
              <w:bottom w:val="single" w:sz="6" w:space="0" w:color="auto"/>
              <w:right w:val="single" w:sz="6" w:space="0" w:color="auto"/>
            </w:tcBorders>
          </w:tcPr>
          <w:p w14:paraId="6A7D2E65"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66" w14:textId="77777777" w:rsidR="008B0E88" w:rsidRPr="003C7CB8" w:rsidRDefault="008B0E88">
            <w:pPr>
              <w:rPr>
                <w:strike/>
                <w:snapToGrid w:val="0"/>
                <w:sz w:val="24"/>
                <w:szCs w:val="24"/>
              </w:rPr>
            </w:pPr>
            <w:r w:rsidRPr="003C7CB8">
              <w:rPr>
                <w:strike/>
                <w:snapToGrid w:val="0"/>
                <w:sz w:val="24"/>
                <w:szCs w:val="24"/>
              </w:rPr>
              <w:t>Lista – C1</w:t>
            </w:r>
          </w:p>
          <w:p w14:paraId="6A7D2E6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6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69" w14:textId="77777777" w:rsidR="008B0E88" w:rsidRPr="003C7CB8" w:rsidRDefault="008B0E88">
            <w:pPr>
              <w:rPr>
                <w:strike/>
                <w:snapToGrid w:val="0"/>
                <w:sz w:val="24"/>
                <w:szCs w:val="24"/>
              </w:rPr>
            </w:pPr>
            <w:r w:rsidRPr="003C7CB8">
              <w:rPr>
                <w:strike/>
                <w:snapToGrid w:val="0"/>
                <w:sz w:val="24"/>
                <w:szCs w:val="24"/>
              </w:rPr>
              <w:t xml:space="preserve">2933.21.29 </w:t>
            </w:r>
          </w:p>
        </w:tc>
        <w:tc>
          <w:tcPr>
            <w:tcW w:w="2268" w:type="dxa"/>
            <w:tcBorders>
              <w:top w:val="single" w:sz="6" w:space="0" w:color="auto"/>
              <w:left w:val="single" w:sz="6" w:space="0" w:color="auto"/>
              <w:bottom w:val="single" w:sz="6" w:space="0" w:color="auto"/>
              <w:right w:val="single" w:sz="6" w:space="0" w:color="auto"/>
            </w:tcBorders>
          </w:tcPr>
          <w:p w14:paraId="6A7D2E6A" w14:textId="77777777" w:rsidR="008B0E88" w:rsidRPr="003C7CB8" w:rsidRDefault="008B0E88">
            <w:pPr>
              <w:rPr>
                <w:strike/>
                <w:snapToGrid w:val="0"/>
                <w:sz w:val="24"/>
                <w:szCs w:val="24"/>
              </w:rPr>
            </w:pPr>
            <w:r w:rsidRPr="003C7CB8">
              <w:rPr>
                <w:strike/>
                <w:snapToGrid w:val="0"/>
                <w:sz w:val="24"/>
                <w:szCs w:val="24"/>
              </w:rPr>
              <w:t xml:space="preserve">Outros [Sais de FENITOÍNA, exceto os já </w:t>
            </w:r>
            <w:proofErr w:type="gramStart"/>
            <w:r w:rsidRPr="003C7CB8">
              <w:rPr>
                <w:strike/>
                <w:snapToGrid w:val="0"/>
                <w:sz w:val="24"/>
                <w:szCs w:val="24"/>
              </w:rPr>
              <w:t>classificados ]</w:t>
            </w:r>
            <w:proofErr w:type="gramEnd"/>
          </w:p>
        </w:tc>
        <w:tc>
          <w:tcPr>
            <w:tcW w:w="3685" w:type="dxa"/>
            <w:tcBorders>
              <w:top w:val="single" w:sz="6" w:space="0" w:color="auto"/>
              <w:left w:val="single" w:sz="6" w:space="0" w:color="auto"/>
              <w:bottom w:val="single" w:sz="6" w:space="0" w:color="auto"/>
              <w:right w:val="single" w:sz="6" w:space="0" w:color="auto"/>
            </w:tcBorders>
          </w:tcPr>
          <w:p w14:paraId="6A7D2E6B"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6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7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6E" w14:textId="77777777" w:rsidR="008B0E88" w:rsidRPr="003C7CB8" w:rsidRDefault="008B0E88">
            <w:pPr>
              <w:rPr>
                <w:strike/>
                <w:snapToGrid w:val="0"/>
                <w:sz w:val="24"/>
                <w:szCs w:val="24"/>
              </w:rPr>
            </w:pPr>
            <w:r w:rsidRPr="003C7CB8">
              <w:rPr>
                <w:strike/>
                <w:snapToGrid w:val="0"/>
                <w:sz w:val="24"/>
                <w:szCs w:val="24"/>
              </w:rPr>
              <w:t>2933.21.90</w:t>
            </w:r>
          </w:p>
        </w:tc>
        <w:tc>
          <w:tcPr>
            <w:tcW w:w="2268" w:type="dxa"/>
            <w:tcBorders>
              <w:top w:val="single" w:sz="6" w:space="0" w:color="auto"/>
              <w:left w:val="single" w:sz="6" w:space="0" w:color="auto"/>
              <w:bottom w:val="single" w:sz="6" w:space="0" w:color="auto"/>
              <w:right w:val="single" w:sz="6" w:space="0" w:color="auto"/>
            </w:tcBorders>
          </w:tcPr>
          <w:p w14:paraId="6A7D2E6F"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70" w14:textId="77777777" w:rsidR="008B0E88" w:rsidRPr="003C7CB8" w:rsidRDefault="008B0E88">
            <w:pPr>
              <w:rPr>
                <w:strike/>
                <w:snapToGrid w:val="0"/>
                <w:sz w:val="24"/>
                <w:szCs w:val="24"/>
              </w:rPr>
            </w:pPr>
            <w:r w:rsidRPr="003C7CB8">
              <w:rPr>
                <w:strike/>
                <w:snapToGrid w:val="0"/>
                <w:sz w:val="24"/>
                <w:szCs w:val="24"/>
              </w:rPr>
              <w:t>Isômeros da matéria-prima FENITOÍNA,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7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7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73" w14:textId="77777777" w:rsidR="008B0E88" w:rsidRPr="003C7CB8" w:rsidRDefault="008B0E88">
            <w:pPr>
              <w:rPr>
                <w:strike/>
                <w:snapToGrid w:val="0"/>
                <w:sz w:val="24"/>
                <w:szCs w:val="24"/>
              </w:rPr>
            </w:pPr>
            <w:r w:rsidRPr="003C7CB8">
              <w:rPr>
                <w:strike/>
                <w:snapToGrid w:val="0"/>
                <w:sz w:val="24"/>
                <w:szCs w:val="24"/>
              </w:rPr>
              <w:t xml:space="preserve">2933.21.90 </w:t>
            </w:r>
          </w:p>
        </w:tc>
        <w:tc>
          <w:tcPr>
            <w:tcW w:w="2268" w:type="dxa"/>
            <w:tcBorders>
              <w:top w:val="single" w:sz="6" w:space="0" w:color="auto"/>
              <w:left w:val="single" w:sz="6" w:space="0" w:color="auto"/>
              <w:bottom w:val="single" w:sz="6" w:space="0" w:color="auto"/>
              <w:right w:val="single" w:sz="6" w:space="0" w:color="auto"/>
            </w:tcBorders>
          </w:tcPr>
          <w:p w14:paraId="6A7D2E7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75" w14:textId="77777777" w:rsidR="008B0E88" w:rsidRPr="003C7CB8" w:rsidRDefault="008B0E88">
            <w:pPr>
              <w:rPr>
                <w:strike/>
                <w:snapToGrid w:val="0"/>
                <w:sz w:val="24"/>
                <w:szCs w:val="24"/>
              </w:rPr>
            </w:pPr>
            <w:r w:rsidRPr="003C7CB8">
              <w:rPr>
                <w:strike/>
                <w:snapToGrid w:val="0"/>
                <w:sz w:val="24"/>
                <w:szCs w:val="24"/>
              </w:rPr>
              <w:t xml:space="preserve">ETOMIDATO e seus sais e </w:t>
            </w:r>
            <w:r w:rsidRPr="003C7CB8">
              <w:rPr>
                <w:strike/>
                <w:snapToGrid w:val="0"/>
                <w:sz w:val="24"/>
                <w:szCs w:val="24"/>
              </w:rPr>
              <w:lastRenderedPageBreak/>
              <w:t>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76" w14:textId="77777777" w:rsidR="008B0E88" w:rsidRPr="003C7CB8" w:rsidRDefault="008B0E88">
            <w:pPr>
              <w:rPr>
                <w:strike/>
                <w:snapToGrid w:val="0"/>
                <w:sz w:val="24"/>
                <w:szCs w:val="24"/>
              </w:rPr>
            </w:pPr>
            <w:r w:rsidRPr="003C7CB8">
              <w:rPr>
                <w:strike/>
                <w:snapToGrid w:val="0"/>
                <w:sz w:val="24"/>
                <w:szCs w:val="24"/>
              </w:rPr>
              <w:lastRenderedPageBreak/>
              <w:t>Lista – C1</w:t>
            </w:r>
          </w:p>
          <w:p w14:paraId="6A7D2E77" w14:textId="77777777" w:rsidR="008B0E88" w:rsidRPr="003C7CB8" w:rsidRDefault="008B0E88">
            <w:pPr>
              <w:rPr>
                <w:strike/>
                <w:snapToGrid w:val="0"/>
                <w:sz w:val="24"/>
                <w:szCs w:val="24"/>
              </w:rPr>
            </w:pPr>
            <w:r w:rsidRPr="003C7CB8">
              <w:rPr>
                <w:strike/>
                <w:snapToGrid w:val="0"/>
                <w:sz w:val="24"/>
                <w:szCs w:val="24"/>
              </w:rPr>
              <w:lastRenderedPageBreak/>
              <w:t>Adendo 1) da Lista – C1</w:t>
            </w:r>
          </w:p>
        </w:tc>
      </w:tr>
      <w:tr w:rsidR="008B0E88" w:rsidRPr="003C7CB8" w14:paraId="6A7D2E7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79" w14:textId="77777777" w:rsidR="008B0E88" w:rsidRPr="003C7CB8" w:rsidRDefault="008B0E88">
            <w:pPr>
              <w:rPr>
                <w:strike/>
                <w:snapToGrid w:val="0"/>
                <w:sz w:val="24"/>
                <w:szCs w:val="24"/>
              </w:rPr>
            </w:pPr>
            <w:r w:rsidRPr="003C7CB8">
              <w:rPr>
                <w:strike/>
                <w:snapToGrid w:val="0"/>
                <w:sz w:val="24"/>
                <w:szCs w:val="24"/>
              </w:rPr>
              <w:lastRenderedPageBreak/>
              <w:t xml:space="preserve">2933.39.12 </w:t>
            </w:r>
          </w:p>
        </w:tc>
        <w:tc>
          <w:tcPr>
            <w:tcW w:w="2268" w:type="dxa"/>
            <w:tcBorders>
              <w:top w:val="single" w:sz="6" w:space="0" w:color="auto"/>
              <w:left w:val="single" w:sz="6" w:space="0" w:color="auto"/>
              <w:bottom w:val="single" w:sz="6" w:space="0" w:color="auto"/>
              <w:right w:val="single" w:sz="6" w:space="0" w:color="auto"/>
            </w:tcBorders>
          </w:tcPr>
          <w:p w14:paraId="6A7D2E7A" w14:textId="77777777" w:rsidR="008B0E88" w:rsidRPr="003C7CB8" w:rsidRDefault="008B0E88">
            <w:pPr>
              <w:rPr>
                <w:strike/>
                <w:snapToGrid w:val="0"/>
                <w:sz w:val="24"/>
                <w:szCs w:val="24"/>
              </w:rPr>
            </w:pPr>
            <w:r w:rsidRPr="003C7CB8">
              <w:rPr>
                <w:strike/>
                <w:snapToGrid w:val="0"/>
                <w:sz w:val="24"/>
                <w:szCs w:val="24"/>
              </w:rPr>
              <w:t xml:space="preserve">DROPERIDOL </w:t>
            </w:r>
          </w:p>
        </w:tc>
        <w:tc>
          <w:tcPr>
            <w:tcW w:w="3685" w:type="dxa"/>
            <w:tcBorders>
              <w:top w:val="single" w:sz="6" w:space="0" w:color="auto"/>
              <w:left w:val="single" w:sz="6" w:space="0" w:color="auto"/>
              <w:bottom w:val="single" w:sz="6" w:space="0" w:color="auto"/>
              <w:right w:val="single" w:sz="6" w:space="0" w:color="auto"/>
            </w:tcBorders>
          </w:tcPr>
          <w:p w14:paraId="6A7D2E7B"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7C"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E8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7E" w14:textId="77777777" w:rsidR="008B0E88" w:rsidRPr="003C7CB8" w:rsidRDefault="008B0E88">
            <w:pPr>
              <w:rPr>
                <w:strike/>
                <w:snapToGrid w:val="0"/>
                <w:sz w:val="24"/>
                <w:szCs w:val="24"/>
              </w:rPr>
            </w:pPr>
            <w:r w:rsidRPr="003C7CB8">
              <w:rPr>
                <w:strike/>
                <w:snapToGrid w:val="0"/>
                <w:sz w:val="24"/>
                <w:szCs w:val="24"/>
              </w:rPr>
              <w:t xml:space="preserve">2933.39.15 </w:t>
            </w:r>
          </w:p>
        </w:tc>
        <w:tc>
          <w:tcPr>
            <w:tcW w:w="2268" w:type="dxa"/>
            <w:tcBorders>
              <w:top w:val="single" w:sz="6" w:space="0" w:color="auto"/>
              <w:left w:val="single" w:sz="6" w:space="0" w:color="auto"/>
              <w:bottom w:val="single" w:sz="6" w:space="0" w:color="auto"/>
              <w:right w:val="single" w:sz="6" w:space="0" w:color="auto"/>
            </w:tcBorders>
          </w:tcPr>
          <w:p w14:paraId="6A7D2E7F" w14:textId="77777777" w:rsidR="008B0E88" w:rsidRPr="003C7CB8" w:rsidRDefault="008B0E88">
            <w:pPr>
              <w:rPr>
                <w:strike/>
                <w:snapToGrid w:val="0"/>
                <w:sz w:val="24"/>
                <w:szCs w:val="24"/>
              </w:rPr>
            </w:pPr>
            <w:r w:rsidRPr="003C7CB8">
              <w:rPr>
                <w:strike/>
                <w:snapToGrid w:val="0"/>
                <w:sz w:val="24"/>
                <w:szCs w:val="24"/>
              </w:rPr>
              <w:t xml:space="preserve">HALOPERIDOL </w:t>
            </w:r>
          </w:p>
        </w:tc>
        <w:tc>
          <w:tcPr>
            <w:tcW w:w="3685" w:type="dxa"/>
            <w:tcBorders>
              <w:top w:val="single" w:sz="6" w:space="0" w:color="auto"/>
              <w:left w:val="single" w:sz="6" w:space="0" w:color="auto"/>
              <w:bottom w:val="single" w:sz="6" w:space="0" w:color="auto"/>
              <w:right w:val="single" w:sz="6" w:space="0" w:color="auto"/>
            </w:tcBorders>
          </w:tcPr>
          <w:p w14:paraId="6A7D2E80"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81"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E8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83" w14:textId="77777777" w:rsidR="008B0E88" w:rsidRPr="003C7CB8" w:rsidRDefault="008B0E88">
            <w:pPr>
              <w:rPr>
                <w:strike/>
                <w:snapToGrid w:val="0"/>
                <w:sz w:val="24"/>
                <w:szCs w:val="24"/>
              </w:rPr>
            </w:pPr>
            <w:r w:rsidRPr="003C7CB8">
              <w:rPr>
                <w:strike/>
                <w:snapToGrid w:val="0"/>
                <w:sz w:val="24"/>
                <w:szCs w:val="24"/>
              </w:rPr>
              <w:t>2933.39.19</w:t>
            </w:r>
          </w:p>
        </w:tc>
        <w:tc>
          <w:tcPr>
            <w:tcW w:w="2268" w:type="dxa"/>
            <w:tcBorders>
              <w:top w:val="single" w:sz="6" w:space="0" w:color="auto"/>
              <w:left w:val="single" w:sz="6" w:space="0" w:color="auto"/>
              <w:bottom w:val="single" w:sz="6" w:space="0" w:color="auto"/>
              <w:right w:val="single" w:sz="6" w:space="0" w:color="auto"/>
            </w:tcBorders>
          </w:tcPr>
          <w:p w14:paraId="6A7D2E84"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85" w14:textId="77777777" w:rsidR="008B0E88" w:rsidRPr="003C7CB8" w:rsidRDefault="008B0E88">
            <w:pPr>
              <w:rPr>
                <w:strike/>
                <w:snapToGrid w:val="0"/>
                <w:sz w:val="24"/>
                <w:szCs w:val="24"/>
              </w:rPr>
            </w:pPr>
            <w:r w:rsidRPr="003C7CB8">
              <w:rPr>
                <w:strike/>
                <w:snapToGrid w:val="0"/>
                <w:sz w:val="24"/>
                <w:szCs w:val="24"/>
              </w:rPr>
              <w:t>Sais e isômeros da matéria-prima DROPERIDOL,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8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8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88" w14:textId="77777777" w:rsidR="008B0E88" w:rsidRPr="003C7CB8" w:rsidRDefault="008B0E88">
            <w:pPr>
              <w:rPr>
                <w:strike/>
                <w:snapToGrid w:val="0"/>
                <w:sz w:val="24"/>
                <w:szCs w:val="24"/>
              </w:rPr>
            </w:pPr>
            <w:r w:rsidRPr="003C7CB8">
              <w:rPr>
                <w:strike/>
                <w:snapToGrid w:val="0"/>
                <w:sz w:val="24"/>
                <w:szCs w:val="24"/>
              </w:rPr>
              <w:t>2933.39.19</w:t>
            </w:r>
          </w:p>
        </w:tc>
        <w:tc>
          <w:tcPr>
            <w:tcW w:w="2268" w:type="dxa"/>
            <w:tcBorders>
              <w:top w:val="single" w:sz="6" w:space="0" w:color="auto"/>
              <w:left w:val="single" w:sz="6" w:space="0" w:color="auto"/>
              <w:bottom w:val="single" w:sz="6" w:space="0" w:color="auto"/>
              <w:right w:val="single" w:sz="6" w:space="0" w:color="auto"/>
            </w:tcBorders>
          </w:tcPr>
          <w:p w14:paraId="6A7D2E89"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8A" w14:textId="77777777" w:rsidR="008B0E88" w:rsidRPr="003C7CB8" w:rsidRDefault="008B0E88">
            <w:pPr>
              <w:rPr>
                <w:strike/>
                <w:snapToGrid w:val="0"/>
                <w:sz w:val="24"/>
                <w:szCs w:val="24"/>
              </w:rPr>
            </w:pPr>
            <w:r w:rsidRPr="003C7CB8">
              <w:rPr>
                <w:strike/>
                <w:snapToGrid w:val="0"/>
                <w:sz w:val="24"/>
                <w:szCs w:val="24"/>
              </w:rPr>
              <w:t>Sais e isômeros da matéria-prima HALOPERIDOL,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8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9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8D" w14:textId="77777777" w:rsidR="008B0E88" w:rsidRPr="003C7CB8" w:rsidRDefault="008B0E88">
            <w:pPr>
              <w:rPr>
                <w:strike/>
                <w:snapToGrid w:val="0"/>
                <w:sz w:val="24"/>
                <w:szCs w:val="24"/>
              </w:rPr>
            </w:pPr>
            <w:r w:rsidRPr="003C7CB8">
              <w:rPr>
                <w:strike/>
                <w:snapToGrid w:val="0"/>
                <w:sz w:val="24"/>
                <w:szCs w:val="24"/>
              </w:rPr>
              <w:t xml:space="preserve">2933.39.19 </w:t>
            </w:r>
          </w:p>
        </w:tc>
        <w:tc>
          <w:tcPr>
            <w:tcW w:w="2268" w:type="dxa"/>
            <w:tcBorders>
              <w:top w:val="single" w:sz="6" w:space="0" w:color="auto"/>
              <w:left w:val="single" w:sz="6" w:space="0" w:color="auto"/>
              <w:bottom w:val="single" w:sz="6" w:space="0" w:color="auto"/>
              <w:right w:val="single" w:sz="6" w:space="0" w:color="auto"/>
            </w:tcBorders>
          </w:tcPr>
          <w:p w14:paraId="6A7D2E8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8F" w14:textId="77777777" w:rsidR="008B0E88" w:rsidRPr="003C7CB8" w:rsidRDefault="008B0E88">
            <w:pPr>
              <w:rPr>
                <w:strike/>
                <w:snapToGrid w:val="0"/>
                <w:sz w:val="24"/>
                <w:szCs w:val="24"/>
              </w:rPr>
            </w:pPr>
            <w:r w:rsidRPr="003C7CB8">
              <w:rPr>
                <w:strike/>
                <w:snapToGrid w:val="0"/>
                <w:sz w:val="24"/>
                <w:szCs w:val="24"/>
              </w:rPr>
              <w:t>TRIFLUPERIDOL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90" w14:textId="77777777" w:rsidR="008B0E88" w:rsidRPr="003C7CB8" w:rsidRDefault="008B0E88">
            <w:pPr>
              <w:rPr>
                <w:strike/>
                <w:snapToGrid w:val="0"/>
                <w:sz w:val="24"/>
                <w:szCs w:val="24"/>
              </w:rPr>
            </w:pPr>
            <w:r w:rsidRPr="003C7CB8">
              <w:rPr>
                <w:strike/>
                <w:snapToGrid w:val="0"/>
                <w:sz w:val="24"/>
                <w:szCs w:val="24"/>
              </w:rPr>
              <w:t>Lista – C1</w:t>
            </w:r>
          </w:p>
          <w:p w14:paraId="6A7D2E9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9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93" w14:textId="77777777" w:rsidR="008B0E88" w:rsidRPr="003C7CB8" w:rsidRDefault="008B0E88">
            <w:pPr>
              <w:rPr>
                <w:strike/>
                <w:snapToGrid w:val="0"/>
                <w:sz w:val="24"/>
                <w:szCs w:val="24"/>
              </w:rPr>
            </w:pPr>
            <w:r w:rsidRPr="003C7CB8">
              <w:rPr>
                <w:strike/>
                <w:snapToGrid w:val="0"/>
                <w:sz w:val="24"/>
                <w:szCs w:val="24"/>
              </w:rPr>
              <w:t xml:space="preserve">2933.39.24 </w:t>
            </w:r>
          </w:p>
        </w:tc>
        <w:tc>
          <w:tcPr>
            <w:tcW w:w="2268" w:type="dxa"/>
            <w:tcBorders>
              <w:top w:val="single" w:sz="6" w:space="0" w:color="auto"/>
              <w:left w:val="single" w:sz="6" w:space="0" w:color="auto"/>
              <w:bottom w:val="single" w:sz="6" w:space="0" w:color="auto"/>
              <w:right w:val="single" w:sz="6" w:space="0" w:color="auto"/>
            </w:tcBorders>
          </w:tcPr>
          <w:p w14:paraId="6A7D2E94" w14:textId="77777777" w:rsidR="008B0E88" w:rsidRPr="003C7CB8" w:rsidRDefault="008B0E88">
            <w:pPr>
              <w:rPr>
                <w:strike/>
                <w:snapToGrid w:val="0"/>
                <w:sz w:val="24"/>
                <w:szCs w:val="24"/>
              </w:rPr>
            </w:pPr>
            <w:r w:rsidRPr="003C7CB8">
              <w:rPr>
                <w:strike/>
                <w:snapToGrid w:val="0"/>
                <w:sz w:val="24"/>
                <w:szCs w:val="24"/>
              </w:rPr>
              <w:t xml:space="preserve">Cloridrato de LOPERAMIDA </w:t>
            </w:r>
          </w:p>
        </w:tc>
        <w:tc>
          <w:tcPr>
            <w:tcW w:w="3685" w:type="dxa"/>
            <w:tcBorders>
              <w:top w:val="single" w:sz="6" w:space="0" w:color="auto"/>
              <w:left w:val="single" w:sz="6" w:space="0" w:color="auto"/>
              <w:bottom w:val="single" w:sz="6" w:space="0" w:color="auto"/>
              <w:right w:val="single" w:sz="6" w:space="0" w:color="auto"/>
            </w:tcBorders>
          </w:tcPr>
          <w:p w14:paraId="6A7D2E95"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9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9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98" w14:textId="77777777" w:rsidR="008B0E88" w:rsidRPr="003C7CB8" w:rsidRDefault="008B0E88">
            <w:pPr>
              <w:rPr>
                <w:strike/>
                <w:snapToGrid w:val="0"/>
                <w:sz w:val="24"/>
                <w:szCs w:val="24"/>
              </w:rPr>
            </w:pPr>
            <w:r w:rsidRPr="003C7CB8">
              <w:rPr>
                <w:strike/>
                <w:snapToGrid w:val="0"/>
                <w:sz w:val="24"/>
                <w:szCs w:val="24"/>
              </w:rPr>
              <w:t xml:space="preserve">2933.39.29 </w:t>
            </w:r>
          </w:p>
        </w:tc>
        <w:tc>
          <w:tcPr>
            <w:tcW w:w="2268" w:type="dxa"/>
            <w:tcBorders>
              <w:top w:val="single" w:sz="6" w:space="0" w:color="auto"/>
              <w:left w:val="single" w:sz="6" w:space="0" w:color="auto"/>
              <w:bottom w:val="single" w:sz="6" w:space="0" w:color="auto"/>
              <w:right w:val="single" w:sz="6" w:space="0" w:color="auto"/>
            </w:tcBorders>
          </w:tcPr>
          <w:p w14:paraId="6A7D2E9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9A" w14:textId="77777777" w:rsidR="008B0E88" w:rsidRPr="003C7CB8" w:rsidRDefault="008B0E88">
            <w:pPr>
              <w:rPr>
                <w:strike/>
                <w:snapToGrid w:val="0"/>
                <w:sz w:val="24"/>
                <w:szCs w:val="24"/>
              </w:rPr>
            </w:pPr>
            <w:r w:rsidRPr="003C7CB8">
              <w:rPr>
                <w:strike/>
                <w:snapToGrid w:val="0"/>
                <w:sz w:val="24"/>
                <w:szCs w:val="24"/>
              </w:rPr>
              <w:t>LOPERAMIDA e seus sais (exceto os já classificados)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9B" w14:textId="77777777" w:rsidR="008B0E88" w:rsidRPr="003C7CB8" w:rsidRDefault="008B0E88">
            <w:pPr>
              <w:rPr>
                <w:strike/>
                <w:snapToGrid w:val="0"/>
                <w:sz w:val="24"/>
                <w:szCs w:val="24"/>
              </w:rPr>
            </w:pPr>
            <w:r w:rsidRPr="003C7CB8">
              <w:rPr>
                <w:strike/>
                <w:snapToGrid w:val="0"/>
                <w:sz w:val="24"/>
                <w:szCs w:val="24"/>
              </w:rPr>
              <w:t>Lista – C1</w:t>
            </w:r>
          </w:p>
          <w:p w14:paraId="6A7D2E9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A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9E" w14:textId="77777777" w:rsidR="008B0E88" w:rsidRPr="003C7CB8" w:rsidRDefault="008B0E88">
            <w:pPr>
              <w:rPr>
                <w:strike/>
                <w:snapToGrid w:val="0"/>
                <w:sz w:val="24"/>
                <w:szCs w:val="24"/>
              </w:rPr>
            </w:pPr>
            <w:r w:rsidRPr="003C7CB8">
              <w:rPr>
                <w:strike/>
                <w:snapToGrid w:val="0"/>
                <w:sz w:val="24"/>
                <w:szCs w:val="24"/>
              </w:rPr>
              <w:t xml:space="preserve">2933.39.29 </w:t>
            </w:r>
          </w:p>
        </w:tc>
        <w:tc>
          <w:tcPr>
            <w:tcW w:w="2268" w:type="dxa"/>
            <w:tcBorders>
              <w:top w:val="single" w:sz="6" w:space="0" w:color="auto"/>
              <w:left w:val="single" w:sz="6" w:space="0" w:color="auto"/>
              <w:bottom w:val="single" w:sz="6" w:space="0" w:color="auto"/>
              <w:right w:val="single" w:sz="6" w:space="0" w:color="auto"/>
            </w:tcBorders>
          </w:tcPr>
          <w:p w14:paraId="6A7D2E9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A0" w14:textId="77777777" w:rsidR="008B0E88" w:rsidRPr="003C7CB8" w:rsidRDefault="008B0E88">
            <w:pPr>
              <w:rPr>
                <w:strike/>
                <w:snapToGrid w:val="0"/>
                <w:sz w:val="24"/>
                <w:szCs w:val="24"/>
              </w:rPr>
            </w:pPr>
            <w:r w:rsidRPr="003C7CB8">
              <w:rPr>
                <w:strike/>
                <w:snapToGrid w:val="0"/>
                <w:sz w:val="24"/>
                <w:szCs w:val="24"/>
              </w:rPr>
              <w:t>NIALAMIDA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A1" w14:textId="77777777" w:rsidR="008B0E88" w:rsidRPr="003C7CB8" w:rsidRDefault="008B0E88">
            <w:pPr>
              <w:rPr>
                <w:strike/>
                <w:snapToGrid w:val="0"/>
                <w:sz w:val="24"/>
                <w:szCs w:val="24"/>
              </w:rPr>
            </w:pPr>
            <w:r w:rsidRPr="003C7CB8">
              <w:rPr>
                <w:strike/>
                <w:snapToGrid w:val="0"/>
                <w:sz w:val="24"/>
                <w:szCs w:val="24"/>
              </w:rPr>
              <w:t>Lista – C1</w:t>
            </w:r>
          </w:p>
          <w:p w14:paraId="6A7D2EA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A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A4" w14:textId="77777777" w:rsidR="008B0E88" w:rsidRPr="003C7CB8" w:rsidRDefault="008B0E88">
            <w:pPr>
              <w:rPr>
                <w:strike/>
                <w:snapToGrid w:val="0"/>
                <w:sz w:val="24"/>
                <w:szCs w:val="24"/>
              </w:rPr>
            </w:pPr>
            <w:r w:rsidRPr="003C7CB8">
              <w:rPr>
                <w:strike/>
                <w:snapToGrid w:val="0"/>
                <w:sz w:val="24"/>
                <w:szCs w:val="24"/>
              </w:rPr>
              <w:t xml:space="preserve">2933.39.32 </w:t>
            </w:r>
          </w:p>
        </w:tc>
        <w:tc>
          <w:tcPr>
            <w:tcW w:w="2268" w:type="dxa"/>
            <w:tcBorders>
              <w:top w:val="single" w:sz="6" w:space="0" w:color="auto"/>
              <w:left w:val="single" w:sz="6" w:space="0" w:color="auto"/>
              <w:bottom w:val="single" w:sz="6" w:space="0" w:color="auto"/>
              <w:right w:val="single" w:sz="6" w:space="0" w:color="auto"/>
            </w:tcBorders>
          </w:tcPr>
          <w:p w14:paraId="6A7D2EA5" w14:textId="77777777" w:rsidR="008B0E88" w:rsidRPr="003C7CB8" w:rsidRDefault="008B0E88">
            <w:pPr>
              <w:rPr>
                <w:strike/>
                <w:snapToGrid w:val="0"/>
                <w:sz w:val="24"/>
                <w:szCs w:val="24"/>
              </w:rPr>
            </w:pPr>
            <w:r w:rsidRPr="003C7CB8">
              <w:rPr>
                <w:strike/>
                <w:snapToGrid w:val="0"/>
                <w:sz w:val="24"/>
                <w:szCs w:val="24"/>
              </w:rPr>
              <w:t xml:space="preserve">BIPERIDENO e seus sais </w:t>
            </w:r>
          </w:p>
        </w:tc>
        <w:tc>
          <w:tcPr>
            <w:tcW w:w="3685" w:type="dxa"/>
            <w:tcBorders>
              <w:top w:val="single" w:sz="6" w:space="0" w:color="auto"/>
              <w:left w:val="single" w:sz="6" w:space="0" w:color="auto"/>
              <w:bottom w:val="single" w:sz="6" w:space="0" w:color="auto"/>
              <w:right w:val="single" w:sz="6" w:space="0" w:color="auto"/>
            </w:tcBorders>
          </w:tcPr>
          <w:p w14:paraId="6A7D2EA6"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EA7" w14:textId="77777777" w:rsidR="008B0E88" w:rsidRPr="003C7CB8" w:rsidRDefault="008B0E88">
            <w:pPr>
              <w:rPr>
                <w:strike/>
                <w:snapToGrid w:val="0"/>
                <w:sz w:val="24"/>
                <w:szCs w:val="24"/>
              </w:rPr>
            </w:pPr>
            <w:r w:rsidRPr="003C7CB8">
              <w:rPr>
                <w:strike/>
                <w:snapToGrid w:val="0"/>
                <w:sz w:val="24"/>
                <w:szCs w:val="24"/>
              </w:rPr>
              <w:t>Lista – C1</w:t>
            </w:r>
          </w:p>
          <w:p w14:paraId="6A7D2EA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A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AA" w14:textId="77777777" w:rsidR="008B0E88" w:rsidRPr="003C7CB8" w:rsidRDefault="008B0E88">
            <w:pPr>
              <w:rPr>
                <w:strike/>
                <w:snapToGrid w:val="0"/>
                <w:sz w:val="24"/>
                <w:szCs w:val="24"/>
              </w:rPr>
            </w:pPr>
            <w:r w:rsidRPr="003C7CB8">
              <w:rPr>
                <w:strike/>
                <w:snapToGrid w:val="0"/>
                <w:sz w:val="24"/>
                <w:szCs w:val="24"/>
              </w:rPr>
              <w:t xml:space="preserve">2933.39.39 </w:t>
            </w:r>
          </w:p>
        </w:tc>
        <w:tc>
          <w:tcPr>
            <w:tcW w:w="2268" w:type="dxa"/>
            <w:tcBorders>
              <w:top w:val="single" w:sz="6" w:space="0" w:color="auto"/>
              <w:left w:val="single" w:sz="6" w:space="0" w:color="auto"/>
              <w:bottom w:val="single" w:sz="6" w:space="0" w:color="auto"/>
              <w:right w:val="single" w:sz="6" w:space="0" w:color="auto"/>
            </w:tcBorders>
          </w:tcPr>
          <w:p w14:paraId="6A7D2EAB"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EAC" w14:textId="77777777" w:rsidR="008B0E88" w:rsidRPr="003C7CB8" w:rsidRDefault="008B0E88">
            <w:pPr>
              <w:jc w:val="both"/>
              <w:rPr>
                <w:strike/>
                <w:snapToGrid w:val="0"/>
                <w:sz w:val="24"/>
                <w:szCs w:val="24"/>
              </w:rPr>
            </w:pPr>
            <w:r w:rsidRPr="003C7CB8">
              <w:rPr>
                <w:strike/>
                <w:snapToGrid w:val="0"/>
                <w:sz w:val="24"/>
                <w:szCs w:val="24"/>
              </w:rPr>
              <w:t xml:space="preserve">Isômeros da matéria-prima BIPERIDENO,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A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B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AF" w14:textId="77777777" w:rsidR="008B0E88" w:rsidRPr="003C7CB8" w:rsidRDefault="008B0E88">
            <w:pPr>
              <w:rPr>
                <w:strike/>
                <w:snapToGrid w:val="0"/>
                <w:sz w:val="24"/>
                <w:szCs w:val="24"/>
              </w:rPr>
            </w:pPr>
            <w:r w:rsidRPr="003C7CB8">
              <w:rPr>
                <w:strike/>
                <w:snapToGrid w:val="0"/>
                <w:sz w:val="24"/>
                <w:szCs w:val="24"/>
              </w:rPr>
              <w:t xml:space="preserve">2933.39.89 </w:t>
            </w:r>
          </w:p>
        </w:tc>
        <w:tc>
          <w:tcPr>
            <w:tcW w:w="2268" w:type="dxa"/>
            <w:tcBorders>
              <w:top w:val="single" w:sz="6" w:space="0" w:color="auto"/>
              <w:left w:val="single" w:sz="6" w:space="0" w:color="auto"/>
              <w:bottom w:val="single" w:sz="6" w:space="0" w:color="auto"/>
              <w:right w:val="single" w:sz="6" w:space="0" w:color="auto"/>
            </w:tcBorders>
          </w:tcPr>
          <w:p w14:paraId="6A7D2EB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B1" w14:textId="77777777" w:rsidR="008B0E88" w:rsidRPr="003C7CB8" w:rsidRDefault="008B0E88">
            <w:pPr>
              <w:rPr>
                <w:strike/>
                <w:snapToGrid w:val="0"/>
                <w:sz w:val="24"/>
                <w:szCs w:val="24"/>
              </w:rPr>
            </w:pPr>
            <w:r w:rsidRPr="003C7CB8">
              <w:rPr>
                <w:strike/>
                <w:snapToGrid w:val="0"/>
                <w:sz w:val="24"/>
                <w:szCs w:val="24"/>
              </w:rPr>
              <w:t>MOPERONA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B2" w14:textId="77777777" w:rsidR="008B0E88" w:rsidRPr="003C7CB8" w:rsidRDefault="008B0E88">
            <w:pPr>
              <w:rPr>
                <w:strike/>
                <w:snapToGrid w:val="0"/>
                <w:sz w:val="24"/>
                <w:szCs w:val="24"/>
              </w:rPr>
            </w:pPr>
            <w:r w:rsidRPr="003C7CB8">
              <w:rPr>
                <w:strike/>
                <w:snapToGrid w:val="0"/>
                <w:sz w:val="24"/>
                <w:szCs w:val="24"/>
              </w:rPr>
              <w:t>Lista – C1</w:t>
            </w:r>
          </w:p>
          <w:p w14:paraId="6A7D2EB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B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B5"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B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B7" w14:textId="77777777" w:rsidR="008B0E88" w:rsidRPr="003C7CB8" w:rsidRDefault="008B0E88">
            <w:pPr>
              <w:rPr>
                <w:strike/>
                <w:snapToGrid w:val="0"/>
                <w:sz w:val="24"/>
                <w:szCs w:val="24"/>
              </w:rPr>
            </w:pPr>
            <w:r w:rsidRPr="003C7CB8">
              <w:rPr>
                <w:strike/>
                <w:snapToGrid w:val="0"/>
                <w:sz w:val="24"/>
                <w:szCs w:val="24"/>
              </w:rPr>
              <w:t xml:space="preserve">DISOPIRAMIDA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B8" w14:textId="77777777" w:rsidR="008B0E88" w:rsidRPr="003C7CB8" w:rsidRDefault="008B0E88">
            <w:pPr>
              <w:rPr>
                <w:strike/>
                <w:snapToGrid w:val="0"/>
                <w:sz w:val="24"/>
                <w:szCs w:val="24"/>
              </w:rPr>
            </w:pPr>
            <w:r w:rsidRPr="003C7CB8">
              <w:rPr>
                <w:strike/>
                <w:snapToGrid w:val="0"/>
                <w:sz w:val="24"/>
                <w:szCs w:val="24"/>
              </w:rPr>
              <w:t>Lista – C1</w:t>
            </w:r>
          </w:p>
          <w:p w14:paraId="6A7D2EB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C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BB"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B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BD" w14:textId="77777777" w:rsidR="008B0E88" w:rsidRPr="003C7CB8" w:rsidRDefault="008B0E88">
            <w:pPr>
              <w:rPr>
                <w:strike/>
                <w:snapToGrid w:val="0"/>
                <w:sz w:val="24"/>
                <w:szCs w:val="24"/>
              </w:rPr>
            </w:pPr>
            <w:r w:rsidRPr="003C7CB8">
              <w:rPr>
                <w:strike/>
                <w:snapToGrid w:val="0"/>
                <w:sz w:val="24"/>
                <w:szCs w:val="24"/>
              </w:rPr>
              <w:t xml:space="preserve">FACETOPERANO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BE" w14:textId="77777777" w:rsidR="008B0E88" w:rsidRPr="003C7CB8" w:rsidRDefault="008B0E88">
            <w:pPr>
              <w:rPr>
                <w:strike/>
                <w:snapToGrid w:val="0"/>
                <w:sz w:val="24"/>
                <w:szCs w:val="24"/>
              </w:rPr>
            </w:pPr>
            <w:r w:rsidRPr="003C7CB8">
              <w:rPr>
                <w:strike/>
                <w:snapToGrid w:val="0"/>
                <w:sz w:val="24"/>
                <w:szCs w:val="24"/>
              </w:rPr>
              <w:t>Lista – C1</w:t>
            </w:r>
          </w:p>
          <w:p w14:paraId="6A7D2EB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C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C1"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C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C3" w14:textId="77777777" w:rsidR="008B0E88" w:rsidRPr="003C7CB8" w:rsidRDefault="008B0E88">
            <w:pPr>
              <w:rPr>
                <w:strike/>
                <w:snapToGrid w:val="0"/>
                <w:sz w:val="24"/>
                <w:szCs w:val="24"/>
              </w:rPr>
            </w:pPr>
            <w:r w:rsidRPr="003C7CB8">
              <w:rPr>
                <w:strike/>
                <w:snapToGrid w:val="0"/>
                <w:sz w:val="24"/>
                <w:szCs w:val="24"/>
              </w:rPr>
              <w:t>AZACICLONOL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C4" w14:textId="77777777" w:rsidR="008B0E88" w:rsidRPr="003C7CB8" w:rsidRDefault="008B0E88">
            <w:pPr>
              <w:rPr>
                <w:strike/>
                <w:snapToGrid w:val="0"/>
                <w:sz w:val="24"/>
                <w:szCs w:val="24"/>
              </w:rPr>
            </w:pPr>
            <w:r w:rsidRPr="003C7CB8">
              <w:rPr>
                <w:strike/>
                <w:snapToGrid w:val="0"/>
                <w:sz w:val="24"/>
                <w:szCs w:val="24"/>
              </w:rPr>
              <w:t>Lista – C1</w:t>
            </w:r>
          </w:p>
          <w:p w14:paraId="6A7D2EC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C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C7"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C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C9" w14:textId="77777777" w:rsidR="008B0E88" w:rsidRPr="003C7CB8" w:rsidRDefault="008B0E88">
            <w:pPr>
              <w:rPr>
                <w:strike/>
                <w:snapToGrid w:val="0"/>
                <w:sz w:val="24"/>
                <w:szCs w:val="24"/>
              </w:rPr>
            </w:pPr>
            <w:r w:rsidRPr="003C7CB8">
              <w:rPr>
                <w:strike/>
                <w:snapToGrid w:val="0"/>
                <w:sz w:val="24"/>
                <w:szCs w:val="24"/>
              </w:rPr>
              <w:t>INDINAVIR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CA" w14:textId="77777777" w:rsidR="008B0E88" w:rsidRPr="003C7CB8" w:rsidRDefault="008B0E88">
            <w:pPr>
              <w:rPr>
                <w:strike/>
                <w:snapToGrid w:val="0"/>
                <w:sz w:val="24"/>
                <w:szCs w:val="24"/>
              </w:rPr>
            </w:pPr>
            <w:r w:rsidRPr="003C7CB8">
              <w:rPr>
                <w:strike/>
                <w:snapToGrid w:val="0"/>
                <w:sz w:val="24"/>
                <w:szCs w:val="24"/>
              </w:rPr>
              <w:t>Lista – C4</w:t>
            </w:r>
          </w:p>
          <w:p w14:paraId="6A7D2ECB"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2ED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CD"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C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CF" w14:textId="77777777" w:rsidR="008B0E88" w:rsidRPr="003C7CB8" w:rsidRDefault="008B0E88">
            <w:pPr>
              <w:rPr>
                <w:strike/>
                <w:snapToGrid w:val="0"/>
                <w:sz w:val="24"/>
                <w:szCs w:val="24"/>
              </w:rPr>
            </w:pPr>
            <w:r w:rsidRPr="003C7CB8">
              <w:rPr>
                <w:strike/>
                <w:snapToGrid w:val="0"/>
                <w:sz w:val="24"/>
                <w:szCs w:val="24"/>
              </w:rPr>
              <w:t>EFAVIRENZ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D0" w14:textId="77777777" w:rsidR="008B0E88" w:rsidRPr="003C7CB8" w:rsidRDefault="008B0E88">
            <w:pPr>
              <w:rPr>
                <w:strike/>
                <w:snapToGrid w:val="0"/>
                <w:sz w:val="24"/>
                <w:szCs w:val="24"/>
              </w:rPr>
            </w:pPr>
            <w:r w:rsidRPr="003C7CB8">
              <w:rPr>
                <w:strike/>
                <w:snapToGrid w:val="0"/>
                <w:sz w:val="24"/>
                <w:szCs w:val="24"/>
              </w:rPr>
              <w:t>Lista – C4</w:t>
            </w:r>
          </w:p>
          <w:p w14:paraId="6A7D2ED1"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2ED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D3" w14:textId="77777777" w:rsidR="008B0E88" w:rsidRPr="003C7CB8" w:rsidRDefault="008B0E88">
            <w:pPr>
              <w:rPr>
                <w:strike/>
                <w:snapToGrid w:val="0"/>
                <w:sz w:val="24"/>
                <w:szCs w:val="24"/>
              </w:rPr>
            </w:pPr>
            <w:r w:rsidRPr="003C7CB8">
              <w:rPr>
                <w:strike/>
                <w:snapToGrid w:val="0"/>
                <w:sz w:val="24"/>
                <w:szCs w:val="24"/>
              </w:rPr>
              <w:lastRenderedPageBreak/>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D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D5" w14:textId="77777777" w:rsidR="008B0E88" w:rsidRPr="003C7CB8" w:rsidRDefault="008B0E88">
            <w:pPr>
              <w:rPr>
                <w:strike/>
                <w:snapToGrid w:val="0"/>
                <w:sz w:val="24"/>
                <w:szCs w:val="24"/>
              </w:rPr>
            </w:pPr>
            <w:r w:rsidRPr="003C7CB8">
              <w:rPr>
                <w:strike/>
                <w:snapToGrid w:val="0"/>
                <w:sz w:val="24"/>
                <w:szCs w:val="24"/>
              </w:rPr>
              <w:t>CISAPRIDA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D6" w14:textId="77777777" w:rsidR="008B0E88" w:rsidRPr="003C7CB8" w:rsidRDefault="008B0E88">
            <w:pPr>
              <w:rPr>
                <w:strike/>
                <w:snapToGrid w:val="0"/>
                <w:sz w:val="24"/>
                <w:szCs w:val="24"/>
              </w:rPr>
            </w:pPr>
            <w:r w:rsidRPr="003C7CB8">
              <w:rPr>
                <w:strike/>
                <w:snapToGrid w:val="0"/>
                <w:sz w:val="24"/>
                <w:szCs w:val="24"/>
              </w:rPr>
              <w:t>Lista – C1</w:t>
            </w:r>
          </w:p>
          <w:p w14:paraId="6A7D2ED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D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D9"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D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DB" w14:textId="77777777" w:rsidR="008B0E88" w:rsidRPr="003C7CB8" w:rsidRDefault="008B0E88">
            <w:pPr>
              <w:rPr>
                <w:strike/>
                <w:snapToGrid w:val="0"/>
                <w:sz w:val="24"/>
                <w:szCs w:val="24"/>
              </w:rPr>
            </w:pPr>
            <w:r w:rsidRPr="003C7CB8">
              <w:rPr>
                <w:strike/>
                <w:snapToGrid w:val="0"/>
                <w:sz w:val="24"/>
                <w:szCs w:val="24"/>
              </w:rPr>
              <w:t>DEXETIMIDA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DC" w14:textId="77777777" w:rsidR="008B0E88" w:rsidRPr="003C7CB8" w:rsidRDefault="008B0E88">
            <w:pPr>
              <w:rPr>
                <w:strike/>
                <w:snapToGrid w:val="0"/>
                <w:sz w:val="24"/>
                <w:szCs w:val="24"/>
              </w:rPr>
            </w:pPr>
            <w:r w:rsidRPr="003C7CB8">
              <w:rPr>
                <w:strike/>
                <w:snapToGrid w:val="0"/>
                <w:sz w:val="24"/>
                <w:szCs w:val="24"/>
              </w:rPr>
              <w:t>Lista – C1</w:t>
            </w:r>
          </w:p>
          <w:p w14:paraId="6A7D2ED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E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DF"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E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E1" w14:textId="77777777" w:rsidR="008B0E88" w:rsidRPr="003C7CB8" w:rsidRDefault="008B0E88">
            <w:pPr>
              <w:rPr>
                <w:strike/>
                <w:snapToGrid w:val="0"/>
                <w:sz w:val="24"/>
                <w:szCs w:val="24"/>
              </w:rPr>
            </w:pPr>
            <w:r w:rsidRPr="003C7CB8">
              <w:rPr>
                <w:strike/>
                <w:snapToGrid w:val="0"/>
                <w:sz w:val="24"/>
                <w:szCs w:val="24"/>
              </w:rPr>
              <w:t xml:space="preserve">PENFLURIDOL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E2" w14:textId="77777777" w:rsidR="008B0E88" w:rsidRPr="003C7CB8" w:rsidRDefault="008B0E88">
            <w:pPr>
              <w:rPr>
                <w:strike/>
                <w:snapToGrid w:val="0"/>
                <w:sz w:val="24"/>
                <w:szCs w:val="24"/>
              </w:rPr>
            </w:pPr>
            <w:r w:rsidRPr="003C7CB8">
              <w:rPr>
                <w:strike/>
                <w:snapToGrid w:val="0"/>
                <w:sz w:val="24"/>
                <w:szCs w:val="24"/>
              </w:rPr>
              <w:t>Lista – C1</w:t>
            </w:r>
          </w:p>
          <w:p w14:paraId="6A7D2EE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E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E5"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E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E7" w14:textId="77777777" w:rsidR="008B0E88" w:rsidRPr="003C7CB8" w:rsidRDefault="008B0E88">
            <w:pPr>
              <w:rPr>
                <w:strike/>
                <w:snapToGrid w:val="0"/>
                <w:sz w:val="24"/>
                <w:szCs w:val="24"/>
              </w:rPr>
            </w:pPr>
            <w:r w:rsidRPr="003C7CB8">
              <w:rPr>
                <w:strike/>
                <w:snapToGrid w:val="0"/>
                <w:sz w:val="24"/>
                <w:szCs w:val="24"/>
              </w:rPr>
              <w:t>PIMOZIDA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E8" w14:textId="77777777" w:rsidR="008B0E88" w:rsidRPr="003C7CB8" w:rsidRDefault="008B0E88">
            <w:pPr>
              <w:rPr>
                <w:strike/>
                <w:snapToGrid w:val="0"/>
                <w:sz w:val="24"/>
                <w:szCs w:val="24"/>
              </w:rPr>
            </w:pPr>
            <w:r w:rsidRPr="003C7CB8">
              <w:rPr>
                <w:strike/>
                <w:snapToGrid w:val="0"/>
                <w:sz w:val="24"/>
                <w:szCs w:val="24"/>
              </w:rPr>
              <w:t>Lista – C1</w:t>
            </w:r>
          </w:p>
          <w:p w14:paraId="6A7D2EE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F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EB"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E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ED" w14:textId="77777777" w:rsidR="008B0E88" w:rsidRPr="003C7CB8" w:rsidRDefault="008B0E88">
            <w:pPr>
              <w:rPr>
                <w:strike/>
                <w:snapToGrid w:val="0"/>
                <w:sz w:val="24"/>
                <w:szCs w:val="24"/>
              </w:rPr>
            </w:pPr>
            <w:r w:rsidRPr="003C7CB8">
              <w:rPr>
                <w:strike/>
                <w:snapToGrid w:val="0"/>
                <w:sz w:val="24"/>
                <w:szCs w:val="24"/>
              </w:rPr>
              <w:t xml:space="preserve">PIPAMPERONA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EE" w14:textId="77777777" w:rsidR="008B0E88" w:rsidRPr="003C7CB8" w:rsidRDefault="008B0E88">
            <w:pPr>
              <w:rPr>
                <w:strike/>
                <w:snapToGrid w:val="0"/>
                <w:sz w:val="24"/>
                <w:szCs w:val="24"/>
              </w:rPr>
            </w:pPr>
            <w:r w:rsidRPr="003C7CB8">
              <w:rPr>
                <w:strike/>
                <w:snapToGrid w:val="0"/>
                <w:sz w:val="24"/>
                <w:szCs w:val="24"/>
              </w:rPr>
              <w:t>Lista – C1</w:t>
            </w:r>
          </w:p>
          <w:p w14:paraId="6A7D2EE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F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F1"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F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F3" w14:textId="77777777" w:rsidR="008B0E88" w:rsidRPr="003C7CB8" w:rsidRDefault="008B0E88">
            <w:pPr>
              <w:rPr>
                <w:strike/>
                <w:snapToGrid w:val="0"/>
                <w:sz w:val="24"/>
                <w:szCs w:val="24"/>
              </w:rPr>
            </w:pPr>
            <w:r w:rsidRPr="003C7CB8">
              <w:rPr>
                <w:strike/>
                <w:snapToGrid w:val="0"/>
                <w:sz w:val="24"/>
                <w:szCs w:val="24"/>
              </w:rPr>
              <w:t>PROPANIDINA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EF4" w14:textId="77777777" w:rsidR="008B0E88" w:rsidRPr="003C7CB8" w:rsidRDefault="008B0E88">
            <w:pPr>
              <w:rPr>
                <w:strike/>
                <w:snapToGrid w:val="0"/>
                <w:sz w:val="24"/>
                <w:szCs w:val="24"/>
              </w:rPr>
            </w:pPr>
            <w:r w:rsidRPr="003C7CB8">
              <w:rPr>
                <w:strike/>
                <w:snapToGrid w:val="0"/>
                <w:sz w:val="24"/>
                <w:szCs w:val="24"/>
              </w:rPr>
              <w:t>Lista – C1</w:t>
            </w:r>
          </w:p>
          <w:p w14:paraId="6A7D2EF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EF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F7" w14:textId="77777777" w:rsidR="008B0E88" w:rsidRPr="003C7CB8" w:rsidRDefault="008B0E88">
            <w:pPr>
              <w:rPr>
                <w:strike/>
                <w:snapToGrid w:val="0"/>
                <w:sz w:val="24"/>
                <w:szCs w:val="24"/>
              </w:rPr>
            </w:pPr>
            <w:r w:rsidRPr="003C7CB8">
              <w:rPr>
                <w:strike/>
                <w:snapToGrid w:val="0"/>
                <w:sz w:val="24"/>
                <w:szCs w:val="24"/>
              </w:rPr>
              <w:t xml:space="preserve">2933.39.99 </w:t>
            </w:r>
          </w:p>
        </w:tc>
        <w:tc>
          <w:tcPr>
            <w:tcW w:w="2268" w:type="dxa"/>
            <w:tcBorders>
              <w:top w:val="single" w:sz="6" w:space="0" w:color="auto"/>
              <w:left w:val="single" w:sz="6" w:space="0" w:color="auto"/>
              <w:bottom w:val="single" w:sz="6" w:space="0" w:color="auto"/>
              <w:right w:val="single" w:sz="6" w:space="0" w:color="auto"/>
            </w:tcBorders>
          </w:tcPr>
          <w:p w14:paraId="6A7D2EF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F9" w14:textId="77777777" w:rsidR="008B0E88" w:rsidRPr="003C7CB8" w:rsidRDefault="008B0E88">
            <w:pPr>
              <w:rPr>
                <w:strike/>
                <w:snapToGrid w:val="0"/>
                <w:sz w:val="24"/>
                <w:szCs w:val="24"/>
              </w:rPr>
            </w:pPr>
            <w:r w:rsidRPr="003C7CB8">
              <w:rPr>
                <w:strike/>
                <w:snapToGrid w:val="0"/>
                <w:sz w:val="24"/>
                <w:szCs w:val="24"/>
              </w:rPr>
              <w:t xml:space="preserve">DONEPEZILA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EFA" w14:textId="77777777" w:rsidR="008B0E88" w:rsidRPr="003C7CB8" w:rsidRDefault="008B0E88">
            <w:pPr>
              <w:rPr>
                <w:strike/>
                <w:snapToGrid w:val="0"/>
                <w:sz w:val="24"/>
                <w:szCs w:val="24"/>
              </w:rPr>
            </w:pPr>
            <w:r w:rsidRPr="003C7CB8">
              <w:rPr>
                <w:strike/>
                <w:snapToGrid w:val="0"/>
                <w:sz w:val="24"/>
                <w:szCs w:val="24"/>
              </w:rPr>
              <w:t>Lista – C1</w:t>
            </w:r>
          </w:p>
          <w:p w14:paraId="6A7D2EFB"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0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EFD" w14:textId="77777777" w:rsidR="008B0E88" w:rsidRPr="003C7CB8" w:rsidRDefault="008B0E88">
            <w:pPr>
              <w:rPr>
                <w:strike/>
                <w:snapToGrid w:val="0"/>
                <w:sz w:val="24"/>
                <w:szCs w:val="24"/>
              </w:rPr>
            </w:pPr>
            <w:r w:rsidRPr="003C7CB8">
              <w:rPr>
                <w:strike/>
                <w:snapToGrid w:val="0"/>
                <w:sz w:val="24"/>
                <w:szCs w:val="24"/>
              </w:rPr>
              <w:t>2933.49.90</w:t>
            </w:r>
          </w:p>
        </w:tc>
        <w:tc>
          <w:tcPr>
            <w:tcW w:w="2268" w:type="dxa"/>
            <w:tcBorders>
              <w:top w:val="single" w:sz="6" w:space="0" w:color="auto"/>
              <w:left w:val="single" w:sz="6" w:space="0" w:color="auto"/>
              <w:bottom w:val="single" w:sz="6" w:space="0" w:color="auto"/>
              <w:right w:val="single" w:sz="6" w:space="0" w:color="auto"/>
            </w:tcBorders>
          </w:tcPr>
          <w:p w14:paraId="6A7D2EF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EFF" w14:textId="77777777" w:rsidR="008B0E88" w:rsidRPr="003C7CB8" w:rsidRDefault="008B0E88">
            <w:pPr>
              <w:rPr>
                <w:strike/>
                <w:snapToGrid w:val="0"/>
                <w:sz w:val="24"/>
                <w:szCs w:val="24"/>
              </w:rPr>
            </w:pPr>
            <w:r w:rsidRPr="003C7CB8">
              <w:rPr>
                <w:strike/>
                <w:snapToGrid w:val="0"/>
                <w:sz w:val="24"/>
                <w:szCs w:val="24"/>
              </w:rPr>
              <w:t xml:space="preserve">NOMIFENSINA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00" w14:textId="77777777" w:rsidR="008B0E88" w:rsidRPr="003C7CB8" w:rsidRDefault="008B0E88">
            <w:pPr>
              <w:rPr>
                <w:strike/>
                <w:snapToGrid w:val="0"/>
                <w:sz w:val="24"/>
                <w:szCs w:val="24"/>
              </w:rPr>
            </w:pPr>
            <w:r w:rsidRPr="003C7CB8">
              <w:rPr>
                <w:strike/>
                <w:snapToGrid w:val="0"/>
                <w:sz w:val="24"/>
                <w:szCs w:val="24"/>
              </w:rPr>
              <w:t>Lista – C1</w:t>
            </w:r>
          </w:p>
          <w:p w14:paraId="6A7D2F01"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0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03" w14:textId="77777777" w:rsidR="008B0E88" w:rsidRPr="003C7CB8" w:rsidRDefault="008B0E88">
            <w:pPr>
              <w:rPr>
                <w:strike/>
                <w:snapToGrid w:val="0"/>
                <w:sz w:val="24"/>
                <w:szCs w:val="24"/>
              </w:rPr>
            </w:pPr>
            <w:r w:rsidRPr="003C7CB8">
              <w:rPr>
                <w:strike/>
                <w:snapToGrid w:val="0"/>
                <w:sz w:val="24"/>
                <w:szCs w:val="24"/>
              </w:rPr>
              <w:t>2933.49.90</w:t>
            </w:r>
          </w:p>
        </w:tc>
        <w:tc>
          <w:tcPr>
            <w:tcW w:w="2268" w:type="dxa"/>
            <w:tcBorders>
              <w:top w:val="single" w:sz="6" w:space="0" w:color="auto"/>
              <w:left w:val="single" w:sz="6" w:space="0" w:color="auto"/>
              <w:bottom w:val="single" w:sz="6" w:space="0" w:color="auto"/>
              <w:right w:val="single" w:sz="6" w:space="0" w:color="auto"/>
            </w:tcBorders>
          </w:tcPr>
          <w:p w14:paraId="6A7D2F0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05" w14:textId="77777777" w:rsidR="008B0E88" w:rsidRPr="003C7CB8" w:rsidRDefault="008B0E88">
            <w:pPr>
              <w:rPr>
                <w:strike/>
                <w:snapToGrid w:val="0"/>
                <w:sz w:val="24"/>
                <w:szCs w:val="24"/>
              </w:rPr>
            </w:pPr>
            <w:r w:rsidRPr="003C7CB8">
              <w:rPr>
                <w:strike/>
                <w:snapToGrid w:val="0"/>
                <w:sz w:val="24"/>
                <w:szCs w:val="24"/>
              </w:rPr>
              <w:t xml:space="preserve">RIVASTIGMINA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06" w14:textId="77777777" w:rsidR="008B0E88" w:rsidRPr="003C7CB8" w:rsidRDefault="008B0E88">
            <w:pPr>
              <w:rPr>
                <w:strike/>
                <w:snapToGrid w:val="0"/>
                <w:sz w:val="24"/>
                <w:szCs w:val="24"/>
              </w:rPr>
            </w:pPr>
            <w:r w:rsidRPr="003C7CB8">
              <w:rPr>
                <w:strike/>
                <w:snapToGrid w:val="0"/>
                <w:sz w:val="24"/>
                <w:szCs w:val="24"/>
              </w:rPr>
              <w:t>Lista – C1</w:t>
            </w:r>
          </w:p>
          <w:p w14:paraId="6A7D2F0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0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09" w14:textId="77777777" w:rsidR="008B0E88" w:rsidRPr="003C7CB8" w:rsidRDefault="008B0E88">
            <w:pPr>
              <w:rPr>
                <w:strike/>
                <w:snapToGrid w:val="0"/>
                <w:sz w:val="24"/>
                <w:szCs w:val="24"/>
              </w:rPr>
            </w:pPr>
            <w:r w:rsidRPr="003C7CB8">
              <w:rPr>
                <w:strike/>
                <w:snapToGrid w:val="0"/>
                <w:sz w:val="24"/>
                <w:szCs w:val="24"/>
              </w:rPr>
              <w:t xml:space="preserve">2933.59.16 </w:t>
            </w:r>
          </w:p>
        </w:tc>
        <w:tc>
          <w:tcPr>
            <w:tcW w:w="2268" w:type="dxa"/>
            <w:tcBorders>
              <w:top w:val="single" w:sz="6" w:space="0" w:color="auto"/>
              <w:left w:val="single" w:sz="6" w:space="0" w:color="auto"/>
              <w:bottom w:val="single" w:sz="6" w:space="0" w:color="auto"/>
              <w:right w:val="single" w:sz="6" w:space="0" w:color="auto"/>
            </w:tcBorders>
          </w:tcPr>
          <w:p w14:paraId="6A7D2F0A" w14:textId="77777777" w:rsidR="008B0E88" w:rsidRPr="003C7CB8" w:rsidRDefault="008B0E88">
            <w:pPr>
              <w:rPr>
                <w:strike/>
                <w:snapToGrid w:val="0"/>
                <w:sz w:val="24"/>
                <w:szCs w:val="24"/>
              </w:rPr>
            </w:pPr>
            <w:r w:rsidRPr="003C7CB8">
              <w:rPr>
                <w:strike/>
                <w:snapToGrid w:val="0"/>
                <w:sz w:val="24"/>
                <w:szCs w:val="24"/>
              </w:rPr>
              <w:t xml:space="preserve">Cloridrato de BUSPIRONA </w:t>
            </w:r>
          </w:p>
        </w:tc>
        <w:tc>
          <w:tcPr>
            <w:tcW w:w="3685" w:type="dxa"/>
            <w:tcBorders>
              <w:top w:val="single" w:sz="6" w:space="0" w:color="auto"/>
              <w:left w:val="single" w:sz="6" w:space="0" w:color="auto"/>
              <w:bottom w:val="single" w:sz="6" w:space="0" w:color="auto"/>
              <w:right w:val="single" w:sz="6" w:space="0" w:color="auto"/>
            </w:tcBorders>
          </w:tcPr>
          <w:p w14:paraId="6A7D2F0B"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0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1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0E" w14:textId="77777777" w:rsidR="008B0E88" w:rsidRPr="003C7CB8" w:rsidRDefault="008B0E88">
            <w:pPr>
              <w:rPr>
                <w:strike/>
                <w:snapToGrid w:val="0"/>
                <w:sz w:val="24"/>
                <w:szCs w:val="24"/>
              </w:rPr>
            </w:pPr>
            <w:r w:rsidRPr="003C7CB8">
              <w:rPr>
                <w:strike/>
                <w:snapToGrid w:val="0"/>
                <w:sz w:val="24"/>
                <w:szCs w:val="24"/>
              </w:rPr>
              <w:t xml:space="preserve">2933.59.19 </w:t>
            </w:r>
          </w:p>
        </w:tc>
        <w:tc>
          <w:tcPr>
            <w:tcW w:w="2268" w:type="dxa"/>
            <w:tcBorders>
              <w:top w:val="single" w:sz="6" w:space="0" w:color="auto"/>
              <w:left w:val="single" w:sz="6" w:space="0" w:color="auto"/>
              <w:bottom w:val="single" w:sz="6" w:space="0" w:color="auto"/>
              <w:right w:val="single" w:sz="6" w:space="0" w:color="auto"/>
            </w:tcBorders>
          </w:tcPr>
          <w:p w14:paraId="6A7D2F0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10" w14:textId="77777777" w:rsidR="008B0E88" w:rsidRPr="003C7CB8" w:rsidRDefault="008B0E88">
            <w:pPr>
              <w:rPr>
                <w:strike/>
                <w:snapToGrid w:val="0"/>
                <w:sz w:val="24"/>
                <w:szCs w:val="24"/>
              </w:rPr>
            </w:pPr>
            <w:r w:rsidRPr="003C7CB8">
              <w:rPr>
                <w:strike/>
                <w:snapToGrid w:val="0"/>
                <w:sz w:val="24"/>
                <w:szCs w:val="24"/>
              </w:rPr>
              <w:t xml:space="preserve">BUSPIRONA e seus sais (exceto os já classificados)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11" w14:textId="77777777" w:rsidR="008B0E88" w:rsidRPr="003C7CB8" w:rsidRDefault="008B0E88">
            <w:pPr>
              <w:rPr>
                <w:strike/>
                <w:snapToGrid w:val="0"/>
                <w:sz w:val="24"/>
                <w:szCs w:val="24"/>
              </w:rPr>
            </w:pPr>
            <w:r w:rsidRPr="003C7CB8">
              <w:rPr>
                <w:strike/>
                <w:snapToGrid w:val="0"/>
                <w:sz w:val="24"/>
                <w:szCs w:val="24"/>
              </w:rPr>
              <w:t>Lista – C1</w:t>
            </w:r>
          </w:p>
          <w:p w14:paraId="6A7D2F1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1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14" w14:textId="77777777" w:rsidR="008B0E88" w:rsidRPr="003C7CB8" w:rsidRDefault="008B0E88">
            <w:pPr>
              <w:rPr>
                <w:strike/>
                <w:snapToGrid w:val="0"/>
                <w:sz w:val="24"/>
                <w:szCs w:val="24"/>
              </w:rPr>
            </w:pPr>
            <w:r w:rsidRPr="003C7CB8">
              <w:rPr>
                <w:strike/>
                <w:snapToGrid w:val="0"/>
                <w:sz w:val="24"/>
                <w:szCs w:val="24"/>
              </w:rPr>
              <w:t xml:space="preserve">2933.59.19 </w:t>
            </w:r>
          </w:p>
        </w:tc>
        <w:tc>
          <w:tcPr>
            <w:tcW w:w="2268" w:type="dxa"/>
            <w:tcBorders>
              <w:top w:val="single" w:sz="6" w:space="0" w:color="auto"/>
              <w:left w:val="single" w:sz="6" w:space="0" w:color="auto"/>
              <w:bottom w:val="single" w:sz="6" w:space="0" w:color="auto"/>
              <w:right w:val="single" w:sz="6" w:space="0" w:color="auto"/>
            </w:tcBorders>
          </w:tcPr>
          <w:p w14:paraId="6A7D2F1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16" w14:textId="77777777" w:rsidR="008B0E88" w:rsidRPr="003C7CB8" w:rsidRDefault="008B0E88">
            <w:pPr>
              <w:rPr>
                <w:strike/>
                <w:snapToGrid w:val="0"/>
                <w:sz w:val="24"/>
                <w:szCs w:val="24"/>
              </w:rPr>
            </w:pPr>
            <w:r w:rsidRPr="003C7CB8">
              <w:rPr>
                <w:strike/>
                <w:snapToGrid w:val="0"/>
                <w:sz w:val="24"/>
                <w:szCs w:val="24"/>
              </w:rPr>
              <w:t xml:space="preserve">NEFAZODONA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17" w14:textId="77777777" w:rsidR="008B0E88" w:rsidRPr="003C7CB8" w:rsidRDefault="008B0E88">
            <w:pPr>
              <w:rPr>
                <w:strike/>
                <w:snapToGrid w:val="0"/>
                <w:sz w:val="24"/>
                <w:szCs w:val="24"/>
              </w:rPr>
            </w:pPr>
            <w:r w:rsidRPr="003C7CB8">
              <w:rPr>
                <w:strike/>
                <w:snapToGrid w:val="0"/>
                <w:sz w:val="24"/>
                <w:szCs w:val="24"/>
              </w:rPr>
              <w:t>Lista – C1</w:t>
            </w:r>
          </w:p>
          <w:p w14:paraId="6A7D2F1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1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1A" w14:textId="77777777" w:rsidR="008B0E88" w:rsidRPr="003C7CB8" w:rsidRDefault="008B0E88">
            <w:pPr>
              <w:rPr>
                <w:strike/>
                <w:snapToGrid w:val="0"/>
                <w:sz w:val="24"/>
                <w:szCs w:val="24"/>
              </w:rPr>
            </w:pPr>
            <w:r w:rsidRPr="003C7CB8">
              <w:rPr>
                <w:strike/>
                <w:snapToGrid w:val="0"/>
                <w:sz w:val="24"/>
                <w:szCs w:val="24"/>
              </w:rPr>
              <w:t xml:space="preserve">2933.59.19 </w:t>
            </w:r>
          </w:p>
        </w:tc>
        <w:tc>
          <w:tcPr>
            <w:tcW w:w="2268" w:type="dxa"/>
            <w:tcBorders>
              <w:top w:val="single" w:sz="6" w:space="0" w:color="auto"/>
              <w:left w:val="single" w:sz="6" w:space="0" w:color="auto"/>
              <w:bottom w:val="single" w:sz="6" w:space="0" w:color="auto"/>
              <w:right w:val="single" w:sz="6" w:space="0" w:color="auto"/>
            </w:tcBorders>
          </w:tcPr>
          <w:p w14:paraId="6A7D2F1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1C" w14:textId="77777777" w:rsidR="008B0E88" w:rsidRPr="003C7CB8" w:rsidRDefault="008B0E88">
            <w:pPr>
              <w:rPr>
                <w:strike/>
                <w:snapToGrid w:val="0"/>
                <w:sz w:val="24"/>
                <w:szCs w:val="24"/>
              </w:rPr>
            </w:pPr>
            <w:r w:rsidRPr="003C7CB8">
              <w:rPr>
                <w:strike/>
                <w:snapToGrid w:val="0"/>
                <w:sz w:val="24"/>
                <w:szCs w:val="24"/>
              </w:rPr>
              <w:t>OPIPRAMOL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1D" w14:textId="77777777" w:rsidR="008B0E88" w:rsidRPr="003C7CB8" w:rsidRDefault="008B0E88">
            <w:pPr>
              <w:rPr>
                <w:strike/>
                <w:snapToGrid w:val="0"/>
                <w:sz w:val="24"/>
                <w:szCs w:val="24"/>
              </w:rPr>
            </w:pPr>
            <w:r w:rsidRPr="003C7CB8">
              <w:rPr>
                <w:strike/>
                <w:snapToGrid w:val="0"/>
                <w:sz w:val="24"/>
                <w:szCs w:val="24"/>
              </w:rPr>
              <w:t>Lista – C1</w:t>
            </w:r>
          </w:p>
          <w:p w14:paraId="6A7D2F1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2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20" w14:textId="77777777" w:rsidR="008B0E88" w:rsidRPr="003C7CB8" w:rsidRDefault="008B0E88">
            <w:pPr>
              <w:rPr>
                <w:strike/>
                <w:snapToGrid w:val="0"/>
                <w:sz w:val="24"/>
                <w:szCs w:val="24"/>
              </w:rPr>
            </w:pPr>
            <w:r w:rsidRPr="003C7CB8">
              <w:rPr>
                <w:strike/>
                <w:snapToGrid w:val="0"/>
                <w:sz w:val="24"/>
                <w:szCs w:val="24"/>
              </w:rPr>
              <w:t xml:space="preserve">2933.59.19 </w:t>
            </w:r>
          </w:p>
        </w:tc>
        <w:tc>
          <w:tcPr>
            <w:tcW w:w="2268" w:type="dxa"/>
            <w:tcBorders>
              <w:top w:val="single" w:sz="6" w:space="0" w:color="auto"/>
              <w:left w:val="single" w:sz="6" w:space="0" w:color="auto"/>
              <w:bottom w:val="single" w:sz="6" w:space="0" w:color="auto"/>
              <w:right w:val="single" w:sz="6" w:space="0" w:color="auto"/>
            </w:tcBorders>
          </w:tcPr>
          <w:p w14:paraId="6A7D2F2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22" w14:textId="77777777" w:rsidR="008B0E88" w:rsidRPr="003C7CB8" w:rsidRDefault="008B0E88">
            <w:pPr>
              <w:rPr>
                <w:strike/>
                <w:snapToGrid w:val="0"/>
                <w:sz w:val="24"/>
                <w:szCs w:val="24"/>
              </w:rPr>
            </w:pPr>
            <w:r w:rsidRPr="003C7CB8">
              <w:rPr>
                <w:strike/>
                <w:snapToGrid w:val="0"/>
                <w:sz w:val="24"/>
                <w:szCs w:val="24"/>
              </w:rPr>
              <w:t>OXIPERTINA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23" w14:textId="77777777" w:rsidR="008B0E88" w:rsidRPr="003C7CB8" w:rsidRDefault="008B0E88">
            <w:pPr>
              <w:rPr>
                <w:strike/>
                <w:snapToGrid w:val="0"/>
                <w:sz w:val="24"/>
                <w:szCs w:val="24"/>
              </w:rPr>
            </w:pPr>
            <w:r w:rsidRPr="003C7CB8">
              <w:rPr>
                <w:strike/>
                <w:snapToGrid w:val="0"/>
                <w:sz w:val="24"/>
                <w:szCs w:val="24"/>
              </w:rPr>
              <w:t>Lista – C1</w:t>
            </w:r>
          </w:p>
          <w:p w14:paraId="6A7D2F2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2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26" w14:textId="77777777" w:rsidR="008B0E88" w:rsidRPr="003C7CB8" w:rsidRDefault="008B0E88">
            <w:pPr>
              <w:rPr>
                <w:strike/>
                <w:snapToGrid w:val="0"/>
                <w:sz w:val="24"/>
                <w:szCs w:val="24"/>
              </w:rPr>
            </w:pPr>
            <w:r w:rsidRPr="003C7CB8">
              <w:rPr>
                <w:strike/>
                <w:snapToGrid w:val="0"/>
                <w:sz w:val="24"/>
                <w:szCs w:val="24"/>
              </w:rPr>
              <w:t xml:space="preserve">2933.59.19 </w:t>
            </w:r>
          </w:p>
        </w:tc>
        <w:tc>
          <w:tcPr>
            <w:tcW w:w="2268" w:type="dxa"/>
            <w:tcBorders>
              <w:top w:val="single" w:sz="6" w:space="0" w:color="auto"/>
              <w:left w:val="single" w:sz="6" w:space="0" w:color="auto"/>
              <w:bottom w:val="single" w:sz="6" w:space="0" w:color="auto"/>
              <w:right w:val="single" w:sz="6" w:space="0" w:color="auto"/>
            </w:tcBorders>
          </w:tcPr>
          <w:p w14:paraId="6A7D2F2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28" w14:textId="77777777" w:rsidR="008B0E88" w:rsidRPr="003C7CB8" w:rsidRDefault="008B0E88">
            <w:pPr>
              <w:rPr>
                <w:strike/>
                <w:snapToGrid w:val="0"/>
                <w:sz w:val="24"/>
                <w:szCs w:val="24"/>
              </w:rPr>
            </w:pPr>
            <w:r w:rsidRPr="003C7CB8">
              <w:rPr>
                <w:strike/>
                <w:snapToGrid w:val="0"/>
                <w:sz w:val="24"/>
                <w:szCs w:val="24"/>
              </w:rPr>
              <w:t xml:space="preserve">ZIPRAZIDONA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29" w14:textId="77777777" w:rsidR="008B0E88" w:rsidRPr="003C7CB8" w:rsidRDefault="008B0E88">
            <w:pPr>
              <w:rPr>
                <w:strike/>
                <w:snapToGrid w:val="0"/>
                <w:sz w:val="24"/>
                <w:szCs w:val="24"/>
              </w:rPr>
            </w:pPr>
            <w:r w:rsidRPr="003C7CB8">
              <w:rPr>
                <w:strike/>
                <w:snapToGrid w:val="0"/>
                <w:sz w:val="24"/>
                <w:szCs w:val="24"/>
              </w:rPr>
              <w:t>Lista – C1</w:t>
            </w:r>
          </w:p>
          <w:p w14:paraId="6A7D2F2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3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2C" w14:textId="77777777" w:rsidR="008B0E88" w:rsidRPr="003C7CB8" w:rsidRDefault="008B0E88">
            <w:pPr>
              <w:rPr>
                <w:strike/>
                <w:snapToGrid w:val="0"/>
                <w:sz w:val="24"/>
                <w:szCs w:val="24"/>
              </w:rPr>
            </w:pPr>
            <w:r w:rsidRPr="003C7CB8">
              <w:rPr>
                <w:strike/>
                <w:snapToGrid w:val="0"/>
                <w:sz w:val="24"/>
                <w:szCs w:val="24"/>
              </w:rPr>
              <w:lastRenderedPageBreak/>
              <w:t xml:space="preserve">2933.59.99 </w:t>
            </w:r>
          </w:p>
        </w:tc>
        <w:tc>
          <w:tcPr>
            <w:tcW w:w="2268" w:type="dxa"/>
            <w:tcBorders>
              <w:top w:val="single" w:sz="6" w:space="0" w:color="auto"/>
              <w:left w:val="single" w:sz="6" w:space="0" w:color="auto"/>
              <w:bottom w:val="single" w:sz="6" w:space="0" w:color="auto"/>
              <w:right w:val="single" w:sz="6" w:space="0" w:color="auto"/>
            </w:tcBorders>
          </w:tcPr>
          <w:p w14:paraId="6A7D2F2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2E" w14:textId="77777777" w:rsidR="008B0E88" w:rsidRPr="003C7CB8" w:rsidRDefault="008B0E88">
            <w:pPr>
              <w:rPr>
                <w:strike/>
                <w:snapToGrid w:val="0"/>
                <w:sz w:val="24"/>
                <w:szCs w:val="24"/>
              </w:rPr>
            </w:pPr>
            <w:r w:rsidRPr="003C7CB8">
              <w:rPr>
                <w:strike/>
                <w:snapToGrid w:val="0"/>
                <w:sz w:val="24"/>
                <w:szCs w:val="24"/>
              </w:rPr>
              <w:t xml:space="preserve">HIDROCLORBEZETILAMINA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2F" w14:textId="77777777" w:rsidR="008B0E88" w:rsidRPr="003C7CB8" w:rsidRDefault="008B0E88">
            <w:pPr>
              <w:rPr>
                <w:strike/>
                <w:snapToGrid w:val="0"/>
                <w:sz w:val="24"/>
                <w:szCs w:val="24"/>
              </w:rPr>
            </w:pPr>
            <w:r w:rsidRPr="003C7CB8">
              <w:rPr>
                <w:strike/>
                <w:snapToGrid w:val="0"/>
                <w:sz w:val="24"/>
                <w:szCs w:val="24"/>
              </w:rPr>
              <w:t>Lista – C1</w:t>
            </w:r>
          </w:p>
          <w:p w14:paraId="6A7D2F3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3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32" w14:textId="77777777" w:rsidR="008B0E88" w:rsidRPr="003C7CB8" w:rsidRDefault="008B0E88">
            <w:pPr>
              <w:rPr>
                <w:strike/>
                <w:snapToGrid w:val="0"/>
                <w:sz w:val="24"/>
                <w:szCs w:val="24"/>
              </w:rPr>
            </w:pPr>
            <w:r w:rsidRPr="003C7CB8">
              <w:rPr>
                <w:strike/>
                <w:snapToGrid w:val="0"/>
                <w:sz w:val="24"/>
                <w:szCs w:val="24"/>
              </w:rPr>
              <w:t xml:space="preserve">2933.59.99 </w:t>
            </w:r>
          </w:p>
        </w:tc>
        <w:tc>
          <w:tcPr>
            <w:tcW w:w="2268" w:type="dxa"/>
            <w:tcBorders>
              <w:top w:val="single" w:sz="6" w:space="0" w:color="auto"/>
              <w:left w:val="single" w:sz="6" w:space="0" w:color="auto"/>
              <w:bottom w:val="single" w:sz="6" w:space="0" w:color="auto"/>
              <w:right w:val="single" w:sz="6" w:space="0" w:color="auto"/>
            </w:tcBorders>
          </w:tcPr>
          <w:p w14:paraId="6A7D2F3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34" w14:textId="77777777" w:rsidR="008B0E88" w:rsidRPr="003C7CB8" w:rsidRDefault="008B0E88">
            <w:pPr>
              <w:rPr>
                <w:strike/>
                <w:snapToGrid w:val="0"/>
                <w:sz w:val="24"/>
                <w:szCs w:val="24"/>
              </w:rPr>
            </w:pPr>
            <w:r w:rsidRPr="003C7CB8">
              <w:rPr>
                <w:strike/>
                <w:snapToGrid w:val="0"/>
                <w:sz w:val="24"/>
                <w:szCs w:val="24"/>
              </w:rPr>
              <w:t xml:space="preserve">RISPERIDONA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35" w14:textId="77777777" w:rsidR="008B0E88" w:rsidRPr="003C7CB8" w:rsidRDefault="008B0E88">
            <w:pPr>
              <w:rPr>
                <w:strike/>
                <w:snapToGrid w:val="0"/>
                <w:sz w:val="24"/>
                <w:szCs w:val="24"/>
              </w:rPr>
            </w:pPr>
            <w:r w:rsidRPr="003C7CB8">
              <w:rPr>
                <w:strike/>
                <w:snapToGrid w:val="0"/>
                <w:sz w:val="24"/>
                <w:szCs w:val="24"/>
              </w:rPr>
              <w:t>Lista – C1</w:t>
            </w:r>
          </w:p>
          <w:p w14:paraId="6A7D2F3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3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38" w14:textId="77777777" w:rsidR="008B0E88" w:rsidRPr="003C7CB8" w:rsidRDefault="008B0E88">
            <w:pPr>
              <w:rPr>
                <w:strike/>
                <w:snapToGrid w:val="0"/>
                <w:sz w:val="24"/>
                <w:szCs w:val="24"/>
              </w:rPr>
            </w:pPr>
            <w:r w:rsidRPr="003C7CB8">
              <w:rPr>
                <w:strike/>
                <w:snapToGrid w:val="0"/>
                <w:sz w:val="24"/>
                <w:szCs w:val="24"/>
              </w:rPr>
              <w:t xml:space="preserve">2933.59.99 </w:t>
            </w:r>
          </w:p>
        </w:tc>
        <w:tc>
          <w:tcPr>
            <w:tcW w:w="2268" w:type="dxa"/>
            <w:tcBorders>
              <w:top w:val="single" w:sz="6" w:space="0" w:color="auto"/>
              <w:left w:val="single" w:sz="6" w:space="0" w:color="auto"/>
              <w:bottom w:val="single" w:sz="6" w:space="0" w:color="auto"/>
              <w:right w:val="single" w:sz="6" w:space="0" w:color="auto"/>
            </w:tcBorders>
          </w:tcPr>
          <w:p w14:paraId="6A7D2F3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3A" w14:textId="77777777" w:rsidR="008B0E88" w:rsidRPr="003C7CB8" w:rsidRDefault="008B0E88">
            <w:pPr>
              <w:rPr>
                <w:strike/>
                <w:snapToGrid w:val="0"/>
                <w:sz w:val="24"/>
                <w:szCs w:val="24"/>
              </w:rPr>
            </w:pPr>
            <w:r w:rsidRPr="003C7CB8">
              <w:rPr>
                <w:strike/>
                <w:snapToGrid w:val="0"/>
                <w:sz w:val="24"/>
                <w:szCs w:val="24"/>
              </w:rPr>
              <w:t xml:space="preserve">TRAZODONA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3B" w14:textId="77777777" w:rsidR="008B0E88" w:rsidRPr="003C7CB8" w:rsidRDefault="008B0E88">
            <w:pPr>
              <w:rPr>
                <w:strike/>
                <w:snapToGrid w:val="0"/>
                <w:sz w:val="24"/>
                <w:szCs w:val="24"/>
              </w:rPr>
            </w:pPr>
            <w:r w:rsidRPr="003C7CB8">
              <w:rPr>
                <w:strike/>
                <w:snapToGrid w:val="0"/>
                <w:sz w:val="24"/>
                <w:szCs w:val="24"/>
              </w:rPr>
              <w:t>Lista – C1</w:t>
            </w:r>
          </w:p>
          <w:p w14:paraId="6A7D2F3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4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3E" w14:textId="77777777" w:rsidR="008B0E88" w:rsidRPr="003C7CB8" w:rsidRDefault="008B0E88">
            <w:pPr>
              <w:rPr>
                <w:strike/>
                <w:snapToGrid w:val="0"/>
                <w:sz w:val="24"/>
                <w:szCs w:val="24"/>
              </w:rPr>
            </w:pPr>
            <w:r w:rsidRPr="003C7CB8">
              <w:rPr>
                <w:strike/>
                <w:snapToGrid w:val="0"/>
                <w:sz w:val="24"/>
                <w:szCs w:val="24"/>
              </w:rPr>
              <w:t xml:space="preserve">2933.69.19 </w:t>
            </w:r>
          </w:p>
        </w:tc>
        <w:tc>
          <w:tcPr>
            <w:tcW w:w="2268" w:type="dxa"/>
            <w:tcBorders>
              <w:top w:val="single" w:sz="6" w:space="0" w:color="auto"/>
              <w:left w:val="single" w:sz="6" w:space="0" w:color="auto"/>
              <w:bottom w:val="single" w:sz="6" w:space="0" w:color="auto"/>
              <w:right w:val="single" w:sz="6" w:space="0" w:color="auto"/>
            </w:tcBorders>
          </w:tcPr>
          <w:p w14:paraId="6A7D2F3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40" w14:textId="77777777" w:rsidR="008B0E88" w:rsidRPr="003C7CB8" w:rsidRDefault="008B0E88">
            <w:pPr>
              <w:rPr>
                <w:strike/>
                <w:snapToGrid w:val="0"/>
                <w:sz w:val="24"/>
                <w:szCs w:val="24"/>
              </w:rPr>
            </w:pPr>
            <w:r w:rsidRPr="003C7CB8">
              <w:rPr>
                <w:strike/>
                <w:snapToGrid w:val="0"/>
                <w:sz w:val="24"/>
                <w:szCs w:val="24"/>
              </w:rPr>
              <w:t xml:space="preserve">LAMOTRIGINA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41" w14:textId="77777777" w:rsidR="008B0E88" w:rsidRPr="003C7CB8" w:rsidRDefault="008B0E88">
            <w:pPr>
              <w:rPr>
                <w:strike/>
                <w:snapToGrid w:val="0"/>
                <w:sz w:val="24"/>
                <w:szCs w:val="24"/>
              </w:rPr>
            </w:pPr>
            <w:r w:rsidRPr="003C7CB8">
              <w:rPr>
                <w:strike/>
                <w:snapToGrid w:val="0"/>
                <w:sz w:val="24"/>
                <w:szCs w:val="24"/>
              </w:rPr>
              <w:t>Lista – C1</w:t>
            </w:r>
          </w:p>
          <w:p w14:paraId="6A7D2F4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4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44" w14:textId="77777777" w:rsidR="008B0E88" w:rsidRPr="003C7CB8" w:rsidRDefault="008B0E88">
            <w:pPr>
              <w:rPr>
                <w:strike/>
                <w:snapToGrid w:val="0"/>
                <w:sz w:val="24"/>
                <w:szCs w:val="24"/>
              </w:rPr>
            </w:pPr>
            <w:r w:rsidRPr="003C7CB8">
              <w:rPr>
                <w:strike/>
                <w:snapToGrid w:val="0"/>
                <w:sz w:val="24"/>
                <w:szCs w:val="24"/>
              </w:rPr>
              <w:t xml:space="preserve">2933.79.90 </w:t>
            </w:r>
          </w:p>
        </w:tc>
        <w:tc>
          <w:tcPr>
            <w:tcW w:w="2268" w:type="dxa"/>
            <w:tcBorders>
              <w:top w:val="single" w:sz="6" w:space="0" w:color="auto"/>
              <w:left w:val="single" w:sz="6" w:space="0" w:color="auto"/>
              <w:bottom w:val="single" w:sz="6" w:space="0" w:color="auto"/>
              <w:right w:val="single" w:sz="6" w:space="0" w:color="auto"/>
            </w:tcBorders>
          </w:tcPr>
          <w:p w14:paraId="6A7D2F4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46" w14:textId="77777777" w:rsidR="008B0E88" w:rsidRPr="003C7CB8" w:rsidRDefault="008B0E88">
            <w:pPr>
              <w:rPr>
                <w:strike/>
                <w:snapToGrid w:val="0"/>
                <w:sz w:val="24"/>
                <w:szCs w:val="24"/>
              </w:rPr>
            </w:pPr>
            <w:r w:rsidRPr="003C7CB8">
              <w:rPr>
                <w:strike/>
                <w:snapToGrid w:val="0"/>
                <w:sz w:val="24"/>
                <w:szCs w:val="24"/>
              </w:rPr>
              <w:t xml:space="preserve">PRIMIDONA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47" w14:textId="77777777" w:rsidR="008B0E88" w:rsidRPr="003C7CB8" w:rsidRDefault="008B0E88">
            <w:pPr>
              <w:rPr>
                <w:strike/>
                <w:snapToGrid w:val="0"/>
                <w:sz w:val="24"/>
                <w:szCs w:val="24"/>
              </w:rPr>
            </w:pPr>
            <w:r w:rsidRPr="003C7CB8">
              <w:rPr>
                <w:strike/>
                <w:snapToGrid w:val="0"/>
                <w:sz w:val="24"/>
                <w:szCs w:val="24"/>
              </w:rPr>
              <w:t>Lista – C1</w:t>
            </w:r>
          </w:p>
          <w:p w14:paraId="6A7D2F4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4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4A" w14:textId="77777777" w:rsidR="008B0E88" w:rsidRPr="003C7CB8" w:rsidRDefault="008B0E88">
            <w:pPr>
              <w:rPr>
                <w:strike/>
                <w:snapToGrid w:val="0"/>
                <w:sz w:val="24"/>
                <w:szCs w:val="24"/>
              </w:rPr>
            </w:pPr>
            <w:r w:rsidRPr="003C7CB8">
              <w:rPr>
                <w:strike/>
                <w:snapToGrid w:val="0"/>
                <w:sz w:val="24"/>
                <w:szCs w:val="24"/>
              </w:rPr>
              <w:t>2933.99.19</w:t>
            </w:r>
          </w:p>
        </w:tc>
        <w:tc>
          <w:tcPr>
            <w:tcW w:w="2268" w:type="dxa"/>
            <w:tcBorders>
              <w:top w:val="single" w:sz="6" w:space="0" w:color="auto"/>
              <w:left w:val="single" w:sz="6" w:space="0" w:color="auto"/>
              <w:bottom w:val="single" w:sz="6" w:space="0" w:color="auto"/>
              <w:right w:val="single" w:sz="6" w:space="0" w:color="auto"/>
            </w:tcBorders>
          </w:tcPr>
          <w:p w14:paraId="6A7D2F4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4C" w14:textId="77777777" w:rsidR="008B0E88" w:rsidRPr="003C7CB8" w:rsidRDefault="008B0E88">
            <w:pPr>
              <w:rPr>
                <w:strike/>
                <w:snapToGrid w:val="0"/>
                <w:sz w:val="24"/>
                <w:szCs w:val="24"/>
              </w:rPr>
            </w:pPr>
            <w:r w:rsidRPr="003C7CB8">
              <w:rPr>
                <w:strike/>
                <w:snapToGrid w:val="0"/>
                <w:sz w:val="24"/>
                <w:szCs w:val="24"/>
              </w:rPr>
              <w:t>ROPINIROL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4D" w14:textId="77777777" w:rsidR="008B0E88" w:rsidRPr="003C7CB8" w:rsidRDefault="008B0E88">
            <w:pPr>
              <w:rPr>
                <w:strike/>
                <w:snapToGrid w:val="0"/>
                <w:sz w:val="24"/>
                <w:szCs w:val="24"/>
              </w:rPr>
            </w:pPr>
            <w:r w:rsidRPr="003C7CB8">
              <w:rPr>
                <w:strike/>
                <w:snapToGrid w:val="0"/>
                <w:sz w:val="24"/>
                <w:szCs w:val="24"/>
              </w:rPr>
              <w:t>Lista – C1</w:t>
            </w:r>
          </w:p>
          <w:p w14:paraId="6A7D2F4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55" w14:textId="77777777" w:rsidTr="00060C1F">
        <w:trPr>
          <w:trHeight w:val="304"/>
        </w:trPr>
        <w:tc>
          <w:tcPr>
            <w:tcW w:w="2127" w:type="dxa"/>
            <w:tcBorders>
              <w:top w:val="single" w:sz="6" w:space="0" w:color="auto"/>
              <w:left w:val="single" w:sz="6" w:space="0" w:color="auto"/>
              <w:bottom w:val="single" w:sz="6" w:space="0" w:color="auto"/>
              <w:right w:val="single" w:sz="6" w:space="0" w:color="auto"/>
            </w:tcBorders>
          </w:tcPr>
          <w:p w14:paraId="6A7D2F50" w14:textId="77777777" w:rsidR="008B0E88" w:rsidRPr="003C7CB8" w:rsidRDefault="008B0E88">
            <w:pPr>
              <w:rPr>
                <w:strike/>
                <w:snapToGrid w:val="0"/>
                <w:sz w:val="24"/>
                <w:szCs w:val="24"/>
              </w:rPr>
            </w:pPr>
            <w:r w:rsidRPr="003C7CB8">
              <w:rPr>
                <w:strike/>
                <w:snapToGrid w:val="0"/>
                <w:sz w:val="24"/>
                <w:szCs w:val="24"/>
              </w:rPr>
              <w:t>2933.99.31</w:t>
            </w:r>
          </w:p>
        </w:tc>
        <w:tc>
          <w:tcPr>
            <w:tcW w:w="2268" w:type="dxa"/>
            <w:tcBorders>
              <w:top w:val="single" w:sz="6" w:space="0" w:color="auto"/>
              <w:left w:val="single" w:sz="6" w:space="0" w:color="auto"/>
              <w:bottom w:val="single" w:sz="6" w:space="0" w:color="auto"/>
              <w:right w:val="single" w:sz="6" w:space="0" w:color="auto"/>
            </w:tcBorders>
          </w:tcPr>
          <w:p w14:paraId="6A7D2F51" w14:textId="77777777" w:rsidR="008B0E88" w:rsidRPr="003C7CB8" w:rsidRDefault="008B0E88">
            <w:pPr>
              <w:rPr>
                <w:strike/>
                <w:snapToGrid w:val="0"/>
                <w:sz w:val="24"/>
                <w:szCs w:val="24"/>
              </w:rPr>
            </w:pPr>
            <w:proofErr w:type="gramStart"/>
            <w:r w:rsidRPr="003C7CB8">
              <w:rPr>
                <w:strike/>
                <w:snapToGrid w:val="0"/>
                <w:sz w:val="24"/>
                <w:szCs w:val="24"/>
              </w:rPr>
              <w:t>DIBENZOAPINA  [</w:t>
            </w:r>
            <w:proofErr w:type="gramEnd"/>
            <w:r w:rsidRPr="003C7CB8">
              <w:rPr>
                <w:strike/>
                <w:snapToGrid w:val="0"/>
                <w:sz w:val="24"/>
                <w:szCs w:val="24"/>
              </w:rPr>
              <w:t xml:space="preserve">IMINOESTILBENO ou DIBENZEPINA] </w:t>
            </w:r>
          </w:p>
        </w:tc>
        <w:tc>
          <w:tcPr>
            <w:tcW w:w="3685" w:type="dxa"/>
            <w:tcBorders>
              <w:top w:val="single" w:sz="6" w:space="0" w:color="auto"/>
              <w:left w:val="single" w:sz="6" w:space="0" w:color="auto"/>
              <w:bottom w:val="single" w:sz="6" w:space="0" w:color="auto"/>
              <w:right w:val="single" w:sz="6" w:space="0" w:color="auto"/>
            </w:tcBorders>
          </w:tcPr>
          <w:p w14:paraId="6A7D2F52" w14:textId="77777777" w:rsidR="008B0E88" w:rsidRPr="003C7CB8" w:rsidRDefault="008B0E88">
            <w:pPr>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53" w14:textId="77777777" w:rsidR="008B0E88" w:rsidRPr="003C7CB8" w:rsidRDefault="008B0E88">
            <w:pPr>
              <w:rPr>
                <w:strike/>
                <w:snapToGrid w:val="0"/>
                <w:sz w:val="24"/>
                <w:szCs w:val="24"/>
              </w:rPr>
            </w:pPr>
            <w:r w:rsidRPr="003C7CB8">
              <w:rPr>
                <w:strike/>
                <w:snapToGrid w:val="0"/>
                <w:sz w:val="24"/>
                <w:szCs w:val="24"/>
              </w:rPr>
              <w:t>Lista – C1</w:t>
            </w:r>
          </w:p>
          <w:p w14:paraId="6A7D2F54" w14:textId="77777777" w:rsidR="008B0E88" w:rsidRPr="003C7CB8" w:rsidRDefault="008B0E88">
            <w:pPr>
              <w:rPr>
                <w:strike/>
                <w:snapToGrid w:val="0"/>
                <w:sz w:val="24"/>
                <w:szCs w:val="24"/>
              </w:rPr>
            </w:pPr>
          </w:p>
        </w:tc>
      </w:tr>
      <w:tr w:rsidR="008B0E88" w:rsidRPr="003C7CB8" w14:paraId="6A7D2F5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56" w14:textId="77777777" w:rsidR="008B0E88" w:rsidRPr="003C7CB8" w:rsidRDefault="008B0E88">
            <w:pPr>
              <w:rPr>
                <w:strike/>
                <w:snapToGrid w:val="0"/>
                <w:sz w:val="24"/>
                <w:szCs w:val="24"/>
              </w:rPr>
            </w:pPr>
            <w:r w:rsidRPr="003C7CB8">
              <w:rPr>
                <w:strike/>
                <w:snapToGrid w:val="0"/>
                <w:sz w:val="24"/>
                <w:szCs w:val="24"/>
              </w:rPr>
              <w:t>2933.99.32</w:t>
            </w:r>
          </w:p>
        </w:tc>
        <w:tc>
          <w:tcPr>
            <w:tcW w:w="2268" w:type="dxa"/>
            <w:tcBorders>
              <w:top w:val="single" w:sz="6" w:space="0" w:color="auto"/>
              <w:left w:val="single" w:sz="6" w:space="0" w:color="auto"/>
              <w:bottom w:val="single" w:sz="6" w:space="0" w:color="auto"/>
              <w:right w:val="single" w:sz="6" w:space="0" w:color="auto"/>
            </w:tcBorders>
          </w:tcPr>
          <w:p w14:paraId="6A7D2F57" w14:textId="77777777" w:rsidR="008B0E88" w:rsidRPr="003C7CB8" w:rsidRDefault="008B0E88">
            <w:pPr>
              <w:rPr>
                <w:strike/>
                <w:snapToGrid w:val="0"/>
                <w:sz w:val="24"/>
                <w:szCs w:val="24"/>
              </w:rPr>
            </w:pPr>
            <w:r w:rsidRPr="003C7CB8">
              <w:rPr>
                <w:strike/>
                <w:snapToGrid w:val="0"/>
                <w:sz w:val="24"/>
                <w:szCs w:val="24"/>
              </w:rPr>
              <w:t xml:space="preserve">CARBAMAZEPINA </w:t>
            </w:r>
          </w:p>
        </w:tc>
        <w:tc>
          <w:tcPr>
            <w:tcW w:w="3685" w:type="dxa"/>
            <w:tcBorders>
              <w:top w:val="single" w:sz="6" w:space="0" w:color="auto"/>
              <w:left w:val="single" w:sz="6" w:space="0" w:color="auto"/>
              <w:bottom w:val="single" w:sz="6" w:space="0" w:color="auto"/>
              <w:right w:val="single" w:sz="6" w:space="0" w:color="auto"/>
            </w:tcBorders>
          </w:tcPr>
          <w:p w14:paraId="6A7D2F58"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59"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F5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5B" w14:textId="77777777" w:rsidR="008B0E88" w:rsidRPr="003C7CB8" w:rsidRDefault="008B0E88">
            <w:pPr>
              <w:rPr>
                <w:strike/>
                <w:snapToGrid w:val="0"/>
                <w:sz w:val="24"/>
                <w:szCs w:val="24"/>
              </w:rPr>
            </w:pPr>
            <w:r w:rsidRPr="003C7CB8">
              <w:rPr>
                <w:strike/>
                <w:snapToGrid w:val="0"/>
                <w:sz w:val="24"/>
                <w:szCs w:val="24"/>
              </w:rPr>
              <w:t>2933.99.33</w:t>
            </w:r>
          </w:p>
        </w:tc>
        <w:tc>
          <w:tcPr>
            <w:tcW w:w="2268" w:type="dxa"/>
            <w:tcBorders>
              <w:top w:val="single" w:sz="6" w:space="0" w:color="auto"/>
              <w:left w:val="single" w:sz="6" w:space="0" w:color="auto"/>
              <w:bottom w:val="single" w:sz="6" w:space="0" w:color="auto"/>
              <w:right w:val="single" w:sz="6" w:space="0" w:color="auto"/>
            </w:tcBorders>
          </w:tcPr>
          <w:p w14:paraId="6A7D2F5C" w14:textId="77777777" w:rsidR="008B0E88" w:rsidRPr="003C7CB8" w:rsidRDefault="008B0E88">
            <w:pPr>
              <w:rPr>
                <w:strike/>
                <w:snapToGrid w:val="0"/>
                <w:sz w:val="24"/>
                <w:szCs w:val="24"/>
              </w:rPr>
            </w:pPr>
            <w:r w:rsidRPr="003C7CB8">
              <w:rPr>
                <w:strike/>
                <w:snapToGrid w:val="0"/>
                <w:sz w:val="24"/>
                <w:szCs w:val="24"/>
              </w:rPr>
              <w:t xml:space="preserve">Cloridrato de CLOMIPRAMINA </w:t>
            </w:r>
          </w:p>
        </w:tc>
        <w:tc>
          <w:tcPr>
            <w:tcW w:w="3685" w:type="dxa"/>
            <w:tcBorders>
              <w:top w:val="single" w:sz="6" w:space="0" w:color="auto"/>
              <w:left w:val="single" w:sz="6" w:space="0" w:color="auto"/>
              <w:bottom w:val="single" w:sz="6" w:space="0" w:color="auto"/>
              <w:right w:val="single" w:sz="6" w:space="0" w:color="auto"/>
            </w:tcBorders>
          </w:tcPr>
          <w:p w14:paraId="6A7D2F5D"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5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6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60"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6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62" w14:textId="77777777" w:rsidR="008B0E88" w:rsidRPr="003C7CB8" w:rsidRDefault="008B0E88">
            <w:pPr>
              <w:rPr>
                <w:strike/>
                <w:snapToGrid w:val="0"/>
                <w:sz w:val="24"/>
                <w:szCs w:val="24"/>
              </w:rPr>
            </w:pPr>
            <w:r w:rsidRPr="003C7CB8">
              <w:rPr>
                <w:strike/>
                <w:snapToGrid w:val="0"/>
                <w:sz w:val="24"/>
                <w:szCs w:val="24"/>
              </w:rPr>
              <w:t>CLOMIPRAMINA e sais (exceto os já classificados)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63" w14:textId="77777777" w:rsidR="008B0E88" w:rsidRPr="003C7CB8" w:rsidRDefault="008B0E88">
            <w:pPr>
              <w:rPr>
                <w:strike/>
                <w:snapToGrid w:val="0"/>
                <w:sz w:val="24"/>
                <w:szCs w:val="24"/>
              </w:rPr>
            </w:pPr>
            <w:r w:rsidRPr="003C7CB8">
              <w:rPr>
                <w:strike/>
                <w:snapToGrid w:val="0"/>
                <w:sz w:val="24"/>
                <w:szCs w:val="24"/>
              </w:rPr>
              <w:t>Lista – C1</w:t>
            </w:r>
          </w:p>
          <w:p w14:paraId="6A7D2F6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6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66"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67" w14:textId="77777777" w:rsidR="008B0E88" w:rsidRPr="003C7CB8" w:rsidRDefault="008B0E88">
            <w:pPr>
              <w:rPr>
                <w:strike/>
                <w:snapToGrid w:val="0"/>
                <w:sz w:val="24"/>
                <w:szCs w:val="24"/>
              </w:rPr>
            </w:pPr>
            <w:r w:rsidRPr="003C7CB8">
              <w:rPr>
                <w:strike/>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F68" w14:textId="77777777" w:rsidR="008B0E88" w:rsidRPr="003C7CB8" w:rsidRDefault="008B0E88">
            <w:pPr>
              <w:rPr>
                <w:strike/>
                <w:snapToGrid w:val="0"/>
                <w:sz w:val="24"/>
                <w:szCs w:val="24"/>
              </w:rPr>
            </w:pPr>
            <w:r w:rsidRPr="003C7CB8">
              <w:rPr>
                <w:strike/>
                <w:snapToGrid w:val="0"/>
                <w:sz w:val="24"/>
                <w:szCs w:val="24"/>
              </w:rPr>
              <w:t>Sais e isômeros da matéria-prima CARBAMAZEPINA,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6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6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6B"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6C" w14:textId="77777777" w:rsidR="008B0E88" w:rsidRPr="003C7CB8" w:rsidRDefault="008B0E88">
            <w:pPr>
              <w:rPr>
                <w:strike/>
                <w:snapToGrid w:val="0"/>
                <w:sz w:val="24"/>
                <w:szCs w:val="24"/>
              </w:rPr>
            </w:pPr>
            <w:r w:rsidRPr="003C7CB8">
              <w:rPr>
                <w:strike/>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F6D" w14:textId="77777777" w:rsidR="008B0E88" w:rsidRPr="003C7CB8" w:rsidRDefault="008B0E88">
            <w:pPr>
              <w:jc w:val="both"/>
              <w:rPr>
                <w:strike/>
                <w:snapToGrid w:val="0"/>
                <w:sz w:val="24"/>
                <w:szCs w:val="24"/>
              </w:rPr>
            </w:pPr>
            <w:r w:rsidRPr="003C7CB8">
              <w:rPr>
                <w:strike/>
                <w:snapToGrid w:val="0"/>
                <w:sz w:val="24"/>
                <w:szCs w:val="24"/>
              </w:rPr>
              <w:t xml:space="preserve">Sais e isômeros da matéria-prima </w:t>
            </w:r>
            <w:proofErr w:type="gramStart"/>
            <w:r w:rsidRPr="003C7CB8">
              <w:rPr>
                <w:strike/>
                <w:snapToGrid w:val="0"/>
                <w:sz w:val="24"/>
                <w:szCs w:val="24"/>
              </w:rPr>
              <w:t>DIBENZOAPINA  [</w:t>
            </w:r>
            <w:proofErr w:type="gramEnd"/>
            <w:r w:rsidRPr="003C7CB8">
              <w:rPr>
                <w:strike/>
                <w:snapToGrid w:val="0"/>
                <w:sz w:val="24"/>
                <w:szCs w:val="24"/>
              </w:rPr>
              <w:t>IMINOESTILBENO OU DIBENZEPINA],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6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7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70"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7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72" w14:textId="77777777" w:rsidR="008B0E88" w:rsidRPr="003C7CB8" w:rsidRDefault="008B0E88">
            <w:pPr>
              <w:rPr>
                <w:strike/>
                <w:snapToGrid w:val="0"/>
                <w:sz w:val="24"/>
                <w:szCs w:val="24"/>
              </w:rPr>
            </w:pPr>
            <w:r w:rsidRPr="003C7CB8">
              <w:rPr>
                <w:strike/>
                <w:snapToGrid w:val="0"/>
                <w:sz w:val="24"/>
                <w:szCs w:val="24"/>
              </w:rPr>
              <w:t>CLOZAPINA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73" w14:textId="77777777" w:rsidR="008B0E88" w:rsidRPr="003C7CB8" w:rsidRDefault="008B0E88">
            <w:pPr>
              <w:rPr>
                <w:strike/>
                <w:snapToGrid w:val="0"/>
                <w:sz w:val="24"/>
                <w:szCs w:val="24"/>
              </w:rPr>
            </w:pPr>
            <w:r w:rsidRPr="003C7CB8">
              <w:rPr>
                <w:strike/>
                <w:snapToGrid w:val="0"/>
                <w:sz w:val="24"/>
                <w:szCs w:val="24"/>
              </w:rPr>
              <w:t>Lista – C1</w:t>
            </w:r>
          </w:p>
          <w:p w14:paraId="6A7D2F7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7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76"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7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78" w14:textId="77777777" w:rsidR="008B0E88" w:rsidRPr="003C7CB8" w:rsidRDefault="008B0E88">
            <w:pPr>
              <w:rPr>
                <w:strike/>
                <w:snapToGrid w:val="0"/>
                <w:sz w:val="24"/>
                <w:szCs w:val="24"/>
              </w:rPr>
            </w:pPr>
            <w:r w:rsidRPr="003C7CB8">
              <w:rPr>
                <w:strike/>
                <w:snapToGrid w:val="0"/>
                <w:sz w:val="24"/>
                <w:szCs w:val="24"/>
              </w:rPr>
              <w:t>QUETIAPINA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79" w14:textId="77777777" w:rsidR="008B0E88" w:rsidRPr="003C7CB8" w:rsidRDefault="008B0E88">
            <w:pPr>
              <w:rPr>
                <w:strike/>
                <w:snapToGrid w:val="0"/>
                <w:sz w:val="24"/>
                <w:szCs w:val="24"/>
              </w:rPr>
            </w:pPr>
            <w:r w:rsidRPr="003C7CB8">
              <w:rPr>
                <w:strike/>
                <w:snapToGrid w:val="0"/>
                <w:sz w:val="24"/>
                <w:szCs w:val="24"/>
              </w:rPr>
              <w:t>Lista – C1</w:t>
            </w:r>
          </w:p>
          <w:p w14:paraId="6A7D2F7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8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7C"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7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7E" w14:textId="77777777" w:rsidR="008B0E88" w:rsidRPr="003C7CB8" w:rsidRDefault="008B0E88">
            <w:pPr>
              <w:rPr>
                <w:strike/>
                <w:snapToGrid w:val="0"/>
                <w:sz w:val="24"/>
                <w:szCs w:val="24"/>
              </w:rPr>
            </w:pPr>
            <w:r w:rsidRPr="003C7CB8">
              <w:rPr>
                <w:strike/>
                <w:snapToGrid w:val="0"/>
                <w:sz w:val="24"/>
                <w:szCs w:val="24"/>
              </w:rPr>
              <w:t>MIANSERINA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7F" w14:textId="77777777" w:rsidR="008B0E88" w:rsidRPr="003C7CB8" w:rsidRDefault="008B0E88">
            <w:pPr>
              <w:rPr>
                <w:strike/>
                <w:snapToGrid w:val="0"/>
                <w:sz w:val="24"/>
                <w:szCs w:val="24"/>
              </w:rPr>
            </w:pPr>
            <w:r w:rsidRPr="003C7CB8">
              <w:rPr>
                <w:strike/>
                <w:snapToGrid w:val="0"/>
                <w:sz w:val="24"/>
                <w:szCs w:val="24"/>
              </w:rPr>
              <w:t>Lista – C1</w:t>
            </w:r>
          </w:p>
          <w:p w14:paraId="6A7D2F8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8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82" w14:textId="77777777" w:rsidR="008B0E88" w:rsidRPr="003C7CB8" w:rsidRDefault="008B0E88">
            <w:pPr>
              <w:rPr>
                <w:strike/>
                <w:snapToGrid w:val="0"/>
                <w:sz w:val="24"/>
                <w:szCs w:val="24"/>
              </w:rPr>
            </w:pPr>
            <w:r w:rsidRPr="003C7CB8">
              <w:rPr>
                <w:strike/>
                <w:snapToGrid w:val="0"/>
                <w:sz w:val="24"/>
                <w:szCs w:val="24"/>
              </w:rPr>
              <w:lastRenderedPageBreak/>
              <w:t>2933.99.39</w:t>
            </w:r>
          </w:p>
        </w:tc>
        <w:tc>
          <w:tcPr>
            <w:tcW w:w="2268" w:type="dxa"/>
            <w:tcBorders>
              <w:top w:val="single" w:sz="6" w:space="0" w:color="auto"/>
              <w:left w:val="single" w:sz="6" w:space="0" w:color="auto"/>
              <w:bottom w:val="single" w:sz="6" w:space="0" w:color="auto"/>
              <w:right w:val="single" w:sz="6" w:space="0" w:color="auto"/>
            </w:tcBorders>
          </w:tcPr>
          <w:p w14:paraId="6A7D2F8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84" w14:textId="77777777" w:rsidR="008B0E88" w:rsidRPr="003C7CB8" w:rsidRDefault="008B0E88">
            <w:pPr>
              <w:rPr>
                <w:strike/>
                <w:snapToGrid w:val="0"/>
                <w:sz w:val="24"/>
                <w:szCs w:val="24"/>
              </w:rPr>
            </w:pPr>
            <w:r w:rsidRPr="003C7CB8">
              <w:rPr>
                <w:strike/>
                <w:snapToGrid w:val="0"/>
                <w:sz w:val="24"/>
                <w:szCs w:val="24"/>
              </w:rPr>
              <w:t xml:space="preserve">MIRTAZAPINA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85" w14:textId="77777777" w:rsidR="008B0E88" w:rsidRPr="003C7CB8" w:rsidRDefault="008B0E88">
            <w:pPr>
              <w:rPr>
                <w:strike/>
                <w:snapToGrid w:val="0"/>
                <w:sz w:val="24"/>
                <w:szCs w:val="24"/>
              </w:rPr>
            </w:pPr>
            <w:r w:rsidRPr="003C7CB8">
              <w:rPr>
                <w:strike/>
                <w:snapToGrid w:val="0"/>
                <w:sz w:val="24"/>
                <w:szCs w:val="24"/>
              </w:rPr>
              <w:t>Lista – C1</w:t>
            </w:r>
          </w:p>
          <w:p w14:paraId="6A7D2F8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8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88"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8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8A" w14:textId="77777777" w:rsidR="008B0E88" w:rsidRPr="003C7CB8" w:rsidRDefault="008B0E88">
            <w:pPr>
              <w:rPr>
                <w:strike/>
                <w:snapToGrid w:val="0"/>
                <w:sz w:val="24"/>
                <w:szCs w:val="24"/>
              </w:rPr>
            </w:pPr>
            <w:r w:rsidRPr="003C7CB8">
              <w:rPr>
                <w:strike/>
                <w:snapToGrid w:val="0"/>
                <w:sz w:val="24"/>
                <w:szCs w:val="24"/>
              </w:rPr>
              <w:t>OXCARBAZEPINA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8B" w14:textId="77777777" w:rsidR="008B0E88" w:rsidRPr="003C7CB8" w:rsidRDefault="008B0E88">
            <w:pPr>
              <w:rPr>
                <w:strike/>
                <w:snapToGrid w:val="0"/>
                <w:sz w:val="24"/>
                <w:szCs w:val="24"/>
              </w:rPr>
            </w:pPr>
            <w:r w:rsidRPr="003C7CB8">
              <w:rPr>
                <w:strike/>
                <w:snapToGrid w:val="0"/>
                <w:sz w:val="24"/>
                <w:szCs w:val="24"/>
              </w:rPr>
              <w:t>Lista – C1</w:t>
            </w:r>
          </w:p>
          <w:p w14:paraId="6A7D2F8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9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8E"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8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90" w14:textId="77777777" w:rsidR="008B0E88" w:rsidRPr="003C7CB8" w:rsidRDefault="008B0E88">
            <w:pPr>
              <w:rPr>
                <w:strike/>
                <w:snapToGrid w:val="0"/>
                <w:sz w:val="24"/>
                <w:szCs w:val="24"/>
              </w:rPr>
            </w:pPr>
            <w:r w:rsidRPr="003C7CB8">
              <w:rPr>
                <w:strike/>
                <w:snapToGrid w:val="0"/>
                <w:sz w:val="24"/>
                <w:szCs w:val="24"/>
              </w:rPr>
              <w:t>DESIPRAMINA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91" w14:textId="77777777" w:rsidR="008B0E88" w:rsidRPr="003C7CB8" w:rsidRDefault="008B0E88">
            <w:pPr>
              <w:rPr>
                <w:strike/>
                <w:snapToGrid w:val="0"/>
                <w:sz w:val="24"/>
                <w:szCs w:val="24"/>
              </w:rPr>
            </w:pPr>
            <w:r w:rsidRPr="003C7CB8">
              <w:rPr>
                <w:strike/>
                <w:snapToGrid w:val="0"/>
                <w:sz w:val="24"/>
                <w:szCs w:val="24"/>
              </w:rPr>
              <w:t>Lista – C1</w:t>
            </w:r>
          </w:p>
          <w:p w14:paraId="6A7D2F9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9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94"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9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96" w14:textId="77777777" w:rsidR="008B0E88" w:rsidRPr="003C7CB8" w:rsidRDefault="008B0E88">
            <w:pPr>
              <w:rPr>
                <w:strike/>
                <w:snapToGrid w:val="0"/>
                <w:sz w:val="24"/>
                <w:szCs w:val="24"/>
              </w:rPr>
            </w:pPr>
            <w:r w:rsidRPr="003C7CB8">
              <w:rPr>
                <w:strike/>
                <w:snapToGrid w:val="0"/>
                <w:sz w:val="24"/>
                <w:szCs w:val="24"/>
              </w:rPr>
              <w:t>TRIMIPRAMINA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97" w14:textId="77777777" w:rsidR="008B0E88" w:rsidRPr="003C7CB8" w:rsidRDefault="008B0E88">
            <w:pPr>
              <w:rPr>
                <w:strike/>
                <w:snapToGrid w:val="0"/>
                <w:sz w:val="24"/>
                <w:szCs w:val="24"/>
              </w:rPr>
            </w:pPr>
            <w:r w:rsidRPr="003C7CB8">
              <w:rPr>
                <w:strike/>
                <w:snapToGrid w:val="0"/>
                <w:sz w:val="24"/>
                <w:szCs w:val="24"/>
              </w:rPr>
              <w:t>Lista – C1</w:t>
            </w:r>
          </w:p>
          <w:p w14:paraId="6A7D2F9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9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9A"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9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9C" w14:textId="77777777" w:rsidR="008B0E88" w:rsidRPr="003C7CB8" w:rsidRDefault="008B0E88">
            <w:pPr>
              <w:rPr>
                <w:strike/>
                <w:snapToGrid w:val="0"/>
                <w:sz w:val="24"/>
                <w:szCs w:val="24"/>
              </w:rPr>
            </w:pPr>
            <w:r w:rsidRPr="003C7CB8">
              <w:rPr>
                <w:strike/>
                <w:snapToGrid w:val="0"/>
                <w:sz w:val="24"/>
                <w:szCs w:val="24"/>
              </w:rPr>
              <w:t>IMIPRAMINA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9D" w14:textId="77777777" w:rsidR="008B0E88" w:rsidRPr="003C7CB8" w:rsidRDefault="008B0E88">
            <w:pPr>
              <w:rPr>
                <w:strike/>
                <w:snapToGrid w:val="0"/>
                <w:sz w:val="24"/>
                <w:szCs w:val="24"/>
              </w:rPr>
            </w:pPr>
            <w:r w:rsidRPr="003C7CB8">
              <w:rPr>
                <w:strike/>
                <w:snapToGrid w:val="0"/>
                <w:sz w:val="24"/>
                <w:szCs w:val="24"/>
              </w:rPr>
              <w:t>Lista – C1</w:t>
            </w:r>
          </w:p>
          <w:p w14:paraId="6A7D2F9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A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A0"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A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A2" w14:textId="77777777" w:rsidR="008B0E88" w:rsidRPr="003C7CB8" w:rsidRDefault="008B0E88">
            <w:pPr>
              <w:rPr>
                <w:strike/>
                <w:snapToGrid w:val="0"/>
                <w:sz w:val="24"/>
                <w:szCs w:val="24"/>
              </w:rPr>
            </w:pPr>
            <w:r w:rsidRPr="003C7CB8">
              <w:rPr>
                <w:strike/>
                <w:snapToGrid w:val="0"/>
                <w:sz w:val="24"/>
                <w:szCs w:val="24"/>
              </w:rPr>
              <w:t xml:space="preserve">IMIPRAMINÓXIDO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A3" w14:textId="77777777" w:rsidR="008B0E88" w:rsidRPr="003C7CB8" w:rsidRDefault="008B0E88">
            <w:pPr>
              <w:rPr>
                <w:strike/>
                <w:snapToGrid w:val="0"/>
                <w:sz w:val="24"/>
                <w:szCs w:val="24"/>
              </w:rPr>
            </w:pPr>
            <w:r w:rsidRPr="003C7CB8">
              <w:rPr>
                <w:strike/>
                <w:snapToGrid w:val="0"/>
                <w:sz w:val="24"/>
                <w:szCs w:val="24"/>
              </w:rPr>
              <w:t>Lista – C1</w:t>
            </w:r>
          </w:p>
          <w:p w14:paraId="6A7D2FA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A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A6" w14:textId="77777777" w:rsidR="008B0E88" w:rsidRPr="003C7CB8" w:rsidRDefault="008B0E88">
            <w:pPr>
              <w:rPr>
                <w:strike/>
                <w:snapToGrid w:val="0"/>
                <w:sz w:val="24"/>
                <w:szCs w:val="24"/>
              </w:rPr>
            </w:pPr>
            <w:r w:rsidRPr="003C7CB8">
              <w:rPr>
                <w:strike/>
                <w:snapToGrid w:val="0"/>
                <w:sz w:val="24"/>
                <w:szCs w:val="24"/>
              </w:rPr>
              <w:t>2933.99.39</w:t>
            </w:r>
          </w:p>
        </w:tc>
        <w:tc>
          <w:tcPr>
            <w:tcW w:w="2268" w:type="dxa"/>
            <w:tcBorders>
              <w:top w:val="single" w:sz="6" w:space="0" w:color="auto"/>
              <w:left w:val="single" w:sz="6" w:space="0" w:color="auto"/>
              <w:bottom w:val="single" w:sz="6" w:space="0" w:color="auto"/>
              <w:right w:val="single" w:sz="6" w:space="0" w:color="auto"/>
            </w:tcBorders>
          </w:tcPr>
          <w:p w14:paraId="6A7D2FA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A8" w14:textId="77777777" w:rsidR="008B0E88" w:rsidRPr="003C7CB8" w:rsidRDefault="008B0E88">
            <w:pPr>
              <w:rPr>
                <w:strike/>
                <w:snapToGrid w:val="0"/>
                <w:sz w:val="24"/>
                <w:szCs w:val="24"/>
              </w:rPr>
            </w:pPr>
            <w:r w:rsidRPr="003C7CB8">
              <w:rPr>
                <w:strike/>
                <w:snapToGrid w:val="0"/>
                <w:sz w:val="24"/>
                <w:szCs w:val="24"/>
              </w:rPr>
              <w:t xml:space="preserve">OLANZAPINA,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A9" w14:textId="77777777" w:rsidR="008B0E88" w:rsidRPr="003C7CB8" w:rsidRDefault="008B0E88">
            <w:pPr>
              <w:rPr>
                <w:strike/>
                <w:snapToGrid w:val="0"/>
                <w:sz w:val="24"/>
                <w:szCs w:val="24"/>
              </w:rPr>
            </w:pPr>
            <w:r w:rsidRPr="003C7CB8">
              <w:rPr>
                <w:strike/>
                <w:snapToGrid w:val="0"/>
                <w:sz w:val="24"/>
                <w:szCs w:val="24"/>
              </w:rPr>
              <w:t>Lista – C1</w:t>
            </w:r>
          </w:p>
          <w:p w14:paraId="6A7D2FA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B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AC" w14:textId="77777777" w:rsidR="008B0E88" w:rsidRPr="003C7CB8" w:rsidRDefault="008B0E88">
            <w:pPr>
              <w:rPr>
                <w:strike/>
                <w:snapToGrid w:val="0"/>
                <w:sz w:val="24"/>
                <w:szCs w:val="24"/>
              </w:rPr>
            </w:pPr>
            <w:r w:rsidRPr="003C7CB8">
              <w:rPr>
                <w:strike/>
                <w:snapToGrid w:val="0"/>
                <w:sz w:val="24"/>
                <w:szCs w:val="24"/>
              </w:rPr>
              <w:t>2933.99.42</w:t>
            </w:r>
          </w:p>
        </w:tc>
        <w:tc>
          <w:tcPr>
            <w:tcW w:w="2268" w:type="dxa"/>
            <w:tcBorders>
              <w:top w:val="single" w:sz="6" w:space="0" w:color="auto"/>
              <w:left w:val="single" w:sz="6" w:space="0" w:color="auto"/>
              <w:bottom w:val="single" w:sz="6" w:space="0" w:color="auto"/>
              <w:right w:val="single" w:sz="6" w:space="0" w:color="auto"/>
            </w:tcBorders>
          </w:tcPr>
          <w:p w14:paraId="6A7D2FAD" w14:textId="77777777" w:rsidR="008B0E88" w:rsidRPr="003C7CB8" w:rsidRDefault="008B0E88">
            <w:pPr>
              <w:rPr>
                <w:strike/>
                <w:snapToGrid w:val="0"/>
                <w:sz w:val="24"/>
                <w:szCs w:val="24"/>
              </w:rPr>
            </w:pPr>
            <w:r w:rsidRPr="003C7CB8">
              <w:rPr>
                <w:strike/>
                <w:snapToGrid w:val="0"/>
                <w:sz w:val="24"/>
                <w:szCs w:val="24"/>
              </w:rPr>
              <w:t>AMISSULPRIDA [AMISULPRIDA]</w:t>
            </w:r>
          </w:p>
        </w:tc>
        <w:tc>
          <w:tcPr>
            <w:tcW w:w="3685" w:type="dxa"/>
            <w:tcBorders>
              <w:top w:val="single" w:sz="6" w:space="0" w:color="auto"/>
              <w:left w:val="single" w:sz="6" w:space="0" w:color="auto"/>
              <w:bottom w:val="single" w:sz="6" w:space="0" w:color="auto"/>
              <w:right w:val="single" w:sz="6" w:space="0" w:color="auto"/>
            </w:tcBorders>
          </w:tcPr>
          <w:p w14:paraId="6A7D2FAE"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AF"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FB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B1" w14:textId="77777777" w:rsidR="008B0E88" w:rsidRPr="003C7CB8" w:rsidRDefault="008B0E88">
            <w:pPr>
              <w:jc w:val="both"/>
              <w:rPr>
                <w:strike/>
                <w:snapToGrid w:val="0"/>
                <w:sz w:val="24"/>
                <w:szCs w:val="24"/>
              </w:rPr>
            </w:pPr>
            <w:r w:rsidRPr="003C7CB8">
              <w:rPr>
                <w:strike/>
                <w:snapToGrid w:val="0"/>
                <w:sz w:val="24"/>
                <w:szCs w:val="24"/>
              </w:rPr>
              <w:t>2933.99.43</w:t>
            </w:r>
          </w:p>
        </w:tc>
        <w:tc>
          <w:tcPr>
            <w:tcW w:w="2268" w:type="dxa"/>
            <w:tcBorders>
              <w:top w:val="single" w:sz="6" w:space="0" w:color="auto"/>
              <w:left w:val="single" w:sz="6" w:space="0" w:color="auto"/>
              <w:bottom w:val="single" w:sz="6" w:space="0" w:color="auto"/>
              <w:right w:val="single" w:sz="6" w:space="0" w:color="auto"/>
            </w:tcBorders>
          </w:tcPr>
          <w:p w14:paraId="6A7D2FB2" w14:textId="77777777" w:rsidR="008B0E88" w:rsidRPr="003C7CB8" w:rsidRDefault="008B0E88">
            <w:pPr>
              <w:jc w:val="both"/>
              <w:rPr>
                <w:strike/>
                <w:snapToGrid w:val="0"/>
                <w:sz w:val="24"/>
                <w:szCs w:val="24"/>
              </w:rPr>
            </w:pPr>
            <w:r w:rsidRPr="003C7CB8">
              <w:rPr>
                <w:strike/>
                <w:snapToGrid w:val="0"/>
                <w:sz w:val="24"/>
                <w:szCs w:val="24"/>
              </w:rPr>
              <w:t>SULTOPRIDA</w:t>
            </w:r>
          </w:p>
        </w:tc>
        <w:tc>
          <w:tcPr>
            <w:tcW w:w="3685" w:type="dxa"/>
            <w:tcBorders>
              <w:top w:val="single" w:sz="6" w:space="0" w:color="auto"/>
              <w:left w:val="single" w:sz="6" w:space="0" w:color="auto"/>
              <w:bottom w:val="single" w:sz="6" w:space="0" w:color="auto"/>
              <w:right w:val="single" w:sz="6" w:space="0" w:color="auto"/>
            </w:tcBorders>
          </w:tcPr>
          <w:p w14:paraId="6A7D2FB3" w14:textId="77777777" w:rsidR="008B0E88" w:rsidRPr="003C7CB8" w:rsidRDefault="008B0E88">
            <w:pPr>
              <w:jc w:val="both"/>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B4"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2FB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B6" w14:textId="77777777" w:rsidR="008B0E88" w:rsidRPr="003C7CB8" w:rsidRDefault="008B0E88">
            <w:pPr>
              <w:rPr>
                <w:strike/>
                <w:snapToGrid w:val="0"/>
                <w:sz w:val="24"/>
                <w:szCs w:val="24"/>
              </w:rPr>
            </w:pPr>
            <w:r w:rsidRPr="003C7CB8">
              <w:rPr>
                <w:strike/>
                <w:snapToGrid w:val="0"/>
                <w:sz w:val="24"/>
                <w:szCs w:val="24"/>
              </w:rPr>
              <w:t>2933.99.49</w:t>
            </w:r>
          </w:p>
        </w:tc>
        <w:tc>
          <w:tcPr>
            <w:tcW w:w="2268" w:type="dxa"/>
            <w:tcBorders>
              <w:top w:val="single" w:sz="6" w:space="0" w:color="auto"/>
              <w:left w:val="single" w:sz="6" w:space="0" w:color="auto"/>
              <w:bottom w:val="single" w:sz="6" w:space="0" w:color="auto"/>
              <w:right w:val="single" w:sz="6" w:space="0" w:color="auto"/>
            </w:tcBorders>
          </w:tcPr>
          <w:p w14:paraId="6A7D2FB7" w14:textId="77777777" w:rsidR="008B0E88" w:rsidRPr="003C7CB8" w:rsidRDefault="008B0E88">
            <w:pPr>
              <w:rPr>
                <w:strike/>
                <w:snapToGrid w:val="0"/>
                <w:sz w:val="24"/>
                <w:szCs w:val="24"/>
              </w:rPr>
            </w:pPr>
            <w:r w:rsidRPr="003C7CB8">
              <w:rPr>
                <w:strike/>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FB8" w14:textId="77777777" w:rsidR="008B0E88" w:rsidRPr="003C7CB8" w:rsidRDefault="008B0E88">
            <w:pPr>
              <w:rPr>
                <w:strike/>
                <w:snapToGrid w:val="0"/>
                <w:sz w:val="24"/>
                <w:szCs w:val="24"/>
              </w:rPr>
            </w:pPr>
            <w:r w:rsidRPr="003C7CB8">
              <w:rPr>
                <w:strike/>
                <w:snapToGrid w:val="0"/>
                <w:sz w:val="24"/>
                <w:szCs w:val="24"/>
              </w:rPr>
              <w:t>Sais e isômeros da matéria-prima AMISSULPRIDA [AMISULPRIDA],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B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B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BB" w14:textId="77777777" w:rsidR="008B0E88" w:rsidRPr="003C7CB8" w:rsidRDefault="008B0E88">
            <w:pPr>
              <w:rPr>
                <w:strike/>
                <w:snapToGrid w:val="0"/>
                <w:sz w:val="24"/>
                <w:szCs w:val="24"/>
              </w:rPr>
            </w:pPr>
            <w:r w:rsidRPr="003C7CB8">
              <w:rPr>
                <w:strike/>
                <w:snapToGrid w:val="0"/>
                <w:sz w:val="24"/>
                <w:szCs w:val="24"/>
              </w:rPr>
              <w:t>2933.99.49</w:t>
            </w:r>
          </w:p>
        </w:tc>
        <w:tc>
          <w:tcPr>
            <w:tcW w:w="2268" w:type="dxa"/>
            <w:tcBorders>
              <w:top w:val="single" w:sz="6" w:space="0" w:color="auto"/>
              <w:left w:val="single" w:sz="6" w:space="0" w:color="auto"/>
              <w:bottom w:val="single" w:sz="6" w:space="0" w:color="auto"/>
              <w:right w:val="single" w:sz="6" w:space="0" w:color="auto"/>
            </w:tcBorders>
          </w:tcPr>
          <w:p w14:paraId="6A7D2FBC" w14:textId="77777777" w:rsidR="008B0E88" w:rsidRPr="003C7CB8" w:rsidRDefault="008B0E88">
            <w:pPr>
              <w:rPr>
                <w:strike/>
                <w:snapToGrid w:val="0"/>
                <w:sz w:val="24"/>
                <w:szCs w:val="24"/>
              </w:rPr>
            </w:pPr>
            <w:r w:rsidRPr="003C7CB8">
              <w:rPr>
                <w:strike/>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2FBD" w14:textId="77777777" w:rsidR="008B0E88" w:rsidRPr="003C7CB8" w:rsidRDefault="008B0E88">
            <w:pPr>
              <w:rPr>
                <w:strike/>
                <w:snapToGrid w:val="0"/>
                <w:sz w:val="24"/>
                <w:szCs w:val="24"/>
              </w:rPr>
            </w:pPr>
            <w:r w:rsidRPr="003C7CB8">
              <w:rPr>
                <w:strike/>
                <w:snapToGrid w:val="0"/>
                <w:sz w:val="24"/>
                <w:szCs w:val="24"/>
              </w:rPr>
              <w:t>Sais e isômeros da matéria-prima SULTOPRIDA,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B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C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C0" w14:textId="77777777" w:rsidR="008B0E88" w:rsidRPr="003C7CB8" w:rsidRDefault="008B0E88">
            <w:pPr>
              <w:rPr>
                <w:strike/>
                <w:snapToGrid w:val="0"/>
                <w:sz w:val="24"/>
                <w:szCs w:val="24"/>
              </w:rPr>
            </w:pPr>
            <w:r w:rsidRPr="003C7CB8">
              <w:rPr>
                <w:strike/>
                <w:snapToGrid w:val="0"/>
                <w:sz w:val="24"/>
                <w:szCs w:val="24"/>
              </w:rPr>
              <w:t>2933.99.20</w:t>
            </w:r>
          </w:p>
        </w:tc>
        <w:tc>
          <w:tcPr>
            <w:tcW w:w="2268" w:type="dxa"/>
            <w:tcBorders>
              <w:top w:val="single" w:sz="6" w:space="0" w:color="auto"/>
              <w:left w:val="single" w:sz="6" w:space="0" w:color="auto"/>
              <w:bottom w:val="single" w:sz="6" w:space="0" w:color="auto"/>
              <w:right w:val="single" w:sz="6" w:space="0" w:color="auto"/>
            </w:tcBorders>
          </w:tcPr>
          <w:p w14:paraId="6A7D2FC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C2" w14:textId="77777777" w:rsidR="008B0E88" w:rsidRPr="003C7CB8" w:rsidRDefault="008B0E88">
            <w:pPr>
              <w:rPr>
                <w:strike/>
                <w:snapToGrid w:val="0"/>
                <w:sz w:val="24"/>
                <w:szCs w:val="24"/>
              </w:rPr>
            </w:pPr>
            <w:r w:rsidRPr="003C7CB8">
              <w:rPr>
                <w:strike/>
                <w:snapToGrid w:val="0"/>
                <w:sz w:val="24"/>
                <w:szCs w:val="24"/>
              </w:rPr>
              <w:t xml:space="preserve">FLUMAZENIL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C3" w14:textId="77777777" w:rsidR="008B0E88" w:rsidRPr="003C7CB8" w:rsidRDefault="008B0E88">
            <w:pPr>
              <w:rPr>
                <w:strike/>
                <w:snapToGrid w:val="0"/>
                <w:sz w:val="24"/>
                <w:szCs w:val="24"/>
              </w:rPr>
            </w:pPr>
            <w:r w:rsidRPr="003C7CB8">
              <w:rPr>
                <w:strike/>
                <w:snapToGrid w:val="0"/>
                <w:sz w:val="24"/>
                <w:szCs w:val="24"/>
              </w:rPr>
              <w:t>Lista – C1</w:t>
            </w:r>
          </w:p>
          <w:p w14:paraId="6A7D2FC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C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C6" w14:textId="77777777" w:rsidR="008B0E88" w:rsidRPr="003C7CB8" w:rsidRDefault="008B0E88">
            <w:pPr>
              <w:rPr>
                <w:strike/>
                <w:snapToGrid w:val="0"/>
                <w:sz w:val="24"/>
                <w:szCs w:val="24"/>
              </w:rPr>
            </w:pPr>
            <w:r w:rsidRPr="003C7CB8">
              <w:rPr>
                <w:strike/>
                <w:snapToGrid w:val="0"/>
                <w:sz w:val="24"/>
                <w:szCs w:val="24"/>
              </w:rPr>
              <w:t>2933.99.99</w:t>
            </w:r>
          </w:p>
        </w:tc>
        <w:tc>
          <w:tcPr>
            <w:tcW w:w="2268" w:type="dxa"/>
            <w:tcBorders>
              <w:top w:val="single" w:sz="6" w:space="0" w:color="auto"/>
              <w:left w:val="single" w:sz="6" w:space="0" w:color="auto"/>
              <w:bottom w:val="single" w:sz="6" w:space="0" w:color="auto"/>
              <w:right w:val="single" w:sz="6" w:space="0" w:color="auto"/>
            </w:tcBorders>
          </w:tcPr>
          <w:p w14:paraId="6A7D2FC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C8" w14:textId="77777777" w:rsidR="008B0E88" w:rsidRPr="003C7CB8" w:rsidRDefault="008B0E88">
            <w:pPr>
              <w:rPr>
                <w:strike/>
                <w:snapToGrid w:val="0"/>
                <w:sz w:val="24"/>
                <w:szCs w:val="24"/>
              </w:rPr>
            </w:pPr>
            <w:r w:rsidRPr="003C7CB8">
              <w:rPr>
                <w:strike/>
                <w:snapToGrid w:val="0"/>
                <w:sz w:val="24"/>
                <w:szCs w:val="24"/>
              </w:rPr>
              <w:t xml:space="preserve">BENZOQUINAMIDA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C9" w14:textId="77777777" w:rsidR="008B0E88" w:rsidRPr="003C7CB8" w:rsidRDefault="008B0E88">
            <w:pPr>
              <w:rPr>
                <w:strike/>
                <w:snapToGrid w:val="0"/>
                <w:sz w:val="24"/>
                <w:szCs w:val="24"/>
              </w:rPr>
            </w:pPr>
            <w:r w:rsidRPr="003C7CB8">
              <w:rPr>
                <w:strike/>
                <w:snapToGrid w:val="0"/>
                <w:sz w:val="24"/>
                <w:szCs w:val="24"/>
              </w:rPr>
              <w:t>Lista – C1</w:t>
            </w:r>
          </w:p>
          <w:p w14:paraId="6A7D2FC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D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CC" w14:textId="77777777" w:rsidR="008B0E88" w:rsidRPr="003C7CB8" w:rsidRDefault="008B0E88">
            <w:pPr>
              <w:rPr>
                <w:strike/>
                <w:snapToGrid w:val="0"/>
                <w:sz w:val="24"/>
                <w:szCs w:val="24"/>
              </w:rPr>
            </w:pPr>
            <w:r w:rsidRPr="003C7CB8">
              <w:rPr>
                <w:strike/>
                <w:snapToGrid w:val="0"/>
                <w:sz w:val="24"/>
                <w:szCs w:val="24"/>
              </w:rPr>
              <w:t>2933.99.99</w:t>
            </w:r>
          </w:p>
        </w:tc>
        <w:tc>
          <w:tcPr>
            <w:tcW w:w="2268" w:type="dxa"/>
            <w:tcBorders>
              <w:top w:val="single" w:sz="6" w:space="0" w:color="auto"/>
              <w:left w:val="single" w:sz="6" w:space="0" w:color="auto"/>
              <w:bottom w:val="single" w:sz="6" w:space="0" w:color="auto"/>
              <w:right w:val="single" w:sz="6" w:space="0" w:color="auto"/>
            </w:tcBorders>
          </w:tcPr>
          <w:p w14:paraId="6A7D2FC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CE" w14:textId="77777777" w:rsidR="008B0E88" w:rsidRPr="003C7CB8" w:rsidRDefault="008B0E88">
            <w:pPr>
              <w:rPr>
                <w:strike/>
                <w:snapToGrid w:val="0"/>
                <w:sz w:val="24"/>
                <w:szCs w:val="24"/>
              </w:rPr>
            </w:pPr>
            <w:r w:rsidRPr="003C7CB8">
              <w:rPr>
                <w:strike/>
                <w:snapToGrid w:val="0"/>
                <w:sz w:val="24"/>
                <w:szCs w:val="24"/>
              </w:rPr>
              <w:t xml:space="preserve">CLOMACRANO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CF" w14:textId="77777777" w:rsidR="008B0E88" w:rsidRPr="003C7CB8" w:rsidRDefault="008B0E88">
            <w:pPr>
              <w:rPr>
                <w:strike/>
                <w:snapToGrid w:val="0"/>
                <w:sz w:val="24"/>
                <w:szCs w:val="24"/>
              </w:rPr>
            </w:pPr>
            <w:r w:rsidRPr="003C7CB8">
              <w:rPr>
                <w:strike/>
                <w:snapToGrid w:val="0"/>
                <w:sz w:val="24"/>
                <w:szCs w:val="24"/>
              </w:rPr>
              <w:t>Lista – C1</w:t>
            </w:r>
          </w:p>
          <w:p w14:paraId="6A7D2FD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D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D2" w14:textId="77777777" w:rsidR="008B0E88" w:rsidRPr="003C7CB8" w:rsidRDefault="008B0E88">
            <w:pPr>
              <w:rPr>
                <w:strike/>
                <w:snapToGrid w:val="0"/>
                <w:sz w:val="24"/>
                <w:szCs w:val="24"/>
              </w:rPr>
            </w:pPr>
            <w:r w:rsidRPr="003C7CB8">
              <w:rPr>
                <w:strike/>
                <w:snapToGrid w:val="0"/>
                <w:sz w:val="24"/>
                <w:szCs w:val="24"/>
              </w:rPr>
              <w:t xml:space="preserve">2933.99.99 </w:t>
            </w:r>
          </w:p>
        </w:tc>
        <w:tc>
          <w:tcPr>
            <w:tcW w:w="2268" w:type="dxa"/>
            <w:tcBorders>
              <w:top w:val="single" w:sz="6" w:space="0" w:color="auto"/>
              <w:left w:val="single" w:sz="6" w:space="0" w:color="auto"/>
              <w:bottom w:val="single" w:sz="6" w:space="0" w:color="auto"/>
              <w:right w:val="single" w:sz="6" w:space="0" w:color="auto"/>
            </w:tcBorders>
          </w:tcPr>
          <w:p w14:paraId="6A7D2FD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D4" w14:textId="77777777" w:rsidR="008B0E88" w:rsidRPr="003C7CB8" w:rsidRDefault="008B0E88">
            <w:pPr>
              <w:rPr>
                <w:strike/>
                <w:snapToGrid w:val="0"/>
                <w:sz w:val="24"/>
                <w:szCs w:val="24"/>
              </w:rPr>
            </w:pPr>
            <w:r w:rsidRPr="003C7CB8">
              <w:rPr>
                <w:strike/>
                <w:snapToGrid w:val="0"/>
                <w:sz w:val="24"/>
                <w:szCs w:val="24"/>
              </w:rPr>
              <w:t xml:space="preserve">TACRINA,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D5" w14:textId="77777777" w:rsidR="008B0E88" w:rsidRPr="003C7CB8" w:rsidRDefault="008B0E88">
            <w:pPr>
              <w:rPr>
                <w:strike/>
                <w:snapToGrid w:val="0"/>
                <w:sz w:val="24"/>
                <w:szCs w:val="24"/>
              </w:rPr>
            </w:pPr>
            <w:r w:rsidRPr="003C7CB8">
              <w:rPr>
                <w:strike/>
                <w:snapToGrid w:val="0"/>
                <w:sz w:val="24"/>
                <w:szCs w:val="24"/>
              </w:rPr>
              <w:t>Lista – C1</w:t>
            </w:r>
          </w:p>
          <w:p w14:paraId="6A7D2FD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D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D8" w14:textId="77777777" w:rsidR="008B0E88" w:rsidRPr="003C7CB8" w:rsidRDefault="008B0E88">
            <w:pPr>
              <w:rPr>
                <w:strike/>
                <w:snapToGrid w:val="0"/>
                <w:sz w:val="24"/>
                <w:szCs w:val="24"/>
              </w:rPr>
            </w:pPr>
            <w:r w:rsidRPr="003C7CB8">
              <w:rPr>
                <w:strike/>
                <w:snapToGrid w:val="0"/>
                <w:sz w:val="24"/>
                <w:szCs w:val="24"/>
              </w:rPr>
              <w:t xml:space="preserve">2934.10.90 </w:t>
            </w:r>
          </w:p>
        </w:tc>
        <w:tc>
          <w:tcPr>
            <w:tcW w:w="2268" w:type="dxa"/>
            <w:tcBorders>
              <w:top w:val="single" w:sz="6" w:space="0" w:color="auto"/>
              <w:left w:val="single" w:sz="6" w:space="0" w:color="auto"/>
              <w:bottom w:val="single" w:sz="6" w:space="0" w:color="auto"/>
              <w:right w:val="single" w:sz="6" w:space="0" w:color="auto"/>
            </w:tcBorders>
          </w:tcPr>
          <w:p w14:paraId="6A7D2FD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DA" w14:textId="77777777" w:rsidR="008B0E88" w:rsidRPr="003C7CB8" w:rsidRDefault="008B0E88">
            <w:pPr>
              <w:rPr>
                <w:strike/>
                <w:snapToGrid w:val="0"/>
                <w:sz w:val="24"/>
                <w:szCs w:val="24"/>
              </w:rPr>
            </w:pPr>
            <w:r w:rsidRPr="003C7CB8">
              <w:rPr>
                <w:strike/>
                <w:snapToGrid w:val="0"/>
                <w:sz w:val="24"/>
                <w:szCs w:val="24"/>
              </w:rPr>
              <w:t xml:space="preserve">CLOMETIAZOL e seus sais e </w:t>
            </w:r>
            <w:r w:rsidRPr="003C7CB8">
              <w:rPr>
                <w:strike/>
                <w:snapToGrid w:val="0"/>
                <w:sz w:val="24"/>
                <w:szCs w:val="24"/>
              </w:rPr>
              <w:lastRenderedPageBreak/>
              <w:t>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DB" w14:textId="77777777" w:rsidR="008B0E88" w:rsidRPr="003C7CB8" w:rsidRDefault="008B0E88">
            <w:pPr>
              <w:rPr>
                <w:strike/>
                <w:snapToGrid w:val="0"/>
                <w:sz w:val="24"/>
                <w:szCs w:val="24"/>
              </w:rPr>
            </w:pPr>
            <w:r w:rsidRPr="003C7CB8">
              <w:rPr>
                <w:strike/>
                <w:snapToGrid w:val="0"/>
                <w:sz w:val="24"/>
                <w:szCs w:val="24"/>
              </w:rPr>
              <w:lastRenderedPageBreak/>
              <w:t>Lista – C1</w:t>
            </w:r>
          </w:p>
          <w:p w14:paraId="6A7D2FDC" w14:textId="77777777" w:rsidR="008B0E88" w:rsidRPr="003C7CB8" w:rsidRDefault="008B0E88">
            <w:pPr>
              <w:rPr>
                <w:strike/>
                <w:snapToGrid w:val="0"/>
                <w:sz w:val="24"/>
                <w:szCs w:val="24"/>
              </w:rPr>
            </w:pPr>
            <w:r w:rsidRPr="003C7CB8">
              <w:rPr>
                <w:strike/>
                <w:snapToGrid w:val="0"/>
                <w:sz w:val="24"/>
                <w:szCs w:val="24"/>
              </w:rPr>
              <w:lastRenderedPageBreak/>
              <w:t>Adendo 1) da Lista – C1</w:t>
            </w:r>
          </w:p>
        </w:tc>
      </w:tr>
      <w:tr w:rsidR="008B0E88" w:rsidRPr="003C7CB8" w14:paraId="6A7D2FE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DE" w14:textId="77777777" w:rsidR="008B0E88" w:rsidRPr="003C7CB8" w:rsidRDefault="008B0E88">
            <w:pPr>
              <w:rPr>
                <w:strike/>
                <w:snapToGrid w:val="0"/>
                <w:sz w:val="24"/>
                <w:szCs w:val="24"/>
              </w:rPr>
            </w:pPr>
            <w:r w:rsidRPr="003C7CB8">
              <w:rPr>
                <w:strike/>
                <w:snapToGrid w:val="0"/>
                <w:sz w:val="24"/>
                <w:szCs w:val="24"/>
              </w:rPr>
              <w:lastRenderedPageBreak/>
              <w:t xml:space="preserve">2934.10.90 </w:t>
            </w:r>
          </w:p>
        </w:tc>
        <w:tc>
          <w:tcPr>
            <w:tcW w:w="2268" w:type="dxa"/>
            <w:tcBorders>
              <w:top w:val="single" w:sz="6" w:space="0" w:color="auto"/>
              <w:left w:val="single" w:sz="6" w:space="0" w:color="auto"/>
              <w:bottom w:val="single" w:sz="6" w:space="0" w:color="auto"/>
              <w:right w:val="single" w:sz="6" w:space="0" w:color="auto"/>
            </w:tcBorders>
          </w:tcPr>
          <w:p w14:paraId="6A7D2FD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E0" w14:textId="77777777" w:rsidR="008B0E88" w:rsidRPr="003C7CB8" w:rsidRDefault="008B0E88">
            <w:pPr>
              <w:rPr>
                <w:strike/>
                <w:snapToGrid w:val="0"/>
                <w:sz w:val="24"/>
                <w:szCs w:val="24"/>
              </w:rPr>
            </w:pPr>
            <w:r w:rsidRPr="003C7CB8">
              <w:rPr>
                <w:strike/>
                <w:snapToGrid w:val="0"/>
                <w:sz w:val="24"/>
                <w:szCs w:val="24"/>
              </w:rPr>
              <w:t xml:space="preserve">TROGLITAZONA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2FE1" w14:textId="77777777" w:rsidR="008B0E88" w:rsidRPr="003C7CB8" w:rsidRDefault="008B0E88">
            <w:pPr>
              <w:rPr>
                <w:strike/>
                <w:snapToGrid w:val="0"/>
                <w:sz w:val="24"/>
                <w:szCs w:val="24"/>
              </w:rPr>
            </w:pPr>
            <w:r w:rsidRPr="003C7CB8">
              <w:rPr>
                <w:strike/>
                <w:snapToGrid w:val="0"/>
                <w:sz w:val="24"/>
                <w:szCs w:val="24"/>
              </w:rPr>
              <w:t>Lista – C1</w:t>
            </w:r>
          </w:p>
          <w:p w14:paraId="6A7D2FE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E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E4" w14:textId="77777777" w:rsidR="008B0E88" w:rsidRPr="003C7CB8" w:rsidRDefault="008B0E88">
            <w:pPr>
              <w:rPr>
                <w:strike/>
                <w:snapToGrid w:val="0"/>
                <w:sz w:val="24"/>
                <w:szCs w:val="24"/>
              </w:rPr>
            </w:pPr>
            <w:r w:rsidRPr="003C7CB8">
              <w:rPr>
                <w:strike/>
                <w:snapToGrid w:val="0"/>
                <w:sz w:val="24"/>
                <w:szCs w:val="24"/>
              </w:rPr>
              <w:t xml:space="preserve">2933.99.99 </w:t>
            </w:r>
          </w:p>
        </w:tc>
        <w:tc>
          <w:tcPr>
            <w:tcW w:w="2268" w:type="dxa"/>
            <w:tcBorders>
              <w:top w:val="single" w:sz="6" w:space="0" w:color="auto"/>
              <w:left w:val="single" w:sz="6" w:space="0" w:color="auto"/>
              <w:bottom w:val="single" w:sz="6" w:space="0" w:color="auto"/>
              <w:right w:val="single" w:sz="6" w:space="0" w:color="auto"/>
            </w:tcBorders>
          </w:tcPr>
          <w:p w14:paraId="6A7D2FE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E6" w14:textId="77777777" w:rsidR="008B0E88" w:rsidRPr="003C7CB8" w:rsidRDefault="008B0E88">
            <w:pPr>
              <w:rPr>
                <w:strike/>
                <w:snapToGrid w:val="0"/>
                <w:sz w:val="24"/>
                <w:szCs w:val="24"/>
              </w:rPr>
            </w:pPr>
            <w:r w:rsidRPr="003C7CB8">
              <w:rPr>
                <w:strike/>
                <w:snapToGrid w:val="0"/>
                <w:sz w:val="24"/>
                <w:szCs w:val="24"/>
              </w:rPr>
              <w:t>DIMETACRINA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E7" w14:textId="77777777" w:rsidR="008B0E88" w:rsidRPr="003C7CB8" w:rsidRDefault="008B0E88">
            <w:pPr>
              <w:rPr>
                <w:strike/>
                <w:snapToGrid w:val="0"/>
                <w:sz w:val="24"/>
                <w:szCs w:val="24"/>
              </w:rPr>
            </w:pPr>
            <w:r w:rsidRPr="003C7CB8">
              <w:rPr>
                <w:strike/>
                <w:snapToGrid w:val="0"/>
                <w:sz w:val="24"/>
                <w:szCs w:val="24"/>
              </w:rPr>
              <w:t>Lista – C1</w:t>
            </w:r>
          </w:p>
          <w:p w14:paraId="6A7D2FE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E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EA" w14:textId="77777777" w:rsidR="008B0E88" w:rsidRPr="003C7CB8" w:rsidRDefault="008B0E88">
            <w:pPr>
              <w:rPr>
                <w:strike/>
                <w:snapToGrid w:val="0"/>
                <w:sz w:val="24"/>
                <w:szCs w:val="24"/>
              </w:rPr>
            </w:pPr>
            <w:r w:rsidRPr="003C7CB8">
              <w:rPr>
                <w:strike/>
                <w:snapToGrid w:val="0"/>
                <w:sz w:val="24"/>
                <w:szCs w:val="24"/>
              </w:rPr>
              <w:t xml:space="preserve">2934.20.90 </w:t>
            </w:r>
          </w:p>
        </w:tc>
        <w:tc>
          <w:tcPr>
            <w:tcW w:w="2268" w:type="dxa"/>
            <w:tcBorders>
              <w:top w:val="single" w:sz="6" w:space="0" w:color="auto"/>
              <w:left w:val="single" w:sz="6" w:space="0" w:color="auto"/>
              <w:bottom w:val="single" w:sz="6" w:space="0" w:color="auto"/>
              <w:right w:val="single" w:sz="6" w:space="0" w:color="auto"/>
            </w:tcBorders>
          </w:tcPr>
          <w:p w14:paraId="6A7D2FE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EC" w14:textId="77777777" w:rsidR="008B0E88" w:rsidRPr="003C7CB8" w:rsidRDefault="008B0E88">
            <w:pPr>
              <w:rPr>
                <w:strike/>
                <w:snapToGrid w:val="0"/>
                <w:sz w:val="24"/>
                <w:szCs w:val="24"/>
              </w:rPr>
            </w:pPr>
            <w:r w:rsidRPr="003C7CB8">
              <w:rPr>
                <w:strike/>
                <w:snapToGrid w:val="0"/>
                <w:sz w:val="24"/>
                <w:szCs w:val="24"/>
              </w:rPr>
              <w:t>PRAMIPEXOL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ED" w14:textId="77777777" w:rsidR="008B0E88" w:rsidRPr="003C7CB8" w:rsidRDefault="008B0E88">
            <w:pPr>
              <w:rPr>
                <w:strike/>
                <w:snapToGrid w:val="0"/>
                <w:sz w:val="24"/>
                <w:szCs w:val="24"/>
              </w:rPr>
            </w:pPr>
            <w:r w:rsidRPr="003C7CB8">
              <w:rPr>
                <w:strike/>
                <w:snapToGrid w:val="0"/>
                <w:sz w:val="24"/>
                <w:szCs w:val="24"/>
              </w:rPr>
              <w:t>Lista – C1</w:t>
            </w:r>
          </w:p>
          <w:p w14:paraId="6A7D2FE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F4" w14:textId="77777777" w:rsidTr="00060C1F">
        <w:trPr>
          <w:trHeight w:val="499"/>
        </w:trPr>
        <w:tc>
          <w:tcPr>
            <w:tcW w:w="2127" w:type="dxa"/>
            <w:tcBorders>
              <w:top w:val="single" w:sz="6" w:space="0" w:color="auto"/>
              <w:left w:val="single" w:sz="6" w:space="0" w:color="auto"/>
              <w:bottom w:val="single" w:sz="6" w:space="0" w:color="auto"/>
              <w:right w:val="single" w:sz="6" w:space="0" w:color="auto"/>
            </w:tcBorders>
          </w:tcPr>
          <w:p w14:paraId="6A7D2FF0" w14:textId="77777777" w:rsidR="008B0E88" w:rsidRPr="003C7CB8" w:rsidRDefault="008B0E88">
            <w:pPr>
              <w:rPr>
                <w:strike/>
                <w:snapToGrid w:val="0"/>
                <w:sz w:val="24"/>
                <w:szCs w:val="24"/>
              </w:rPr>
            </w:pPr>
            <w:r w:rsidRPr="003C7CB8">
              <w:rPr>
                <w:strike/>
                <w:snapToGrid w:val="0"/>
                <w:sz w:val="24"/>
                <w:szCs w:val="24"/>
              </w:rPr>
              <w:t xml:space="preserve">2934.30.10 </w:t>
            </w:r>
          </w:p>
        </w:tc>
        <w:tc>
          <w:tcPr>
            <w:tcW w:w="2268" w:type="dxa"/>
            <w:tcBorders>
              <w:top w:val="single" w:sz="6" w:space="0" w:color="auto"/>
              <w:left w:val="single" w:sz="6" w:space="0" w:color="auto"/>
              <w:bottom w:val="single" w:sz="6" w:space="0" w:color="auto"/>
              <w:right w:val="single" w:sz="6" w:space="0" w:color="auto"/>
            </w:tcBorders>
          </w:tcPr>
          <w:p w14:paraId="6A7D2FF1" w14:textId="77777777" w:rsidR="008B0E88" w:rsidRPr="003C7CB8" w:rsidRDefault="008B0E88">
            <w:pPr>
              <w:rPr>
                <w:strike/>
                <w:snapToGrid w:val="0"/>
                <w:sz w:val="24"/>
                <w:szCs w:val="24"/>
              </w:rPr>
            </w:pPr>
            <w:r w:rsidRPr="003C7CB8">
              <w:rPr>
                <w:strike/>
                <w:snapToGrid w:val="0"/>
                <w:sz w:val="24"/>
                <w:szCs w:val="24"/>
              </w:rPr>
              <w:t xml:space="preserve">Maleato de </w:t>
            </w:r>
            <w:proofErr w:type="gramStart"/>
            <w:r w:rsidRPr="003C7CB8">
              <w:rPr>
                <w:strike/>
                <w:snapToGrid w:val="0"/>
                <w:sz w:val="24"/>
                <w:szCs w:val="24"/>
              </w:rPr>
              <w:t>METOTRIMEPRAZINA  [</w:t>
            </w:r>
            <w:proofErr w:type="gramEnd"/>
            <w:r w:rsidRPr="003C7CB8">
              <w:rPr>
                <w:strike/>
                <w:snapToGrid w:val="0"/>
                <w:sz w:val="24"/>
                <w:szCs w:val="24"/>
              </w:rPr>
              <w:t>Maleato de LEVOMEPROMAZINA]</w:t>
            </w:r>
          </w:p>
        </w:tc>
        <w:tc>
          <w:tcPr>
            <w:tcW w:w="3685" w:type="dxa"/>
            <w:tcBorders>
              <w:top w:val="single" w:sz="6" w:space="0" w:color="auto"/>
              <w:left w:val="single" w:sz="6" w:space="0" w:color="auto"/>
              <w:bottom w:val="single" w:sz="6" w:space="0" w:color="auto"/>
              <w:right w:val="single" w:sz="6" w:space="0" w:color="auto"/>
            </w:tcBorders>
          </w:tcPr>
          <w:p w14:paraId="6A7D2FF2" w14:textId="77777777" w:rsidR="008B0E88" w:rsidRPr="003C7CB8" w:rsidRDefault="008B0E88">
            <w:pPr>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F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F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F5" w14:textId="77777777" w:rsidR="008B0E88" w:rsidRPr="003C7CB8" w:rsidRDefault="008B0E88">
            <w:pPr>
              <w:rPr>
                <w:strike/>
                <w:snapToGrid w:val="0"/>
                <w:sz w:val="24"/>
                <w:szCs w:val="24"/>
              </w:rPr>
            </w:pPr>
            <w:r w:rsidRPr="003C7CB8">
              <w:rPr>
                <w:strike/>
                <w:snapToGrid w:val="0"/>
                <w:sz w:val="24"/>
                <w:szCs w:val="24"/>
              </w:rPr>
              <w:t xml:space="preserve">2934.30.20 </w:t>
            </w:r>
          </w:p>
        </w:tc>
        <w:tc>
          <w:tcPr>
            <w:tcW w:w="2268" w:type="dxa"/>
            <w:tcBorders>
              <w:top w:val="single" w:sz="6" w:space="0" w:color="auto"/>
              <w:left w:val="single" w:sz="6" w:space="0" w:color="auto"/>
              <w:bottom w:val="single" w:sz="6" w:space="0" w:color="auto"/>
              <w:right w:val="single" w:sz="6" w:space="0" w:color="auto"/>
            </w:tcBorders>
          </w:tcPr>
          <w:p w14:paraId="6A7D2FF6" w14:textId="77777777" w:rsidR="008B0E88" w:rsidRPr="003C7CB8" w:rsidRDefault="008B0E88">
            <w:pPr>
              <w:rPr>
                <w:strike/>
                <w:snapToGrid w:val="0"/>
                <w:sz w:val="24"/>
                <w:szCs w:val="24"/>
              </w:rPr>
            </w:pPr>
            <w:proofErr w:type="spellStart"/>
            <w:r w:rsidRPr="003C7CB8">
              <w:rPr>
                <w:strike/>
                <w:snapToGrid w:val="0"/>
                <w:sz w:val="24"/>
                <w:szCs w:val="24"/>
              </w:rPr>
              <w:t>Enantato</w:t>
            </w:r>
            <w:proofErr w:type="spellEnd"/>
            <w:r w:rsidRPr="003C7CB8">
              <w:rPr>
                <w:strike/>
                <w:snapToGrid w:val="0"/>
                <w:sz w:val="24"/>
                <w:szCs w:val="24"/>
              </w:rPr>
              <w:t xml:space="preserve"> de FLUFENAZINA </w:t>
            </w:r>
          </w:p>
        </w:tc>
        <w:tc>
          <w:tcPr>
            <w:tcW w:w="3685" w:type="dxa"/>
            <w:tcBorders>
              <w:top w:val="single" w:sz="6" w:space="0" w:color="auto"/>
              <w:left w:val="single" w:sz="6" w:space="0" w:color="auto"/>
              <w:bottom w:val="single" w:sz="6" w:space="0" w:color="auto"/>
              <w:right w:val="single" w:sz="6" w:space="0" w:color="auto"/>
            </w:tcBorders>
          </w:tcPr>
          <w:p w14:paraId="6A7D2FF7"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2FF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2FF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2FFA"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2FF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2FFC" w14:textId="77777777" w:rsidR="008B0E88" w:rsidRPr="003C7CB8" w:rsidRDefault="008B0E88">
            <w:pPr>
              <w:rPr>
                <w:strike/>
                <w:snapToGrid w:val="0"/>
                <w:sz w:val="24"/>
                <w:szCs w:val="24"/>
              </w:rPr>
            </w:pPr>
            <w:r w:rsidRPr="003C7CB8">
              <w:rPr>
                <w:strike/>
                <w:snapToGrid w:val="0"/>
                <w:sz w:val="24"/>
                <w:szCs w:val="24"/>
              </w:rPr>
              <w:t>ACEPROMAZINA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2FFD" w14:textId="77777777" w:rsidR="008B0E88" w:rsidRPr="003C7CB8" w:rsidRDefault="008B0E88">
            <w:pPr>
              <w:rPr>
                <w:strike/>
                <w:snapToGrid w:val="0"/>
                <w:sz w:val="24"/>
                <w:szCs w:val="24"/>
              </w:rPr>
            </w:pPr>
            <w:r w:rsidRPr="003C7CB8">
              <w:rPr>
                <w:strike/>
                <w:snapToGrid w:val="0"/>
                <w:sz w:val="24"/>
                <w:szCs w:val="24"/>
              </w:rPr>
              <w:t>Lista – C1</w:t>
            </w:r>
          </w:p>
          <w:p w14:paraId="6A7D2FF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0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00"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0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02" w14:textId="77777777" w:rsidR="008B0E88" w:rsidRPr="003C7CB8" w:rsidRDefault="008B0E88">
            <w:pPr>
              <w:rPr>
                <w:strike/>
                <w:snapToGrid w:val="0"/>
                <w:sz w:val="24"/>
                <w:szCs w:val="24"/>
              </w:rPr>
            </w:pPr>
            <w:r w:rsidRPr="003C7CB8">
              <w:rPr>
                <w:strike/>
                <w:snapToGrid w:val="0"/>
                <w:sz w:val="24"/>
                <w:szCs w:val="24"/>
              </w:rPr>
              <w:t>BUTAPERAZINA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03" w14:textId="77777777" w:rsidR="008B0E88" w:rsidRPr="003C7CB8" w:rsidRDefault="008B0E88">
            <w:pPr>
              <w:rPr>
                <w:strike/>
                <w:snapToGrid w:val="0"/>
                <w:sz w:val="24"/>
                <w:szCs w:val="24"/>
              </w:rPr>
            </w:pPr>
            <w:r w:rsidRPr="003C7CB8">
              <w:rPr>
                <w:strike/>
                <w:snapToGrid w:val="0"/>
                <w:sz w:val="24"/>
                <w:szCs w:val="24"/>
              </w:rPr>
              <w:t>Lista – C1</w:t>
            </w:r>
          </w:p>
          <w:p w14:paraId="6A7D300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0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06"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0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08" w14:textId="77777777" w:rsidR="008B0E88" w:rsidRPr="003C7CB8" w:rsidRDefault="008B0E88">
            <w:pPr>
              <w:rPr>
                <w:strike/>
                <w:snapToGrid w:val="0"/>
                <w:sz w:val="24"/>
                <w:szCs w:val="24"/>
              </w:rPr>
            </w:pPr>
            <w:r w:rsidRPr="003C7CB8">
              <w:rPr>
                <w:strike/>
                <w:snapToGrid w:val="0"/>
                <w:sz w:val="24"/>
                <w:szCs w:val="24"/>
              </w:rPr>
              <w:t xml:space="preserve">CLORPROMAZINA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09" w14:textId="77777777" w:rsidR="008B0E88" w:rsidRPr="003C7CB8" w:rsidRDefault="008B0E88">
            <w:pPr>
              <w:rPr>
                <w:strike/>
                <w:snapToGrid w:val="0"/>
                <w:sz w:val="24"/>
                <w:szCs w:val="24"/>
              </w:rPr>
            </w:pPr>
            <w:r w:rsidRPr="003C7CB8">
              <w:rPr>
                <w:strike/>
                <w:snapToGrid w:val="0"/>
                <w:sz w:val="24"/>
                <w:szCs w:val="24"/>
              </w:rPr>
              <w:t>Lista – C1</w:t>
            </w:r>
          </w:p>
          <w:p w14:paraId="6A7D300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1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0C"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0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0E" w14:textId="77777777" w:rsidR="008B0E88" w:rsidRPr="003C7CB8" w:rsidRDefault="008B0E88">
            <w:pPr>
              <w:rPr>
                <w:strike/>
                <w:snapToGrid w:val="0"/>
                <w:sz w:val="24"/>
                <w:szCs w:val="24"/>
              </w:rPr>
            </w:pPr>
            <w:r w:rsidRPr="003C7CB8">
              <w:rPr>
                <w:strike/>
                <w:snapToGrid w:val="0"/>
                <w:sz w:val="24"/>
                <w:szCs w:val="24"/>
              </w:rPr>
              <w:t xml:space="preserve">FLUFENAZINA e seus sais (exceto os já classificados)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0F" w14:textId="77777777" w:rsidR="008B0E88" w:rsidRPr="003C7CB8" w:rsidRDefault="008B0E88">
            <w:pPr>
              <w:rPr>
                <w:strike/>
                <w:snapToGrid w:val="0"/>
                <w:sz w:val="24"/>
                <w:szCs w:val="24"/>
              </w:rPr>
            </w:pPr>
            <w:r w:rsidRPr="003C7CB8">
              <w:rPr>
                <w:strike/>
                <w:snapToGrid w:val="0"/>
                <w:sz w:val="24"/>
                <w:szCs w:val="24"/>
              </w:rPr>
              <w:t>Lista – C1</w:t>
            </w:r>
          </w:p>
          <w:p w14:paraId="6A7D301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1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12"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1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14" w14:textId="77777777" w:rsidR="008B0E88" w:rsidRPr="003C7CB8" w:rsidRDefault="008B0E88">
            <w:pPr>
              <w:rPr>
                <w:strike/>
                <w:snapToGrid w:val="0"/>
                <w:sz w:val="24"/>
                <w:szCs w:val="24"/>
              </w:rPr>
            </w:pPr>
            <w:r w:rsidRPr="003C7CB8">
              <w:rPr>
                <w:strike/>
                <w:snapToGrid w:val="0"/>
                <w:sz w:val="24"/>
                <w:szCs w:val="24"/>
              </w:rPr>
              <w:t xml:space="preserve">HOMOFENAZINA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15" w14:textId="77777777" w:rsidR="008B0E88" w:rsidRPr="003C7CB8" w:rsidRDefault="008B0E88">
            <w:pPr>
              <w:rPr>
                <w:strike/>
                <w:snapToGrid w:val="0"/>
                <w:sz w:val="24"/>
                <w:szCs w:val="24"/>
              </w:rPr>
            </w:pPr>
            <w:r w:rsidRPr="003C7CB8">
              <w:rPr>
                <w:strike/>
                <w:snapToGrid w:val="0"/>
                <w:sz w:val="24"/>
                <w:szCs w:val="24"/>
              </w:rPr>
              <w:t>Lista – C1</w:t>
            </w:r>
          </w:p>
          <w:p w14:paraId="6A7D301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1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18"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1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1A" w14:textId="77777777" w:rsidR="008B0E88" w:rsidRPr="003C7CB8" w:rsidRDefault="008B0E88">
            <w:pPr>
              <w:rPr>
                <w:strike/>
                <w:snapToGrid w:val="0"/>
                <w:sz w:val="24"/>
                <w:szCs w:val="24"/>
              </w:rPr>
            </w:pPr>
            <w:r w:rsidRPr="003C7CB8">
              <w:rPr>
                <w:strike/>
                <w:snapToGrid w:val="0"/>
                <w:sz w:val="24"/>
                <w:szCs w:val="24"/>
              </w:rPr>
              <w:t>IMICLOPRAZINA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1B" w14:textId="77777777" w:rsidR="008B0E88" w:rsidRPr="003C7CB8" w:rsidRDefault="008B0E88">
            <w:pPr>
              <w:rPr>
                <w:strike/>
                <w:snapToGrid w:val="0"/>
                <w:sz w:val="24"/>
                <w:szCs w:val="24"/>
              </w:rPr>
            </w:pPr>
            <w:r w:rsidRPr="003C7CB8">
              <w:rPr>
                <w:strike/>
                <w:snapToGrid w:val="0"/>
                <w:sz w:val="24"/>
                <w:szCs w:val="24"/>
              </w:rPr>
              <w:t>Lista – C1</w:t>
            </w:r>
          </w:p>
          <w:p w14:paraId="6A7D301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2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1E"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1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20" w14:textId="77777777" w:rsidR="008B0E88" w:rsidRPr="003C7CB8" w:rsidRDefault="008B0E88">
            <w:pPr>
              <w:rPr>
                <w:strike/>
                <w:snapToGrid w:val="0"/>
                <w:sz w:val="24"/>
                <w:szCs w:val="24"/>
              </w:rPr>
            </w:pPr>
            <w:r w:rsidRPr="003C7CB8">
              <w:rPr>
                <w:strike/>
                <w:snapToGrid w:val="0"/>
                <w:sz w:val="24"/>
                <w:szCs w:val="24"/>
              </w:rPr>
              <w:t>LEVOMEPROMAZINA e seus sais (exceto os já classificados)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21" w14:textId="77777777" w:rsidR="008B0E88" w:rsidRPr="003C7CB8" w:rsidRDefault="008B0E88">
            <w:pPr>
              <w:rPr>
                <w:strike/>
                <w:snapToGrid w:val="0"/>
                <w:sz w:val="24"/>
                <w:szCs w:val="24"/>
              </w:rPr>
            </w:pPr>
            <w:r w:rsidRPr="003C7CB8">
              <w:rPr>
                <w:strike/>
                <w:snapToGrid w:val="0"/>
                <w:sz w:val="24"/>
                <w:szCs w:val="24"/>
              </w:rPr>
              <w:t>Lista – C1</w:t>
            </w:r>
          </w:p>
          <w:p w14:paraId="6A7D302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2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24"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2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26" w14:textId="77777777" w:rsidR="008B0E88" w:rsidRPr="003C7CB8" w:rsidRDefault="008B0E88">
            <w:pPr>
              <w:rPr>
                <w:strike/>
                <w:snapToGrid w:val="0"/>
                <w:sz w:val="24"/>
                <w:szCs w:val="24"/>
              </w:rPr>
            </w:pPr>
            <w:r w:rsidRPr="003C7CB8">
              <w:rPr>
                <w:strike/>
                <w:snapToGrid w:val="0"/>
                <w:sz w:val="24"/>
                <w:szCs w:val="24"/>
              </w:rPr>
              <w:t>MEPAZINA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27" w14:textId="77777777" w:rsidR="008B0E88" w:rsidRPr="003C7CB8" w:rsidRDefault="008B0E88">
            <w:pPr>
              <w:rPr>
                <w:strike/>
                <w:snapToGrid w:val="0"/>
                <w:sz w:val="24"/>
                <w:szCs w:val="24"/>
              </w:rPr>
            </w:pPr>
            <w:r w:rsidRPr="003C7CB8">
              <w:rPr>
                <w:strike/>
                <w:snapToGrid w:val="0"/>
                <w:sz w:val="24"/>
                <w:szCs w:val="24"/>
              </w:rPr>
              <w:t>Lista – C1</w:t>
            </w:r>
          </w:p>
          <w:p w14:paraId="6A7D302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2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2A"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2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2C" w14:textId="77777777" w:rsidR="008B0E88" w:rsidRPr="003C7CB8" w:rsidRDefault="008B0E88">
            <w:pPr>
              <w:rPr>
                <w:strike/>
                <w:snapToGrid w:val="0"/>
                <w:sz w:val="24"/>
                <w:szCs w:val="24"/>
              </w:rPr>
            </w:pPr>
            <w:r w:rsidRPr="003C7CB8">
              <w:rPr>
                <w:strike/>
                <w:snapToGrid w:val="0"/>
                <w:sz w:val="24"/>
                <w:szCs w:val="24"/>
              </w:rPr>
              <w:t xml:space="preserve">MESORIDAZINA e seus sais e isômeros, desde que seja possível a </w:t>
            </w:r>
            <w:r w:rsidRPr="003C7CB8">
              <w:rPr>
                <w:strike/>
                <w:snapToGrid w:val="0"/>
                <w:sz w:val="24"/>
                <w:szCs w:val="24"/>
              </w:rPr>
              <w:lastRenderedPageBreak/>
              <w:t>sua existência</w:t>
            </w:r>
          </w:p>
        </w:tc>
        <w:tc>
          <w:tcPr>
            <w:tcW w:w="2552" w:type="dxa"/>
            <w:tcBorders>
              <w:top w:val="single" w:sz="6" w:space="0" w:color="auto"/>
              <w:left w:val="single" w:sz="6" w:space="0" w:color="auto"/>
              <w:bottom w:val="single" w:sz="6" w:space="0" w:color="auto"/>
              <w:right w:val="single" w:sz="6" w:space="0" w:color="auto"/>
            </w:tcBorders>
          </w:tcPr>
          <w:p w14:paraId="6A7D302D" w14:textId="77777777" w:rsidR="008B0E88" w:rsidRPr="003C7CB8" w:rsidRDefault="008B0E88">
            <w:pPr>
              <w:rPr>
                <w:strike/>
                <w:snapToGrid w:val="0"/>
                <w:sz w:val="24"/>
                <w:szCs w:val="24"/>
              </w:rPr>
            </w:pPr>
            <w:r w:rsidRPr="003C7CB8">
              <w:rPr>
                <w:strike/>
                <w:snapToGrid w:val="0"/>
                <w:sz w:val="24"/>
                <w:szCs w:val="24"/>
              </w:rPr>
              <w:lastRenderedPageBreak/>
              <w:t>Lista – C1</w:t>
            </w:r>
          </w:p>
          <w:p w14:paraId="6A7D302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3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30"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3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32" w14:textId="77777777" w:rsidR="008B0E88" w:rsidRPr="003C7CB8" w:rsidRDefault="008B0E88">
            <w:pPr>
              <w:rPr>
                <w:strike/>
                <w:snapToGrid w:val="0"/>
                <w:sz w:val="24"/>
                <w:szCs w:val="24"/>
              </w:rPr>
            </w:pPr>
            <w:r w:rsidRPr="003C7CB8">
              <w:rPr>
                <w:strike/>
                <w:snapToGrid w:val="0"/>
                <w:sz w:val="24"/>
                <w:szCs w:val="24"/>
              </w:rPr>
              <w:t>METOPROMAZINA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33" w14:textId="77777777" w:rsidR="008B0E88" w:rsidRPr="003C7CB8" w:rsidRDefault="008B0E88">
            <w:pPr>
              <w:rPr>
                <w:strike/>
                <w:snapToGrid w:val="0"/>
                <w:sz w:val="24"/>
                <w:szCs w:val="24"/>
              </w:rPr>
            </w:pPr>
            <w:r w:rsidRPr="003C7CB8">
              <w:rPr>
                <w:strike/>
                <w:snapToGrid w:val="0"/>
                <w:sz w:val="24"/>
                <w:szCs w:val="24"/>
              </w:rPr>
              <w:t>Lista – C1</w:t>
            </w:r>
          </w:p>
          <w:p w14:paraId="6A7D303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3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36"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3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38" w14:textId="77777777" w:rsidR="008B0E88" w:rsidRPr="003C7CB8" w:rsidRDefault="008B0E88">
            <w:pPr>
              <w:rPr>
                <w:strike/>
                <w:snapToGrid w:val="0"/>
                <w:sz w:val="24"/>
                <w:szCs w:val="24"/>
              </w:rPr>
            </w:pPr>
            <w:r w:rsidRPr="003C7CB8">
              <w:rPr>
                <w:strike/>
                <w:snapToGrid w:val="0"/>
                <w:sz w:val="24"/>
                <w:szCs w:val="24"/>
              </w:rPr>
              <w:t>PERFENAZINA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39" w14:textId="77777777" w:rsidR="008B0E88" w:rsidRPr="003C7CB8" w:rsidRDefault="008B0E88">
            <w:pPr>
              <w:rPr>
                <w:strike/>
                <w:snapToGrid w:val="0"/>
                <w:sz w:val="24"/>
                <w:szCs w:val="24"/>
              </w:rPr>
            </w:pPr>
            <w:r w:rsidRPr="003C7CB8">
              <w:rPr>
                <w:strike/>
                <w:snapToGrid w:val="0"/>
                <w:sz w:val="24"/>
                <w:szCs w:val="24"/>
              </w:rPr>
              <w:t>Lista – C1</w:t>
            </w:r>
          </w:p>
          <w:p w14:paraId="6A7D303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4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3C"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3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3E" w14:textId="77777777" w:rsidR="008B0E88" w:rsidRPr="003C7CB8" w:rsidRDefault="008B0E88">
            <w:pPr>
              <w:rPr>
                <w:strike/>
                <w:snapToGrid w:val="0"/>
                <w:sz w:val="24"/>
                <w:szCs w:val="24"/>
              </w:rPr>
            </w:pPr>
            <w:r w:rsidRPr="003C7CB8">
              <w:rPr>
                <w:strike/>
                <w:snapToGrid w:val="0"/>
                <w:sz w:val="24"/>
                <w:szCs w:val="24"/>
              </w:rPr>
              <w:t xml:space="preserve">PERICIAZINA [PROPERICIAZINA]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3F" w14:textId="77777777" w:rsidR="008B0E88" w:rsidRPr="003C7CB8" w:rsidRDefault="008B0E88">
            <w:pPr>
              <w:rPr>
                <w:strike/>
                <w:snapToGrid w:val="0"/>
                <w:sz w:val="24"/>
                <w:szCs w:val="24"/>
              </w:rPr>
            </w:pPr>
            <w:r w:rsidRPr="003C7CB8">
              <w:rPr>
                <w:strike/>
                <w:snapToGrid w:val="0"/>
                <w:sz w:val="24"/>
                <w:szCs w:val="24"/>
              </w:rPr>
              <w:t>Lista – C1</w:t>
            </w:r>
          </w:p>
          <w:p w14:paraId="6A7D304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4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42"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4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44" w14:textId="77777777" w:rsidR="008B0E88" w:rsidRPr="003C7CB8" w:rsidRDefault="008B0E88">
            <w:pPr>
              <w:rPr>
                <w:strike/>
                <w:snapToGrid w:val="0"/>
                <w:sz w:val="24"/>
                <w:szCs w:val="24"/>
              </w:rPr>
            </w:pPr>
            <w:r w:rsidRPr="003C7CB8">
              <w:rPr>
                <w:strike/>
                <w:snapToGrid w:val="0"/>
                <w:sz w:val="24"/>
                <w:szCs w:val="24"/>
              </w:rPr>
              <w:t xml:space="preserve">PROCLORPERAZINA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45" w14:textId="77777777" w:rsidR="008B0E88" w:rsidRPr="003C7CB8" w:rsidRDefault="008B0E88">
            <w:pPr>
              <w:rPr>
                <w:strike/>
                <w:snapToGrid w:val="0"/>
                <w:sz w:val="24"/>
                <w:szCs w:val="24"/>
              </w:rPr>
            </w:pPr>
            <w:r w:rsidRPr="003C7CB8">
              <w:rPr>
                <w:strike/>
                <w:snapToGrid w:val="0"/>
                <w:sz w:val="24"/>
                <w:szCs w:val="24"/>
              </w:rPr>
              <w:t>Lista – C1</w:t>
            </w:r>
          </w:p>
          <w:p w14:paraId="6A7D304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4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48"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4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4A" w14:textId="77777777" w:rsidR="008B0E88" w:rsidRPr="003C7CB8" w:rsidRDefault="008B0E88">
            <w:pPr>
              <w:rPr>
                <w:strike/>
                <w:snapToGrid w:val="0"/>
                <w:sz w:val="24"/>
                <w:szCs w:val="24"/>
              </w:rPr>
            </w:pPr>
            <w:r w:rsidRPr="003C7CB8">
              <w:rPr>
                <w:strike/>
                <w:snapToGrid w:val="0"/>
                <w:sz w:val="24"/>
                <w:szCs w:val="24"/>
              </w:rPr>
              <w:t>PROMAZINA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4B" w14:textId="77777777" w:rsidR="008B0E88" w:rsidRPr="003C7CB8" w:rsidRDefault="008B0E88">
            <w:pPr>
              <w:rPr>
                <w:strike/>
                <w:snapToGrid w:val="0"/>
                <w:sz w:val="24"/>
                <w:szCs w:val="24"/>
              </w:rPr>
            </w:pPr>
            <w:r w:rsidRPr="003C7CB8">
              <w:rPr>
                <w:strike/>
                <w:snapToGrid w:val="0"/>
                <w:sz w:val="24"/>
                <w:szCs w:val="24"/>
              </w:rPr>
              <w:t>Lista – C1</w:t>
            </w:r>
          </w:p>
          <w:p w14:paraId="6A7D304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5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4E"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4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50" w14:textId="77777777" w:rsidR="008B0E88" w:rsidRPr="003C7CB8" w:rsidRDefault="008B0E88">
            <w:pPr>
              <w:rPr>
                <w:strike/>
                <w:snapToGrid w:val="0"/>
                <w:sz w:val="24"/>
                <w:szCs w:val="24"/>
              </w:rPr>
            </w:pPr>
            <w:r w:rsidRPr="003C7CB8">
              <w:rPr>
                <w:strike/>
                <w:snapToGrid w:val="0"/>
                <w:sz w:val="24"/>
                <w:szCs w:val="24"/>
              </w:rPr>
              <w:t xml:space="preserve">PROPIOMAZINA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51" w14:textId="77777777" w:rsidR="008B0E88" w:rsidRPr="003C7CB8" w:rsidRDefault="008B0E88">
            <w:pPr>
              <w:rPr>
                <w:strike/>
                <w:snapToGrid w:val="0"/>
                <w:sz w:val="24"/>
                <w:szCs w:val="24"/>
              </w:rPr>
            </w:pPr>
            <w:r w:rsidRPr="003C7CB8">
              <w:rPr>
                <w:strike/>
                <w:snapToGrid w:val="0"/>
                <w:sz w:val="24"/>
                <w:szCs w:val="24"/>
              </w:rPr>
              <w:t>Lista – C1</w:t>
            </w:r>
          </w:p>
          <w:p w14:paraId="6A7D305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5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54"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5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56" w14:textId="77777777" w:rsidR="008B0E88" w:rsidRPr="003C7CB8" w:rsidRDefault="008B0E88">
            <w:pPr>
              <w:rPr>
                <w:strike/>
                <w:snapToGrid w:val="0"/>
                <w:sz w:val="24"/>
                <w:szCs w:val="24"/>
              </w:rPr>
            </w:pPr>
            <w:r w:rsidRPr="003C7CB8">
              <w:rPr>
                <w:strike/>
                <w:snapToGrid w:val="0"/>
                <w:sz w:val="24"/>
                <w:szCs w:val="24"/>
              </w:rPr>
              <w:t>TIORIDAZINA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57" w14:textId="77777777" w:rsidR="008B0E88" w:rsidRPr="003C7CB8" w:rsidRDefault="008B0E88">
            <w:pPr>
              <w:rPr>
                <w:strike/>
                <w:snapToGrid w:val="0"/>
                <w:sz w:val="24"/>
                <w:szCs w:val="24"/>
              </w:rPr>
            </w:pPr>
            <w:r w:rsidRPr="003C7CB8">
              <w:rPr>
                <w:strike/>
                <w:snapToGrid w:val="0"/>
                <w:sz w:val="24"/>
                <w:szCs w:val="24"/>
              </w:rPr>
              <w:t>Lista – C1</w:t>
            </w:r>
          </w:p>
          <w:p w14:paraId="6A7D305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5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5A"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5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5C" w14:textId="77777777" w:rsidR="008B0E88" w:rsidRPr="003C7CB8" w:rsidRDefault="008B0E88">
            <w:pPr>
              <w:rPr>
                <w:strike/>
                <w:snapToGrid w:val="0"/>
                <w:sz w:val="24"/>
                <w:szCs w:val="24"/>
              </w:rPr>
            </w:pPr>
            <w:r w:rsidRPr="003C7CB8">
              <w:rPr>
                <w:strike/>
                <w:snapToGrid w:val="0"/>
                <w:sz w:val="24"/>
                <w:szCs w:val="24"/>
              </w:rPr>
              <w:t xml:space="preserve">TRIFLUOPERAZINA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5D" w14:textId="77777777" w:rsidR="008B0E88" w:rsidRPr="003C7CB8" w:rsidRDefault="008B0E88">
            <w:pPr>
              <w:rPr>
                <w:strike/>
                <w:snapToGrid w:val="0"/>
                <w:sz w:val="24"/>
                <w:szCs w:val="24"/>
              </w:rPr>
            </w:pPr>
            <w:r w:rsidRPr="003C7CB8">
              <w:rPr>
                <w:strike/>
                <w:snapToGrid w:val="0"/>
                <w:sz w:val="24"/>
                <w:szCs w:val="24"/>
              </w:rPr>
              <w:t>Lista – C1</w:t>
            </w:r>
          </w:p>
          <w:p w14:paraId="6A7D305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6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60" w14:textId="77777777" w:rsidR="008B0E88" w:rsidRPr="003C7CB8" w:rsidRDefault="008B0E88">
            <w:pPr>
              <w:rPr>
                <w:strike/>
                <w:snapToGrid w:val="0"/>
                <w:sz w:val="24"/>
                <w:szCs w:val="24"/>
              </w:rPr>
            </w:pPr>
            <w:r w:rsidRPr="003C7CB8">
              <w:rPr>
                <w:strike/>
                <w:snapToGrid w:val="0"/>
                <w:sz w:val="24"/>
                <w:szCs w:val="24"/>
              </w:rPr>
              <w:t xml:space="preserve">2934.30.90 </w:t>
            </w:r>
          </w:p>
        </w:tc>
        <w:tc>
          <w:tcPr>
            <w:tcW w:w="2268" w:type="dxa"/>
            <w:tcBorders>
              <w:top w:val="single" w:sz="6" w:space="0" w:color="auto"/>
              <w:left w:val="single" w:sz="6" w:space="0" w:color="auto"/>
              <w:bottom w:val="single" w:sz="6" w:space="0" w:color="auto"/>
              <w:right w:val="single" w:sz="6" w:space="0" w:color="auto"/>
            </w:tcBorders>
          </w:tcPr>
          <w:p w14:paraId="6A7D306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62" w14:textId="77777777" w:rsidR="008B0E88" w:rsidRPr="003C7CB8" w:rsidRDefault="008B0E88">
            <w:pPr>
              <w:rPr>
                <w:strike/>
                <w:snapToGrid w:val="0"/>
                <w:sz w:val="24"/>
                <w:szCs w:val="24"/>
              </w:rPr>
            </w:pPr>
            <w:r w:rsidRPr="003C7CB8">
              <w:rPr>
                <w:strike/>
                <w:snapToGrid w:val="0"/>
                <w:sz w:val="24"/>
                <w:szCs w:val="24"/>
              </w:rPr>
              <w:t xml:space="preserve">DIXIRAZINA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63" w14:textId="77777777" w:rsidR="008B0E88" w:rsidRPr="003C7CB8" w:rsidRDefault="008B0E88">
            <w:pPr>
              <w:rPr>
                <w:strike/>
                <w:snapToGrid w:val="0"/>
                <w:sz w:val="24"/>
                <w:szCs w:val="24"/>
              </w:rPr>
            </w:pPr>
            <w:r w:rsidRPr="003C7CB8">
              <w:rPr>
                <w:strike/>
                <w:snapToGrid w:val="0"/>
                <w:sz w:val="24"/>
                <w:szCs w:val="24"/>
              </w:rPr>
              <w:t>Lista – C1</w:t>
            </w:r>
          </w:p>
          <w:p w14:paraId="6A7D306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6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66" w14:textId="77777777" w:rsidR="008B0E88" w:rsidRPr="003C7CB8" w:rsidRDefault="008B0E88">
            <w:pPr>
              <w:rPr>
                <w:strike/>
                <w:snapToGrid w:val="0"/>
                <w:sz w:val="24"/>
                <w:szCs w:val="24"/>
              </w:rPr>
            </w:pPr>
            <w:r w:rsidRPr="003C7CB8">
              <w:rPr>
                <w:strike/>
                <w:snapToGrid w:val="0"/>
                <w:sz w:val="24"/>
                <w:szCs w:val="24"/>
              </w:rPr>
              <w:t>2934.99.22</w:t>
            </w:r>
          </w:p>
        </w:tc>
        <w:tc>
          <w:tcPr>
            <w:tcW w:w="2268" w:type="dxa"/>
            <w:tcBorders>
              <w:top w:val="single" w:sz="6" w:space="0" w:color="auto"/>
              <w:left w:val="single" w:sz="6" w:space="0" w:color="auto"/>
              <w:bottom w:val="single" w:sz="6" w:space="0" w:color="auto"/>
              <w:right w:val="single" w:sz="6" w:space="0" w:color="auto"/>
            </w:tcBorders>
          </w:tcPr>
          <w:p w14:paraId="6A7D3067" w14:textId="77777777" w:rsidR="008B0E88" w:rsidRPr="003C7CB8" w:rsidRDefault="008B0E88">
            <w:pPr>
              <w:rPr>
                <w:strike/>
                <w:snapToGrid w:val="0"/>
                <w:sz w:val="24"/>
                <w:szCs w:val="24"/>
              </w:rPr>
            </w:pPr>
            <w:r w:rsidRPr="003C7CB8">
              <w:rPr>
                <w:strike/>
                <w:snapToGrid w:val="0"/>
                <w:sz w:val="24"/>
                <w:szCs w:val="24"/>
              </w:rPr>
              <w:t xml:space="preserve">ZIDOVUDINA (AZT) </w:t>
            </w:r>
          </w:p>
        </w:tc>
        <w:tc>
          <w:tcPr>
            <w:tcW w:w="3685" w:type="dxa"/>
            <w:tcBorders>
              <w:top w:val="single" w:sz="6" w:space="0" w:color="auto"/>
              <w:left w:val="single" w:sz="6" w:space="0" w:color="auto"/>
              <w:bottom w:val="single" w:sz="6" w:space="0" w:color="auto"/>
              <w:right w:val="single" w:sz="6" w:space="0" w:color="auto"/>
            </w:tcBorders>
          </w:tcPr>
          <w:p w14:paraId="6A7D3068"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069" w14:textId="77777777" w:rsidR="008B0E88" w:rsidRPr="003C7CB8" w:rsidRDefault="008B0E88">
            <w:pPr>
              <w:rPr>
                <w:strike/>
                <w:snapToGrid w:val="0"/>
                <w:sz w:val="24"/>
                <w:szCs w:val="24"/>
              </w:rPr>
            </w:pPr>
            <w:r w:rsidRPr="003C7CB8">
              <w:rPr>
                <w:strike/>
                <w:snapToGrid w:val="0"/>
                <w:sz w:val="24"/>
                <w:szCs w:val="24"/>
              </w:rPr>
              <w:t>Lista – C4</w:t>
            </w:r>
          </w:p>
        </w:tc>
      </w:tr>
      <w:tr w:rsidR="008B0E88" w:rsidRPr="003C7CB8" w14:paraId="6A7D306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6B" w14:textId="77777777" w:rsidR="008B0E88" w:rsidRPr="003C7CB8" w:rsidRDefault="008B0E88">
            <w:pPr>
              <w:rPr>
                <w:strike/>
                <w:snapToGrid w:val="0"/>
                <w:sz w:val="24"/>
                <w:szCs w:val="24"/>
              </w:rPr>
            </w:pPr>
            <w:r w:rsidRPr="003C7CB8">
              <w:rPr>
                <w:strike/>
                <w:snapToGrid w:val="0"/>
                <w:sz w:val="24"/>
                <w:szCs w:val="24"/>
              </w:rPr>
              <w:t>2934.99.27</w:t>
            </w:r>
          </w:p>
        </w:tc>
        <w:tc>
          <w:tcPr>
            <w:tcW w:w="2268" w:type="dxa"/>
            <w:tcBorders>
              <w:top w:val="single" w:sz="6" w:space="0" w:color="auto"/>
              <w:left w:val="single" w:sz="6" w:space="0" w:color="auto"/>
              <w:bottom w:val="single" w:sz="6" w:space="0" w:color="auto"/>
              <w:right w:val="single" w:sz="6" w:space="0" w:color="auto"/>
            </w:tcBorders>
          </w:tcPr>
          <w:p w14:paraId="6A7D306C" w14:textId="77777777" w:rsidR="008B0E88" w:rsidRPr="003C7CB8" w:rsidRDefault="008B0E88">
            <w:pPr>
              <w:rPr>
                <w:strike/>
                <w:snapToGrid w:val="0"/>
                <w:sz w:val="24"/>
                <w:szCs w:val="24"/>
              </w:rPr>
            </w:pPr>
            <w:r w:rsidRPr="003C7CB8">
              <w:rPr>
                <w:strike/>
                <w:snapToGrid w:val="0"/>
                <w:sz w:val="24"/>
                <w:szCs w:val="24"/>
              </w:rPr>
              <w:t xml:space="preserve">ESTAVUDINA (D4T) </w:t>
            </w:r>
          </w:p>
        </w:tc>
        <w:tc>
          <w:tcPr>
            <w:tcW w:w="3685" w:type="dxa"/>
            <w:tcBorders>
              <w:top w:val="single" w:sz="6" w:space="0" w:color="auto"/>
              <w:left w:val="single" w:sz="6" w:space="0" w:color="auto"/>
              <w:bottom w:val="single" w:sz="6" w:space="0" w:color="auto"/>
              <w:right w:val="single" w:sz="6" w:space="0" w:color="auto"/>
            </w:tcBorders>
          </w:tcPr>
          <w:p w14:paraId="6A7D306D"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06E" w14:textId="77777777" w:rsidR="008B0E88" w:rsidRPr="003C7CB8" w:rsidRDefault="008B0E88">
            <w:pPr>
              <w:rPr>
                <w:strike/>
                <w:snapToGrid w:val="0"/>
                <w:sz w:val="24"/>
                <w:szCs w:val="24"/>
              </w:rPr>
            </w:pPr>
            <w:r w:rsidRPr="003C7CB8">
              <w:rPr>
                <w:strike/>
                <w:snapToGrid w:val="0"/>
                <w:sz w:val="24"/>
                <w:szCs w:val="24"/>
              </w:rPr>
              <w:t>Lista – C4</w:t>
            </w:r>
          </w:p>
        </w:tc>
      </w:tr>
      <w:tr w:rsidR="008B0E88" w:rsidRPr="003C7CB8" w14:paraId="6A7D307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70" w14:textId="77777777" w:rsidR="008B0E88" w:rsidRPr="003C7CB8" w:rsidRDefault="008B0E88">
            <w:pPr>
              <w:rPr>
                <w:strike/>
                <w:snapToGrid w:val="0"/>
                <w:sz w:val="24"/>
                <w:szCs w:val="24"/>
              </w:rPr>
            </w:pPr>
            <w:r w:rsidRPr="003C7CB8">
              <w:rPr>
                <w:strike/>
                <w:snapToGrid w:val="0"/>
                <w:sz w:val="24"/>
                <w:szCs w:val="24"/>
              </w:rPr>
              <w:t>2934.99.29</w:t>
            </w:r>
          </w:p>
        </w:tc>
        <w:tc>
          <w:tcPr>
            <w:tcW w:w="2268" w:type="dxa"/>
            <w:tcBorders>
              <w:top w:val="single" w:sz="6" w:space="0" w:color="auto"/>
              <w:left w:val="single" w:sz="6" w:space="0" w:color="auto"/>
              <w:bottom w:val="single" w:sz="6" w:space="0" w:color="auto"/>
              <w:right w:val="single" w:sz="6" w:space="0" w:color="auto"/>
            </w:tcBorders>
          </w:tcPr>
          <w:p w14:paraId="6A7D3071"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3072" w14:textId="77777777" w:rsidR="008B0E88" w:rsidRPr="003C7CB8" w:rsidRDefault="008B0E88">
            <w:pPr>
              <w:rPr>
                <w:strike/>
                <w:snapToGrid w:val="0"/>
                <w:sz w:val="24"/>
                <w:szCs w:val="24"/>
              </w:rPr>
            </w:pPr>
            <w:r w:rsidRPr="003C7CB8">
              <w:rPr>
                <w:strike/>
                <w:snapToGrid w:val="0"/>
                <w:sz w:val="24"/>
                <w:szCs w:val="24"/>
              </w:rPr>
              <w:t>Sais e isômeros da matéria-prima ZIDOVUDINA (AZT),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73"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7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75" w14:textId="77777777" w:rsidR="008B0E88" w:rsidRPr="003C7CB8" w:rsidRDefault="008B0E88">
            <w:pPr>
              <w:rPr>
                <w:strike/>
                <w:snapToGrid w:val="0"/>
                <w:sz w:val="24"/>
                <w:szCs w:val="24"/>
              </w:rPr>
            </w:pPr>
            <w:r w:rsidRPr="003C7CB8">
              <w:rPr>
                <w:strike/>
                <w:snapToGrid w:val="0"/>
                <w:sz w:val="24"/>
                <w:szCs w:val="24"/>
              </w:rPr>
              <w:t>2934.99.29</w:t>
            </w:r>
          </w:p>
        </w:tc>
        <w:tc>
          <w:tcPr>
            <w:tcW w:w="2268" w:type="dxa"/>
            <w:tcBorders>
              <w:top w:val="single" w:sz="6" w:space="0" w:color="auto"/>
              <w:left w:val="single" w:sz="6" w:space="0" w:color="auto"/>
              <w:bottom w:val="single" w:sz="6" w:space="0" w:color="auto"/>
              <w:right w:val="single" w:sz="6" w:space="0" w:color="auto"/>
            </w:tcBorders>
          </w:tcPr>
          <w:p w14:paraId="6A7D3076"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3077" w14:textId="77777777" w:rsidR="008B0E88" w:rsidRPr="003C7CB8" w:rsidRDefault="008B0E88">
            <w:pPr>
              <w:rPr>
                <w:strike/>
                <w:snapToGrid w:val="0"/>
                <w:sz w:val="24"/>
                <w:szCs w:val="24"/>
              </w:rPr>
            </w:pPr>
            <w:r w:rsidRPr="003C7CB8">
              <w:rPr>
                <w:strike/>
                <w:snapToGrid w:val="0"/>
                <w:sz w:val="24"/>
                <w:szCs w:val="24"/>
              </w:rPr>
              <w:t>Sais e isômeros da matéria-prima ESTAVUDINA (D4T),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78"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7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7A" w14:textId="77777777" w:rsidR="008B0E88" w:rsidRPr="003C7CB8" w:rsidRDefault="008B0E88">
            <w:pPr>
              <w:rPr>
                <w:strike/>
                <w:snapToGrid w:val="0"/>
                <w:sz w:val="24"/>
                <w:szCs w:val="24"/>
              </w:rPr>
            </w:pPr>
            <w:r w:rsidRPr="003C7CB8">
              <w:rPr>
                <w:strike/>
                <w:snapToGrid w:val="0"/>
                <w:sz w:val="24"/>
                <w:szCs w:val="24"/>
              </w:rPr>
              <w:t>2934.99.29</w:t>
            </w:r>
          </w:p>
        </w:tc>
        <w:tc>
          <w:tcPr>
            <w:tcW w:w="2268" w:type="dxa"/>
            <w:tcBorders>
              <w:top w:val="single" w:sz="6" w:space="0" w:color="auto"/>
              <w:left w:val="single" w:sz="6" w:space="0" w:color="auto"/>
              <w:bottom w:val="single" w:sz="6" w:space="0" w:color="auto"/>
              <w:right w:val="single" w:sz="6" w:space="0" w:color="auto"/>
            </w:tcBorders>
          </w:tcPr>
          <w:p w14:paraId="6A7D307B"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7C" w14:textId="77777777" w:rsidR="008B0E88" w:rsidRPr="003C7CB8" w:rsidRDefault="008B0E88">
            <w:pPr>
              <w:rPr>
                <w:strike/>
                <w:snapToGrid w:val="0"/>
                <w:sz w:val="24"/>
                <w:szCs w:val="24"/>
              </w:rPr>
            </w:pPr>
            <w:r w:rsidRPr="003C7CB8">
              <w:rPr>
                <w:strike/>
                <w:snapToGrid w:val="0"/>
                <w:sz w:val="24"/>
                <w:szCs w:val="24"/>
              </w:rPr>
              <w:t xml:space="preserve">ZALCITABINA (DDC)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7D" w14:textId="77777777" w:rsidR="008B0E88" w:rsidRPr="003C7CB8" w:rsidRDefault="008B0E88">
            <w:pPr>
              <w:rPr>
                <w:strike/>
                <w:snapToGrid w:val="0"/>
                <w:sz w:val="24"/>
                <w:szCs w:val="24"/>
              </w:rPr>
            </w:pPr>
            <w:r w:rsidRPr="003C7CB8">
              <w:rPr>
                <w:strike/>
                <w:snapToGrid w:val="0"/>
                <w:sz w:val="24"/>
                <w:szCs w:val="24"/>
              </w:rPr>
              <w:t>Lista – C4</w:t>
            </w:r>
          </w:p>
          <w:p w14:paraId="6A7D307E"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8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80" w14:textId="77777777" w:rsidR="008B0E88" w:rsidRPr="003C7CB8" w:rsidRDefault="008B0E88">
            <w:pPr>
              <w:rPr>
                <w:strike/>
                <w:snapToGrid w:val="0"/>
                <w:sz w:val="24"/>
                <w:szCs w:val="24"/>
              </w:rPr>
            </w:pPr>
            <w:r w:rsidRPr="003C7CB8">
              <w:rPr>
                <w:strike/>
                <w:snapToGrid w:val="0"/>
                <w:sz w:val="24"/>
                <w:szCs w:val="24"/>
              </w:rPr>
              <w:t>2934.99.29</w:t>
            </w:r>
          </w:p>
        </w:tc>
        <w:tc>
          <w:tcPr>
            <w:tcW w:w="2268" w:type="dxa"/>
            <w:tcBorders>
              <w:top w:val="single" w:sz="6" w:space="0" w:color="auto"/>
              <w:left w:val="single" w:sz="6" w:space="0" w:color="auto"/>
              <w:bottom w:val="single" w:sz="6" w:space="0" w:color="auto"/>
              <w:right w:val="single" w:sz="6" w:space="0" w:color="auto"/>
            </w:tcBorders>
          </w:tcPr>
          <w:p w14:paraId="6A7D3081"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82" w14:textId="77777777" w:rsidR="008B0E88" w:rsidRPr="003C7CB8" w:rsidRDefault="008B0E88">
            <w:pPr>
              <w:rPr>
                <w:strike/>
                <w:snapToGrid w:val="0"/>
                <w:sz w:val="24"/>
                <w:szCs w:val="24"/>
              </w:rPr>
            </w:pPr>
            <w:r w:rsidRPr="003C7CB8">
              <w:rPr>
                <w:strike/>
                <w:snapToGrid w:val="0"/>
                <w:sz w:val="24"/>
                <w:szCs w:val="24"/>
              </w:rPr>
              <w:t>DIDANOSINA (DDI)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83" w14:textId="77777777" w:rsidR="008B0E88" w:rsidRPr="003C7CB8" w:rsidRDefault="008B0E88">
            <w:pPr>
              <w:rPr>
                <w:strike/>
                <w:snapToGrid w:val="0"/>
                <w:sz w:val="24"/>
                <w:szCs w:val="24"/>
              </w:rPr>
            </w:pPr>
            <w:r w:rsidRPr="003C7CB8">
              <w:rPr>
                <w:strike/>
                <w:snapToGrid w:val="0"/>
                <w:sz w:val="24"/>
                <w:szCs w:val="24"/>
              </w:rPr>
              <w:t>Lista – C4</w:t>
            </w:r>
          </w:p>
          <w:p w14:paraId="6A7D3084"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8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86" w14:textId="77777777" w:rsidR="008B0E88" w:rsidRPr="003C7CB8" w:rsidRDefault="008B0E88">
            <w:pPr>
              <w:rPr>
                <w:strike/>
                <w:snapToGrid w:val="0"/>
                <w:sz w:val="24"/>
                <w:szCs w:val="24"/>
              </w:rPr>
            </w:pPr>
            <w:r w:rsidRPr="003C7CB8">
              <w:rPr>
                <w:strike/>
                <w:snapToGrid w:val="0"/>
                <w:sz w:val="24"/>
                <w:szCs w:val="24"/>
              </w:rPr>
              <w:t>2934.99.93</w:t>
            </w:r>
          </w:p>
        </w:tc>
        <w:tc>
          <w:tcPr>
            <w:tcW w:w="2268" w:type="dxa"/>
            <w:tcBorders>
              <w:top w:val="single" w:sz="6" w:space="0" w:color="auto"/>
              <w:left w:val="single" w:sz="6" w:space="0" w:color="auto"/>
              <w:bottom w:val="single" w:sz="6" w:space="0" w:color="auto"/>
              <w:right w:val="single" w:sz="6" w:space="0" w:color="auto"/>
            </w:tcBorders>
          </w:tcPr>
          <w:p w14:paraId="6A7D3087" w14:textId="77777777" w:rsidR="008B0E88" w:rsidRPr="003C7CB8" w:rsidRDefault="008B0E88">
            <w:pPr>
              <w:rPr>
                <w:strike/>
                <w:snapToGrid w:val="0"/>
                <w:sz w:val="24"/>
                <w:szCs w:val="24"/>
              </w:rPr>
            </w:pPr>
            <w:r w:rsidRPr="003C7CB8">
              <w:rPr>
                <w:strike/>
                <w:snapToGrid w:val="0"/>
                <w:sz w:val="24"/>
                <w:szCs w:val="24"/>
              </w:rPr>
              <w:t>LAMIVUDINA</w:t>
            </w:r>
          </w:p>
        </w:tc>
        <w:tc>
          <w:tcPr>
            <w:tcW w:w="3685" w:type="dxa"/>
            <w:tcBorders>
              <w:top w:val="single" w:sz="6" w:space="0" w:color="auto"/>
              <w:left w:val="single" w:sz="6" w:space="0" w:color="auto"/>
              <w:bottom w:val="single" w:sz="6" w:space="0" w:color="auto"/>
              <w:right w:val="single" w:sz="6" w:space="0" w:color="auto"/>
            </w:tcBorders>
          </w:tcPr>
          <w:p w14:paraId="6A7D3088"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089" w14:textId="77777777" w:rsidR="008B0E88" w:rsidRPr="003C7CB8" w:rsidRDefault="008B0E88">
            <w:pPr>
              <w:rPr>
                <w:strike/>
                <w:snapToGrid w:val="0"/>
                <w:sz w:val="24"/>
                <w:szCs w:val="24"/>
              </w:rPr>
            </w:pPr>
            <w:r w:rsidRPr="003C7CB8">
              <w:rPr>
                <w:strike/>
                <w:snapToGrid w:val="0"/>
                <w:sz w:val="24"/>
                <w:szCs w:val="24"/>
              </w:rPr>
              <w:t>Lista – C4</w:t>
            </w:r>
          </w:p>
        </w:tc>
      </w:tr>
      <w:tr w:rsidR="008B0E88" w:rsidRPr="003C7CB8" w14:paraId="6A7D308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8B" w14:textId="77777777" w:rsidR="008B0E88" w:rsidRPr="003C7CB8" w:rsidRDefault="008B0E88">
            <w:pPr>
              <w:rPr>
                <w:strike/>
                <w:snapToGrid w:val="0"/>
                <w:sz w:val="24"/>
                <w:szCs w:val="24"/>
              </w:rPr>
            </w:pPr>
            <w:r w:rsidRPr="003C7CB8">
              <w:rPr>
                <w:strike/>
                <w:snapToGrid w:val="0"/>
                <w:sz w:val="24"/>
                <w:szCs w:val="24"/>
              </w:rPr>
              <w:lastRenderedPageBreak/>
              <w:t>2934.99.99</w:t>
            </w:r>
          </w:p>
        </w:tc>
        <w:tc>
          <w:tcPr>
            <w:tcW w:w="2268" w:type="dxa"/>
            <w:tcBorders>
              <w:top w:val="single" w:sz="6" w:space="0" w:color="auto"/>
              <w:left w:val="single" w:sz="6" w:space="0" w:color="auto"/>
              <w:bottom w:val="single" w:sz="6" w:space="0" w:color="auto"/>
              <w:right w:val="single" w:sz="6" w:space="0" w:color="auto"/>
            </w:tcBorders>
          </w:tcPr>
          <w:p w14:paraId="6A7D308C"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308D" w14:textId="77777777" w:rsidR="008B0E88" w:rsidRPr="003C7CB8" w:rsidRDefault="008B0E88">
            <w:pPr>
              <w:rPr>
                <w:strike/>
                <w:snapToGrid w:val="0"/>
                <w:sz w:val="24"/>
                <w:szCs w:val="24"/>
              </w:rPr>
            </w:pPr>
            <w:r w:rsidRPr="003C7CB8">
              <w:rPr>
                <w:strike/>
                <w:snapToGrid w:val="0"/>
                <w:sz w:val="24"/>
                <w:szCs w:val="24"/>
              </w:rPr>
              <w:t>Sais e isômeros da matéria-prima LAMIVUDINA (3TC),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8E"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9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90" w14:textId="77777777" w:rsidR="008B0E88" w:rsidRPr="003C7CB8" w:rsidRDefault="008B0E88">
            <w:pPr>
              <w:rPr>
                <w:strike/>
                <w:snapToGrid w:val="0"/>
                <w:sz w:val="24"/>
                <w:szCs w:val="24"/>
              </w:rPr>
            </w:pPr>
            <w:r w:rsidRPr="003C7CB8">
              <w:rPr>
                <w:strike/>
                <w:snapToGrid w:val="0"/>
                <w:sz w:val="24"/>
                <w:szCs w:val="24"/>
              </w:rPr>
              <w:t xml:space="preserve">2934.99.69 </w:t>
            </w:r>
          </w:p>
        </w:tc>
        <w:tc>
          <w:tcPr>
            <w:tcW w:w="2268" w:type="dxa"/>
            <w:tcBorders>
              <w:top w:val="single" w:sz="6" w:space="0" w:color="auto"/>
              <w:left w:val="single" w:sz="6" w:space="0" w:color="auto"/>
              <w:bottom w:val="single" w:sz="6" w:space="0" w:color="auto"/>
              <w:right w:val="single" w:sz="6" w:space="0" w:color="auto"/>
            </w:tcBorders>
          </w:tcPr>
          <w:p w14:paraId="6A7D3091"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92" w14:textId="77777777" w:rsidR="008B0E88" w:rsidRPr="003C7CB8" w:rsidRDefault="008B0E88">
            <w:pPr>
              <w:rPr>
                <w:strike/>
                <w:snapToGrid w:val="0"/>
                <w:sz w:val="24"/>
                <w:szCs w:val="24"/>
              </w:rPr>
            </w:pPr>
            <w:r w:rsidRPr="003C7CB8">
              <w:rPr>
                <w:strike/>
                <w:snapToGrid w:val="0"/>
                <w:sz w:val="24"/>
                <w:szCs w:val="24"/>
              </w:rPr>
              <w:t>METIXENO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93" w14:textId="77777777" w:rsidR="008B0E88" w:rsidRPr="003C7CB8" w:rsidRDefault="008B0E88">
            <w:pPr>
              <w:rPr>
                <w:strike/>
                <w:snapToGrid w:val="0"/>
                <w:sz w:val="24"/>
                <w:szCs w:val="24"/>
              </w:rPr>
            </w:pPr>
            <w:r w:rsidRPr="003C7CB8">
              <w:rPr>
                <w:strike/>
                <w:snapToGrid w:val="0"/>
                <w:sz w:val="24"/>
                <w:szCs w:val="24"/>
              </w:rPr>
              <w:t>Lista – C1</w:t>
            </w:r>
          </w:p>
          <w:p w14:paraId="6A7D309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9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96"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97"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98" w14:textId="77777777" w:rsidR="008B0E88" w:rsidRPr="003C7CB8" w:rsidRDefault="008B0E88">
            <w:pPr>
              <w:rPr>
                <w:strike/>
                <w:snapToGrid w:val="0"/>
                <w:sz w:val="24"/>
                <w:szCs w:val="24"/>
              </w:rPr>
            </w:pPr>
            <w:r w:rsidRPr="003C7CB8">
              <w:rPr>
                <w:strike/>
                <w:snapToGrid w:val="0"/>
                <w:sz w:val="24"/>
                <w:szCs w:val="24"/>
              </w:rPr>
              <w:t xml:space="preserve">AMOXAPINA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99" w14:textId="77777777" w:rsidR="008B0E88" w:rsidRPr="003C7CB8" w:rsidRDefault="008B0E88">
            <w:pPr>
              <w:rPr>
                <w:strike/>
                <w:snapToGrid w:val="0"/>
                <w:sz w:val="24"/>
                <w:szCs w:val="24"/>
              </w:rPr>
            </w:pPr>
            <w:r w:rsidRPr="003C7CB8">
              <w:rPr>
                <w:strike/>
                <w:snapToGrid w:val="0"/>
                <w:sz w:val="24"/>
                <w:szCs w:val="24"/>
              </w:rPr>
              <w:t>Lista – C1</w:t>
            </w:r>
          </w:p>
          <w:p w14:paraId="6A7D309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A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9C"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9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9E" w14:textId="77777777" w:rsidR="008B0E88" w:rsidRPr="003C7CB8" w:rsidRDefault="008B0E88">
            <w:pPr>
              <w:rPr>
                <w:strike/>
                <w:snapToGrid w:val="0"/>
                <w:sz w:val="24"/>
                <w:szCs w:val="24"/>
              </w:rPr>
            </w:pPr>
            <w:r w:rsidRPr="003C7CB8">
              <w:rPr>
                <w:strike/>
                <w:snapToGrid w:val="0"/>
                <w:sz w:val="24"/>
                <w:szCs w:val="24"/>
              </w:rPr>
              <w:t xml:space="preserve">CAROXAZONA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9F" w14:textId="77777777" w:rsidR="008B0E88" w:rsidRPr="003C7CB8" w:rsidRDefault="008B0E88">
            <w:pPr>
              <w:rPr>
                <w:strike/>
                <w:snapToGrid w:val="0"/>
                <w:sz w:val="24"/>
                <w:szCs w:val="24"/>
              </w:rPr>
            </w:pPr>
            <w:r w:rsidRPr="003C7CB8">
              <w:rPr>
                <w:strike/>
                <w:snapToGrid w:val="0"/>
                <w:sz w:val="24"/>
                <w:szCs w:val="24"/>
              </w:rPr>
              <w:t>Lista – C1</w:t>
            </w:r>
          </w:p>
          <w:p w14:paraId="6A7D30A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A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A2"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A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A4" w14:textId="77777777" w:rsidR="008B0E88" w:rsidRPr="003C7CB8" w:rsidRDefault="008B0E88">
            <w:pPr>
              <w:rPr>
                <w:strike/>
                <w:snapToGrid w:val="0"/>
                <w:sz w:val="24"/>
                <w:szCs w:val="24"/>
              </w:rPr>
            </w:pPr>
            <w:r w:rsidRPr="003C7CB8">
              <w:rPr>
                <w:strike/>
                <w:snapToGrid w:val="0"/>
                <w:sz w:val="24"/>
                <w:szCs w:val="24"/>
              </w:rPr>
              <w:t xml:space="preserve">CLORPROTIXENO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A5" w14:textId="77777777" w:rsidR="008B0E88" w:rsidRPr="003C7CB8" w:rsidRDefault="008B0E88">
            <w:pPr>
              <w:rPr>
                <w:strike/>
                <w:snapToGrid w:val="0"/>
                <w:sz w:val="24"/>
                <w:szCs w:val="24"/>
              </w:rPr>
            </w:pPr>
            <w:r w:rsidRPr="003C7CB8">
              <w:rPr>
                <w:strike/>
                <w:snapToGrid w:val="0"/>
                <w:sz w:val="24"/>
                <w:szCs w:val="24"/>
              </w:rPr>
              <w:t>Lista – C1</w:t>
            </w:r>
          </w:p>
          <w:p w14:paraId="6A7D30A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A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A8"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A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AA" w14:textId="77777777" w:rsidR="008B0E88" w:rsidRPr="003C7CB8" w:rsidRDefault="008B0E88">
            <w:pPr>
              <w:rPr>
                <w:strike/>
                <w:snapToGrid w:val="0"/>
                <w:sz w:val="24"/>
                <w:szCs w:val="24"/>
              </w:rPr>
            </w:pPr>
            <w:r w:rsidRPr="003C7CB8">
              <w:rPr>
                <w:strike/>
                <w:snapToGrid w:val="0"/>
                <w:sz w:val="24"/>
                <w:szCs w:val="24"/>
              </w:rPr>
              <w:t>ZUCLOPENTIXOL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AB" w14:textId="77777777" w:rsidR="008B0E88" w:rsidRPr="003C7CB8" w:rsidRDefault="008B0E88">
            <w:pPr>
              <w:rPr>
                <w:strike/>
                <w:snapToGrid w:val="0"/>
                <w:sz w:val="24"/>
                <w:szCs w:val="24"/>
              </w:rPr>
            </w:pPr>
            <w:r w:rsidRPr="003C7CB8">
              <w:rPr>
                <w:strike/>
                <w:snapToGrid w:val="0"/>
                <w:sz w:val="24"/>
                <w:szCs w:val="24"/>
              </w:rPr>
              <w:t>Lista – C1</w:t>
            </w:r>
          </w:p>
          <w:p w14:paraId="6A7D30A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B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AE"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A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B0" w14:textId="77777777" w:rsidR="008B0E88" w:rsidRPr="003C7CB8" w:rsidRDefault="008B0E88">
            <w:pPr>
              <w:rPr>
                <w:strike/>
                <w:snapToGrid w:val="0"/>
                <w:sz w:val="24"/>
                <w:szCs w:val="24"/>
              </w:rPr>
            </w:pPr>
            <w:r w:rsidRPr="003C7CB8">
              <w:rPr>
                <w:strike/>
                <w:snapToGrid w:val="0"/>
                <w:sz w:val="24"/>
                <w:szCs w:val="24"/>
              </w:rPr>
              <w:t xml:space="preserve">ISOPROPIL-CROTONIL-URÉIA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B1" w14:textId="77777777" w:rsidR="008B0E88" w:rsidRPr="003C7CB8" w:rsidRDefault="008B0E88">
            <w:pPr>
              <w:rPr>
                <w:strike/>
                <w:snapToGrid w:val="0"/>
                <w:sz w:val="24"/>
                <w:szCs w:val="24"/>
              </w:rPr>
            </w:pPr>
            <w:r w:rsidRPr="003C7CB8">
              <w:rPr>
                <w:strike/>
                <w:snapToGrid w:val="0"/>
                <w:sz w:val="24"/>
                <w:szCs w:val="24"/>
              </w:rPr>
              <w:t>Lista – C1</w:t>
            </w:r>
          </w:p>
          <w:p w14:paraId="6A7D30B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B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B4"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B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B6" w14:textId="77777777" w:rsidR="008B0E88" w:rsidRPr="003C7CB8" w:rsidRDefault="008B0E88">
            <w:pPr>
              <w:rPr>
                <w:strike/>
                <w:snapToGrid w:val="0"/>
                <w:sz w:val="24"/>
                <w:szCs w:val="24"/>
              </w:rPr>
            </w:pPr>
            <w:r w:rsidRPr="003C7CB8">
              <w:rPr>
                <w:strike/>
                <w:snapToGrid w:val="0"/>
                <w:sz w:val="24"/>
                <w:szCs w:val="24"/>
              </w:rPr>
              <w:t xml:space="preserve">RIBAVIRINA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B7" w14:textId="77777777" w:rsidR="008B0E88" w:rsidRPr="003C7CB8" w:rsidRDefault="008B0E88">
            <w:pPr>
              <w:rPr>
                <w:strike/>
                <w:snapToGrid w:val="0"/>
                <w:sz w:val="24"/>
                <w:szCs w:val="24"/>
              </w:rPr>
            </w:pPr>
            <w:r w:rsidRPr="003C7CB8">
              <w:rPr>
                <w:strike/>
                <w:snapToGrid w:val="0"/>
                <w:sz w:val="24"/>
                <w:szCs w:val="24"/>
              </w:rPr>
              <w:t>Lista – C1</w:t>
            </w:r>
          </w:p>
          <w:p w14:paraId="6A7D30B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B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BA"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B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BC" w14:textId="77777777" w:rsidR="008B0E88" w:rsidRPr="003C7CB8" w:rsidRDefault="008B0E88">
            <w:pPr>
              <w:rPr>
                <w:strike/>
                <w:snapToGrid w:val="0"/>
                <w:sz w:val="24"/>
                <w:szCs w:val="24"/>
              </w:rPr>
            </w:pPr>
            <w:r w:rsidRPr="003C7CB8">
              <w:rPr>
                <w:strike/>
                <w:snapToGrid w:val="0"/>
                <w:sz w:val="24"/>
                <w:szCs w:val="24"/>
              </w:rPr>
              <w:t xml:space="preserve">LEFLUNOMIDA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BD" w14:textId="77777777" w:rsidR="008B0E88" w:rsidRPr="003C7CB8" w:rsidRDefault="008B0E88">
            <w:pPr>
              <w:rPr>
                <w:strike/>
                <w:snapToGrid w:val="0"/>
                <w:sz w:val="24"/>
                <w:szCs w:val="24"/>
              </w:rPr>
            </w:pPr>
            <w:r w:rsidRPr="003C7CB8">
              <w:rPr>
                <w:strike/>
                <w:snapToGrid w:val="0"/>
                <w:sz w:val="24"/>
                <w:szCs w:val="24"/>
              </w:rPr>
              <w:t>Lista – C1</w:t>
            </w:r>
          </w:p>
          <w:p w14:paraId="6A7D30B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C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C0"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C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C2" w14:textId="77777777" w:rsidR="008B0E88" w:rsidRPr="003C7CB8" w:rsidRDefault="008B0E88">
            <w:pPr>
              <w:rPr>
                <w:strike/>
                <w:snapToGrid w:val="0"/>
                <w:sz w:val="24"/>
                <w:szCs w:val="24"/>
              </w:rPr>
            </w:pPr>
            <w:r w:rsidRPr="003C7CB8">
              <w:rPr>
                <w:strike/>
                <w:snapToGrid w:val="0"/>
                <w:sz w:val="24"/>
                <w:szCs w:val="24"/>
              </w:rPr>
              <w:t xml:space="preserve">REBOXETINA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C3" w14:textId="77777777" w:rsidR="008B0E88" w:rsidRPr="003C7CB8" w:rsidRDefault="008B0E88">
            <w:pPr>
              <w:rPr>
                <w:strike/>
                <w:snapToGrid w:val="0"/>
                <w:sz w:val="24"/>
                <w:szCs w:val="24"/>
              </w:rPr>
            </w:pPr>
            <w:r w:rsidRPr="003C7CB8">
              <w:rPr>
                <w:strike/>
                <w:snapToGrid w:val="0"/>
                <w:sz w:val="24"/>
                <w:szCs w:val="24"/>
              </w:rPr>
              <w:t>Lista – C1</w:t>
            </w:r>
          </w:p>
          <w:p w14:paraId="6A7D30C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C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C6"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C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C8" w14:textId="77777777" w:rsidR="008B0E88" w:rsidRPr="003C7CB8" w:rsidRDefault="008B0E88">
            <w:pPr>
              <w:rPr>
                <w:strike/>
                <w:snapToGrid w:val="0"/>
                <w:sz w:val="24"/>
                <w:szCs w:val="24"/>
              </w:rPr>
            </w:pPr>
            <w:r w:rsidRPr="003C7CB8">
              <w:rPr>
                <w:strike/>
                <w:snapToGrid w:val="0"/>
                <w:sz w:val="24"/>
                <w:szCs w:val="24"/>
              </w:rPr>
              <w:t>CLOTIAPINA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C9" w14:textId="77777777" w:rsidR="008B0E88" w:rsidRPr="003C7CB8" w:rsidRDefault="008B0E88">
            <w:pPr>
              <w:rPr>
                <w:strike/>
                <w:snapToGrid w:val="0"/>
                <w:sz w:val="24"/>
                <w:szCs w:val="24"/>
              </w:rPr>
            </w:pPr>
            <w:r w:rsidRPr="003C7CB8">
              <w:rPr>
                <w:strike/>
                <w:snapToGrid w:val="0"/>
                <w:sz w:val="24"/>
                <w:szCs w:val="24"/>
              </w:rPr>
              <w:t>Lista – C1</w:t>
            </w:r>
          </w:p>
          <w:p w14:paraId="6A7D30C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D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CC"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C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CE" w14:textId="77777777" w:rsidR="008B0E88" w:rsidRPr="003C7CB8" w:rsidRDefault="008B0E88">
            <w:pPr>
              <w:rPr>
                <w:strike/>
                <w:snapToGrid w:val="0"/>
                <w:sz w:val="24"/>
                <w:szCs w:val="24"/>
              </w:rPr>
            </w:pPr>
            <w:r w:rsidRPr="003C7CB8">
              <w:rPr>
                <w:strike/>
                <w:snapToGrid w:val="0"/>
                <w:sz w:val="24"/>
                <w:szCs w:val="24"/>
              </w:rPr>
              <w:t xml:space="preserve">DELAVIRDINA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CF" w14:textId="77777777" w:rsidR="008B0E88" w:rsidRPr="003C7CB8" w:rsidRDefault="008B0E88">
            <w:pPr>
              <w:rPr>
                <w:strike/>
                <w:snapToGrid w:val="0"/>
                <w:sz w:val="24"/>
                <w:szCs w:val="24"/>
              </w:rPr>
            </w:pPr>
            <w:r w:rsidRPr="003C7CB8">
              <w:rPr>
                <w:strike/>
                <w:snapToGrid w:val="0"/>
                <w:sz w:val="24"/>
                <w:szCs w:val="24"/>
              </w:rPr>
              <w:t>Lista – C4</w:t>
            </w:r>
          </w:p>
          <w:p w14:paraId="6A7D30D0"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0D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D2"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D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D4" w14:textId="77777777" w:rsidR="008B0E88" w:rsidRPr="003C7CB8" w:rsidRDefault="008B0E88">
            <w:pPr>
              <w:rPr>
                <w:strike/>
                <w:snapToGrid w:val="0"/>
                <w:sz w:val="24"/>
                <w:szCs w:val="24"/>
              </w:rPr>
            </w:pPr>
            <w:r w:rsidRPr="003C7CB8">
              <w:rPr>
                <w:strike/>
                <w:snapToGrid w:val="0"/>
                <w:sz w:val="24"/>
                <w:szCs w:val="24"/>
              </w:rPr>
              <w:t>FLUPENTIXOL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D5" w14:textId="77777777" w:rsidR="008B0E88" w:rsidRPr="003C7CB8" w:rsidRDefault="008B0E88">
            <w:pPr>
              <w:rPr>
                <w:strike/>
                <w:snapToGrid w:val="0"/>
                <w:sz w:val="24"/>
                <w:szCs w:val="24"/>
              </w:rPr>
            </w:pPr>
            <w:r w:rsidRPr="003C7CB8">
              <w:rPr>
                <w:strike/>
                <w:snapToGrid w:val="0"/>
                <w:sz w:val="24"/>
                <w:szCs w:val="24"/>
              </w:rPr>
              <w:t>Lista – C1</w:t>
            </w:r>
          </w:p>
          <w:p w14:paraId="6A7D30D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D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D8"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D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DA" w14:textId="77777777" w:rsidR="008B0E88" w:rsidRPr="003C7CB8" w:rsidRDefault="008B0E88">
            <w:pPr>
              <w:rPr>
                <w:strike/>
                <w:snapToGrid w:val="0"/>
                <w:sz w:val="24"/>
                <w:szCs w:val="24"/>
              </w:rPr>
            </w:pPr>
            <w:r w:rsidRPr="003C7CB8">
              <w:rPr>
                <w:strike/>
                <w:snapToGrid w:val="0"/>
                <w:sz w:val="24"/>
                <w:szCs w:val="24"/>
              </w:rPr>
              <w:t xml:space="preserve">ISOCARBOXAZIDA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DB" w14:textId="77777777" w:rsidR="008B0E88" w:rsidRPr="003C7CB8" w:rsidRDefault="008B0E88">
            <w:pPr>
              <w:rPr>
                <w:strike/>
                <w:snapToGrid w:val="0"/>
                <w:sz w:val="24"/>
                <w:szCs w:val="24"/>
              </w:rPr>
            </w:pPr>
            <w:r w:rsidRPr="003C7CB8">
              <w:rPr>
                <w:strike/>
                <w:snapToGrid w:val="0"/>
                <w:sz w:val="24"/>
                <w:szCs w:val="24"/>
              </w:rPr>
              <w:t>Lista – C1</w:t>
            </w:r>
          </w:p>
          <w:p w14:paraId="6A7D30D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E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DE"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D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E0" w14:textId="77777777" w:rsidR="008B0E88" w:rsidRPr="003C7CB8" w:rsidRDefault="008B0E88">
            <w:pPr>
              <w:rPr>
                <w:strike/>
                <w:snapToGrid w:val="0"/>
                <w:sz w:val="24"/>
                <w:szCs w:val="24"/>
              </w:rPr>
            </w:pPr>
            <w:r w:rsidRPr="003C7CB8">
              <w:rPr>
                <w:strike/>
                <w:snapToGrid w:val="0"/>
                <w:sz w:val="24"/>
                <w:szCs w:val="24"/>
              </w:rPr>
              <w:t xml:space="preserve">LOXAPINA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E1" w14:textId="77777777" w:rsidR="008B0E88" w:rsidRPr="003C7CB8" w:rsidRDefault="008B0E88">
            <w:pPr>
              <w:rPr>
                <w:strike/>
                <w:snapToGrid w:val="0"/>
                <w:sz w:val="24"/>
                <w:szCs w:val="24"/>
              </w:rPr>
            </w:pPr>
            <w:r w:rsidRPr="003C7CB8">
              <w:rPr>
                <w:strike/>
                <w:snapToGrid w:val="0"/>
                <w:sz w:val="24"/>
                <w:szCs w:val="24"/>
              </w:rPr>
              <w:t>Lista – C1</w:t>
            </w:r>
          </w:p>
          <w:p w14:paraId="6A7D30E2"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E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E4" w14:textId="77777777" w:rsidR="008B0E88" w:rsidRPr="003C7CB8" w:rsidRDefault="008B0E88">
            <w:pPr>
              <w:rPr>
                <w:strike/>
                <w:snapToGrid w:val="0"/>
                <w:sz w:val="24"/>
                <w:szCs w:val="24"/>
              </w:rPr>
            </w:pPr>
            <w:r w:rsidRPr="003C7CB8">
              <w:rPr>
                <w:strike/>
                <w:snapToGrid w:val="0"/>
                <w:sz w:val="24"/>
                <w:szCs w:val="24"/>
              </w:rPr>
              <w:lastRenderedPageBreak/>
              <w:t>2934.99.99</w:t>
            </w:r>
          </w:p>
        </w:tc>
        <w:tc>
          <w:tcPr>
            <w:tcW w:w="2268" w:type="dxa"/>
            <w:tcBorders>
              <w:top w:val="single" w:sz="6" w:space="0" w:color="auto"/>
              <w:left w:val="single" w:sz="6" w:space="0" w:color="auto"/>
              <w:bottom w:val="single" w:sz="6" w:space="0" w:color="auto"/>
              <w:right w:val="single" w:sz="6" w:space="0" w:color="auto"/>
            </w:tcBorders>
          </w:tcPr>
          <w:p w14:paraId="6A7D30E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E6" w14:textId="77777777" w:rsidR="008B0E88" w:rsidRPr="003C7CB8" w:rsidRDefault="008B0E88">
            <w:pPr>
              <w:rPr>
                <w:strike/>
                <w:snapToGrid w:val="0"/>
                <w:sz w:val="24"/>
                <w:szCs w:val="24"/>
              </w:rPr>
            </w:pPr>
            <w:r w:rsidRPr="003C7CB8">
              <w:rPr>
                <w:strike/>
                <w:snapToGrid w:val="0"/>
                <w:sz w:val="24"/>
                <w:szCs w:val="24"/>
              </w:rPr>
              <w:t xml:space="preserve">MEFENOXALONA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E7" w14:textId="77777777" w:rsidR="008B0E88" w:rsidRPr="003C7CB8" w:rsidRDefault="008B0E88">
            <w:pPr>
              <w:rPr>
                <w:strike/>
                <w:snapToGrid w:val="0"/>
                <w:sz w:val="24"/>
                <w:szCs w:val="24"/>
              </w:rPr>
            </w:pPr>
            <w:r w:rsidRPr="003C7CB8">
              <w:rPr>
                <w:strike/>
                <w:snapToGrid w:val="0"/>
                <w:sz w:val="24"/>
                <w:szCs w:val="24"/>
              </w:rPr>
              <w:t>Lista – C1</w:t>
            </w:r>
          </w:p>
          <w:p w14:paraId="6A7D30E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E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EA"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E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EC" w14:textId="77777777" w:rsidR="008B0E88" w:rsidRPr="003C7CB8" w:rsidRDefault="008B0E88">
            <w:pPr>
              <w:rPr>
                <w:strike/>
                <w:snapToGrid w:val="0"/>
                <w:sz w:val="24"/>
                <w:szCs w:val="24"/>
              </w:rPr>
            </w:pPr>
            <w:r w:rsidRPr="003C7CB8">
              <w:rPr>
                <w:strike/>
                <w:snapToGrid w:val="0"/>
                <w:sz w:val="24"/>
                <w:szCs w:val="24"/>
              </w:rPr>
              <w:t xml:space="preserve">TIANEPTINA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ED" w14:textId="77777777" w:rsidR="008B0E88" w:rsidRPr="003C7CB8" w:rsidRDefault="008B0E88">
            <w:pPr>
              <w:rPr>
                <w:strike/>
                <w:snapToGrid w:val="0"/>
                <w:sz w:val="24"/>
                <w:szCs w:val="24"/>
              </w:rPr>
            </w:pPr>
            <w:r w:rsidRPr="003C7CB8">
              <w:rPr>
                <w:strike/>
                <w:snapToGrid w:val="0"/>
                <w:sz w:val="24"/>
                <w:szCs w:val="24"/>
              </w:rPr>
              <w:t>Lista – C1</w:t>
            </w:r>
          </w:p>
          <w:p w14:paraId="6A7D30E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F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F0"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F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F2" w14:textId="77777777" w:rsidR="008B0E88" w:rsidRPr="003C7CB8" w:rsidRDefault="008B0E88">
            <w:pPr>
              <w:rPr>
                <w:strike/>
                <w:snapToGrid w:val="0"/>
                <w:sz w:val="24"/>
                <w:szCs w:val="24"/>
              </w:rPr>
            </w:pPr>
            <w:r w:rsidRPr="003C7CB8">
              <w:rPr>
                <w:strike/>
                <w:snapToGrid w:val="0"/>
                <w:sz w:val="24"/>
                <w:szCs w:val="24"/>
              </w:rPr>
              <w:t>MINAPRINA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0F3" w14:textId="77777777" w:rsidR="008B0E88" w:rsidRPr="003C7CB8" w:rsidRDefault="008B0E88">
            <w:pPr>
              <w:rPr>
                <w:strike/>
                <w:snapToGrid w:val="0"/>
                <w:sz w:val="24"/>
                <w:szCs w:val="24"/>
              </w:rPr>
            </w:pPr>
            <w:r w:rsidRPr="003C7CB8">
              <w:rPr>
                <w:strike/>
                <w:snapToGrid w:val="0"/>
                <w:sz w:val="24"/>
                <w:szCs w:val="24"/>
              </w:rPr>
              <w:t>Lista – C1</w:t>
            </w:r>
          </w:p>
          <w:p w14:paraId="6A7D30F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0F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F6"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F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F8" w14:textId="77777777" w:rsidR="008B0E88" w:rsidRPr="003C7CB8" w:rsidRDefault="008B0E88">
            <w:pPr>
              <w:rPr>
                <w:strike/>
                <w:snapToGrid w:val="0"/>
                <w:sz w:val="24"/>
                <w:szCs w:val="24"/>
              </w:rPr>
            </w:pPr>
            <w:r w:rsidRPr="003C7CB8">
              <w:rPr>
                <w:strike/>
                <w:snapToGrid w:val="0"/>
                <w:sz w:val="24"/>
                <w:szCs w:val="24"/>
              </w:rPr>
              <w:t xml:space="preserve">MOCLOBEMIDA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F9" w14:textId="77777777" w:rsidR="008B0E88" w:rsidRPr="003C7CB8" w:rsidRDefault="008B0E88">
            <w:pPr>
              <w:rPr>
                <w:strike/>
                <w:snapToGrid w:val="0"/>
                <w:sz w:val="24"/>
                <w:szCs w:val="24"/>
              </w:rPr>
            </w:pPr>
            <w:r w:rsidRPr="003C7CB8">
              <w:rPr>
                <w:strike/>
                <w:snapToGrid w:val="0"/>
                <w:sz w:val="24"/>
                <w:szCs w:val="24"/>
              </w:rPr>
              <w:t>Lista – C1</w:t>
            </w:r>
          </w:p>
          <w:p w14:paraId="6A7D30F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0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0FC"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0F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0FE" w14:textId="77777777" w:rsidR="008B0E88" w:rsidRPr="003C7CB8" w:rsidRDefault="008B0E88">
            <w:pPr>
              <w:rPr>
                <w:strike/>
                <w:snapToGrid w:val="0"/>
                <w:sz w:val="24"/>
                <w:szCs w:val="24"/>
              </w:rPr>
            </w:pPr>
            <w:r w:rsidRPr="003C7CB8">
              <w:rPr>
                <w:strike/>
                <w:snapToGrid w:val="0"/>
                <w:sz w:val="24"/>
                <w:szCs w:val="24"/>
              </w:rPr>
              <w:t xml:space="preserve">PAROXETINA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0FF" w14:textId="77777777" w:rsidR="008B0E88" w:rsidRPr="003C7CB8" w:rsidRDefault="008B0E88">
            <w:pPr>
              <w:rPr>
                <w:strike/>
                <w:snapToGrid w:val="0"/>
                <w:sz w:val="24"/>
                <w:szCs w:val="24"/>
              </w:rPr>
            </w:pPr>
            <w:r w:rsidRPr="003C7CB8">
              <w:rPr>
                <w:strike/>
                <w:snapToGrid w:val="0"/>
                <w:sz w:val="24"/>
                <w:szCs w:val="24"/>
              </w:rPr>
              <w:t>Lista – C1</w:t>
            </w:r>
          </w:p>
          <w:p w14:paraId="6A7D3100"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0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02"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10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04" w14:textId="77777777" w:rsidR="008B0E88" w:rsidRPr="003C7CB8" w:rsidRDefault="008B0E88">
            <w:pPr>
              <w:rPr>
                <w:strike/>
                <w:snapToGrid w:val="0"/>
                <w:sz w:val="24"/>
                <w:szCs w:val="24"/>
              </w:rPr>
            </w:pPr>
            <w:r w:rsidRPr="003C7CB8">
              <w:rPr>
                <w:strike/>
                <w:snapToGrid w:val="0"/>
                <w:sz w:val="24"/>
                <w:szCs w:val="24"/>
              </w:rPr>
              <w:t xml:space="preserve">PROTRIPTILINA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05" w14:textId="77777777" w:rsidR="008B0E88" w:rsidRPr="003C7CB8" w:rsidRDefault="008B0E88">
            <w:pPr>
              <w:rPr>
                <w:strike/>
                <w:snapToGrid w:val="0"/>
                <w:sz w:val="24"/>
                <w:szCs w:val="24"/>
              </w:rPr>
            </w:pPr>
            <w:r w:rsidRPr="003C7CB8">
              <w:rPr>
                <w:strike/>
                <w:snapToGrid w:val="0"/>
                <w:sz w:val="24"/>
                <w:szCs w:val="24"/>
              </w:rPr>
              <w:t>Lista – C1</w:t>
            </w:r>
          </w:p>
          <w:p w14:paraId="6A7D3106"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0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08"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10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0A" w14:textId="77777777" w:rsidR="008B0E88" w:rsidRPr="003C7CB8" w:rsidRDefault="008B0E88">
            <w:pPr>
              <w:rPr>
                <w:strike/>
                <w:snapToGrid w:val="0"/>
                <w:sz w:val="24"/>
                <w:szCs w:val="24"/>
              </w:rPr>
            </w:pPr>
            <w:r w:rsidRPr="003C7CB8">
              <w:rPr>
                <w:strike/>
                <w:snapToGrid w:val="0"/>
                <w:sz w:val="24"/>
                <w:szCs w:val="24"/>
              </w:rPr>
              <w:t xml:space="preserve">RITONAVIR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0B" w14:textId="77777777" w:rsidR="008B0E88" w:rsidRPr="003C7CB8" w:rsidRDefault="008B0E88">
            <w:pPr>
              <w:rPr>
                <w:strike/>
                <w:snapToGrid w:val="0"/>
                <w:sz w:val="24"/>
                <w:szCs w:val="24"/>
              </w:rPr>
            </w:pPr>
            <w:r w:rsidRPr="003C7CB8">
              <w:rPr>
                <w:strike/>
                <w:snapToGrid w:val="0"/>
                <w:sz w:val="24"/>
                <w:szCs w:val="24"/>
              </w:rPr>
              <w:t>Lista – C4</w:t>
            </w:r>
          </w:p>
          <w:p w14:paraId="6A7D310C"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11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0E"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10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10" w14:textId="77777777" w:rsidR="008B0E88" w:rsidRPr="003C7CB8" w:rsidRDefault="008B0E88">
            <w:pPr>
              <w:rPr>
                <w:strike/>
                <w:snapToGrid w:val="0"/>
                <w:sz w:val="24"/>
                <w:szCs w:val="24"/>
              </w:rPr>
            </w:pPr>
            <w:r w:rsidRPr="003C7CB8">
              <w:rPr>
                <w:strike/>
                <w:snapToGrid w:val="0"/>
                <w:sz w:val="24"/>
                <w:szCs w:val="24"/>
              </w:rPr>
              <w:t>SAQUINAVIR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11" w14:textId="77777777" w:rsidR="008B0E88" w:rsidRPr="003C7CB8" w:rsidRDefault="008B0E88">
            <w:pPr>
              <w:rPr>
                <w:strike/>
                <w:snapToGrid w:val="0"/>
                <w:sz w:val="24"/>
                <w:szCs w:val="24"/>
              </w:rPr>
            </w:pPr>
            <w:r w:rsidRPr="003C7CB8">
              <w:rPr>
                <w:strike/>
                <w:snapToGrid w:val="0"/>
                <w:sz w:val="24"/>
                <w:szCs w:val="24"/>
              </w:rPr>
              <w:t>Lista – C4</w:t>
            </w:r>
          </w:p>
          <w:p w14:paraId="6A7D3112"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11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14"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11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16" w14:textId="77777777" w:rsidR="008B0E88" w:rsidRPr="003C7CB8" w:rsidRDefault="008B0E88">
            <w:pPr>
              <w:rPr>
                <w:strike/>
                <w:snapToGrid w:val="0"/>
                <w:sz w:val="24"/>
                <w:szCs w:val="24"/>
              </w:rPr>
            </w:pPr>
            <w:r w:rsidRPr="003C7CB8">
              <w:rPr>
                <w:strike/>
                <w:snapToGrid w:val="0"/>
                <w:sz w:val="24"/>
                <w:szCs w:val="24"/>
              </w:rPr>
              <w:t>ZOTEPINA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17" w14:textId="77777777" w:rsidR="008B0E88" w:rsidRPr="003C7CB8" w:rsidRDefault="008B0E88">
            <w:pPr>
              <w:rPr>
                <w:strike/>
                <w:snapToGrid w:val="0"/>
                <w:sz w:val="24"/>
                <w:szCs w:val="24"/>
              </w:rPr>
            </w:pPr>
            <w:r w:rsidRPr="003C7CB8">
              <w:rPr>
                <w:strike/>
                <w:snapToGrid w:val="0"/>
                <w:sz w:val="24"/>
                <w:szCs w:val="24"/>
              </w:rPr>
              <w:t>Lista – C1</w:t>
            </w:r>
          </w:p>
          <w:p w14:paraId="6A7D311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1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1A" w14:textId="77777777" w:rsidR="008B0E88" w:rsidRPr="003C7CB8" w:rsidRDefault="008B0E88">
            <w:pPr>
              <w:rPr>
                <w:strike/>
                <w:snapToGrid w:val="0"/>
                <w:sz w:val="24"/>
                <w:szCs w:val="24"/>
              </w:rPr>
            </w:pPr>
            <w:r w:rsidRPr="003C7CB8">
              <w:rPr>
                <w:strike/>
                <w:snapToGrid w:val="0"/>
                <w:sz w:val="24"/>
                <w:szCs w:val="24"/>
              </w:rPr>
              <w:t xml:space="preserve">2935.00.13 </w:t>
            </w:r>
          </w:p>
        </w:tc>
        <w:tc>
          <w:tcPr>
            <w:tcW w:w="2268" w:type="dxa"/>
            <w:tcBorders>
              <w:top w:val="single" w:sz="6" w:space="0" w:color="auto"/>
              <w:left w:val="single" w:sz="6" w:space="0" w:color="auto"/>
              <w:bottom w:val="single" w:sz="6" w:space="0" w:color="auto"/>
              <w:right w:val="single" w:sz="6" w:space="0" w:color="auto"/>
            </w:tcBorders>
          </w:tcPr>
          <w:p w14:paraId="6A7D311B" w14:textId="77777777" w:rsidR="008B0E88" w:rsidRPr="003C7CB8" w:rsidRDefault="008B0E88">
            <w:pPr>
              <w:rPr>
                <w:strike/>
                <w:snapToGrid w:val="0"/>
                <w:sz w:val="24"/>
                <w:szCs w:val="24"/>
              </w:rPr>
            </w:pPr>
            <w:r w:rsidRPr="003C7CB8">
              <w:rPr>
                <w:strike/>
                <w:snapToGrid w:val="0"/>
                <w:sz w:val="24"/>
                <w:szCs w:val="24"/>
              </w:rPr>
              <w:t xml:space="preserve">SULPIRIDA </w:t>
            </w:r>
          </w:p>
        </w:tc>
        <w:tc>
          <w:tcPr>
            <w:tcW w:w="3685" w:type="dxa"/>
            <w:tcBorders>
              <w:top w:val="single" w:sz="6" w:space="0" w:color="auto"/>
              <w:left w:val="single" w:sz="6" w:space="0" w:color="auto"/>
              <w:bottom w:val="single" w:sz="6" w:space="0" w:color="auto"/>
              <w:right w:val="single" w:sz="6" w:space="0" w:color="auto"/>
            </w:tcBorders>
          </w:tcPr>
          <w:p w14:paraId="6A7D311C"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11D"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312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1F" w14:textId="77777777" w:rsidR="008B0E88" w:rsidRPr="003C7CB8" w:rsidRDefault="008B0E88">
            <w:pPr>
              <w:rPr>
                <w:strike/>
                <w:snapToGrid w:val="0"/>
                <w:sz w:val="24"/>
                <w:szCs w:val="24"/>
              </w:rPr>
            </w:pPr>
            <w:r w:rsidRPr="003C7CB8">
              <w:rPr>
                <w:strike/>
                <w:snapToGrid w:val="0"/>
                <w:sz w:val="24"/>
                <w:szCs w:val="24"/>
              </w:rPr>
              <w:t xml:space="preserve">2935.00.14 </w:t>
            </w:r>
          </w:p>
        </w:tc>
        <w:tc>
          <w:tcPr>
            <w:tcW w:w="2268" w:type="dxa"/>
            <w:tcBorders>
              <w:top w:val="single" w:sz="6" w:space="0" w:color="auto"/>
              <w:left w:val="single" w:sz="6" w:space="0" w:color="auto"/>
              <w:bottom w:val="single" w:sz="6" w:space="0" w:color="auto"/>
              <w:right w:val="single" w:sz="6" w:space="0" w:color="auto"/>
            </w:tcBorders>
          </w:tcPr>
          <w:p w14:paraId="6A7D3120" w14:textId="77777777" w:rsidR="008B0E88" w:rsidRPr="003C7CB8" w:rsidRDefault="008B0E88">
            <w:pPr>
              <w:rPr>
                <w:strike/>
                <w:snapToGrid w:val="0"/>
                <w:sz w:val="24"/>
                <w:szCs w:val="24"/>
              </w:rPr>
            </w:pPr>
            <w:r w:rsidRPr="003C7CB8">
              <w:rPr>
                <w:strike/>
                <w:snapToGrid w:val="0"/>
                <w:sz w:val="24"/>
                <w:szCs w:val="24"/>
              </w:rPr>
              <w:t xml:space="preserve">VERALIPRIDA </w:t>
            </w:r>
          </w:p>
        </w:tc>
        <w:tc>
          <w:tcPr>
            <w:tcW w:w="3685" w:type="dxa"/>
            <w:tcBorders>
              <w:top w:val="single" w:sz="6" w:space="0" w:color="auto"/>
              <w:left w:val="single" w:sz="6" w:space="0" w:color="auto"/>
              <w:bottom w:val="single" w:sz="6" w:space="0" w:color="auto"/>
              <w:right w:val="single" w:sz="6" w:space="0" w:color="auto"/>
            </w:tcBorders>
          </w:tcPr>
          <w:p w14:paraId="6A7D3121"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122"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312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24" w14:textId="77777777" w:rsidR="008B0E88" w:rsidRPr="003C7CB8" w:rsidRDefault="008B0E88">
            <w:pPr>
              <w:rPr>
                <w:strike/>
                <w:snapToGrid w:val="0"/>
                <w:sz w:val="24"/>
                <w:szCs w:val="24"/>
              </w:rPr>
            </w:pPr>
            <w:r w:rsidRPr="003C7CB8">
              <w:rPr>
                <w:strike/>
                <w:snapToGrid w:val="0"/>
                <w:sz w:val="24"/>
                <w:szCs w:val="24"/>
              </w:rPr>
              <w:t>2935.00.19</w:t>
            </w:r>
          </w:p>
        </w:tc>
        <w:tc>
          <w:tcPr>
            <w:tcW w:w="2268" w:type="dxa"/>
            <w:tcBorders>
              <w:top w:val="single" w:sz="6" w:space="0" w:color="auto"/>
              <w:left w:val="single" w:sz="6" w:space="0" w:color="auto"/>
              <w:bottom w:val="single" w:sz="6" w:space="0" w:color="auto"/>
              <w:right w:val="single" w:sz="6" w:space="0" w:color="auto"/>
            </w:tcBorders>
          </w:tcPr>
          <w:p w14:paraId="6A7D3125"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3126" w14:textId="77777777" w:rsidR="008B0E88" w:rsidRPr="003C7CB8" w:rsidRDefault="008B0E88">
            <w:pPr>
              <w:rPr>
                <w:strike/>
                <w:snapToGrid w:val="0"/>
                <w:sz w:val="24"/>
                <w:szCs w:val="24"/>
              </w:rPr>
            </w:pPr>
            <w:r w:rsidRPr="003C7CB8">
              <w:rPr>
                <w:strike/>
                <w:snapToGrid w:val="0"/>
                <w:sz w:val="24"/>
                <w:szCs w:val="24"/>
              </w:rPr>
              <w:t>Sais e isômeros da matéria-prima SULPIRIDA e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2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2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29" w14:textId="77777777" w:rsidR="008B0E88" w:rsidRPr="003C7CB8" w:rsidRDefault="008B0E88">
            <w:pPr>
              <w:rPr>
                <w:strike/>
                <w:snapToGrid w:val="0"/>
                <w:sz w:val="24"/>
                <w:szCs w:val="24"/>
              </w:rPr>
            </w:pPr>
            <w:r w:rsidRPr="003C7CB8">
              <w:rPr>
                <w:strike/>
                <w:snapToGrid w:val="0"/>
                <w:sz w:val="24"/>
                <w:szCs w:val="24"/>
              </w:rPr>
              <w:t>2935.00.19</w:t>
            </w:r>
          </w:p>
        </w:tc>
        <w:tc>
          <w:tcPr>
            <w:tcW w:w="2268" w:type="dxa"/>
            <w:tcBorders>
              <w:top w:val="single" w:sz="6" w:space="0" w:color="auto"/>
              <w:left w:val="single" w:sz="6" w:space="0" w:color="auto"/>
              <w:bottom w:val="single" w:sz="6" w:space="0" w:color="auto"/>
              <w:right w:val="single" w:sz="6" w:space="0" w:color="auto"/>
            </w:tcBorders>
          </w:tcPr>
          <w:p w14:paraId="6A7D312A" w14:textId="77777777" w:rsidR="008B0E88" w:rsidRPr="003C7CB8" w:rsidRDefault="008B0E88">
            <w:pPr>
              <w:rPr>
                <w:strike/>
                <w:snapToGrid w:val="0"/>
                <w:sz w:val="24"/>
                <w:szCs w:val="24"/>
              </w:rPr>
            </w:pPr>
            <w:r w:rsidRPr="003C7CB8">
              <w:rPr>
                <w:strike/>
                <w:snapToGrid w:val="0"/>
                <w:sz w:val="24"/>
                <w:szCs w:val="24"/>
              </w:rPr>
              <w:t>Outros</w:t>
            </w:r>
          </w:p>
        </w:tc>
        <w:tc>
          <w:tcPr>
            <w:tcW w:w="3685" w:type="dxa"/>
            <w:tcBorders>
              <w:top w:val="single" w:sz="6" w:space="0" w:color="auto"/>
              <w:left w:val="single" w:sz="6" w:space="0" w:color="auto"/>
              <w:bottom w:val="single" w:sz="6" w:space="0" w:color="auto"/>
              <w:right w:val="single" w:sz="6" w:space="0" w:color="auto"/>
            </w:tcBorders>
          </w:tcPr>
          <w:p w14:paraId="6A7D312B" w14:textId="77777777" w:rsidR="008B0E88" w:rsidRPr="003C7CB8" w:rsidRDefault="008B0E88">
            <w:pPr>
              <w:rPr>
                <w:strike/>
                <w:snapToGrid w:val="0"/>
                <w:sz w:val="24"/>
                <w:szCs w:val="24"/>
              </w:rPr>
            </w:pPr>
            <w:r w:rsidRPr="003C7CB8">
              <w:rPr>
                <w:strike/>
                <w:snapToGrid w:val="0"/>
                <w:sz w:val="24"/>
                <w:szCs w:val="24"/>
              </w:rPr>
              <w:t>Sais e isômeros da matéria-prima VERALIPRIDA e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2C"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3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2E" w14:textId="77777777" w:rsidR="008B0E88" w:rsidRPr="003C7CB8" w:rsidRDefault="008B0E88">
            <w:pPr>
              <w:rPr>
                <w:strike/>
                <w:snapToGrid w:val="0"/>
                <w:sz w:val="24"/>
                <w:szCs w:val="24"/>
              </w:rPr>
            </w:pPr>
            <w:r w:rsidRPr="003C7CB8">
              <w:rPr>
                <w:strike/>
                <w:snapToGrid w:val="0"/>
                <w:sz w:val="24"/>
                <w:szCs w:val="24"/>
              </w:rPr>
              <w:t>2935.00.19</w:t>
            </w:r>
          </w:p>
        </w:tc>
        <w:tc>
          <w:tcPr>
            <w:tcW w:w="2268" w:type="dxa"/>
            <w:tcBorders>
              <w:top w:val="single" w:sz="6" w:space="0" w:color="auto"/>
              <w:left w:val="single" w:sz="6" w:space="0" w:color="auto"/>
              <w:bottom w:val="single" w:sz="6" w:space="0" w:color="auto"/>
              <w:right w:val="single" w:sz="6" w:space="0" w:color="auto"/>
            </w:tcBorders>
          </w:tcPr>
          <w:p w14:paraId="6A7D312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30" w14:textId="77777777" w:rsidR="008B0E88" w:rsidRPr="003C7CB8" w:rsidRDefault="008B0E88">
            <w:pPr>
              <w:rPr>
                <w:strike/>
                <w:snapToGrid w:val="0"/>
                <w:sz w:val="24"/>
                <w:szCs w:val="24"/>
              </w:rPr>
            </w:pPr>
            <w:r w:rsidRPr="003C7CB8">
              <w:rPr>
                <w:strike/>
                <w:snapToGrid w:val="0"/>
                <w:sz w:val="24"/>
                <w:szCs w:val="24"/>
              </w:rPr>
              <w:t>AMPRENAVIR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31" w14:textId="77777777" w:rsidR="008B0E88" w:rsidRPr="003C7CB8" w:rsidRDefault="008B0E88">
            <w:pPr>
              <w:rPr>
                <w:strike/>
                <w:snapToGrid w:val="0"/>
                <w:sz w:val="24"/>
                <w:szCs w:val="24"/>
              </w:rPr>
            </w:pPr>
            <w:r w:rsidRPr="003C7CB8">
              <w:rPr>
                <w:strike/>
                <w:snapToGrid w:val="0"/>
                <w:sz w:val="24"/>
                <w:szCs w:val="24"/>
              </w:rPr>
              <w:t>Lista – C4</w:t>
            </w:r>
          </w:p>
          <w:p w14:paraId="6A7D3132"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13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34" w14:textId="77777777" w:rsidR="008B0E88" w:rsidRPr="003C7CB8" w:rsidRDefault="008B0E88">
            <w:pPr>
              <w:rPr>
                <w:strike/>
                <w:snapToGrid w:val="0"/>
                <w:sz w:val="24"/>
                <w:szCs w:val="24"/>
              </w:rPr>
            </w:pPr>
            <w:r w:rsidRPr="003C7CB8">
              <w:rPr>
                <w:strike/>
                <w:snapToGrid w:val="0"/>
                <w:sz w:val="24"/>
                <w:szCs w:val="24"/>
              </w:rPr>
              <w:t xml:space="preserve">2935.00.99 </w:t>
            </w:r>
          </w:p>
        </w:tc>
        <w:tc>
          <w:tcPr>
            <w:tcW w:w="2268" w:type="dxa"/>
            <w:tcBorders>
              <w:top w:val="single" w:sz="6" w:space="0" w:color="auto"/>
              <w:left w:val="single" w:sz="6" w:space="0" w:color="auto"/>
              <w:bottom w:val="single" w:sz="6" w:space="0" w:color="auto"/>
              <w:right w:val="single" w:sz="6" w:space="0" w:color="auto"/>
            </w:tcBorders>
          </w:tcPr>
          <w:p w14:paraId="6A7D3135"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36" w14:textId="77777777" w:rsidR="008B0E88" w:rsidRPr="003C7CB8" w:rsidRDefault="008B0E88">
            <w:pPr>
              <w:rPr>
                <w:strike/>
                <w:snapToGrid w:val="0"/>
                <w:sz w:val="24"/>
                <w:szCs w:val="24"/>
              </w:rPr>
            </w:pPr>
            <w:r w:rsidRPr="003C7CB8">
              <w:rPr>
                <w:strike/>
                <w:snapToGrid w:val="0"/>
                <w:sz w:val="24"/>
                <w:szCs w:val="24"/>
              </w:rPr>
              <w:t>TIOPROPERAZINA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37" w14:textId="77777777" w:rsidR="008B0E88" w:rsidRPr="003C7CB8" w:rsidRDefault="008B0E88">
            <w:pPr>
              <w:rPr>
                <w:strike/>
                <w:snapToGrid w:val="0"/>
                <w:sz w:val="24"/>
                <w:szCs w:val="24"/>
              </w:rPr>
            </w:pPr>
            <w:r w:rsidRPr="003C7CB8">
              <w:rPr>
                <w:strike/>
                <w:snapToGrid w:val="0"/>
                <w:sz w:val="24"/>
                <w:szCs w:val="24"/>
              </w:rPr>
              <w:t>Lista – C1</w:t>
            </w:r>
          </w:p>
          <w:p w14:paraId="6A7D3138"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3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3A" w14:textId="77777777" w:rsidR="008B0E88" w:rsidRPr="003C7CB8" w:rsidRDefault="008B0E88">
            <w:pPr>
              <w:rPr>
                <w:strike/>
                <w:snapToGrid w:val="0"/>
                <w:sz w:val="24"/>
                <w:szCs w:val="24"/>
              </w:rPr>
            </w:pPr>
            <w:r w:rsidRPr="003C7CB8">
              <w:rPr>
                <w:strike/>
                <w:snapToGrid w:val="0"/>
                <w:sz w:val="24"/>
                <w:szCs w:val="24"/>
              </w:rPr>
              <w:t xml:space="preserve">2935.00.99 </w:t>
            </w:r>
          </w:p>
        </w:tc>
        <w:tc>
          <w:tcPr>
            <w:tcW w:w="2268" w:type="dxa"/>
            <w:tcBorders>
              <w:top w:val="single" w:sz="6" w:space="0" w:color="auto"/>
              <w:left w:val="single" w:sz="6" w:space="0" w:color="auto"/>
              <w:bottom w:val="single" w:sz="6" w:space="0" w:color="auto"/>
              <w:right w:val="single" w:sz="6" w:space="0" w:color="auto"/>
            </w:tcBorders>
          </w:tcPr>
          <w:p w14:paraId="6A7D313B"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3C" w14:textId="77777777" w:rsidR="008B0E88" w:rsidRPr="003C7CB8" w:rsidRDefault="008B0E88">
            <w:pPr>
              <w:rPr>
                <w:strike/>
                <w:snapToGrid w:val="0"/>
                <w:sz w:val="24"/>
                <w:szCs w:val="24"/>
              </w:rPr>
            </w:pPr>
            <w:r w:rsidRPr="003C7CB8">
              <w:rPr>
                <w:strike/>
                <w:snapToGrid w:val="0"/>
                <w:sz w:val="24"/>
                <w:szCs w:val="24"/>
              </w:rPr>
              <w:t>PIPOTIAZINA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3D" w14:textId="77777777" w:rsidR="008B0E88" w:rsidRPr="003C7CB8" w:rsidRDefault="008B0E88">
            <w:pPr>
              <w:rPr>
                <w:strike/>
                <w:snapToGrid w:val="0"/>
                <w:sz w:val="24"/>
                <w:szCs w:val="24"/>
              </w:rPr>
            </w:pPr>
            <w:r w:rsidRPr="003C7CB8">
              <w:rPr>
                <w:strike/>
                <w:snapToGrid w:val="0"/>
                <w:sz w:val="24"/>
                <w:szCs w:val="24"/>
              </w:rPr>
              <w:t>Lista – C1</w:t>
            </w:r>
          </w:p>
          <w:p w14:paraId="6A7D313E"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4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40" w14:textId="77777777" w:rsidR="008B0E88" w:rsidRPr="003C7CB8" w:rsidRDefault="008B0E88">
            <w:pPr>
              <w:rPr>
                <w:strike/>
                <w:snapToGrid w:val="0"/>
                <w:sz w:val="24"/>
                <w:szCs w:val="24"/>
              </w:rPr>
            </w:pPr>
            <w:r w:rsidRPr="003C7CB8">
              <w:rPr>
                <w:strike/>
                <w:snapToGrid w:val="0"/>
                <w:sz w:val="24"/>
                <w:szCs w:val="24"/>
              </w:rPr>
              <w:lastRenderedPageBreak/>
              <w:t xml:space="preserve">2935.00.99 </w:t>
            </w:r>
          </w:p>
        </w:tc>
        <w:tc>
          <w:tcPr>
            <w:tcW w:w="2268" w:type="dxa"/>
            <w:tcBorders>
              <w:top w:val="single" w:sz="6" w:space="0" w:color="auto"/>
              <w:left w:val="single" w:sz="6" w:space="0" w:color="auto"/>
              <w:bottom w:val="single" w:sz="6" w:space="0" w:color="auto"/>
              <w:right w:val="single" w:sz="6" w:space="0" w:color="auto"/>
            </w:tcBorders>
          </w:tcPr>
          <w:p w14:paraId="6A7D314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42" w14:textId="77777777" w:rsidR="008B0E88" w:rsidRPr="003C7CB8" w:rsidRDefault="008B0E88">
            <w:pPr>
              <w:rPr>
                <w:strike/>
                <w:snapToGrid w:val="0"/>
                <w:sz w:val="24"/>
                <w:szCs w:val="24"/>
              </w:rPr>
            </w:pPr>
            <w:r w:rsidRPr="003C7CB8">
              <w:rPr>
                <w:strike/>
                <w:snapToGrid w:val="0"/>
                <w:sz w:val="24"/>
                <w:szCs w:val="24"/>
              </w:rPr>
              <w:t xml:space="preserve">TIOTIXENO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43" w14:textId="77777777" w:rsidR="008B0E88" w:rsidRPr="003C7CB8" w:rsidRDefault="008B0E88">
            <w:pPr>
              <w:rPr>
                <w:strike/>
                <w:snapToGrid w:val="0"/>
                <w:sz w:val="24"/>
                <w:szCs w:val="24"/>
              </w:rPr>
            </w:pPr>
            <w:r w:rsidRPr="003C7CB8">
              <w:rPr>
                <w:strike/>
                <w:snapToGrid w:val="0"/>
                <w:sz w:val="24"/>
                <w:szCs w:val="24"/>
              </w:rPr>
              <w:t>Lista – C1</w:t>
            </w:r>
          </w:p>
          <w:p w14:paraId="6A7D3144"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4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46" w14:textId="77777777" w:rsidR="008B0E88" w:rsidRPr="003C7CB8" w:rsidRDefault="008B0E88">
            <w:pPr>
              <w:rPr>
                <w:strike/>
                <w:snapToGrid w:val="0"/>
                <w:sz w:val="24"/>
                <w:szCs w:val="24"/>
              </w:rPr>
            </w:pPr>
            <w:r w:rsidRPr="003C7CB8">
              <w:rPr>
                <w:strike/>
                <w:snapToGrid w:val="0"/>
                <w:sz w:val="24"/>
                <w:szCs w:val="24"/>
              </w:rPr>
              <w:t xml:space="preserve">2935.00.99 </w:t>
            </w:r>
          </w:p>
        </w:tc>
        <w:tc>
          <w:tcPr>
            <w:tcW w:w="2268" w:type="dxa"/>
            <w:tcBorders>
              <w:top w:val="single" w:sz="6" w:space="0" w:color="auto"/>
              <w:left w:val="single" w:sz="6" w:space="0" w:color="auto"/>
              <w:bottom w:val="single" w:sz="6" w:space="0" w:color="auto"/>
              <w:right w:val="single" w:sz="6" w:space="0" w:color="auto"/>
            </w:tcBorders>
          </w:tcPr>
          <w:p w14:paraId="6A7D314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48" w14:textId="77777777" w:rsidR="008B0E88" w:rsidRPr="003C7CB8" w:rsidRDefault="008B0E88">
            <w:pPr>
              <w:rPr>
                <w:strike/>
                <w:snapToGrid w:val="0"/>
                <w:sz w:val="24"/>
                <w:szCs w:val="24"/>
              </w:rPr>
            </w:pPr>
            <w:r w:rsidRPr="003C7CB8">
              <w:rPr>
                <w:strike/>
                <w:snapToGrid w:val="0"/>
                <w:sz w:val="24"/>
                <w:szCs w:val="24"/>
              </w:rPr>
              <w:t xml:space="preserve">TOPIRAMATO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49" w14:textId="77777777" w:rsidR="008B0E88" w:rsidRPr="003C7CB8" w:rsidRDefault="008B0E88">
            <w:pPr>
              <w:rPr>
                <w:strike/>
                <w:snapToGrid w:val="0"/>
                <w:sz w:val="24"/>
                <w:szCs w:val="24"/>
              </w:rPr>
            </w:pPr>
            <w:r w:rsidRPr="003C7CB8">
              <w:rPr>
                <w:strike/>
                <w:snapToGrid w:val="0"/>
                <w:sz w:val="24"/>
                <w:szCs w:val="24"/>
              </w:rPr>
              <w:t>Lista – C1</w:t>
            </w:r>
          </w:p>
          <w:p w14:paraId="6A7D314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15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4C" w14:textId="77777777" w:rsidR="008B0E88" w:rsidRPr="003C7CB8" w:rsidRDefault="008B0E88">
            <w:pPr>
              <w:rPr>
                <w:strike/>
                <w:snapToGrid w:val="0"/>
                <w:sz w:val="24"/>
                <w:szCs w:val="24"/>
              </w:rPr>
            </w:pPr>
            <w:r w:rsidRPr="003C7CB8">
              <w:rPr>
                <w:strike/>
                <w:snapToGrid w:val="0"/>
                <w:sz w:val="24"/>
                <w:szCs w:val="24"/>
              </w:rPr>
              <w:t xml:space="preserve">2936.21.19 </w:t>
            </w:r>
          </w:p>
        </w:tc>
        <w:tc>
          <w:tcPr>
            <w:tcW w:w="2268" w:type="dxa"/>
            <w:tcBorders>
              <w:top w:val="single" w:sz="6" w:space="0" w:color="auto"/>
              <w:left w:val="single" w:sz="6" w:space="0" w:color="auto"/>
              <w:bottom w:val="single" w:sz="6" w:space="0" w:color="auto"/>
              <w:right w:val="single" w:sz="6" w:space="0" w:color="auto"/>
            </w:tcBorders>
          </w:tcPr>
          <w:p w14:paraId="6A7D314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4E" w14:textId="77777777" w:rsidR="008B0E88" w:rsidRPr="003C7CB8" w:rsidRDefault="008B0E88">
            <w:pPr>
              <w:rPr>
                <w:strike/>
                <w:snapToGrid w:val="0"/>
                <w:sz w:val="24"/>
                <w:szCs w:val="24"/>
              </w:rPr>
            </w:pPr>
            <w:r w:rsidRPr="003C7CB8">
              <w:rPr>
                <w:strike/>
                <w:snapToGrid w:val="0"/>
                <w:sz w:val="24"/>
                <w:szCs w:val="24"/>
              </w:rPr>
              <w:t xml:space="preserve">ISOTRETINOÍNA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4F" w14:textId="77777777" w:rsidR="008B0E88" w:rsidRPr="003C7CB8" w:rsidRDefault="008B0E88">
            <w:pPr>
              <w:rPr>
                <w:strike/>
                <w:snapToGrid w:val="0"/>
                <w:sz w:val="24"/>
                <w:szCs w:val="24"/>
              </w:rPr>
            </w:pPr>
            <w:r w:rsidRPr="003C7CB8">
              <w:rPr>
                <w:strike/>
                <w:snapToGrid w:val="0"/>
                <w:sz w:val="24"/>
                <w:szCs w:val="24"/>
              </w:rPr>
              <w:t>Lista – C2</w:t>
            </w:r>
          </w:p>
          <w:p w14:paraId="6A7D3150" w14:textId="77777777" w:rsidR="008B0E88" w:rsidRPr="003C7CB8" w:rsidRDefault="008B0E88">
            <w:pPr>
              <w:rPr>
                <w:strike/>
                <w:snapToGrid w:val="0"/>
                <w:sz w:val="24"/>
                <w:szCs w:val="24"/>
              </w:rPr>
            </w:pPr>
            <w:r w:rsidRPr="003C7CB8">
              <w:rPr>
                <w:strike/>
                <w:snapToGrid w:val="0"/>
                <w:sz w:val="24"/>
                <w:szCs w:val="24"/>
              </w:rPr>
              <w:t>Adendo 1) da Lista – C2</w:t>
            </w:r>
          </w:p>
        </w:tc>
      </w:tr>
      <w:tr w:rsidR="008B0E88" w:rsidRPr="003C7CB8" w14:paraId="6A7D315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52" w14:textId="77777777" w:rsidR="008B0E88" w:rsidRPr="003C7CB8" w:rsidRDefault="008B0E88">
            <w:pPr>
              <w:rPr>
                <w:strike/>
                <w:snapToGrid w:val="0"/>
                <w:sz w:val="24"/>
                <w:szCs w:val="24"/>
              </w:rPr>
            </w:pPr>
            <w:r w:rsidRPr="003C7CB8">
              <w:rPr>
                <w:strike/>
                <w:snapToGrid w:val="0"/>
                <w:sz w:val="24"/>
                <w:szCs w:val="24"/>
              </w:rPr>
              <w:t xml:space="preserve">2936.21.19 </w:t>
            </w:r>
          </w:p>
        </w:tc>
        <w:tc>
          <w:tcPr>
            <w:tcW w:w="2268" w:type="dxa"/>
            <w:tcBorders>
              <w:top w:val="single" w:sz="6" w:space="0" w:color="auto"/>
              <w:left w:val="single" w:sz="6" w:space="0" w:color="auto"/>
              <w:bottom w:val="single" w:sz="6" w:space="0" w:color="auto"/>
              <w:right w:val="single" w:sz="6" w:space="0" w:color="auto"/>
            </w:tcBorders>
          </w:tcPr>
          <w:p w14:paraId="6A7D315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54" w14:textId="77777777" w:rsidR="008B0E88" w:rsidRPr="003C7CB8" w:rsidRDefault="008B0E88">
            <w:pPr>
              <w:rPr>
                <w:strike/>
                <w:snapToGrid w:val="0"/>
                <w:sz w:val="24"/>
                <w:szCs w:val="24"/>
              </w:rPr>
            </w:pPr>
            <w:r w:rsidRPr="003C7CB8">
              <w:rPr>
                <w:strike/>
                <w:snapToGrid w:val="0"/>
                <w:sz w:val="24"/>
                <w:szCs w:val="24"/>
              </w:rPr>
              <w:t xml:space="preserve">TRETINOÍNA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55" w14:textId="77777777" w:rsidR="008B0E88" w:rsidRPr="003C7CB8" w:rsidRDefault="008B0E88">
            <w:pPr>
              <w:rPr>
                <w:strike/>
                <w:snapToGrid w:val="0"/>
                <w:sz w:val="24"/>
                <w:szCs w:val="24"/>
              </w:rPr>
            </w:pPr>
            <w:r w:rsidRPr="003C7CB8">
              <w:rPr>
                <w:strike/>
                <w:snapToGrid w:val="0"/>
                <w:sz w:val="24"/>
                <w:szCs w:val="24"/>
              </w:rPr>
              <w:t>Lista – C2</w:t>
            </w:r>
          </w:p>
          <w:p w14:paraId="6A7D3156" w14:textId="77777777" w:rsidR="008B0E88" w:rsidRPr="003C7CB8" w:rsidRDefault="008B0E88">
            <w:pPr>
              <w:rPr>
                <w:strike/>
                <w:snapToGrid w:val="0"/>
                <w:sz w:val="24"/>
                <w:szCs w:val="24"/>
              </w:rPr>
            </w:pPr>
            <w:r w:rsidRPr="003C7CB8">
              <w:rPr>
                <w:strike/>
                <w:snapToGrid w:val="0"/>
                <w:sz w:val="24"/>
                <w:szCs w:val="24"/>
              </w:rPr>
              <w:t>Adendo 1) da Lista – C2</w:t>
            </w:r>
          </w:p>
        </w:tc>
      </w:tr>
      <w:tr w:rsidR="008B0E88" w:rsidRPr="003C7CB8" w14:paraId="6A7D315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58" w14:textId="77777777" w:rsidR="008B0E88" w:rsidRPr="003C7CB8" w:rsidRDefault="008B0E88">
            <w:pPr>
              <w:rPr>
                <w:strike/>
                <w:snapToGrid w:val="0"/>
                <w:sz w:val="24"/>
                <w:szCs w:val="24"/>
              </w:rPr>
            </w:pPr>
            <w:r w:rsidRPr="003C7CB8">
              <w:rPr>
                <w:strike/>
                <w:snapToGrid w:val="0"/>
                <w:sz w:val="24"/>
                <w:szCs w:val="24"/>
              </w:rPr>
              <w:t xml:space="preserve">2936.21.90 </w:t>
            </w:r>
          </w:p>
        </w:tc>
        <w:tc>
          <w:tcPr>
            <w:tcW w:w="2268" w:type="dxa"/>
            <w:tcBorders>
              <w:top w:val="single" w:sz="6" w:space="0" w:color="auto"/>
              <w:left w:val="single" w:sz="6" w:space="0" w:color="auto"/>
              <w:bottom w:val="single" w:sz="6" w:space="0" w:color="auto"/>
              <w:right w:val="single" w:sz="6" w:space="0" w:color="auto"/>
            </w:tcBorders>
          </w:tcPr>
          <w:p w14:paraId="6A7D315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5A" w14:textId="77777777" w:rsidR="008B0E88" w:rsidRPr="003C7CB8" w:rsidRDefault="008B0E88">
            <w:pPr>
              <w:rPr>
                <w:strike/>
                <w:snapToGrid w:val="0"/>
                <w:sz w:val="24"/>
                <w:szCs w:val="24"/>
              </w:rPr>
            </w:pPr>
            <w:r w:rsidRPr="003C7CB8">
              <w:rPr>
                <w:strike/>
                <w:snapToGrid w:val="0"/>
                <w:sz w:val="24"/>
                <w:szCs w:val="24"/>
              </w:rPr>
              <w:t xml:space="preserve">ACITRETINA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5B" w14:textId="77777777" w:rsidR="008B0E88" w:rsidRPr="003C7CB8" w:rsidRDefault="008B0E88">
            <w:pPr>
              <w:rPr>
                <w:strike/>
                <w:snapToGrid w:val="0"/>
                <w:sz w:val="24"/>
                <w:szCs w:val="24"/>
              </w:rPr>
            </w:pPr>
            <w:r w:rsidRPr="003C7CB8">
              <w:rPr>
                <w:strike/>
                <w:snapToGrid w:val="0"/>
                <w:sz w:val="24"/>
                <w:szCs w:val="24"/>
              </w:rPr>
              <w:t>Lista – C2</w:t>
            </w:r>
          </w:p>
          <w:p w14:paraId="6A7D315C" w14:textId="77777777" w:rsidR="008B0E88" w:rsidRPr="003C7CB8" w:rsidRDefault="008B0E88">
            <w:pPr>
              <w:rPr>
                <w:strike/>
                <w:snapToGrid w:val="0"/>
                <w:sz w:val="24"/>
                <w:szCs w:val="24"/>
              </w:rPr>
            </w:pPr>
            <w:r w:rsidRPr="003C7CB8">
              <w:rPr>
                <w:strike/>
                <w:snapToGrid w:val="0"/>
                <w:sz w:val="24"/>
                <w:szCs w:val="24"/>
              </w:rPr>
              <w:t>Adendo 1) da Lista – C2</w:t>
            </w:r>
          </w:p>
        </w:tc>
      </w:tr>
      <w:tr w:rsidR="008B0E88" w:rsidRPr="003C7CB8" w14:paraId="6A7D316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5E" w14:textId="77777777" w:rsidR="008B0E88" w:rsidRPr="003C7CB8" w:rsidRDefault="008B0E88">
            <w:pPr>
              <w:rPr>
                <w:strike/>
                <w:snapToGrid w:val="0"/>
                <w:sz w:val="24"/>
                <w:szCs w:val="24"/>
              </w:rPr>
            </w:pPr>
            <w:r w:rsidRPr="003C7CB8">
              <w:rPr>
                <w:strike/>
                <w:snapToGrid w:val="0"/>
                <w:sz w:val="24"/>
                <w:szCs w:val="24"/>
              </w:rPr>
              <w:t xml:space="preserve">2936.21.90 </w:t>
            </w:r>
          </w:p>
        </w:tc>
        <w:tc>
          <w:tcPr>
            <w:tcW w:w="2268" w:type="dxa"/>
            <w:tcBorders>
              <w:top w:val="single" w:sz="6" w:space="0" w:color="auto"/>
              <w:left w:val="single" w:sz="6" w:space="0" w:color="auto"/>
              <w:bottom w:val="single" w:sz="6" w:space="0" w:color="auto"/>
              <w:right w:val="single" w:sz="6" w:space="0" w:color="auto"/>
            </w:tcBorders>
          </w:tcPr>
          <w:p w14:paraId="6A7D315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60" w14:textId="77777777" w:rsidR="008B0E88" w:rsidRPr="003C7CB8" w:rsidRDefault="008B0E88">
            <w:pPr>
              <w:rPr>
                <w:strike/>
                <w:snapToGrid w:val="0"/>
                <w:sz w:val="24"/>
                <w:szCs w:val="24"/>
              </w:rPr>
            </w:pPr>
            <w:r w:rsidRPr="003C7CB8">
              <w:rPr>
                <w:strike/>
                <w:snapToGrid w:val="0"/>
                <w:sz w:val="24"/>
                <w:szCs w:val="24"/>
              </w:rPr>
              <w:t>ADAPALENO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61" w14:textId="77777777" w:rsidR="008B0E88" w:rsidRPr="003C7CB8" w:rsidRDefault="008B0E88">
            <w:pPr>
              <w:rPr>
                <w:strike/>
                <w:snapToGrid w:val="0"/>
                <w:sz w:val="24"/>
                <w:szCs w:val="24"/>
              </w:rPr>
            </w:pPr>
            <w:r w:rsidRPr="003C7CB8">
              <w:rPr>
                <w:strike/>
                <w:snapToGrid w:val="0"/>
                <w:sz w:val="24"/>
                <w:szCs w:val="24"/>
              </w:rPr>
              <w:t>Lista – C2</w:t>
            </w:r>
          </w:p>
          <w:p w14:paraId="6A7D3162" w14:textId="77777777" w:rsidR="008B0E88" w:rsidRPr="003C7CB8" w:rsidRDefault="008B0E88">
            <w:pPr>
              <w:rPr>
                <w:strike/>
                <w:snapToGrid w:val="0"/>
                <w:sz w:val="24"/>
                <w:szCs w:val="24"/>
              </w:rPr>
            </w:pPr>
            <w:r w:rsidRPr="003C7CB8">
              <w:rPr>
                <w:strike/>
                <w:snapToGrid w:val="0"/>
                <w:sz w:val="24"/>
                <w:szCs w:val="24"/>
              </w:rPr>
              <w:t>Adendo 1) da Lista – C2</w:t>
            </w:r>
          </w:p>
        </w:tc>
      </w:tr>
      <w:tr w:rsidR="008B0E88" w:rsidRPr="003C7CB8" w14:paraId="6A7D316A" w14:textId="77777777" w:rsidTr="00060C1F">
        <w:trPr>
          <w:trHeight w:val="322"/>
        </w:trPr>
        <w:tc>
          <w:tcPr>
            <w:tcW w:w="2127" w:type="dxa"/>
            <w:tcBorders>
              <w:top w:val="single" w:sz="6" w:space="0" w:color="auto"/>
              <w:left w:val="single" w:sz="6" w:space="0" w:color="auto"/>
              <w:bottom w:val="single" w:sz="6" w:space="0" w:color="auto"/>
              <w:right w:val="single" w:sz="6" w:space="0" w:color="auto"/>
            </w:tcBorders>
          </w:tcPr>
          <w:p w14:paraId="6A7D3164" w14:textId="77777777" w:rsidR="008B0E88" w:rsidRPr="003C7CB8" w:rsidRDefault="008B0E88">
            <w:pPr>
              <w:rPr>
                <w:strike/>
                <w:snapToGrid w:val="0"/>
                <w:sz w:val="24"/>
                <w:szCs w:val="24"/>
              </w:rPr>
            </w:pPr>
            <w:r w:rsidRPr="003C7CB8">
              <w:rPr>
                <w:strike/>
                <w:snapToGrid w:val="0"/>
                <w:sz w:val="24"/>
                <w:szCs w:val="24"/>
              </w:rPr>
              <w:t>2937.11.00</w:t>
            </w:r>
          </w:p>
        </w:tc>
        <w:tc>
          <w:tcPr>
            <w:tcW w:w="2268" w:type="dxa"/>
            <w:tcBorders>
              <w:top w:val="single" w:sz="6" w:space="0" w:color="auto"/>
              <w:left w:val="single" w:sz="6" w:space="0" w:color="auto"/>
              <w:bottom w:val="single" w:sz="6" w:space="0" w:color="auto"/>
              <w:right w:val="single" w:sz="6" w:space="0" w:color="auto"/>
            </w:tcBorders>
          </w:tcPr>
          <w:p w14:paraId="6A7D3165" w14:textId="77777777" w:rsidR="008B0E88" w:rsidRPr="003C7CB8" w:rsidRDefault="008B0E88">
            <w:pPr>
              <w:rPr>
                <w:strike/>
                <w:snapToGrid w:val="0"/>
                <w:sz w:val="24"/>
                <w:szCs w:val="24"/>
              </w:rPr>
            </w:pPr>
            <w:r w:rsidRPr="003C7CB8">
              <w:rPr>
                <w:strike/>
                <w:snapToGrid w:val="0"/>
                <w:sz w:val="24"/>
                <w:szCs w:val="24"/>
              </w:rPr>
              <w:t xml:space="preserve">SOMATROPINA [HORMÔNIO DO </w:t>
            </w:r>
            <w:proofErr w:type="gramStart"/>
            <w:r w:rsidRPr="003C7CB8">
              <w:rPr>
                <w:strike/>
                <w:snapToGrid w:val="0"/>
                <w:sz w:val="24"/>
                <w:szCs w:val="24"/>
              </w:rPr>
              <w:t>CRESCIMENTO]  seus</w:t>
            </w:r>
            <w:proofErr w:type="gramEnd"/>
            <w:r w:rsidRPr="003C7CB8">
              <w:rPr>
                <w:strike/>
                <w:snapToGrid w:val="0"/>
                <w:sz w:val="24"/>
                <w:szCs w:val="24"/>
              </w:rPr>
              <w:t xml:space="preserve"> derivados e análogos  estruturais</w:t>
            </w:r>
          </w:p>
        </w:tc>
        <w:tc>
          <w:tcPr>
            <w:tcW w:w="3685" w:type="dxa"/>
            <w:tcBorders>
              <w:top w:val="single" w:sz="6" w:space="0" w:color="auto"/>
              <w:left w:val="single" w:sz="6" w:space="0" w:color="auto"/>
              <w:bottom w:val="single" w:sz="6" w:space="0" w:color="auto"/>
              <w:right w:val="single" w:sz="6" w:space="0" w:color="auto"/>
            </w:tcBorders>
          </w:tcPr>
          <w:p w14:paraId="6A7D3166" w14:textId="77777777" w:rsidR="008B0E88" w:rsidRPr="003C7CB8" w:rsidRDefault="008B0E88">
            <w:pPr>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167" w14:textId="77777777" w:rsidR="008B0E88" w:rsidRPr="003C7CB8" w:rsidRDefault="008B0E88">
            <w:pPr>
              <w:rPr>
                <w:strike/>
                <w:snapToGrid w:val="0"/>
                <w:sz w:val="24"/>
                <w:szCs w:val="24"/>
              </w:rPr>
            </w:pPr>
            <w:r w:rsidRPr="003C7CB8">
              <w:rPr>
                <w:strike/>
                <w:snapToGrid w:val="0"/>
                <w:sz w:val="24"/>
                <w:szCs w:val="24"/>
              </w:rPr>
              <w:t>Lista – C5</w:t>
            </w:r>
          </w:p>
          <w:p w14:paraId="6A7D3168" w14:textId="77777777" w:rsidR="008B0E88" w:rsidRPr="003C7CB8" w:rsidRDefault="008B0E88">
            <w:pPr>
              <w:rPr>
                <w:strike/>
                <w:snapToGrid w:val="0"/>
                <w:sz w:val="24"/>
                <w:szCs w:val="24"/>
              </w:rPr>
            </w:pPr>
            <w:r w:rsidRPr="003C7CB8">
              <w:rPr>
                <w:strike/>
                <w:snapToGrid w:val="0"/>
                <w:sz w:val="24"/>
                <w:szCs w:val="24"/>
              </w:rPr>
              <w:t>Adendo 1.1. da Lista – C5</w:t>
            </w:r>
          </w:p>
          <w:p w14:paraId="6A7D3169"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7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6B" w14:textId="77777777" w:rsidR="008B0E88" w:rsidRPr="003C7CB8" w:rsidRDefault="008B0E88">
            <w:pPr>
              <w:rPr>
                <w:strike/>
                <w:snapToGrid w:val="0"/>
                <w:sz w:val="24"/>
                <w:szCs w:val="24"/>
              </w:rPr>
            </w:pPr>
            <w:r w:rsidRPr="003C7CB8">
              <w:rPr>
                <w:strike/>
                <w:snapToGrid w:val="0"/>
                <w:sz w:val="24"/>
                <w:szCs w:val="24"/>
              </w:rPr>
              <w:t>2937.23.99</w:t>
            </w:r>
          </w:p>
        </w:tc>
        <w:tc>
          <w:tcPr>
            <w:tcW w:w="2268" w:type="dxa"/>
            <w:tcBorders>
              <w:top w:val="single" w:sz="6" w:space="0" w:color="auto"/>
              <w:left w:val="single" w:sz="6" w:space="0" w:color="auto"/>
              <w:bottom w:val="single" w:sz="6" w:space="0" w:color="auto"/>
              <w:right w:val="single" w:sz="6" w:space="0" w:color="auto"/>
            </w:tcBorders>
          </w:tcPr>
          <w:p w14:paraId="6A7D316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6D" w14:textId="77777777" w:rsidR="008B0E88" w:rsidRPr="003C7CB8" w:rsidRDefault="008B0E88">
            <w:pPr>
              <w:rPr>
                <w:strike/>
                <w:snapToGrid w:val="0"/>
                <w:sz w:val="24"/>
                <w:szCs w:val="24"/>
              </w:rPr>
            </w:pPr>
            <w:r w:rsidRPr="003C7CB8">
              <w:rPr>
                <w:strike/>
                <w:snapToGrid w:val="0"/>
                <w:sz w:val="24"/>
                <w:szCs w:val="24"/>
              </w:rPr>
              <w:t xml:space="preserve">ETILESTRENOL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6E" w14:textId="77777777" w:rsidR="008B0E88" w:rsidRPr="003C7CB8" w:rsidRDefault="008B0E88">
            <w:pPr>
              <w:rPr>
                <w:strike/>
                <w:snapToGrid w:val="0"/>
                <w:sz w:val="24"/>
                <w:szCs w:val="24"/>
              </w:rPr>
            </w:pPr>
            <w:r w:rsidRPr="003C7CB8">
              <w:rPr>
                <w:strike/>
                <w:snapToGrid w:val="0"/>
                <w:sz w:val="24"/>
                <w:szCs w:val="24"/>
              </w:rPr>
              <w:t>Lista – C5</w:t>
            </w:r>
          </w:p>
          <w:p w14:paraId="6A7D316F" w14:textId="77777777" w:rsidR="008B0E88" w:rsidRPr="003C7CB8" w:rsidRDefault="008B0E88">
            <w:pPr>
              <w:rPr>
                <w:strike/>
                <w:snapToGrid w:val="0"/>
                <w:sz w:val="24"/>
                <w:szCs w:val="24"/>
              </w:rPr>
            </w:pPr>
            <w:r w:rsidRPr="003C7CB8">
              <w:rPr>
                <w:strike/>
                <w:snapToGrid w:val="0"/>
                <w:sz w:val="24"/>
                <w:szCs w:val="24"/>
              </w:rPr>
              <w:t>Adendo 1.1. da Lista – C5</w:t>
            </w:r>
          </w:p>
          <w:p w14:paraId="6A7D3170"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78" w14:textId="77777777" w:rsidTr="00060C1F">
        <w:trPr>
          <w:trHeight w:val="302"/>
        </w:trPr>
        <w:tc>
          <w:tcPr>
            <w:tcW w:w="2127" w:type="dxa"/>
            <w:tcBorders>
              <w:top w:val="single" w:sz="6" w:space="0" w:color="auto"/>
              <w:left w:val="single" w:sz="6" w:space="0" w:color="auto"/>
              <w:bottom w:val="single" w:sz="6" w:space="0" w:color="auto"/>
              <w:right w:val="single" w:sz="6" w:space="0" w:color="auto"/>
            </w:tcBorders>
          </w:tcPr>
          <w:p w14:paraId="6A7D3172" w14:textId="77777777" w:rsidR="008B0E88" w:rsidRPr="003C7CB8" w:rsidRDefault="008B0E88">
            <w:pPr>
              <w:rPr>
                <w:strike/>
                <w:snapToGrid w:val="0"/>
                <w:sz w:val="24"/>
                <w:szCs w:val="24"/>
              </w:rPr>
            </w:pPr>
            <w:r w:rsidRPr="003C7CB8">
              <w:rPr>
                <w:strike/>
                <w:snapToGrid w:val="0"/>
                <w:sz w:val="24"/>
                <w:szCs w:val="24"/>
              </w:rPr>
              <w:t>2937.29.40</w:t>
            </w:r>
          </w:p>
        </w:tc>
        <w:tc>
          <w:tcPr>
            <w:tcW w:w="2268" w:type="dxa"/>
            <w:tcBorders>
              <w:top w:val="single" w:sz="6" w:space="0" w:color="auto"/>
              <w:left w:val="single" w:sz="6" w:space="0" w:color="auto"/>
              <w:bottom w:val="single" w:sz="6" w:space="0" w:color="auto"/>
              <w:right w:val="single" w:sz="6" w:space="0" w:color="auto"/>
            </w:tcBorders>
          </w:tcPr>
          <w:p w14:paraId="6A7D3173" w14:textId="77777777" w:rsidR="008B0E88" w:rsidRPr="003C7CB8" w:rsidRDefault="008B0E88">
            <w:pPr>
              <w:rPr>
                <w:strike/>
                <w:snapToGrid w:val="0"/>
                <w:sz w:val="24"/>
                <w:szCs w:val="24"/>
              </w:rPr>
            </w:pPr>
            <w:r w:rsidRPr="003C7CB8">
              <w:rPr>
                <w:strike/>
                <w:snapToGrid w:val="0"/>
                <w:sz w:val="24"/>
                <w:szCs w:val="24"/>
              </w:rPr>
              <w:t xml:space="preserve">MESTEROLONA e seus derivados </w:t>
            </w:r>
          </w:p>
        </w:tc>
        <w:tc>
          <w:tcPr>
            <w:tcW w:w="3685" w:type="dxa"/>
            <w:tcBorders>
              <w:top w:val="single" w:sz="6" w:space="0" w:color="auto"/>
              <w:left w:val="single" w:sz="6" w:space="0" w:color="auto"/>
              <w:bottom w:val="single" w:sz="6" w:space="0" w:color="auto"/>
              <w:right w:val="single" w:sz="6" w:space="0" w:color="auto"/>
            </w:tcBorders>
          </w:tcPr>
          <w:p w14:paraId="6A7D3174"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175" w14:textId="77777777" w:rsidR="008B0E88" w:rsidRPr="003C7CB8" w:rsidRDefault="008B0E88">
            <w:pPr>
              <w:rPr>
                <w:strike/>
                <w:snapToGrid w:val="0"/>
                <w:sz w:val="24"/>
                <w:szCs w:val="24"/>
              </w:rPr>
            </w:pPr>
            <w:r w:rsidRPr="003C7CB8">
              <w:rPr>
                <w:strike/>
                <w:snapToGrid w:val="0"/>
                <w:sz w:val="24"/>
                <w:szCs w:val="24"/>
              </w:rPr>
              <w:t>Lista – C5</w:t>
            </w:r>
          </w:p>
          <w:p w14:paraId="6A7D3176" w14:textId="77777777" w:rsidR="008B0E88" w:rsidRPr="003C7CB8" w:rsidRDefault="008B0E88">
            <w:pPr>
              <w:rPr>
                <w:strike/>
                <w:snapToGrid w:val="0"/>
                <w:sz w:val="24"/>
                <w:szCs w:val="24"/>
              </w:rPr>
            </w:pPr>
            <w:r w:rsidRPr="003C7CB8">
              <w:rPr>
                <w:strike/>
                <w:snapToGrid w:val="0"/>
                <w:sz w:val="24"/>
                <w:szCs w:val="24"/>
              </w:rPr>
              <w:t>Adendo 1.1. da Lista – C5</w:t>
            </w:r>
          </w:p>
          <w:p w14:paraId="6A7D3177"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7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79"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7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7B" w14:textId="77777777" w:rsidR="008B0E88" w:rsidRPr="003C7CB8" w:rsidRDefault="008B0E88">
            <w:pPr>
              <w:rPr>
                <w:strike/>
                <w:snapToGrid w:val="0"/>
                <w:sz w:val="24"/>
                <w:szCs w:val="24"/>
              </w:rPr>
            </w:pPr>
            <w:r w:rsidRPr="003C7CB8">
              <w:rPr>
                <w:strike/>
                <w:snapToGrid w:val="0"/>
                <w:sz w:val="24"/>
                <w:szCs w:val="24"/>
              </w:rPr>
              <w:t xml:space="preserve">ANDROSTANOLONA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7C" w14:textId="77777777" w:rsidR="008B0E88" w:rsidRPr="003C7CB8" w:rsidRDefault="008B0E88">
            <w:pPr>
              <w:rPr>
                <w:strike/>
                <w:snapToGrid w:val="0"/>
                <w:sz w:val="24"/>
                <w:szCs w:val="24"/>
              </w:rPr>
            </w:pPr>
            <w:r w:rsidRPr="003C7CB8">
              <w:rPr>
                <w:strike/>
                <w:snapToGrid w:val="0"/>
                <w:sz w:val="24"/>
                <w:szCs w:val="24"/>
              </w:rPr>
              <w:t>Lista – C5</w:t>
            </w:r>
          </w:p>
          <w:p w14:paraId="6A7D317D" w14:textId="77777777" w:rsidR="008B0E88" w:rsidRPr="003C7CB8" w:rsidRDefault="008B0E88">
            <w:pPr>
              <w:rPr>
                <w:strike/>
                <w:snapToGrid w:val="0"/>
                <w:sz w:val="24"/>
                <w:szCs w:val="24"/>
              </w:rPr>
            </w:pPr>
            <w:r w:rsidRPr="003C7CB8">
              <w:rPr>
                <w:strike/>
                <w:snapToGrid w:val="0"/>
                <w:sz w:val="24"/>
                <w:szCs w:val="24"/>
              </w:rPr>
              <w:t>Adendo 1.1. da Lista – C5</w:t>
            </w:r>
          </w:p>
          <w:p w14:paraId="6A7D317E"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8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80"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8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82" w14:textId="77777777" w:rsidR="008B0E88" w:rsidRPr="003C7CB8" w:rsidRDefault="008B0E88">
            <w:pPr>
              <w:rPr>
                <w:strike/>
                <w:snapToGrid w:val="0"/>
                <w:sz w:val="24"/>
                <w:szCs w:val="24"/>
              </w:rPr>
            </w:pPr>
            <w:r w:rsidRPr="003C7CB8">
              <w:rPr>
                <w:strike/>
                <w:snapToGrid w:val="0"/>
                <w:sz w:val="24"/>
                <w:szCs w:val="24"/>
              </w:rPr>
              <w:t xml:space="preserve">BOLASTERONA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83" w14:textId="77777777" w:rsidR="008B0E88" w:rsidRPr="003C7CB8" w:rsidRDefault="008B0E88">
            <w:pPr>
              <w:rPr>
                <w:strike/>
                <w:snapToGrid w:val="0"/>
                <w:sz w:val="24"/>
                <w:szCs w:val="24"/>
              </w:rPr>
            </w:pPr>
            <w:r w:rsidRPr="003C7CB8">
              <w:rPr>
                <w:strike/>
                <w:snapToGrid w:val="0"/>
                <w:sz w:val="24"/>
                <w:szCs w:val="24"/>
              </w:rPr>
              <w:t>Lista – C5</w:t>
            </w:r>
          </w:p>
          <w:p w14:paraId="6A7D3184" w14:textId="77777777" w:rsidR="008B0E88" w:rsidRPr="003C7CB8" w:rsidRDefault="008B0E88">
            <w:pPr>
              <w:rPr>
                <w:strike/>
                <w:snapToGrid w:val="0"/>
                <w:sz w:val="24"/>
                <w:szCs w:val="24"/>
              </w:rPr>
            </w:pPr>
            <w:r w:rsidRPr="003C7CB8">
              <w:rPr>
                <w:strike/>
                <w:snapToGrid w:val="0"/>
                <w:sz w:val="24"/>
                <w:szCs w:val="24"/>
              </w:rPr>
              <w:t>Adendo 1.1. da Lista – C5</w:t>
            </w:r>
          </w:p>
          <w:p w14:paraId="6A7D3185"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8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87"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8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89" w14:textId="77777777" w:rsidR="008B0E88" w:rsidRPr="003C7CB8" w:rsidRDefault="008B0E88">
            <w:pPr>
              <w:rPr>
                <w:strike/>
                <w:snapToGrid w:val="0"/>
                <w:sz w:val="24"/>
                <w:szCs w:val="24"/>
              </w:rPr>
            </w:pPr>
            <w:r w:rsidRPr="003C7CB8">
              <w:rPr>
                <w:strike/>
                <w:snapToGrid w:val="0"/>
                <w:sz w:val="24"/>
                <w:szCs w:val="24"/>
              </w:rPr>
              <w:t xml:space="preserve">BOLDENONA e seus sais, éter, ésteres, isômeros e sais de éter, </w:t>
            </w:r>
            <w:proofErr w:type="spellStart"/>
            <w:r w:rsidRPr="003C7CB8">
              <w:rPr>
                <w:strike/>
                <w:snapToGrid w:val="0"/>
                <w:sz w:val="24"/>
                <w:szCs w:val="24"/>
              </w:rPr>
              <w:lastRenderedPageBreak/>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8A" w14:textId="77777777" w:rsidR="008B0E88" w:rsidRPr="003C7CB8" w:rsidRDefault="008B0E88">
            <w:pPr>
              <w:rPr>
                <w:strike/>
                <w:snapToGrid w:val="0"/>
                <w:sz w:val="24"/>
                <w:szCs w:val="24"/>
              </w:rPr>
            </w:pPr>
            <w:r w:rsidRPr="003C7CB8">
              <w:rPr>
                <w:strike/>
                <w:snapToGrid w:val="0"/>
                <w:sz w:val="24"/>
                <w:szCs w:val="24"/>
              </w:rPr>
              <w:lastRenderedPageBreak/>
              <w:t>Lista – C5</w:t>
            </w:r>
          </w:p>
          <w:p w14:paraId="6A7D318B" w14:textId="77777777" w:rsidR="008B0E88" w:rsidRPr="003C7CB8" w:rsidRDefault="008B0E88">
            <w:pPr>
              <w:rPr>
                <w:strike/>
                <w:snapToGrid w:val="0"/>
                <w:sz w:val="24"/>
                <w:szCs w:val="24"/>
              </w:rPr>
            </w:pPr>
            <w:r w:rsidRPr="003C7CB8">
              <w:rPr>
                <w:strike/>
                <w:snapToGrid w:val="0"/>
                <w:sz w:val="24"/>
                <w:szCs w:val="24"/>
              </w:rPr>
              <w:t xml:space="preserve">Adendo 1.1. da Lista – </w:t>
            </w:r>
            <w:r w:rsidRPr="003C7CB8">
              <w:rPr>
                <w:strike/>
                <w:snapToGrid w:val="0"/>
                <w:sz w:val="24"/>
                <w:szCs w:val="24"/>
              </w:rPr>
              <w:lastRenderedPageBreak/>
              <w:t>C5</w:t>
            </w:r>
          </w:p>
          <w:p w14:paraId="6A7D318C"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9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8E"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8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90" w14:textId="77777777" w:rsidR="008B0E88" w:rsidRPr="003C7CB8" w:rsidRDefault="008B0E88">
            <w:pPr>
              <w:rPr>
                <w:strike/>
                <w:snapToGrid w:val="0"/>
                <w:sz w:val="24"/>
                <w:szCs w:val="24"/>
              </w:rPr>
            </w:pPr>
            <w:r w:rsidRPr="003C7CB8">
              <w:rPr>
                <w:strike/>
                <w:snapToGrid w:val="0"/>
                <w:sz w:val="24"/>
                <w:szCs w:val="24"/>
              </w:rPr>
              <w:t xml:space="preserve">CLOSTEBOL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91" w14:textId="77777777" w:rsidR="008B0E88" w:rsidRPr="003C7CB8" w:rsidRDefault="008B0E88">
            <w:pPr>
              <w:rPr>
                <w:strike/>
                <w:snapToGrid w:val="0"/>
                <w:sz w:val="24"/>
                <w:szCs w:val="24"/>
              </w:rPr>
            </w:pPr>
            <w:r w:rsidRPr="003C7CB8">
              <w:rPr>
                <w:strike/>
                <w:snapToGrid w:val="0"/>
                <w:sz w:val="24"/>
                <w:szCs w:val="24"/>
              </w:rPr>
              <w:t>Lista – C5</w:t>
            </w:r>
          </w:p>
          <w:p w14:paraId="6A7D3192" w14:textId="77777777" w:rsidR="008B0E88" w:rsidRPr="003C7CB8" w:rsidRDefault="008B0E88">
            <w:pPr>
              <w:rPr>
                <w:strike/>
                <w:snapToGrid w:val="0"/>
                <w:sz w:val="24"/>
                <w:szCs w:val="24"/>
              </w:rPr>
            </w:pPr>
            <w:r w:rsidRPr="003C7CB8">
              <w:rPr>
                <w:strike/>
                <w:snapToGrid w:val="0"/>
                <w:sz w:val="24"/>
                <w:szCs w:val="24"/>
              </w:rPr>
              <w:t>Adendo 1.1. da Lista – C5</w:t>
            </w:r>
          </w:p>
          <w:p w14:paraId="6A7D3193"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9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95"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9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97" w14:textId="77777777" w:rsidR="008B0E88" w:rsidRPr="003C7CB8" w:rsidRDefault="008B0E88">
            <w:pPr>
              <w:rPr>
                <w:strike/>
                <w:snapToGrid w:val="0"/>
                <w:sz w:val="24"/>
                <w:szCs w:val="24"/>
              </w:rPr>
            </w:pPr>
            <w:r w:rsidRPr="003C7CB8">
              <w:rPr>
                <w:strike/>
                <w:snapToGrid w:val="0"/>
                <w:sz w:val="24"/>
                <w:szCs w:val="24"/>
              </w:rPr>
              <w:t xml:space="preserve">CLOROXOMESTERONA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98" w14:textId="77777777" w:rsidR="008B0E88" w:rsidRPr="003C7CB8" w:rsidRDefault="008B0E88">
            <w:pPr>
              <w:rPr>
                <w:strike/>
                <w:snapToGrid w:val="0"/>
                <w:sz w:val="24"/>
                <w:szCs w:val="24"/>
              </w:rPr>
            </w:pPr>
            <w:r w:rsidRPr="003C7CB8">
              <w:rPr>
                <w:strike/>
                <w:snapToGrid w:val="0"/>
                <w:sz w:val="24"/>
                <w:szCs w:val="24"/>
              </w:rPr>
              <w:t>Lista – C5</w:t>
            </w:r>
          </w:p>
          <w:p w14:paraId="6A7D3199" w14:textId="77777777" w:rsidR="008B0E88" w:rsidRPr="003C7CB8" w:rsidRDefault="008B0E88">
            <w:pPr>
              <w:rPr>
                <w:strike/>
                <w:snapToGrid w:val="0"/>
                <w:sz w:val="24"/>
                <w:szCs w:val="24"/>
              </w:rPr>
            </w:pPr>
            <w:r w:rsidRPr="003C7CB8">
              <w:rPr>
                <w:strike/>
                <w:snapToGrid w:val="0"/>
                <w:sz w:val="24"/>
                <w:szCs w:val="24"/>
              </w:rPr>
              <w:t>Adendo 1.1. da Lista – C5</w:t>
            </w:r>
          </w:p>
          <w:p w14:paraId="6A7D319A"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A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9C"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9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9E" w14:textId="77777777" w:rsidR="008B0E88" w:rsidRPr="003C7CB8" w:rsidRDefault="008B0E88">
            <w:pPr>
              <w:rPr>
                <w:strike/>
                <w:snapToGrid w:val="0"/>
                <w:sz w:val="24"/>
                <w:szCs w:val="24"/>
              </w:rPr>
            </w:pPr>
            <w:r w:rsidRPr="003C7CB8">
              <w:rPr>
                <w:strike/>
                <w:snapToGrid w:val="0"/>
                <w:sz w:val="24"/>
                <w:szCs w:val="24"/>
              </w:rPr>
              <w:t xml:space="preserve">DEIDROCLORMETILTESTOSTERONA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9F" w14:textId="77777777" w:rsidR="008B0E88" w:rsidRPr="003C7CB8" w:rsidRDefault="008B0E88">
            <w:pPr>
              <w:rPr>
                <w:strike/>
                <w:snapToGrid w:val="0"/>
                <w:sz w:val="24"/>
                <w:szCs w:val="24"/>
              </w:rPr>
            </w:pPr>
            <w:r w:rsidRPr="003C7CB8">
              <w:rPr>
                <w:strike/>
                <w:snapToGrid w:val="0"/>
                <w:sz w:val="24"/>
                <w:szCs w:val="24"/>
              </w:rPr>
              <w:t>Lista – C5</w:t>
            </w:r>
          </w:p>
          <w:p w14:paraId="6A7D31A0" w14:textId="77777777" w:rsidR="008B0E88" w:rsidRPr="003C7CB8" w:rsidRDefault="008B0E88">
            <w:pPr>
              <w:rPr>
                <w:strike/>
                <w:snapToGrid w:val="0"/>
                <w:sz w:val="24"/>
                <w:szCs w:val="24"/>
              </w:rPr>
            </w:pPr>
            <w:r w:rsidRPr="003C7CB8">
              <w:rPr>
                <w:strike/>
                <w:snapToGrid w:val="0"/>
                <w:sz w:val="24"/>
                <w:szCs w:val="24"/>
              </w:rPr>
              <w:t>Adendo 1.1. da Lista – C5</w:t>
            </w:r>
          </w:p>
          <w:p w14:paraId="6A7D31A1"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A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A3"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A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A5" w14:textId="77777777" w:rsidR="008B0E88" w:rsidRPr="003C7CB8" w:rsidRDefault="008B0E88">
            <w:pPr>
              <w:rPr>
                <w:strike/>
                <w:snapToGrid w:val="0"/>
                <w:sz w:val="24"/>
                <w:szCs w:val="24"/>
              </w:rPr>
            </w:pPr>
            <w:r w:rsidRPr="003C7CB8">
              <w:rPr>
                <w:strike/>
                <w:snapToGrid w:val="0"/>
                <w:sz w:val="24"/>
                <w:szCs w:val="24"/>
              </w:rPr>
              <w:t xml:space="preserve">DROSTANOLONA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A6" w14:textId="77777777" w:rsidR="008B0E88" w:rsidRPr="003C7CB8" w:rsidRDefault="008B0E88">
            <w:pPr>
              <w:rPr>
                <w:strike/>
                <w:snapToGrid w:val="0"/>
                <w:sz w:val="24"/>
                <w:szCs w:val="24"/>
              </w:rPr>
            </w:pPr>
            <w:r w:rsidRPr="003C7CB8">
              <w:rPr>
                <w:strike/>
                <w:snapToGrid w:val="0"/>
                <w:sz w:val="24"/>
                <w:szCs w:val="24"/>
              </w:rPr>
              <w:t>Lista – C5</w:t>
            </w:r>
          </w:p>
          <w:p w14:paraId="6A7D31A7" w14:textId="77777777" w:rsidR="008B0E88" w:rsidRPr="003C7CB8" w:rsidRDefault="008B0E88">
            <w:pPr>
              <w:rPr>
                <w:strike/>
                <w:snapToGrid w:val="0"/>
                <w:sz w:val="24"/>
                <w:szCs w:val="24"/>
              </w:rPr>
            </w:pPr>
            <w:r w:rsidRPr="003C7CB8">
              <w:rPr>
                <w:strike/>
                <w:snapToGrid w:val="0"/>
                <w:sz w:val="24"/>
                <w:szCs w:val="24"/>
              </w:rPr>
              <w:t>Adendo 1.1. da Lista – C5</w:t>
            </w:r>
          </w:p>
          <w:p w14:paraId="6A7D31A8"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B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AA"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A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AC" w14:textId="77777777" w:rsidR="008B0E88" w:rsidRPr="003C7CB8" w:rsidRDefault="008B0E88">
            <w:pPr>
              <w:rPr>
                <w:strike/>
                <w:snapToGrid w:val="0"/>
                <w:sz w:val="24"/>
                <w:szCs w:val="24"/>
              </w:rPr>
            </w:pPr>
            <w:r w:rsidRPr="003C7CB8">
              <w:rPr>
                <w:strike/>
                <w:snapToGrid w:val="0"/>
                <w:sz w:val="24"/>
                <w:szCs w:val="24"/>
              </w:rPr>
              <w:t xml:space="preserve">OXIMESTERONA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AD" w14:textId="77777777" w:rsidR="008B0E88" w:rsidRPr="003C7CB8" w:rsidRDefault="008B0E88">
            <w:pPr>
              <w:rPr>
                <w:strike/>
                <w:snapToGrid w:val="0"/>
                <w:sz w:val="24"/>
                <w:szCs w:val="24"/>
              </w:rPr>
            </w:pPr>
            <w:r w:rsidRPr="003C7CB8">
              <w:rPr>
                <w:strike/>
                <w:snapToGrid w:val="0"/>
                <w:sz w:val="24"/>
                <w:szCs w:val="24"/>
              </w:rPr>
              <w:t>Lista – C5</w:t>
            </w:r>
          </w:p>
          <w:p w14:paraId="6A7D31AE" w14:textId="77777777" w:rsidR="008B0E88" w:rsidRPr="003C7CB8" w:rsidRDefault="008B0E88">
            <w:pPr>
              <w:rPr>
                <w:strike/>
                <w:snapToGrid w:val="0"/>
                <w:sz w:val="24"/>
                <w:szCs w:val="24"/>
              </w:rPr>
            </w:pPr>
            <w:r w:rsidRPr="003C7CB8">
              <w:rPr>
                <w:strike/>
                <w:snapToGrid w:val="0"/>
                <w:sz w:val="24"/>
                <w:szCs w:val="24"/>
              </w:rPr>
              <w:t>Adendo 1.1. da Lista – C5</w:t>
            </w:r>
          </w:p>
          <w:p w14:paraId="6A7D31AF"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B7"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B1"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B2"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B3" w14:textId="77777777" w:rsidR="008B0E88" w:rsidRPr="003C7CB8" w:rsidRDefault="008B0E88">
            <w:pPr>
              <w:rPr>
                <w:strike/>
                <w:snapToGrid w:val="0"/>
                <w:sz w:val="24"/>
                <w:szCs w:val="24"/>
              </w:rPr>
            </w:pPr>
            <w:r w:rsidRPr="003C7CB8">
              <w:rPr>
                <w:strike/>
                <w:snapToGrid w:val="0"/>
                <w:sz w:val="24"/>
                <w:szCs w:val="24"/>
              </w:rPr>
              <w:t xml:space="preserve">FORMEBOLONA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B4" w14:textId="77777777" w:rsidR="008B0E88" w:rsidRPr="003C7CB8" w:rsidRDefault="008B0E88">
            <w:pPr>
              <w:rPr>
                <w:strike/>
                <w:snapToGrid w:val="0"/>
                <w:sz w:val="24"/>
                <w:szCs w:val="24"/>
              </w:rPr>
            </w:pPr>
            <w:r w:rsidRPr="003C7CB8">
              <w:rPr>
                <w:strike/>
                <w:snapToGrid w:val="0"/>
                <w:sz w:val="24"/>
                <w:szCs w:val="24"/>
              </w:rPr>
              <w:t>Lista – C5</w:t>
            </w:r>
          </w:p>
          <w:p w14:paraId="6A7D31B5" w14:textId="77777777" w:rsidR="008B0E88" w:rsidRPr="003C7CB8" w:rsidRDefault="008B0E88">
            <w:pPr>
              <w:rPr>
                <w:strike/>
                <w:snapToGrid w:val="0"/>
                <w:sz w:val="24"/>
                <w:szCs w:val="24"/>
              </w:rPr>
            </w:pPr>
            <w:r w:rsidRPr="003C7CB8">
              <w:rPr>
                <w:strike/>
                <w:snapToGrid w:val="0"/>
                <w:sz w:val="24"/>
                <w:szCs w:val="24"/>
              </w:rPr>
              <w:t>Adendo 1.1. da Lista – C5</w:t>
            </w:r>
          </w:p>
          <w:p w14:paraId="6A7D31B6"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B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B8"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B9"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BA" w14:textId="77777777" w:rsidR="008B0E88" w:rsidRPr="003C7CB8" w:rsidRDefault="008B0E88">
            <w:pPr>
              <w:rPr>
                <w:strike/>
                <w:snapToGrid w:val="0"/>
                <w:sz w:val="24"/>
                <w:szCs w:val="24"/>
              </w:rPr>
            </w:pPr>
            <w:r w:rsidRPr="003C7CB8">
              <w:rPr>
                <w:strike/>
                <w:snapToGrid w:val="0"/>
                <w:sz w:val="24"/>
                <w:szCs w:val="24"/>
              </w:rPr>
              <w:t xml:space="preserve">METANDIENONA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BB" w14:textId="77777777" w:rsidR="008B0E88" w:rsidRPr="003C7CB8" w:rsidRDefault="008B0E88">
            <w:pPr>
              <w:rPr>
                <w:strike/>
                <w:snapToGrid w:val="0"/>
                <w:sz w:val="24"/>
                <w:szCs w:val="24"/>
              </w:rPr>
            </w:pPr>
            <w:r w:rsidRPr="003C7CB8">
              <w:rPr>
                <w:strike/>
                <w:snapToGrid w:val="0"/>
                <w:sz w:val="24"/>
                <w:szCs w:val="24"/>
              </w:rPr>
              <w:t>Lista – C5</w:t>
            </w:r>
          </w:p>
          <w:p w14:paraId="6A7D31BC" w14:textId="77777777" w:rsidR="008B0E88" w:rsidRPr="003C7CB8" w:rsidRDefault="008B0E88">
            <w:pPr>
              <w:rPr>
                <w:strike/>
                <w:snapToGrid w:val="0"/>
                <w:sz w:val="24"/>
                <w:szCs w:val="24"/>
              </w:rPr>
            </w:pPr>
            <w:r w:rsidRPr="003C7CB8">
              <w:rPr>
                <w:strike/>
                <w:snapToGrid w:val="0"/>
                <w:sz w:val="24"/>
                <w:szCs w:val="24"/>
              </w:rPr>
              <w:t>Adendo 1.1. da Lista – C5</w:t>
            </w:r>
          </w:p>
          <w:p w14:paraId="6A7D31BD"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C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BF"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C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C1" w14:textId="77777777" w:rsidR="008B0E88" w:rsidRPr="003C7CB8" w:rsidRDefault="008B0E88">
            <w:pPr>
              <w:rPr>
                <w:strike/>
                <w:snapToGrid w:val="0"/>
                <w:sz w:val="24"/>
                <w:szCs w:val="24"/>
              </w:rPr>
            </w:pPr>
            <w:r w:rsidRPr="003C7CB8">
              <w:rPr>
                <w:strike/>
                <w:snapToGrid w:val="0"/>
                <w:sz w:val="24"/>
                <w:szCs w:val="24"/>
              </w:rPr>
              <w:t xml:space="preserve">METANDRANONA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C2" w14:textId="77777777" w:rsidR="008B0E88" w:rsidRPr="003C7CB8" w:rsidRDefault="008B0E88">
            <w:pPr>
              <w:rPr>
                <w:strike/>
                <w:snapToGrid w:val="0"/>
                <w:sz w:val="24"/>
                <w:szCs w:val="24"/>
              </w:rPr>
            </w:pPr>
            <w:r w:rsidRPr="003C7CB8">
              <w:rPr>
                <w:strike/>
                <w:snapToGrid w:val="0"/>
                <w:sz w:val="24"/>
                <w:szCs w:val="24"/>
              </w:rPr>
              <w:t>Lista – C5</w:t>
            </w:r>
          </w:p>
          <w:p w14:paraId="6A7D31C3" w14:textId="77777777" w:rsidR="008B0E88" w:rsidRPr="003C7CB8" w:rsidRDefault="008B0E88">
            <w:pPr>
              <w:rPr>
                <w:strike/>
                <w:snapToGrid w:val="0"/>
                <w:sz w:val="24"/>
                <w:szCs w:val="24"/>
              </w:rPr>
            </w:pPr>
            <w:r w:rsidRPr="003C7CB8">
              <w:rPr>
                <w:strike/>
                <w:snapToGrid w:val="0"/>
                <w:sz w:val="24"/>
                <w:szCs w:val="24"/>
              </w:rPr>
              <w:t>Adendo 1.1. da Lista – C5</w:t>
            </w:r>
          </w:p>
          <w:p w14:paraId="6A7D31C4"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C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C6"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C7"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C8" w14:textId="77777777" w:rsidR="008B0E88" w:rsidRPr="003C7CB8" w:rsidRDefault="008B0E88">
            <w:pPr>
              <w:rPr>
                <w:strike/>
                <w:snapToGrid w:val="0"/>
                <w:sz w:val="24"/>
                <w:szCs w:val="24"/>
              </w:rPr>
            </w:pPr>
            <w:r w:rsidRPr="003C7CB8">
              <w:rPr>
                <w:strike/>
                <w:snapToGrid w:val="0"/>
                <w:sz w:val="24"/>
                <w:szCs w:val="24"/>
              </w:rPr>
              <w:t xml:space="preserve">ESTANOLONA e seus sais, éter, ésteres, isômeros e sais de éter, </w:t>
            </w:r>
            <w:proofErr w:type="spellStart"/>
            <w:r w:rsidRPr="003C7CB8">
              <w:rPr>
                <w:strike/>
                <w:snapToGrid w:val="0"/>
                <w:sz w:val="24"/>
                <w:szCs w:val="24"/>
              </w:rPr>
              <w:lastRenderedPageBreak/>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C9" w14:textId="77777777" w:rsidR="008B0E88" w:rsidRPr="003C7CB8" w:rsidRDefault="008B0E88">
            <w:pPr>
              <w:rPr>
                <w:strike/>
                <w:snapToGrid w:val="0"/>
                <w:sz w:val="24"/>
                <w:szCs w:val="24"/>
              </w:rPr>
            </w:pPr>
            <w:r w:rsidRPr="003C7CB8">
              <w:rPr>
                <w:strike/>
                <w:snapToGrid w:val="0"/>
                <w:sz w:val="24"/>
                <w:szCs w:val="24"/>
              </w:rPr>
              <w:lastRenderedPageBreak/>
              <w:t>Lista – C5</w:t>
            </w:r>
          </w:p>
          <w:p w14:paraId="6A7D31CA" w14:textId="77777777" w:rsidR="008B0E88" w:rsidRPr="003C7CB8" w:rsidRDefault="008B0E88">
            <w:pPr>
              <w:rPr>
                <w:strike/>
                <w:snapToGrid w:val="0"/>
                <w:sz w:val="24"/>
                <w:szCs w:val="24"/>
              </w:rPr>
            </w:pPr>
            <w:r w:rsidRPr="003C7CB8">
              <w:rPr>
                <w:strike/>
                <w:snapToGrid w:val="0"/>
                <w:sz w:val="24"/>
                <w:szCs w:val="24"/>
              </w:rPr>
              <w:t xml:space="preserve">Adendo 1.1. da Lista – </w:t>
            </w:r>
            <w:r w:rsidRPr="003C7CB8">
              <w:rPr>
                <w:strike/>
                <w:snapToGrid w:val="0"/>
                <w:sz w:val="24"/>
                <w:szCs w:val="24"/>
              </w:rPr>
              <w:lastRenderedPageBreak/>
              <w:t>C5</w:t>
            </w:r>
          </w:p>
          <w:p w14:paraId="6A7D31CB"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D3"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CD"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C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CF" w14:textId="77777777" w:rsidR="008B0E88" w:rsidRPr="003C7CB8" w:rsidRDefault="008B0E88">
            <w:pPr>
              <w:rPr>
                <w:strike/>
                <w:snapToGrid w:val="0"/>
                <w:sz w:val="24"/>
                <w:szCs w:val="24"/>
              </w:rPr>
            </w:pPr>
            <w:r w:rsidRPr="003C7CB8">
              <w:rPr>
                <w:strike/>
                <w:snapToGrid w:val="0"/>
                <w:sz w:val="24"/>
                <w:szCs w:val="24"/>
              </w:rPr>
              <w:t xml:space="preserve">METENOLONA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D0" w14:textId="77777777" w:rsidR="008B0E88" w:rsidRPr="003C7CB8" w:rsidRDefault="008B0E88">
            <w:pPr>
              <w:rPr>
                <w:strike/>
                <w:snapToGrid w:val="0"/>
                <w:sz w:val="24"/>
                <w:szCs w:val="24"/>
              </w:rPr>
            </w:pPr>
            <w:r w:rsidRPr="003C7CB8">
              <w:rPr>
                <w:strike/>
                <w:snapToGrid w:val="0"/>
                <w:sz w:val="24"/>
                <w:szCs w:val="24"/>
              </w:rPr>
              <w:t>Lista – C5</w:t>
            </w:r>
          </w:p>
          <w:p w14:paraId="6A7D31D1" w14:textId="77777777" w:rsidR="008B0E88" w:rsidRPr="003C7CB8" w:rsidRDefault="008B0E88">
            <w:pPr>
              <w:rPr>
                <w:strike/>
                <w:snapToGrid w:val="0"/>
                <w:sz w:val="24"/>
                <w:szCs w:val="24"/>
              </w:rPr>
            </w:pPr>
            <w:r w:rsidRPr="003C7CB8">
              <w:rPr>
                <w:strike/>
                <w:snapToGrid w:val="0"/>
                <w:sz w:val="24"/>
                <w:szCs w:val="24"/>
              </w:rPr>
              <w:t>Adendo 1.1. da Lista – C5</w:t>
            </w:r>
          </w:p>
          <w:p w14:paraId="6A7D31D2"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D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D4"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D5"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D6" w14:textId="77777777" w:rsidR="008B0E88" w:rsidRPr="003C7CB8" w:rsidRDefault="008B0E88">
            <w:pPr>
              <w:rPr>
                <w:strike/>
                <w:snapToGrid w:val="0"/>
                <w:sz w:val="24"/>
                <w:szCs w:val="24"/>
              </w:rPr>
            </w:pPr>
            <w:r w:rsidRPr="003C7CB8">
              <w:rPr>
                <w:strike/>
                <w:snapToGrid w:val="0"/>
                <w:sz w:val="24"/>
                <w:szCs w:val="24"/>
              </w:rPr>
              <w:t xml:space="preserve">MIBOLERONA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D7" w14:textId="77777777" w:rsidR="008B0E88" w:rsidRPr="003C7CB8" w:rsidRDefault="008B0E88">
            <w:pPr>
              <w:rPr>
                <w:strike/>
                <w:snapToGrid w:val="0"/>
                <w:sz w:val="24"/>
                <w:szCs w:val="24"/>
              </w:rPr>
            </w:pPr>
            <w:r w:rsidRPr="003C7CB8">
              <w:rPr>
                <w:strike/>
                <w:snapToGrid w:val="0"/>
                <w:sz w:val="24"/>
                <w:szCs w:val="24"/>
              </w:rPr>
              <w:t>Lista – C5</w:t>
            </w:r>
          </w:p>
          <w:p w14:paraId="6A7D31D8" w14:textId="77777777" w:rsidR="008B0E88" w:rsidRPr="003C7CB8" w:rsidRDefault="008B0E88">
            <w:pPr>
              <w:rPr>
                <w:strike/>
                <w:snapToGrid w:val="0"/>
                <w:sz w:val="24"/>
                <w:szCs w:val="24"/>
              </w:rPr>
            </w:pPr>
            <w:r w:rsidRPr="003C7CB8">
              <w:rPr>
                <w:strike/>
                <w:snapToGrid w:val="0"/>
                <w:sz w:val="24"/>
                <w:szCs w:val="24"/>
              </w:rPr>
              <w:t>Adendo 1.1. da Lista – C5</w:t>
            </w:r>
          </w:p>
          <w:p w14:paraId="6A7D31D9"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E1"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DB"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DC"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DD" w14:textId="77777777" w:rsidR="008B0E88" w:rsidRPr="003C7CB8" w:rsidRDefault="008B0E88">
            <w:pPr>
              <w:rPr>
                <w:strike/>
                <w:snapToGrid w:val="0"/>
                <w:sz w:val="24"/>
                <w:szCs w:val="24"/>
              </w:rPr>
            </w:pPr>
            <w:r w:rsidRPr="003C7CB8">
              <w:rPr>
                <w:strike/>
                <w:snapToGrid w:val="0"/>
                <w:sz w:val="24"/>
                <w:szCs w:val="24"/>
              </w:rPr>
              <w:t xml:space="preserve">NORETANDROLONA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DE" w14:textId="77777777" w:rsidR="008B0E88" w:rsidRPr="003C7CB8" w:rsidRDefault="008B0E88">
            <w:pPr>
              <w:rPr>
                <w:strike/>
                <w:snapToGrid w:val="0"/>
                <w:sz w:val="24"/>
                <w:szCs w:val="24"/>
              </w:rPr>
            </w:pPr>
            <w:r w:rsidRPr="003C7CB8">
              <w:rPr>
                <w:strike/>
                <w:snapToGrid w:val="0"/>
                <w:sz w:val="24"/>
                <w:szCs w:val="24"/>
              </w:rPr>
              <w:t>Lista – C5</w:t>
            </w:r>
          </w:p>
          <w:p w14:paraId="6A7D31DF" w14:textId="77777777" w:rsidR="008B0E88" w:rsidRPr="003C7CB8" w:rsidRDefault="008B0E88">
            <w:pPr>
              <w:rPr>
                <w:strike/>
                <w:snapToGrid w:val="0"/>
                <w:sz w:val="24"/>
                <w:szCs w:val="24"/>
              </w:rPr>
            </w:pPr>
            <w:r w:rsidRPr="003C7CB8">
              <w:rPr>
                <w:strike/>
                <w:snapToGrid w:val="0"/>
                <w:sz w:val="24"/>
                <w:szCs w:val="24"/>
              </w:rPr>
              <w:t>Adendo 1.1. da Lista – C5</w:t>
            </w:r>
          </w:p>
          <w:p w14:paraId="6A7D31E0"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E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E2"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E3"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E4" w14:textId="77777777" w:rsidR="008B0E88" w:rsidRPr="003C7CB8" w:rsidRDefault="008B0E88">
            <w:pPr>
              <w:rPr>
                <w:strike/>
                <w:snapToGrid w:val="0"/>
                <w:sz w:val="24"/>
                <w:szCs w:val="24"/>
              </w:rPr>
            </w:pPr>
            <w:r w:rsidRPr="003C7CB8">
              <w:rPr>
                <w:strike/>
                <w:snapToGrid w:val="0"/>
                <w:sz w:val="24"/>
                <w:szCs w:val="24"/>
              </w:rPr>
              <w:t xml:space="preserve">OXANDROLONA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1E5" w14:textId="77777777" w:rsidR="008B0E88" w:rsidRPr="003C7CB8" w:rsidRDefault="008B0E88">
            <w:pPr>
              <w:rPr>
                <w:strike/>
                <w:snapToGrid w:val="0"/>
                <w:sz w:val="24"/>
                <w:szCs w:val="24"/>
              </w:rPr>
            </w:pPr>
            <w:r w:rsidRPr="003C7CB8">
              <w:rPr>
                <w:strike/>
                <w:snapToGrid w:val="0"/>
                <w:sz w:val="24"/>
                <w:szCs w:val="24"/>
              </w:rPr>
              <w:t>Lista – C5</w:t>
            </w:r>
          </w:p>
          <w:p w14:paraId="6A7D31E6" w14:textId="77777777" w:rsidR="008B0E88" w:rsidRPr="003C7CB8" w:rsidRDefault="008B0E88">
            <w:pPr>
              <w:rPr>
                <w:strike/>
                <w:snapToGrid w:val="0"/>
                <w:sz w:val="24"/>
                <w:szCs w:val="24"/>
              </w:rPr>
            </w:pPr>
            <w:r w:rsidRPr="003C7CB8">
              <w:rPr>
                <w:strike/>
                <w:snapToGrid w:val="0"/>
                <w:sz w:val="24"/>
                <w:szCs w:val="24"/>
              </w:rPr>
              <w:t>Adendo 1.1. da Lista – C5</w:t>
            </w:r>
          </w:p>
          <w:p w14:paraId="6A7D31E7"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EF"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E9" w14:textId="77777777" w:rsidR="008B0E88" w:rsidRPr="003C7CB8" w:rsidRDefault="008B0E88">
            <w:pPr>
              <w:rPr>
                <w:strike/>
                <w:snapToGrid w:val="0"/>
                <w:sz w:val="24"/>
                <w:szCs w:val="24"/>
              </w:rPr>
            </w:pPr>
            <w:r w:rsidRPr="003C7CB8">
              <w:rPr>
                <w:strike/>
                <w:snapToGrid w:val="0"/>
                <w:sz w:val="24"/>
                <w:szCs w:val="24"/>
              </w:rPr>
              <w:t xml:space="preserve">2937.29.90 </w:t>
            </w:r>
          </w:p>
        </w:tc>
        <w:tc>
          <w:tcPr>
            <w:tcW w:w="2268" w:type="dxa"/>
            <w:tcBorders>
              <w:top w:val="single" w:sz="6" w:space="0" w:color="auto"/>
              <w:left w:val="single" w:sz="6" w:space="0" w:color="auto"/>
              <w:bottom w:val="single" w:sz="6" w:space="0" w:color="auto"/>
              <w:right w:val="single" w:sz="6" w:space="0" w:color="auto"/>
            </w:tcBorders>
          </w:tcPr>
          <w:p w14:paraId="6A7D31E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EB" w14:textId="77777777" w:rsidR="008B0E88" w:rsidRPr="003C7CB8" w:rsidRDefault="008B0E88">
            <w:pPr>
              <w:rPr>
                <w:strike/>
                <w:snapToGrid w:val="0"/>
                <w:sz w:val="24"/>
                <w:szCs w:val="24"/>
              </w:rPr>
            </w:pPr>
            <w:r w:rsidRPr="003C7CB8">
              <w:rPr>
                <w:strike/>
                <w:snapToGrid w:val="0"/>
                <w:sz w:val="24"/>
                <w:szCs w:val="24"/>
              </w:rPr>
              <w:t xml:space="preserve">TREMBOLONA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EC" w14:textId="77777777" w:rsidR="008B0E88" w:rsidRPr="003C7CB8" w:rsidRDefault="008B0E88">
            <w:pPr>
              <w:rPr>
                <w:strike/>
                <w:snapToGrid w:val="0"/>
                <w:sz w:val="24"/>
                <w:szCs w:val="24"/>
              </w:rPr>
            </w:pPr>
            <w:r w:rsidRPr="003C7CB8">
              <w:rPr>
                <w:strike/>
                <w:snapToGrid w:val="0"/>
                <w:sz w:val="24"/>
                <w:szCs w:val="24"/>
              </w:rPr>
              <w:t>Lista – C5</w:t>
            </w:r>
          </w:p>
          <w:p w14:paraId="6A7D31ED" w14:textId="77777777" w:rsidR="008B0E88" w:rsidRPr="003C7CB8" w:rsidRDefault="008B0E88">
            <w:pPr>
              <w:rPr>
                <w:strike/>
                <w:snapToGrid w:val="0"/>
                <w:sz w:val="24"/>
                <w:szCs w:val="24"/>
              </w:rPr>
            </w:pPr>
            <w:r w:rsidRPr="003C7CB8">
              <w:rPr>
                <w:strike/>
                <w:snapToGrid w:val="0"/>
                <w:sz w:val="24"/>
                <w:szCs w:val="24"/>
              </w:rPr>
              <w:t>Adendo 1.1. da Lista – C5</w:t>
            </w:r>
          </w:p>
          <w:p w14:paraId="6A7D31EE"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F6"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F0"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F1"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F2" w14:textId="77777777" w:rsidR="008B0E88" w:rsidRPr="003C7CB8" w:rsidRDefault="008B0E88">
            <w:pPr>
              <w:rPr>
                <w:strike/>
                <w:snapToGrid w:val="0"/>
                <w:sz w:val="24"/>
                <w:szCs w:val="24"/>
              </w:rPr>
            </w:pPr>
            <w:r w:rsidRPr="003C7CB8">
              <w:rPr>
                <w:strike/>
                <w:snapToGrid w:val="0"/>
                <w:sz w:val="24"/>
                <w:szCs w:val="24"/>
              </w:rPr>
              <w:t xml:space="preserve">TESTOSTERONA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F3" w14:textId="77777777" w:rsidR="008B0E88" w:rsidRPr="003C7CB8" w:rsidRDefault="008B0E88">
            <w:pPr>
              <w:rPr>
                <w:strike/>
                <w:snapToGrid w:val="0"/>
                <w:sz w:val="24"/>
                <w:szCs w:val="24"/>
              </w:rPr>
            </w:pPr>
            <w:r w:rsidRPr="003C7CB8">
              <w:rPr>
                <w:strike/>
                <w:snapToGrid w:val="0"/>
                <w:sz w:val="24"/>
                <w:szCs w:val="24"/>
              </w:rPr>
              <w:t>Lista – C5</w:t>
            </w:r>
          </w:p>
          <w:p w14:paraId="6A7D31F4" w14:textId="77777777" w:rsidR="008B0E88" w:rsidRPr="003C7CB8" w:rsidRDefault="008B0E88">
            <w:pPr>
              <w:rPr>
                <w:strike/>
                <w:snapToGrid w:val="0"/>
                <w:sz w:val="24"/>
                <w:szCs w:val="24"/>
              </w:rPr>
            </w:pPr>
            <w:r w:rsidRPr="003C7CB8">
              <w:rPr>
                <w:strike/>
                <w:snapToGrid w:val="0"/>
                <w:sz w:val="24"/>
                <w:szCs w:val="24"/>
              </w:rPr>
              <w:t>Adendo 1.1. da Lista – C5</w:t>
            </w:r>
          </w:p>
          <w:p w14:paraId="6A7D31F5"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1FD"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F7"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F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1F9" w14:textId="77777777" w:rsidR="008B0E88" w:rsidRPr="003C7CB8" w:rsidRDefault="008B0E88">
            <w:pPr>
              <w:rPr>
                <w:strike/>
                <w:snapToGrid w:val="0"/>
                <w:sz w:val="24"/>
                <w:szCs w:val="24"/>
              </w:rPr>
            </w:pPr>
            <w:r w:rsidRPr="003C7CB8">
              <w:rPr>
                <w:strike/>
                <w:snapToGrid w:val="0"/>
                <w:sz w:val="24"/>
                <w:szCs w:val="24"/>
              </w:rPr>
              <w:t xml:space="preserve">PRASTERONA [DEIDROETILANDROSTERONA ou DHEA]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1FA" w14:textId="77777777" w:rsidR="008B0E88" w:rsidRPr="003C7CB8" w:rsidRDefault="008B0E88">
            <w:pPr>
              <w:rPr>
                <w:strike/>
                <w:snapToGrid w:val="0"/>
                <w:sz w:val="24"/>
                <w:szCs w:val="24"/>
              </w:rPr>
            </w:pPr>
            <w:r w:rsidRPr="003C7CB8">
              <w:rPr>
                <w:strike/>
                <w:snapToGrid w:val="0"/>
                <w:sz w:val="24"/>
                <w:szCs w:val="24"/>
              </w:rPr>
              <w:t>Lista – C5</w:t>
            </w:r>
          </w:p>
          <w:p w14:paraId="6A7D31FB" w14:textId="77777777" w:rsidR="008B0E88" w:rsidRPr="003C7CB8" w:rsidRDefault="008B0E88">
            <w:pPr>
              <w:rPr>
                <w:strike/>
                <w:snapToGrid w:val="0"/>
                <w:sz w:val="24"/>
                <w:szCs w:val="24"/>
              </w:rPr>
            </w:pPr>
            <w:r w:rsidRPr="003C7CB8">
              <w:rPr>
                <w:strike/>
                <w:snapToGrid w:val="0"/>
                <w:sz w:val="24"/>
                <w:szCs w:val="24"/>
              </w:rPr>
              <w:t>Adendo 1.1. da Lista – C5</w:t>
            </w:r>
          </w:p>
          <w:p w14:paraId="6A7D31FC"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0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1FE"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1FF"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00" w14:textId="77777777" w:rsidR="008B0E88" w:rsidRPr="003C7CB8" w:rsidRDefault="008B0E88">
            <w:pPr>
              <w:rPr>
                <w:strike/>
                <w:snapToGrid w:val="0"/>
                <w:sz w:val="24"/>
                <w:szCs w:val="24"/>
              </w:rPr>
            </w:pPr>
            <w:r w:rsidRPr="003C7CB8">
              <w:rPr>
                <w:strike/>
                <w:snapToGrid w:val="0"/>
                <w:sz w:val="24"/>
                <w:szCs w:val="24"/>
              </w:rPr>
              <w:t xml:space="preserve">ESTANOZOLOL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01" w14:textId="77777777" w:rsidR="008B0E88" w:rsidRPr="003C7CB8" w:rsidRDefault="008B0E88">
            <w:pPr>
              <w:rPr>
                <w:strike/>
                <w:snapToGrid w:val="0"/>
                <w:sz w:val="24"/>
                <w:szCs w:val="24"/>
              </w:rPr>
            </w:pPr>
            <w:r w:rsidRPr="003C7CB8">
              <w:rPr>
                <w:strike/>
                <w:snapToGrid w:val="0"/>
                <w:sz w:val="24"/>
                <w:szCs w:val="24"/>
              </w:rPr>
              <w:t>Lista – C5</w:t>
            </w:r>
          </w:p>
          <w:p w14:paraId="6A7D3202" w14:textId="77777777" w:rsidR="008B0E88" w:rsidRPr="003C7CB8" w:rsidRDefault="008B0E88">
            <w:pPr>
              <w:rPr>
                <w:strike/>
                <w:snapToGrid w:val="0"/>
                <w:sz w:val="24"/>
                <w:szCs w:val="24"/>
              </w:rPr>
            </w:pPr>
            <w:r w:rsidRPr="003C7CB8">
              <w:rPr>
                <w:strike/>
                <w:snapToGrid w:val="0"/>
                <w:sz w:val="24"/>
                <w:szCs w:val="24"/>
              </w:rPr>
              <w:t>Adendo 1.1. da Lista – C5</w:t>
            </w:r>
          </w:p>
          <w:p w14:paraId="6A7D3203"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0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05"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20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07" w14:textId="77777777" w:rsidR="008B0E88" w:rsidRPr="003C7CB8" w:rsidRDefault="008B0E88">
            <w:pPr>
              <w:rPr>
                <w:strike/>
                <w:snapToGrid w:val="0"/>
                <w:sz w:val="24"/>
                <w:szCs w:val="24"/>
              </w:rPr>
            </w:pPr>
            <w:r w:rsidRPr="003C7CB8">
              <w:rPr>
                <w:strike/>
                <w:snapToGrid w:val="0"/>
                <w:sz w:val="24"/>
                <w:szCs w:val="24"/>
              </w:rPr>
              <w:t xml:space="preserve">FLUOXIMESTERONA ou </w:t>
            </w:r>
            <w:r w:rsidRPr="003C7CB8">
              <w:rPr>
                <w:strike/>
                <w:snapToGrid w:val="0"/>
                <w:sz w:val="24"/>
                <w:szCs w:val="24"/>
              </w:rPr>
              <w:lastRenderedPageBreak/>
              <w:t xml:space="preserve">FLUOXIMETILTESTOSTERONA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08" w14:textId="77777777" w:rsidR="008B0E88" w:rsidRPr="003C7CB8" w:rsidRDefault="008B0E88">
            <w:pPr>
              <w:rPr>
                <w:strike/>
                <w:snapToGrid w:val="0"/>
                <w:sz w:val="24"/>
                <w:szCs w:val="24"/>
              </w:rPr>
            </w:pPr>
            <w:r w:rsidRPr="003C7CB8">
              <w:rPr>
                <w:strike/>
                <w:snapToGrid w:val="0"/>
                <w:sz w:val="24"/>
                <w:szCs w:val="24"/>
              </w:rPr>
              <w:lastRenderedPageBreak/>
              <w:t>Lista – C5</w:t>
            </w:r>
          </w:p>
          <w:p w14:paraId="6A7D3209" w14:textId="77777777" w:rsidR="008B0E88" w:rsidRPr="003C7CB8" w:rsidRDefault="008B0E88">
            <w:pPr>
              <w:rPr>
                <w:strike/>
                <w:snapToGrid w:val="0"/>
                <w:sz w:val="24"/>
                <w:szCs w:val="24"/>
              </w:rPr>
            </w:pPr>
            <w:r w:rsidRPr="003C7CB8">
              <w:rPr>
                <w:strike/>
                <w:snapToGrid w:val="0"/>
                <w:sz w:val="24"/>
                <w:szCs w:val="24"/>
              </w:rPr>
              <w:lastRenderedPageBreak/>
              <w:t>Adendo 1.1. da Lista – C5</w:t>
            </w:r>
          </w:p>
          <w:p w14:paraId="6A7D320A"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1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0C" w14:textId="77777777" w:rsidR="008B0E88" w:rsidRPr="003C7CB8" w:rsidRDefault="008B0E88">
            <w:pPr>
              <w:rPr>
                <w:strike/>
                <w:snapToGrid w:val="0"/>
                <w:sz w:val="24"/>
                <w:szCs w:val="24"/>
              </w:rPr>
            </w:pPr>
            <w:r w:rsidRPr="003C7CB8">
              <w:rPr>
                <w:strike/>
                <w:snapToGrid w:val="0"/>
                <w:sz w:val="24"/>
                <w:szCs w:val="24"/>
              </w:rPr>
              <w:lastRenderedPageBreak/>
              <w:t>2937.29.90</w:t>
            </w:r>
          </w:p>
        </w:tc>
        <w:tc>
          <w:tcPr>
            <w:tcW w:w="2268" w:type="dxa"/>
            <w:tcBorders>
              <w:top w:val="single" w:sz="6" w:space="0" w:color="auto"/>
              <w:left w:val="single" w:sz="6" w:space="0" w:color="auto"/>
              <w:bottom w:val="single" w:sz="6" w:space="0" w:color="auto"/>
              <w:right w:val="single" w:sz="6" w:space="0" w:color="auto"/>
            </w:tcBorders>
          </w:tcPr>
          <w:p w14:paraId="6A7D320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0E" w14:textId="77777777" w:rsidR="008B0E88" w:rsidRPr="003C7CB8" w:rsidRDefault="008B0E88">
            <w:pPr>
              <w:rPr>
                <w:strike/>
                <w:snapToGrid w:val="0"/>
                <w:sz w:val="24"/>
                <w:szCs w:val="24"/>
              </w:rPr>
            </w:pPr>
            <w:r w:rsidRPr="003C7CB8">
              <w:rPr>
                <w:strike/>
                <w:snapToGrid w:val="0"/>
                <w:sz w:val="24"/>
                <w:szCs w:val="24"/>
              </w:rPr>
              <w:t xml:space="preserve">METANDRIOL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0F" w14:textId="77777777" w:rsidR="008B0E88" w:rsidRPr="003C7CB8" w:rsidRDefault="008B0E88">
            <w:pPr>
              <w:rPr>
                <w:strike/>
                <w:snapToGrid w:val="0"/>
                <w:sz w:val="24"/>
                <w:szCs w:val="24"/>
              </w:rPr>
            </w:pPr>
            <w:r w:rsidRPr="003C7CB8">
              <w:rPr>
                <w:strike/>
                <w:snapToGrid w:val="0"/>
                <w:sz w:val="24"/>
                <w:szCs w:val="24"/>
              </w:rPr>
              <w:t>Lista – C5</w:t>
            </w:r>
          </w:p>
          <w:p w14:paraId="6A7D3210" w14:textId="77777777" w:rsidR="008B0E88" w:rsidRPr="003C7CB8" w:rsidRDefault="008B0E88">
            <w:pPr>
              <w:rPr>
                <w:strike/>
                <w:snapToGrid w:val="0"/>
                <w:sz w:val="24"/>
                <w:szCs w:val="24"/>
              </w:rPr>
            </w:pPr>
            <w:r w:rsidRPr="003C7CB8">
              <w:rPr>
                <w:strike/>
                <w:snapToGrid w:val="0"/>
                <w:sz w:val="24"/>
                <w:szCs w:val="24"/>
              </w:rPr>
              <w:t>Adendo 1.1. da Lista – C5</w:t>
            </w:r>
          </w:p>
          <w:p w14:paraId="6A7D3211"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19"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13"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21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15" w14:textId="77777777" w:rsidR="008B0E88" w:rsidRPr="003C7CB8" w:rsidRDefault="008B0E88">
            <w:pPr>
              <w:rPr>
                <w:strike/>
                <w:snapToGrid w:val="0"/>
                <w:sz w:val="24"/>
                <w:szCs w:val="24"/>
              </w:rPr>
            </w:pPr>
            <w:r w:rsidRPr="003C7CB8">
              <w:rPr>
                <w:strike/>
                <w:snapToGrid w:val="0"/>
                <w:sz w:val="24"/>
                <w:szCs w:val="24"/>
              </w:rPr>
              <w:t xml:space="preserve">METILTESTOSTERONA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16" w14:textId="77777777" w:rsidR="008B0E88" w:rsidRPr="003C7CB8" w:rsidRDefault="008B0E88">
            <w:pPr>
              <w:rPr>
                <w:strike/>
                <w:snapToGrid w:val="0"/>
                <w:sz w:val="24"/>
                <w:szCs w:val="24"/>
              </w:rPr>
            </w:pPr>
            <w:r w:rsidRPr="003C7CB8">
              <w:rPr>
                <w:strike/>
                <w:snapToGrid w:val="0"/>
                <w:sz w:val="24"/>
                <w:szCs w:val="24"/>
              </w:rPr>
              <w:t>Lista – C5</w:t>
            </w:r>
          </w:p>
          <w:p w14:paraId="6A7D3217" w14:textId="77777777" w:rsidR="008B0E88" w:rsidRPr="003C7CB8" w:rsidRDefault="008B0E88">
            <w:pPr>
              <w:rPr>
                <w:strike/>
                <w:snapToGrid w:val="0"/>
                <w:sz w:val="24"/>
                <w:szCs w:val="24"/>
              </w:rPr>
            </w:pPr>
            <w:r w:rsidRPr="003C7CB8">
              <w:rPr>
                <w:strike/>
                <w:snapToGrid w:val="0"/>
                <w:sz w:val="24"/>
                <w:szCs w:val="24"/>
              </w:rPr>
              <w:t>Adendo 1.1. da Lista – C5</w:t>
            </w:r>
          </w:p>
          <w:p w14:paraId="6A7D3218"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20"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1A"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21B"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1C" w14:textId="77777777" w:rsidR="008B0E88" w:rsidRPr="003C7CB8" w:rsidRDefault="008B0E88">
            <w:pPr>
              <w:rPr>
                <w:strike/>
                <w:snapToGrid w:val="0"/>
                <w:sz w:val="24"/>
                <w:szCs w:val="24"/>
              </w:rPr>
            </w:pPr>
            <w:r w:rsidRPr="003C7CB8">
              <w:rPr>
                <w:strike/>
                <w:snapToGrid w:val="0"/>
                <w:sz w:val="24"/>
                <w:szCs w:val="24"/>
              </w:rPr>
              <w:t xml:space="preserve">NANDROLONA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21D" w14:textId="77777777" w:rsidR="008B0E88" w:rsidRPr="003C7CB8" w:rsidRDefault="008B0E88">
            <w:pPr>
              <w:rPr>
                <w:strike/>
                <w:snapToGrid w:val="0"/>
                <w:sz w:val="24"/>
                <w:szCs w:val="24"/>
              </w:rPr>
            </w:pPr>
            <w:r w:rsidRPr="003C7CB8">
              <w:rPr>
                <w:strike/>
                <w:snapToGrid w:val="0"/>
                <w:sz w:val="24"/>
                <w:szCs w:val="24"/>
              </w:rPr>
              <w:t>Lista – C5</w:t>
            </w:r>
          </w:p>
          <w:p w14:paraId="6A7D321E" w14:textId="77777777" w:rsidR="008B0E88" w:rsidRPr="003C7CB8" w:rsidRDefault="008B0E88">
            <w:pPr>
              <w:rPr>
                <w:strike/>
                <w:snapToGrid w:val="0"/>
                <w:sz w:val="24"/>
                <w:szCs w:val="24"/>
              </w:rPr>
            </w:pPr>
            <w:r w:rsidRPr="003C7CB8">
              <w:rPr>
                <w:strike/>
                <w:snapToGrid w:val="0"/>
                <w:sz w:val="24"/>
                <w:szCs w:val="24"/>
              </w:rPr>
              <w:t>Adendo 1.1. da Lista – C5</w:t>
            </w:r>
          </w:p>
          <w:p w14:paraId="6A7D321F"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25"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21" w14:textId="77777777" w:rsidR="008B0E88" w:rsidRPr="003C7CB8" w:rsidRDefault="008B0E88">
            <w:pPr>
              <w:rPr>
                <w:strike/>
                <w:snapToGrid w:val="0"/>
                <w:sz w:val="24"/>
                <w:szCs w:val="24"/>
              </w:rPr>
            </w:pPr>
            <w:r w:rsidRPr="003C7CB8">
              <w:rPr>
                <w:strike/>
                <w:snapToGrid w:val="0"/>
                <w:sz w:val="24"/>
                <w:szCs w:val="24"/>
              </w:rPr>
              <w:t>2937.39.11</w:t>
            </w:r>
          </w:p>
        </w:tc>
        <w:tc>
          <w:tcPr>
            <w:tcW w:w="2268" w:type="dxa"/>
            <w:tcBorders>
              <w:top w:val="single" w:sz="6" w:space="0" w:color="auto"/>
              <w:left w:val="single" w:sz="6" w:space="0" w:color="auto"/>
              <w:bottom w:val="single" w:sz="6" w:space="0" w:color="auto"/>
              <w:right w:val="single" w:sz="6" w:space="0" w:color="auto"/>
            </w:tcBorders>
          </w:tcPr>
          <w:p w14:paraId="6A7D3222" w14:textId="77777777" w:rsidR="008B0E88" w:rsidRPr="003C7CB8" w:rsidRDefault="008B0E88">
            <w:pPr>
              <w:rPr>
                <w:strike/>
                <w:snapToGrid w:val="0"/>
                <w:sz w:val="24"/>
                <w:szCs w:val="24"/>
              </w:rPr>
            </w:pPr>
            <w:r w:rsidRPr="003C7CB8">
              <w:rPr>
                <w:strike/>
                <w:snapToGrid w:val="0"/>
                <w:sz w:val="24"/>
                <w:szCs w:val="24"/>
              </w:rPr>
              <w:t>LEVODOPA</w:t>
            </w:r>
          </w:p>
        </w:tc>
        <w:tc>
          <w:tcPr>
            <w:tcW w:w="3685" w:type="dxa"/>
            <w:tcBorders>
              <w:top w:val="single" w:sz="6" w:space="0" w:color="auto"/>
              <w:left w:val="single" w:sz="6" w:space="0" w:color="auto"/>
              <w:bottom w:val="single" w:sz="6" w:space="0" w:color="auto"/>
              <w:right w:val="single" w:sz="6" w:space="0" w:color="auto"/>
            </w:tcBorders>
          </w:tcPr>
          <w:p w14:paraId="6A7D3223" w14:textId="77777777" w:rsidR="008B0E88" w:rsidRPr="003C7CB8" w:rsidRDefault="008B0E88">
            <w:pPr>
              <w:jc w:val="right"/>
              <w:rPr>
                <w:strike/>
                <w:snapToGrid w:val="0"/>
                <w:sz w:val="24"/>
                <w:szCs w:val="24"/>
              </w:rPr>
            </w:pPr>
          </w:p>
        </w:tc>
        <w:tc>
          <w:tcPr>
            <w:tcW w:w="2552" w:type="dxa"/>
            <w:tcBorders>
              <w:top w:val="single" w:sz="6" w:space="0" w:color="auto"/>
              <w:left w:val="single" w:sz="6" w:space="0" w:color="auto"/>
              <w:bottom w:val="single" w:sz="6" w:space="0" w:color="auto"/>
              <w:right w:val="single" w:sz="6" w:space="0" w:color="auto"/>
            </w:tcBorders>
          </w:tcPr>
          <w:p w14:paraId="6A7D3224" w14:textId="77777777" w:rsidR="008B0E88" w:rsidRPr="003C7CB8" w:rsidRDefault="008B0E88">
            <w:pPr>
              <w:rPr>
                <w:strike/>
                <w:snapToGrid w:val="0"/>
                <w:sz w:val="24"/>
                <w:szCs w:val="24"/>
              </w:rPr>
            </w:pPr>
            <w:r w:rsidRPr="003C7CB8">
              <w:rPr>
                <w:strike/>
                <w:snapToGrid w:val="0"/>
                <w:sz w:val="24"/>
                <w:szCs w:val="24"/>
              </w:rPr>
              <w:t>Lista – C1</w:t>
            </w:r>
          </w:p>
        </w:tc>
      </w:tr>
      <w:tr w:rsidR="008B0E88" w:rsidRPr="003C7CB8" w14:paraId="6A7D322B"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26" w14:textId="77777777" w:rsidR="008B0E88" w:rsidRPr="003C7CB8" w:rsidRDefault="008B0E88">
            <w:pPr>
              <w:rPr>
                <w:strike/>
                <w:snapToGrid w:val="0"/>
                <w:sz w:val="24"/>
                <w:szCs w:val="24"/>
              </w:rPr>
            </w:pPr>
            <w:r w:rsidRPr="003C7CB8">
              <w:rPr>
                <w:strike/>
                <w:snapToGrid w:val="0"/>
                <w:sz w:val="24"/>
                <w:szCs w:val="24"/>
              </w:rPr>
              <w:t>2937.39.19</w:t>
            </w:r>
          </w:p>
        </w:tc>
        <w:tc>
          <w:tcPr>
            <w:tcW w:w="2268" w:type="dxa"/>
            <w:tcBorders>
              <w:top w:val="single" w:sz="6" w:space="0" w:color="auto"/>
              <w:left w:val="single" w:sz="6" w:space="0" w:color="auto"/>
              <w:bottom w:val="single" w:sz="6" w:space="0" w:color="auto"/>
              <w:right w:val="single" w:sz="6" w:space="0" w:color="auto"/>
            </w:tcBorders>
          </w:tcPr>
          <w:p w14:paraId="6A7D3227" w14:textId="77777777" w:rsidR="008B0E88" w:rsidRPr="003C7CB8" w:rsidRDefault="008B0E88">
            <w:pPr>
              <w:rPr>
                <w:strike/>
                <w:sz w:val="24"/>
                <w:szCs w:val="24"/>
              </w:rPr>
            </w:pPr>
            <w:r w:rsidRPr="003C7CB8">
              <w:rPr>
                <w:strike/>
                <w:sz w:val="24"/>
                <w:szCs w:val="24"/>
              </w:rPr>
              <w:t>Outros</w:t>
            </w:r>
          </w:p>
          <w:p w14:paraId="6A7D3228" w14:textId="77777777" w:rsidR="008B0E88" w:rsidRPr="003C7CB8" w:rsidRDefault="008B0E88">
            <w:pPr>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29" w14:textId="77777777" w:rsidR="008B0E88" w:rsidRPr="003C7CB8" w:rsidRDefault="008B0E88">
            <w:pPr>
              <w:rPr>
                <w:strike/>
                <w:snapToGrid w:val="0"/>
                <w:sz w:val="24"/>
                <w:szCs w:val="24"/>
              </w:rPr>
            </w:pPr>
            <w:r w:rsidRPr="003C7CB8">
              <w:rPr>
                <w:strike/>
                <w:snapToGrid w:val="0"/>
                <w:sz w:val="24"/>
                <w:szCs w:val="24"/>
              </w:rPr>
              <w:t>Sais e isômeros da matéria-prima LEVODOPA,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2A"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3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2C" w14:textId="77777777" w:rsidR="008B0E88" w:rsidRPr="003C7CB8" w:rsidRDefault="008B0E88">
            <w:pPr>
              <w:rPr>
                <w:strike/>
                <w:snapToGrid w:val="0"/>
                <w:sz w:val="24"/>
                <w:szCs w:val="24"/>
              </w:rPr>
            </w:pPr>
            <w:r w:rsidRPr="003C7CB8">
              <w:rPr>
                <w:strike/>
                <w:snapToGrid w:val="0"/>
                <w:sz w:val="24"/>
                <w:szCs w:val="24"/>
              </w:rPr>
              <w:t>2937.29.90</w:t>
            </w:r>
          </w:p>
        </w:tc>
        <w:tc>
          <w:tcPr>
            <w:tcW w:w="2268" w:type="dxa"/>
            <w:tcBorders>
              <w:top w:val="single" w:sz="6" w:space="0" w:color="auto"/>
              <w:left w:val="single" w:sz="6" w:space="0" w:color="auto"/>
              <w:bottom w:val="single" w:sz="6" w:space="0" w:color="auto"/>
              <w:right w:val="single" w:sz="6" w:space="0" w:color="auto"/>
            </w:tcBorders>
          </w:tcPr>
          <w:p w14:paraId="6A7D322D"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2E" w14:textId="77777777" w:rsidR="008B0E88" w:rsidRPr="003C7CB8" w:rsidRDefault="008B0E88">
            <w:pPr>
              <w:rPr>
                <w:strike/>
                <w:snapToGrid w:val="0"/>
                <w:sz w:val="24"/>
                <w:szCs w:val="24"/>
              </w:rPr>
            </w:pPr>
            <w:r w:rsidRPr="003C7CB8">
              <w:rPr>
                <w:strike/>
                <w:snapToGrid w:val="0"/>
                <w:sz w:val="24"/>
                <w:szCs w:val="24"/>
              </w:rPr>
              <w:t xml:space="preserve">OXIMETOLONA e seus sais, éter, ésteres, isômeros e sais de éter, </w:t>
            </w:r>
            <w:proofErr w:type="spellStart"/>
            <w:r w:rsidRPr="003C7CB8">
              <w:rPr>
                <w:strike/>
                <w:snapToGrid w:val="0"/>
                <w:sz w:val="24"/>
                <w:szCs w:val="24"/>
              </w:rPr>
              <w:t>esteres</w:t>
            </w:r>
            <w:proofErr w:type="spellEnd"/>
            <w:r w:rsidRPr="003C7CB8">
              <w:rPr>
                <w:strike/>
                <w:snapToGrid w:val="0"/>
                <w:sz w:val="24"/>
                <w:szCs w:val="24"/>
              </w:rPr>
              <w:t xml:space="preserve">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2F" w14:textId="77777777" w:rsidR="008B0E88" w:rsidRPr="003C7CB8" w:rsidRDefault="008B0E88">
            <w:pPr>
              <w:rPr>
                <w:strike/>
                <w:snapToGrid w:val="0"/>
                <w:sz w:val="24"/>
                <w:szCs w:val="24"/>
              </w:rPr>
            </w:pPr>
            <w:r w:rsidRPr="003C7CB8">
              <w:rPr>
                <w:strike/>
                <w:snapToGrid w:val="0"/>
                <w:sz w:val="24"/>
                <w:szCs w:val="24"/>
              </w:rPr>
              <w:t>Lista – C5</w:t>
            </w:r>
          </w:p>
          <w:p w14:paraId="6A7D3230" w14:textId="77777777" w:rsidR="008B0E88" w:rsidRPr="003C7CB8" w:rsidRDefault="008B0E88">
            <w:pPr>
              <w:rPr>
                <w:strike/>
                <w:snapToGrid w:val="0"/>
                <w:sz w:val="24"/>
                <w:szCs w:val="24"/>
              </w:rPr>
            </w:pPr>
            <w:r w:rsidRPr="003C7CB8">
              <w:rPr>
                <w:strike/>
                <w:snapToGrid w:val="0"/>
                <w:sz w:val="24"/>
                <w:szCs w:val="24"/>
              </w:rPr>
              <w:t>Adendo 1.1. da Lista – C5</w:t>
            </w:r>
          </w:p>
          <w:p w14:paraId="6A7D3231" w14:textId="77777777" w:rsidR="008B0E88" w:rsidRPr="003C7CB8" w:rsidRDefault="008B0E88">
            <w:pPr>
              <w:rPr>
                <w:strike/>
                <w:snapToGrid w:val="0"/>
                <w:sz w:val="24"/>
                <w:szCs w:val="24"/>
              </w:rPr>
            </w:pPr>
            <w:r w:rsidRPr="003C7CB8">
              <w:rPr>
                <w:strike/>
                <w:snapToGrid w:val="0"/>
                <w:sz w:val="24"/>
                <w:szCs w:val="24"/>
              </w:rPr>
              <w:t>Adendo 1.2. da Lista – C5</w:t>
            </w:r>
          </w:p>
        </w:tc>
      </w:tr>
      <w:tr w:rsidR="008B0E88" w:rsidRPr="003C7CB8" w14:paraId="6A7D3238"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33" w14:textId="77777777" w:rsidR="008B0E88" w:rsidRPr="003C7CB8" w:rsidRDefault="008B0E88">
            <w:pPr>
              <w:rPr>
                <w:strike/>
                <w:snapToGrid w:val="0"/>
                <w:sz w:val="24"/>
                <w:szCs w:val="24"/>
              </w:rPr>
            </w:pPr>
            <w:r w:rsidRPr="003C7CB8">
              <w:rPr>
                <w:strike/>
                <w:snapToGrid w:val="0"/>
                <w:sz w:val="24"/>
                <w:szCs w:val="24"/>
              </w:rPr>
              <w:t>2939.19.00</w:t>
            </w:r>
          </w:p>
        </w:tc>
        <w:tc>
          <w:tcPr>
            <w:tcW w:w="2268" w:type="dxa"/>
            <w:tcBorders>
              <w:top w:val="single" w:sz="6" w:space="0" w:color="auto"/>
              <w:left w:val="single" w:sz="6" w:space="0" w:color="auto"/>
              <w:bottom w:val="single" w:sz="6" w:space="0" w:color="auto"/>
              <w:right w:val="single" w:sz="6" w:space="0" w:color="auto"/>
            </w:tcBorders>
          </w:tcPr>
          <w:p w14:paraId="6A7D3234"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35" w14:textId="77777777" w:rsidR="008B0E88" w:rsidRPr="003C7CB8" w:rsidRDefault="008B0E88">
            <w:pPr>
              <w:rPr>
                <w:strike/>
                <w:snapToGrid w:val="0"/>
                <w:sz w:val="24"/>
                <w:szCs w:val="24"/>
              </w:rPr>
            </w:pPr>
            <w:r w:rsidRPr="003C7CB8">
              <w:rPr>
                <w:strike/>
                <w:snapToGrid w:val="0"/>
                <w:sz w:val="24"/>
                <w:szCs w:val="24"/>
              </w:rPr>
              <w:t xml:space="preserve">NALOXONA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236" w14:textId="77777777" w:rsidR="008B0E88" w:rsidRPr="003C7CB8" w:rsidRDefault="008B0E88">
            <w:pPr>
              <w:rPr>
                <w:strike/>
                <w:snapToGrid w:val="0"/>
                <w:sz w:val="24"/>
                <w:szCs w:val="24"/>
              </w:rPr>
            </w:pPr>
            <w:r w:rsidRPr="003C7CB8">
              <w:rPr>
                <w:strike/>
                <w:snapToGrid w:val="0"/>
                <w:sz w:val="24"/>
                <w:szCs w:val="24"/>
              </w:rPr>
              <w:t>Lista – C1</w:t>
            </w:r>
          </w:p>
          <w:p w14:paraId="6A7D3237"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3E"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39" w14:textId="77777777" w:rsidR="008B0E88" w:rsidRPr="003C7CB8" w:rsidRDefault="008B0E88">
            <w:pPr>
              <w:rPr>
                <w:strike/>
                <w:snapToGrid w:val="0"/>
                <w:sz w:val="24"/>
                <w:szCs w:val="24"/>
              </w:rPr>
            </w:pPr>
            <w:r w:rsidRPr="003C7CB8">
              <w:rPr>
                <w:strike/>
                <w:snapToGrid w:val="0"/>
                <w:sz w:val="24"/>
                <w:szCs w:val="24"/>
              </w:rPr>
              <w:t>2939.19.00</w:t>
            </w:r>
          </w:p>
        </w:tc>
        <w:tc>
          <w:tcPr>
            <w:tcW w:w="2268" w:type="dxa"/>
            <w:tcBorders>
              <w:top w:val="single" w:sz="6" w:space="0" w:color="auto"/>
              <w:left w:val="single" w:sz="6" w:space="0" w:color="auto"/>
              <w:bottom w:val="single" w:sz="6" w:space="0" w:color="auto"/>
              <w:right w:val="single" w:sz="6" w:space="0" w:color="auto"/>
            </w:tcBorders>
          </w:tcPr>
          <w:p w14:paraId="6A7D323A"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3B" w14:textId="77777777" w:rsidR="008B0E88" w:rsidRPr="003C7CB8" w:rsidRDefault="008B0E88">
            <w:pPr>
              <w:rPr>
                <w:strike/>
                <w:snapToGrid w:val="0"/>
                <w:sz w:val="24"/>
                <w:szCs w:val="24"/>
              </w:rPr>
            </w:pPr>
            <w:r w:rsidRPr="003C7CB8">
              <w:rPr>
                <w:strike/>
                <w:snapToGrid w:val="0"/>
                <w:sz w:val="24"/>
                <w:szCs w:val="24"/>
              </w:rPr>
              <w:t>NALTREXONA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3C" w14:textId="77777777" w:rsidR="008B0E88" w:rsidRPr="003C7CB8" w:rsidRDefault="008B0E88">
            <w:pPr>
              <w:rPr>
                <w:strike/>
                <w:snapToGrid w:val="0"/>
                <w:sz w:val="24"/>
                <w:szCs w:val="24"/>
              </w:rPr>
            </w:pPr>
            <w:r w:rsidRPr="003C7CB8">
              <w:rPr>
                <w:strike/>
                <w:snapToGrid w:val="0"/>
                <w:sz w:val="24"/>
                <w:szCs w:val="24"/>
              </w:rPr>
              <w:t>Lista – C1</w:t>
            </w:r>
          </w:p>
          <w:p w14:paraId="6A7D323D"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44"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3F" w14:textId="77777777" w:rsidR="008B0E88" w:rsidRPr="003C7CB8" w:rsidRDefault="008B0E88">
            <w:pPr>
              <w:rPr>
                <w:strike/>
                <w:snapToGrid w:val="0"/>
                <w:sz w:val="24"/>
                <w:szCs w:val="24"/>
              </w:rPr>
            </w:pPr>
            <w:r w:rsidRPr="003C7CB8">
              <w:rPr>
                <w:strike/>
                <w:snapToGrid w:val="0"/>
                <w:sz w:val="24"/>
                <w:szCs w:val="24"/>
              </w:rPr>
              <w:t xml:space="preserve">2939.69.90 </w:t>
            </w:r>
          </w:p>
        </w:tc>
        <w:tc>
          <w:tcPr>
            <w:tcW w:w="2268" w:type="dxa"/>
            <w:tcBorders>
              <w:top w:val="single" w:sz="6" w:space="0" w:color="auto"/>
              <w:left w:val="single" w:sz="6" w:space="0" w:color="auto"/>
              <w:bottom w:val="single" w:sz="6" w:space="0" w:color="auto"/>
              <w:right w:val="single" w:sz="6" w:space="0" w:color="auto"/>
            </w:tcBorders>
          </w:tcPr>
          <w:p w14:paraId="6A7D3240"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41" w14:textId="77777777" w:rsidR="008B0E88" w:rsidRPr="003C7CB8" w:rsidRDefault="008B0E88">
            <w:pPr>
              <w:rPr>
                <w:strike/>
                <w:snapToGrid w:val="0"/>
                <w:sz w:val="24"/>
                <w:szCs w:val="24"/>
              </w:rPr>
            </w:pPr>
            <w:r w:rsidRPr="003C7CB8">
              <w:rPr>
                <w:strike/>
                <w:snapToGrid w:val="0"/>
                <w:sz w:val="24"/>
                <w:szCs w:val="24"/>
              </w:rPr>
              <w:t xml:space="preserve">PERGOLIDA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242" w14:textId="77777777" w:rsidR="008B0E88" w:rsidRPr="003C7CB8" w:rsidRDefault="008B0E88">
            <w:pPr>
              <w:rPr>
                <w:strike/>
                <w:snapToGrid w:val="0"/>
                <w:sz w:val="24"/>
                <w:szCs w:val="24"/>
              </w:rPr>
            </w:pPr>
            <w:r w:rsidRPr="003C7CB8">
              <w:rPr>
                <w:strike/>
                <w:snapToGrid w:val="0"/>
                <w:sz w:val="24"/>
                <w:szCs w:val="24"/>
              </w:rPr>
              <w:t>Lista – C1</w:t>
            </w:r>
          </w:p>
          <w:p w14:paraId="6A7D3243"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4A"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45" w14:textId="77777777" w:rsidR="008B0E88" w:rsidRPr="003C7CB8" w:rsidRDefault="008B0E88">
            <w:pPr>
              <w:rPr>
                <w:strike/>
                <w:snapToGrid w:val="0"/>
                <w:sz w:val="24"/>
                <w:szCs w:val="24"/>
              </w:rPr>
            </w:pPr>
            <w:r w:rsidRPr="003C7CB8">
              <w:rPr>
                <w:strike/>
                <w:snapToGrid w:val="0"/>
                <w:sz w:val="24"/>
                <w:szCs w:val="24"/>
              </w:rPr>
              <w:t xml:space="preserve">2939.99.90 </w:t>
            </w:r>
          </w:p>
        </w:tc>
        <w:tc>
          <w:tcPr>
            <w:tcW w:w="2268" w:type="dxa"/>
            <w:tcBorders>
              <w:top w:val="single" w:sz="6" w:space="0" w:color="auto"/>
              <w:left w:val="single" w:sz="6" w:space="0" w:color="auto"/>
              <w:bottom w:val="single" w:sz="6" w:space="0" w:color="auto"/>
              <w:right w:val="single" w:sz="6" w:space="0" w:color="auto"/>
            </w:tcBorders>
          </w:tcPr>
          <w:p w14:paraId="6A7D3246"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47" w14:textId="77777777" w:rsidR="008B0E88" w:rsidRPr="003C7CB8" w:rsidRDefault="008B0E88">
            <w:pPr>
              <w:rPr>
                <w:strike/>
                <w:snapToGrid w:val="0"/>
                <w:sz w:val="24"/>
                <w:szCs w:val="24"/>
              </w:rPr>
            </w:pPr>
            <w:r w:rsidRPr="003C7CB8">
              <w:rPr>
                <w:strike/>
                <w:snapToGrid w:val="0"/>
                <w:sz w:val="24"/>
                <w:szCs w:val="24"/>
              </w:rPr>
              <w:t xml:space="preserve">METISERGIDA e seus sais e isômeros, desde que seja possível a sua existência </w:t>
            </w:r>
          </w:p>
        </w:tc>
        <w:tc>
          <w:tcPr>
            <w:tcW w:w="2552" w:type="dxa"/>
            <w:tcBorders>
              <w:top w:val="single" w:sz="6" w:space="0" w:color="auto"/>
              <w:left w:val="single" w:sz="6" w:space="0" w:color="auto"/>
              <w:bottom w:val="single" w:sz="6" w:space="0" w:color="auto"/>
              <w:right w:val="single" w:sz="6" w:space="0" w:color="auto"/>
            </w:tcBorders>
          </w:tcPr>
          <w:p w14:paraId="6A7D3248" w14:textId="77777777" w:rsidR="008B0E88" w:rsidRPr="003C7CB8" w:rsidRDefault="008B0E88">
            <w:pPr>
              <w:rPr>
                <w:strike/>
                <w:snapToGrid w:val="0"/>
                <w:sz w:val="24"/>
                <w:szCs w:val="24"/>
              </w:rPr>
            </w:pPr>
            <w:r w:rsidRPr="003C7CB8">
              <w:rPr>
                <w:strike/>
                <w:snapToGrid w:val="0"/>
                <w:sz w:val="24"/>
                <w:szCs w:val="24"/>
              </w:rPr>
              <w:t>Lista – C1</w:t>
            </w:r>
          </w:p>
          <w:p w14:paraId="6A7D3249"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50" w14:textId="77777777" w:rsidTr="00060C1F">
        <w:trPr>
          <w:trHeight w:val="480"/>
        </w:trPr>
        <w:tc>
          <w:tcPr>
            <w:tcW w:w="2127" w:type="dxa"/>
            <w:tcBorders>
              <w:top w:val="single" w:sz="6" w:space="0" w:color="auto"/>
              <w:left w:val="single" w:sz="6" w:space="0" w:color="auto"/>
              <w:bottom w:val="single" w:sz="6" w:space="0" w:color="auto"/>
              <w:right w:val="single" w:sz="6" w:space="0" w:color="auto"/>
            </w:tcBorders>
          </w:tcPr>
          <w:p w14:paraId="6A7D324B" w14:textId="77777777" w:rsidR="008B0E88" w:rsidRPr="003C7CB8" w:rsidRDefault="008B0E88">
            <w:pPr>
              <w:jc w:val="both"/>
              <w:rPr>
                <w:strike/>
                <w:snapToGrid w:val="0"/>
                <w:sz w:val="24"/>
                <w:szCs w:val="24"/>
              </w:rPr>
            </w:pPr>
            <w:r w:rsidRPr="003C7CB8">
              <w:rPr>
                <w:strike/>
                <w:snapToGrid w:val="0"/>
                <w:sz w:val="24"/>
                <w:szCs w:val="24"/>
              </w:rPr>
              <w:t>2939.99.90</w:t>
            </w:r>
          </w:p>
        </w:tc>
        <w:tc>
          <w:tcPr>
            <w:tcW w:w="2268" w:type="dxa"/>
            <w:tcBorders>
              <w:top w:val="single" w:sz="6" w:space="0" w:color="auto"/>
              <w:left w:val="single" w:sz="6" w:space="0" w:color="auto"/>
              <w:bottom w:val="single" w:sz="6" w:space="0" w:color="auto"/>
              <w:right w:val="single" w:sz="6" w:space="0" w:color="auto"/>
            </w:tcBorders>
          </w:tcPr>
          <w:p w14:paraId="6A7D324C" w14:textId="77777777" w:rsidR="008B0E88" w:rsidRPr="003C7CB8" w:rsidRDefault="008B0E88">
            <w:pPr>
              <w:jc w:val="both"/>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4D" w14:textId="77777777" w:rsidR="008B0E88" w:rsidRPr="003C7CB8" w:rsidRDefault="008B0E88">
            <w:pPr>
              <w:jc w:val="both"/>
              <w:rPr>
                <w:strike/>
                <w:snapToGrid w:val="0"/>
                <w:sz w:val="24"/>
                <w:szCs w:val="24"/>
              </w:rPr>
            </w:pPr>
            <w:r w:rsidRPr="003C7CB8">
              <w:rPr>
                <w:strike/>
                <w:snapToGrid w:val="0"/>
                <w:sz w:val="24"/>
                <w:szCs w:val="24"/>
              </w:rPr>
              <w:t>APOMORFINA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4E" w14:textId="77777777" w:rsidR="008B0E88" w:rsidRPr="003C7CB8" w:rsidRDefault="008B0E88">
            <w:pPr>
              <w:rPr>
                <w:strike/>
                <w:snapToGrid w:val="0"/>
                <w:sz w:val="24"/>
                <w:szCs w:val="24"/>
              </w:rPr>
            </w:pPr>
            <w:r w:rsidRPr="003C7CB8">
              <w:rPr>
                <w:strike/>
                <w:snapToGrid w:val="0"/>
                <w:sz w:val="24"/>
                <w:szCs w:val="24"/>
              </w:rPr>
              <w:t>Lista – C1</w:t>
            </w:r>
          </w:p>
          <w:p w14:paraId="6A7D324F"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56" w14:textId="77777777" w:rsidTr="00060C1F">
        <w:trPr>
          <w:trHeight w:val="480"/>
        </w:trPr>
        <w:tc>
          <w:tcPr>
            <w:tcW w:w="2127" w:type="dxa"/>
            <w:tcBorders>
              <w:top w:val="single" w:sz="6" w:space="0" w:color="auto"/>
              <w:left w:val="single" w:sz="6" w:space="0" w:color="auto"/>
              <w:bottom w:val="single" w:sz="6" w:space="0" w:color="auto"/>
              <w:right w:val="single" w:sz="6" w:space="0" w:color="auto"/>
            </w:tcBorders>
          </w:tcPr>
          <w:p w14:paraId="6A7D3251" w14:textId="77777777" w:rsidR="008B0E88" w:rsidRPr="003C7CB8" w:rsidRDefault="008B0E88">
            <w:pPr>
              <w:jc w:val="both"/>
              <w:rPr>
                <w:strike/>
                <w:snapToGrid w:val="0"/>
                <w:sz w:val="24"/>
                <w:szCs w:val="24"/>
              </w:rPr>
            </w:pPr>
            <w:r w:rsidRPr="003C7CB8">
              <w:rPr>
                <w:strike/>
                <w:snapToGrid w:val="0"/>
                <w:sz w:val="24"/>
                <w:szCs w:val="24"/>
              </w:rPr>
              <w:t>2939.99.90</w:t>
            </w:r>
          </w:p>
        </w:tc>
        <w:tc>
          <w:tcPr>
            <w:tcW w:w="2268" w:type="dxa"/>
            <w:tcBorders>
              <w:top w:val="single" w:sz="6" w:space="0" w:color="auto"/>
              <w:left w:val="single" w:sz="6" w:space="0" w:color="auto"/>
              <w:bottom w:val="single" w:sz="6" w:space="0" w:color="auto"/>
              <w:right w:val="single" w:sz="6" w:space="0" w:color="auto"/>
            </w:tcBorders>
          </w:tcPr>
          <w:p w14:paraId="6A7D3252" w14:textId="77777777" w:rsidR="008B0E88" w:rsidRPr="003C7CB8" w:rsidRDefault="008B0E88">
            <w:pPr>
              <w:jc w:val="both"/>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53" w14:textId="77777777" w:rsidR="008B0E88" w:rsidRPr="003C7CB8" w:rsidRDefault="008B0E88">
            <w:pPr>
              <w:jc w:val="both"/>
              <w:rPr>
                <w:strike/>
                <w:snapToGrid w:val="0"/>
                <w:sz w:val="24"/>
                <w:szCs w:val="24"/>
              </w:rPr>
            </w:pPr>
            <w:r w:rsidRPr="003C7CB8">
              <w:rPr>
                <w:strike/>
                <w:snapToGrid w:val="0"/>
                <w:sz w:val="24"/>
                <w:szCs w:val="24"/>
              </w:rPr>
              <w:t xml:space="preserve">GALANTAMINA e seus sais e isômeros, desde que seja possível a </w:t>
            </w:r>
            <w:r w:rsidRPr="003C7CB8">
              <w:rPr>
                <w:strike/>
                <w:snapToGrid w:val="0"/>
                <w:sz w:val="24"/>
                <w:szCs w:val="24"/>
              </w:rPr>
              <w:lastRenderedPageBreak/>
              <w:t>sua existência</w:t>
            </w:r>
          </w:p>
        </w:tc>
        <w:tc>
          <w:tcPr>
            <w:tcW w:w="2552" w:type="dxa"/>
            <w:tcBorders>
              <w:top w:val="single" w:sz="6" w:space="0" w:color="auto"/>
              <w:left w:val="single" w:sz="6" w:space="0" w:color="auto"/>
              <w:bottom w:val="single" w:sz="6" w:space="0" w:color="auto"/>
              <w:right w:val="single" w:sz="6" w:space="0" w:color="auto"/>
            </w:tcBorders>
          </w:tcPr>
          <w:p w14:paraId="6A7D3254" w14:textId="77777777" w:rsidR="008B0E88" w:rsidRPr="003C7CB8" w:rsidRDefault="008B0E88">
            <w:pPr>
              <w:rPr>
                <w:strike/>
                <w:snapToGrid w:val="0"/>
                <w:sz w:val="24"/>
                <w:szCs w:val="24"/>
              </w:rPr>
            </w:pPr>
            <w:r w:rsidRPr="003C7CB8">
              <w:rPr>
                <w:strike/>
                <w:snapToGrid w:val="0"/>
                <w:sz w:val="24"/>
                <w:szCs w:val="24"/>
              </w:rPr>
              <w:lastRenderedPageBreak/>
              <w:t>Lista – C1</w:t>
            </w:r>
          </w:p>
          <w:p w14:paraId="6A7D3255" w14:textId="77777777" w:rsidR="008B0E88" w:rsidRPr="003C7CB8" w:rsidRDefault="008B0E88">
            <w:pPr>
              <w:rPr>
                <w:strike/>
                <w:snapToGrid w:val="0"/>
                <w:sz w:val="24"/>
                <w:szCs w:val="24"/>
              </w:rPr>
            </w:pPr>
            <w:r w:rsidRPr="003C7CB8">
              <w:rPr>
                <w:strike/>
                <w:snapToGrid w:val="0"/>
                <w:sz w:val="24"/>
                <w:szCs w:val="24"/>
              </w:rPr>
              <w:t>Adendo 1) da Lista – C1</w:t>
            </w:r>
          </w:p>
        </w:tc>
      </w:tr>
      <w:tr w:rsidR="008B0E88" w:rsidRPr="003C7CB8" w14:paraId="6A7D325C"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57" w14:textId="77777777" w:rsidR="008B0E88" w:rsidRPr="003C7CB8" w:rsidRDefault="008B0E88">
            <w:pPr>
              <w:rPr>
                <w:strike/>
                <w:snapToGrid w:val="0"/>
                <w:sz w:val="24"/>
                <w:szCs w:val="24"/>
              </w:rPr>
            </w:pPr>
            <w:r w:rsidRPr="003C7CB8">
              <w:rPr>
                <w:strike/>
                <w:snapToGrid w:val="0"/>
                <w:sz w:val="24"/>
                <w:szCs w:val="24"/>
              </w:rPr>
              <w:t>2933.49.90</w:t>
            </w:r>
          </w:p>
        </w:tc>
        <w:tc>
          <w:tcPr>
            <w:tcW w:w="2268" w:type="dxa"/>
            <w:tcBorders>
              <w:top w:val="single" w:sz="6" w:space="0" w:color="auto"/>
              <w:left w:val="single" w:sz="6" w:space="0" w:color="auto"/>
              <w:bottom w:val="single" w:sz="6" w:space="0" w:color="auto"/>
              <w:right w:val="single" w:sz="6" w:space="0" w:color="auto"/>
            </w:tcBorders>
          </w:tcPr>
          <w:p w14:paraId="6A7D3258"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59" w14:textId="77777777" w:rsidR="008B0E88" w:rsidRPr="003C7CB8" w:rsidRDefault="008B0E88">
            <w:pPr>
              <w:rPr>
                <w:strike/>
                <w:snapToGrid w:val="0"/>
                <w:sz w:val="24"/>
                <w:szCs w:val="24"/>
              </w:rPr>
            </w:pPr>
            <w:r w:rsidRPr="003C7CB8">
              <w:rPr>
                <w:strike/>
                <w:snapToGrid w:val="0"/>
                <w:sz w:val="24"/>
                <w:szCs w:val="24"/>
              </w:rPr>
              <w:t>NELFINAVIR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5A" w14:textId="77777777" w:rsidR="008B0E88" w:rsidRPr="003C7CB8" w:rsidRDefault="008B0E88">
            <w:pPr>
              <w:rPr>
                <w:strike/>
                <w:snapToGrid w:val="0"/>
                <w:sz w:val="24"/>
                <w:szCs w:val="24"/>
              </w:rPr>
            </w:pPr>
            <w:r w:rsidRPr="003C7CB8">
              <w:rPr>
                <w:strike/>
                <w:snapToGrid w:val="0"/>
                <w:sz w:val="24"/>
                <w:szCs w:val="24"/>
              </w:rPr>
              <w:t>Lista – C4</w:t>
            </w:r>
          </w:p>
          <w:p w14:paraId="6A7D325B"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262" w14:textId="77777777" w:rsidTr="00060C1F">
        <w:trPr>
          <w:trHeight w:val="250"/>
        </w:trPr>
        <w:tc>
          <w:tcPr>
            <w:tcW w:w="2127" w:type="dxa"/>
            <w:tcBorders>
              <w:top w:val="single" w:sz="6" w:space="0" w:color="auto"/>
              <w:left w:val="single" w:sz="6" w:space="0" w:color="auto"/>
              <w:bottom w:val="single" w:sz="6" w:space="0" w:color="auto"/>
              <w:right w:val="single" w:sz="6" w:space="0" w:color="auto"/>
            </w:tcBorders>
          </w:tcPr>
          <w:p w14:paraId="6A7D325D" w14:textId="77777777" w:rsidR="008B0E88" w:rsidRPr="003C7CB8" w:rsidRDefault="008B0E88">
            <w:pPr>
              <w:rPr>
                <w:strike/>
                <w:snapToGrid w:val="0"/>
                <w:sz w:val="24"/>
                <w:szCs w:val="24"/>
              </w:rPr>
            </w:pPr>
            <w:r w:rsidRPr="003C7CB8">
              <w:rPr>
                <w:strike/>
                <w:snapToGrid w:val="0"/>
                <w:sz w:val="24"/>
                <w:szCs w:val="24"/>
              </w:rPr>
              <w:t>2934.99.99</w:t>
            </w:r>
          </w:p>
        </w:tc>
        <w:tc>
          <w:tcPr>
            <w:tcW w:w="2268" w:type="dxa"/>
            <w:tcBorders>
              <w:top w:val="single" w:sz="6" w:space="0" w:color="auto"/>
              <w:left w:val="single" w:sz="6" w:space="0" w:color="auto"/>
              <w:bottom w:val="single" w:sz="6" w:space="0" w:color="auto"/>
              <w:right w:val="single" w:sz="6" w:space="0" w:color="auto"/>
            </w:tcBorders>
          </w:tcPr>
          <w:p w14:paraId="6A7D325E" w14:textId="77777777" w:rsidR="008B0E88" w:rsidRPr="003C7CB8" w:rsidRDefault="008B0E88">
            <w:pPr>
              <w:jc w:val="right"/>
              <w:rPr>
                <w:strike/>
                <w:snapToGrid w:val="0"/>
                <w:sz w:val="24"/>
                <w:szCs w:val="24"/>
              </w:rPr>
            </w:pPr>
          </w:p>
        </w:tc>
        <w:tc>
          <w:tcPr>
            <w:tcW w:w="3685" w:type="dxa"/>
            <w:tcBorders>
              <w:top w:val="single" w:sz="6" w:space="0" w:color="auto"/>
              <w:left w:val="single" w:sz="6" w:space="0" w:color="auto"/>
              <w:bottom w:val="single" w:sz="6" w:space="0" w:color="auto"/>
              <w:right w:val="single" w:sz="6" w:space="0" w:color="auto"/>
            </w:tcBorders>
          </w:tcPr>
          <w:p w14:paraId="6A7D325F" w14:textId="77777777" w:rsidR="008B0E88" w:rsidRPr="003C7CB8" w:rsidRDefault="008B0E88">
            <w:pPr>
              <w:rPr>
                <w:strike/>
                <w:snapToGrid w:val="0"/>
                <w:sz w:val="24"/>
                <w:szCs w:val="24"/>
              </w:rPr>
            </w:pPr>
            <w:r w:rsidRPr="003C7CB8">
              <w:rPr>
                <w:strike/>
                <w:snapToGrid w:val="0"/>
                <w:sz w:val="24"/>
                <w:szCs w:val="24"/>
              </w:rPr>
              <w:t>NEVIRAPINA e seus sais e isômeros, desde que seja possível a sua existência</w:t>
            </w:r>
          </w:p>
        </w:tc>
        <w:tc>
          <w:tcPr>
            <w:tcW w:w="2552" w:type="dxa"/>
            <w:tcBorders>
              <w:top w:val="single" w:sz="6" w:space="0" w:color="auto"/>
              <w:left w:val="single" w:sz="6" w:space="0" w:color="auto"/>
              <w:bottom w:val="single" w:sz="6" w:space="0" w:color="auto"/>
              <w:right w:val="single" w:sz="6" w:space="0" w:color="auto"/>
            </w:tcBorders>
          </w:tcPr>
          <w:p w14:paraId="6A7D3260" w14:textId="77777777" w:rsidR="008B0E88" w:rsidRPr="003C7CB8" w:rsidRDefault="008B0E88">
            <w:pPr>
              <w:rPr>
                <w:strike/>
                <w:snapToGrid w:val="0"/>
                <w:sz w:val="24"/>
                <w:szCs w:val="24"/>
              </w:rPr>
            </w:pPr>
            <w:r w:rsidRPr="003C7CB8">
              <w:rPr>
                <w:strike/>
                <w:snapToGrid w:val="0"/>
                <w:sz w:val="24"/>
                <w:szCs w:val="24"/>
              </w:rPr>
              <w:t>Lista – C4</w:t>
            </w:r>
          </w:p>
          <w:p w14:paraId="6A7D3261" w14:textId="77777777" w:rsidR="008B0E88" w:rsidRPr="003C7CB8" w:rsidRDefault="008B0E88">
            <w:pPr>
              <w:rPr>
                <w:strike/>
                <w:snapToGrid w:val="0"/>
                <w:sz w:val="24"/>
                <w:szCs w:val="24"/>
              </w:rPr>
            </w:pPr>
            <w:r w:rsidRPr="003C7CB8">
              <w:rPr>
                <w:strike/>
                <w:snapToGrid w:val="0"/>
                <w:sz w:val="24"/>
                <w:szCs w:val="24"/>
              </w:rPr>
              <w:t>Adendo 1) da Lista – C4</w:t>
            </w:r>
          </w:p>
        </w:tc>
      </w:tr>
      <w:tr w:rsidR="008B0E88" w:rsidRPr="003C7CB8" w14:paraId="6A7D3267" w14:textId="77777777" w:rsidTr="00060C1F">
        <w:trPr>
          <w:trHeight w:val="1187"/>
        </w:trPr>
        <w:tc>
          <w:tcPr>
            <w:tcW w:w="2127" w:type="dxa"/>
            <w:tcBorders>
              <w:top w:val="single" w:sz="6" w:space="0" w:color="auto"/>
              <w:left w:val="single" w:sz="6" w:space="0" w:color="auto"/>
              <w:bottom w:val="single" w:sz="6" w:space="0" w:color="auto"/>
              <w:right w:val="single" w:sz="6" w:space="0" w:color="auto"/>
            </w:tcBorders>
          </w:tcPr>
          <w:p w14:paraId="6A7D3263" w14:textId="77777777" w:rsidR="008B0E88" w:rsidRPr="003C7CB8" w:rsidRDefault="008B0E88">
            <w:pPr>
              <w:rPr>
                <w:strike/>
                <w:snapToGrid w:val="0"/>
                <w:sz w:val="24"/>
                <w:szCs w:val="24"/>
              </w:rPr>
            </w:pPr>
            <w:r w:rsidRPr="003C7CB8">
              <w:rPr>
                <w:strike/>
                <w:snapToGrid w:val="0"/>
                <w:sz w:val="24"/>
                <w:szCs w:val="24"/>
              </w:rPr>
              <w:t>3003</w:t>
            </w:r>
          </w:p>
        </w:tc>
        <w:tc>
          <w:tcPr>
            <w:tcW w:w="2268" w:type="dxa"/>
            <w:tcBorders>
              <w:top w:val="single" w:sz="6" w:space="0" w:color="auto"/>
              <w:left w:val="single" w:sz="6" w:space="0" w:color="auto"/>
              <w:bottom w:val="single" w:sz="6" w:space="0" w:color="auto"/>
              <w:right w:val="single" w:sz="6" w:space="0" w:color="auto"/>
            </w:tcBorders>
          </w:tcPr>
          <w:p w14:paraId="6A7D3264" w14:textId="77777777" w:rsidR="008B0E88" w:rsidRPr="003C7CB8" w:rsidRDefault="008B0E88">
            <w:pPr>
              <w:rPr>
                <w:strike/>
                <w:snapToGrid w:val="0"/>
                <w:sz w:val="24"/>
                <w:szCs w:val="24"/>
              </w:rPr>
            </w:pPr>
            <w:r w:rsidRPr="003C7CB8">
              <w:rPr>
                <w:strike/>
                <w:snapToGrid w:val="0"/>
                <w:sz w:val="24"/>
                <w:szCs w:val="24"/>
              </w:rPr>
              <w:t xml:space="preserve">Medicamentos (exceto os produtos das </w:t>
            </w:r>
            <w:r w:rsidRPr="003C7CB8">
              <w:rPr>
                <w:b/>
                <w:bCs/>
                <w:i/>
                <w:iCs/>
                <w:strike/>
                <w:snapToGrid w:val="0"/>
                <w:sz w:val="24"/>
                <w:szCs w:val="24"/>
              </w:rPr>
              <w:t>Posições 3002, 3005 ou 3006</w:t>
            </w:r>
            <w:r w:rsidRPr="003C7CB8">
              <w:rPr>
                <w:strike/>
                <w:snapToGrid w:val="0"/>
                <w:sz w:val="24"/>
                <w:szCs w:val="24"/>
              </w:rPr>
              <w:t xml:space="preserve">) constituído por produtos misturados entre si, preparados para fins terapêuticos ou profiláticos, mas não apresentados em doses nem acondicionados para venda a retalho. </w:t>
            </w:r>
          </w:p>
        </w:tc>
        <w:tc>
          <w:tcPr>
            <w:tcW w:w="3685" w:type="dxa"/>
            <w:tcBorders>
              <w:top w:val="single" w:sz="6" w:space="0" w:color="auto"/>
              <w:left w:val="single" w:sz="6" w:space="0" w:color="auto"/>
              <w:bottom w:val="single" w:sz="6" w:space="0" w:color="auto"/>
              <w:right w:val="single" w:sz="6" w:space="0" w:color="auto"/>
            </w:tcBorders>
          </w:tcPr>
          <w:p w14:paraId="6A7D3265" w14:textId="77777777" w:rsidR="008B0E88" w:rsidRPr="003C7CB8" w:rsidRDefault="008B0E88">
            <w:pPr>
              <w:rPr>
                <w:strike/>
                <w:snapToGrid w:val="0"/>
                <w:sz w:val="24"/>
                <w:szCs w:val="24"/>
              </w:rPr>
            </w:pPr>
            <w:r w:rsidRPr="003C7CB8">
              <w:rPr>
                <w:strike/>
                <w:snapToGrid w:val="0"/>
                <w:sz w:val="24"/>
                <w:szCs w:val="24"/>
              </w:rPr>
              <w:t>Medicamentos sujeitos à controle especial que contenham princípios ativos listados acima neste procedimento</w:t>
            </w:r>
          </w:p>
        </w:tc>
        <w:tc>
          <w:tcPr>
            <w:tcW w:w="2552" w:type="dxa"/>
            <w:tcBorders>
              <w:top w:val="single" w:sz="6" w:space="0" w:color="auto"/>
              <w:left w:val="single" w:sz="6" w:space="0" w:color="auto"/>
              <w:bottom w:val="single" w:sz="6" w:space="0" w:color="auto"/>
              <w:right w:val="single" w:sz="6" w:space="0" w:color="auto"/>
            </w:tcBorders>
          </w:tcPr>
          <w:p w14:paraId="6A7D3266" w14:textId="77777777" w:rsidR="008B0E88" w:rsidRPr="003C7CB8" w:rsidRDefault="008B0E88">
            <w:pPr>
              <w:rPr>
                <w:strike/>
                <w:snapToGrid w:val="0"/>
                <w:sz w:val="24"/>
                <w:szCs w:val="24"/>
              </w:rPr>
            </w:pPr>
          </w:p>
        </w:tc>
      </w:tr>
      <w:tr w:rsidR="008B0E88" w:rsidRPr="003C7CB8" w14:paraId="6A7D326C" w14:textId="77777777" w:rsidTr="00060C1F">
        <w:trPr>
          <w:trHeight w:val="1119"/>
        </w:trPr>
        <w:tc>
          <w:tcPr>
            <w:tcW w:w="2127" w:type="dxa"/>
            <w:tcBorders>
              <w:top w:val="single" w:sz="6" w:space="0" w:color="auto"/>
              <w:left w:val="single" w:sz="6" w:space="0" w:color="auto"/>
              <w:bottom w:val="single" w:sz="6" w:space="0" w:color="auto"/>
              <w:right w:val="single" w:sz="6" w:space="0" w:color="auto"/>
            </w:tcBorders>
          </w:tcPr>
          <w:p w14:paraId="6A7D3268" w14:textId="77777777" w:rsidR="008B0E88" w:rsidRPr="003C7CB8" w:rsidRDefault="008B0E88">
            <w:pPr>
              <w:rPr>
                <w:strike/>
                <w:snapToGrid w:val="0"/>
                <w:sz w:val="24"/>
                <w:szCs w:val="24"/>
              </w:rPr>
            </w:pPr>
            <w:r w:rsidRPr="003C7CB8">
              <w:rPr>
                <w:strike/>
                <w:snapToGrid w:val="0"/>
                <w:sz w:val="24"/>
                <w:szCs w:val="24"/>
              </w:rPr>
              <w:t>3004</w:t>
            </w:r>
          </w:p>
        </w:tc>
        <w:tc>
          <w:tcPr>
            <w:tcW w:w="2268" w:type="dxa"/>
            <w:tcBorders>
              <w:top w:val="single" w:sz="6" w:space="0" w:color="auto"/>
              <w:left w:val="single" w:sz="6" w:space="0" w:color="auto"/>
              <w:bottom w:val="single" w:sz="6" w:space="0" w:color="auto"/>
              <w:right w:val="single" w:sz="6" w:space="0" w:color="auto"/>
            </w:tcBorders>
          </w:tcPr>
          <w:p w14:paraId="6A7D3269" w14:textId="77777777" w:rsidR="008B0E88" w:rsidRPr="003C7CB8" w:rsidRDefault="008B0E88">
            <w:pPr>
              <w:rPr>
                <w:strike/>
                <w:snapToGrid w:val="0"/>
                <w:sz w:val="24"/>
                <w:szCs w:val="24"/>
              </w:rPr>
            </w:pPr>
            <w:r w:rsidRPr="003C7CB8">
              <w:rPr>
                <w:strike/>
                <w:snapToGrid w:val="0"/>
                <w:sz w:val="24"/>
                <w:szCs w:val="24"/>
              </w:rPr>
              <w:t xml:space="preserve">Medicamentos (exceto os produtos das </w:t>
            </w:r>
            <w:r w:rsidRPr="003C7CB8">
              <w:rPr>
                <w:b/>
                <w:bCs/>
                <w:i/>
                <w:iCs/>
                <w:strike/>
                <w:snapToGrid w:val="0"/>
                <w:sz w:val="24"/>
                <w:szCs w:val="24"/>
              </w:rPr>
              <w:t>Posições 3002, 3005 ou 3006</w:t>
            </w:r>
            <w:r w:rsidRPr="003C7CB8">
              <w:rPr>
                <w:strike/>
                <w:snapToGrid w:val="0"/>
                <w:sz w:val="24"/>
                <w:szCs w:val="24"/>
              </w:rPr>
              <w:t>) constituídos por produtos misturados ou não misturados, preparados para fins terapêuticos ou profiláticos, apresentados em doses ou acondicionados para a venda a retalho.</w:t>
            </w:r>
          </w:p>
        </w:tc>
        <w:tc>
          <w:tcPr>
            <w:tcW w:w="3685" w:type="dxa"/>
            <w:tcBorders>
              <w:top w:val="single" w:sz="6" w:space="0" w:color="auto"/>
              <w:left w:val="single" w:sz="6" w:space="0" w:color="auto"/>
              <w:bottom w:val="single" w:sz="6" w:space="0" w:color="auto"/>
              <w:right w:val="single" w:sz="6" w:space="0" w:color="auto"/>
            </w:tcBorders>
          </w:tcPr>
          <w:p w14:paraId="6A7D326A" w14:textId="77777777" w:rsidR="008B0E88" w:rsidRPr="003C7CB8" w:rsidRDefault="008B0E88">
            <w:pPr>
              <w:rPr>
                <w:strike/>
                <w:snapToGrid w:val="0"/>
                <w:sz w:val="24"/>
                <w:szCs w:val="24"/>
              </w:rPr>
            </w:pPr>
            <w:r w:rsidRPr="003C7CB8">
              <w:rPr>
                <w:strike/>
                <w:snapToGrid w:val="0"/>
                <w:sz w:val="24"/>
                <w:szCs w:val="24"/>
              </w:rPr>
              <w:t>Medicamentos sujeitos à controle especial que contenham princípios ativos listados acima neste procedimento</w:t>
            </w:r>
          </w:p>
        </w:tc>
        <w:tc>
          <w:tcPr>
            <w:tcW w:w="2552" w:type="dxa"/>
            <w:tcBorders>
              <w:top w:val="single" w:sz="6" w:space="0" w:color="auto"/>
              <w:left w:val="single" w:sz="6" w:space="0" w:color="auto"/>
              <w:bottom w:val="single" w:sz="6" w:space="0" w:color="auto"/>
              <w:right w:val="single" w:sz="6" w:space="0" w:color="auto"/>
            </w:tcBorders>
          </w:tcPr>
          <w:p w14:paraId="6A7D326B" w14:textId="77777777" w:rsidR="008B0E88" w:rsidRPr="003C7CB8" w:rsidRDefault="008B0E88">
            <w:pPr>
              <w:rPr>
                <w:strike/>
                <w:snapToGrid w:val="0"/>
                <w:sz w:val="24"/>
                <w:szCs w:val="24"/>
              </w:rPr>
            </w:pPr>
          </w:p>
        </w:tc>
      </w:tr>
    </w:tbl>
    <w:p w14:paraId="6A7D326D" w14:textId="77777777" w:rsidR="008B0E88" w:rsidRPr="003C7CB8" w:rsidRDefault="008B0E88">
      <w:pPr>
        <w:jc w:val="both"/>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8B0E88" w:rsidRPr="003C7CB8" w14:paraId="6A7D326F" w14:textId="77777777" w:rsidTr="00577D8D">
        <w:tc>
          <w:tcPr>
            <w:tcW w:w="10206" w:type="dxa"/>
          </w:tcPr>
          <w:p w14:paraId="6A7D326E" w14:textId="77777777" w:rsidR="008B0E88" w:rsidRPr="003C7CB8" w:rsidRDefault="008B0E88">
            <w:pPr>
              <w:pStyle w:val="Ttulo8"/>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PROCEDIMENTO 4</w:t>
            </w:r>
          </w:p>
        </w:tc>
      </w:tr>
      <w:tr w:rsidR="008B0E88" w:rsidRPr="003C7CB8" w14:paraId="6A7D3272" w14:textId="77777777" w:rsidTr="00577D8D">
        <w:tc>
          <w:tcPr>
            <w:tcW w:w="10206" w:type="dxa"/>
          </w:tcPr>
          <w:p w14:paraId="6A7D3270" w14:textId="77777777" w:rsidR="008B0E88" w:rsidRPr="003C7CB8" w:rsidRDefault="008B0E88">
            <w:pPr>
              <w:tabs>
                <w:tab w:val="left" w:pos="10206"/>
              </w:tabs>
              <w:jc w:val="both"/>
              <w:rPr>
                <w:strike/>
                <w:sz w:val="24"/>
                <w:szCs w:val="24"/>
              </w:rPr>
            </w:pPr>
            <w:r w:rsidRPr="003C7CB8">
              <w:rPr>
                <w:strike/>
                <w:sz w:val="24"/>
                <w:szCs w:val="24"/>
              </w:rPr>
              <w:t xml:space="preserve">Importação de mercadorias na forma de matérias-primas ou produtos </w:t>
            </w:r>
            <w:proofErr w:type="spellStart"/>
            <w:r w:rsidRPr="003C7CB8">
              <w:rPr>
                <w:strike/>
                <w:sz w:val="24"/>
                <w:szCs w:val="24"/>
              </w:rPr>
              <w:t>semi-elaborados</w:t>
            </w:r>
            <w:proofErr w:type="spellEnd"/>
            <w:r w:rsidRPr="003C7CB8">
              <w:rPr>
                <w:strike/>
                <w:sz w:val="24"/>
                <w:szCs w:val="24"/>
              </w:rPr>
              <w:t>, a granel e acabado (terminado), está sujeita ao registro de licenciamento de importação no SISCOMEX, devendo obter autorização da autoridade sanitária da ANVISA, em exercício na unidade de desembaraço da mercadoria, antes do seu embarque no exterior, exceto nos casos que necessitem de anuência prévia em Brasília, previstos neste Regulamento. As mercadorias de que trata este Procedimento estão sujeitas à fiscalização sanitária, antes do seu desembaraço aduaneiro, a ser realizada pela Autoridade Sanitária da ANVISA em exercício no local onde ocorrerá o desembaraço da mercadoria.</w:t>
            </w:r>
          </w:p>
          <w:p w14:paraId="6A7D3271" w14:textId="77777777" w:rsidR="008B0E88" w:rsidRPr="003C7CB8" w:rsidRDefault="008B0E88">
            <w:pPr>
              <w:tabs>
                <w:tab w:val="left" w:pos="10206"/>
              </w:tabs>
              <w:jc w:val="both"/>
              <w:rPr>
                <w:strike/>
                <w:sz w:val="24"/>
                <w:szCs w:val="24"/>
              </w:rPr>
            </w:pPr>
            <w:r w:rsidRPr="003C7CB8">
              <w:rPr>
                <w:strike/>
                <w:sz w:val="24"/>
                <w:szCs w:val="24"/>
              </w:rPr>
              <w:t>NOTA: Os produtos destinados exclusivamente à doação, que deverão atender ao disposto na Seção I, Capítulo II, Título IV deste Regulamento.</w:t>
            </w:r>
          </w:p>
        </w:tc>
      </w:tr>
    </w:tbl>
    <w:p w14:paraId="6A7D3273" w14:textId="77777777" w:rsidR="008B0E88" w:rsidRPr="003C7CB8" w:rsidRDefault="008B0E88">
      <w:pPr>
        <w:tabs>
          <w:tab w:val="left" w:pos="10206"/>
        </w:tabs>
        <w:jc w:val="both"/>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5953"/>
      </w:tblGrid>
      <w:tr w:rsidR="008B0E88" w:rsidRPr="003C7CB8" w14:paraId="6A7D3275" w14:textId="77777777" w:rsidTr="00577D8D">
        <w:trPr>
          <w:cantSplit/>
        </w:trPr>
        <w:tc>
          <w:tcPr>
            <w:tcW w:w="10206" w:type="dxa"/>
            <w:gridSpan w:val="2"/>
          </w:tcPr>
          <w:p w14:paraId="6A7D3274" w14:textId="77777777" w:rsidR="008B0E88" w:rsidRPr="003C7CB8" w:rsidRDefault="008B0E88">
            <w:pPr>
              <w:pStyle w:val="Ttulo9"/>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lastRenderedPageBreak/>
              <w:t>4.1 - Produtos para saúde e produtos destinados a diagnósticos</w:t>
            </w:r>
          </w:p>
        </w:tc>
      </w:tr>
      <w:tr w:rsidR="008B0E88" w:rsidRPr="003C7CB8" w14:paraId="6A7D3277" w14:textId="77777777" w:rsidTr="00577D8D">
        <w:trPr>
          <w:cantSplit/>
        </w:trPr>
        <w:tc>
          <w:tcPr>
            <w:tcW w:w="10206" w:type="dxa"/>
            <w:gridSpan w:val="2"/>
          </w:tcPr>
          <w:p w14:paraId="6A7D3276" w14:textId="77777777" w:rsidR="008B0E88" w:rsidRPr="003C7CB8" w:rsidRDefault="008B0E88">
            <w:pPr>
              <w:pStyle w:val="Ttulo9"/>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t>DOCUMENTAÇÃO TÉCNICO-ADMINISTRATIVA</w:t>
            </w:r>
          </w:p>
        </w:tc>
      </w:tr>
      <w:tr w:rsidR="008B0E88" w:rsidRPr="003C7CB8" w14:paraId="6A7D327B" w14:textId="77777777" w:rsidTr="00577D8D">
        <w:tc>
          <w:tcPr>
            <w:tcW w:w="4253" w:type="dxa"/>
          </w:tcPr>
          <w:p w14:paraId="6A7D3278" w14:textId="77777777" w:rsidR="008B0E88" w:rsidRPr="003C7CB8" w:rsidRDefault="008B0E88">
            <w:pPr>
              <w:pStyle w:val="Ttulo9"/>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AUTORIZAÇÃO DE EMBARQUE NO EXTERIOR</w:t>
            </w:r>
          </w:p>
          <w:p w14:paraId="6A7D3279" w14:textId="77777777" w:rsidR="008B0E88" w:rsidRPr="003C7CB8" w:rsidRDefault="008B0E88">
            <w:pPr>
              <w:tabs>
                <w:tab w:val="left" w:pos="1579"/>
                <w:tab w:val="left" w:pos="5477"/>
                <w:tab w:val="left" w:pos="9734"/>
              </w:tabs>
              <w:jc w:val="center"/>
              <w:rPr>
                <w:strike/>
                <w:snapToGrid w:val="0"/>
                <w:sz w:val="24"/>
                <w:szCs w:val="24"/>
              </w:rPr>
            </w:pPr>
          </w:p>
        </w:tc>
        <w:tc>
          <w:tcPr>
            <w:tcW w:w="5953" w:type="dxa"/>
          </w:tcPr>
          <w:p w14:paraId="6A7D327A" w14:textId="77777777" w:rsidR="008B0E88" w:rsidRPr="003C7CB8" w:rsidRDefault="008B0E88">
            <w:pPr>
              <w:tabs>
                <w:tab w:val="left" w:pos="1579"/>
                <w:tab w:val="left" w:pos="5477"/>
                <w:tab w:val="left" w:pos="9734"/>
              </w:tabs>
              <w:jc w:val="center"/>
              <w:rPr>
                <w:strike/>
                <w:snapToGrid w:val="0"/>
                <w:sz w:val="24"/>
                <w:szCs w:val="24"/>
              </w:rPr>
            </w:pPr>
            <w:r w:rsidRPr="003C7CB8">
              <w:rPr>
                <w:strike/>
                <w:sz w:val="24"/>
                <w:szCs w:val="24"/>
              </w:rPr>
              <w:t xml:space="preserve">DEFERIMENTO E LIBERAÇÃO </w:t>
            </w:r>
            <w:proofErr w:type="gramStart"/>
            <w:r w:rsidRPr="003C7CB8">
              <w:rPr>
                <w:strike/>
                <w:sz w:val="24"/>
                <w:szCs w:val="24"/>
              </w:rPr>
              <w:t>SANITÁRIA  APÓS</w:t>
            </w:r>
            <w:proofErr w:type="gramEnd"/>
            <w:r w:rsidRPr="003C7CB8">
              <w:rPr>
                <w:strike/>
                <w:sz w:val="24"/>
                <w:szCs w:val="24"/>
              </w:rPr>
              <w:t xml:space="preserve"> A CHEGADA DA MERCADORIA</w:t>
            </w:r>
          </w:p>
        </w:tc>
      </w:tr>
      <w:tr w:rsidR="008B0E88" w:rsidRPr="003C7CB8" w14:paraId="6A7D327F" w14:textId="77777777" w:rsidTr="00577D8D">
        <w:trPr>
          <w:cantSplit/>
          <w:trHeight w:val="540"/>
        </w:trPr>
        <w:tc>
          <w:tcPr>
            <w:tcW w:w="4253" w:type="dxa"/>
            <w:vMerge w:val="restart"/>
          </w:tcPr>
          <w:p w14:paraId="6A7D327C" w14:textId="77777777" w:rsidR="008B0E88" w:rsidRPr="003C7CB8" w:rsidRDefault="008B0E88">
            <w:pPr>
              <w:jc w:val="both"/>
              <w:rPr>
                <w:strike/>
                <w:snapToGrid w:val="0"/>
                <w:sz w:val="24"/>
                <w:szCs w:val="24"/>
              </w:rPr>
            </w:pPr>
            <w:r w:rsidRPr="003C7CB8">
              <w:rPr>
                <w:strike/>
                <w:sz w:val="24"/>
                <w:szCs w:val="24"/>
              </w:rPr>
              <w:t>A empresa interessada ou seu representante legalmente habilitado, deverá protocolar no posto de vigilância sanitária desta ANVISA instalado no recinto alfandegado, onde será efetivado o desembaraço da mercadoria, seu pleito de autorização de embarque da mercadoria no exterior, através da Petição de Fiscalização e Liberação Sanitária de Mercadorias Importadas, preenchida e acompanhada dos seguintes documentos:</w:t>
            </w:r>
          </w:p>
        </w:tc>
        <w:tc>
          <w:tcPr>
            <w:tcW w:w="5953" w:type="dxa"/>
            <w:tcBorders>
              <w:bottom w:val="nil"/>
            </w:tcBorders>
          </w:tcPr>
          <w:p w14:paraId="6A7D327D"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A empresa interessada ou seu representante legalmente habilitado deverá apresentar à autoridade sanitária em exercício no local de desembaraço, as informações e documentos a seguir:</w:t>
            </w:r>
          </w:p>
          <w:p w14:paraId="6A7D327E" w14:textId="77777777" w:rsidR="008B0E88" w:rsidRPr="003C7CB8" w:rsidRDefault="008B0E88">
            <w:pPr>
              <w:jc w:val="both"/>
              <w:rPr>
                <w:strike/>
                <w:snapToGrid w:val="0"/>
                <w:sz w:val="24"/>
                <w:szCs w:val="24"/>
              </w:rPr>
            </w:pPr>
            <w:r w:rsidRPr="003C7CB8">
              <w:rPr>
                <w:strike/>
                <w:sz w:val="24"/>
                <w:szCs w:val="24"/>
              </w:rPr>
              <w:t xml:space="preserve">1- Autorização de acesso para inspeção </w:t>
            </w:r>
            <w:proofErr w:type="gramStart"/>
            <w:r w:rsidRPr="003C7CB8">
              <w:rPr>
                <w:strike/>
                <w:sz w:val="24"/>
                <w:szCs w:val="24"/>
              </w:rPr>
              <w:t>física  (</w:t>
            </w:r>
            <w:proofErr w:type="gramEnd"/>
            <w:r w:rsidRPr="003C7CB8">
              <w:rPr>
                <w:strike/>
                <w:sz w:val="24"/>
                <w:szCs w:val="24"/>
              </w:rPr>
              <w:t>IN SRF 114, de 28/09/98);</w:t>
            </w:r>
          </w:p>
        </w:tc>
      </w:tr>
      <w:tr w:rsidR="008B0E88" w:rsidRPr="003C7CB8" w14:paraId="6A7D3284" w14:textId="77777777" w:rsidTr="00577D8D">
        <w:trPr>
          <w:cantSplit/>
          <w:trHeight w:val="360"/>
        </w:trPr>
        <w:tc>
          <w:tcPr>
            <w:tcW w:w="4253" w:type="dxa"/>
            <w:vMerge/>
            <w:tcBorders>
              <w:bottom w:val="nil"/>
            </w:tcBorders>
          </w:tcPr>
          <w:p w14:paraId="6A7D3280" w14:textId="77777777" w:rsidR="008B0E88" w:rsidRPr="003C7CB8" w:rsidRDefault="008B0E88">
            <w:pPr>
              <w:jc w:val="both"/>
              <w:rPr>
                <w:strike/>
                <w:sz w:val="24"/>
                <w:szCs w:val="24"/>
              </w:rPr>
            </w:pPr>
          </w:p>
        </w:tc>
        <w:tc>
          <w:tcPr>
            <w:tcW w:w="5953" w:type="dxa"/>
            <w:vMerge w:val="restart"/>
            <w:tcBorders>
              <w:top w:val="nil"/>
              <w:bottom w:val="nil"/>
            </w:tcBorders>
          </w:tcPr>
          <w:p w14:paraId="6A7D3281" w14:textId="77777777" w:rsidR="008B0E88" w:rsidRPr="003C7CB8" w:rsidRDefault="008B0E88">
            <w:pPr>
              <w:jc w:val="both"/>
              <w:rPr>
                <w:strike/>
                <w:sz w:val="24"/>
                <w:szCs w:val="24"/>
              </w:rPr>
            </w:pPr>
            <w:r w:rsidRPr="003C7CB8">
              <w:rPr>
                <w:strike/>
                <w:sz w:val="24"/>
                <w:szCs w:val="24"/>
              </w:rPr>
              <w:t>2- Conhecimento de carga embarcada (AWB, BL, CTR);</w:t>
            </w:r>
          </w:p>
          <w:p w14:paraId="6A7D3282" w14:textId="77777777" w:rsidR="008B0E88" w:rsidRPr="003C7CB8" w:rsidRDefault="008B0E88">
            <w:pPr>
              <w:jc w:val="both"/>
              <w:rPr>
                <w:strike/>
                <w:sz w:val="24"/>
                <w:szCs w:val="24"/>
              </w:rPr>
            </w:pPr>
            <w:r w:rsidRPr="003C7CB8">
              <w:rPr>
                <w:strike/>
                <w:sz w:val="24"/>
                <w:szCs w:val="24"/>
              </w:rPr>
              <w:t xml:space="preserve">3- Fatura </w:t>
            </w:r>
            <w:proofErr w:type="gramStart"/>
            <w:r w:rsidRPr="003C7CB8">
              <w:rPr>
                <w:strike/>
                <w:sz w:val="24"/>
                <w:szCs w:val="24"/>
              </w:rPr>
              <w:t>comercial  (</w:t>
            </w:r>
            <w:proofErr w:type="spellStart"/>
            <w:proofErr w:type="gramEnd"/>
            <w:r w:rsidRPr="003C7CB8">
              <w:rPr>
                <w:strike/>
                <w:sz w:val="24"/>
                <w:szCs w:val="24"/>
              </w:rPr>
              <w:t>Invoice</w:t>
            </w:r>
            <w:proofErr w:type="spellEnd"/>
            <w:r w:rsidRPr="003C7CB8">
              <w:rPr>
                <w:strike/>
                <w:sz w:val="24"/>
                <w:szCs w:val="24"/>
              </w:rPr>
              <w:t>);</w:t>
            </w:r>
          </w:p>
          <w:p w14:paraId="6A7D3283" w14:textId="77777777" w:rsidR="008B0E88" w:rsidRPr="003C7CB8" w:rsidRDefault="008B0E88">
            <w:pPr>
              <w:jc w:val="both"/>
              <w:rPr>
                <w:strike/>
                <w:sz w:val="24"/>
                <w:szCs w:val="24"/>
              </w:rPr>
            </w:pPr>
            <w:r w:rsidRPr="003C7CB8">
              <w:rPr>
                <w:strike/>
                <w:sz w:val="24"/>
                <w:szCs w:val="24"/>
              </w:rPr>
              <w:t xml:space="preserve">4- Termo de Guarda e Responsabilidade, quando </w:t>
            </w:r>
            <w:proofErr w:type="gramStart"/>
            <w:r w:rsidRPr="003C7CB8">
              <w:rPr>
                <w:strike/>
                <w:sz w:val="24"/>
                <w:szCs w:val="24"/>
              </w:rPr>
              <w:t>couber ;</w:t>
            </w:r>
            <w:proofErr w:type="gramEnd"/>
          </w:p>
        </w:tc>
      </w:tr>
      <w:tr w:rsidR="008B0E88" w:rsidRPr="003C7CB8" w14:paraId="6A7D3288" w14:textId="77777777" w:rsidTr="00577D8D">
        <w:trPr>
          <w:cantSplit/>
          <w:trHeight w:val="276"/>
        </w:trPr>
        <w:tc>
          <w:tcPr>
            <w:tcW w:w="4253" w:type="dxa"/>
            <w:vMerge w:val="restart"/>
            <w:tcBorders>
              <w:top w:val="nil"/>
            </w:tcBorders>
          </w:tcPr>
          <w:p w14:paraId="6A7D3285" w14:textId="77777777" w:rsidR="008B0E88" w:rsidRPr="003C7CB8" w:rsidRDefault="008B0E88">
            <w:pPr>
              <w:jc w:val="both"/>
              <w:rPr>
                <w:strike/>
                <w:sz w:val="24"/>
                <w:szCs w:val="24"/>
              </w:rPr>
            </w:pPr>
            <w:r w:rsidRPr="003C7CB8">
              <w:rPr>
                <w:strike/>
                <w:sz w:val="24"/>
                <w:szCs w:val="24"/>
              </w:rPr>
              <w:t xml:space="preserve">1- Comprovante de enquadramento de porte da </w:t>
            </w:r>
            <w:proofErr w:type="gramStart"/>
            <w:r w:rsidRPr="003C7CB8">
              <w:rPr>
                <w:strike/>
                <w:sz w:val="24"/>
                <w:szCs w:val="24"/>
              </w:rPr>
              <w:t>empresa  de</w:t>
            </w:r>
            <w:proofErr w:type="gramEnd"/>
            <w:r w:rsidRPr="003C7CB8">
              <w:rPr>
                <w:strike/>
                <w:sz w:val="24"/>
                <w:szCs w:val="24"/>
              </w:rPr>
              <w:t xml:space="preserve"> acordo com o exigido em legislação pertinente;</w:t>
            </w:r>
          </w:p>
          <w:p w14:paraId="6A7D3286" w14:textId="77777777" w:rsidR="008B0E88" w:rsidRPr="003C7CB8" w:rsidRDefault="008B0E88">
            <w:pPr>
              <w:jc w:val="both"/>
              <w:rPr>
                <w:strike/>
                <w:sz w:val="24"/>
                <w:szCs w:val="24"/>
              </w:rPr>
            </w:pPr>
            <w:r w:rsidRPr="003C7CB8">
              <w:rPr>
                <w:strike/>
                <w:sz w:val="24"/>
                <w:szCs w:val="24"/>
              </w:rPr>
              <w:t>2- Nº LI ou LSI;</w:t>
            </w:r>
          </w:p>
        </w:tc>
        <w:tc>
          <w:tcPr>
            <w:tcW w:w="5953" w:type="dxa"/>
            <w:vMerge/>
            <w:tcBorders>
              <w:bottom w:val="nil"/>
            </w:tcBorders>
          </w:tcPr>
          <w:p w14:paraId="6A7D3287" w14:textId="77777777" w:rsidR="008B0E88" w:rsidRPr="003C7CB8" w:rsidRDefault="008B0E88">
            <w:pPr>
              <w:tabs>
                <w:tab w:val="left" w:pos="1483"/>
                <w:tab w:val="left" w:pos="4699"/>
                <w:tab w:val="left" w:pos="9259"/>
              </w:tabs>
              <w:jc w:val="both"/>
              <w:rPr>
                <w:strike/>
                <w:sz w:val="24"/>
                <w:szCs w:val="24"/>
              </w:rPr>
            </w:pPr>
          </w:p>
        </w:tc>
      </w:tr>
      <w:tr w:rsidR="008B0E88" w:rsidRPr="003C7CB8" w14:paraId="6A7D328D" w14:textId="77777777" w:rsidTr="00577D8D">
        <w:trPr>
          <w:cantSplit/>
          <w:trHeight w:val="414"/>
        </w:trPr>
        <w:tc>
          <w:tcPr>
            <w:tcW w:w="4253" w:type="dxa"/>
            <w:vMerge/>
            <w:tcBorders>
              <w:bottom w:val="nil"/>
            </w:tcBorders>
          </w:tcPr>
          <w:p w14:paraId="6A7D3289" w14:textId="77777777" w:rsidR="008B0E88" w:rsidRPr="003C7CB8" w:rsidRDefault="008B0E88">
            <w:pPr>
              <w:jc w:val="both"/>
              <w:rPr>
                <w:strike/>
                <w:sz w:val="24"/>
                <w:szCs w:val="24"/>
              </w:rPr>
            </w:pPr>
          </w:p>
        </w:tc>
        <w:tc>
          <w:tcPr>
            <w:tcW w:w="5953" w:type="dxa"/>
            <w:vMerge w:val="restart"/>
            <w:tcBorders>
              <w:top w:val="nil"/>
            </w:tcBorders>
          </w:tcPr>
          <w:p w14:paraId="6A7D328A" w14:textId="77777777" w:rsidR="008B0E88" w:rsidRPr="003C7CB8" w:rsidRDefault="008B0E88">
            <w:pPr>
              <w:jc w:val="both"/>
              <w:rPr>
                <w:strike/>
                <w:sz w:val="24"/>
                <w:szCs w:val="24"/>
              </w:rPr>
            </w:pPr>
            <w:r w:rsidRPr="003C7CB8">
              <w:rPr>
                <w:strike/>
                <w:sz w:val="24"/>
                <w:szCs w:val="24"/>
              </w:rPr>
              <w:t>5- Obrigatória a informação sobre o lote ou partida de cada produto;</w:t>
            </w:r>
          </w:p>
          <w:p w14:paraId="6A7D328B" w14:textId="77777777" w:rsidR="008B0E88" w:rsidRPr="003C7CB8" w:rsidRDefault="008B0E88">
            <w:pPr>
              <w:jc w:val="both"/>
              <w:rPr>
                <w:strike/>
                <w:sz w:val="24"/>
                <w:szCs w:val="24"/>
              </w:rPr>
            </w:pPr>
            <w:r w:rsidRPr="003C7CB8">
              <w:rPr>
                <w:strike/>
                <w:sz w:val="24"/>
                <w:szCs w:val="24"/>
              </w:rPr>
              <w:t>6- Comprovante de esterilidade do produto, quando couber, emitido pelo fabricante.</w:t>
            </w:r>
          </w:p>
          <w:p w14:paraId="6A7D328C" w14:textId="77777777" w:rsidR="008B0E88" w:rsidRPr="003C7CB8" w:rsidRDefault="008B0E88">
            <w:pPr>
              <w:rPr>
                <w:strike/>
                <w:sz w:val="24"/>
                <w:szCs w:val="24"/>
              </w:rPr>
            </w:pPr>
          </w:p>
        </w:tc>
      </w:tr>
      <w:tr w:rsidR="008B0E88" w:rsidRPr="003C7CB8" w14:paraId="6A7D3291" w14:textId="77777777" w:rsidTr="00577D8D">
        <w:trPr>
          <w:cantSplit/>
          <w:trHeight w:val="540"/>
        </w:trPr>
        <w:tc>
          <w:tcPr>
            <w:tcW w:w="4253" w:type="dxa"/>
            <w:tcBorders>
              <w:top w:val="nil"/>
              <w:bottom w:val="nil"/>
            </w:tcBorders>
          </w:tcPr>
          <w:p w14:paraId="6A7D328E" w14:textId="77777777" w:rsidR="008B0E88" w:rsidRPr="003C7CB8" w:rsidRDefault="008B0E88">
            <w:pPr>
              <w:jc w:val="both"/>
              <w:rPr>
                <w:strike/>
                <w:sz w:val="24"/>
                <w:szCs w:val="24"/>
              </w:rPr>
            </w:pPr>
            <w:r w:rsidRPr="003C7CB8">
              <w:rPr>
                <w:strike/>
                <w:sz w:val="24"/>
                <w:szCs w:val="24"/>
              </w:rPr>
              <w:t xml:space="preserve">3- Informação sobre a regularização do produto perante </w:t>
            </w:r>
            <w:proofErr w:type="gramStart"/>
            <w:r w:rsidRPr="003C7CB8">
              <w:rPr>
                <w:strike/>
                <w:sz w:val="24"/>
                <w:szCs w:val="24"/>
              </w:rPr>
              <w:t>a  ANVISA</w:t>
            </w:r>
            <w:proofErr w:type="gramEnd"/>
            <w:r w:rsidRPr="003C7CB8">
              <w:rPr>
                <w:strike/>
                <w:sz w:val="24"/>
                <w:szCs w:val="24"/>
              </w:rPr>
              <w:t>;</w:t>
            </w:r>
          </w:p>
          <w:p w14:paraId="6A7D328F" w14:textId="77777777" w:rsidR="008B0E88" w:rsidRPr="003C7CB8" w:rsidRDefault="008B0E88">
            <w:pPr>
              <w:jc w:val="both"/>
              <w:rPr>
                <w:strike/>
                <w:sz w:val="24"/>
                <w:szCs w:val="24"/>
              </w:rPr>
            </w:pPr>
            <w:r w:rsidRPr="003C7CB8">
              <w:rPr>
                <w:strike/>
                <w:sz w:val="24"/>
                <w:szCs w:val="24"/>
              </w:rPr>
              <w:t>4- Original e cópia do comprovante do pagamento da taxa de fiscalização de vigilância sanitária;</w:t>
            </w:r>
          </w:p>
        </w:tc>
        <w:tc>
          <w:tcPr>
            <w:tcW w:w="5953" w:type="dxa"/>
            <w:vMerge/>
          </w:tcPr>
          <w:p w14:paraId="6A7D3290" w14:textId="77777777" w:rsidR="008B0E88" w:rsidRPr="003C7CB8" w:rsidRDefault="008B0E88">
            <w:pPr>
              <w:tabs>
                <w:tab w:val="left" w:pos="1483"/>
                <w:tab w:val="left" w:pos="4699"/>
                <w:tab w:val="left" w:pos="9259"/>
              </w:tabs>
              <w:jc w:val="both"/>
              <w:rPr>
                <w:strike/>
                <w:sz w:val="24"/>
                <w:szCs w:val="24"/>
              </w:rPr>
            </w:pPr>
          </w:p>
        </w:tc>
      </w:tr>
      <w:tr w:rsidR="008B0E88" w:rsidRPr="003C7CB8" w14:paraId="6A7D3296" w14:textId="77777777" w:rsidTr="00577D8D">
        <w:trPr>
          <w:cantSplit/>
          <w:trHeight w:val="738"/>
        </w:trPr>
        <w:tc>
          <w:tcPr>
            <w:tcW w:w="4253" w:type="dxa"/>
            <w:tcBorders>
              <w:top w:val="nil"/>
            </w:tcBorders>
          </w:tcPr>
          <w:p w14:paraId="6A7D3292" w14:textId="77777777" w:rsidR="008B0E88" w:rsidRPr="003C7CB8" w:rsidRDefault="008B0E88">
            <w:pPr>
              <w:jc w:val="both"/>
              <w:rPr>
                <w:strike/>
                <w:sz w:val="24"/>
                <w:szCs w:val="24"/>
              </w:rPr>
            </w:pPr>
            <w:r w:rsidRPr="003C7CB8">
              <w:rPr>
                <w:strike/>
                <w:sz w:val="24"/>
                <w:szCs w:val="24"/>
              </w:rPr>
              <w:t xml:space="preserve">5- Informação sobre a regularização da empresa perante </w:t>
            </w:r>
            <w:proofErr w:type="gramStart"/>
            <w:r w:rsidRPr="003C7CB8">
              <w:rPr>
                <w:strike/>
                <w:sz w:val="24"/>
                <w:szCs w:val="24"/>
              </w:rPr>
              <w:t>a  ANVISA</w:t>
            </w:r>
            <w:proofErr w:type="gramEnd"/>
            <w:r w:rsidRPr="003C7CB8">
              <w:rPr>
                <w:strike/>
                <w:sz w:val="24"/>
                <w:szCs w:val="24"/>
              </w:rPr>
              <w:t>;</w:t>
            </w:r>
          </w:p>
          <w:p w14:paraId="6A7D3293" w14:textId="77777777" w:rsidR="008B0E88" w:rsidRPr="003C7CB8" w:rsidRDefault="008B0E88">
            <w:pPr>
              <w:rPr>
                <w:strike/>
                <w:sz w:val="24"/>
                <w:szCs w:val="24"/>
              </w:rPr>
            </w:pPr>
            <w:r w:rsidRPr="003C7CB8">
              <w:rPr>
                <w:strike/>
                <w:sz w:val="24"/>
                <w:szCs w:val="24"/>
              </w:rPr>
              <w:t xml:space="preserve">6- Declaração concedida pelo detentor do registro autorizando importação </w:t>
            </w:r>
            <w:proofErr w:type="gramStart"/>
            <w:r w:rsidRPr="003C7CB8">
              <w:rPr>
                <w:strike/>
                <w:sz w:val="24"/>
                <w:szCs w:val="24"/>
              </w:rPr>
              <w:t>por  terceiros</w:t>
            </w:r>
            <w:proofErr w:type="gramEnd"/>
            <w:r w:rsidRPr="003C7CB8">
              <w:rPr>
                <w:strike/>
                <w:sz w:val="24"/>
                <w:szCs w:val="24"/>
              </w:rPr>
              <w:t>, se for o caso.</w:t>
            </w:r>
          </w:p>
          <w:p w14:paraId="6A7D3294" w14:textId="77777777" w:rsidR="008B0E88" w:rsidRPr="003C7CB8" w:rsidRDefault="008B0E88">
            <w:pPr>
              <w:tabs>
                <w:tab w:val="left" w:pos="1579"/>
                <w:tab w:val="left" w:pos="5477"/>
                <w:tab w:val="left" w:pos="9734"/>
              </w:tabs>
              <w:jc w:val="both"/>
              <w:rPr>
                <w:strike/>
                <w:sz w:val="24"/>
                <w:szCs w:val="24"/>
              </w:rPr>
            </w:pPr>
          </w:p>
        </w:tc>
        <w:tc>
          <w:tcPr>
            <w:tcW w:w="5953" w:type="dxa"/>
            <w:vMerge/>
          </w:tcPr>
          <w:p w14:paraId="6A7D3295" w14:textId="77777777" w:rsidR="008B0E88" w:rsidRPr="003C7CB8" w:rsidRDefault="008B0E88">
            <w:pPr>
              <w:tabs>
                <w:tab w:val="left" w:pos="1483"/>
                <w:tab w:val="left" w:pos="4699"/>
                <w:tab w:val="left" w:pos="9259"/>
              </w:tabs>
              <w:jc w:val="both"/>
              <w:rPr>
                <w:strike/>
                <w:sz w:val="24"/>
                <w:szCs w:val="24"/>
              </w:rPr>
            </w:pPr>
          </w:p>
        </w:tc>
      </w:tr>
    </w:tbl>
    <w:p w14:paraId="6A7D3297" w14:textId="77777777" w:rsidR="008B0E88" w:rsidRPr="003C7CB8" w:rsidRDefault="008B0E88">
      <w:pPr>
        <w:tabs>
          <w:tab w:val="left" w:pos="1579"/>
          <w:tab w:val="left" w:pos="5477"/>
          <w:tab w:val="left" w:pos="9734"/>
        </w:tabs>
        <w:jc w:val="both"/>
        <w:rPr>
          <w:strike/>
          <w:snapToGrid w:val="0"/>
          <w:sz w:val="24"/>
          <w:szCs w:val="24"/>
        </w:rPr>
      </w:pPr>
    </w:p>
    <w:tbl>
      <w:tblPr>
        <w:tblW w:w="1063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3685"/>
        <w:gridCol w:w="5529"/>
      </w:tblGrid>
      <w:tr w:rsidR="008B0E88" w:rsidRPr="003C7CB8" w14:paraId="6A7D329F" w14:textId="77777777" w:rsidTr="00811AB7">
        <w:tc>
          <w:tcPr>
            <w:tcW w:w="1418" w:type="dxa"/>
          </w:tcPr>
          <w:p w14:paraId="6A7D3298" w14:textId="77777777" w:rsidR="008B0E88" w:rsidRPr="003C7CB8" w:rsidRDefault="008B0E88">
            <w:pPr>
              <w:jc w:val="center"/>
              <w:rPr>
                <w:strike/>
                <w:sz w:val="24"/>
                <w:szCs w:val="24"/>
              </w:rPr>
            </w:pPr>
          </w:p>
          <w:p w14:paraId="6A7D3299"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Quadro I</w:t>
            </w:r>
          </w:p>
          <w:p w14:paraId="6A7D329A" w14:textId="77777777" w:rsidR="008B0E88" w:rsidRPr="003C7CB8" w:rsidRDefault="008B0E88">
            <w:pPr>
              <w:jc w:val="center"/>
              <w:rPr>
                <w:strike/>
                <w:sz w:val="24"/>
                <w:szCs w:val="24"/>
              </w:rPr>
            </w:pPr>
          </w:p>
        </w:tc>
        <w:tc>
          <w:tcPr>
            <w:tcW w:w="3685" w:type="dxa"/>
          </w:tcPr>
          <w:p w14:paraId="6A7D329B" w14:textId="77777777" w:rsidR="008B0E88" w:rsidRPr="003C7CB8" w:rsidRDefault="008B0E88">
            <w:pPr>
              <w:jc w:val="center"/>
              <w:rPr>
                <w:strike/>
                <w:sz w:val="24"/>
                <w:szCs w:val="24"/>
              </w:rPr>
            </w:pPr>
          </w:p>
          <w:p w14:paraId="6A7D329C" w14:textId="77777777" w:rsidR="008B0E88" w:rsidRPr="003C7CB8" w:rsidRDefault="008B0E88">
            <w:pPr>
              <w:jc w:val="center"/>
              <w:rPr>
                <w:strike/>
                <w:sz w:val="24"/>
                <w:szCs w:val="24"/>
              </w:rPr>
            </w:pPr>
            <w:r w:rsidRPr="003C7CB8">
              <w:rPr>
                <w:strike/>
                <w:sz w:val="24"/>
                <w:szCs w:val="24"/>
              </w:rPr>
              <w:t>Quadro II</w:t>
            </w:r>
          </w:p>
        </w:tc>
        <w:tc>
          <w:tcPr>
            <w:tcW w:w="5529" w:type="dxa"/>
          </w:tcPr>
          <w:p w14:paraId="6A7D329D" w14:textId="77777777" w:rsidR="008B0E88" w:rsidRPr="003C7CB8" w:rsidRDefault="008B0E88">
            <w:pPr>
              <w:jc w:val="center"/>
              <w:rPr>
                <w:strike/>
                <w:sz w:val="24"/>
                <w:szCs w:val="24"/>
              </w:rPr>
            </w:pPr>
          </w:p>
          <w:p w14:paraId="6A7D329E"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32A4" w14:textId="77777777" w:rsidTr="00811AB7">
        <w:trPr>
          <w:cantSplit/>
          <w:trHeight w:val="677"/>
        </w:trPr>
        <w:tc>
          <w:tcPr>
            <w:tcW w:w="1418" w:type="dxa"/>
            <w:vMerge w:val="restart"/>
            <w:vAlign w:val="center"/>
          </w:tcPr>
          <w:p w14:paraId="6A7D32A0"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w:t>
            </w:r>
          </w:p>
          <w:p w14:paraId="6A7D32A1"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DA NCM</w:t>
            </w:r>
          </w:p>
        </w:tc>
        <w:tc>
          <w:tcPr>
            <w:tcW w:w="3685" w:type="dxa"/>
            <w:vMerge w:val="restart"/>
            <w:vAlign w:val="center"/>
          </w:tcPr>
          <w:p w14:paraId="6A7D32A2"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tc>
        <w:tc>
          <w:tcPr>
            <w:tcW w:w="5529" w:type="dxa"/>
            <w:vMerge w:val="restart"/>
            <w:vAlign w:val="center"/>
          </w:tcPr>
          <w:p w14:paraId="6A7D32A3"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tc>
      </w:tr>
      <w:tr w:rsidR="008B0E88" w:rsidRPr="003C7CB8" w14:paraId="6A7D32A8" w14:textId="77777777" w:rsidTr="00811AB7">
        <w:trPr>
          <w:cantSplit/>
          <w:trHeight w:val="297"/>
        </w:trPr>
        <w:tc>
          <w:tcPr>
            <w:tcW w:w="1418" w:type="dxa"/>
            <w:vMerge/>
            <w:tcBorders>
              <w:bottom w:val="nil"/>
            </w:tcBorders>
            <w:vAlign w:val="center"/>
          </w:tcPr>
          <w:p w14:paraId="6A7D32A5" w14:textId="77777777" w:rsidR="008B0E88" w:rsidRPr="003C7CB8" w:rsidRDefault="008B0E88">
            <w:pPr>
              <w:pStyle w:val="Ttulo7"/>
              <w:rPr>
                <w:rFonts w:ascii="Times New Roman" w:hAnsi="Times New Roman" w:cs="Times New Roman"/>
                <w:b w:val="0"/>
                <w:bCs w:val="0"/>
                <w:strike/>
                <w:color w:val="auto"/>
                <w:sz w:val="24"/>
                <w:szCs w:val="24"/>
              </w:rPr>
            </w:pPr>
          </w:p>
        </w:tc>
        <w:tc>
          <w:tcPr>
            <w:tcW w:w="3685" w:type="dxa"/>
            <w:vMerge/>
            <w:tcBorders>
              <w:bottom w:val="nil"/>
            </w:tcBorders>
            <w:vAlign w:val="center"/>
          </w:tcPr>
          <w:p w14:paraId="6A7D32A6" w14:textId="77777777" w:rsidR="008B0E88" w:rsidRPr="003C7CB8" w:rsidRDefault="008B0E88">
            <w:pPr>
              <w:pStyle w:val="Ttulo7"/>
              <w:rPr>
                <w:rFonts w:ascii="Times New Roman" w:hAnsi="Times New Roman" w:cs="Times New Roman"/>
                <w:b w:val="0"/>
                <w:bCs w:val="0"/>
                <w:strike/>
                <w:color w:val="auto"/>
                <w:sz w:val="24"/>
                <w:szCs w:val="24"/>
              </w:rPr>
            </w:pPr>
          </w:p>
        </w:tc>
        <w:tc>
          <w:tcPr>
            <w:tcW w:w="5529" w:type="dxa"/>
            <w:vMerge/>
            <w:tcBorders>
              <w:bottom w:val="nil"/>
            </w:tcBorders>
            <w:vAlign w:val="center"/>
          </w:tcPr>
          <w:p w14:paraId="6A7D32A7"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32AC" w14:textId="77777777" w:rsidTr="00811AB7">
        <w:tblPrEx>
          <w:tblCellMar>
            <w:left w:w="30" w:type="dxa"/>
            <w:right w:w="30" w:type="dxa"/>
          </w:tblCellMar>
        </w:tblPrEx>
        <w:trPr>
          <w:cantSplit/>
          <w:trHeight w:val="499"/>
        </w:trPr>
        <w:tc>
          <w:tcPr>
            <w:tcW w:w="1418" w:type="dxa"/>
          </w:tcPr>
          <w:p w14:paraId="6A7D32A9" w14:textId="77777777" w:rsidR="008B0E88" w:rsidRPr="003C7CB8" w:rsidRDefault="008B0E88">
            <w:pPr>
              <w:rPr>
                <w:strike/>
                <w:snapToGrid w:val="0"/>
                <w:sz w:val="24"/>
                <w:szCs w:val="24"/>
              </w:rPr>
            </w:pPr>
            <w:r w:rsidRPr="003C7CB8">
              <w:rPr>
                <w:strike/>
                <w:snapToGrid w:val="0"/>
                <w:sz w:val="24"/>
                <w:szCs w:val="24"/>
              </w:rPr>
              <w:t>2802.00.00</w:t>
            </w:r>
          </w:p>
        </w:tc>
        <w:tc>
          <w:tcPr>
            <w:tcW w:w="3685" w:type="dxa"/>
          </w:tcPr>
          <w:p w14:paraId="6A7D32AA" w14:textId="77777777" w:rsidR="008B0E88" w:rsidRPr="003C7CB8" w:rsidRDefault="008B0E88">
            <w:pPr>
              <w:rPr>
                <w:strike/>
                <w:snapToGrid w:val="0"/>
                <w:sz w:val="24"/>
                <w:szCs w:val="24"/>
              </w:rPr>
            </w:pPr>
            <w:r w:rsidRPr="003C7CB8">
              <w:rPr>
                <w:strike/>
                <w:snapToGrid w:val="0"/>
                <w:sz w:val="24"/>
                <w:szCs w:val="24"/>
              </w:rPr>
              <w:t>Enxofre sublimado ou precipitado; enxofre coloidal</w:t>
            </w:r>
          </w:p>
        </w:tc>
        <w:tc>
          <w:tcPr>
            <w:tcW w:w="5529" w:type="dxa"/>
          </w:tcPr>
          <w:p w14:paraId="6A7D32AB"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2B0" w14:textId="77777777" w:rsidTr="00811AB7">
        <w:tblPrEx>
          <w:tblCellMar>
            <w:left w:w="30" w:type="dxa"/>
            <w:right w:w="30" w:type="dxa"/>
          </w:tblCellMar>
        </w:tblPrEx>
        <w:trPr>
          <w:cantSplit/>
          <w:trHeight w:val="499"/>
        </w:trPr>
        <w:tc>
          <w:tcPr>
            <w:tcW w:w="1418" w:type="dxa"/>
          </w:tcPr>
          <w:p w14:paraId="6A7D32AD" w14:textId="77777777" w:rsidR="008B0E88" w:rsidRPr="003C7CB8" w:rsidRDefault="008B0E88">
            <w:pPr>
              <w:rPr>
                <w:strike/>
                <w:snapToGrid w:val="0"/>
                <w:sz w:val="24"/>
                <w:szCs w:val="24"/>
              </w:rPr>
            </w:pPr>
            <w:r w:rsidRPr="003C7CB8">
              <w:rPr>
                <w:strike/>
                <w:snapToGrid w:val="0"/>
                <w:sz w:val="24"/>
                <w:szCs w:val="24"/>
              </w:rPr>
              <w:t>2811.21.00</w:t>
            </w:r>
          </w:p>
        </w:tc>
        <w:tc>
          <w:tcPr>
            <w:tcW w:w="3685" w:type="dxa"/>
          </w:tcPr>
          <w:p w14:paraId="6A7D32AE" w14:textId="77777777" w:rsidR="008B0E88" w:rsidRPr="003C7CB8" w:rsidRDefault="008B0E88">
            <w:pPr>
              <w:rPr>
                <w:strike/>
                <w:snapToGrid w:val="0"/>
                <w:sz w:val="24"/>
                <w:szCs w:val="24"/>
              </w:rPr>
            </w:pPr>
            <w:r w:rsidRPr="003C7CB8">
              <w:rPr>
                <w:strike/>
                <w:snapToGrid w:val="0"/>
                <w:sz w:val="24"/>
                <w:szCs w:val="24"/>
              </w:rPr>
              <w:t>Dióxido de carbono</w:t>
            </w:r>
          </w:p>
        </w:tc>
        <w:tc>
          <w:tcPr>
            <w:tcW w:w="5529" w:type="dxa"/>
          </w:tcPr>
          <w:p w14:paraId="6A7D32AF"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2B4" w14:textId="77777777" w:rsidTr="00811AB7">
        <w:tblPrEx>
          <w:tblCellMar>
            <w:left w:w="30" w:type="dxa"/>
            <w:right w:w="30" w:type="dxa"/>
          </w:tblCellMar>
        </w:tblPrEx>
        <w:trPr>
          <w:cantSplit/>
          <w:trHeight w:val="499"/>
        </w:trPr>
        <w:tc>
          <w:tcPr>
            <w:tcW w:w="1418" w:type="dxa"/>
          </w:tcPr>
          <w:p w14:paraId="6A7D32B1" w14:textId="77777777" w:rsidR="008B0E88" w:rsidRPr="003C7CB8" w:rsidRDefault="008B0E88">
            <w:pPr>
              <w:rPr>
                <w:strike/>
                <w:snapToGrid w:val="0"/>
                <w:sz w:val="24"/>
                <w:szCs w:val="24"/>
              </w:rPr>
            </w:pPr>
            <w:r w:rsidRPr="003C7CB8">
              <w:rPr>
                <w:strike/>
                <w:snapToGrid w:val="0"/>
                <w:sz w:val="24"/>
                <w:szCs w:val="24"/>
              </w:rPr>
              <w:lastRenderedPageBreak/>
              <w:t>2821</w:t>
            </w:r>
          </w:p>
        </w:tc>
        <w:tc>
          <w:tcPr>
            <w:tcW w:w="3685" w:type="dxa"/>
          </w:tcPr>
          <w:p w14:paraId="6A7D32B2" w14:textId="77777777" w:rsidR="008B0E88" w:rsidRPr="003C7CB8" w:rsidRDefault="008B0E88">
            <w:pPr>
              <w:rPr>
                <w:strike/>
                <w:snapToGrid w:val="0"/>
                <w:sz w:val="24"/>
                <w:szCs w:val="24"/>
              </w:rPr>
            </w:pPr>
            <w:r w:rsidRPr="003C7CB8">
              <w:rPr>
                <w:strike/>
                <w:snapToGrid w:val="0"/>
                <w:sz w:val="24"/>
                <w:szCs w:val="24"/>
              </w:rPr>
              <w:t>Óxidos e hidróxidos de ferro, terras corantes contendo, em peso, 70% ou mais de ferro combinado, expresso em Fe2O3.</w:t>
            </w:r>
          </w:p>
        </w:tc>
        <w:tc>
          <w:tcPr>
            <w:tcW w:w="5529" w:type="dxa"/>
          </w:tcPr>
          <w:p w14:paraId="6A7D32B3" w14:textId="77777777" w:rsidR="008B0E88" w:rsidRPr="003C7CB8" w:rsidRDefault="008B0E88">
            <w:pPr>
              <w:rPr>
                <w:strike/>
                <w:snapToGrid w:val="0"/>
                <w:sz w:val="24"/>
                <w:szCs w:val="24"/>
              </w:rPr>
            </w:pPr>
            <w:r w:rsidRPr="003C7CB8">
              <w:rPr>
                <w:strike/>
                <w:snapToGrid w:val="0"/>
                <w:sz w:val="24"/>
                <w:szCs w:val="24"/>
              </w:rPr>
              <w:t>Produtos utilizados para diagnósticos ou terapia em medicina humana.</w:t>
            </w:r>
          </w:p>
        </w:tc>
      </w:tr>
      <w:tr w:rsidR="008B0E88" w:rsidRPr="003C7CB8" w14:paraId="6A7D32B9" w14:textId="77777777" w:rsidTr="00811AB7">
        <w:tblPrEx>
          <w:tblCellMar>
            <w:left w:w="30" w:type="dxa"/>
            <w:right w:w="30" w:type="dxa"/>
          </w:tblCellMar>
        </w:tblPrEx>
        <w:trPr>
          <w:cantSplit/>
          <w:trHeight w:val="499"/>
        </w:trPr>
        <w:tc>
          <w:tcPr>
            <w:tcW w:w="1418" w:type="dxa"/>
          </w:tcPr>
          <w:p w14:paraId="6A7D32B5" w14:textId="77777777" w:rsidR="008B0E88" w:rsidRPr="003C7CB8" w:rsidRDefault="008B0E88">
            <w:pPr>
              <w:rPr>
                <w:strike/>
                <w:snapToGrid w:val="0"/>
                <w:sz w:val="24"/>
                <w:szCs w:val="24"/>
              </w:rPr>
            </w:pPr>
            <w:r w:rsidRPr="003C7CB8">
              <w:rPr>
                <w:strike/>
                <w:snapToGrid w:val="0"/>
                <w:sz w:val="24"/>
                <w:szCs w:val="24"/>
              </w:rPr>
              <w:t>2844</w:t>
            </w:r>
          </w:p>
        </w:tc>
        <w:tc>
          <w:tcPr>
            <w:tcW w:w="3685" w:type="dxa"/>
          </w:tcPr>
          <w:p w14:paraId="6A7D32B6" w14:textId="77777777" w:rsidR="008B0E88" w:rsidRPr="003C7CB8" w:rsidRDefault="008B0E88">
            <w:pPr>
              <w:rPr>
                <w:strike/>
                <w:snapToGrid w:val="0"/>
                <w:sz w:val="24"/>
                <w:szCs w:val="24"/>
              </w:rPr>
            </w:pPr>
            <w:r w:rsidRPr="003C7CB8">
              <w:rPr>
                <w:strike/>
                <w:snapToGrid w:val="0"/>
                <w:sz w:val="24"/>
                <w:szCs w:val="24"/>
              </w:rPr>
              <w:t>Elementos químicos radioativos e isótopos radioativos (incluindo os elementos químicos e isótopos físseis (cindíveis) ou férteis) e seus compostos; misturas e resíduos contendo esses produtos.</w:t>
            </w:r>
          </w:p>
        </w:tc>
        <w:tc>
          <w:tcPr>
            <w:tcW w:w="5529" w:type="dxa"/>
          </w:tcPr>
          <w:p w14:paraId="6A7D32B7" w14:textId="77777777" w:rsidR="008B0E88" w:rsidRPr="003C7CB8" w:rsidRDefault="008B0E88">
            <w:pPr>
              <w:rPr>
                <w:strike/>
                <w:snapToGrid w:val="0"/>
                <w:sz w:val="24"/>
                <w:szCs w:val="24"/>
              </w:rPr>
            </w:pPr>
            <w:r w:rsidRPr="003C7CB8">
              <w:rPr>
                <w:strike/>
                <w:snapToGrid w:val="0"/>
                <w:sz w:val="24"/>
                <w:szCs w:val="24"/>
              </w:rPr>
              <w:t>Produtos utilizados para diagnósticos ou terapia em medicina humana.</w:t>
            </w:r>
          </w:p>
          <w:p w14:paraId="6A7D32B8"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2BF" w14:textId="77777777" w:rsidTr="00811AB7">
        <w:tblPrEx>
          <w:tblCellMar>
            <w:left w:w="30" w:type="dxa"/>
            <w:right w:w="30" w:type="dxa"/>
          </w:tblCellMar>
        </w:tblPrEx>
        <w:trPr>
          <w:cantSplit/>
          <w:trHeight w:val="499"/>
        </w:trPr>
        <w:tc>
          <w:tcPr>
            <w:tcW w:w="1418" w:type="dxa"/>
          </w:tcPr>
          <w:p w14:paraId="6A7D32BA" w14:textId="77777777" w:rsidR="008B0E88" w:rsidRPr="003C7CB8" w:rsidRDefault="008B0E88">
            <w:pPr>
              <w:rPr>
                <w:strike/>
                <w:snapToGrid w:val="0"/>
                <w:sz w:val="24"/>
                <w:szCs w:val="24"/>
              </w:rPr>
            </w:pPr>
            <w:r w:rsidRPr="003C7CB8">
              <w:rPr>
                <w:strike/>
                <w:snapToGrid w:val="0"/>
                <w:sz w:val="24"/>
                <w:szCs w:val="24"/>
              </w:rPr>
              <w:t>2846</w:t>
            </w:r>
          </w:p>
        </w:tc>
        <w:tc>
          <w:tcPr>
            <w:tcW w:w="3685" w:type="dxa"/>
          </w:tcPr>
          <w:p w14:paraId="6A7D32BB" w14:textId="77777777" w:rsidR="008B0E88" w:rsidRPr="003C7CB8" w:rsidRDefault="008B0E88">
            <w:pPr>
              <w:rPr>
                <w:strike/>
                <w:snapToGrid w:val="0"/>
                <w:sz w:val="24"/>
                <w:szCs w:val="24"/>
              </w:rPr>
            </w:pPr>
            <w:r w:rsidRPr="003C7CB8">
              <w:rPr>
                <w:strike/>
                <w:snapToGrid w:val="0"/>
                <w:sz w:val="24"/>
                <w:szCs w:val="24"/>
              </w:rPr>
              <w:t>Compostos inorgânicos ou orgânicos, dos metais das terras raras, de ítrio ou de escândio ou das misturas destes metais.</w:t>
            </w:r>
          </w:p>
        </w:tc>
        <w:tc>
          <w:tcPr>
            <w:tcW w:w="5529" w:type="dxa"/>
          </w:tcPr>
          <w:p w14:paraId="6A7D32BC" w14:textId="77777777" w:rsidR="008B0E88" w:rsidRPr="003C7CB8" w:rsidRDefault="008B0E88">
            <w:pPr>
              <w:rPr>
                <w:strike/>
                <w:snapToGrid w:val="0"/>
                <w:sz w:val="24"/>
                <w:szCs w:val="24"/>
              </w:rPr>
            </w:pPr>
            <w:r w:rsidRPr="003C7CB8">
              <w:rPr>
                <w:strike/>
                <w:snapToGrid w:val="0"/>
                <w:sz w:val="24"/>
                <w:szCs w:val="24"/>
              </w:rPr>
              <w:t>Produtos utilizados para diagnósticos ou terapia em medicina humana.</w:t>
            </w:r>
          </w:p>
          <w:p w14:paraId="6A7D32BD" w14:textId="77777777" w:rsidR="008B0E88" w:rsidRPr="003C7CB8" w:rsidRDefault="008B0E88">
            <w:pPr>
              <w:rPr>
                <w:strike/>
                <w:snapToGrid w:val="0"/>
                <w:sz w:val="24"/>
                <w:szCs w:val="24"/>
              </w:rPr>
            </w:pPr>
          </w:p>
          <w:p w14:paraId="6A7D32BE" w14:textId="77777777" w:rsidR="008B0E88" w:rsidRPr="003C7CB8" w:rsidRDefault="008B0E88">
            <w:pPr>
              <w:rPr>
                <w:strike/>
                <w:snapToGrid w:val="0"/>
                <w:sz w:val="24"/>
                <w:szCs w:val="24"/>
              </w:rPr>
            </w:pPr>
          </w:p>
        </w:tc>
      </w:tr>
      <w:tr w:rsidR="008B0E88" w:rsidRPr="003C7CB8" w14:paraId="6A7D32C3" w14:textId="77777777" w:rsidTr="00811AB7">
        <w:tblPrEx>
          <w:tblCellMar>
            <w:left w:w="30" w:type="dxa"/>
            <w:right w:w="30" w:type="dxa"/>
          </w:tblCellMar>
        </w:tblPrEx>
        <w:trPr>
          <w:cantSplit/>
          <w:trHeight w:val="830"/>
        </w:trPr>
        <w:tc>
          <w:tcPr>
            <w:tcW w:w="1418" w:type="dxa"/>
          </w:tcPr>
          <w:p w14:paraId="6A7D32C0" w14:textId="77777777" w:rsidR="008B0E88" w:rsidRPr="003C7CB8" w:rsidRDefault="008B0E88">
            <w:pPr>
              <w:tabs>
                <w:tab w:val="left" w:pos="9923"/>
              </w:tabs>
              <w:rPr>
                <w:strike/>
                <w:sz w:val="24"/>
                <w:szCs w:val="24"/>
              </w:rPr>
            </w:pPr>
            <w:r w:rsidRPr="003C7CB8">
              <w:rPr>
                <w:strike/>
                <w:sz w:val="24"/>
                <w:szCs w:val="24"/>
              </w:rPr>
              <w:t>3002.10.19</w:t>
            </w:r>
          </w:p>
        </w:tc>
        <w:tc>
          <w:tcPr>
            <w:tcW w:w="3685" w:type="dxa"/>
          </w:tcPr>
          <w:p w14:paraId="6A7D32C1" w14:textId="77777777" w:rsidR="008B0E88" w:rsidRPr="003C7CB8" w:rsidRDefault="008B0E88">
            <w:pPr>
              <w:tabs>
                <w:tab w:val="left" w:pos="9923"/>
              </w:tabs>
              <w:rPr>
                <w:strike/>
                <w:sz w:val="24"/>
                <w:szCs w:val="24"/>
              </w:rPr>
            </w:pPr>
            <w:r w:rsidRPr="003C7CB8">
              <w:rPr>
                <w:strike/>
                <w:sz w:val="24"/>
                <w:szCs w:val="24"/>
              </w:rPr>
              <w:t xml:space="preserve">Outros </w:t>
            </w:r>
            <w:proofErr w:type="spellStart"/>
            <w:r w:rsidRPr="003C7CB8">
              <w:rPr>
                <w:strike/>
                <w:sz w:val="24"/>
                <w:szCs w:val="24"/>
              </w:rPr>
              <w:t>anti-soros</w:t>
            </w:r>
            <w:proofErr w:type="spellEnd"/>
            <w:r w:rsidRPr="003C7CB8">
              <w:rPr>
                <w:strike/>
                <w:sz w:val="24"/>
                <w:szCs w:val="24"/>
              </w:rPr>
              <w:t xml:space="preserve">, outras frações do sangue, produtos imunológicos modificados mesmo obtidos por via </w:t>
            </w:r>
            <w:proofErr w:type="spellStart"/>
            <w:r w:rsidRPr="003C7CB8">
              <w:rPr>
                <w:strike/>
                <w:sz w:val="24"/>
                <w:szCs w:val="24"/>
              </w:rPr>
              <w:t>bio-tecnológica</w:t>
            </w:r>
            <w:proofErr w:type="spellEnd"/>
            <w:r w:rsidRPr="003C7CB8">
              <w:rPr>
                <w:strike/>
                <w:sz w:val="24"/>
                <w:szCs w:val="24"/>
              </w:rPr>
              <w:t>.</w:t>
            </w:r>
          </w:p>
        </w:tc>
        <w:tc>
          <w:tcPr>
            <w:tcW w:w="5529" w:type="dxa"/>
          </w:tcPr>
          <w:p w14:paraId="6A7D32C2" w14:textId="77777777" w:rsidR="008B0E88" w:rsidRPr="003C7CB8" w:rsidRDefault="008B0E88">
            <w:pPr>
              <w:rPr>
                <w:strike/>
                <w:snapToGrid w:val="0"/>
                <w:sz w:val="24"/>
                <w:szCs w:val="24"/>
              </w:rPr>
            </w:pPr>
            <w:r w:rsidRPr="003C7CB8">
              <w:rPr>
                <w:strike/>
                <w:sz w:val="24"/>
                <w:szCs w:val="24"/>
              </w:rPr>
              <w:t>Exceto os constantes em outro procedimento deste regulamento</w:t>
            </w:r>
          </w:p>
        </w:tc>
      </w:tr>
      <w:tr w:rsidR="008B0E88" w:rsidRPr="003C7CB8" w14:paraId="6A7D32C7" w14:textId="77777777" w:rsidTr="00811AB7">
        <w:tblPrEx>
          <w:tblCellMar>
            <w:left w:w="30" w:type="dxa"/>
            <w:right w:w="30" w:type="dxa"/>
          </w:tblCellMar>
        </w:tblPrEx>
        <w:trPr>
          <w:cantSplit/>
          <w:trHeight w:val="421"/>
        </w:trPr>
        <w:tc>
          <w:tcPr>
            <w:tcW w:w="1418" w:type="dxa"/>
          </w:tcPr>
          <w:p w14:paraId="6A7D32C4" w14:textId="77777777" w:rsidR="008B0E88" w:rsidRPr="003C7CB8" w:rsidRDefault="008B0E88">
            <w:pPr>
              <w:tabs>
                <w:tab w:val="left" w:pos="9923"/>
              </w:tabs>
              <w:rPr>
                <w:strike/>
                <w:sz w:val="24"/>
                <w:szCs w:val="24"/>
              </w:rPr>
            </w:pPr>
            <w:r w:rsidRPr="003C7CB8">
              <w:rPr>
                <w:strike/>
                <w:sz w:val="24"/>
                <w:szCs w:val="24"/>
              </w:rPr>
              <w:t>3002.10.29</w:t>
            </w:r>
          </w:p>
        </w:tc>
        <w:tc>
          <w:tcPr>
            <w:tcW w:w="3685" w:type="dxa"/>
          </w:tcPr>
          <w:p w14:paraId="6A7D32C5" w14:textId="77777777" w:rsidR="008B0E88" w:rsidRPr="003C7CB8" w:rsidRDefault="008B0E88">
            <w:pPr>
              <w:tabs>
                <w:tab w:val="left" w:pos="9923"/>
              </w:tabs>
              <w:rPr>
                <w:strike/>
                <w:sz w:val="24"/>
                <w:szCs w:val="24"/>
              </w:rPr>
            </w:pPr>
            <w:r w:rsidRPr="003C7CB8">
              <w:rPr>
                <w:strike/>
                <w:sz w:val="24"/>
                <w:szCs w:val="24"/>
              </w:rPr>
              <w:t>Outros</w:t>
            </w:r>
          </w:p>
        </w:tc>
        <w:tc>
          <w:tcPr>
            <w:tcW w:w="5529" w:type="dxa"/>
          </w:tcPr>
          <w:p w14:paraId="6A7D32C6" w14:textId="77777777" w:rsidR="008B0E88" w:rsidRPr="003C7CB8" w:rsidRDefault="008B0E88">
            <w:pPr>
              <w:rPr>
                <w:strike/>
                <w:snapToGrid w:val="0"/>
                <w:sz w:val="24"/>
                <w:szCs w:val="24"/>
              </w:rPr>
            </w:pPr>
            <w:r w:rsidRPr="003C7CB8">
              <w:rPr>
                <w:strike/>
                <w:sz w:val="24"/>
                <w:szCs w:val="24"/>
              </w:rPr>
              <w:t>Exceto os constantes em outro procedimento deste regulamento</w:t>
            </w:r>
          </w:p>
        </w:tc>
      </w:tr>
      <w:tr w:rsidR="008B0E88" w:rsidRPr="003C7CB8" w14:paraId="6A7D32CD" w14:textId="77777777" w:rsidTr="00811AB7">
        <w:tblPrEx>
          <w:tblCellMar>
            <w:left w:w="30" w:type="dxa"/>
            <w:right w:w="30" w:type="dxa"/>
          </w:tblCellMar>
        </w:tblPrEx>
        <w:trPr>
          <w:cantSplit/>
          <w:trHeight w:val="413"/>
        </w:trPr>
        <w:tc>
          <w:tcPr>
            <w:tcW w:w="1418" w:type="dxa"/>
          </w:tcPr>
          <w:p w14:paraId="6A7D32C8" w14:textId="77777777" w:rsidR="008B0E88" w:rsidRPr="003C7CB8" w:rsidRDefault="008B0E88">
            <w:pPr>
              <w:tabs>
                <w:tab w:val="left" w:pos="9923"/>
              </w:tabs>
              <w:rPr>
                <w:strike/>
                <w:sz w:val="24"/>
                <w:szCs w:val="24"/>
              </w:rPr>
            </w:pPr>
            <w:r w:rsidRPr="003C7CB8">
              <w:rPr>
                <w:strike/>
                <w:sz w:val="24"/>
                <w:szCs w:val="24"/>
              </w:rPr>
              <w:t>3002.10.39</w:t>
            </w:r>
          </w:p>
          <w:p w14:paraId="6A7D32C9" w14:textId="77777777" w:rsidR="008B0E88" w:rsidRPr="003C7CB8" w:rsidRDefault="008B0E88">
            <w:pPr>
              <w:tabs>
                <w:tab w:val="left" w:pos="9923"/>
              </w:tabs>
              <w:rPr>
                <w:strike/>
                <w:sz w:val="24"/>
                <w:szCs w:val="24"/>
              </w:rPr>
            </w:pPr>
          </w:p>
        </w:tc>
        <w:tc>
          <w:tcPr>
            <w:tcW w:w="3685" w:type="dxa"/>
          </w:tcPr>
          <w:p w14:paraId="6A7D32CA" w14:textId="77777777" w:rsidR="008B0E88" w:rsidRPr="003C7CB8" w:rsidRDefault="008B0E88">
            <w:pPr>
              <w:tabs>
                <w:tab w:val="left" w:pos="9923"/>
              </w:tabs>
              <w:rPr>
                <w:strike/>
                <w:sz w:val="24"/>
                <w:szCs w:val="24"/>
              </w:rPr>
            </w:pPr>
            <w:r w:rsidRPr="003C7CB8">
              <w:rPr>
                <w:strike/>
                <w:sz w:val="24"/>
                <w:szCs w:val="24"/>
              </w:rPr>
              <w:t>Outros</w:t>
            </w:r>
          </w:p>
          <w:p w14:paraId="6A7D32CB" w14:textId="77777777" w:rsidR="008B0E88" w:rsidRPr="003C7CB8" w:rsidRDefault="008B0E88">
            <w:pPr>
              <w:tabs>
                <w:tab w:val="left" w:pos="9923"/>
              </w:tabs>
              <w:rPr>
                <w:strike/>
                <w:sz w:val="24"/>
                <w:szCs w:val="24"/>
              </w:rPr>
            </w:pPr>
          </w:p>
        </w:tc>
        <w:tc>
          <w:tcPr>
            <w:tcW w:w="5529" w:type="dxa"/>
          </w:tcPr>
          <w:p w14:paraId="6A7D32CC" w14:textId="77777777" w:rsidR="008B0E88" w:rsidRPr="003C7CB8" w:rsidRDefault="008B0E88">
            <w:pPr>
              <w:rPr>
                <w:strike/>
                <w:snapToGrid w:val="0"/>
                <w:sz w:val="24"/>
                <w:szCs w:val="24"/>
              </w:rPr>
            </w:pPr>
            <w:r w:rsidRPr="003C7CB8">
              <w:rPr>
                <w:strike/>
                <w:sz w:val="24"/>
                <w:szCs w:val="24"/>
              </w:rPr>
              <w:t>Exceto os constantes em outro procedimento deste regulamento</w:t>
            </w:r>
          </w:p>
        </w:tc>
      </w:tr>
      <w:tr w:rsidR="008B0E88" w:rsidRPr="003C7CB8" w14:paraId="6A7D32D3" w14:textId="77777777" w:rsidTr="00811AB7">
        <w:tblPrEx>
          <w:tblCellMar>
            <w:left w:w="30" w:type="dxa"/>
            <w:right w:w="30" w:type="dxa"/>
          </w:tblCellMar>
        </w:tblPrEx>
        <w:trPr>
          <w:cantSplit/>
          <w:trHeight w:val="405"/>
        </w:trPr>
        <w:tc>
          <w:tcPr>
            <w:tcW w:w="1418" w:type="dxa"/>
          </w:tcPr>
          <w:p w14:paraId="6A7D32CE" w14:textId="77777777" w:rsidR="008B0E88" w:rsidRPr="003C7CB8" w:rsidRDefault="008B0E88">
            <w:pPr>
              <w:tabs>
                <w:tab w:val="left" w:pos="9923"/>
              </w:tabs>
              <w:rPr>
                <w:strike/>
                <w:sz w:val="24"/>
                <w:szCs w:val="24"/>
              </w:rPr>
            </w:pPr>
            <w:r w:rsidRPr="003C7CB8">
              <w:rPr>
                <w:strike/>
                <w:sz w:val="24"/>
                <w:szCs w:val="24"/>
              </w:rPr>
              <w:t>3002.90.10</w:t>
            </w:r>
          </w:p>
          <w:p w14:paraId="6A7D32CF" w14:textId="77777777" w:rsidR="008B0E88" w:rsidRPr="003C7CB8" w:rsidRDefault="008B0E88">
            <w:pPr>
              <w:tabs>
                <w:tab w:val="left" w:pos="9923"/>
              </w:tabs>
              <w:rPr>
                <w:strike/>
                <w:sz w:val="24"/>
                <w:szCs w:val="24"/>
              </w:rPr>
            </w:pPr>
          </w:p>
        </w:tc>
        <w:tc>
          <w:tcPr>
            <w:tcW w:w="3685" w:type="dxa"/>
          </w:tcPr>
          <w:p w14:paraId="6A7D32D0" w14:textId="77777777" w:rsidR="008B0E88" w:rsidRPr="003C7CB8" w:rsidRDefault="008B0E88">
            <w:pPr>
              <w:tabs>
                <w:tab w:val="left" w:pos="9923"/>
              </w:tabs>
              <w:rPr>
                <w:strike/>
                <w:sz w:val="24"/>
                <w:szCs w:val="24"/>
              </w:rPr>
            </w:pPr>
            <w:r w:rsidRPr="003C7CB8">
              <w:rPr>
                <w:strike/>
                <w:sz w:val="24"/>
                <w:szCs w:val="24"/>
              </w:rPr>
              <w:t>Reagentes de origem microbiana para diagnóstico</w:t>
            </w:r>
          </w:p>
          <w:p w14:paraId="6A7D32D1" w14:textId="77777777" w:rsidR="008B0E88" w:rsidRPr="003C7CB8" w:rsidRDefault="008B0E88">
            <w:pPr>
              <w:tabs>
                <w:tab w:val="left" w:pos="9923"/>
              </w:tabs>
              <w:rPr>
                <w:strike/>
                <w:sz w:val="24"/>
                <w:szCs w:val="24"/>
              </w:rPr>
            </w:pPr>
          </w:p>
        </w:tc>
        <w:tc>
          <w:tcPr>
            <w:tcW w:w="5529" w:type="dxa"/>
          </w:tcPr>
          <w:p w14:paraId="6A7D32D2" w14:textId="77777777" w:rsidR="008B0E88" w:rsidRPr="003C7CB8" w:rsidRDefault="008B0E88">
            <w:pPr>
              <w:rPr>
                <w:strike/>
                <w:snapToGrid w:val="0"/>
                <w:sz w:val="24"/>
                <w:szCs w:val="24"/>
              </w:rPr>
            </w:pPr>
          </w:p>
        </w:tc>
      </w:tr>
      <w:tr w:rsidR="008B0E88" w:rsidRPr="003C7CB8" w14:paraId="6A7D32D8" w14:textId="77777777" w:rsidTr="00811AB7">
        <w:tblPrEx>
          <w:tblCellMar>
            <w:left w:w="30" w:type="dxa"/>
            <w:right w:w="30" w:type="dxa"/>
          </w:tblCellMar>
        </w:tblPrEx>
        <w:trPr>
          <w:cantSplit/>
          <w:trHeight w:val="410"/>
        </w:trPr>
        <w:tc>
          <w:tcPr>
            <w:tcW w:w="1418" w:type="dxa"/>
          </w:tcPr>
          <w:p w14:paraId="6A7D32D4" w14:textId="77777777" w:rsidR="008B0E88" w:rsidRPr="003C7CB8" w:rsidRDefault="008B0E88">
            <w:pPr>
              <w:tabs>
                <w:tab w:val="left" w:pos="9923"/>
              </w:tabs>
              <w:rPr>
                <w:strike/>
                <w:sz w:val="24"/>
                <w:szCs w:val="24"/>
              </w:rPr>
            </w:pPr>
            <w:r w:rsidRPr="003C7CB8">
              <w:rPr>
                <w:strike/>
                <w:sz w:val="24"/>
                <w:szCs w:val="24"/>
              </w:rPr>
              <w:t>3002.90.20</w:t>
            </w:r>
          </w:p>
        </w:tc>
        <w:tc>
          <w:tcPr>
            <w:tcW w:w="3685" w:type="dxa"/>
          </w:tcPr>
          <w:p w14:paraId="6A7D32D5" w14:textId="77777777" w:rsidR="008B0E88" w:rsidRPr="003C7CB8" w:rsidRDefault="008B0E88">
            <w:pPr>
              <w:tabs>
                <w:tab w:val="left" w:pos="9923"/>
              </w:tabs>
              <w:rPr>
                <w:strike/>
                <w:sz w:val="24"/>
                <w:szCs w:val="24"/>
              </w:rPr>
            </w:pPr>
            <w:r w:rsidRPr="003C7CB8">
              <w:rPr>
                <w:strike/>
                <w:sz w:val="24"/>
                <w:szCs w:val="24"/>
              </w:rPr>
              <w:t xml:space="preserve"> </w:t>
            </w:r>
            <w:proofErr w:type="spellStart"/>
            <w:r w:rsidRPr="003C7CB8">
              <w:rPr>
                <w:strike/>
                <w:sz w:val="24"/>
                <w:szCs w:val="24"/>
              </w:rPr>
              <w:t>Anti-toxinas</w:t>
            </w:r>
            <w:proofErr w:type="spellEnd"/>
            <w:r w:rsidRPr="003C7CB8">
              <w:rPr>
                <w:strike/>
                <w:sz w:val="24"/>
                <w:szCs w:val="24"/>
              </w:rPr>
              <w:t xml:space="preserve"> de origem microbiana</w:t>
            </w:r>
          </w:p>
          <w:p w14:paraId="6A7D32D6" w14:textId="77777777" w:rsidR="008B0E88" w:rsidRPr="003C7CB8" w:rsidRDefault="008B0E88">
            <w:pPr>
              <w:tabs>
                <w:tab w:val="left" w:pos="9923"/>
              </w:tabs>
              <w:rPr>
                <w:strike/>
                <w:sz w:val="24"/>
                <w:szCs w:val="24"/>
              </w:rPr>
            </w:pPr>
            <w:r w:rsidRPr="003C7CB8">
              <w:rPr>
                <w:strike/>
                <w:sz w:val="24"/>
                <w:szCs w:val="24"/>
              </w:rPr>
              <w:t xml:space="preserve"> </w:t>
            </w:r>
          </w:p>
        </w:tc>
        <w:tc>
          <w:tcPr>
            <w:tcW w:w="5529" w:type="dxa"/>
          </w:tcPr>
          <w:p w14:paraId="6A7D32D7" w14:textId="77777777" w:rsidR="008B0E88" w:rsidRPr="003C7CB8" w:rsidRDefault="008B0E88">
            <w:pPr>
              <w:rPr>
                <w:strike/>
                <w:snapToGrid w:val="0"/>
                <w:sz w:val="24"/>
                <w:szCs w:val="24"/>
              </w:rPr>
            </w:pPr>
            <w:r w:rsidRPr="003C7CB8">
              <w:rPr>
                <w:strike/>
                <w:sz w:val="24"/>
                <w:szCs w:val="24"/>
              </w:rPr>
              <w:t>Exceto os constantes em outro procedimento deste regulamento</w:t>
            </w:r>
          </w:p>
        </w:tc>
      </w:tr>
      <w:tr w:rsidR="008B0E88" w:rsidRPr="003C7CB8" w14:paraId="6A7D32DD" w14:textId="77777777" w:rsidTr="00811AB7">
        <w:tblPrEx>
          <w:tblCellMar>
            <w:left w:w="30" w:type="dxa"/>
            <w:right w:w="30" w:type="dxa"/>
          </w:tblCellMar>
        </w:tblPrEx>
        <w:trPr>
          <w:cantSplit/>
          <w:trHeight w:val="260"/>
        </w:trPr>
        <w:tc>
          <w:tcPr>
            <w:tcW w:w="1418" w:type="dxa"/>
          </w:tcPr>
          <w:p w14:paraId="6A7D32D9" w14:textId="77777777" w:rsidR="008B0E88" w:rsidRPr="003C7CB8" w:rsidRDefault="008B0E88">
            <w:pPr>
              <w:tabs>
                <w:tab w:val="left" w:pos="9923"/>
              </w:tabs>
              <w:rPr>
                <w:strike/>
                <w:sz w:val="24"/>
                <w:szCs w:val="24"/>
              </w:rPr>
            </w:pPr>
            <w:r w:rsidRPr="003C7CB8">
              <w:rPr>
                <w:strike/>
                <w:sz w:val="24"/>
                <w:szCs w:val="24"/>
              </w:rPr>
              <w:t>3002.90.30</w:t>
            </w:r>
          </w:p>
          <w:p w14:paraId="6A7D32DA" w14:textId="77777777" w:rsidR="008B0E88" w:rsidRPr="003C7CB8" w:rsidRDefault="008B0E88">
            <w:pPr>
              <w:tabs>
                <w:tab w:val="left" w:pos="9923"/>
              </w:tabs>
              <w:rPr>
                <w:strike/>
                <w:sz w:val="24"/>
                <w:szCs w:val="24"/>
              </w:rPr>
            </w:pPr>
          </w:p>
        </w:tc>
        <w:tc>
          <w:tcPr>
            <w:tcW w:w="3685" w:type="dxa"/>
          </w:tcPr>
          <w:p w14:paraId="6A7D32DB" w14:textId="77777777" w:rsidR="008B0E88" w:rsidRPr="003C7CB8" w:rsidRDefault="008B0E88">
            <w:pPr>
              <w:tabs>
                <w:tab w:val="left" w:pos="9923"/>
              </w:tabs>
              <w:rPr>
                <w:strike/>
                <w:sz w:val="24"/>
                <w:szCs w:val="24"/>
              </w:rPr>
            </w:pPr>
            <w:r w:rsidRPr="003C7CB8">
              <w:rPr>
                <w:strike/>
                <w:sz w:val="24"/>
                <w:szCs w:val="24"/>
              </w:rPr>
              <w:t xml:space="preserve"> Tuberculinas</w:t>
            </w:r>
          </w:p>
        </w:tc>
        <w:tc>
          <w:tcPr>
            <w:tcW w:w="5529" w:type="dxa"/>
          </w:tcPr>
          <w:p w14:paraId="6A7D32DC" w14:textId="77777777" w:rsidR="008B0E88" w:rsidRPr="003C7CB8" w:rsidRDefault="008B0E88">
            <w:pPr>
              <w:rPr>
                <w:strike/>
                <w:snapToGrid w:val="0"/>
                <w:sz w:val="24"/>
                <w:szCs w:val="24"/>
              </w:rPr>
            </w:pPr>
          </w:p>
        </w:tc>
      </w:tr>
      <w:tr w:rsidR="008B0E88" w:rsidRPr="003C7CB8" w14:paraId="6A7D32E1" w14:textId="77777777" w:rsidTr="00811AB7">
        <w:tblPrEx>
          <w:tblCellMar>
            <w:left w:w="30" w:type="dxa"/>
            <w:right w:w="30" w:type="dxa"/>
          </w:tblCellMar>
        </w:tblPrEx>
        <w:trPr>
          <w:cantSplit/>
          <w:trHeight w:val="451"/>
        </w:trPr>
        <w:tc>
          <w:tcPr>
            <w:tcW w:w="1418" w:type="dxa"/>
          </w:tcPr>
          <w:p w14:paraId="6A7D32DE" w14:textId="77777777" w:rsidR="008B0E88" w:rsidRPr="003C7CB8" w:rsidRDefault="008B0E88">
            <w:pPr>
              <w:tabs>
                <w:tab w:val="left" w:pos="9923"/>
              </w:tabs>
              <w:rPr>
                <w:strike/>
                <w:sz w:val="24"/>
                <w:szCs w:val="24"/>
              </w:rPr>
            </w:pPr>
            <w:r w:rsidRPr="003C7CB8">
              <w:rPr>
                <w:strike/>
                <w:sz w:val="24"/>
                <w:szCs w:val="24"/>
              </w:rPr>
              <w:t>3002.90.92</w:t>
            </w:r>
          </w:p>
        </w:tc>
        <w:tc>
          <w:tcPr>
            <w:tcW w:w="3685" w:type="dxa"/>
          </w:tcPr>
          <w:p w14:paraId="6A7D32DF" w14:textId="77777777" w:rsidR="008B0E88" w:rsidRPr="003C7CB8" w:rsidRDefault="008B0E88">
            <w:pPr>
              <w:tabs>
                <w:tab w:val="left" w:pos="9923"/>
              </w:tabs>
              <w:rPr>
                <w:strike/>
                <w:sz w:val="24"/>
                <w:szCs w:val="24"/>
              </w:rPr>
            </w:pPr>
            <w:r w:rsidRPr="003C7CB8">
              <w:rPr>
                <w:strike/>
                <w:sz w:val="24"/>
                <w:szCs w:val="24"/>
              </w:rPr>
              <w:t>Outros para a saúde humana</w:t>
            </w:r>
          </w:p>
        </w:tc>
        <w:tc>
          <w:tcPr>
            <w:tcW w:w="5529" w:type="dxa"/>
          </w:tcPr>
          <w:p w14:paraId="6A7D32E0" w14:textId="77777777" w:rsidR="008B0E88" w:rsidRPr="003C7CB8" w:rsidRDefault="008B0E88">
            <w:pPr>
              <w:rPr>
                <w:strike/>
                <w:snapToGrid w:val="0"/>
                <w:sz w:val="24"/>
                <w:szCs w:val="24"/>
              </w:rPr>
            </w:pPr>
            <w:r w:rsidRPr="003C7CB8">
              <w:rPr>
                <w:strike/>
                <w:sz w:val="24"/>
                <w:szCs w:val="24"/>
              </w:rPr>
              <w:t>Exceto os constantes em outro procedimento deste regulamento</w:t>
            </w:r>
          </w:p>
        </w:tc>
      </w:tr>
      <w:tr w:rsidR="008B0E88" w:rsidRPr="003C7CB8" w14:paraId="6A7D32E6" w14:textId="77777777" w:rsidTr="00811AB7">
        <w:tblPrEx>
          <w:tblCellMar>
            <w:left w:w="30" w:type="dxa"/>
            <w:right w:w="30" w:type="dxa"/>
          </w:tblCellMar>
        </w:tblPrEx>
        <w:trPr>
          <w:cantSplit/>
          <w:trHeight w:val="273"/>
        </w:trPr>
        <w:tc>
          <w:tcPr>
            <w:tcW w:w="1418" w:type="dxa"/>
          </w:tcPr>
          <w:p w14:paraId="6A7D32E2" w14:textId="77777777" w:rsidR="008B0E88" w:rsidRPr="003C7CB8" w:rsidRDefault="008B0E88">
            <w:pPr>
              <w:tabs>
                <w:tab w:val="left" w:pos="9923"/>
              </w:tabs>
              <w:rPr>
                <w:strike/>
                <w:sz w:val="24"/>
                <w:szCs w:val="24"/>
              </w:rPr>
            </w:pPr>
            <w:r w:rsidRPr="003C7CB8">
              <w:rPr>
                <w:strike/>
                <w:sz w:val="24"/>
                <w:szCs w:val="24"/>
              </w:rPr>
              <w:t>3002.90.94</w:t>
            </w:r>
          </w:p>
          <w:p w14:paraId="6A7D32E3" w14:textId="77777777" w:rsidR="008B0E88" w:rsidRPr="003C7CB8" w:rsidRDefault="008B0E88">
            <w:pPr>
              <w:tabs>
                <w:tab w:val="left" w:pos="9923"/>
              </w:tabs>
              <w:rPr>
                <w:strike/>
                <w:sz w:val="24"/>
                <w:szCs w:val="24"/>
              </w:rPr>
            </w:pPr>
          </w:p>
        </w:tc>
        <w:tc>
          <w:tcPr>
            <w:tcW w:w="3685" w:type="dxa"/>
          </w:tcPr>
          <w:p w14:paraId="6A7D32E4" w14:textId="77777777" w:rsidR="008B0E88" w:rsidRPr="003C7CB8" w:rsidRDefault="008B0E88">
            <w:pPr>
              <w:tabs>
                <w:tab w:val="left" w:pos="9923"/>
              </w:tabs>
              <w:rPr>
                <w:strike/>
                <w:sz w:val="24"/>
                <w:szCs w:val="24"/>
              </w:rPr>
            </w:pPr>
            <w:proofErr w:type="spellStart"/>
            <w:r w:rsidRPr="003C7CB8">
              <w:rPr>
                <w:strike/>
                <w:sz w:val="24"/>
                <w:szCs w:val="24"/>
              </w:rPr>
              <w:t>Ricina</w:t>
            </w:r>
            <w:proofErr w:type="spellEnd"/>
          </w:p>
        </w:tc>
        <w:tc>
          <w:tcPr>
            <w:tcW w:w="5529" w:type="dxa"/>
          </w:tcPr>
          <w:p w14:paraId="6A7D32E5" w14:textId="77777777" w:rsidR="008B0E88" w:rsidRPr="003C7CB8" w:rsidRDefault="008B0E88">
            <w:pPr>
              <w:rPr>
                <w:strike/>
                <w:snapToGrid w:val="0"/>
                <w:sz w:val="24"/>
                <w:szCs w:val="24"/>
              </w:rPr>
            </w:pPr>
          </w:p>
        </w:tc>
      </w:tr>
      <w:tr w:rsidR="008B0E88" w:rsidRPr="003C7CB8" w14:paraId="6A7D32EB" w14:textId="77777777" w:rsidTr="00811AB7">
        <w:tblPrEx>
          <w:tblCellMar>
            <w:left w:w="30" w:type="dxa"/>
            <w:right w:w="30" w:type="dxa"/>
          </w:tblCellMar>
        </w:tblPrEx>
        <w:trPr>
          <w:cantSplit/>
          <w:trHeight w:val="320"/>
        </w:trPr>
        <w:tc>
          <w:tcPr>
            <w:tcW w:w="1418" w:type="dxa"/>
          </w:tcPr>
          <w:p w14:paraId="6A7D32E7" w14:textId="77777777" w:rsidR="008B0E88" w:rsidRPr="003C7CB8" w:rsidRDefault="008B0E88">
            <w:pPr>
              <w:tabs>
                <w:tab w:val="left" w:pos="9923"/>
              </w:tabs>
              <w:rPr>
                <w:strike/>
                <w:sz w:val="24"/>
                <w:szCs w:val="24"/>
              </w:rPr>
            </w:pPr>
            <w:r w:rsidRPr="003C7CB8">
              <w:rPr>
                <w:strike/>
                <w:sz w:val="24"/>
                <w:szCs w:val="24"/>
              </w:rPr>
              <w:t>3002.90.99</w:t>
            </w:r>
          </w:p>
          <w:p w14:paraId="6A7D32E8" w14:textId="77777777" w:rsidR="008B0E88" w:rsidRPr="003C7CB8" w:rsidRDefault="008B0E88">
            <w:pPr>
              <w:tabs>
                <w:tab w:val="left" w:pos="9923"/>
              </w:tabs>
              <w:rPr>
                <w:strike/>
                <w:sz w:val="24"/>
                <w:szCs w:val="24"/>
              </w:rPr>
            </w:pPr>
          </w:p>
        </w:tc>
        <w:tc>
          <w:tcPr>
            <w:tcW w:w="3685" w:type="dxa"/>
          </w:tcPr>
          <w:p w14:paraId="6A7D32E9" w14:textId="77777777" w:rsidR="008B0E88" w:rsidRPr="003C7CB8" w:rsidRDefault="008B0E88">
            <w:pPr>
              <w:tabs>
                <w:tab w:val="left" w:pos="9923"/>
              </w:tabs>
              <w:rPr>
                <w:strike/>
                <w:sz w:val="24"/>
                <w:szCs w:val="24"/>
              </w:rPr>
            </w:pPr>
            <w:r w:rsidRPr="003C7CB8">
              <w:rPr>
                <w:strike/>
                <w:sz w:val="24"/>
                <w:szCs w:val="24"/>
              </w:rPr>
              <w:t>Outros</w:t>
            </w:r>
          </w:p>
        </w:tc>
        <w:tc>
          <w:tcPr>
            <w:tcW w:w="5529" w:type="dxa"/>
          </w:tcPr>
          <w:p w14:paraId="6A7D32EA" w14:textId="77777777" w:rsidR="008B0E88" w:rsidRPr="003C7CB8" w:rsidRDefault="008B0E88">
            <w:pPr>
              <w:rPr>
                <w:strike/>
                <w:snapToGrid w:val="0"/>
                <w:sz w:val="24"/>
                <w:szCs w:val="24"/>
              </w:rPr>
            </w:pPr>
          </w:p>
        </w:tc>
      </w:tr>
      <w:tr w:rsidR="008B0E88" w:rsidRPr="003C7CB8" w14:paraId="6A7D32EF" w14:textId="77777777" w:rsidTr="00811AB7">
        <w:tblPrEx>
          <w:tblCellMar>
            <w:left w:w="30" w:type="dxa"/>
            <w:right w:w="30" w:type="dxa"/>
          </w:tblCellMar>
        </w:tblPrEx>
        <w:trPr>
          <w:cantSplit/>
          <w:trHeight w:val="830"/>
        </w:trPr>
        <w:tc>
          <w:tcPr>
            <w:tcW w:w="1418" w:type="dxa"/>
          </w:tcPr>
          <w:p w14:paraId="6A7D32EC" w14:textId="77777777" w:rsidR="008B0E88" w:rsidRPr="003C7CB8" w:rsidRDefault="008B0E88">
            <w:pPr>
              <w:rPr>
                <w:strike/>
                <w:snapToGrid w:val="0"/>
                <w:sz w:val="24"/>
                <w:szCs w:val="24"/>
              </w:rPr>
            </w:pPr>
            <w:r w:rsidRPr="003C7CB8">
              <w:rPr>
                <w:strike/>
                <w:snapToGrid w:val="0"/>
                <w:sz w:val="24"/>
                <w:szCs w:val="24"/>
              </w:rPr>
              <w:t>3005</w:t>
            </w:r>
          </w:p>
        </w:tc>
        <w:tc>
          <w:tcPr>
            <w:tcW w:w="3685" w:type="dxa"/>
          </w:tcPr>
          <w:p w14:paraId="6A7D32ED" w14:textId="77777777" w:rsidR="008B0E88" w:rsidRPr="003C7CB8" w:rsidRDefault="008B0E88">
            <w:pPr>
              <w:rPr>
                <w:strike/>
                <w:snapToGrid w:val="0"/>
                <w:sz w:val="24"/>
                <w:szCs w:val="24"/>
              </w:rPr>
            </w:pPr>
            <w:r w:rsidRPr="003C7CB8">
              <w:rPr>
                <w:strike/>
                <w:snapToGrid w:val="0"/>
                <w:sz w:val="24"/>
                <w:szCs w:val="24"/>
              </w:rPr>
              <w:t>Pastas (“</w:t>
            </w:r>
            <w:proofErr w:type="spellStart"/>
            <w:r w:rsidRPr="003C7CB8">
              <w:rPr>
                <w:strike/>
                <w:snapToGrid w:val="0"/>
                <w:sz w:val="24"/>
                <w:szCs w:val="24"/>
              </w:rPr>
              <w:t>ouates</w:t>
            </w:r>
            <w:proofErr w:type="spellEnd"/>
            <w:r w:rsidRPr="003C7CB8">
              <w:rPr>
                <w:strike/>
                <w:snapToGrid w:val="0"/>
                <w:sz w:val="24"/>
                <w:szCs w:val="24"/>
              </w:rPr>
              <w:t xml:space="preserve">”), gazes, ataduras e artigos análogos (por exemplo: pensos, esparadrapos, sinapismos), impregnados ou recobertos de substâncias farmacêuticas ou acondicionados para venda a retalho para usos medicinais, cirúrgicos, dentários ou veterinários. </w:t>
            </w:r>
          </w:p>
        </w:tc>
        <w:tc>
          <w:tcPr>
            <w:tcW w:w="5529" w:type="dxa"/>
          </w:tcPr>
          <w:p w14:paraId="6A7D32EE"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2F3" w14:textId="77777777" w:rsidTr="00811AB7">
        <w:tblPrEx>
          <w:tblCellMar>
            <w:left w:w="30" w:type="dxa"/>
            <w:right w:w="30" w:type="dxa"/>
          </w:tblCellMar>
        </w:tblPrEx>
        <w:trPr>
          <w:cantSplit/>
          <w:trHeight w:val="352"/>
        </w:trPr>
        <w:tc>
          <w:tcPr>
            <w:tcW w:w="1418" w:type="dxa"/>
          </w:tcPr>
          <w:p w14:paraId="6A7D32F0" w14:textId="77777777" w:rsidR="008B0E88" w:rsidRPr="003C7CB8" w:rsidRDefault="008B0E88">
            <w:pPr>
              <w:rPr>
                <w:strike/>
                <w:snapToGrid w:val="0"/>
                <w:sz w:val="24"/>
                <w:szCs w:val="24"/>
              </w:rPr>
            </w:pPr>
            <w:r w:rsidRPr="003C7CB8">
              <w:rPr>
                <w:strike/>
                <w:snapToGrid w:val="0"/>
                <w:sz w:val="24"/>
                <w:szCs w:val="24"/>
              </w:rPr>
              <w:t>3407.00.10</w:t>
            </w:r>
          </w:p>
        </w:tc>
        <w:tc>
          <w:tcPr>
            <w:tcW w:w="3685" w:type="dxa"/>
          </w:tcPr>
          <w:p w14:paraId="6A7D32F1" w14:textId="77777777" w:rsidR="008B0E88" w:rsidRPr="003C7CB8" w:rsidRDefault="008B0E88">
            <w:pPr>
              <w:rPr>
                <w:strike/>
                <w:snapToGrid w:val="0"/>
                <w:sz w:val="24"/>
                <w:szCs w:val="24"/>
              </w:rPr>
            </w:pPr>
            <w:r w:rsidRPr="003C7CB8">
              <w:rPr>
                <w:strike/>
                <w:snapToGrid w:val="0"/>
                <w:sz w:val="24"/>
                <w:szCs w:val="24"/>
              </w:rPr>
              <w:t>Pastas para modelar</w:t>
            </w:r>
          </w:p>
        </w:tc>
        <w:tc>
          <w:tcPr>
            <w:tcW w:w="5529" w:type="dxa"/>
          </w:tcPr>
          <w:p w14:paraId="6A7D32F2" w14:textId="77777777" w:rsidR="008B0E88" w:rsidRPr="003C7CB8" w:rsidRDefault="008B0E88">
            <w:pPr>
              <w:rPr>
                <w:strike/>
                <w:snapToGrid w:val="0"/>
                <w:sz w:val="24"/>
                <w:szCs w:val="24"/>
              </w:rPr>
            </w:pPr>
            <w:r w:rsidRPr="003C7CB8">
              <w:rPr>
                <w:strike/>
                <w:snapToGrid w:val="0"/>
                <w:sz w:val="24"/>
                <w:szCs w:val="24"/>
              </w:rPr>
              <w:t>Para uso odontológico</w:t>
            </w:r>
          </w:p>
        </w:tc>
      </w:tr>
      <w:tr w:rsidR="008B0E88" w:rsidRPr="003C7CB8" w14:paraId="6A7D32F7" w14:textId="77777777" w:rsidTr="00811AB7">
        <w:tblPrEx>
          <w:tblCellMar>
            <w:left w:w="30" w:type="dxa"/>
            <w:right w:w="30" w:type="dxa"/>
          </w:tblCellMar>
        </w:tblPrEx>
        <w:trPr>
          <w:cantSplit/>
          <w:trHeight w:val="414"/>
        </w:trPr>
        <w:tc>
          <w:tcPr>
            <w:tcW w:w="1418" w:type="dxa"/>
          </w:tcPr>
          <w:p w14:paraId="6A7D32F4" w14:textId="77777777" w:rsidR="008B0E88" w:rsidRPr="003C7CB8" w:rsidRDefault="008B0E88">
            <w:pPr>
              <w:rPr>
                <w:strike/>
                <w:snapToGrid w:val="0"/>
                <w:sz w:val="24"/>
                <w:szCs w:val="24"/>
              </w:rPr>
            </w:pPr>
            <w:r w:rsidRPr="003C7CB8">
              <w:rPr>
                <w:strike/>
                <w:snapToGrid w:val="0"/>
                <w:sz w:val="24"/>
                <w:szCs w:val="24"/>
              </w:rPr>
              <w:lastRenderedPageBreak/>
              <w:t xml:space="preserve">3407.00.20 </w:t>
            </w:r>
          </w:p>
        </w:tc>
        <w:tc>
          <w:tcPr>
            <w:tcW w:w="3685" w:type="dxa"/>
          </w:tcPr>
          <w:p w14:paraId="6A7D32F5" w14:textId="77777777" w:rsidR="008B0E88" w:rsidRPr="003C7CB8" w:rsidRDefault="008B0E88">
            <w:pPr>
              <w:rPr>
                <w:strike/>
                <w:snapToGrid w:val="0"/>
                <w:sz w:val="24"/>
                <w:szCs w:val="24"/>
              </w:rPr>
            </w:pPr>
            <w:r w:rsidRPr="003C7CB8">
              <w:rPr>
                <w:strike/>
                <w:snapToGrid w:val="0"/>
                <w:sz w:val="24"/>
                <w:szCs w:val="24"/>
              </w:rPr>
              <w:t xml:space="preserve">Ceras para dentistas </w:t>
            </w:r>
          </w:p>
        </w:tc>
        <w:tc>
          <w:tcPr>
            <w:tcW w:w="5529" w:type="dxa"/>
          </w:tcPr>
          <w:p w14:paraId="6A7D32F6" w14:textId="77777777" w:rsidR="008B0E88" w:rsidRPr="003C7CB8" w:rsidRDefault="008B0E88">
            <w:pPr>
              <w:jc w:val="right"/>
              <w:rPr>
                <w:strike/>
                <w:snapToGrid w:val="0"/>
                <w:sz w:val="24"/>
                <w:szCs w:val="24"/>
              </w:rPr>
            </w:pPr>
          </w:p>
        </w:tc>
      </w:tr>
      <w:tr w:rsidR="008B0E88" w:rsidRPr="003C7CB8" w14:paraId="6A7D32FB" w14:textId="77777777" w:rsidTr="00811AB7">
        <w:tblPrEx>
          <w:tblCellMar>
            <w:left w:w="30" w:type="dxa"/>
            <w:right w:w="30" w:type="dxa"/>
          </w:tblCellMar>
        </w:tblPrEx>
        <w:trPr>
          <w:cantSplit/>
          <w:trHeight w:val="830"/>
        </w:trPr>
        <w:tc>
          <w:tcPr>
            <w:tcW w:w="1418" w:type="dxa"/>
          </w:tcPr>
          <w:p w14:paraId="6A7D32F8" w14:textId="77777777" w:rsidR="008B0E88" w:rsidRPr="003C7CB8" w:rsidRDefault="008B0E88">
            <w:pPr>
              <w:rPr>
                <w:strike/>
                <w:snapToGrid w:val="0"/>
                <w:sz w:val="24"/>
                <w:szCs w:val="24"/>
              </w:rPr>
            </w:pPr>
            <w:r w:rsidRPr="003C7CB8">
              <w:rPr>
                <w:strike/>
                <w:snapToGrid w:val="0"/>
                <w:sz w:val="24"/>
                <w:szCs w:val="24"/>
              </w:rPr>
              <w:t>3407.00.90</w:t>
            </w:r>
          </w:p>
        </w:tc>
        <w:tc>
          <w:tcPr>
            <w:tcW w:w="3685" w:type="dxa"/>
          </w:tcPr>
          <w:p w14:paraId="6A7D32F9" w14:textId="77777777" w:rsidR="008B0E88" w:rsidRPr="003C7CB8" w:rsidRDefault="008B0E88">
            <w:pPr>
              <w:rPr>
                <w:strike/>
                <w:snapToGrid w:val="0"/>
                <w:sz w:val="24"/>
                <w:szCs w:val="24"/>
              </w:rPr>
            </w:pPr>
            <w:r w:rsidRPr="003C7CB8">
              <w:rPr>
                <w:strike/>
                <w:snapToGrid w:val="0"/>
                <w:sz w:val="24"/>
                <w:szCs w:val="24"/>
              </w:rPr>
              <w:t>Outras massas ou pastas para modelar, ceras para dentistas apresentadas em sortidos, em embalagens para venda a retalho ou em placas, ferraduras, varetas ou formas semelhantes; outras composições para dentistas à base de gesso.</w:t>
            </w:r>
          </w:p>
        </w:tc>
        <w:tc>
          <w:tcPr>
            <w:tcW w:w="5529" w:type="dxa"/>
          </w:tcPr>
          <w:p w14:paraId="6A7D32FA" w14:textId="77777777" w:rsidR="008B0E88" w:rsidRPr="003C7CB8" w:rsidRDefault="008B0E88">
            <w:pPr>
              <w:rPr>
                <w:strike/>
                <w:snapToGrid w:val="0"/>
                <w:sz w:val="24"/>
                <w:szCs w:val="24"/>
              </w:rPr>
            </w:pPr>
            <w:r w:rsidRPr="003C7CB8">
              <w:rPr>
                <w:strike/>
                <w:snapToGrid w:val="0"/>
                <w:sz w:val="24"/>
                <w:szCs w:val="24"/>
              </w:rPr>
              <w:t>Para uso odontológico</w:t>
            </w:r>
          </w:p>
        </w:tc>
      </w:tr>
      <w:tr w:rsidR="008B0E88" w:rsidRPr="003C7CB8" w14:paraId="6A7D32FF" w14:textId="77777777" w:rsidTr="00811AB7">
        <w:tblPrEx>
          <w:tblCellMar>
            <w:left w:w="30" w:type="dxa"/>
            <w:right w:w="30" w:type="dxa"/>
          </w:tblCellMar>
        </w:tblPrEx>
        <w:trPr>
          <w:cantSplit/>
          <w:trHeight w:val="830"/>
        </w:trPr>
        <w:tc>
          <w:tcPr>
            <w:tcW w:w="1418" w:type="dxa"/>
          </w:tcPr>
          <w:p w14:paraId="6A7D32FC" w14:textId="77777777" w:rsidR="008B0E88" w:rsidRPr="003C7CB8" w:rsidRDefault="008B0E88">
            <w:pPr>
              <w:rPr>
                <w:strike/>
                <w:snapToGrid w:val="0"/>
                <w:sz w:val="24"/>
                <w:szCs w:val="24"/>
              </w:rPr>
            </w:pPr>
            <w:r w:rsidRPr="003C7CB8">
              <w:rPr>
                <w:strike/>
                <w:snapToGrid w:val="0"/>
                <w:sz w:val="24"/>
                <w:szCs w:val="24"/>
              </w:rPr>
              <w:t>3701.10.10</w:t>
            </w:r>
          </w:p>
        </w:tc>
        <w:tc>
          <w:tcPr>
            <w:tcW w:w="3685" w:type="dxa"/>
          </w:tcPr>
          <w:p w14:paraId="6A7D32FD" w14:textId="77777777" w:rsidR="008B0E88" w:rsidRPr="003C7CB8" w:rsidRDefault="008B0E88">
            <w:pPr>
              <w:rPr>
                <w:strike/>
                <w:snapToGrid w:val="0"/>
                <w:sz w:val="24"/>
                <w:szCs w:val="24"/>
              </w:rPr>
            </w:pPr>
            <w:r w:rsidRPr="003C7CB8">
              <w:rPr>
                <w:strike/>
                <w:snapToGrid w:val="0"/>
                <w:sz w:val="24"/>
                <w:szCs w:val="24"/>
              </w:rPr>
              <w:t xml:space="preserve">Chapas e filmes planos, fotográficos, sensibilizados, não impressionados, de matérias diferentes do papel do cartão ou dos têxteis; filmes fotográficos planos, de revelação e </w:t>
            </w:r>
            <w:proofErr w:type="spellStart"/>
            <w:r w:rsidRPr="003C7CB8">
              <w:rPr>
                <w:strike/>
                <w:snapToGrid w:val="0"/>
                <w:sz w:val="24"/>
                <w:szCs w:val="24"/>
              </w:rPr>
              <w:t>copiagem</w:t>
            </w:r>
            <w:proofErr w:type="spellEnd"/>
            <w:r w:rsidRPr="003C7CB8">
              <w:rPr>
                <w:strike/>
                <w:snapToGrid w:val="0"/>
                <w:sz w:val="24"/>
                <w:szCs w:val="24"/>
              </w:rPr>
              <w:t xml:space="preserve"> instantâneas, sensibilizados em uma face, não impressionados, mesmo em cartuchos para raios X. </w:t>
            </w:r>
          </w:p>
        </w:tc>
        <w:tc>
          <w:tcPr>
            <w:tcW w:w="5529" w:type="dxa"/>
          </w:tcPr>
          <w:p w14:paraId="6A7D32FE"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303" w14:textId="77777777" w:rsidTr="00811AB7">
        <w:tblPrEx>
          <w:tblCellMar>
            <w:left w:w="30" w:type="dxa"/>
            <w:right w:w="30" w:type="dxa"/>
          </w:tblCellMar>
        </w:tblPrEx>
        <w:trPr>
          <w:cantSplit/>
          <w:trHeight w:val="417"/>
        </w:trPr>
        <w:tc>
          <w:tcPr>
            <w:tcW w:w="1418" w:type="dxa"/>
          </w:tcPr>
          <w:p w14:paraId="6A7D3300" w14:textId="77777777" w:rsidR="008B0E88" w:rsidRPr="003C7CB8" w:rsidRDefault="008B0E88">
            <w:pPr>
              <w:rPr>
                <w:strike/>
                <w:snapToGrid w:val="0"/>
                <w:sz w:val="24"/>
                <w:szCs w:val="24"/>
              </w:rPr>
            </w:pPr>
            <w:r w:rsidRPr="003C7CB8">
              <w:rPr>
                <w:strike/>
                <w:snapToGrid w:val="0"/>
                <w:sz w:val="24"/>
                <w:szCs w:val="24"/>
              </w:rPr>
              <w:t>3701.10.21</w:t>
            </w:r>
          </w:p>
        </w:tc>
        <w:tc>
          <w:tcPr>
            <w:tcW w:w="3685" w:type="dxa"/>
          </w:tcPr>
          <w:p w14:paraId="6A7D3301" w14:textId="77777777" w:rsidR="008B0E88" w:rsidRPr="003C7CB8" w:rsidRDefault="008B0E88">
            <w:pPr>
              <w:rPr>
                <w:strike/>
                <w:snapToGrid w:val="0"/>
                <w:sz w:val="24"/>
                <w:szCs w:val="24"/>
              </w:rPr>
            </w:pPr>
            <w:r w:rsidRPr="003C7CB8">
              <w:rPr>
                <w:strike/>
                <w:snapToGrid w:val="0"/>
                <w:sz w:val="24"/>
                <w:szCs w:val="24"/>
              </w:rPr>
              <w:t>Próprios para uso odontológico</w:t>
            </w:r>
          </w:p>
        </w:tc>
        <w:tc>
          <w:tcPr>
            <w:tcW w:w="5529" w:type="dxa"/>
          </w:tcPr>
          <w:p w14:paraId="6A7D3302" w14:textId="77777777" w:rsidR="008B0E88" w:rsidRPr="003C7CB8" w:rsidRDefault="008B0E88">
            <w:pPr>
              <w:rPr>
                <w:strike/>
                <w:snapToGrid w:val="0"/>
                <w:sz w:val="24"/>
                <w:szCs w:val="24"/>
              </w:rPr>
            </w:pPr>
          </w:p>
        </w:tc>
      </w:tr>
      <w:tr w:rsidR="008B0E88" w:rsidRPr="003C7CB8" w14:paraId="6A7D3307" w14:textId="77777777" w:rsidTr="00811AB7">
        <w:tblPrEx>
          <w:tblCellMar>
            <w:left w:w="30" w:type="dxa"/>
            <w:right w:w="30" w:type="dxa"/>
          </w:tblCellMar>
        </w:tblPrEx>
        <w:trPr>
          <w:cantSplit/>
          <w:trHeight w:val="409"/>
        </w:trPr>
        <w:tc>
          <w:tcPr>
            <w:tcW w:w="1418" w:type="dxa"/>
          </w:tcPr>
          <w:p w14:paraId="6A7D3304" w14:textId="77777777" w:rsidR="008B0E88" w:rsidRPr="003C7CB8" w:rsidRDefault="008B0E88">
            <w:pPr>
              <w:rPr>
                <w:strike/>
                <w:snapToGrid w:val="0"/>
                <w:sz w:val="24"/>
                <w:szCs w:val="24"/>
              </w:rPr>
            </w:pPr>
            <w:r w:rsidRPr="003C7CB8">
              <w:rPr>
                <w:strike/>
                <w:snapToGrid w:val="0"/>
                <w:sz w:val="24"/>
                <w:szCs w:val="24"/>
              </w:rPr>
              <w:t>3701.10.29</w:t>
            </w:r>
          </w:p>
        </w:tc>
        <w:tc>
          <w:tcPr>
            <w:tcW w:w="3685" w:type="dxa"/>
          </w:tcPr>
          <w:p w14:paraId="6A7D3305"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306"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0B" w14:textId="77777777" w:rsidTr="00811AB7">
        <w:tblPrEx>
          <w:tblCellMar>
            <w:left w:w="30" w:type="dxa"/>
            <w:right w:w="30" w:type="dxa"/>
          </w:tblCellMar>
        </w:tblPrEx>
        <w:trPr>
          <w:cantSplit/>
          <w:trHeight w:val="428"/>
        </w:trPr>
        <w:tc>
          <w:tcPr>
            <w:tcW w:w="1418" w:type="dxa"/>
          </w:tcPr>
          <w:p w14:paraId="6A7D3308" w14:textId="77777777" w:rsidR="008B0E88" w:rsidRPr="003C7CB8" w:rsidRDefault="008B0E88">
            <w:pPr>
              <w:rPr>
                <w:strike/>
                <w:snapToGrid w:val="0"/>
                <w:sz w:val="24"/>
                <w:szCs w:val="24"/>
              </w:rPr>
            </w:pPr>
            <w:r w:rsidRPr="003C7CB8">
              <w:rPr>
                <w:strike/>
                <w:snapToGrid w:val="0"/>
                <w:sz w:val="24"/>
                <w:szCs w:val="24"/>
              </w:rPr>
              <w:t>3701.30.29</w:t>
            </w:r>
          </w:p>
        </w:tc>
        <w:tc>
          <w:tcPr>
            <w:tcW w:w="3685" w:type="dxa"/>
          </w:tcPr>
          <w:p w14:paraId="6A7D3309" w14:textId="77777777" w:rsidR="008B0E88" w:rsidRPr="003C7CB8" w:rsidRDefault="008B0E88">
            <w:pPr>
              <w:rPr>
                <w:strike/>
                <w:snapToGrid w:val="0"/>
                <w:sz w:val="24"/>
                <w:szCs w:val="24"/>
              </w:rPr>
            </w:pPr>
            <w:r w:rsidRPr="003C7CB8">
              <w:rPr>
                <w:strike/>
                <w:snapToGrid w:val="0"/>
                <w:sz w:val="24"/>
                <w:szCs w:val="24"/>
              </w:rPr>
              <w:t>Outras</w:t>
            </w:r>
          </w:p>
        </w:tc>
        <w:tc>
          <w:tcPr>
            <w:tcW w:w="5529" w:type="dxa"/>
          </w:tcPr>
          <w:p w14:paraId="6A7D330A"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0F" w14:textId="77777777" w:rsidTr="00811AB7">
        <w:tblPrEx>
          <w:tblCellMar>
            <w:left w:w="30" w:type="dxa"/>
            <w:right w:w="30" w:type="dxa"/>
          </w:tblCellMar>
        </w:tblPrEx>
        <w:trPr>
          <w:cantSplit/>
          <w:trHeight w:val="830"/>
        </w:trPr>
        <w:tc>
          <w:tcPr>
            <w:tcW w:w="1418" w:type="dxa"/>
          </w:tcPr>
          <w:p w14:paraId="6A7D330C" w14:textId="77777777" w:rsidR="008B0E88" w:rsidRPr="003C7CB8" w:rsidRDefault="008B0E88">
            <w:pPr>
              <w:rPr>
                <w:strike/>
                <w:snapToGrid w:val="0"/>
                <w:sz w:val="24"/>
                <w:szCs w:val="24"/>
              </w:rPr>
            </w:pPr>
            <w:r w:rsidRPr="003C7CB8">
              <w:rPr>
                <w:strike/>
                <w:snapToGrid w:val="0"/>
                <w:sz w:val="24"/>
                <w:szCs w:val="24"/>
              </w:rPr>
              <w:t>3702.10 10</w:t>
            </w:r>
          </w:p>
        </w:tc>
        <w:tc>
          <w:tcPr>
            <w:tcW w:w="3685" w:type="dxa"/>
          </w:tcPr>
          <w:p w14:paraId="6A7D330D" w14:textId="77777777" w:rsidR="008B0E88" w:rsidRPr="003C7CB8" w:rsidRDefault="008B0E88">
            <w:pPr>
              <w:rPr>
                <w:strike/>
                <w:snapToGrid w:val="0"/>
                <w:sz w:val="24"/>
                <w:szCs w:val="24"/>
              </w:rPr>
            </w:pPr>
            <w:r w:rsidRPr="003C7CB8">
              <w:rPr>
                <w:strike/>
                <w:snapToGrid w:val="0"/>
                <w:sz w:val="24"/>
                <w:szCs w:val="24"/>
              </w:rPr>
              <w:t xml:space="preserve">Filmes fotográficos sensibilizados, não impressionados, em rolos, de matérias diferentes do papel, do cartão dos têxteis; filmes fotográficos de revelação e </w:t>
            </w:r>
            <w:proofErr w:type="spellStart"/>
            <w:r w:rsidRPr="003C7CB8">
              <w:rPr>
                <w:strike/>
                <w:snapToGrid w:val="0"/>
                <w:sz w:val="24"/>
                <w:szCs w:val="24"/>
              </w:rPr>
              <w:t>copiagem</w:t>
            </w:r>
            <w:proofErr w:type="spellEnd"/>
            <w:r w:rsidRPr="003C7CB8">
              <w:rPr>
                <w:strike/>
                <w:snapToGrid w:val="0"/>
                <w:sz w:val="24"/>
                <w:szCs w:val="24"/>
              </w:rPr>
              <w:t xml:space="preserve"> instantâneas, em rolos, sensibilizados em uma face, não impressionados, para raios X. </w:t>
            </w:r>
          </w:p>
        </w:tc>
        <w:tc>
          <w:tcPr>
            <w:tcW w:w="5529" w:type="dxa"/>
          </w:tcPr>
          <w:p w14:paraId="6A7D330E"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313" w14:textId="77777777" w:rsidTr="00811AB7">
        <w:tblPrEx>
          <w:tblCellMar>
            <w:left w:w="30" w:type="dxa"/>
            <w:right w:w="30" w:type="dxa"/>
          </w:tblCellMar>
        </w:tblPrEx>
        <w:trPr>
          <w:cantSplit/>
          <w:trHeight w:val="263"/>
        </w:trPr>
        <w:tc>
          <w:tcPr>
            <w:tcW w:w="1418" w:type="dxa"/>
          </w:tcPr>
          <w:p w14:paraId="6A7D3310" w14:textId="77777777" w:rsidR="008B0E88" w:rsidRPr="003C7CB8" w:rsidRDefault="008B0E88">
            <w:pPr>
              <w:rPr>
                <w:strike/>
                <w:snapToGrid w:val="0"/>
                <w:sz w:val="24"/>
                <w:szCs w:val="24"/>
              </w:rPr>
            </w:pPr>
            <w:r w:rsidRPr="003C7CB8">
              <w:rPr>
                <w:strike/>
                <w:snapToGrid w:val="0"/>
                <w:sz w:val="24"/>
                <w:szCs w:val="24"/>
              </w:rPr>
              <w:t>3702.10 20</w:t>
            </w:r>
          </w:p>
        </w:tc>
        <w:tc>
          <w:tcPr>
            <w:tcW w:w="3685" w:type="dxa"/>
          </w:tcPr>
          <w:p w14:paraId="6A7D3311" w14:textId="77777777" w:rsidR="008B0E88" w:rsidRPr="003C7CB8" w:rsidRDefault="008B0E88">
            <w:pPr>
              <w:rPr>
                <w:strike/>
                <w:snapToGrid w:val="0"/>
                <w:sz w:val="24"/>
                <w:szCs w:val="24"/>
              </w:rPr>
            </w:pPr>
            <w:r w:rsidRPr="003C7CB8">
              <w:rPr>
                <w:strike/>
                <w:snapToGrid w:val="0"/>
                <w:sz w:val="24"/>
                <w:szCs w:val="24"/>
              </w:rPr>
              <w:t>Sensibilizados em ambas as faces</w:t>
            </w:r>
          </w:p>
        </w:tc>
        <w:tc>
          <w:tcPr>
            <w:tcW w:w="5529" w:type="dxa"/>
          </w:tcPr>
          <w:p w14:paraId="6A7D3312"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317" w14:textId="77777777" w:rsidTr="00811AB7">
        <w:tblPrEx>
          <w:tblCellMar>
            <w:left w:w="30" w:type="dxa"/>
            <w:right w:w="30" w:type="dxa"/>
          </w:tblCellMar>
        </w:tblPrEx>
        <w:trPr>
          <w:cantSplit/>
          <w:trHeight w:val="550"/>
        </w:trPr>
        <w:tc>
          <w:tcPr>
            <w:tcW w:w="1418" w:type="dxa"/>
          </w:tcPr>
          <w:p w14:paraId="6A7D3314" w14:textId="77777777" w:rsidR="008B0E88" w:rsidRPr="003C7CB8" w:rsidRDefault="008B0E88">
            <w:pPr>
              <w:rPr>
                <w:strike/>
                <w:snapToGrid w:val="0"/>
                <w:sz w:val="24"/>
                <w:szCs w:val="24"/>
              </w:rPr>
            </w:pPr>
            <w:r w:rsidRPr="003C7CB8">
              <w:rPr>
                <w:strike/>
                <w:snapToGrid w:val="0"/>
                <w:sz w:val="24"/>
                <w:szCs w:val="24"/>
              </w:rPr>
              <w:t xml:space="preserve">3821.00.00 </w:t>
            </w:r>
          </w:p>
        </w:tc>
        <w:tc>
          <w:tcPr>
            <w:tcW w:w="3685" w:type="dxa"/>
          </w:tcPr>
          <w:p w14:paraId="6A7D3315" w14:textId="77777777" w:rsidR="008B0E88" w:rsidRPr="003C7CB8" w:rsidRDefault="008B0E88">
            <w:pPr>
              <w:rPr>
                <w:strike/>
                <w:snapToGrid w:val="0"/>
                <w:sz w:val="24"/>
                <w:szCs w:val="24"/>
              </w:rPr>
            </w:pPr>
            <w:r w:rsidRPr="003C7CB8">
              <w:rPr>
                <w:strike/>
                <w:snapToGrid w:val="0"/>
                <w:sz w:val="24"/>
                <w:szCs w:val="24"/>
              </w:rPr>
              <w:t xml:space="preserve">Meios de cultura preparados para o desenvolvimento de </w:t>
            </w:r>
            <w:proofErr w:type="gramStart"/>
            <w:r w:rsidRPr="003C7CB8">
              <w:rPr>
                <w:strike/>
                <w:snapToGrid w:val="0"/>
                <w:sz w:val="24"/>
                <w:szCs w:val="24"/>
              </w:rPr>
              <w:t>micro organismos</w:t>
            </w:r>
            <w:proofErr w:type="gramEnd"/>
            <w:r w:rsidRPr="003C7CB8">
              <w:rPr>
                <w:strike/>
                <w:snapToGrid w:val="0"/>
                <w:sz w:val="24"/>
                <w:szCs w:val="24"/>
              </w:rPr>
              <w:t xml:space="preserve">. </w:t>
            </w:r>
          </w:p>
        </w:tc>
        <w:tc>
          <w:tcPr>
            <w:tcW w:w="5529" w:type="dxa"/>
          </w:tcPr>
          <w:p w14:paraId="6A7D3316" w14:textId="77777777" w:rsidR="008B0E88" w:rsidRPr="003C7CB8" w:rsidRDefault="008B0E88">
            <w:pPr>
              <w:rPr>
                <w:strike/>
                <w:snapToGrid w:val="0"/>
                <w:sz w:val="24"/>
                <w:szCs w:val="24"/>
              </w:rPr>
            </w:pPr>
          </w:p>
        </w:tc>
      </w:tr>
      <w:tr w:rsidR="008B0E88" w:rsidRPr="003C7CB8" w14:paraId="6A7D331B" w14:textId="77777777" w:rsidTr="00811AB7">
        <w:tblPrEx>
          <w:tblCellMar>
            <w:left w:w="30" w:type="dxa"/>
            <w:right w:w="30" w:type="dxa"/>
          </w:tblCellMar>
        </w:tblPrEx>
        <w:trPr>
          <w:cantSplit/>
          <w:trHeight w:val="830"/>
        </w:trPr>
        <w:tc>
          <w:tcPr>
            <w:tcW w:w="1418" w:type="dxa"/>
          </w:tcPr>
          <w:p w14:paraId="6A7D3318" w14:textId="77777777" w:rsidR="008B0E88" w:rsidRPr="003C7CB8" w:rsidRDefault="008B0E88">
            <w:pPr>
              <w:rPr>
                <w:strike/>
                <w:snapToGrid w:val="0"/>
                <w:sz w:val="24"/>
                <w:szCs w:val="24"/>
              </w:rPr>
            </w:pPr>
            <w:r w:rsidRPr="003C7CB8">
              <w:rPr>
                <w:strike/>
                <w:snapToGrid w:val="0"/>
                <w:sz w:val="24"/>
                <w:szCs w:val="24"/>
              </w:rPr>
              <w:t>3822</w:t>
            </w:r>
          </w:p>
        </w:tc>
        <w:tc>
          <w:tcPr>
            <w:tcW w:w="3685" w:type="dxa"/>
          </w:tcPr>
          <w:p w14:paraId="6A7D3319" w14:textId="77777777" w:rsidR="008B0E88" w:rsidRPr="003C7CB8" w:rsidRDefault="008B0E88">
            <w:pPr>
              <w:rPr>
                <w:strike/>
                <w:snapToGrid w:val="0"/>
                <w:sz w:val="24"/>
                <w:szCs w:val="24"/>
              </w:rPr>
            </w:pPr>
            <w:r w:rsidRPr="003C7CB8">
              <w:rPr>
                <w:strike/>
                <w:snapToGrid w:val="0"/>
                <w:sz w:val="24"/>
                <w:szCs w:val="24"/>
              </w:rPr>
              <w:t>Reagentes de diagnósticos ou de laboratório em qualquer suporte e reagentes de diagnóstico ou de laboratório preparados, mesmo apresentados em um suporte, exceto os das posições 3002 ou 3006; materiais de referência certificados</w:t>
            </w:r>
          </w:p>
        </w:tc>
        <w:tc>
          <w:tcPr>
            <w:tcW w:w="5529" w:type="dxa"/>
          </w:tcPr>
          <w:p w14:paraId="6A7D331A" w14:textId="77777777" w:rsidR="008B0E88" w:rsidRPr="003C7CB8" w:rsidRDefault="008B0E88">
            <w:pPr>
              <w:rPr>
                <w:strike/>
                <w:snapToGrid w:val="0"/>
                <w:sz w:val="24"/>
                <w:szCs w:val="24"/>
              </w:rPr>
            </w:pPr>
          </w:p>
        </w:tc>
      </w:tr>
      <w:tr w:rsidR="008B0E88" w:rsidRPr="003C7CB8" w14:paraId="6A7D331F" w14:textId="77777777" w:rsidTr="00811AB7">
        <w:tblPrEx>
          <w:tblCellMar>
            <w:left w:w="30" w:type="dxa"/>
            <w:right w:w="30" w:type="dxa"/>
          </w:tblCellMar>
        </w:tblPrEx>
        <w:trPr>
          <w:cantSplit/>
          <w:trHeight w:val="557"/>
        </w:trPr>
        <w:tc>
          <w:tcPr>
            <w:tcW w:w="1418" w:type="dxa"/>
          </w:tcPr>
          <w:p w14:paraId="6A7D331C" w14:textId="77777777" w:rsidR="008B0E88" w:rsidRPr="003C7CB8" w:rsidRDefault="008B0E88">
            <w:pPr>
              <w:rPr>
                <w:strike/>
                <w:snapToGrid w:val="0"/>
                <w:sz w:val="24"/>
                <w:szCs w:val="24"/>
              </w:rPr>
            </w:pPr>
            <w:r w:rsidRPr="003C7CB8">
              <w:rPr>
                <w:strike/>
                <w:snapToGrid w:val="0"/>
                <w:sz w:val="24"/>
                <w:szCs w:val="24"/>
              </w:rPr>
              <w:t xml:space="preserve">3917.32.21 </w:t>
            </w:r>
          </w:p>
        </w:tc>
        <w:tc>
          <w:tcPr>
            <w:tcW w:w="3685" w:type="dxa"/>
          </w:tcPr>
          <w:p w14:paraId="6A7D331D" w14:textId="77777777" w:rsidR="008B0E88" w:rsidRPr="003C7CB8" w:rsidRDefault="008B0E88">
            <w:pPr>
              <w:rPr>
                <w:strike/>
                <w:snapToGrid w:val="0"/>
                <w:sz w:val="24"/>
                <w:szCs w:val="24"/>
              </w:rPr>
            </w:pPr>
            <w:r w:rsidRPr="003C7CB8">
              <w:rPr>
                <w:strike/>
                <w:snapToGrid w:val="0"/>
                <w:sz w:val="24"/>
                <w:szCs w:val="24"/>
              </w:rPr>
              <w:t xml:space="preserve">Tubos capilares, </w:t>
            </w:r>
            <w:proofErr w:type="gramStart"/>
            <w:r w:rsidRPr="003C7CB8">
              <w:rPr>
                <w:strike/>
                <w:snapToGrid w:val="0"/>
                <w:sz w:val="24"/>
                <w:szCs w:val="24"/>
              </w:rPr>
              <w:t>semi permeáveis</w:t>
            </w:r>
            <w:proofErr w:type="gramEnd"/>
            <w:r w:rsidRPr="003C7CB8">
              <w:rPr>
                <w:strike/>
                <w:snapToGrid w:val="0"/>
                <w:sz w:val="24"/>
                <w:szCs w:val="24"/>
              </w:rPr>
              <w:t xml:space="preserve">, próprios para hemodiálise ou para oxigenação </w:t>
            </w:r>
            <w:proofErr w:type="spellStart"/>
            <w:r w:rsidRPr="003C7CB8">
              <w:rPr>
                <w:strike/>
                <w:snapToGrid w:val="0"/>
                <w:sz w:val="24"/>
                <w:szCs w:val="24"/>
              </w:rPr>
              <w:t>sangüínea</w:t>
            </w:r>
            <w:proofErr w:type="spellEnd"/>
            <w:r w:rsidRPr="003C7CB8">
              <w:rPr>
                <w:strike/>
                <w:snapToGrid w:val="0"/>
                <w:sz w:val="24"/>
                <w:szCs w:val="24"/>
              </w:rPr>
              <w:t xml:space="preserve">. </w:t>
            </w:r>
          </w:p>
        </w:tc>
        <w:tc>
          <w:tcPr>
            <w:tcW w:w="5529" w:type="dxa"/>
          </w:tcPr>
          <w:p w14:paraId="6A7D331E" w14:textId="77777777" w:rsidR="008B0E88" w:rsidRPr="003C7CB8" w:rsidRDefault="008B0E88">
            <w:pPr>
              <w:rPr>
                <w:strike/>
                <w:snapToGrid w:val="0"/>
                <w:sz w:val="24"/>
                <w:szCs w:val="24"/>
              </w:rPr>
            </w:pPr>
          </w:p>
        </w:tc>
      </w:tr>
      <w:tr w:rsidR="008B0E88" w:rsidRPr="003C7CB8" w14:paraId="6A7D3323" w14:textId="77777777" w:rsidTr="00811AB7">
        <w:tblPrEx>
          <w:tblCellMar>
            <w:left w:w="30" w:type="dxa"/>
            <w:right w:w="30" w:type="dxa"/>
          </w:tblCellMar>
        </w:tblPrEx>
        <w:trPr>
          <w:cantSplit/>
          <w:trHeight w:val="280"/>
        </w:trPr>
        <w:tc>
          <w:tcPr>
            <w:tcW w:w="1418" w:type="dxa"/>
          </w:tcPr>
          <w:p w14:paraId="6A7D3320" w14:textId="77777777" w:rsidR="008B0E88" w:rsidRPr="003C7CB8" w:rsidRDefault="008B0E88">
            <w:pPr>
              <w:rPr>
                <w:strike/>
                <w:snapToGrid w:val="0"/>
                <w:sz w:val="24"/>
                <w:szCs w:val="24"/>
              </w:rPr>
            </w:pPr>
            <w:r w:rsidRPr="003C7CB8">
              <w:rPr>
                <w:strike/>
                <w:snapToGrid w:val="0"/>
                <w:sz w:val="24"/>
                <w:szCs w:val="24"/>
              </w:rPr>
              <w:lastRenderedPageBreak/>
              <w:t xml:space="preserve">3917.32.51 </w:t>
            </w:r>
          </w:p>
        </w:tc>
        <w:tc>
          <w:tcPr>
            <w:tcW w:w="3685" w:type="dxa"/>
          </w:tcPr>
          <w:p w14:paraId="6A7D3321" w14:textId="77777777" w:rsidR="008B0E88" w:rsidRPr="003C7CB8" w:rsidRDefault="008B0E88">
            <w:pPr>
              <w:rPr>
                <w:strike/>
                <w:snapToGrid w:val="0"/>
                <w:sz w:val="24"/>
                <w:szCs w:val="24"/>
              </w:rPr>
            </w:pPr>
            <w:r w:rsidRPr="003C7CB8">
              <w:rPr>
                <w:strike/>
                <w:snapToGrid w:val="0"/>
                <w:sz w:val="24"/>
                <w:szCs w:val="24"/>
              </w:rPr>
              <w:t xml:space="preserve">Tubos capilares, </w:t>
            </w:r>
            <w:proofErr w:type="gramStart"/>
            <w:r w:rsidRPr="003C7CB8">
              <w:rPr>
                <w:strike/>
                <w:snapToGrid w:val="0"/>
                <w:sz w:val="24"/>
                <w:szCs w:val="24"/>
              </w:rPr>
              <w:t>semi permeáveis</w:t>
            </w:r>
            <w:proofErr w:type="gramEnd"/>
            <w:r w:rsidRPr="003C7CB8">
              <w:rPr>
                <w:strike/>
                <w:snapToGrid w:val="0"/>
                <w:sz w:val="24"/>
                <w:szCs w:val="24"/>
              </w:rPr>
              <w:t xml:space="preserve">, próprios para hemodiálise. </w:t>
            </w:r>
          </w:p>
        </w:tc>
        <w:tc>
          <w:tcPr>
            <w:tcW w:w="5529" w:type="dxa"/>
          </w:tcPr>
          <w:p w14:paraId="6A7D3322" w14:textId="77777777" w:rsidR="008B0E88" w:rsidRPr="003C7CB8" w:rsidRDefault="008B0E88">
            <w:pPr>
              <w:rPr>
                <w:strike/>
                <w:snapToGrid w:val="0"/>
                <w:sz w:val="24"/>
                <w:szCs w:val="24"/>
              </w:rPr>
            </w:pPr>
          </w:p>
        </w:tc>
      </w:tr>
      <w:tr w:rsidR="008B0E88" w:rsidRPr="003C7CB8" w14:paraId="6A7D3327" w14:textId="77777777" w:rsidTr="00811AB7">
        <w:tblPrEx>
          <w:tblCellMar>
            <w:left w:w="30" w:type="dxa"/>
            <w:right w:w="30" w:type="dxa"/>
          </w:tblCellMar>
        </w:tblPrEx>
        <w:trPr>
          <w:cantSplit/>
          <w:trHeight w:val="398"/>
        </w:trPr>
        <w:tc>
          <w:tcPr>
            <w:tcW w:w="1418" w:type="dxa"/>
          </w:tcPr>
          <w:p w14:paraId="6A7D3324" w14:textId="77777777" w:rsidR="008B0E88" w:rsidRPr="003C7CB8" w:rsidRDefault="008B0E88">
            <w:pPr>
              <w:rPr>
                <w:strike/>
                <w:snapToGrid w:val="0"/>
                <w:sz w:val="24"/>
                <w:szCs w:val="24"/>
              </w:rPr>
            </w:pPr>
            <w:r w:rsidRPr="003C7CB8">
              <w:rPr>
                <w:strike/>
                <w:snapToGrid w:val="0"/>
                <w:sz w:val="24"/>
                <w:szCs w:val="24"/>
              </w:rPr>
              <w:t xml:space="preserve">3917.40.00 </w:t>
            </w:r>
          </w:p>
        </w:tc>
        <w:tc>
          <w:tcPr>
            <w:tcW w:w="3685" w:type="dxa"/>
          </w:tcPr>
          <w:p w14:paraId="6A7D3325" w14:textId="77777777" w:rsidR="008B0E88" w:rsidRPr="003C7CB8" w:rsidRDefault="008B0E88">
            <w:pPr>
              <w:rPr>
                <w:strike/>
                <w:snapToGrid w:val="0"/>
                <w:sz w:val="24"/>
                <w:szCs w:val="24"/>
              </w:rPr>
            </w:pPr>
            <w:r w:rsidRPr="003C7CB8">
              <w:rPr>
                <w:strike/>
                <w:snapToGrid w:val="0"/>
                <w:sz w:val="24"/>
                <w:szCs w:val="24"/>
              </w:rPr>
              <w:t>Acessórios.</w:t>
            </w:r>
          </w:p>
        </w:tc>
        <w:tc>
          <w:tcPr>
            <w:tcW w:w="5529" w:type="dxa"/>
          </w:tcPr>
          <w:p w14:paraId="6A7D3326"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32B" w14:textId="77777777" w:rsidTr="00811AB7">
        <w:tblPrEx>
          <w:tblCellMar>
            <w:left w:w="30" w:type="dxa"/>
            <w:right w:w="30" w:type="dxa"/>
          </w:tblCellMar>
        </w:tblPrEx>
        <w:trPr>
          <w:cantSplit/>
          <w:trHeight w:val="404"/>
        </w:trPr>
        <w:tc>
          <w:tcPr>
            <w:tcW w:w="1418" w:type="dxa"/>
          </w:tcPr>
          <w:p w14:paraId="6A7D3328" w14:textId="77777777" w:rsidR="008B0E88" w:rsidRPr="003C7CB8" w:rsidRDefault="008B0E88">
            <w:pPr>
              <w:rPr>
                <w:strike/>
                <w:snapToGrid w:val="0"/>
                <w:sz w:val="24"/>
                <w:szCs w:val="24"/>
              </w:rPr>
            </w:pPr>
            <w:r w:rsidRPr="003C7CB8">
              <w:rPr>
                <w:strike/>
                <w:snapToGrid w:val="0"/>
                <w:sz w:val="24"/>
                <w:szCs w:val="24"/>
              </w:rPr>
              <w:t xml:space="preserve">3919.90.00 </w:t>
            </w:r>
          </w:p>
        </w:tc>
        <w:tc>
          <w:tcPr>
            <w:tcW w:w="3685" w:type="dxa"/>
          </w:tcPr>
          <w:p w14:paraId="6A7D3329" w14:textId="77777777" w:rsidR="008B0E88" w:rsidRPr="003C7CB8" w:rsidRDefault="008B0E88">
            <w:pPr>
              <w:jc w:val="both"/>
              <w:rPr>
                <w:strike/>
                <w:snapToGrid w:val="0"/>
                <w:sz w:val="24"/>
                <w:szCs w:val="24"/>
              </w:rPr>
            </w:pPr>
            <w:r w:rsidRPr="003C7CB8">
              <w:rPr>
                <w:strike/>
                <w:snapToGrid w:val="0"/>
                <w:sz w:val="24"/>
                <w:szCs w:val="24"/>
              </w:rPr>
              <w:t xml:space="preserve">Outras </w:t>
            </w:r>
            <w:proofErr w:type="gramStart"/>
            <w:r w:rsidRPr="003C7CB8">
              <w:rPr>
                <w:strike/>
                <w:snapToGrid w:val="0"/>
                <w:sz w:val="24"/>
                <w:szCs w:val="24"/>
              </w:rPr>
              <w:t>chapas,folhas</w:t>
            </w:r>
            <w:proofErr w:type="gramEnd"/>
            <w:r w:rsidRPr="003C7CB8">
              <w:rPr>
                <w:strike/>
                <w:snapToGrid w:val="0"/>
                <w:sz w:val="24"/>
                <w:szCs w:val="24"/>
              </w:rPr>
              <w:t xml:space="preserve">,tiras,películas e outras formas planas, </w:t>
            </w:r>
            <w:proofErr w:type="spellStart"/>
            <w:r w:rsidRPr="003C7CB8">
              <w:rPr>
                <w:strike/>
                <w:snapToGrid w:val="0"/>
                <w:sz w:val="24"/>
                <w:szCs w:val="24"/>
              </w:rPr>
              <w:t>auto-adesivas</w:t>
            </w:r>
            <w:proofErr w:type="spellEnd"/>
            <w:r w:rsidRPr="003C7CB8">
              <w:rPr>
                <w:strike/>
                <w:snapToGrid w:val="0"/>
                <w:sz w:val="24"/>
                <w:szCs w:val="24"/>
              </w:rPr>
              <w:t>, de plásticos, mesmo em rolos.</w:t>
            </w:r>
          </w:p>
        </w:tc>
        <w:tc>
          <w:tcPr>
            <w:tcW w:w="5529" w:type="dxa"/>
          </w:tcPr>
          <w:p w14:paraId="6A7D332A"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32F" w14:textId="77777777" w:rsidTr="00811AB7">
        <w:tblPrEx>
          <w:tblCellMar>
            <w:left w:w="30" w:type="dxa"/>
            <w:right w:w="30" w:type="dxa"/>
          </w:tblCellMar>
        </w:tblPrEx>
        <w:trPr>
          <w:cantSplit/>
          <w:trHeight w:val="424"/>
        </w:trPr>
        <w:tc>
          <w:tcPr>
            <w:tcW w:w="1418" w:type="dxa"/>
          </w:tcPr>
          <w:p w14:paraId="6A7D332C" w14:textId="77777777" w:rsidR="008B0E88" w:rsidRPr="003C7CB8" w:rsidRDefault="008B0E88">
            <w:pPr>
              <w:rPr>
                <w:strike/>
                <w:snapToGrid w:val="0"/>
                <w:sz w:val="24"/>
                <w:szCs w:val="24"/>
              </w:rPr>
            </w:pPr>
            <w:r w:rsidRPr="003C7CB8">
              <w:rPr>
                <w:strike/>
                <w:snapToGrid w:val="0"/>
                <w:sz w:val="24"/>
                <w:szCs w:val="24"/>
              </w:rPr>
              <w:t>3923.30.00</w:t>
            </w:r>
          </w:p>
        </w:tc>
        <w:tc>
          <w:tcPr>
            <w:tcW w:w="3685" w:type="dxa"/>
          </w:tcPr>
          <w:p w14:paraId="6A7D332D" w14:textId="77777777" w:rsidR="008B0E88" w:rsidRPr="003C7CB8" w:rsidRDefault="008B0E88">
            <w:pPr>
              <w:rPr>
                <w:strike/>
                <w:snapToGrid w:val="0"/>
                <w:sz w:val="24"/>
                <w:szCs w:val="24"/>
              </w:rPr>
            </w:pPr>
            <w:proofErr w:type="gramStart"/>
            <w:r w:rsidRPr="003C7CB8">
              <w:rPr>
                <w:strike/>
                <w:snapToGrid w:val="0"/>
                <w:sz w:val="24"/>
                <w:szCs w:val="24"/>
              </w:rPr>
              <w:t>Garrafões ,</w:t>
            </w:r>
            <w:proofErr w:type="gramEnd"/>
            <w:r w:rsidRPr="003C7CB8">
              <w:rPr>
                <w:strike/>
                <w:snapToGrid w:val="0"/>
                <w:sz w:val="24"/>
                <w:szCs w:val="24"/>
              </w:rPr>
              <w:t xml:space="preserve"> garrafas, frascos e artigos semelhantes </w:t>
            </w:r>
          </w:p>
        </w:tc>
        <w:tc>
          <w:tcPr>
            <w:tcW w:w="5529" w:type="dxa"/>
          </w:tcPr>
          <w:p w14:paraId="6A7D332E" w14:textId="77777777" w:rsidR="008B0E88" w:rsidRPr="003C7CB8" w:rsidRDefault="008B0E88">
            <w:pPr>
              <w:rPr>
                <w:strike/>
                <w:snapToGrid w:val="0"/>
                <w:sz w:val="24"/>
                <w:szCs w:val="24"/>
              </w:rPr>
            </w:pPr>
            <w:r w:rsidRPr="003C7CB8">
              <w:rPr>
                <w:strike/>
                <w:snapToGrid w:val="0"/>
                <w:sz w:val="24"/>
                <w:szCs w:val="24"/>
              </w:rPr>
              <w:t>Mamadeiras</w:t>
            </w:r>
          </w:p>
        </w:tc>
      </w:tr>
      <w:tr w:rsidR="008B0E88" w:rsidRPr="003C7CB8" w14:paraId="6A7D3333" w14:textId="77777777" w:rsidTr="00811AB7">
        <w:tblPrEx>
          <w:tblCellMar>
            <w:left w:w="30" w:type="dxa"/>
            <w:right w:w="30" w:type="dxa"/>
          </w:tblCellMar>
        </w:tblPrEx>
        <w:trPr>
          <w:cantSplit/>
          <w:trHeight w:val="274"/>
        </w:trPr>
        <w:tc>
          <w:tcPr>
            <w:tcW w:w="1418" w:type="dxa"/>
          </w:tcPr>
          <w:p w14:paraId="6A7D3330" w14:textId="77777777" w:rsidR="008B0E88" w:rsidRPr="003C7CB8" w:rsidRDefault="008B0E88">
            <w:pPr>
              <w:rPr>
                <w:strike/>
                <w:snapToGrid w:val="0"/>
                <w:sz w:val="24"/>
                <w:szCs w:val="24"/>
              </w:rPr>
            </w:pPr>
            <w:r w:rsidRPr="003C7CB8">
              <w:rPr>
                <w:strike/>
                <w:snapToGrid w:val="0"/>
                <w:sz w:val="24"/>
                <w:szCs w:val="24"/>
              </w:rPr>
              <w:t xml:space="preserve">3926.20.00 </w:t>
            </w:r>
          </w:p>
        </w:tc>
        <w:tc>
          <w:tcPr>
            <w:tcW w:w="3685" w:type="dxa"/>
          </w:tcPr>
          <w:p w14:paraId="6A7D3331" w14:textId="77777777" w:rsidR="008B0E88" w:rsidRPr="003C7CB8" w:rsidRDefault="008B0E88">
            <w:pPr>
              <w:rPr>
                <w:strike/>
                <w:snapToGrid w:val="0"/>
                <w:sz w:val="24"/>
                <w:szCs w:val="24"/>
              </w:rPr>
            </w:pPr>
            <w:r w:rsidRPr="003C7CB8">
              <w:rPr>
                <w:strike/>
                <w:snapToGrid w:val="0"/>
                <w:sz w:val="24"/>
                <w:szCs w:val="24"/>
              </w:rPr>
              <w:t>Vestuário e seus acessórios (</w:t>
            </w:r>
            <w:proofErr w:type="spellStart"/>
            <w:r w:rsidRPr="003C7CB8">
              <w:rPr>
                <w:strike/>
                <w:snapToGrid w:val="0"/>
                <w:sz w:val="24"/>
                <w:szCs w:val="24"/>
              </w:rPr>
              <w:t>incluidas</w:t>
            </w:r>
            <w:proofErr w:type="spellEnd"/>
            <w:r w:rsidRPr="003C7CB8">
              <w:rPr>
                <w:strike/>
                <w:snapToGrid w:val="0"/>
                <w:sz w:val="24"/>
                <w:szCs w:val="24"/>
              </w:rPr>
              <w:t xml:space="preserve"> as luvas, mitenes e semelhantes).</w:t>
            </w:r>
          </w:p>
        </w:tc>
        <w:tc>
          <w:tcPr>
            <w:tcW w:w="5529" w:type="dxa"/>
          </w:tcPr>
          <w:p w14:paraId="6A7D3332" w14:textId="77777777" w:rsidR="008B0E88" w:rsidRPr="003C7CB8" w:rsidRDefault="008B0E88">
            <w:pPr>
              <w:rPr>
                <w:strike/>
                <w:snapToGrid w:val="0"/>
                <w:sz w:val="24"/>
                <w:szCs w:val="24"/>
              </w:rPr>
            </w:pPr>
            <w:r w:rsidRPr="003C7CB8">
              <w:rPr>
                <w:strike/>
                <w:snapToGrid w:val="0"/>
                <w:sz w:val="24"/>
                <w:szCs w:val="24"/>
              </w:rPr>
              <w:t xml:space="preserve">Para uso médico -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37" w14:textId="77777777" w:rsidTr="00811AB7">
        <w:tblPrEx>
          <w:tblCellMar>
            <w:left w:w="30" w:type="dxa"/>
            <w:right w:w="30" w:type="dxa"/>
          </w:tblCellMar>
        </w:tblPrEx>
        <w:trPr>
          <w:cantSplit/>
          <w:trHeight w:val="551"/>
        </w:trPr>
        <w:tc>
          <w:tcPr>
            <w:tcW w:w="1418" w:type="dxa"/>
          </w:tcPr>
          <w:p w14:paraId="6A7D3334" w14:textId="77777777" w:rsidR="008B0E88" w:rsidRPr="003C7CB8" w:rsidRDefault="008B0E88">
            <w:pPr>
              <w:rPr>
                <w:strike/>
                <w:snapToGrid w:val="0"/>
                <w:sz w:val="24"/>
                <w:szCs w:val="24"/>
              </w:rPr>
            </w:pPr>
            <w:r w:rsidRPr="003C7CB8">
              <w:rPr>
                <w:strike/>
                <w:snapToGrid w:val="0"/>
                <w:sz w:val="24"/>
                <w:szCs w:val="24"/>
              </w:rPr>
              <w:t xml:space="preserve">3926.90.30 </w:t>
            </w:r>
          </w:p>
        </w:tc>
        <w:tc>
          <w:tcPr>
            <w:tcW w:w="3685" w:type="dxa"/>
          </w:tcPr>
          <w:p w14:paraId="6A7D3335" w14:textId="77777777" w:rsidR="008B0E88" w:rsidRPr="003C7CB8" w:rsidRDefault="008B0E88">
            <w:pPr>
              <w:rPr>
                <w:strike/>
                <w:snapToGrid w:val="0"/>
                <w:sz w:val="24"/>
                <w:szCs w:val="24"/>
              </w:rPr>
            </w:pPr>
            <w:r w:rsidRPr="003C7CB8">
              <w:rPr>
                <w:strike/>
                <w:snapToGrid w:val="0"/>
                <w:sz w:val="24"/>
                <w:szCs w:val="24"/>
              </w:rPr>
              <w:t xml:space="preserve">Bolsas para colostomia, </w:t>
            </w:r>
            <w:proofErr w:type="spellStart"/>
            <w:r w:rsidRPr="003C7CB8">
              <w:rPr>
                <w:strike/>
                <w:snapToGrid w:val="0"/>
                <w:sz w:val="24"/>
                <w:szCs w:val="24"/>
              </w:rPr>
              <w:t>Ileostomia</w:t>
            </w:r>
            <w:proofErr w:type="spellEnd"/>
            <w:r w:rsidRPr="003C7CB8">
              <w:rPr>
                <w:strike/>
                <w:snapToGrid w:val="0"/>
                <w:sz w:val="24"/>
                <w:szCs w:val="24"/>
              </w:rPr>
              <w:t xml:space="preserve">, </w:t>
            </w:r>
            <w:proofErr w:type="spellStart"/>
            <w:r w:rsidRPr="003C7CB8">
              <w:rPr>
                <w:strike/>
                <w:snapToGrid w:val="0"/>
                <w:sz w:val="24"/>
                <w:szCs w:val="24"/>
              </w:rPr>
              <w:t>Urostomia</w:t>
            </w:r>
            <w:proofErr w:type="spellEnd"/>
            <w:r w:rsidRPr="003C7CB8">
              <w:rPr>
                <w:strike/>
                <w:snapToGrid w:val="0"/>
                <w:sz w:val="24"/>
                <w:szCs w:val="24"/>
              </w:rPr>
              <w:t xml:space="preserve"> e outras bolsas para uso semelhante. </w:t>
            </w:r>
          </w:p>
        </w:tc>
        <w:tc>
          <w:tcPr>
            <w:tcW w:w="5529" w:type="dxa"/>
          </w:tcPr>
          <w:p w14:paraId="6A7D3336" w14:textId="77777777" w:rsidR="008B0E88" w:rsidRPr="003C7CB8" w:rsidRDefault="008B0E88">
            <w:pPr>
              <w:rPr>
                <w:strike/>
                <w:snapToGrid w:val="0"/>
                <w:sz w:val="24"/>
                <w:szCs w:val="24"/>
              </w:rPr>
            </w:pPr>
          </w:p>
        </w:tc>
      </w:tr>
      <w:tr w:rsidR="008B0E88" w:rsidRPr="003C7CB8" w14:paraId="6A7D333B" w14:textId="77777777" w:rsidTr="00811AB7">
        <w:tblPrEx>
          <w:tblCellMar>
            <w:left w:w="30" w:type="dxa"/>
            <w:right w:w="30" w:type="dxa"/>
          </w:tblCellMar>
        </w:tblPrEx>
        <w:trPr>
          <w:cantSplit/>
          <w:trHeight w:val="409"/>
        </w:trPr>
        <w:tc>
          <w:tcPr>
            <w:tcW w:w="1418" w:type="dxa"/>
          </w:tcPr>
          <w:p w14:paraId="6A7D3338" w14:textId="77777777" w:rsidR="008B0E88" w:rsidRPr="003C7CB8" w:rsidRDefault="008B0E88">
            <w:pPr>
              <w:rPr>
                <w:strike/>
                <w:snapToGrid w:val="0"/>
                <w:sz w:val="24"/>
                <w:szCs w:val="24"/>
              </w:rPr>
            </w:pPr>
            <w:r w:rsidRPr="003C7CB8">
              <w:rPr>
                <w:strike/>
                <w:snapToGrid w:val="0"/>
                <w:sz w:val="24"/>
                <w:szCs w:val="24"/>
              </w:rPr>
              <w:t xml:space="preserve">3926.90.40 </w:t>
            </w:r>
          </w:p>
        </w:tc>
        <w:tc>
          <w:tcPr>
            <w:tcW w:w="3685" w:type="dxa"/>
          </w:tcPr>
          <w:p w14:paraId="6A7D3339" w14:textId="77777777" w:rsidR="008B0E88" w:rsidRPr="003C7CB8" w:rsidRDefault="008B0E88">
            <w:pPr>
              <w:rPr>
                <w:strike/>
                <w:snapToGrid w:val="0"/>
                <w:sz w:val="24"/>
                <w:szCs w:val="24"/>
              </w:rPr>
            </w:pPr>
            <w:r w:rsidRPr="003C7CB8">
              <w:rPr>
                <w:strike/>
                <w:snapToGrid w:val="0"/>
                <w:sz w:val="24"/>
                <w:szCs w:val="24"/>
              </w:rPr>
              <w:t>Outros artigos de laboratório ou de farmácia.</w:t>
            </w:r>
          </w:p>
        </w:tc>
        <w:tc>
          <w:tcPr>
            <w:tcW w:w="5529" w:type="dxa"/>
          </w:tcPr>
          <w:p w14:paraId="6A7D333A" w14:textId="77777777" w:rsidR="008B0E88" w:rsidRPr="003C7CB8" w:rsidRDefault="008B0E88">
            <w:pPr>
              <w:rPr>
                <w:strike/>
                <w:snapToGrid w:val="0"/>
                <w:sz w:val="24"/>
                <w:szCs w:val="24"/>
              </w:rPr>
            </w:pPr>
            <w:r w:rsidRPr="003C7CB8">
              <w:rPr>
                <w:strike/>
                <w:snapToGrid w:val="0"/>
                <w:sz w:val="24"/>
                <w:szCs w:val="24"/>
              </w:rPr>
              <w:t xml:space="preserve">Para uso laboratorial em clínica médica </w:t>
            </w:r>
          </w:p>
        </w:tc>
      </w:tr>
      <w:tr w:rsidR="008B0E88" w:rsidRPr="003C7CB8" w14:paraId="6A7D3340" w14:textId="77777777" w:rsidTr="00811AB7">
        <w:tblPrEx>
          <w:tblCellMar>
            <w:left w:w="30" w:type="dxa"/>
            <w:right w:w="30" w:type="dxa"/>
          </w:tblCellMar>
        </w:tblPrEx>
        <w:trPr>
          <w:cantSplit/>
          <w:trHeight w:val="378"/>
        </w:trPr>
        <w:tc>
          <w:tcPr>
            <w:tcW w:w="1418" w:type="dxa"/>
            <w:vMerge w:val="restart"/>
          </w:tcPr>
          <w:p w14:paraId="6A7D333C" w14:textId="77777777" w:rsidR="008B0E88" w:rsidRPr="003C7CB8" w:rsidRDefault="008B0E88">
            <w:pPr>
              <w:rPr>
                <w:strike/>
                <w:snapToGrid w:val="0"/>
                <w:sz w:val="24"/>
                <w:szCs w:val="24"/>
              </w:rPr>
            </w:pPr>
            <w:r w:rsidRPr="003C7CB8">
              <w:rPr>
                <w:strike/>
                <w:snapToGrid w:val="0"/>
                <w:sz w:val="24"/>
                <w:szCs w:val="24"/>
              </w:rPr>
              <w:t xml:space="preserve">3926.90.90 </w:t>
            </w:r>
          </w:p>
        </w:tc>
        <w:tc>
          <w:tcPr>
            <w:tcW w:w="3685" w:type="dxa"/>
            <w:vMerge w:val="restart"/>
          </w:tcPr>
          <w:p w14:paraId="6A7D333D" w14:textId="77777777" w:rsidR="008B0E88" w:rsidRPr="003C7CB8" w:rsidRDefault="008B0E88">
            <w:pPr>
              <w:rPr>
                <w:strike/>
                <w:snapToGrid w:val="0"/>
                <w:sz w:val="24"/>
                <w:szCs w:val="24"/>
              </w:rPr>
            </w:pPr>
            <w:r w:rsidRPr="003C7CB8">
              <w:rPr>
                <w:strike/>
                <w:snapToGrid w:val="0"/>
                <w:sz w:val="24"/>
                <w:szCs w:val="24"/>
              </w:rPr>
              <w:t>Outras</w:t>
            </w:r>
          </w:p>
        </w:tc>
        <w:tc>
          <w:tcPr>
            <w:tcW w:w="5529" w:type="dxa"/>
            <w:tcBorders>
              <w:bottom w:val="nil"/>
            </w:tcBorders>
          </w:tcPr>
          <w:p w14:paraId="6A7D333E" w14:textId="77777777" w:rsidR="008B0E88" w:rsidRPr="003C7CB8" w:rsidRDefault="008B0E88">
            <w:pPr>
              <w:rPr>
                <w:strike/>
                <w:snapToGrid w:val="0"/>
                <w:sz w:val="24"/>
                <w:szCs w:val="24"/>
              </w:rPr>
            </w:pPr>
            <w:r w:rsidRPr="003C7CB8">
              <w:rPr>
                <w:strike/>
                <w:snapToGrid w:val="0"/>
                <w:sz w:val="24"/>
                <w:szCs w:val="24"/>
              </w:rPr>
              <w:t>Bolsas para coleta de sangue e seus componentes</w:t>
            </w:r>
          </w:p>
          <w:p w14:paraId="6A7D333F" w14:textId="77777777" w:rsidR="008B0E88" w:rsidRPr="003C7CB8" w:rsidRDefault="008B0E88">
            <w:pPr>
              <w:rPr>
                <w:strike/>
                <w:snapToGrid w:val="0"/>
                <w:sz w:val="24"/>
                <w:szCs w:val="24"/>
              </w:rPr>
            </w:pPr>
            <w:r w:rsidRPr="003C7CB8">
              <w:rPr>
                <w:strike/>
                <w:snapToGrid w:val="0"/>
                <w:sz w:val="24"/>
                <w:szCs w:val="24"/>
              </w:rPr>
              <w:t>Filtro para sangue</w:t>
            </w:r>
          </w:p>
        </w:tc>
      </w:tr>
      <w:tr w:rsidR="008B0E88" w:rsidRPr="003C7CB8" w14:paraId="6A7D3345" w14:textId="77777777" w:rsidTr="00811AB7">
        <w:tblPrEx>
          <w:tblCellMar>
            <w:left w:w="30" w:type="dxa"/>
            <w:right w:w="30" w:type="dxa"/>
          </w:tblCellMar>
        </w:tblPrEx>
        <w:trPr>
          <w:cantSplit/>
          <w:trHeight w:val="342"/>
        </w:trPr>
        <w:tc>
          <w:tcPr>
            <w:tcW w:w="1418" w:type="dxa"/>
            <w:vMerge/>
          </w:tcPr>
          <w:p w14:paraId="6A7D3341" w14:textId="77777777" w:rsidR="008B0E88" w:rsidRPr="003C7CB8" w:rsidRDefault="008B0E88">
            <w:pPr>
              <w:rPr>
                <w:strike/>
                <w:snapToGrid w:val="0"/>
                <w:sz w:val="24"/>
                <w:szCs w:val="24"/>
              </w:rPr>
            </w:pPr>
          </w:p>
        </w:tc>
        <w:tc>
          <w:tcPr>
            <w:tcW w:w="3685" w:type="dxa"/>
            <w:vMerge/>
          </w:tcPr>
          <w:p w14:paraId="6A7D3342" w14:textId="77777777" w:rsidR="008B0E88" w:rsidRPr="003C7CB8" w:rsidRDefault="008B0E88">
            <w:pPr>
              <w:rPr>
                <w:strike/>
                <w:snapToGrid w:val="0"/>
                <w:sz w:val="24"/>
                <w:szCs w:val="24"/>
              </w:rPr>
            </w:pPr>
          </w:p>
        </w:tc>
        <w:tc>
          <w:tcPr>
            <w:tcW w:w="5529" w:type="dxa"/>
            <w:tcBorders>
              <w:top w:val="nil"/>
            </w:tcBorders>
          </w:tcPr>
          <w:p w14:paraId="6A7D3343" w14:textId="77777777" w:rsidR="008B0E88" w:rsidRPr="003C7CB8" w:rsidRDefault="008B0E88">
            <w:pPr>
              <w:rPr>
                <w:strike/>
                <w:snapToGrid w:val="0"/>
                <w:sz w:val="24"/>
                <w:szCs w:val="24"/>
              </w:rPr>
            </w:pPr>
            <w:r w:rsidRPr="003C7CB8">
              <w:rPr>
                <w:strike/>
                <w:snapToGrid w:val="0"/>
                <w:sz w:val="24"/>
                <w:szCs w:val="24"/>
              </w:rPr>
              <w:t xml:space="preserve">Kits para </w:t>
            </w:r>
            <w:proofErr w:type="spellStart"/>
            <w:r w:rsidRPr="003C7CB8">
              <w:rPr>
                <w:strike/>
                <w:snapToGrid w:val="0"/>
                <w:sz w:val="24"/>
                <w:szCs w:val="24"/>
              </w:rPr>
              <w:t>aferese</w:t>
            </w:r>
            <w:proofErr w:type="spellEnd"/>
          </w:p>
          <w:p w14:paraId="6A7D3344" w14:textId="77777777" w:rsidR="008B0E88" w:rsidRPr="003C7CB8" w:rsidRDefault="008B0E88">
            <w:pPr>
              <w:rPr>
                <w:strike/>
                <w:snapToGrid w:val="0"/>
                <w:sz w:val="24"/>
                <w:szCs w:val="24"/>
              </w:rPr>
            </w:pPr>
            <w:proofErr w:type="gramStart"/>
            <w:r w:rsidRPr="003C7CB8">
              <w:rPr>
                <w:strike/>
                <w:snapToGrid w:val="0"/>
                <w:sz w:val="24"/>
                <w:szCs w:val="24"/>
              </w:rPr>
              <w:t xml:space="preserve">Dispositivo </w:t>
            </w:r>
            <w:proofErr w:type="spellStart"/>
            <w:r w:rsidRPr="003C7CB8">
              <w:rPr>
                <w:strike/>
                <w:snapToGrid w:val="0"/>
                <w:sz w:val="24"/>
                <w:szCs w:val="24"/>
              </w:rPr>
              <w:t>Intra-Uterino</w:t>
            </w:r>
            <w:proofErr w:type="spellEnd"/>
            <w:proofErr w:type="gramEnd"/>
            <w:r w:rsidRPr="003C7CB8">
              <w:rPr>
                <w:strike/>
                <w:snapToGrid w:val="0"/>
                <w:sz w:val="24"/>
                <w:szCs w:val="24"/>
              </w:rPr>
              <w:t>.</w:t>
            </w:r>
          </w:p>
        </w:tc>
      </w:tr>
      <w:tr w:rsidR="008B0E88" w:rsidRPr="003C7CB8" w14:paraId="6A7D3349" w14:textId="77777777" w:rsidTr="00811AB7">
        <w:tblPrEx>
          <w:tblCellMar>
            <w:left w:w="30" w:type="dxa"/>
            <w:right w:w="30" w:type="dxa"/>
          </w:tblCellMar>
        </w:tblPrEx>
        <w:trPr>
          <w:cantSplit/>
          <w:trHeight w:val="341"/>
        </w:trPr>
        <w:tc>
          <w:tcPr>
            <w:tcW w:w="1418" w:type="dxa"/>
          </w:tcPr>
          <w:p w14:paraId="6A7D3346" w14:textId="77777777" w:rsidR="008B0E88" w:rsidRPr="003C7CB8" w:rsidRDefault="008B0E88">
            <w:pPr>
              <w:rPr>
                <w:strike/>
                <w:snapToGrid w:val="0"/>
                <w:sz w:val="24"/>
                <w:szCs w:val="24"/>
              </w:rPr>
            </w:pPr>
            <w:r w:rsidRPr="003C7CB8">
              <w:rPr>
                <w:strike/>
                <w:snapToGrid w:val="0"/>
                <w:sz w:val="24"/>
                <w:szCs w:val="24"/>
              </w:rPr>
              <w:t xml:space="preserve">4014.10.00 </w:t>
            </w:r>
          </w:p>
        </w:tc>
        <w:tc>
          <w:tcPr>
            <w:tcW w:w="3685" w:type="dxa"/>
          </w:tcPr>
          <w:p w14:paraId="6A7D3347" w14:textId="77777777" w:rsidR="008B0E88" w:rsidRPr="003C7CB8" w:rsidRDefault="008B0E88">
            <w:pPr>
              <w:rPr>
                <w:strike/>
                <w:snapToGrid w:val="0"/>
                <w:sz w:val="24"/>
                <w:szCs w:val="24"/>
              </w:rPr>
            </w:pPr>
            <w:r w:rsidRPr="003C7CB8">
              <w:rPr>
                <w:strike/>
                <w:snapToGrid w:val="0"/>
                <w:sz w:val="24"/>
                <w:szCs w:val="24"/>
              </w:rPr>
              <w:t>Preservativos</w:t>
            </w:r>
          </w:p>
        </w:tc>
        <w:tc>
          <w:tcPr>
            <w:tcW w:w="5529" w:type="dxa"/>
          </w:tcPr>
          <w:p w14:paraId="6A7D3348" w14:textId="77777777" w:rsidR="008B0E88" w:rsidRPr="003C7CB8" w:rsidRDefault="008B0E88">
            <w:pPr>
              <w:jc w:val="right"/>
              <w:rPr>
                <w:strike/>
                <w:snapToGrid w:val="0"/>
                <w:sz w:val="24"/>
                <w:szCs w:val="24"/>
              </w:rPr>
            </w:pPr>
          </w:p>
        </w:tc>
      </w:tr>
      <w:tr w:rsidR="008B0E88" w:rsidRPr="003C7CB8" w14:paraId="6A7D334E" w14:textId="77777777" w:rsidTr="00811AB7">
        <w:tblPrEx>
          <w:tblCellMar>
            <w:left w:w="30" w:type="dxa"/>
            <w:right w:w="30" w:type="dxa"/>
          </w:tblCellMar>
        </w:tblPrEx>
        <w:trPr>
          <w:cantSplit/>
          <w:trHeight w:val="378"/>
        </w:trPr>
        <w:tc>
          <w:tcPr>
            <w:tcW w:w="1418" w:type="dxa"/>
            <w:vMerge w:val="restart"/>
          </w:tcPr>
          <w:p w14:paraId="6A7D334A" w14:textId="77777777" w:rsidR="008B0E88" w:rsidRPr="003C7CB8" w:rsidRDefault="008B0E88">
            <w:pPr>
              <w:rPr>
                <w:strike/>
                <w:snapToGrid w:val="0"/>
                <w:sz w:val="24"/>
                <w:szCs w:val="24"/>
              </w:rPr>
            </w:pPr>
            <w:r w:rsidRPr="003C7CB8">
              <w:rPr>
                <w:strike/>
                <w:snapToGrid w:val="0"/>
                <w:sz w:val="24"/>
                <w:szCs w:val="24"/>
              </w:rPr>
              <w:t xml:space="preserve">4014.90.90 </w:t>
            </w:r>
          </w:p>
        </w:tc>
        <w:tc>
          <w:tcPr>
            <w:tcW w:w="3685" w:type="dxa"/>
            <w:vMerge w:val="restart"/>
          </w:tcPr>
          <w:p w14:paraId="6A7D334B" w14:textId="77777777" w:rsidR="008B0E88" w:rsidRPr="003C7CB8" w:rsidRDefault="008B0E88">
            <w:pPr>
              <w:rPr>
                <w:strike/>
                <w:snapToGrid w:val="0"/>
                <w:sz w:val="24"/>
                <w:szCs w:val="24"/>
              </w:rPr>
            </w:pPr>
            <w:r w:rsidRPr="003C7CB8">
              <w:rPr>
                <w:strike/>
                <w:snapToGrid w:val="0"/>
                <w:sz w:val="24"/>
                <w:szCs w:val="24"/>
              </w:rPr>
              <w:t>Outros</w:t>
            </w:r>
          </w:p>
        </w:tc>
        <w:tc>
          <w:tcPr>
            <w:tcW w:w="5529" w:type="dxa"/>
            <w:tcBorders>
              <w:bottom w:val="nil"/>
            </w:tcBorders>
          </w:tcPr>
          <w:p w14:paraId="6A7D334C" w14:textId="77777777" w:rsidR="008B0E88" w:rsidRPr="003C7CB8" w:rsidRDefault="008B0E88">
            <w:pPr>
              <w:rPr>
                <w:strike/>
                <w:snapToGrid w:val="0"/>
                <w:sz w:val="24"/>
                <w:szCs w:val="24"/>
              </w:rPr>
            </w:pPr>
            <w:r w:rsidRPr="003C7CB8">
              <w:rPr>
                <w:strike/>
                <w:snapToGrid w:val="0"/>
                <w:sz w:val="24"/>
                <w:szCs w:val="24"/>
              </w:rPr>
              <w:t>Mamadeira</w:t>
            </w:r>
          </w:p>
          <w:p w14:paraId="6A7D334D" w14:textId="77777777" w:rsidR="008B0E88" w:rsidRPr="003C7CB8" w:rsidRDefault="008B0E88">
            <w:pPr>
              <w:rPr>
                <w:strike/>
                <w:snapToGrid w:val="0"/>
                <w:sz w:val="24"/>
                <w:szCs w:val="24"/>
              </w:rPr>
            </w:pPr>
            <w:r w:rsidRPr="003C7CB8">
              <w:rPr>
                <w:strike/>
                <w:snapToGrid w:val="0"/>
                <w:sz w:val="24"/>
                <w:szCs w:val="24"/>
              </w:rPr>
              <w:t>Bico de mamadeira</w:t>
            </w:r>
          </w:p>
        </w:tc>
      </w:tr>
      <w:tr w:rsidR="008B0E88" w:rsidRPr="003C7CB8" w14:paraId="6A7D3353" w14:textId="77777777" w:rsidTr="00811AB7">
        <w:tblPrEx>
          <w:tblCellMar>
            <w:left w:w="30" w:type="dxa"/>
            <w:right w:w="30" w:type="dxa"/>
          </w:tblCellMar>
        </w:tblPrEx>
        <w:trPr>
          <w:cantSplit/>
          <w:trHeight w:val="342"/>
        </w:trPr>
        <w:tc>
          <w:tcPr>
            <w:tcW w:w="1418" w:type="dxa"/>
            <w:vMerge/>
            <w:tcBorders>
              <w:top w:val="nil"/>
            </w:tcBorders>
          </w:tcPr>
          <w:p w14:paraId="6A7D334F" w14:textId="77777777" w:rsidR="008B0E88" w:rsidRPr="003C7CB8" w:rsidRDefault="008B0E88">
            <w:pPr>
              <w:rPr>
                <w:strike/>
                <w:snapToGrid w:val="0"/>
                <w:sz w:val="24"/>
                <w:szCs w:val="24"/>
              </w:rPr>
            </w:pPr>
          </w:p>
        </w:tc>
        <w:tc>
          <w:tcPr>
            <w:tcW w:w="3685" w:type="dxa"/>
            <w:vMerge/>
            <w:tcBorders>
              <w:top w:val="nil"/>
            </w:tcBorders>
          </w:tcPr>
          <w:p w14:paraId="6A7D3350" w14:textId="77777777" w:rsidR="008B0E88" w:rsidRPr="003C7CB8" w:rsidRDefault="008B0E88">
            <w:pPr>
              <w:rPr>
                <w:strike/>
                <w:snapToGrid w:val="0"/>
                <w:sz w:val="24"/>
                <w:szCs w:val="24"/>
              </w:rPr>
            </w:pPr>
          </w:p>
        </w:tc>
        <w:tc>
          <w:tcPr>
            <w:tcW w:w="5529" w:type="dxa"/>
            <w:tcBorders>
              <w:top w:val="nil"/>
            </w:tcBorders>
          </w:tcPr>
          <w:p w14:paraId="6A7D3351" w14:textId="77777777" w:rsidR="008B0E88" w:rsidRPr="003C7CB8" w:rsidRDefault="008B0E88">
            <w:pPr>
              <w:rPr>
                <w:strike/>
                <w:snapToGrid w:val="0"/>
                <w:sz w:val="24"/>
                <w:szCs w:val="24"/>
              </w:rPr>
            </w:pPr>
            <w:r w:rsidRPr="003C7CB8">
              <w:rPr>
                <w:strike/>
                <w:snapToGrid w:val="0"/>
                <w:sz w:val="24"/>
                <w:szCs w:val="24"/>
              </w:rPr>
              <w:t>Chupeta</w:t>
            </w:r>
          </w:p>
          <w:p w14:paraId="6A7D3352" w14:textId="77777777" w:rsidR="008B0E88" w:rsidRPr="003C7CB8" w:rsidRDefault="008B0E88">
            <w:pPr>
              <w:rPr>
                <w:strike/>
                <w:snapToGrid w:val="0"/>
                <w:sz w:val="24"/>
                <w:szCs w:val="24"/>
              </w:rPr>
            </w:pPr>
            <w:r w:rsidRPr="003C7CB8">
              <w:rPr>
                <w:strike/>
                <w:snapToGrid w:val="0"/>
                <w:sz w:val="24"/>
                <w:szCs w:val="24"/>
              </w:rPr>
              <w:t>Mordedor</w:t>
            </w:r>
          </w:p>
        </w:tc>
      </w:tr>
      <w:tr w:rsidR="008B0E88" w:rsidRPr="003C7CB8" w14:paraId="6A7D3357" w14:textId="77777777" w:rsidTr="00811AB7">
        <w:tblPrEx>
          <w:tblCellMar>
            <w:left w:w="30" w:type="dxa"/>
            <w:right w:w="30" w:type="dxa"/>
          </w:tblCellMar>
        </w:tblPrEx>
        <w:trPr>
          <w:cantSplit/>
          <w:trHeight w:val="343"/>
        </w:trPr>
        <w:tc>
          <w:tcPr>
            <w:tcW w:w="1418" w:type="dxa"/>
          </w:tcPr>
          <w:p w14:paraId="6A7D3354" w14:textId="77777777" w:rsidR="008B0E88" w:rsidRPr="003C7CB8" w:rsidRDefault="008B0E88">
            <w:pPr>
              <w:rPr>
                <w:strike/>
                <w:snapToGrid w:val="0"/>
                <w:sz w:val="24"/>
                <w:szCs w:val="24"/>
              </w:rPr>
            </w:pPr>
            <w:r w:rsidRPr="003C7CB8">
              <w:rPr>
                <w:strike/>
                <w:snapToGrid w:val="0"/>
                <w:sz w:val="24"/>
                <w:szCs w:val="24"/>
              </w:rPr>
              <w:t xml:space="preserve">4015.11.00 </w:t>
            </w:r>
          </w:p>
        </w:tc>
        <w:tc>
          <w:tcPr>
            <w:tcW w:w="3685" w:type="dxa"/>
          </w:tcPr>
          <w:p w14:paraId="6A7D3355" w14:textId="77777777" w:rsidR="008B0E88" w:rsidRPr="003C7CB8" w:rsidRDefault="008B0E88">
            <w:pPr>
              <w:rPr>
                <w:strike/>
                <w:snapToGrid w:val="0"/>
                <w:sz w:val="24"/>
                <w:szCs w:val="24"/>
              </w:rPr>
            </w:pPr>
            <w:r w:rsidRPr="003C7CB8">
              <w:rPr>
                <w:strike/>
                <w:snapToGrid w:val="0"/>
                <w:sz w:val="24"/>
                <w:szCs w:val="24"/>
              </w:rPr>
              <w:t>Vestuário e seus acessórios (</w:t>
            </w:r>
            <w:proofErr w:type="spellStart"/>
            <w:r w:rsidRPr="003C7CB8">
              <w:rPr>
                <w:strike/>
                <w:snapToGrid w:val="0"/>
                <w:sz w:val="24"/>
                <w:szCs w:val="24"/>
              </w:rPr>
              <w:t>incluidas</w:t>
            </w:r>
            <w:proofErr w:type="spellEnd"/>
            <w:r w:rsidRPr="003C7CB8">
              <w:rPr>
                <w:strike/>
                <w:snapToGrid w:val="0"/>
                <w:sz w:val="24"/>
                <w:szCs w:val="24"/>
              </w:rPr>
              <w:t xml:space="preserve"> as luvas, mitenes e semelhantes), de borracha vulcanizada não endurecida, para cirurgia.</w:t>
            </w:r>
          </w:p>
        </w:tc>
        <w:tc>
          <w:tcPr>
            <w:tcW w:w="5529" w:type="dxa"/>
          </w:tcPr>
          <w:p w14:paraId="6A7D3356" w14:textId="77777777" w:rsidR="008B0E88" w:rsidRPr="003C7CB8" w:rsidRDefault="008B0E88">
            <w:pPr>
              <w:jc w:val="right"/>
              <w:rPr>
                <w:strike/>
                <w:snapToGrid w:val="0"/>
                <w:sz w:val="24"/>
                <w:szCs w:val="24"/>
              </w:rPr>
            </w:pPr>
          </w:p>
        </w:tc>
      </w:tr>
      <w:tr w:rsidR="008B0E88" w:rsidRPr="003C7CB8" w14:paraId="6A7D335B" w14:textId="77777777" w:rsidTr="00811AB7">
        <w:tblPrEx>
          <w:tblCellMar>
            <w:left w:w="30" w:type="dxa"/>
            <w:right w:w="30" w:type="dxa"/>
          </w:tblCellMar>
        </w:tblPrEx>
        <w:trPr>
          <w:cantSplit/>
          <w:trHeight w:val="390"/>
        </w:trPr>
        <w:tc>
          <w:tcPr>
            <w:tcW w:w="1418" w:type="dxa"/>
          </w:tcPr>
          <w:p w14:paraId="6A7D3358" w14:textId="77777777" w:rsidR="008B0E88" w:rsidRPr="003C7CB8" w:rsidRDefault="008B0E88">
            <w:pPr>
              <w:rPr>
                <w:strike/>
                <w:snapToGrid w:val="0"/>
                <w:sz w:val="24"/>
                <w:szCs w:val="24"/>
              </w:rPr>
            </w:pPr>
            <w:r w:rsidRPr="003C7CB8">
              <w:rPr>
                <w:strike/>
                <w:snapToGrid w:val="0"/>
                <w:sz w:val="24"/>
                <w:szCs w:val="24"/>
              </w:rPr>
              <w:t xml:space="preserve">4015.19.00 </w:t>
            </w:r>
          </w:p>
        </w:tc>
        <w:tc>
          <w:tcPr>
            <w:tcW w:w="3685" w:type="dxa"/>
          </w:tcPr>
          <w:p w14:paraId="6A7D3359" w14:textId="77777777" w:rsidR="008B0E88" w:rsidRPr="003C7CB8" w:rsidRDefault="008B0E88">
            <w:pPr>
              <w:rPr>
                <w:strike/>
                <w:snapToGrid w:val="0"/>
                <w:sz w:val="24"/>
                <w:szCs w:val="24"/>
              </w:rPr>
            </w:pPr>
            <w:r w:rsidRPr="003C7CB8">
              <w:rPr>
                <w:strike/>
                <w:snapToGrid w:val="0"/>
                <w:sz w:val="24"/>
                <w:szCs w:val="24"/>
              </w:rPr>
              <w:t xml:space="preserve">Outras luvas </w:t>
            </w:r>
          </w:p>
        </w:tc>
        <w:tc>
          <w:tcPr>
            <w:tcW w:w="5529" w:type="dxa"/>
          </w:tcPr>
          <w:p w14:paraId="6A7D335A" w14:textId="77777777" w:rsidR="008B0E88" w:rsidRPr="003C7CB8" w:rsidRDefault="008B0E88">
            <w:pPr>
              <w:rPr>
                <w:strike/>
                <w:snapToGrid w:val="0"/>
                <w:sz w:val="24"/>
                <w:szCs w:val="24"/>
              </w:rPr>
            </w:pPr>
            <w:r w:rsidRPr="003C7CB8">
              <w:rPr>
                <w:strike/>
                <w:snapToGrid w:val="0"/>
                <w:sz w:val="24"/>
                <w:szCs w:val="24"/>
              </w:rPr>
              <w:t xml:space="preserve">Para uso médico -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5F" w14:textId="77777777" w:rsidTr="00811AB7">
        <w:tblPrEx>
          <w:tblCellMar>
            <w:left w:w="30" w:type="dxa"/>
            <w:right w:w="30" w:type="dxa"/>
          </w:tblCellMar>
        </w:tblPrEx>
        <w:trPr>
          <w:trHeight w:val="268"/>
        </w:trPr>
        <w:tc>
          <w:tcPr>
            <w:tcW w:w="1418" w:type="dxa"/>
          </w:tcPr>
          <w:p w14:paraId="6A7D335C" w14:textId="77777777" w:rsidR="008B0E88" w:rsidRPr="003C7CB8" w:rsidRDefault="008B0E88">
            <w:pPr>
              <w:rPr>
                <w:strike/>
                <w:snapToGrid w:val="0"/>
                <w:sz w:val="24"/>
                <w:szCs w:val="24"/>
              </w:rPr>
            </w:pPr>
            <w:r w:rsidRPr="003C7CB8">
              <w:rPr>
                <w:strike/>
                <w:snapToGrid w:val="0"/>
                <w:sz w:val="24"/>
                <w:szCs w:val="24"/>
              </w:rPr>
              <w:t>4015.90.00</w:t>
            </w:r>
          </w:p>
        </w:tc>
        <w:tc>
          <w:tcPr>
            <w:tcW w:w="3685" w:type="dxa"/>
          </w:tcPr>
          <w:p w14:paraId="6A7D335D"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35E" w14:textId="77777777" w:rsidR="008B0E88" w:rsidRPr="003C7CB8" w:rsidRDefault="008B0E88">
            <w:pPr>
              <w:rPr>
                <w:strike/>
                <w:snapToGrid w:val="0"/>
                <w:sz w:val="24"/>
                <w:szCs w:val="24"/>
              </w:rPr>
            </w:pPr>
            <w:r w:rsidRPr="003C7CB8">
              <w:rPr>
                <w:strike/>
                <w:snapToGrid w:val="0"/>
                <w:sz w:val="24"/>
                <w:szCs w:val="24"/>
              </w:rPr>
              <w:t xml:space="preserve">Para uso médico -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64" w14:textId="77777777" w:rsidTr="00811AB7">
        <w:tblPrEx>
          <w:tblCellMar>
            <w:left w:w="30" w:type="dxa"/>
            <w:right w:w="30" w:type="dxa"/>
          </w:tblCellMar>
        </w:tblPrEx>
        <w:trPr>
          <w:trHeight w:val="415"/>
        </w:trPr>
        <w:tc>
          <w:tcPr>
            <w:tcW w:w="1418" w:type="dxa"/>
          </w:tcPr>
          <w:p w14:paraId="6A7D3360" w14:textId="77777777" w:rsidR="008B0E88" w:rsidRPr="003C7CB8" w:rsidRDefault="008B0E88">
            <w:pPr>
              <w:rPr>
                <w:strike/>
                <w:snapToGrid w:val="0"/>
                <w:sz w:val="24"/>
                <w:szCs w:val="24"/>
              </w:rPr>
            </w:pPr>
            <w:r w:rsidRPr="003C7CB8">
              <w:rPr>
                <w:strike/>
                <w:snapToGrid w:val="0"/>
                <w:sz w:val="24"/>
                <w:szCs w:val="24"/>
              </w:rPr>
              <w:t xml:space="preserve">4818.50.00 </w:t>
            </w:r>
          </w:p>
        </w:tc>
        <w:tc>
          <w:tcPr>
            <w:tcW w:w="3685" w:type="dxa"/>
          </w:tcPr>
          <w:p w14:paraId="6A7D3361" w14:textId="77777777" w:rsidR="008B0E88" w:rsidRPr="003C7CB8" w:rsidRDefault="008B0E88">
            <w:pPr>
              <w:rPr>
                <w:strike/>
                <w:snapToGrid w:val="0"/>
                <w:sz w:val="24"/>
                <w:szCs w:val="24"/>
              </w:rPr>
            </w:pPr>
            <w:r w:rsidRPr="003C7CB8">
              <w:rPr>
                <w:strike/>
                <w:snapToGrid w:val="0"/>
                <w:sz w:val="24"/>
                <w:szCs w:val="24"/>
              </w:rPr>
              <w:t>Vestuários e seus acessórios</w:t>
            </w:r>
          </w:p>
          <w:p w14:paraId="6A7D3362" w14:textId="77777777" w:rsidR="008B0E88" w:rsidRPr="003C7CB8" w:rsidRDefault="008B0E88">
            <w:pPr>
              <w:rPr>
                <w:strike/>
                <w:snapToGrid w:val="0"/>
                <w:sz w:val="24"/>
                <w:szCs w:val="24"/>
              </w:rPr>
            </w:pPr>
          </w:p>
        </w:tc>
        <w:tc>
          <w:tcPr>
            <w:tcW w:w="5529" w:type="dxa"/>
          </w:tcPr>
          <w:p w14:paraId="6A7D3363"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68" w14:textId="77777777" w:rsidTr="00811AB7">
        <w:tblPrEx>
          <w:tblCellMar>
            <w:left w:w="30" w:type="dxa"/>
            <w:right w:w="30" w:type="dxa"/>
          </w:tblCellMar>
        </w:tblPrEx>
        <w:trPr>
          <w:cantSplit/>
          <w:trHeight w:val="548"/>
        </w:trPr>
        <w:tc>
          <w:tcPr>
            <w:tcW w:w="1418" w:type="dxa"/>
          </w:tcPr>
          <w:p w14:paraId="6A7D3365" w14:textId="77777777" w:rsidR="008B0E88" w:rsidRPr="003C7CB8" w:rsidRDefault="008B0E88">
            <w:pPr>
              <w:rPr>
                <w:strike/>
                <w:snapToGrid w:val="0"/>
                <w:sz w:val="24"/>
                <w:szCs w:val="24"/>
              </w:rPr>
            </w:pPr>
            <w:r w:rsidRPr="003C7CB8">
              <w:rPr>
                <w:strike/>
                <w:snapToGrid w:val="0"/>
                <w:sz w:val="24"/>
                <w:szCs w:val="24"/>
              </w:rPr>
              <w:t>7017.10.00</w:t>
            </w:r>
          </w:p>
        </w:tc>
        <w:tc>
          <w:tcPr>
            <w:tcW w:w="3685" w:type="dxa"/>
          </w:tcPr>
          <w:p w14:paraId="6A7D3366" w14:textId="77777777" w:rsidR="008B0E88" w:rsidRPr="003C7CB8" w:rsidRDefault="008B0E88">
            <w:pPr>
              <w:rPr>
                <w:strike/>
                <w:snapToGrid w:val="0"/>
                <w:sz w:val="24"/>
                <w:szCs w:val="24"/>
              </w:rPr>
            </w:pPr>
            <w:r w:rsidRPr="003C7CB8">
              <w:rPr>
                <w:strike/>
                <w:snapToGrid w:val="0"/>
                <w:sz w:val="24"/>
                <w:szCs w:val="24"/>
              </w:rPr>
              <w:t>Artefatos de vidro para laboratório, higiene e farmácia, mesmo graduados ou calibrados de quartzo ou de outras sílicas fundidos</w:t>
            </w:r>
          </w:p>
        </w:tc>
        <w:tc>
          <w:tcPr>
            <w:tcW w:w="5529" w:type="dxa"/>
          </w:tcPr>
          <w:p w14:paraId="6A7D3367" w14:textId="77777777" w:rsidR="008B0E88" w:rsidRPr="003C7CB8" w:rsidRDefault="008B0E88">
            <w:pPr>
              <w:rPr>
                <w:strike/>
                <w:snapToGrid w:val="0"/>
                <w:sz w:val="24"/>
                <w:szCs w:val="24"/>
              </w:rPr>
            </w:pPr>
            <w:r w:rsidRPr="003C7CB8">
              <w:rPr>
                <w:strike/>
                <w:snapToGrid w:val="0"/>
                <w:sz w:val="24"/>
                <w:szCs w:val="24"/>
              </w:rPr>
              <w:t>Seringas.</w:t>
            </w:r>
          </w:p>
        </w:tc>
      </w:tr>
      <w:tr w:rsidR="008B0E88" w:rsidRPr="003C7CB8" w14:paraId="6A7D336C" w14:textId="77777777" w:rsidTr="00811AB7">
        <w:tblPrEx>
          <w:tblCellMar>
            <w:left w:w="30" w:type="dxa"/>
            <w:right w:w="30" w:type="dxa"/>
          </w:tblCellMar>
        </w:tblPrEx>
        <w:trPr>
          <w:cantSplit/>
          <w:trHeight w:val="698"/>
        </w:trPr>
        <w:tc>
          <w:tcPr>
            <w:tcW w:w="1418" w:type="dxa"/>
          </w:tcPr>
          <w:p w14:paraId="6A7D3369" w14:textId="77777777" w:rsidR="008B0E88" w:rsidRPr="003C7CB8" w:rsidRDefault="008B0E88">
            <w:pPr>
              <w:rPr>
                <w:strike/>
                <w:snapToGrid w:val="0"/>
                <w:sz w:val="24"/>
                <w:szCs w:val="24"/>
              </w:rPr>
            </w:pPr>
            <w:r w:rsidRPr="003C7CB8">
              <w:rPr>
                <w:strike/>
                <w:snapToGrid w:val="0"/>
                <w:sz w:val="24"/>
                <w:szCs w:val="24"/>
              </w:rPr>
              <w:lastRenderedPageBreak/>
              <w:t>7017.20.00</w:t>
            </w:r>
          </w:p>
        </w:tc>
        <w:tc>
          <w:tcPr>
            <w:tcW w:w="3685" w:type="dxa"/>
          </w:tcPr>
          <w:p w14:paraId="6A7D336A" w14:textId="77777777" w:rsidR="008B0E88" w:rsidRPr="003C7CB8" w:rsidRDefault="008B0E88">
            <w:pPr>
              <w:rPr>
                <w:strike/>
                <w:snapToGrid w:val="0"/>
                <w:sz w:val="24"/>
                <w:szCs w:val="24"/>
              </w:rPr>
            </w:pPr>
            <w:r w:rsidRPr="003C7CB8">
              <w:rPr>
                <w:strike/>
                <w:snapToGrid w:val="0"/>
                <w:sz w:val="24"/>
                <w:szCs w:val="24"/>
              </w:rPr>
              <w:t xml:space="preserve">Artefatos de vidro para laboratório, higiene e farmácia, mesmo graduados ou calibrados de outro vidro com um coeficiente de dilatação linear não superior a 5 </w:t>
            </w:r>
            <w:proofErr w:type="gramStart"/>
            <w:r w:rsidRPr="003C7CB8">
              <w:rPr>
                <w:strike/>
                <w:snapToGrid w:val="0"/>
                <w:sz w:val="24"/>
                <w:szCs w:val="24"/>
              </w:rPr>
              <w:t>x</w:t>
            </w:r>
            <w:proofErr w:type="gramEnd"/>
            <w:r w:rsidRPr="003C7CB8">
              <w:rPr>
                <w:strike/>
                <w:snapToGrid w:val="0"/>
                <w:sz w:val="24"/>
                <w:szCs w:val="24"/>
              </w:rPr>
              <w:t xml:space="preserve"> 10</w:t>
            </w:r>
            <w:r w:rsidRPr="003C7CB8">
              <w:rPr>
                <w:strike/>
                <w:snapToGrid w:val="0"/>
                <w:sz w:val="24"/>
                <w:szCs w:val="24"/>
                <w:vertAlign w:val="superscript"/>
              </w:rPr>
              <w:t>6</w:t>
            </w:r>
          </w:p>
        </w:tc>
        <w:tc>
          <w:tcPr>
            <w:tcW w:w="5529" w:type="dxa"/>
          </w:tcPr>
          <w:p w14:paraId="6A7D336B" w14:textId="77777777" w:rsidR="008B0E88" w:rsidRPr="003C7CB8" w:rsidRDefault="008B0E88">
            <w:pPr>
              <w:rPr>
                <w:strike/>
                <w:snapToGrid w:val="0"/>
                <w:sz w:val="24"/>
                <w:szCs w:val="24"/>
              </w:rPr>
            </w:pPr>
            <w:r w:rsidRPr="003C7CB8">
              <w:rPr>
                <w:strike/>
                <w:snapToGrid w:val="0"/>
                <w:sz w:val="24"/>
                <w:szCs w:val="24"/>
              </w:rPr>
              <w:t>Seringas</w:t>
            </w:r>
          </w:p>
        </w:tc>
      </w:tr>
      <w:tr w:rsidR="008B0E88" w:rsidRPr="003C7CB8" w14:paraId="6A7D3371" w14:textId="77777777" w:rsidTr="00811AB7">
        <w:tblPrEx>
          <w:tblCellMar>
            <w:left w:w="30" w:type="dxa"/>
            <w:right w:w="30" w:type="dxa"/>
          </w:tblCellMar>
        </w:tblPrEx>
        <w:trPr>
          <w:cantSplit/>
          <w:trHeight w:val="539"/>
        </w:trPr>
        <w:tc>
          <w:tcPr>
            <w:tcW w:w="1418" w:type="dxa"/>
          </w:tcPr>
          <w:p w14:paraId="6A7D336D" w14:textId="77777777" w:rsidR="008B0E88" w:rsidRPr="003C7CB8" w:rsidRDefault="008B0E88">
            <w:pPr>
              <w:rPr>
                <w:strike/>
                <w:snapToGrid w:val="0"/>
                <w:sz w:val="24"/>
                <w:szCs w:val="24"/>
              </w:rPr>
            </w:pPr>
            <w:r w:rsidRPr="003C7CB8">
              <w:rPr>
                <w:strike/>
                <w:snapToGrid w:val="0"/>
                <w:sz w:val="24"/>
                <w:szCs w:val="24"/>
              </w:rPr>
              <w:t>7017.90.00</w:t>
            </w:r>
          </w:p>
        </w:tc>
        <w:tc>
          <w:tcPr>
            <w:tcW w:w="3685" w:type="dxa"/>
          </w:tcPr>
          <w:p w14:paraId="6A7D336E" w14:textId="77777777" w:rsidR="008B0E88" w:rsidRPr="003C7CB8" w:rsidRDefault="008B0E88">
            <w:pPr>
              <w:rPr>
                <w:strike/>
                <w:snapToGrid w:val="0"/>
                <w:sz w:val="24"/>
                <w:szCs w:val="24"/>
              </w:rPr>
            </w:pPr>
            <w:r w:rsidRPr="003C7CB8">
              <w:rPr>
                <w:strike/>
                <w:snapToGrid w:val="0"/>
                <w:sz w:val="24"/>
                <w:szCs w:val="24"/>
              </w:rPr>
              <w:t>Outros artefatos de vidro para laboratório, higiene e farmácia, mesmo graduados ou calibrados</w:t>
            </w:r>
          </w:p>
        </w:tc>
        <w:tc>
          <w:tcPr>
            <w:tcW w:w="5529" w:type="dxa"/>
          </w:tcPr>
          <w:p w14:paraId="6A7D336F" w14:textId="77777777" w:rsidR="008B0E88" w:rsidRPr="003C7CB8" w:rsidRDefault="008B0E88">
            <w:pPr>
              <w:rPr>
                <w:strike/>
                <w:snapToGrid w:val="0"/>
                <w:sz w:val="24"/>
                <w:szCs w:val="24"/>
              </w:rPr>
            </w:pPr>
            <w:r w:rsidRPr="003C7CB8">
              <w:rPr>
                <w:strike/>
                <w:snapToGrid w:val="0"/>
                <w:sz w:val="24"/>
                <w:szCs w:val="24"/>
              </w:rPr>
              <w:t>Seringas</w:t>
            </w:r>
          </w:p>
          <w:p w14:paraId="6A7D3370" w14:textId="77777777" w:rsidR="008B0E88" w:rsidRPr="003C7CB8" w:rsidRDefault="008B0E88">
            <w:pPr>
              <w:rPr>
                <w:strike/>
                <w:snapToGrid w:val="0"/>
                <w:sz w:val="24"/>
                <w:szCs w:val="24"/>
              </w:rPr>
            </w:pPr>
          </w:p>
        </w:tc>
      </w:tr>
      <w:tr w:rsidR="008B0E88" w:rsidRPr="003C7CB8" w14:paraId="6A7D3375" w14:textId="77777777" w:rsidTr="00811AB7">
        <w:tblPrEx>
          <w:tblCellMar>
            <w:left w:w="30" w:type="dxa"/>
            <w:right w:w="30" w:type="dxa"/>
          </w:tblCellMar>
        </w:tblPrEx>
        <w:trPr>
          <w:cantSplit/>
          <w:trHeight w:val="263"/>
        </w:trPr>
        <w:tc>
          <w:tcPr>
            <w:tcW w:w="1418" w:type="dxa"/>
          </w:tcPr>
          <w:p w14:paraId="6A7D3372" w14:textId="77777777" w:rsidR="008B0E88" w:rsidRPr="003C7CB8" w:rsidRDefault="008B0E88">
            <w:pPr>
              <w:rPr>
                <w:strike/>
                <w:snapToGrid w:val="0"/>
                <w:sz w:val="24"/>
                <w:szCs w:val="24"/>
              </w:rPr>
            </w:pPr>
            <w:r w:rsidRPr="003C7CB8">
              <w:rPr>
                <w:strike/>
                <w:snapToGrid w:val="0"/>
                <w:sz w:val="24"/>
                <w:szCs w:val="24"/>
              </w:rPr>
              <w:t xml:space="preserve">8419.20.00 </w:t>
            </w:r>
          </w:p>
        </w:tc>
        <w:tc>
          <w:tcPr>
            <w:tcW w:w="3685" w:type="dxa"/>
          </w:tcPr>
          <w:p w14:paraId="6A7D3373" w14:textId="77777777" w:rsidR="008B0E88" w:rsidRPr="003C7CB8" w:rsidRDefault="008B0E88">
            <w:pPr>
              <w:rPr>
                <w:strike/>
                <w:snapToGrid w:val="0"/>
                <w:sz w:val="24"/>
                <w:szCs w:val="24"/>
              </w:rPr>
            </w:pPr>
            <w:r w:rsidRPr="003C7CB8">
              <w:rPr>
                <w:strike/>
                <w:snapToGrid w:val="0"/>
                <w:sz w:val="24"/>
                <w:szCs w:val="24"/>
              </w:rPr>
              <w:t xml:space="preserve">Esterilizadores médico-cirúrgicos ou de laboratório. </w:t>
            </w:r>
          </w:p>
        </w:tc>
        <w:tc>
          <w:tcPr>
            <w:tcW w:w="5529" w:type="dxa"/>
          </w:tcPr>
          <w:p w14:paraId="6A7D3374" w14:textId="77777777" w:rsidR="008B0E88" w:rsidRPr="003C7CB8" w:rsidRDefault="008B0E88">
            <w:pPr>
              <w:rPr>
                <w:strike/>
                <w:snapToGrid w:val="0"/>
                <w:sz w:val="24"/>
                <w:szCs w:val="24"/>
              </w:rPr>
            </w:pPr>
          </w:p>
        </w:tc>
      </w:tr>
      <w:tr w:rsidR="008B0E88" w:rsidRPr="003C7CB8" w14:paraId="6A7D3379" w14:textId="77777777" w:rsidTr="00811AB7">
        <w:tblPrEx>
          <w:tblCellMar>
            <w:left w:w="30" w:type="dxa"/>
            <w:right w:w="30" w:type="dxa"/>
          </w:tblCellMar>
        </w:tblPrEx>
        <w:trPr>
          <w:cantSplit/>
          <w:trHeight w:val="280"/>
        </w:trPr>
        <w:tc>
          <w:tcPr>
            <w:tcW w:w="1418" w:type="dxa"/>
          </w:tcPr>
          <w:p w14:paraId="6A7D3376" w14:textId="77777777" w:rsidR="008B0E88" w:rsidRPr="003C7CB8" w:rsidRDefault="008B0E88">
            <w:pPr>
              <w:rPr>
                <w:strike/>
                <w:snapToGrid w:val="0"/>
                <w:sz w:val="24"/>
                <w:szCs w:val="24"/>
              </w:rPr>
            </w:pPr>
            <w:r w:rsidRPr="003C7CB8">
              <w:rPr>
                <w:strike/>
                <w:snapToGrid w:val="0"/>
                <w:sz w:val="24"/>
                <w:szCs w:val="24"/>
              </w:rPr>
              <w:t>8419.89.99</w:t>
            </w:r>
          </w:p>
        </w:tc>
        <w:tc>
          <w:tcPr>
            <w:tcW w:w="3685" w:type="dxa"/>
          </w:tcPr>
          <w:p w14:paraId="6A7D3377"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378"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7D" w14:textId="77777777" w:rsidTr="00811AB7">
        <w:tblPrEx>
          <w:tblCellMar>
            <w:left w:w="30" w:type="dxa"/>
            <w:right w:w="30" w:type="dxa"/>
          </w:tblCellMar>
        </w:tblPrEx>
        <w:trPr>
          <w:cantSplit/>
          <w:trHeight w:val="426"/>
        </w:trPr>
        <w:tc>
          <w:tcPr>
            <w:tcW w:w="1418" w:type="dxa"/>
          </w:tcPr>
          <w:p w14:paraId="6A7D337A" w14:textId="77777777" w:rsidR="008B0E88" w:rsidRPr="003C7CB8" w:rsidRDefault="008B0E88">
            <w:pPr>
              <w:rPr>
                <w:strike/>
                <w:snapToGrid w:val="0"/>
                <w:sz w:val="24"/>
                <w:szCs w:val="24"/>
              </w:rPr>
            </w:pPr>
            <w:r w:rsidRPr="003C7CB8">
              <w:rPr>
                <w:strike/>
                <w:snapToGrid w:val="0"/>
                <w:sz w:val="24"/>
                <w:szCs w:val="24"/>
              </w:rPr>
              <w:t xml:space="preserve">8421.19.10 </w:t>
            </w:r>
          </w:p>
        </w:tc>
        <w:tc>
          <w:tcPr>
            <w:tcW w:w="3685" w:type="dxa"/>
          </w:tcPr>
          <w:p w14:paraId="6A7D337B" w14:textId="77777777" w:rsidR="008B0E88" w:rsidRPr="003C7CB8" w:rsidRDefault="008B0E88">
            <w:pPr>
              <w:rPr>
                <w:strike/>
                <w:snapToGrid w:val="0"/>
                <w:sz w:val="24"/>
                <w:szCs w:val="24"/>
              </w:rPr>
            </w:pPr>
            <w:r w:rsidRPr="003C7CB8">
              <w:rPr>
                <w:strike/>
                <w:snapToGrid w:val="0"/>
                <w:sz w:val="24"/>
                <w:szCs w:val="24"/>
              </w:rPr>
              <w:t xml:space="preserve">Centrifugadores para laboratórios de análises, ensaios ou pesquisas científicas. </w:t>
            </w:r>
          </w:p>
        </w:tc>
        <w:tc>
          <w:tcPr>
            <w:tcW w:w="5529" w:type="dxa"/>
          </w:tcPr>
          <w:p w14:paraId="6A7D337C"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81" w14:textId="77777777" w:rsidTr="00811AB7">
        <w:tblPrEx>
          <w:tblCellMar>
            <w:left w:w="30" w:type="dxa"/>
            <w:right w:w="30" w:type="dxa"/>
          </w:tblCellMar>
        </w:tblPrEx>
        <w:trPr>
          <w:cantSplit/>
          <w:trHeight w:val="390"/>
        </w:trPr>
        <w:tc>
          <w:tcPr>
            <w:tcW w:w="1418" w:type="dxa"/>
          </w:tcPr>
          <w:p w14:paraId="6A7D337E" w14:textId="77777777" w:rsidR="008B0E88" w:rsidRPr="003C7CB8" w:rsidRDefault="008B0E88">
            <w:pPr>
              <w:rPr>
                <w:strike/>
                <w:snapToGrid w:val="0"/>
                <w:sz w:val="24"/>
                <w:szCs w:val="24"/>
              </w:rPr>
            </w:pPr>
            <w:r w:rsidRPr="003C7CB8">
              <w:rPr>
                <w:strike/>
                <w:snapToGrid w:val="0"/>
                <w:sz w:val="24"/>
                <w:szCs w:val="24"/>
              </w:rPr>
              <w:t>8421.19.90</w:t>
            </w:r>
          </w:p>
        </w:tc>
        <w:tc>
          <w:tcPr>
            <w:tcW w:w="3685" w:type="dxa"/>
          </w:tcPr>
          <w:p w14:paraId="6A7D337F"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380" w14:textId="77777777" w:rsidR="008B0E88" w:rsidRPr="003C7CB8" w:rsidRDefault="008B0E88">
            <w:pPr>
              <w:jc w:val="right"/>
              <w:rPr>
                <w:strike/>
                <w:snapToGrid w:val="0"/>
                <w:sz w:val="24"/>
                <w:szCs w:val="24"/>
              </w:rPr>
            </w:pPr>
          </w:p>
        </w:tc>
      </w:tr>
      <w:tr w:rsidR="008B0E88" w:rsidRPr="003C7CB8" w14:paraId="6A7D3385" w14:textId="77777777" w:rsidTr="00811AB7">
        <w:tblPrEx>
          <w:tblCellMar>
            <w:left w:w="30" w:type="dxa"/>
            <w:right w:w="30" w:type="dxa"/>
          </w:tblCellMar>
        </w:tblPrEx>
        <w:trPr>
          <w:cantSplit/>
          <w:trHeight w:val="424"/>
        </w:trPr>
        <w:tc>
          <w:tcPr>
            <w:tcW w:w="1418" w:type="dxa"/>
          </w:tcPr>
          <w:p w14:paraId="6A7D3382" w14:textId="77777777" w:rsidR="008B0E88" w:rsidRPr="003C7CB8" w:rsidRDefault="008B0E88">
            <w:pPr>
              <w:rPr>
                <w:strike/>
                <w:snapToGrid w:val="0"/>
                <w:sz w:val="24"/>
                <w:szCs w:val="24"/>
              </w:rPr>
            </w:pPr>
            <w:r w:rsidRPr="003C7CB8">
              <w:rPr>
                <w:strike/>
                <w:snapToGrid w:val="0"/>
                <w:sz w:val="24"/>
                <w:szCs w:val="24"/>
              </w:rPr>
              <w:t xml:space="preserve">8421.29.11 </w:t>
            </w:r>
          </w:p>
        </w:tc>
        <w:tc>
          <w:tcPr>
            <w:tcW w:w="3685" w:type="dxa"/>
          </w:tcPr>
          <w:p w14:paraId="6A7D3383" w14:textId="77777777" w:rsidR="008B0E88" w:rsidRPr="003C7CB8" w:rsidRDefault="008B0E88">
            <w:pPr>
              <w:rPr>
                <w:strike/>
                <w:snapToGrid w:val="0"/>
                <w:sz w:val="24"/>
                <w:szCs w:val="24"/>
              </w:rPr>
            </w:pPr>
            <w:proofErr w:type="spellStart"/>
            <w:r w:rsidRPr="003C7CB8">
              <w:rPr>
                <w:strike/>
                <w:snapToGrid w:val="0"/>
                <w:sz w:val="24"/>
                <w:szCs w:val="24"/>
              </w:rPr>
              <w:t>Hemodializadores</w:t>
            </w:r>
            <w:proofErr w:type="spellEnd"/>
            <w:r w:rsidRPr="003C7CB8">
              <w:rPr>
                <w:strike/>
                <w:snapToGrid w:val="0"/>
                <w:sz w:val="24"/>
                <w:szCs w:val="24"/>
              </w:rPr>
              <w:t xml:space="preserve"> capilares</w:t>
            </w:r>
          </w:p>
        </w:tc>
        <w:tc>
          <w:tcPr>
            <w:tcW w:w="5529" w:type="dxa"/>
          </w:tcPr>
          <w:p w14:paraId="6A7D3384" w14:textId="77777777" w:rsidR="008B0E88" w:rsidRPr="003C7CB8" w:rsidRDefault="008B0E88">
            <w:pPr>
              <w:jc w:val="right"/>
              <w:rPr>
                <w:strike/>
                <w:snapToGrid w:val="0"/>
                <w:sz w:val="24"/>
                <w:szCs w:val="24"/>
              </w:rPr>
            </w:pPr>
          </w:p>
        </w:tc>
      </w:tr>
      <w:tr w:rsidR="008B0E88" w:rsidRPr="003C7CB8" w14:paraId="6A7D3389" w14:textId="77777777" w:rsidTr="00811AB7">
        <w:tblPrEx>
          <w:tblCellMar>
            <w:left w:w="30" w:type="dxa"/>
            <w:right w:w="30" w:type="dxa"/>
          </w:tblCellMar>
        </w:tblPrEx>
        <w:trPr>
          <w:cantSplit/>
          <w:trHeight w:val="403"/>
        </w:trPr>
        <w:tc>
          <w:tcPr>
            <w:tcW w:w="1418" w:type="dxa"/>
          </w:tcPr>
          <w:p w14:paraId="6A7D3386" w14:textId="77777777" w:rsidR="008B0E88" w:rsidRPr="003C7CB8" w:rsidRDefault="008B0E88">
            <w:pPr>
              <w:rPr>
                <w:strike/>
                <w:snapToGrid w:val="0"/>
                <w:sz w:val="24"/>
                <w:szCs w:val="24"/>
              </w:rPr>
            </w:pPr>
            <w:r w:rsidRPr="003C7CB8">
              <w:rPr>
                <w:strike/>
                <w:snapToGrid w:val="0"/>
                <w:sz w:val="24"/>
                <w:szCs w:val="24"/>
              </w:rPr>
              <w:t>8421.29.19</w:t>
            </w:r>
          </w:p>
        </w:tc>
        <w:tc>
          <w:tcPr>
            <w:tcW w:w="3685" w:type="dxa"/>
          </w:tcPr>
          <w:p w14:paraId="6A7D3387" w14:textId="77777777" w:rsidR="008B0E88" w:rsidRPr="003C7CB8" w:rsidRDefault="008B0E88">
            <w:pPr>
              <w:rPr>
                <w:strike/>
                <w:snapToGrid w:val="0"/>
                <w:sz w:val="24"/>
                <w:szCs w:val="24"/>
                <w:vertAlign w:val="superscript"/>
              </w:rPr>
            </w:pPr>
            <w:r w:rsidRPr="003C7CB8">
              <w:rPr>
                <w:strike/>
                <w:snapToGrid w:val="0"/>
                <w:sz w:val="24"/>
                <w:szCs w:val="24"/>
              </w:rPr>
              <w:t xml:space="preserve">Outros </w:t>
            </w:r>
            <w:proofErr w:type="spellStart"/>
            <w:r w:rsidRPr="003C7CB8">
              <w:rPr>
                <w:strike/>
                <w:snapToGrid w:val="0"/>
                <w:sz w:val="24"/>
                <w:szCs w:val="24"/>
              </w:rPr>
              <w:t>hemodializadores</w:t>
            </w:r>
            <w:proofErr w:type="spellEnd"/>
          </w:p>
        </w:tc>
        <w:tc>
          <w:tcPr>
            <w:tcW w:w="5529" w:type="dxa"/>
          </w:tcPr>
          <w:p w14:paraId="6A7D3388" w14:textId="77777777" w:rsidR="008B0E88" w:rsidRPr="003C7CB8" w:rsidRDefault="008B0E88">
            <w:pPr>
              <w:rPr>
                <w:strike/>
                <w:snapToGrid w:val="0"/>
                <w:sz w:val="24"/>
                <w:szCs w:val="24"/>
              </w:rPr>
            </w:pPr>
          </w:p>
        </w:tc>
      </w:tr>
      <w:tr w:rsidR="008B0E88" w:rsidRPr="003C7CB8" w14:paraId="6A7D338D" w14:textId="77777777" w:rsidTr="00811AB7">
        <w:tblPrEx>
          <w:tblCellMar>
            <w:left w:w="30" w:type="dxa"/>
            <w:right w:w="30" w:type="dxa"/>
          </w:tblCellMar>
        </w:tblPrEx>
        <w:trPr>
          <w:cantSplit/>
          <w:trHeight w:val="409"/>
        </w:trPr>
        <w:tc>
          <w:tcPr>
            <w:tcW w:w="1418" w:type="dxa"/>
          </w:tcPr>
          <w:p w14:paraId="6A7D338A" w14:textId="77777777" w:rsidR="008B0E88" w:rsidRPr="003C7CB8" w:rsidRDefault="008B0E88">
            <w:pPr>
              <w:rPr>
                <w:strike/>
                <w:snapToGrid w:val="0"/>
                <w:sz w:val="24"/>
                <w:szCs w:val="24"/>
              </w:rPr>
            </w:pPr>
            <w:r w:rsidRPr="003C7CB8">
              <w:rPr>
                <w:strike/>
                <w:snapToGrid w:val="0"/>
                <w:sz w:val="24"/>
                <w:szCs w:val="24"/>
              </w:rPr>
              <w:t xml:space="preserve">8540.20.20 </w:t>
            </w:r>
          </w:p>
        </w:tc>
        <w:tc>
          <w:tcPr>
            <w:tcW w:w="3685" w:type="dxa"/>
          </w:tcPr>
          <w:p w14:paraId="6A7D338B" w14:textId="77777777" w:rsidR="008B0E88" w:rsidRPr="003C7CB8" w:rsidRDefault="008B0E88">
            <w:pPr>
              <w:rPr>
                <w:strike/>
                <w:snapToGrid w:val="0"/>
                <w:sz w:val="24"/>
                <w:szCs w:val="24"/>
              </w:rPr>
            </w:pPr>
            <w:r w:rsidRPr="003C7CB8">
              <w:rPr>
                <w:strike/>
                <w:snapToGrid w:val="0"/>
                <w:sz w:val="24"/>
                <w:szCs w:val="24"/>
              </w:rPr>
              <w:t>Tubos conversores ou intensificadores de imagens, de raios-X.</w:t>
            </w:r>
          </w:p>
        </w:tc>
        <w:tc>
          <w:tcPr>
            <w:tcW w:w="5529" w:type="dxa"/>
          </w:tcPr>
          <w:p w14:paraId="6A7D338C"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91" w14:textId="77777777" w:rsidTr="00811AB7">
        <w:tblPrEx>
          <w:tblCellMar>
            <w:left w:w="30" w:type="dxa"/>
            <w:right w:w="30" w:type="dxa"/>
          </w:tblCellMar>
        </w:tblPrEx>
        <w:trPr>
          <w:cantSplit/>
          <w:trHeight w:val="542"/>
        </w:trPr>
        <w:tc>
          <w:tcPr>
            <w:tcW w:w="1418" w:type="dxa"/>
            <w:shd w:val="clear" w:color="auto" w:fill="FFFFFF"/>
          </w:tcPr>
          <w:p w14:paraId="6A7D338E" w14:textId="77777777" w:rsidR="008B0E88" w:rsidRPr="003C7CB8" w:rsidRDefault="008B0E88">
            <w:pPr>
              <w:rPr>
                <w:strike/>
                <w:snapToGrid w:val="0"/>
                <w:sz w:val="24"/>
                <w:szCs w:val="24"/>
              </w:rPr>
            </w:pPr>
            <w:r w:rsidRPr="003C7CB8">
              <w:rPr>
                <w:strike/>
                <w:snapToGrid w:val="0"/>
                <w:sz w:val="24"/>
                <w:szCs w:val="24"/>
              </w:rPr>
              <w:t>8703</w:t>
            </w:r>
          </w:p>
        </w:tc>
        <w:tc>
          <w:tcPr>
            <w:tcW w:w="3685" w:type="dxa"/>
            <w:shd w:val="clear" w:color="auto" w:fill="FFFFFF"/>
          </w:tcPr>
          <w:p w14:paraId="6A7D338F" w14:textId="77777777" w:rsidR="008B0E88" w:rsidRPr="003C7CB8" w:rsidRDefault="008B0E88">
            <w:pPr>
              <w:rPr>
                <w:strike/>
                <w:snapToGrid w:val="0"/>
                <w:sz w:val="24"/>
                <w:szCs w:val="24"/>
              </w:rPr>
            </w:pPr>
            <w:r w:rsidRPr="003C7CB8">
              <w:rPr>
                <w:strike/>
                <w:snapToGrid w:val="0"/>
                <w:sz w:val="24"/>
                <w:szCs w:val="24"/>
              </w:rPr>
              <w:t xml:space="preserve">Automóveis de passageiros e outros veículos automóveis principalmente </w:t>
            </w:r>
            <w:proofErr w:type="gramStart"/>
            <w:r w:rsidRPr="003C7CB8">
              <w:rPr>
                <w:strike/>
                <w:snapToGrid w:val="0"/>
                <w:sz w:val="24"/>
                <w:szCs w:val="24"/>
              </w:rPr>
              <w:t>concebido pata</w:t>
            </w:r>
            <w:proofErr w:type="gramEnd"/>
            <w:r w:rsidRPr="003C7CB8">
              <w:rPr>
                <w:strike/>
                <w:snapToGrid w:val="0"/>
                <w:sz w:val="24"/>
                <w:szCs w:val="24"/>
              </w:rPr>
              <w:t xml:space="preserve"> transporte de pessoas, incluídos os veículos de uso misto </w:t>
            </w:r>
          </w:p>
        </w:tc>
        <w:tc>
          <w:tcPr>
            <w:tcW w:w="5529" w:type="dxa"/>
            <w:shd w:val="clear" w:color="auto" w:fill="FFFFFF"/>
          </w:tcPr>
          <w:p w14:paraId="6A7D3390" w14:textId="77777777" w:rsidR="008B0E88" w:rsidRPr="003C7CB8" w:rsidRDefault="008B0E88">
            <w:pPr>
              <w:rPr>
                <w:strike/>
                <w:snapToGrid w:val="0"/>
                <w:sz w:val="24"/>
                <w:szCs w:val="24"/>
              </w:rPr>
            </w:pPr>
            <w:r w:rsidRPr="003C7CB8">
              <w:rPr>
                <w:strike/>
                <w:snapToGrid w:val="0"/>
                <w:sz w:val="24"/>
                <w:szCs w:val="24"/>
              </w:rPr>
              <w:t>Veículos equipados com artigos e equipamentos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95" w14:textId="77777777" w:rsidTr="00811AB7">
        <w:tblPrEx>
          <w:tblCellMar>
            <w:left w:w="30" w:type="dxa"/>
            <w:right w:w="30" w:type="dxa"/>
          </w:tblCellMar>
        </w:tblPrEx>
        <w:trPr>
          <w:cantSplit/>
          <w:trHeight w:val="550"/>
        </w:trPr>
        <w:tc>
          <w:tcPr>
            <w:tcW w:w="1418" w:type="dxa"/>
          </w:tcPr>
          <w:p w14:paraId="6A7D3392" w14:textId="77777777" w:rsidR="008B0E88" w:rsidRPr="003C7CB8" w:rsidRDefault="008B0E88">
            <w:pPr>
              <w:rPr>
                <w:strike/>
                <w:snapToGrid w:val="0"/>
                <w:sz w:val="24"/>
                <w:szCs w:val="24"/>
              </w:rPr>
            </w:pPr>
            <w:r w:rsidRPr="003C7CB8">
              <w:rPr>
                <w:strike/>
                <w:snapToGrid w:val="0"/>
                <w:sz w:val="24"/>
                <w:szCs w:val="24"/>
              </w:rPr>
              <w:t>8713</w:t>
            </w:r>
          </w:p>
        </w:tc>
        <w:tc>
          <w:tcPr>
            <w:tcW w:w="3685" w:type="dxa"/>
          </w:tcPr>
          <w:p w14:paraId="6A7D3393" w14:textId="77777777" w:rsidR="008B0E88" w:rsidRPr="003C7CB8" w:rsidRDefault="008B0E88">
            <w:pPr>
              <w:rPr>
                <w:strike/>
                <w:snapToGrid w:val="0"/>
                <w:sz w:val="24"/>
                <w:szCs w:val="24"/>
              </w:rPr>
            </w:pPr>
            <w:r w:rsidRPr="003C7CB8">
              <w:rPr>
                <w:strike/>
                <w:snapToGrid w:val="0"/>
                <w:sz w:val="24"/>
                <w:szCs w:val="24"/>
              </w:rPr>
              <w:t xml:space="preserve">Cadeiras de rodas e outros veículos para inválidos, mesmo com motor ou outro mecanismo de propulsão. </w:t>
            </w:r>
          </w:p>
        </w:tc>
        <w:tc>
          <w:tcPr>
            <w:tcW w:w="5529" w:type="dxa"/>
          </w:tcPr>
          <w:p w14:paraId="6A7D3394" w14:textId="77777777" w:rsidR="008B0E88" w:rsidRPr="003C7CB8" w:rsidRDefault="008B0E88">
            <w:pPr>
              <w:rPr>
                <w:strike/>
                <w:snapToGrid w:val="0"/>
                <w:sz w:val="24"/>
                <w:szCs w:val="24"/>
              </w:rPr>
            </w:pPr>
          </w:p>
        </w:tc>
      </w:tr>
      <w:tr w:rsidR="008B0E88" w:rsidRPr="003C7CB8" w14:paraId="6A7D3399" w14:textId="77777777" w:rsidTr="00811AB7">
        <w:tblPrEx>
          <w:tblCellMar>
            <w:left w:w="30" w:type="dxa"/>
            <w:right w:w="30" w:type="dxa"/>
          </w:tblCellMar>
        </w:tblPrEx>
        <w:trPr>
          <w:cantSplit/>
          <w:trHeight w:val="274"/>
        </w:trPr>
        <w:tc>
          <w:tcPr>
            <w:tcW w:w="1418" w:type="dxa"/>
          </w:tcPr>
          <w:p w14:paraId="6A7D3396" w14:textId="77777777" w:rsidR="008B0E88" w:rsidRPr="003C7CB8" w:rsidRDefault="008B0E88">
            <w:pPr>
              <w:rPr>
                <w:strike/>
                <w:snapToGrid w:val="0"/>
                <w:sz w:val="24"/>
                <w:szCs w:val="24"/>
              </w:rPr>
            </w:pPr>
            <w:r w:rsidRPr="003C7CB8">
              <w:rPr>
                <w:strike/>
                <w:snapToGrid w:val="0"/>
                <w:sz w:val="24"/>
                <w:szCs w:val="24"/>
              </w:rPr>
              <w:t>8802</w:t>
            </w:r>
          </w:p>
        </w:tc>
        <w:tc>
          <w:tcPr>
            <w:tcW w:w="3685" w:type="dxa"/>
          </w:tcPr>
          <w:p w14:paraId="6A7D3397" w14:textId="77777777" w:rsidR="008B0E88" w:rsidRPr="003C7CB8" w:rsidRDefault="008B0E88">
            <w:pPr>
              <w:rPr>
                <w:strike/>
                <w:snapToGrid w:val="0"/>
                <w:sz w:val="24"/>
                <w:szCs w:val="24"/>
              </w:rPr>
            </w:pPr>
            <w:r w:rsidRPr="003C7CB8">
              <w:rPr>
                <w:strike/>
                <w:snapToGrid w:val="0"/>
                <w:sz w:val="24"/>
                <w:szCs w:val="24"/>
              </w:rPr>
              <w:t xml:space="preserve">Outros veículos aéreos </w:t>
            </w:r>
          </w:p>
        </w:tc>
        <w:tc>
          <w:tcPr>
            <w:tcW w:w="5529" w:type="dxa"/>
          </w:tcPr>
          <w:p w14:paraId="6A7D3398" w14:textId="77777777" w:rsidR="008B0E88" w:rsidRPr="003C7CB8" w:rsidRDefault="008B0E88">
            <w:pPr>
              <w:rPr>
                <w:strike/>
                <w:snapToGrid w:val="0"/>
                <w:sz w:val="24"/>
                <w:szCs w:val="24"/>
              </w:rPr>
            </w:pPr>
            <w:r w:rsidRPr="003C7CB8">
              <w:rPr>
                <w:strike/>
                <w:snapToGrid w:val="0"/>
                <w:sz w:val="24"/>
                <w:szCs w:val="24"/>
              </w:rPr>
              <w:t xml:space="preserve">Veículos </w:t>
            </w:r>
            <w:proofErr w:type="gramStart"/>
            <w:r w:rsidRPr="003C7CB8">
              <w:rPr>
                <w:strike/>
                <w:snapToGrid w:val="0"/>
                <w:sz w:val="24"/>
                <w:szCs w:val="24"/>
              </w:rPr>
              <w:t>aéreos  equipados</w:t>
            </w:r>
            <w:proofErr w:type="gramEnd"/>
            <w:r w:rsidRPr="003C7CB8">
              <w:rPr>
                <w:strike/>
                <w:snapToGrid w:val="0"/>
                <w:sz w:val="24"/>
                <w:szCs w:val="24"/>
              </w:rPr>
              <w:t xml:space="preserve"> com artigos e equipamentos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9D" w14:textId="77777777" w:rsidTr="00811AB7">
        <w:tblPrEx>
          <w:tblCellMar>
            <w:left w:w="30" w:type="dxa"/>
            <w:right w:w="30" w:type="dxa"/>
          </w:tblCellMar>
        </w:tblPrEx>
        <w:trPr>
          <w:cantSplit/>
          <w:trHeight w:val="279"/>
        </w:trPr>
        <w:tc>
          <w:tcPr>
            <w:tcW w:w="1418" w:type="dxa"/>
          </w:tcPr>
          <w:p w14:paraId="6A7D339A" w14:textId="77777777" w:rsidR="008B0E88" w:rsidRPr="003C7CB8" w:rsidRDefault="008B0E88">
            <w:pPr>
              <w:rPr>
                <w:strike/>
                <w:snapToGrid w:val="0"/>
                <w:sz w:val="24"/>
                <w:szCs w:val="24"/>
              </w:rPr>
            </w:pPr>
            <w:r w:rsidRPr="003C7CB8">
              <w:rPr>
                <w:strike/>
                <w:snapToGrid w:val="0"/>
                <w:sz w:val="24"/>
                <w:szCs w:val="24"/>
              </w:rPr>
              <w:t xml:space="preserve">9001.30.00 </w:t>
            </w:r>
          </w:p>
        </w:tc>
        <w:tc>
          <w:tcPr>
            <w:tcW w:w="3685" w:type="dxa"/>
          </w:tcPr>
          <w:p w14:paraId="6A7D339B" w14:textId="77777777" w:rsidR="008B0E88" w:rsidRPr="003C7CB8" w:rsidRDefault="008B0E88">
            <w:pPr>
              <w:rPr>
                <w:strike/>
                <w:snapToGrid w:val="0"/>
                <w:sz w:val="24"/>
                <w:szCs w:val="24"/>
              </w:rPr>
            </w:pPr>
            <w:r w:rsidRPr="003C7CB8">
              <w:rPr>
                <w:strike/>
                <w:snapToGrid w:val="0"/>
                <w:sz w:val="24"/>
                <w:szCs w:val="24"/>
              </w:rPr>
              <w:t>Lentes de contato</w:t>
            </w:r>
          </w:p>
        </w:tc>
        <w:tc>
          <w:tcPr>
            <w:tcW w:w="5529" w:type="dxa"/>
          </w:tcPr>
          <w:p w14:paraId="6A7D339C" w14:textId="77777777" w:rsidR="008B0E88" w:rsidRPr="003C7CB8" w:rsidRDefault="008B0E88">
            <w:pPr>
              <w:jc w:val="right"/>
              <w:rPr>
                <w:strike/>
                <w:snapToGrid w:val="0"/>
                <w:sz w:val="24"/>
                <w:szCs w:val="24"/>
              </w:rPr>
            </w:pPr>
          </w:p>
        </w:tc>
      </w:tr>
      <w:tr w:rsidR="008B0E88" w:rsidRPr="003C7CB8" w14:paraId="6A7D33A1" w14:textId="77777777" w:rsidTr="00811AB7">
        <w:tblPrEx>
          <w:tblCellMar>
            <w:left w:w="30" w:type="dxa"/>
            <w:right w:w="30" w:type="dxa"/>
          </w:tblCellMar>
        </w:tblPrEx>
        <w:trPr>
          <w:cantSplit/>
          <w:trHeight w:val="410"/>
        </w:trPr>
        <w:tc>
          <w:tcPr>
            <w:tcW w:w="1418" w:type="dxa"/>
          </w:tcPr>
          <w:p w14:paraId="6A7D339E" w14:textId="77777777" w:rsidR="008B0E88" w:rsidRPr="003C7CB8" w:rsidRDefault="008B0E88">
            <w:pPr>
              <w:rPr>
                <w:strike/>
                <w:snapToGrid w:val="0"/>
                <w:sz w:val="24"/>
                <w:szCs w:val="24"/>
              </w:rPr>
            </w:pPr>
            <w:r w:rsidRPr="003C7CB8">
              <w:rPr>
                <w:strike/>
                <w:snapToGrid w:val="0"/>
                <w:sz w:val="24"/>
                <w:szCs w:val="24"/>
              </w:rPr>
              <w:t>9011</w:t>
            </w:r>
          </w:p>
        </w:tc>
        <w:tc>
          <w:tcPr>
            <w:tcW w:w="3685" w:type="dxa"/>
          </w:tcPr>
          <w:p w14:paraId="6A7D339F" w14:textId="77777777" w:rsidR="008B0E88" w:rsidRPr="003C7CB8" w:rsidRDefault="008B0E88">
            <w:pPr>
              <w:rPr>
                <w:strike/>
                <w:snapToGrid w:val="0"/>
                <w:sz w:val="24"/>
                <w:szCs w:val="24"/>
              </w:rPr>
            </w:pPr>
            <w:r w:rsidRPr="003C7CB8">
              <w:rPr>
                <w:strike/>
                <w:snapToGrid w:val="0"/>
                <w:sz w:val="24"/>
                <w:szCs w:val="24"/>
              </w:rPr>
              <w:t>Microscópios ópticos</w:t>
            </w:r>
          </w:p>
        </w:tc>
        <w:tc>
          <w:tcPr>
            <w:tcW w:w="5529" w:type="dxa"/>
          </w:tcPr>
          <w:p w14:paraId="6A7D33A0"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3A5" w14:textId="77777777" w:rsidTr="00811AB7">
        <w:tblPrEx>
          <w:tblCellMar>
            <w:left w:w="30" w:type="dxa"/>
            <w:right w:w="30" w:type="dxa"/>
          </w:tblCellMar>
        </w:tblPrEx>
        <w:trPr>
          <w:cantSplit/>
          <w:trHeight w:val="260"/>
        </w:trPr>
        <w:tc>
          <w:tcPr>
            <w:tcW w:w="1418" w:type="dxa"/>
          </w:tcPr>
          <w:p w14:paraId="6A7D33A2" w14:textId="77777777" w:rsidR="008B0E88" w:rsidRPr="003C7CB8" w:rsidRDefault="008B0E88">
            <w:pPr>
              <w:rPr>
                <w:strike/>
                <w:snapToGrid w:val="0"/>
                <w:sz w:val="24"/>
                <w:szCs w:val="24"/>
              </w:rPr>
            </w:pPr>
            <w:r w:rsidRPr="003C7CB8">
              <w:rPr>
                <w:strike/>
                <w:snapToGrid w:val="0"/>
                <w:sz w:val="24"/>
                <w:szCs w:val="24"/>
              </w:rPr>
              <w:t xml:space="preserve">9018.11.00 </w:t>
            </w:r>
          </w:p>
        </w:tc>
        <w:tc>
          <w:tcPr>
            <w:tcW w:w="3685" w:type="dxa"/>
          </w:tcPr>
          <w:p w14:paraId="6A7D33A3" w14:textId="77777777" w:rsidR="008B0E88" w:rsidRPr="003C7CB8" w:rsidRDefault="008B0E88">
            <w:pPr>
              <w:rPr>
                <w:strike/>
                <w:snapToGrid w:val="0"/>
                <w:sz w:val="24"/>
                <w:szCs w:val="24"/>
              </w:rPr>
            </w:pPr>
            <w:r w:rsidRPr="003C7CB8">
              <w:rPr>
                <w:strike/>
                <w:snapToGrid w:val="0"/>
                <w:sz w:val="24"/>
                <w:szCs w:val="24"/>
              </w:rPr>
              <w:t>Eletrocardiógrafos</w:t>
            </w:r>
          </w:p>
        </w:tc>
        <w:tc>
          <w:tcPr>
            <w:tcW w:w="5529" w:type="dxa"/>
          </w:tcPr>
          <w:p w14:paraId="6A7D33A4" w14:textId="77777777" w:rsidR="008B0E88" w:rsidRPr="003C7CB8" w:rsidRDefault="008B0E88">
            <w:pPr>
              <w:jc w:val="right"/>
              <w:rPr>
                <w:strike/>
                <w:snapToGrid w:val="0"/>
                <w:sz w:val="24"/>
                <w:szCs w:val="24"/>
              </w:rPr>
            </w:pPr>
          </w:p>
        </w:tc>
      </w:tr>
      <w:tr w:rsidR="008B0E88" w:rsidRPr="003C7CB8" w14:paraId="6A7D33AA" w14:textId="77777777" w:rsidTr="00811AB7">
        <w:tblPrEx>
          <w:tblCellMar>
            <w:left w:w="30" w:type="dxa"/>
            <w:right w:w="30" w:type="dxa"/>
          </w:tblCellMar>
        </w:tblPrEx>
        <w:trPr>
          <w:cantSplit/>
          <w:trHeight w:val="420"/>
        </w:trPr>
        <w:tc>
          <w:tcPr>
            <w:tcW w:w="1418" w:type="dxa"/>
          </w:tcPr>
          <w:p w14:paraId="6A7D33A6" w14:textId="77777777" w:rsidR="008B0E88" w:rsidRPr="003C7CB8" w:rsidRDefault="008B0E88">
            <w:pPr>
              <w:rPr>
                <w:strike/>
                <w:snapToGrid w:val="0"/>
                <w:sz w:val="24"/>
                <w:szCs w:val="24"/>
              </w:rPr>
            </w:pPr>
            <w:r w:rsidRPr="003C7CB8">
              <w:rPr>
                <w:strike/>
                <w:snapToGrid w:val="0"/>
                <w:sz w:val="24"/>
                <w:szCs w:val="24"/>
              </w:rPr>
              <w:t>9018.12.10</w:t>
            </w:r>
          </w:p>
        </w:tc>
        <w:tc>
          <w:tcPr>
            <w:tcW w:w="3685" w:type="dxa"/>
          </w:tcPr>
          <w:p w14:paraId="6A7D33A7" w14:textId="77777777" w:rsidR="008B0E88" w:rsidRPr="003C7CB8" w:rsidRDefault="008B0E88">
            <w:pPr>
              <w:rPr>
                <w:strike/>
                <w:snapToGrid w:val="0"/>
                <w:sz w:val="24"/>
                <w:szCs w:val="24"/>
              </w:rPr>
            </w:pPr>
            <w:r w:rsidRPr="003C7CB8">
              <w:rPr>
                <w:strike/>
                <w:snapToGrid w:val="0"/>
                <w:sz w:val="24"/>
                <w:szCs w:val="24"/>
              </w:rPr>
              <w:t xml:space="preserve">Aparelhos de diagnóstico por varredura </w:t>
            </w:r>
            <w:proofErr w:type="spellStart"/>
            <w:r w:rsidRPr="003C7CB8">
              <w:rPr>
                <w:strike/>
                <w:snapToGrid w:val="0"/>
                <w:sz w:val="24"/>
                <w:szCs w:val="24"/>
              </w:rPr>
              <w:t>ultra-sônica</w:t>
            </w:r>
            <w:proofErr w:type="spellEnd"/>
            <w:r w:rsidRPr="003C7CB8">
              <w:rPr>
                <w:strike/>
                <w:snapToGrid w:val="0"/>
                <w:sz w:val="24"/>
                <w:szCs w:val="24"/>
              </w:rPr>
              <w:t xml:space="preserve"> </w:t>
            </w:r>
          </w:p>
          <w:p w14:paraId="6A7D33A8" w14:textId="77777777" w:rsidR="008B0E88" w:rsidRPr="003C7CB8" w:rsidRDefault="008B0E88">
            <w:pPr>
              <w:rPr>
                <w:strike/>
                <w:snapToGrid w:val="0"/>
                <w:sz w:val="24"/>
                <w:szCs w:val="24"/>
              </w:rPr>
            </w:pPr>
            <w:proofErr w:type="spellStart"/>
            <w:r w:rsidRPr="003C7CB8">
              <w:rPr>
                <w:strike/>
                <w:snapToGrid w:val="0"/>
                <w:sz w:val="24"/>
                <w:szCs w:val="24"/>
              </w:rPr>
              <w:t>Ecógrafos</w:t>
            </w:r>
            <w:proofErr w:type="spellEnd"/>
            <w:r w:rsidRPr="003C7CB8">
              <w:rPr>
                <w:strike/>
                <w:snapToGrid w:val="0"/>
                <w:sz w:val="24"/>
                <w:szCs w:val="24"/>
              </w:rPr>
              <w:t xml:space="preserve"> com análise espectral Doppler</w:t>
            </w:r>
          </w:p>
        </w:tc>
        <w:tc>
          <w:tcPr>
            <w:tcW w:w="5529" w:type="dxa"/>
          </w:tcPr>
          <w:p w14:paraId="6A7D33A9" w14:textId="77777777" w:rsidR="008B0E88" w:rsidRPr="003C7CB8" w:rsidRDefault="008B0E88">
            <w:pPr>
              <w:rPr>
                <w:strike/>
                <w:snapToGrid w:val="0"/>
                <w:sz w:val="24"/>
                <w:szCs w:val="24"/>
              </w:rPr>
            </w:pPr>
          </w:p>
        </w:tc>
      </w:tr>
      <w:tr w:rsidR="008B0E88" w:rsidRPr="003C7CB8" w14:paraId="6A7D33AF" w14:textId="77777777" w:rsidTr="00811AB7">
        <w:tblPrEx>
          <w:tblCellMar>
            <w:left w:w="30" w:type="dxa"/>
            <w:right w:w="30" w:type="dxa"/>
          </w:tblCellMar>
        </w:tblPrEx>
        <w:trPr>
          <w:cantSplit/>
          <w:trHeight w:val="412"/>
        </w:trPr>
        <w:tc>
          <w:tcPr>
            <w:tcW w:w="1418" w:type="dxa"/>
          </w:tcPr>
          <w:p w14:paraId="6A7D33AB" w14:textId="77777777" w:rsidR="008B0E88" w:rsidRPr="003C7CB8" w:rsidRDefault="008B0E88">
            <w:pPr>
              <w:rPr>
                <w:strike/>
                <w:snapToGrid w:val="0"/>
                <w:sz w:val="24"/>
                <w:szCs w:val="24"/>
              </w:rPr>
            </w:pPr>
            <w:r w:rsidRPr="003C7CB8">
              <w:rPr>
                <w:strike/>
                <w:snapToGrid w:val="0"/>
                <w:sz w:val="24"/>
                <w:szCs w:val="24"/>
              </w:rPr>
              <w:t>9018.12.90</w:t>
            </w:r>
          </w:p>
        </w:tc>
        <w:tc>
          <w:tcPr>
            <w:tcW w:w="3685" w:type="dxa"/>
          </w:tcPr>
          <w:p w14:paraId="6A7D33AC" w14:textId="77777777" w:rsidR="008B0E88" w:rsidRPr="003C7CB8" w:rsidRDefault="008B0E88">
            <w:pPr>
              <w:rPr>
                <w:strike/>
                <w:snapToGrid w:val="0"/>
                <w:sz w:val="24"/>
                <w:szCs w:val="24"/>
              </w:rPr>
            </w:pPr>
            <w:r w:rsidRPr="003C7CB8">
              <w:rPr>
                <w:strike/>
                <w:snapToGrid w:val="0"/>
                <w:sz w:val="24"/>
                <w:szCs w:val="24"/>
              </w:rPr>
              <w:t xml:space="preserve">Outros aparelhos de diagnóstico por varredura </w:t>
            </w:r>
            <w:proofErr w:type="spellStart"/>
            <w:r w:rsidRPr="003C7CB8">
              <w:rPr>
                <w:strike/>
                <w:snapToGrid w:val="0"/>
                <w:sz w:val="24"/>
                <w:szCs w:val="24"/>
              </w:rPr>
              <w:t>ultra-sônica</w:t>
            </w:r>
            <w:proofErr w:type="spellEnd"/>
            <w:r w:rsidRPr="003C7CB8">
              <w:rPr>
                <w:strike/>
                <w:snapToGrid w:val="0"/>
                <w:sz w:val="24"/>
                <w:szCs w:val="24"/>
              </w:rPr>
              <w:t xml:space="preserve"> </w:t>
            </w:r>
          </w:p>
          <w:p w14:paraId="6A7D33AD" w14:textId="77777777" w:rsidR="008B0E88" w:rsidRPr="003C7CB8" w:rsidRDefault="008B0E88">
            <w:pPr>
              <w:rPr>
                <w:strike/>
                <w:snapToGrid w:val="0"/>
                <w:sz w:val="24"/>
                <w:szCs w:val="24"/>
              </w:rPr>
            </w:pPr>
          </w:p>
        </w:tc>
        <w:tc>
          <w:tcPr>
            <w:tcW w:w="5529" w:type="dxa"/>
          </w:tcPr>
          <w:p w14:paraId="6A7D33AE" w14:textId="77777777" w:rsidR="008B0E88" w:rsidRPr="003C7CB8" w:rsidRDefault="008B0E88">
            <w:pPr>
              <w:rPr>
                <w:strike/>
                <w:snapToGrid w:val="0"/>
                <w:sz w:val="24"/>
                <w:szCs w:val="24"/>
              </w:rPr>
            </w:pPr>
          </w:p>
        </w:tc>
      </w:tr>
      <w:tr w:rsidR="008B0E88" w:rsidRPr="003C7CB8" w14:paraId="6A7D33B3" w14:textId="77777777" w:rsidTr="00811AB7">
        <w:tblPrEx>
          <w:tblCellMar>
            <w:left w:w="30" w:type="dxa"/>
            <w:right w:w="30" w:type="dxa"/>
          </w:tblCellMar>
        </w:tblPrEx>
        <w:trPr>
          <w:cantSplit/>
          <w:trHeight w:val="404"/>
        </w:trPr>
        <w:tc>
          <w:tcPr>
            <w:tcW w:w="1418" w:type="dxa"/>
          </w:tcPr>
          <w:p w14:paraId="6A7D33B0" w14:textId="77777777" w:rsidR="008B0E88" w:rsidRPr="003C7CB8" w:rsidRDefault="008B0E88">
            <w:pPr>
              <w:rPr>
                <w:strike/>
                <w:snapToGrid w:val="0"/>
                <w:sz w:val="24"/>
                <w:szCs w:val="24"/>
              </w:rPr>
            </w:pPr>
            <w:r w:rsidRPr="003C7CB8">
              <w:rPr>
                <w:strike/>
                <w:snapToGrid w:val="0"/>
                <w:sz w:val="24"/>
                <w:szCs w:val="24"/>
              </w:rPr>
              <w:lastRenderedPageBreak/>
              <w:t xml:space="preserve">9018.13.00 </w:t>
            </w:r>
          </w:p>
        </w:tc>
        <w:tc>
          <w:tcPr>
            <w:tcW w:w="3685" w:type="dxa"/>
          </w:tcPr>
          <w:p w14:paraId="6A7D33B1" w14:textId="77777777" w:rsidR="008B0E88" w:rsidRPr="003C7CB8" w:rsidRDefault="008B0E88">
            <w:pPr>
              <w:rPr>
                <w:strike/>
                <w:snapToGrid w:val="0"/>
                <w:sz w:val="24"/>
                <w:szCs w:val="24"/>
              </w:rPr>
            </w:pPr>
            <w:r w:rsidRPr="003C7CB8">
              <w:rPr>
                <w:strike/>
                <w:snapToGrid w:val="0"/>
                <w:sz w:val="24"/>
                <w:szCs w:val="24"/>
              </w:rPr>
              <w:t xml:space="preserve">Aparelhos de diagnóstico por visualização por ressonância magnética. </w:t>
            </w:r>
          </w:p>
        </w:tc>
        <w:tc>
          <w:tcPr>
            <w:tcW w:w="5529" w:type="dxa"/>
          </w:tcPr>
          <w:p w14:paraId="6A7D33B2" w14:textId="77777777" w:rsidR="008B0E88" w:rsidRPr="003C7CB8" w:rsidRDefault="008B0E88">
            <w:pPr>
              <w:rPr>
                <w:strike/>
                <w:snapToGrid w:val="0"/>
                <w:sz w:val="24"/>
                <w:szCs w:val="24"/>
              </w:rPr>
            </w:pPr>
          </w:p>
        </w:tc>
      </w:tr>
      <w:tr w:rsidR="008B0E88" w:rsidRPr="003C7CB8" w14:paraId="6A7D33B7" w14:textId="77777777" w:rsidTr="00811AB7">
        <w:tblPrEx>
          <w:tblCellMar>
            <w:left w:w="30" w:type="dxa"/>
            <w:right w:w="30" w:type="dxa"/>
          </w:tblCellMar>
        </w:tblPrEx>
        <w:trPr>
          <w:cantSplit/>
          <w:trHeight w:val="269"/>
        </w:trPr>
        <w:tc>
          <w:tcPr>
            <w:tcW w:w="1418" w:type="dxa"/>
          </w:tcPr>
          <w:p w14:paraId="6A7D33B4" w14:textId="77777777" w:rsidR="008B0E88" w:rsidRPr="003C7CB8" w:rsidRDefault="008B0E88">
            <w:pPr>
              <w:rPr>
                <w:strike/>
                <w:snapToGrid w:val="0"/>
                <w:sz w:val="24"/>
                <w:szCs w:val="24"/>
              </w:rPr>
            </w:pPr>
            <w:r w:rsidRPr="003C7CB8">
              <w:rPr>
                <w:strike/>
                <w:snapToGrid w:val="0"/>
                <w:sz w:val="24"/>
                <w:szCs w:val="24"/>
              </w:rPr>
              <w:t xml:space="preserve">9018.14.00 </w:t>
            </w:r>
          </w:p>
        </w:tc>
        <w:tc>
          <w:tcPr>
            <w:tcW w:w="3685" w:type="dxa"/>
          </w:tcPr>
          <w:p w14:paraId="6A7D33B5" w14:textId="77777777" w:rsidR="008B0E88" w:rsidRPr="003C7CB8" w:rsidRDefault="008B0E88">
            <w:pPr>
              <w:rPr>
                <w:strike/>
                <w:snapToGrid w:val="0"/>
                <w:sz w:val="24"/>
                <w:szCs w:val="24"/>
              </w:rPr>
            </w:pPr>
            <w:r w:rsidRPr="003C7CB8">
              <w:rPr>
                <w:strike/>
                <w:snapToGrid w:val="0"/>
                <w:sz w:val="24"/>
                <w:szCs w:val="24"/>
              </w:rPr>
              <w:t xml:space="preserve">Aparelhos de cintilografia. </w:t>
            </w:r>
          </w:p>
        </w:tc>
        <w:tc>
          <w:tcPr>
            <w:tcW w:w="5529" w:type="dxa"/>
          </w:tcPr>
          <w:p w14:paraId="6A7D33B6" w14:textId="77777777" w:rsidR="008B0E88" w:rsidRPr="003C7CB8" w:rsidRDefault="008B0E88">
            <w:pPr>
              <w:jc w:val="right"/>
              <w:rPr>
                <w:strike/>
                <w:snapToGrid w:val="0"/>
                <w:sz w:val="24"/>
                <w:szCs w:val="24"/>
              </w:rPr>
            </w:pPr>
          </w:p>
        </w:tc>
      </w:tr>
      <w:tr w:rsidR="008B0E88" w:rsidRPr="003C7CB8" w14:paraId="6A7D33BB" w14:textId="77777777" w:rsidTr="00811AB7">
        <w:tblPrEx>
          <w:tblCellMar>
            <w:left w:w="30" w:type="dxa"/>
            <w:right w:w="30" w:type="dxa"/>
          </w:tblCellMar>
        </w:tblPrEx>
        <w:trPr>
          <w:cantSplit/>
          <w:trHeight w:val="272"/>
        </w:trPr>
        <w:tc>
          <w:tcPr>
            <w:tcW w:w="1418" w:type="dxa"/>
          </w:tcPr>
          <w:p w14:paraId="6A7D33B8" w14:textId="77777777" w:rsidR="008B0E88" w:rsidRPr="003C7CB8" w:rsidRDefault="008B0E88">
            <w:pPr>
              <w:rPr>
                <w:strike/>
                <w:snapToGrid w:val="0"/>
                <w:sz w:val="24"/>
                <w:szCs w:val="24"/>
              </w:rPr>
            </w:pPr>
            <w:r w:rsidRPr="003C7CB8">
              <w:rPr>
                <w:strike/>
                <w:snapToGrid w:val="0"/>
                <w:sz w:val="24"/>
                <w:szCs w:val="24"/>
              </w:rPr>
              <w:t xml:space="preserve">9018.19.10 </w:t>
            </w:r>
          </w:p>
        </w:tc>
        <w:tc>
          <w:tcPr>
            <w:tcW w:w="3685" w:type="dxa"/>
          </w:tcPr>
          <w:p w14:paraId="6A7D33B9" w14:textId="77777777" w:rsidR="008B0E88" w:rsidRPr="003C7CB8" w:rsidRDefault="008B0E88">
            <w:pPr>
              <w:rPr>
                <w:strike/>
                <w:snapToGrid w:val="0"/>
                <w:sz w:val="24"/>
                <w:szCs w:val="24"/>
              </w:rPr>
            </w:pPr>
            <w:r w:rsidRPr="003C7CB8">
              <w:rPr>
                <w:strike/>
                <w:snapToGrid w:val="0"/>
                <w:sz w:val="24"/>
                <w:szCs w:val="24"/>
              </w:rPr>
              <w:t xml:space="preserve">Endoscópios </w:t>
            </w:r>
          </w:p>
        </w:tc>
        <w:tc>
          <w:tcPr>
            <w:tcW w:w="5529" w:type="dxa"/>
          </w:tcPr>
          <w:p w14:paraId="6A7D33BA" w14:textId="77777777" w:rsidR="008B0E88" w:rsidRPr="003C7CB8" w:rsidRDefault="008B0E88">
            <w:pPr>
              <w:jc w:val="right"/>
              <w:rPr>
                <w:strike/>
                <w:snapToGrid w:val="0"/>
                <w:sz w:val="24"/>
                <w:szCs w:val="24"/>
              </w:rPr>
            </w:pPr>
          </w:p>
        </w:tc>
      </w:tr>
      <w:tr w:rsidR="008B0E88" w:rsidRPr="003C7CB8" w14:paraId="6A7D33BF" w14:textId="77777777" w:rsidTr="00811AB7">
        <w:tblPrEx>
          <w:tblCellMar>
            <w:left w:w="30" w:type="dxa"/>
            <w:right w:w="30" w:type="dxa"/>
          </w:tblCellMar>
        </w:tblPrEx>
        <w:trPr>
          <w:cantSplit/>
          <w:trHeight w:val="263"/>
        </w:trPr>
        <w:tc>
          <w:tcPr>
            <w:tcW w:w="1418" w:type="dxa"/>
          </w:tcPr>
          <w:p w14:paraId="6A7D33BC" w14:textId="77777777" w:rsidR="008B0E88" w:rsidRPr="003C7CB8" w:rsidRDefault="008B0E88">
            <w:pPr>
              <w:rPr>
                <w:strike/>
                <w:snapToGrid w:val="0"/>
                <w:sz w:val="24"/>
                <w:szCs w:val="24"/>
              </w:rPr>
            </w:pPr>
            <w:r w:rsidRPr="003C7CB8">
              <w:rPr>
                <w:strike/>
                <w:snapToGrid w:val="0"/>
                <w:sz w:val="24"/>
                <w:szCs w:val="24"/>
              </w:rPr>
              <w:t xml:space="preserve">9018.19.20 </w:t>
            </w:r>
          </w:p>
        </w:tc>
        <w:tc>
          <w:tcPr>
            <w:tcW w:w="3685" w:type="dxa"/>
          </w:tcPr>
          <w:p w14:paraId="6A7D33BD" w14:textId="77777777" w:rsidR="008B0E88" w:rsidRPr="003C7CB8" w:rsidRDefault="008B0E88">
            <w:pPr>
              <w:rPr>
                <w:strike/>
                <w:snapToGrid w:val="0"/>
                <w:sz w:val="24"/>
                <w:szCs w:val="24"/>
              </w:rPr>
            </w:pPr>
            <w:r w:rsidRPr="003C7CB8">
              <w:rPr>
                <w:strike/>
                <w:snapToGrid w:val="0"/>
                <w:sz w:val="24"/>
                <w:szCs w:val="24"/>
              </w:rPr>
              <w:t xml:space="preserve">Audiômetros </w:t>
            </w:r>
          </w:p>
        </w:tc>
        <w:tc>
          <w:tcPr>
            <w:tcW w:w="5529" w:type="dxa"/>
          </w:tcPr>
          <w:p w14:paraId="6A7D33BE" w14:textId="77777777" w:rsidR="008B0E88" w:rsidRPr="003C7CB8" w:rsidRDefault="008B0E88">
            <w:pPr>
              <w:jc w:val="right"/>
              <w:rPr>
                <w:strike/>
                <w:snapToGrid w:val="0"/>
                <w:sz w:val="24"/>
                <w:szCs w:val="24"/>
              </w:rPr>
            </w:pPr>
          </w:p>
        </w:tc>
      </w:tr>
      <w:tr w:rsidR="008B0E88" w:rsidRPr="003C7CB8" w14:paraId="6A7D33C3" w14:textId="77777777" w:rsidTr="00811AB7">
        <w:tblPrEx>
          <w:tblCellMar>
            <w:left w:w="30" w:type="dxa"/>
            <w:right w:w="30" w:type="dxa"/>
          </w:tblCellMar>
        </w:tblPrEx>
        <w:trPr>
          <w:cantSplit/>
          <w:trHeight w:val="266"/>
        </w:trPr>
        <w:tc>
          <w:tcPr>
            <w:tcW w:w="1418" w:type="dxa"/>
          </w:tcPr>
          <w:p w14:paraId="6A7D33C0" w14:textId="77777777" w:rsidR="008B0E88" w:rsidRPr="003C7CB8" w:rsidRDefault="008B0E88">
            <w:pPr>
              <w:rPr>
                <w:strike/>
                <w:snapToGrid w:val="0"/>
                <w:sz w:val="24"/>
                <w:szCs w:val="24"/>
              </w:rPr>
            </w:pPr>
            <w:r w:rsidRPr="003C7CB8">
              <w:rPr>
                <w:strike/>
                <w:snapToGrid w:val="0"/>
                <w:sz w:val="24"/>
                <w:szCs w:val="24"/>
              </w:rPr>
              <w:t xml:space="preserve">9018.19.30 </w:t>
            </w:r>
          </w:p>
        </w:tc>
        <w:tc>
          <w:tcPr>
            <w:tcW w:w="3685" w:type="dxa"/>
          </w:tcPr>
          <w:p w14:paraId="6A7D33C1" w14:textId="77777777" w:rsidR="008B0E88" w:rsidRPr="003C7CB8" w:rsidRDefault="008B0E88">
            <w:pPr>
              <w:rPr>
                <w:strike/>
                <w:snapToGrid w:val="0"/>
                <w:sz w:val="24"/>
                <w:szCs w:val="24"/>
              </w:rPr>
            </w:pPr>
            <w:r w:rsidRPr="003C7CB8">
              <w:rPr>
                <w:strike/>
                <w:snapToGrid w:val="0"/>
                <w:sz w:val="24"/>
                <w:szCs w:val="24"/>
              </w:rPr>
              <w:t xml:space="preserve">Câmaras gama </w:t>
            </w:r>
          </w:p>
        </w:tc>
        <w:tc>
          <w:tcPr>
            <w:tcW w:w="5529" w:type="dxa"/>
          </w:tcPr>
          <w:p w14:paraId="6A7D33C2" w14:textId="77777777" w:rsidR="008B0E88" w:rsidRPr="003C7CB8" w:rsidRDefault="008B0E88">
            <w:pPr>
              <w:jc w:val="right"/>
              <w:rPr>
                <w:strike/>
                <w:snapToGrid w:val="0"/>
                <w:sz w:val="24"/>
                <w:szCs w:val="24"/>
              </w:rPr>
            </w:pPr>
          </w:p>
        </w:tc>
      </w:tr>
      <w:tr w:rsidR="008B0E88" w:rsidRPr="003C7CB8" w14:paraId="6A7D33C7" w14:textId="77777777" w:rsidTr="00811AB7">
        <w:tblPrEx>
          <w:tblCellMar>
            <w:left w:w="30" w:type="dxa"/>
            <w:right w:w="30" w:type="dxa"/>
          </w:tblCellMar>
        </w:tblPrEx>
        <w:trPr>
          <w:cantSplit/>
          <w:trHeight w:val="271"/>
        </w:trPr>
        <w:tc>
          <w:tcPr>
            <w:tcW w:w="1418" w:type="dxa"/>
          </w:tcPr>
          <w:p w14:paraId="6A7D33C4" w14:textId="77777777" w:rsidR="008B0E88" w:rsidRPr="003C7CB8" w:rsidRDefault="008B0E88">
            <w:pPr>
              <w:rPr>
                <w:strike/>
                <w:snapToGrid w:val="0"/>
                <w:sz w:val="24"/>
                <w:szCs w:val="24"/>
              </w:rPr>
            </w:pPr>
            <w:r w:rsidRPr="003C7CB8">
              <w:rPr>
                <w:strike/>
                <w:snapToGrid w:val="0"/>
                <w:sz w:val="24"/>
                <w:szCs w:val="24"/>
              </w:rPr>
              <w:t xml:space="preserve">9018.19.80 </w:t>
            </w:r>
          </w:p>
        </w:tc>
        <w:tc>
          <w:tcPr>
            <w:tcW w:w="3685" w:type="dxa"/>
          </w:tcPr>
          <w:p w14:paraId="6A7D33C5" w14:textId="77777777" w:rsidR="008B0E88" w:rsidRPr="003C7CB8" w:rsidRDefault="008B0E88">
            <w:pPr>
              <w:rPr>
                <w:strike/>
                <w:snapToGrid w:val="0"/>
                <w:sz w:val="24"/>
                <w:szCs w:val="24"/>
              </w:rPr>
            </w:pPr>
            <w:r w:rsidRPr="003C7CB8">
              <w:rPr>
                <w:strike/>
                <w:snapToGrid w:val="0"/>
                <w:sz w:val="24"/>
                <w:szCs w:val="24"/>
              </w:rPr>
              <w:t xml:space="preserve">Outros </w:t>
            </w:r>
          </w:p>
        </w:tc>
        <w:tc>
          <w:tcPr>
            <w:tcW w:w="5529" w:type="dxa"/>
          </w:tcPr>
          <w:p w14:paraId="6A7D33C6" w14:textId="77777777" w:rsidR="008B0E88" w:rsidRPr="003C7CB8" w:rsidRDefault="008B0E88">
            <w:pPr>
              <w:jc w:val="right"/>
              <w:rPr>
                <w:strike/>
                <w:snapToGrid w:val="0"/>
                <w:sz w:val="24"/>
                <w:szCs w:val="24"/>
              </w:rPr>
            </w:pPr>
          </w:p>
        </w:tc>
      </w:tr>
      <w:tr w:rsidR="008B0E88" w:rsidRPr="003C7CB8" w14:paraId="6A7D33CB" w14:textId="77777777" w:rsidTr="00811AB7">
        <w:tblPrEx>
          <w:tblCellMar>
            <w:left w:w="30" w:type="dxa"/>
            <w:right w:w="30" w:type="dxa"/>
          </w:tblCellMar>
        </w:tblPrEx>
        <w:trPr>
          <w:cantSplit/>
          <w:trHeight w:val="274"/>
        </w:trPr>
        <w:tc>
          <w:tcPr>
            <w:tcW w:w="1418" w:type="dxa"/>
          </w:tcPr>
          <w:p w14:paraId="6A7D33C8" w14:textId="77777777" w:rsidR="008B0E88" w:rsidRPr="003C7CB8" w:rsidRDefault="008B0E88">
            <w:pPr>
              <w:rPr>
                <w:strike/>
                <w:snapToGrid w:val="0"/>
                <w:sz w:val="24"/>
                <w:szCs w:val="24"/>
              </w:rPr>
            </w:pPr>
            <w:r w:rsidRPr="003C7CB8">
              <w:rPr>
                <w:strike/>
                <w:snapToGrid w:val="0"/>
                <w:sz w:val="24"/>
                <w:szCs w:val="24"/>
              </w:rPr>
              <w:t xml:space="preserve">9018.19.90 </w:t>
            </w:r>
          </w:p>
        </w:tc>
        <w:tc>
          <w:tcPr>
            <w:tcW w:w="3685" w:type="dxa"/>
          </w:tcPr>
          <w:p w14:paraId="6A7D33C9" w14:textId="77777777" w:rsidR="008B0E88" w:rsidRPr="003C7CB8" w:rsidRDefault="008B0E88">
            <w:pPr>
              <w:rPr>
                <w:strike/>
                <w:snapToGrid w:val="0"/>
                <w:sz w:val="24"/>
                <w:szCs w:val="24"/>
              </w:rPr>
            </w:pPr>
            <w:r w:rsidRPr="003C7CB8">
              <w:rPr>
                <w:strike/>
                <w:snapToGrid w:val="0"/>
                <w:sz w:val="24"/>
                <w:szCs w:val="24"/>
              </w:rPr>
              <w:t xml:space="preserve">Partes </w:t>
            </w:r>
          </w:p>
        </w:tc>
        <w:tc>
          <w:tcPr>
            <w:tcW w:w="5529" w:type="dxa"/>
          </w:tcPr>
          <w:p w14:paraId="6A7D33CA" w14:textId="77777777" w:rsidR="008B0E88" w:rsidRPr="003C7CB8" w:rsidRDefault="008B0E88">
            <w:pPr>
              <w:jc w:val="right"/>
              <w:rPr>
                <w:strike/>
                <w:snapToGrid w:val="0"/>
                <w:sz w:val="24"/>
                <w:szCs w:val="24"/>
              </w:rPr>
            </w:pPr>
          </w:p>
        </w:tc>
      </w:tr>
      <w:tr w:rsidR="008B0E88" w:rsidRPr="003C7CB8" w14:paraId="6A7D33CF" w14:textId="77777777" w:rsidTr="00811AB7">
        <w:tblPrEx>
          <w:tblCellMar>
            <w:left w:w="30" w:type="dxa"/>
            <w:right w:w="30" w:type="dxa"/>
          </w:tblCellMar>
        </w:tblPrEx>
        <w:trPr>
          <w:cantSplit/>
          <w:trHeight w:val="551"/>
        </w:trPr>
        <w:tc>
          <w:tcPr>
            <w:tcW w:w="1418" w:type="dxa"/>
          </w:tcPr>
          <w:p w14:paraId="6A7D33CC" w14:textId="77777777" w:rsidR="008B0E88" w:rsidRPr="003C7CB8" w:rsidRDefault="008B0E88">
            <w:pPr>
              <w:rPr>
                <w:strike/>
                <w:snapToGrid w:val="0"/>
                <w:sz w:val="24"/>
                <w:szCs w:val="24"/>
              </w:rPr>
            </w:pPr>
            <w:r w:rsidRPr="003C7CB8">
              <w:rPr>
                <w:strike/>
                <w:snapToGrid w:val="0"/>
                <w:sz w:val="24"/>
                <w:szCs w:val="24"/>
              </w:rPr>
              <w:t xml:space="preserve">9018.20.10 </w:t>
            </w:r>
          </w:p>
        </w:tc>
        <w:tc>
          <w:tcPr>
            <w:tcW w:w="3685" w:type="dxa"/>
          </w:tcPr>
          <w:p w14:paraId="6A7D33CD" w14:textId="77777777" w:rsidR="008B0E88" w:rsidRPr="003C7CB8" w:rsidRDefault="008B0E88">
            <w:pPr>
              <w:rPr>
                <w:strike/>
                <w:snapToGrid w:val="0"/>
                <w:sz w:val="24"/>
                <w:szCs w:val="24"/>
              </w:rPr>
            </w:pPr>
            <w:r w:rsidRPr="003C7CB8">
              <w:rPr>
                <w:strike/>
                <w:snapToGrid w:val="0"/>
                <w:sz w:val="24"/>
                <w:szCs w:val="24"/>
              </w:rPr>
              <w:t xml:space="preserve">Aparelhos de raios ultravioletas ou infravermelhos para cirurgia que operem com “laser”. </w:t>
            </w:r>
          </w:p>
        </w:tc>
        <w:tc>
          <w:tcPr>
            <w:tcW w:w="5529" w:type="dxa"/>
          </w:tcPr>
          <w:p w14:paraId="6A7D33CE" w14:textId="77777777" w:rsidR="008B0E88" w:rsidRPr="003C7CB8" w:rsidRDefault="008B0E88">
            <w:pPr>
              <w:rPr>
                <w:strike/>
                <w:snapToGrid w:val="0"/>
                <w:sz w:val="24"/>
                <w:szCs w:val="24"/>
              </w:rPr>
            </w:pPr>
          </w:p>
        </w:tc>
      </w:tr>
      <w:tr w:rsidR="008B0E88" w:rsidRPr="003C7CB8" w14:paraId="6A7D33D3" w14:textId="77777777" w:rsidTr="00811AB7">
        <w:tblPrEx>
          <w:tblCellMar>
            <w:left w:w="30" w:type="dxa"/>
            <w:right w:w="30" w:type="dxa"/>
          </w:tblCellMar>
        </w:tblPrEx>
        <w:trPr>
          <w:cantSplit/>
          <w:trHeight w:val="267"/>
        </w:trPr>
        <w:tc>
          <w:tcPr>
            <w:tcW w:w="1418" w:type="dxa"/>
          </w:tcPr>
          <w:p w14:paraId="6A7D33D0" w14:textId="77777777" w:rsidR="008B0E88" w:rsidRPr="003C7CB8" w:rsidRDefault="008B0E88">
            <w:pPr>
              <w:rPr>
                <w:strike/>
                <w:snapToGrid w:val="0"/>
                <w:sz w:val="24"/>
                <w:szCs w:val="24"/>
              </w:rPr>
            </w:pPr>
            <w:r w:rsidRPr="003C7CB8">
              <w:rPr>
                <w:strike/>
                <w:snapToGrid w:val="0"/>
                <w:sz w:val="24"/>
                <w:szCs w:val="24"/>
              </w:rPr>
              <w:t>9018.20.20</w:t>
            </w:r>
          </w:p>
        </w:tc>
        <w:tc>
          <w:tcPr>
            <w:tcW w:w="3685" w:type="dxa"/>
          </w:tcPr>
          <w:p w14:paraId="6A7D33D1" w14:textId="77777777" w:rsidR="008B0E88" w:rsidRPr="003C7CB8" w:rsidRDefault="008B0E88">
            <w:pPr>
              <w:rPr>
                <w:strike/>
                <w:snapToGrid w:val="0"/>
                <w:sz w:val="24"/>
                <w:szCs w:val="24"/>
              </w:rPr>
            </w:pPr>
            <w:r w:rsidRPr="003C7CB8">
              <w:rPr>
                <w:strike/>
                <w:snapToGrid w:val="0"/>
                <w:sz w:val="24"/>
                <w:szCs w:val="24"/>
              </w:rPr>
              <w:t>Outros, para tratamento bucal, que operem por “laser”.</w:t>
            </w:r>
          </w:p>
        </w:tc>
        <w:tc>
          <w:tcPr>
            <w:tcW w:w="5529" w:type="dxa"/>
          </w:tcPr>
          <w:p w14:paraId="6A7D33D2" w14:textId="77777777" w:rsidR="008B0E88" w:rsidRPr="003C7CB8" w:rsidRDefault="008B0E88">
            <w:pPr>
              <w:rPr>
                <w:strike/>
                <w:snapToGrid w:val="0"/>
                <w:sz w:val="24"/>
                <w:szCs w:val="24"/>
              </w:rPr>
            </w:pPr>
          </w:p>
        </w:tc>
      </w:tr>
      <w:tr w:rsidR="008B0E88" w:rsidRPr="003C7CB8" w14:paraId="6A7D33D7" w14:textId="77777777" w:rsidTr="00811AB7">
        <w:tblPrEx>
          <w:tblCellMar>
            <w:left w:w="30" w:type="dxa"/>
            <w:right w:w="30" w:type="dxa"/>
          </w:tblCellMar>
        </w:tblPrEx>
        <w:trPr>
          <w:cantSplit/>
          <w:trHeight w:val="271"/>
        </w:trPr>
        <w:tc>
          <w:tcPr>
            <w:tcW w:w="1418" w:type="dxa"/>
          </w:tcPr>
          <w:p w14:paraId="6A7D33D4" w14:textId="77777777" w:rsidR="008B0E88" w:rsidRPr="003C7CB8" w:rsidRDefault="008B0E88">
            <w:pPr>
              <w:rPr>
                <w:strike/>
                <w:snapToGrid w:val="0"/>
                <w:sz w:val="24"/>
                <w:szCs w:val="24"/>
              </w:rPr>
            </w:pPr>
            <w:r w:rsidRPr="003C7CB8">
              <w:rPr>
                <w:strike/>
                <w:snapToGrid w:val="0"/>
                <w:sz w:val="24"/>
                <w:szCs w:val="24"/>
              </w:rPr>
              <w:t xml:space="preserve">9018.20.90 </w:t>
            </w:r>
          </w:p>
        </w:tc>
        <w:tc>
          <w:tcPr>
            <w:tcW w:w="3685" w:type="dxa"/>
          </w:tcPr>
          <w:p w14:paraId="6A7D33D5" w14:textId="77777777" w:rsidR="008B0E88" w:rsidRPr="003C7CB8" w:rsidRDefault="008B0E88">
            <w:pPr>
              <w:rPr>
                <w:strike/>
                <w:snapToGrid w:val="0"/>
                <w:sz w:val="24"/>
                <w:szCs w:val="24"/>
              </w:rPr>
            </w:pPr>
            <w:r w:rsidRPr="003C7CB8">
              <w:rPr>
                <w:strike/>
                <w:snapToGrid w:val="0"/>
                <w:sz w:val="24"/>
                <w:szCs w:val="24"/>
              </w:rPr>
              <w:t xml:space="preserve">Outros aparelhos de raios ultravioletas ou infravermelhos. </w:t>
            </w:r>
          </w:p>
        </w:tc>
        <w:tc>
          <w:tcPr>
            <w:tcW w:w="5529" w:type="dxa"/>
          </w:tcPr>
          <w:p w14:paraId="6A7D33D6" w14:textId="77777777" w:rsidR="008B0E88" w:rsidRPr="003C7CB8" w:rsidRDefault="008B0E88">
            <w:pPr>
              <w:rPr>
                <w:strike/>
                <w:snapToGrid w:val="0"/>
                <w:sz w:val="24"/>
                <w:szCs w:val="24"/>
              </w:rPr>
            </w:pPr>
          </w:p>
        </w:tc>
      </w:tr>
      <w:tr w:rsidR="008B0E88" w:rsidRPr="003C7CB8" w14:paraId="6A7D33DB" w14:textId="77777777" w:rsidTr="00811AB7">
        <w:tblPrEx>
          <w:tblCellMar>
            <w:left w:w="30" w:type="dxa"/>
            <w:right w:w="30" w:type="dxa"/>
          </w:tblCellMar>
        </w:tblPrEx>
        <w:trPr>
          <w:cantSplit/>
          <w:trHeight w:val="262"/>
        </w:trPr>
        <w:tc>
          <w:tcPr>
            <w:tcW w:w="1418" w:type="dxa"/>
          </w:tcPr>
          <w:p w14:paraId="6A7D33D8" w14:textId="77777777" w:rsidR="008B0E88" w:rsidRPr="003C7CB8" w:rsidRDefault="008B0E88">
            <w:pPr>
              <w:rPr>
                <w:strike/>
                <w:snapToGrid w:val="0"/>
                <w:sz w:val="24"/>
                <w:szCs w:val="24"/>
              </w:rPr>
            </w:pPr>
            <w:r w:rsidRPr="003C7CB8">
              <w:rPr>
                <w:strike/>
                <w:snapToGrid w:val="0"/>
                <w:sz w:val="24"/>
                <w:szCs w:val="24"/>
              </w:rPr>
              <w:t>9018.31.11</w:t>
            </w:r>
          </w:p>
        </w:tc>
        <w:tc>
          <w:tcPr>
            <w:tcW w:w="3685" w:type="dxa"/>
          </w:tcPr>
          <w:p w14:paraId="6A7D33D9" w14:textId="77777777" w:rsidR="008B0E88" w:rsidRPr="003C7CB8" w:rsidRDefault="008B0E88">
            <w:pPr>
              <w:rPr>
                <w:strike/>
                <w:snapToGrid w:val="0"/>
                <w:sz w:val="24"/>
                <w:szCs w:val="24"/>
              </w:rPr>
            </w:pPr>
            <w:r w:rsidRPr="003C7CB8">
              <w:rPr>
                <w:strike/>
                <w:snapToGrid w:val="0"/>
                <w:sz w:val="24"/>
                <w:szCs w:val="24"/>
              </w:rPr>
              <w:t>Seringas, mesmo com agulhas de capacidade inferior ou igual a 2 cm</w:t>
            </w:r>
            <w:r w:rsidRPr="003C7CB8">
              <w:rPr>
                <w:strike/>
                <w:snapToGrid w:val="0"/>
                <w:sz w:val="24"/>
                <w:szCs w:val="24"/>
                <w:vertAlign w:val="superscript"/>
              </w:rPr>
              <w:t>3</w:t>
            </w:r>
            <w:r w:rsidRPr="003C7CB8">
              <w:rPr>
                <w:strike/>
                <w:snapToGrid w:val="0"/>
                <w:sz w:val="24"/>
                <w:szCs w:val="24"/>
              </w:rPr>
              <w:t xml:space="preserve">. </w:t>
            </w:r>
          </w:p>
        </w:tc>
        <w:tc>
          <w:tcPr>
            <w:tcW w:w="5529" w:type="dxa"/>
          </w:tcPr>
          <w:p w14:paraId="6A7D33DA" w14:textId="77777777" w:rsidR="008B0E88" w:rsidRPr="003C7CB8" w:rsidRDefault="008B0E88">
            <w:pPr>
              <w:jc w:val="right"/>
              <w:rPr>
                <w:strike/>
                <w:snapToGrid w:val="0"/>
                <w:sz w:val="24"/>
                <w:szCs w:val="24"/>
              </w:rPr>
            </w:pPr>
          </w:p>
        </w:tc>
      </w:tr>
      <w:tr w:rsidR="008B0E88" w:rsidRPr="003C7CB8" w14:paraId="6A7D33DF" w14:textId="77777777" w:rsidTr="00811AB7">
        <w:tblPrEx>
          <w:tblCellMar>
            <w:left w:w="30" w:type="dxa"/>
            <w:right w:w="30" w:type="dxa"/>
          </w:tblCellMar>
        </w:tblPrEx>
        <w:trPr>
          <w:cantSplit/>
          <w:trHeight w:val="279"/>
        </w:trPr>
        <w:tc>
          <w:tcPr>
            <w:tcW w:w="1418" w:type="dxa"/>
          </w:tcPr>
          <w:p w14:paraId="6A7D33DC" w14:textId="77777777" w:rsidR="008B0E88" w:rsidRPr="003C7CB8" w:rsidRDefault="008B0E88">
            <w:pPr>
              <w:rPr>
                <w:strike/>
                <w:snapToGrid w:val="0"/>
                <w:sz w:val="24"/>
                <w:szCs w:val="24"/>
              </w:rPr>
            </w:pPr>
            <w:r w:rsidRPr="003C7CB8">
              <w:rPr>
                <w:strike/>
                <w:snapToGrid w:val="0"/>
                <w:sz w:val="24"/>
                <w:szCs w:val="24"/>
              </w:rPr>
              <w:t>9018.31.19</w:t>
            </w:r>
          </w:p>
        </w:tc>
        <w:tc>
          <w:tcPr>
            <w:tcW w:w="3685" w:type="dxa"/>
          </w:tcPr>
          <w:p w14:paraId="6A7D33DD" w14:textId="77777777" w:rsidR="008B0E88" w:rsidRPr="003C7CB8" w:rsidRDefault="008B0E88">
            <w:pPr>
              <w:rPr>
                <w:strike/>
                <w:snapToGrid w:val="0"/>
                <w:sz w:val="24"/>
                <w:szCs w:val="24"/>
              </w:rPr>
            </w:pPr>
            <w:r w:rsidRPr="003C7CB8">
              <w:rPr>
                <w:strike/>
                <w:snapToGrid w:val="0"/>
                <w:sz w:val="24"/>
                <w:szCs w:val="24"/>
              </w:rPr>
              <w:t>Outras seringas, mesmo com agulhas</w:t>
            </w:r>
          </w:p>
        </w:tc>
        <w:tc>
          <w:tcPr>
            <w:tcW w:w="5529" w:type="dxa"/>
          </w:tcPr>
          <w:p w14:paraId="6A7D33DE" w14:textId="77777777" w:rsidR="008B0E88" w:rsidRPr="003C7CB8" w:rsidRDefault="008B0E88">
            <w:pPr>
              <w:jc w:val="right"/>
              <w:rPr>
                <w:strike/>
                <w:snapToGrid w:val="0"/>
                <w:sz w:val="24"/>
                <w:szCs w:val="24"/>
              </w:rPr>
            </w:pPr>
          </w:p>
        </w:tc>
      </w:tr>
      <w:tr w:rsidR="008B0E88" w:rsidRPr="003C7CB8" w14:paraId="6A7D33E3" w14:textId="77777777" w:rsidTr="00811AB7">
        <w:tblPrEx>
          <w:tblCellMar>
            <w:left w:w="30" w:type="dxa"/>
            <w:right w:w="30" w:type="dxa"/>
          </w:tblCellMar>
        </w:tblPrEx>
        <w:trPr>
          <w:cantSplit/>
          <w:trHeight w:val="269"/>
        </w:trPr>
        <w:tc>
          <w:tcPr>
            <w:tcW w:w="1418" w:type="dxa"/>
          </w:tcPr>
          <w:p w14:paraId="6A7D33E0" w14:textId="77777777" w:rsidR="008B0E88" w:rsidRPr="003C7CB8" w:rsidRDefault="008B0E88">
            <w:pPr>
              <w:rPr>
                <w:strike/>
                <w:snapToGrid w:val="0"/>
                <w:sz w:val="24"/>
                <w:szCs w:val="24"/>
              </w:rPr>
            </w:pPr>
            <w:r w:rsidRPr="003C7CB8">
              <w:rPr>
                <w:strike/>
                <w:snapToGrid w:val="0"/>
                <w:sz w:val="24"/>
                <w:szCs w:val="24"/>
              </w:rPr>
              <w:t xml:space="preserve">9018.32.11 </w:t>
            </w:r>
          </w:p>
        </w:tc>
        <w:tc>
          <w:tcPr>
            <w:tcW w:w="3685" w:type="dxa"/>
          </w:tcPr>
          <w:p w14:paraId="6A7D33E1" w14:textId="77777777" w:rsidR="008B0E88" w:rsidRPr="003C7CB8" w:rsidRDefault="008B0E88">
            <w:pPr>
              <w:rPr>
                <w:strike/>
                <w:snapToGrid w:val="0"/>
                <w:sz w:val="24"/>
                <w:szCs w:val="24"/>
              </w:rPr>
            </w:pPr>
            <w:r w:rsidRPr="003C7CB8">
              <w:rPr>
                <w:strike/>
                <w:snapToGrid w:val="0"/>
                <w:sz w:val="24"/>
                <w:szCs w:val="24"/>
              </w:rPr>
              <w:t xml:space="preserve">Agulhas tubulares de metal gengivais. </w:t>
            </w:r>
          </w:p>
        </w:tc>
        <w:tc>
          <w:tcPr>
            <w:tcW w:w="5529" w:type="dxa"/>
          </w:tcPr>
          <w:p w14:paraId="6A7D33E2" w14:textId="77777777" w:rsidR="008B0E88" w:rsidRPr="003C7CB8" w:rsidRDefault="008B0E88">
            <w:pPr>
              <w:jc w:val="right"/>
              <w:rPr>
                <w:strike/>
                <w:snapToGrid w:val="0"/>
                <w:sz w:val="24"/>
                <w:szCs w:val="24"/>
              </w:rPr>
            </w:pPr>
          </w:p>
        </w:tc>
      </w:tr>
      <w:tr w:rsidR="008B0E88" w:rsidRPr="003C7CB8" w14:paraId="6A7D33E7" w14:textId="77777777" w:rsidTr="00811AB7">
        <w:tblPrEx>
          <w:tblCellMar>
            <w:left w:w="30" w:type="dxa"/>
            <w:right w:w="30" w:type="dxa"/>
          </w:tblCellMar>
        </w:tblPrEx>
        <w:trPr>
          <w:cantSplit/>
          <w:trHeight w:val="684"/>
        </w:trPr>
        <w:tc>
          <w:tcPr>
            <w:tcW w:w="1418" w:type="dxa"/>
          </w:tcPr>
          <w:p w14:paraId="6A7D33E4" w14:textId="77777777" w:rsidR="008B0E88" w:rsidRPr="003C7CB8" w:rsidRDefault="008B0E88">
            <w:pPr>
              <w:rPr>
                <w:strike/>
                <w:snapToGrid w:val="0"/>
                <w:sz w:val="24"/>
                <w:szCs w:val="24"/>
              </w:rPr>
            </w:pPr>
            <w:r w:rsidRPr="003C7CB8">
              <w:rPr>
                <w:strike/>
                <w:snapToGrid w:val="0"/>
                <w:sz w:val="24"/>
                <w:szCs w:val="24"/>
              </w:rPr>
              <w:t xml:space="preserve">9018.32.12 </w:t>
            </w:r>
          </w:p>
        </w:tc>
        <w:tc>
          <w:tcPr>
            <w:tcW w:w="3685" w:type="dxa"/>
          </w:tcPr>
          <w:p w14:paraId="6A7D33E5" w14:textId="77777777" w:rsidR="008B0E88" w:rsidRPr="003C7CB8" w:rsidRDefault="008B0E88">
            <w:pPr>
              <w:rPr>
                <w:strike/>
                <w:snapToGrid w:val="0"/>
                <w:sz w:val="24"/>
                <w:szCs w:val="24"/>
              </w:rPr>
            </w:pPr>
            <w:r w:rsidRPr="003C7CB8">
              <w:rPr>
                <w:strike/>
                <w:snapToGrid w:val="0"/>
                <w:sz w:val="24"/>
                <w:szCs w:val="24"/>
              </w:rPr>
              <w:t xml:space="preserve">Agulhas tubulares de aço cromo-níquel, </w:t>
            </w:r>
            <w:proofErr w:type="spellStart"/>
            <w:r w:rsidRPr="003C7CB8">
              <w:rPr>
                <w:strike/>
                <w:snapToGrid w:val="0"/>
                <w:sz w:val="24"/>
                <w:szCs w:val="24"/>
              </w:rPr>
              <w:t>bisel</w:t>
            </w:r>
            <w:proofErr w:type="spellEnd"/>
            <w:r w:rsidRPr="003C7CB8">
              <w:rPr>
                <w:strike/>
                <w:snapToGrid w:val="0"/>
                <w:sz w:val="24"/>
                <w:szCs w:val="24"/>
              </w:rPr>
              <w:t xml:space="preserve"> </w:t>
            </w:r>
            <w:proofErr w:type="spellStart"/>
            <w:r w:rsidRPr="003C7CB8">
              <w:rPr>
                <w:strike/>
                <w:snapToGrid w:val="0"/>
                <w:sz w:val="24"/>
                <w:szCs w:val="24"/>
              </w:rPr>
              <w:t>trifacetado</w:t>
            </w:r>
            <w:proofErr w:type="spellEnd"/>
            <w:r w:rsidRPr="003C7CB8">
              <w:rPr>
                <w:strike/>
                <w:snapToGrid w:val="0"/>
                <w:sz w:val="24"/>
                <w:szCs w:val="24"/>
              </w:rPr>
              <w:t xml:space="preserve"> e diâmetro exterior superior ou igual a 1,6 mm, do tipo das utilizadas com bolsas de sangue. </w:t>
            </w:r>
          </w:p>
        </w:tc>
        <w:tc>
          <w:tcPr>
            <w:tcW w:w="5529" w:type="dxa"/>
          </w:tcPr>
          <w:p w14:paraId="6A7D33E6" w14:textId="77777777" w:rsidR="008B0E88" w:rsidRPr="003C7CB8" w:rsidRDefault="008B0E88">
            <w:pPr>
              <w:rPr>
                <w:strike/>
                <w:snapToGrid w:val="0"/>
                <w:sz w:val="24"/>
                <w:szCs w:val="24"/>
              </w:rPr>
            </w:pPr>
          </w:p>
        </w:tc>
      </w:tr>
      <w:tr w:rsidR="008B0E88" w:rsidRPr="003C7CB8" w14:paraId="6A7D33EB" w14:textId="77777777" w:rsidTr="00811AB7">
        <w:tblPrEx>
          <w:tblCellMar>
            <w:left w:w="30" w:type="dxa"/>
            <w:right w:w="30" w:type="dxa"/>
          </w:tblCellMar>
        </w:tblPrEx>
        <w:trPr>
          <w:cantSplit/>
          <w:trHeight w:val="268"/>
        </w:trPr>
        <w:tc>
          <w:tcPr>
            <w:tcW w:w="1418" w:type="dxa"/>
          </w:tcPr>
          <w:p w14:paraId="6A7D33E8" w14:textId="77777777" w:rsidR="008B0E88" w:rsidRPr="003C7CB8" w:rsidRDefault="008B0E88">
            <w:pPr>
              <w:rPr>
                <w:strike/>
                <w:snapToGrid w:val="0"/>
                <w:sz w:val="24"/>
                <w:szCs w:val="24"/>
              </w:rPr>
            </w:pPr>
            <w:r w:rsidRPr="003C7CB8">
              <w:rPr>
                <w:strike/>
                <w:snapToGrid w:val="0"/>
                <w:sz w:val="24"/>
                <w:szCs w:val="24"/>
              </w:rPr>
              <w:t xml:space="preserve">9018.32.19 </w:t>
            </w:r>
          </w:p>
        </w:tc>
        <w:tc>
          <w:tcPr>
            <w:tcW w:w="3685" w:type="dxa"/>
          </w:tcPr>
          <w:p w14:paraId="6A7D33E9" w14:textId="77777777" w:rsidR="008B0E88" w:rsidRPr="003C7CB8" w:rsidRDefault="008B0E88">
            <w:pPr>
              <w:rPr>
                <w:strike/>
                <w:snapToGrid w:val="0"/>
                <w:sz w:val="24"/>
                <w:szCs w:val="24"/>
              </w:rPr>
            </w:pPr>
            <w:r w:rsidRPr="003C7CB8">
              <w:rPr>
                <w:strike/>
                <w:snapToGrid w:val="0"/>
                <w:sz w:val="24"/>
                <w:szCs w:val="24"/>
              </w:rPr>
              <w:t xml:space="preserve">Outras </w:t>
            </w:r>
          </w:p>
        </w:tc>
        <w:tc>
          <w:tcPr>
            <w:tcW w:w="5529" w:type="dxa"/>
          </w:tcPr>
          <w:p w14:paraId="6A7D33EA" w14:textId="77777777" w:rsidR="008B0E88" w:rsidRPr="003C7CB8" w:rsidRDefault="008B0E88">
            <w:pPr>
              <w:jc w:val="right"/>
              <w:rPr>
                <w:strike/>
                <w:snapToGrid w:val="0"/>
                <w:sz w:val="24"/>
                <w:szCs w:val="24"/>
              </w:rPr>
            </w:pPr>
          </w:p>
        </w:tc>
      </w:tr>
      <w:tr w:rsidR="008B0E88" w:rsidRPr="003C7CB8" w14:paraId="6A7D33EF" w14:textId="77777777" w:rsidTr="00811AB7">
        <w:tblPrEx>
          <w:tblCellMar>
            <w:left w:w="30" w:type="dxa"/>
            <w:right w:w="30" w:type="dxa"/>
          </w:tblCellMar>
        </w:tblPrEx>
        <w:trPr>
          <w:cantSplit/>
          <w:trHeight w:val="273"/>
        </w:trPr>
        <w:tc>
          <w:tcPr>
            <w:tcW w:w="1418" w:type="dxa"/>
          </w:tcPr>
          <w:p w14:paraId="6A7D33EC" w14:textId="77777777" w:rsidR="008B0E88" w:rsidRPr="003C7CB8" w:rsidRDefault="008B0E88">
            <w:pPr>
              <w:rPr>
                <w:strike/>
                <w:snapToGrid w:val="0"/>
                <w:sz w:val="24"/>
                <w:szCs w:val="24"/>
              </w:rPr>
            </w:pPr>
            <w:r w:rsidRPr="003C7CB8">
              <w:rPr>
                <w:strike/>
                <w:snapToGrid w:val="0"/>
                <w:sz w:val="24"/>
                <w:szCs w:val="24"/>
              </w:rPr>
              <w:t xml:space="preserve">9018.32.20 </w:t>
            </w:r>
          </w:p>
        </w:tc>
        <w:tc>
          <w:tcPr>
            <w:tcW w:w="3685" w:type="dxa"/>
          </w:tcPr>
          <w:p w14:paraId="6A7D33ED" w14:textId="77777777" w:rsidR="008B0E88" w:rsidRPr="003C7CB8" w:rsidRDefault="008B0E88">
            <w:pPr>
              <w:rPr>
                <w:strike/>
                <w:snapToGrid w:val="0"/>
                <w:sz w:val="24"/>
                <w:szCs w:val="24"/>
              </w:rPr>
            </w:pPr>
            <w:r w:rsidRPr="003C7CB8">
              <w:rPr>
                <w:strike/>
                <w:snapToGrid w:val="0"/>
                <w:sz w:val="24"/>
                <w:szCs w:val="24"/>
              </w:rPr>
              <w:t xml:space="preserve">Para suturas. </w:t>
            </w:r>
          </w:p>
        </w:tc>
        <w:tc>
          <w:tcPr>
            <w:tcW w:w="5529" w:type="dxa"/>
          </w:tcPr>
          <w:p w14:paraId="6A7D33EE" w14:textId="77777777" w:rsidR="008B0E88" w:rsidRPr="003C7CB8" w:rsidRDefault="008B0E88">
            <w:pPr>
              <w:jc w:val="right"/>
              <w:rPr>
                <w:strike/>
                <w:snapToGrid w:val="0"/>
                <w:sz w:val="24"/>
                <w:szCs w:val="24"/>
              </w:rPr>
            </w:pPr>
          </w:p>
        </w:tc>
      </w:tr>
      <w:tr w:rsidR="008B0E88" w:rsidRPr="003C7CB8" w14:paraId="6A7D33F3" w14:textId="77777777" w:rsidTr="00811AB7">
        <w:tblPrEx>
          <w:tblCellMar>
            <w:left w:w="30" w:type="dxa"/>
            <w:right w:w="30" w:type="dxa"/>
          </w:tblCellMar>
        </w:tblPrEx>
        <w:trPr>
          <w:cantSplit/>
          <w:trHeight w:val="262"/>
        </w:trPr>
        <w:tc>
          <w:tcPr>
            <w:tcW w:w="1418" w:type="dxa"/>
          </w:tcPr>
          <w:p w14:paraId="6A7D33F0" w14:textId="77777777" w:rsidR="008B0E88" w:rsidRPr="003C7CB8" w:rsidRDefault="008B0E88">
            <w:pPr>
              <w:rPr>
                <w:strike/>
                <w:snapToGrid w:val="0"/>
                <w:sz w:val="24"/>
                <w:szCs w:val="24"/>
              </w:rPr>
            </w:pPr>
            <w:r w:rsidRPr="003C7CB8">
              <w:rPr>
                <w:strike/>
                <w:snapToGrid w:val="0"/>
                <w:sz w:val="24"/>
                <w:szCs w:val="24"/>
              </w:rPr>
              <w:t xml:space="preserve">9018.39.10 </w:t>
            </w:r>
          </w:p>
        </w:tc>
        <w:tc>
          <w:tcPr>
            <w:tcW w:w="3685" w:type="dxa"/>
          </w:tcPr>
          <w:p w14:paraId="6A7D33F1" w14:textId="77777777" w:rsidR="008B0E88" w:rsidRPr="003C7CB8" w:rsidRDefault="008B0E88">
            <w:pPr>
              <w:rPr>
                <w:strike/>
                <w:snapToGrid w:val="0"/>
                <w:sz w:val="24"/>
                <w:szCs w:val="24"/>
              </w:rPr>
            </w:pPr>
            <w:r w:rsidRPr="003C7CB8">
              <w:rPr>
                <w:strike/>
                <w:snapToGrid w:val="0"/>
                <w:sz w:val="24"/>
                <w:szCs w:val="24"/>
              </w:rPr>
              <w:t>Agulhas</w:t>
            </w:r>
          </w:p>
        </w:tc>
        <w:tc>
          <w:tcPr>
            <w:tcW w:w="5529" w:type="dxa"/>
          </w:tcPr>
          <w:p w14:paraId="6A7D33F2" w14:textId="77777777" w:rsidR="008B0E88" w:rsidRPr="003C7CB8" w:rsidRDefault="008B0E88">
            <w:pPr>
              <w:jc w:val="right"/>
              <w:rPr>
                <w:strike/>
                <w:snapToGrid w:val="0"/>
                <w:sz w:val="24"/>
                <w:szCs w:val="24"/>
              </w:rPr>
            </w:pPr>
          </w:p>
        </w:tc>
      </w:tr>
      <w:tr w:rsidR="008B0E88" w:rsidRPr="003C7CB8" w14:paraId="6A7D33F7" w14:textId="77777777" w:rsidTr="00811AB7">
        <w:tblPrEx>
          <w:tblCellMar>
            <w:left w:w="30" w:type="dxa"/>
            <w:right w:w="30" w:type="dxa"/>
          </w:tblCellMar>
        </w:tblPrEx>
        <w:trPr>
          <w:cantSplit/>
          <w:trHeight w:val="281"/>
        </w:trPr>
        <w:tc>
          <w:tcPr>
            <w:tcW w:w="1418" w:type="dxa"/>
          </w:tcPr>
          <w:p w14:paraId="6A7D33F4" w14:textId="77777777" w:rsidR="008B0E88" w:rsidRPr="003C7CB8" w:rsidRDefault="008B0E88">
            <w:pPr>
              <w:rPr>
                <w:strike/>
                <w:snapToGrid w:val="0"/>
                <w:sz w:val="24"/>
                <w:szCs w:val="24"/>
              </w:rPr>
            </w:pPr>
            <w:r w:rsidRPr="003C7CB8">
              <w:rPr>
                <w:strike/>
                <w:snapToGrid w:val="0"/>
                <w:sz w:val="24"/>
                <w:szCs w:val="24"/>
              </w:rPr>
              <w:t>9018.39.21</w:t>
            </w:r>
          </w:p>
        </w:tc>
        <w:tc>
          <w:tcPr>
            <w:tcW w:w="3685" w:type="dxa"/>
          </w:tcPr>
          <w:p w14:paraId="6A7D33F5" w14:textId="77777777" w:rsidR="008B0E88" w:rsidRPr="003C7CB8" w:rsidRDefault="008B0E88">
            <w:pPr>
              <w:rPr>
                <w:strike/>
                <w:snapToGrid w:val="0"/>
                <w:sz w:val="24"/>
                <w:szCs w:val="24"/>
              </w:rPr>
            </w:pPr>
            <w:r w:rsidRPr="003C7CB8">
              <w:rPr>
                <w:strike/>
                <w:snapToGrid w:val="0"/>
                <w:sz w:val="24"/>
                <w:szCs w:val="24"/>
              </w:rPr>
              <w:t xml:space="preserve">Sondas, </w:t>
            </w:r>
            <w:proofErr w:type="spellStart"/>
            <w:r w:rsidRPr="003C7CB8">
              <w:rPr>
                <w:strike/>
                <w:snapToGrid w:val="0"/>
                <w:sz w:val="24"/>
                <w:szCs w:val="24"/>
              </w:rPr>
              <w:t>catéteres</w:t>
            </w:r>
            <w:proofErr w:type="spellEnd"/>
            <w:r w:rsidRPr="003C7CB8">
              <w:rPr>
                <w:strike/>
                <w:snapToGrid w:val="0"/>
                <w:sz w:val="24"/>
                <w:szCs w:val="24"/>
              </w:rPr>
              <w:t xml:space="preserve"> e cânulas de borracha</w:t>
            </w:r>
          </w:p>
        </w:tc>
        <w:tc>
          <w:tcPr>
            <w:tcW w:w="5529" w:type="dxa"/>
          </w:tcPr>
          <w:p w14:paraId="6A7D33F6" w14:textId="77777777" w:rsidR="008B0E88" w:rsidRPr="003C7CB8" w:rsidRDefault="008B0E88">
            <w:pPr>
              <w:rPr>
                <w:strike/>
                <w:snapToGrid w:val="0"/>
                <w:sz w:val="24"/>
                <w:szCs w:val="24"/>
              </w:rPr>
            </w:pPr>
          </w:p>
        </w:tc>
      </w:tr>
      <w:tr w:rsidR="008B0E88" w:rsidRPr="003C7CB8" w14:paraId="6A7D33FB" w14:textId="77777777" w:rsidTr="00811AB7">
        <w:tblPrEx>
          <w:tblCellMar>
            <w:left w:w="30" w:type="dxa"/>
            <w:right w:w="30" w:type="dxa"/>
          </w:tblCellMar>
        </w:tblPrEx>
        <w:trPr>
          <w:cantSplit/>
          <w:trHeight w:val="412"/>
        </w:trPr>
        <w:tc>
          <w:tcPr>
            <w:tcW w:w="1418" w:type="dxa"/>
          </w:tcPr>
          <w:p w14:paraId="6A7D33F8" w14:textId="77777777" w:rsidR="008B0E88" w:rsidRPr="003C7CB8" w:rsidRDefault="008B0E88">
            <w:pPr>
              <w:rPr>
                <w:strike/>
                <w:snapToGrid w:val="0"/>
                <w:sz w:val="24"/>
                <w:szCs w:val="24"/>
              </w:rPr>
            </w:pPr>
            <w:r w:rsidRPr="003C7CB8">
              <w:rPr>
                <w:strike/>
                <w:snapToGrid w:val="0"/>
                <w:sz w:val="24"/>
                <w:szCs w:val="24"/>
              </w:rPr>
              <w:t>9018.39.22</w:t>
            </w:r>
          </w:p>
        </w:tc>
        <w:tc>
          <w:tcPr>
            <w:tcW w:w="3685" w:type="dxa"/>
          </w:tcPr>
          <w:p w14:paraId="6A7D33F9" w14:textId="77777777" w:rsidR="008B0E88" w:rsidRPr="003C7CB8" w:rsidRDefault="008B0E88">
            <w:pPr>
              <w:rPr>
                <w:strike/>
                <w:snapToGrid w:val="0"/>
                <w:sz w:val="24"/>
                <w:szCs w:val="24"/>
              </w:rPr>
            </w:pPr>
            <w:proofErr w:type="spellStart"/>
            <w:r w:rsidRPr="003C7CB8">
              <w:rPr>
                <w:strike/>
                <w:snapToGrid w:val="0"/>
                <w:sz w:val="24"/>
                <w:szCs w:val="24"/>
              </w:rPr>
              <w:t>Catéteres</w:t>
            </w:r>
            <w:proofErr w:type="spellEnd"/>
            <w:r w:rsidRPr="003C7CB8">
              <w:rPr>
                <w:strike/>
                <w:snapToGrid w:val="0"/>
                <w:sz w:val="24"/>
                <w:szCs w:val="24"/>
              </w:rPr>
              <w:t xml:space="preserve"> de poli (cloreto de </w:t>
            </w:r>
            <w:proofErr w:type="spellStart"/>
            <w:r w:rsidRPr="003C7CB8">
              <w:rPr>
                <w:strike/>
                <w:snapToGrid w:val="0"/>
                <w:sz w:val="24"/>
                <w:szCs w:val="24"/>
              </w:rPr>
              <w:t>vinila</w:t>
            </w:r>
            <w:proofErr w:type="spellEnd"/>
            <w:r w:rsidRPr="003C7CB8">
              <w:rPr>
                <w:strike/>
                <w:snapToGrid w:val="0"/>
                <w:sz w:val="24"/>
                <w:szCs w:val="24"/>
              </w:rPr>
              <w:t xml:space="preserve">), para </w:t>
            </w:r>
            <w:proofErr w:type="spellStart"/>
            <w:r w:rsidRPr="003C7CB8">
              <w:rPr>
                <w:strike/>
                <w:snapToGrid w:val="0"/>
                <w:sz w:val="24"/>
                <w:szCs w:val="24"/>
              </w:rPr>
              <w:t>emboléctomia</w:t>
            </w:r>
            <w:proofErr w:type="spellEnd"/>
            <w:r w:rsidRPr="003C7CB8">
              <w:rPr>
                <w:strike/>
                <w:snapToGrid w:val="0"/>
                <w:sz w:val="24"/>
                <w:szCs w:val="24"/>
              </w:rPr>
              <w:t xml:space="preserve"> arterial</w:t>
            </w:r>
          </w:p>
        </w:tc>
        <w:tc>
          <w:tcPr>
            <w:tcW w:w="5529" w:type="dxa"/>
          </w:tcPr>
          <w:p w14:paraId="6A7D33FA" w14:textId="77777777" w:rsidR="008B0E88" w:rsidRPr="003C7CB8" w:rsidRDefault="008B0E88">
            <w:pPr>
              <w:rPr>
                <w:strike/>
                <w:snapToGrid w:val="0"/>
                <w:sz w:val="24"/>
                <w:szCs w:val="24"/>
              </w:rPr>
            </w:pPr>
          </w:p>
        </w:tc>
      </w:tr>
      <w:tr w:rsidR="008B0E88" w:rsidRPr="003C7CB8" w14:paraId="6A7D33FF" w14:textId="77777777" w:rsidTr="00811AB7">
        <w:tblPrEx>
          <w:tblCellMar>
            <w:left w:w="30" w:type="dxa"/>
            <w:right w:w="30" w:type="dxa"/>
          </w:tblCellMar>
        </w:tblPrEx>
        <w:trPr>
          <w:cantSplit/>
          <w:trHeight w:val="404"/>
        </w:trPr>
        <w:tc>
          <w:tcPr>
            <w:tcW w:w="1418" w:type="dxa"/>
          </w:tcPr>
          <w:p w14:paraId="6A7D33FC" w14:textId="77777777" w:rsidR="008B0E88" w:rsidRPr="003C7CB8" w:rsidRDefault="008B0E88">
            <w:pPr>
              <w:rPr>
                <w:strike/>
                <w:snapToGrid w:val="0"/>
                <w:sz w:val="24"/>
                <w:szCs w:val="24"/>
              </w:rPr>
            </w:pPr>
            <w:r w:rsidRPr="003C7CB8">
              <w:rPr>
                <w:strike/>
                <w:snapToGrid w:val="0"/>
                <w:sz w:val="24"/>
                <w:szCs w:val="24"/>
              </w:rPr>
              <w:t>9018.39.23</w:t>
            </w:r>
          </w:p>
        </w:tc>
        <w:tc>
          <w:tcPr>
            <w:tcW w:w="3685" w:type="dxa"/>
          </w:tcPr>
          <w:p w14:paraId="6A7D33FD" w14:textId="77777777" w:rsidR="008B0E88" w:rsidRPr="003C7CB8" w:rsidRDefault="008B0E88">
            <w:pPr>
              <w:rPr>
                <w:strike/>
                <w:snapToGrid w:val="0"/>
                <w:sz w:val="24"/>
                <w:szCs w:val="24"/>
              </w:rPr>
            </w:pPr>
            <w:proofErr w:type="spellStart"/>
            <w:r w:rsidRPr="003C7CB8">
              <w:rPr>
                <w:strike/>
                <w:snapToGrid w:val="0"/>
                <w:sz w:val="24"/>
                <w:szCs w:val="24"/>
              </w:rPr>
              <w:t>Catéteres</w:t>
            </w:r>
            <w:proofErr w:type="spellEnd"/>
            <w:r w:rsidRPr="003C7CB8">
              <w:rPr>
                <w:strike/>
                <w:snapToGrid w:val="0"/>
                <w:sz w:val="24"/>
                <w:szCs w:val="24"/>
              </w:rPr>
              <w:t xml:space="preserve"> de poli (cloreto de </w:t>
            </w:r>
            <w:proofErr w:type="spellStart"/>
            <w:r w:rsidRPr="003C7CB8">
              <w:rPr>
                <w:strike/>
                <w:snapToGrid w:val="0"/>
                <w:sz w:val="24"/>
                <w:szCs w:val="24"/>
              </w:rPr>
              <w:t>vinila</w:t>
            </w:r>
            <w:proofErr w:type="spellEnd"/>
            <w:r w:rsidRPr="003C7CB8">
              <w:rPr>
                <w:strike/>
                <w:snapToGrid w:val="0"/>
                <w:sz w:val="24"/>
                <w:szCs w:val="24"/>
              </w:rPr>
              <w:t xml:space="preserve">), para </w:t>
            </w:r>
            <w:proofErr w:type="spellStart"/>
            <w:r w:rsidRPr="003C7CB8">
              <w:rPr>
                <w:strike/>
                <w:snapToGrid w:val="0"/>
                <w:sz w:val="24"/>
                <w:szCs w:val="24"/>
              </w:rPr>
              <w:t>termodiluição</w:t>
            </w:r>
            <w:proofErr w:type="spellEnd"/>
          </w:p>
        </w:tc>
        <w:tc>
          <w:tcPr>
            <w:tcW w:w="5529" w:type="dxa"/>
          </w:tcPr>
          <w:p w14:paraId="6A7D33FE" w14:textId="77777777" w:rsidR="008B0E88" w:rsidRPr="003C7CB8" w:rsidRDefault="008B0E88">
            <w:pPr>
              <w:rPr>
                <w:strike/>
                <w:snapToGrid w:val="0"/>
                <w:sz w:val="24"/>
                <w:szCs w:val="24"/>
              </w:rPr>
            </w:pPr>
          </w:p>
        </w:tc>
      </w:tr>
      <w:tr w:rsidR="008B0E88" w:rsidRPr="003C7CB8" w14:paraId="6A7D3403" w14:textId="77777777" w:rsidTr="00811AB7">
        <w:tblPrEx>
          <w:tblCellMar>
            <w:left w:w="30" w:type="dxa"/>
            <w:right w:w="30" w:type="dxa"/>
          </w:tblCellMar>
        </w:tblPrEx>
        <w:trPr>
          <w:cantSplit/>
          <w:trHeight w:val="269"/>
        </w:trPr>
        <w:tc>
          <w:tcPr>
            <w:tcW w:w="1418" w:type="dxa"/>
          </w:tcPr>
          <w:p w14:paraId="6A7D3400" w14:textId="77777777" w:rsidR="008B0E88" w:rsidRPr="003C7CB8" w:rsidRDefault="008B0E88">
            <w:pPr>
              <w:rPr>
                <w:strike/>
                <w:snapToGrid w:val="0"/>
                <w:sz w:val="24"/>
                <w:szCs w:val="24"/>
              </w:rPr>
            </w:pPr>
            <w:r w:rsidRPr="003C7CB8">
              <w:rPr>
                <w:strike/>
                <w:snapToGrid w:val="0"/>
                <w:sz w:val="24"/>
                <w:szCs w:val="24"/>
              </w:rPr>
              <w:t>9018.39.29</w:t>
            </w:r>
          </w:p>
        </w:tc>
        <w:tc>
          <w:tcPr>
            <w:tcW w:w="3685" w:type="dxa"/>
          </w:tcPr>
          <w:p w14:paraId="6A7D3401"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02" w14:textId="77777777" w:rsidR="008B0E88" w:rsidRPr="003C7CB8" w:rsidRDefault="008B0E88">
            <w:pPr>
              <w:rPr>
                <w:strike/>
                <w:snapToGrid w:val="0"/>
                <w:sz w:val="24"/>
                <w:szCs w:val="24"/>
              </w:rPr>
            </w:pPr>
          </w:p>
        </w:tc>
      </w:tr>
      <w:tr w:rsidR="008B0E88" w:rsidRPr="003C7CB8" w14:paraId="6A7D3407" w14:textId="77777777" w:rsidTr="00811AB7">
        <w:tblPrEx>
          <w:tblCellMar>
            <w:left w:w="30" w:type="dxa"/>
            <w:right w:w="30" w:type="dxa"/>
          </w:tblCellMar>
        </w:tblPrEx>
        <w:trPr>
          <w:cantSplit/>
          <w:trHeight w:val="272"/>
        </w:trPr>
        <w:tc>
          <w:tcPr>
            <w:tcW w:w="1418" w:type="dxa"/>
          </w:tcPr>
          <w:p w14:paraId="6A7D3404" w14:textId="77777777" w:rsidR="008B0E88" w:rsidRPr="003C7CB8" w:rsidRDefault="008B0E88">
            <w:pPr>
              <w:rPr>
                <w:strike/>
                <w:snapToGrid w:val="0"/>
                <w:sz w:val="24"/>
                <w:szCs w:val="24"/>
              </w:rPr>
            </w:pPr>
            <w:r w:rsidRPr="003C7CB8">
              <w:rPr>
                <w:strike/>
                <w:snapToGrid w:val="0"/>
                <w:sz w:val="24"/>
                <w:szCs w:val="24"/>
              </w:rPr>
              <w:t>9018.39.30</w:t>
            </w:r>
          </w:p>
        </w:tc>
        <w:tc>
          <w:tcPr>
            <w:tcW w:w="3685" w:type="dxa"/>
          </w:tcPr>
          <w:p w14:paraId="6A7D3405" w14:textId="77777777" w:rsidR="008B0E88" w:rsidRPr="003C7CB8" w:rsidRDefault="008B0E88">
            <w:pPr>
              <w:rPr>
                <w:strike/>
                <w:snapToGrid w:val="0"/>
                <w:sz w:val="24"/>
                <w:szCs w:val="24"/>
              </w:rPr>
            </w:pPr>
          </w:p>
        </w:tc>
        <w:tc>
          <w:tcPr>
            <w:tcW w:w="5529" w:type="dxa"/>
          </w:tcPr>
          <w:p w14:paraId="6A7D3406" w14:textId="77777777" w:rsidR="008B0E88" w:rsidRPr="003C7CB8" w:rsidRDefault="008B0E88">
            <w:pPr>
              <w:rPr>
                <w:strike/>
                <w:snapToGrid w:val="0"/>
                <w:sz w:val="24"/>
                <w:szCs w:val="24"/>
              </w:rPr>
            </w:pPr>
          </w:p>
        </w:tc>
      </w:tr>
      <w:tr w:rsidR="008B0E88" w:rsidRPr="003C7CB8" w14:paraId="6A7D340B" w14:textId="77777777" w:rsidTr="00811AB7">
        <w:tblPrEx>
          <w:tblCellMar>
            <w:left w:w="30" w:type="dxa"/>
            <w:right w:w="30" w:type="dxa"/>
          </w:tblCellMar>
        </w:tblPrEx>
        <w:trPr>
          <w:cantSplit/>
          <w:trHeight w:val="263"/>
        </w:trPr>
        <w:tc>
          <w:tcPr>
            <w:tcW w:w="1418" w:type="dxa"/>
          </w:tcPr>
          <w:p w14:paraId="6A7D3408" w14:textId="77777777" w:rsidR="008B0E88" w:rsidRPr="003C7CB8" w:rsidRDefault="008B0E88">
            <w:pPr>
              <w:rPr>
                <w:strike/>
                <w:snapToGrid w:val="0"/>
                <w:sz w:val="24"/>
                <w:szCs w:val="24"/>
              </w:rPr>
            </w:pPr>
            <w:r w:rsidRPr="003C7CB8">
              <w:rPr>
                <w:strike/>
                <w:snapToGrid w:val="0"/>
                <w:sz w:val="24"/>
                <w:szCs w:val="24"/>
              </w:rPr>
              <w:t>9018.39.90</w:t>
            </w:r>
          </w:p>
        </w:tc>
        <w:tc>
          <w:tcPr>
            <w:tcW w:w="3685" w:type="dxa"/>
          </w:tcPr>
          <w:p w14:paraId="6A7D3409" w14:textId="77777777" w:rsidR="008B0E88" w:rsidRPr="003C7CB8" w:rsidRDefault="008B0E88">
            <w:pPr>
              <w:rPr>
                <w:strike/>
                <w:snapToGrid w:val="0"/>
                <w:sz w:val="24"/>
                <w:szCs w:val="24"/>
              </w:rPr>
            </w:pPr>
          </w:p>
        </w:tc>
        <w:tc>
          <w:tcPr>
            <w:tcW w:w="5529" w:type="dxa"/>
          </w:tcPr>
          <w:p w14:paraId="6A7D340A" w14:textId="77777777" w:rsidR="008B0E88" w:rsidRPr="003C7CB8" w:rsidRDefault="008B0E88">
            <w:pPr>
              <w:rPr>
                <w:strike/>
                <w:snapToGrid w:val="0"/>
                <w:sz w:val="24"/>
                <w:szCs w:val="24"/>
              </w:rPr>
            </w:pPr>
          </w:p>
        </w:tc>
      </w:tr>
      <w:tr w:rsidR="008B0E88" w:rsidRPr="003C7CB8" w14:paraId="6A7D340F" w14:textId="77777777" w:rsidTr="00811AB7">
        <w:tblPrEx>
          <w:tblCellMar>
            <w:left w:w="30" w:type="dxa"/>
            <w:right w:w="30" w:type="dxa"/>
          </w:tblCellMar>
        </w:tblPrEx>
        <w:trPr>
          <w:cantSplit/>
          <w:trHeight w:val="550"/>
        </w:trPr>
        <w:tc>
          <w:tcPr>
            <w:tcW w:w="1418" w:type="dxa"/>
          </w:tcPr>
          <w:p w14:paraId="6A7D340C" w14:textId="77777777" w:rsidR="008B0E88" w:rsidRPr="003C7CB8" w:rsidRDefault="008B0E88">
            <w:pPr>
              <w:rPr>
                <w:strike/>
                <w:snapToGrid w:val="0"/>
                <w:sz w:val="24"/>
                <w:szCs w:val="24"/>
              </w:rPr>
            </w:pPr>
            <w:r w:rsidRPr="003C7CB8">
              <w:rPr>
                <w:strike/>
                <w:snapToGrid w:val="0"/>
                <w:sz w:val="24"/>
                <w:szCs w:val="24"/>
              </w:rPr>
              <w:t xml:space="preserve">9018.41.00 </w:t>
            </w:r>
          </w:p>
        </w:tc>
        <w:tc>
          <w:tcPr>
            <w:tcW w:w="3685" w:type="dxa"/>
          </w:tcPr>
          <w:p w14:paraId="6A7D340D" w14:textId="77777777" w:rsidR="008B0E88" w:rsidRPr="003C7CB8" w:rsidRDefault="008B0E88">
            <w:pPr>
              <w:rPr>
                <w:strike/>
                <w:snapToGrid w:val="0"/>
                <w:sz w:val="24"/>
                <w:szCs w:val="24"/>
              </w:rPr>
            </w:pPr>
            <w:r w:rsidRPr="003C7CB8">
              <w:rPr>
                <w:strike/>
                <w:snapToGrid w:val="0"/>
                <w:sz w:val="24"/>
                <w:szCs w:val="24"/>
              </w:rPr>
              <w:t xml:space="preserve">Aparelhos dentários de brocar, mesmo combinados numa base comum com outros equipamentos dentários. </w:t>
            </w:r>
          </w:p>
        </w:tc>
        <w:tc>
          <w:tcPr>
            <w:tcW w:w="5529" w:type="dxa"/>
          </w:tcPr>
          <w:p w14:paraId="6A7D340E" w14:textId="77777777" w:rsidR="008B0E88" w:rsidRPr="003C7CB8" w:rsidRDefault="008B0E88">
            <w:pPr>
              <w:rPr>
                <w:strike/>
                <w:snapToGrid w:val="0"/>
                <w:sz w:val="24"/>
                <w:szCs w:val="24"/>
              </w:rPr>
            </w:pPr>
          </w:p>
        </w:tc>
      </w:tr>
      <w:tr w:rsidR="008B0E88" w:rsidRPr="003C7CB8" w14:paraId="6A7D3413" w14:textId="77777777" w:rsidTr="00811AB7">
        <w:tblPrEx>
          <w:tblCellMar>
            <w:left w:w="30" w:type="dxa"/>
            <w:right w:w="30" w:type="dxa"/>
          </w:tblCellMar>
        </w:tblPrEx>
        <w:trPr>
          <w:cantSplit/>
          <w:trHeight w:val="274"/>
        </w:trPr>
        <w:tc>
          <w:tcPr>
            <w:tcW w:w="1418" w:type="dxa"/>
          </w:tcPr>
          <w:p w14:paraId="6A7D3410" w14:textId="77777777" w:rsidR="008B0E88" w:rsidRPr="003C7CB8" w:rsidRDefault="008B0E88">
            <w:pPr>
              <w:rPr>
                <w:strike/>
                <w:snapToGrid w:val="0"/>
                <w:sz w:val="24"/>
                <w:szCs w:val="24"/>
              </w:rPr>
            </w:pPr>
            <w:r w:rsidRPr="003C7CB8">
              <w:rPr>
                <w:strike/>
                <w:snapToGrid w:val="0"/>
                <w:sz w:val="24"/>
                <w:szCs w:val="24"/>
              </w:rPr>
              <w:t>9018.49.11</w:t>
            </w:r>
          </w:p>
        </w:tc>
        <w:tc>
          <w:tcPr>
            <w:tcW w:w="3685" w:type="dxa"/>
          </w:tcPr>
          <w:p w14:paraId="6A7D3411" w14:textId="77777777" w:rsidR="008B0E88" w:rsidRPr="003C7CB8" w:rsidRDefault="008B0E88">
            <w:pPr>
              <w:rPr>
                <w:strike/>
                <w:snapToGrid w:val="0"/>
                <w:sz w:val="24"/>
                <w:szCs w:val="24"/>
              </w:rPr>
            </w:pPr>
            <w:r w:rsidRPr="003C7CB8">
              <w:rPr>
                <w:strike/>
                <w:snapToGrid w:val="0"/>
                <w:sz w:val="24"/>
                <w:szCs w:val="24"/>
              </w:rPr>
              <w:t xml:space="preserve">Outras brocas de carboneto de </w:t>
            </w:r>
            <w:proofErr w:type="spellStart"/>
            <w:r w:rsidRPr="003C7CB8">
              <w:rPr>
                <w:strike/>
                <w:snapToGrid w:val="0"/>
                <w:sz w:val="24"/>
                <w:szCs w:val="24"/>
              </w:rPr>
              <w:t>tugstênio</w:t>
            </w:r>
            <w:proofErr w:type="spellEnd"/>
            <w:r w:rsidRPr="003C7CB8">
              <w:rPr>
                <w:strike/>
                <w:snapToGrid w:val="0"/>
                <w:sz w:val="24"/>
                <w:szCs w:val="24"/>
              </w:rPr>
              <w:t xml:space="preserve"> (volfrâmio)</w:t>
            </w:r>
          </w:p>
        </w:tc>
        <w:tc>
          <w:tcPr>
            <w:tcW w:w="5529" w:type="dxa"/>
          </w:tcPr>
          <w:p w14:paraId="6A7D3412" w14:textId="77777777" w:rsidR="008B0E88" w:rsidRPr="003C7CB8" w:rsidRDefault="008B0E88">
            <w:pPr>
              <w:jc w:val="right"/>
              <w:rPr>
                <w:strike/>
                <w:snapToGrid w:val="0"/>
                <w:sz w:val="24"/>
                <w:szCs w:val="24"/>
              </w:rPr>
            </w:pPr>
          </w:p>
        </w:tc>
      </w:tr>
      <w:tr w:rsidR="008B0E88" w:rsidRPr="003C7CB8" w14:paraId="6A7D3417" w14:textId="77777777" w:rsidTr="00811AB7">
        <w:tblPrEx>
          <w:tblCellMar>
            <w:left w:w="30" w:type="dxa"/>
            <w:right w:w="30" w:type="dxa"/>
          </w:tblCellMar>
        </w:tblPrEx>
        <w:trPr>
          <w:cantSplit/>
          <w:trHeight w:val="407"/>
        </w:trPr>
        <w:tc>
          <w:tcPr>
            <w:tcW w:w="1418" w:type="dxa"/>
          </w:tcPr>
          <w:p w14:paraId="6A7D3414" w14:textId="77777777" w:rsidR="008B0E88" w:rsidRPr="003C7CB8" w:rsidRDefault="008B0E88">
            <w:pPr>
              <w:rPr>
                <w:strike/>
                <w:snapToGrid w:val="0"/>
                <w:sz w:val="24"/>
                <w:szCs w:val="24"/>
              </w:rPr>
            </w:pPr>
            <w:r w:rsidRPr="003C7CB8">
              <w:rPr>
                <w:strike/>
                <w:snapToGrid w:val="0"/>
                <w:sz w:val="24"/>
                <w:szCs w:val="24"/>
              </w:rPr>
              <w:lastRenderedPageBreak/>
              <w:t>9018.49.12</w:t>
            </w:r>
          </w:p>
        </w:tc>
        <w:tc>
          <w:tcPr>
            <w:tcW w:w="3685" w:type="dxa"/>
          </w:tcPr>
          <w:p w14:paraId="6A7D3415" w14:textId="77777777" w:rsidR="008B0E88" w:rsidRPr="003C7CB8" w:rsidRDefault="008B0E88">
            <w:pPr>
              <w:rPr>
                <w:strike/>
                <w:snapToGrid w:val="0"/>
                <w:sz w:val="24"/>
                <w:szCs w:val="24"/>
              </w:rPr>
            </w:pPr>
            <w:r w:rsidRPr="003C7CB8">
              <w:rPr>
                <w:strike/>
                <w:snapToGrid w:val="0"/>
                <w:sz w:val="24"/>
                <w:szCs w:val="24"/>
              </w:rPr>
              <w:t>Outras brocas de aço-vanádio</w:t>
            </w:r>
          </w:p>
        </w:tc>
        <w:tc>
          <w:tcPr>
            <w:tcW w:w="5529" w:type="dxa"/>
          </w:tcPr>
          <w:p w14:paraId="6A7D3416" w14:textId="77777777" w:rsidR="008B0E88" w:rsidRPr="003C7CB8" w:rsidRDefault="008B0E88">
            <w:pPr>
              <w:jc w:val="right"/>
              <w:rPr>
                <w:strike/>
                <w:snapToGrid w:val="0"/>
                <w:sz w:val="24"/>
                <w:szCs w:val="24"/>
              </w:rPr>
            </w:pPr>
          </w:p>
        </w:tc>
      </w:tr>
      <w:tr w:rsidR="008B0E88" w:rsidRPr="003C7CB8" w14:paraId="6A7D341B" w14:textId="77777777" w:rsidTr="00811AB7">
        <w:tblPrEx>
          <w:tblCellMar>
            <w:left w:w="30" w:type="dxa"/>
            <w:right w:w="30" w:type="dxa"/>
          </w:tblCellMar>
        </w:tblPrEx>
        <w:trPr>
          <w:cantSplit/>
          <w:trHeight w:val="284"/>
        </w:trPr>
        <w:tc>
          <w:tcPr>
            <w:tcW w:w="1418" w:type="dxa"/>
          </w:tcPr>
          <w:p w14:paraId="6A7D3418" w14:textId="77777777" w:rsidR="008B0E88" w:rsidRPr="003C7CB8" w:rsidRDefault="008B0E88">
            <w:pPr>
              <w:rPr>
                <w:strike/>
                <w:snapToGrid w:val="0"/>
                <w:sz w:val="24"/>
                <w:szCs w:val="24"/>
              </w:rPr>
            </w:pPr>
            <w:r w:rsidRPr="003C7CB8">
              <w:rPr>
                <w:strike/>
                <w:snapToGrid w:val="0"/>
                <w:sz w:val="24"/>
                <w:szCs w:val="24"/>
              </w:rPr>
              <w:t>9018.49.19</w:t>
            </w:r>
          </w:p>
        </w:tc>
        <w:tc>
          <w:tcPr>
            <w:tcW w:w="3685" w:type="dxa"/>
          </w:tcPr>
          <w:p w14:paraId="6A7D3419" w14:textId="77777777" w:rsidR="008B0E88" w:rsidRPr="003C7CB8" w:rsidRDefault="008B0E88">
            <w:pPr>
              <w:rPr>
                <w:strike/>
                <w:snapToGrid w:val="0"/>
                <w:sz w:val="24"/>
                <w:szCs w:val="24"/>
              </w:rPr>
            </w:pPr>
            <w:r w:rsidRPr="003C7CB8">
              <w:rPr>
                <w:strike/>
                <w:snapToGrid w:val="0"/>
                <w:sz w:val="24"/>
                <w:szCs w:val="24"/>
              </w:rPr>
              <w:t>Outras</w:t>
            </w:r>
          </w:p>
        </w:tc>
        <w:tc>
          <w:tcPr>
            <w:tcW w:w="5529" w:type="dxa"/>
          </w:tcPr>
          <w:p w14:paraId="6A7D341A" w14:textId="77777777" w:rsidR="008B0E88" w:rsidRPr="003C7CB8" w:rsidRDefault="008B0E88">
            <w:pPr>
              <w:jc w:val="right"/>
              <w:rPr>
                <w:strike/>
                <w:snapToGrid w:val="0"/>
                <w:sz w:val="24"/>
                <w:szCs w:val="24"/>
              </w:rPr>
            </w:pPr>
          </w:p>
        </w:tc>
      </w:tr>
      <w:tr w:rsidR="008B0E88" w:rsidRPr="003C7CB8" w14:paraId="6A7D341F" w14:textId="77777777" w:rsidTr="00811AB7">
        <w:tblPrEx>
          <w:tblCellMar>
            <w:left w:w="30" w:type="dxa"/>
            <w:right w:w="30" w:type="dxa"/>
          </w:tblCellMar>
        </w:tblPrEx>
        <w:trPr>
          <w:cantSplit/>
          <w:trHeight w:val="402"/>
        </w:trPr>
        <w:tc>
          <w:tcPr>
            <w:tcW w:w="1418" w:type="dxa"/>
          </w:tcPr>
          <w:p w14:paraId="6A7D341C" w14:textId="77777777" w:rsidR="008B0E88" w:rsidRPr="003C7CB8" w:rsidRDefault="008B0E88">
            <w:pPr>
              <w:rPr>
                <w:strike/>
                <w:snapToGrid w:val="0"/>
                <w:sz w:val="24"/>
                <w:szCs w:val="24"/>
              </w:rPr>
            </w:pPr>
            <w:r w:rsidRPr="003C7CB8">
              <w:rPr>
                <w:strike/>
                <w:snapToGrid w:val="0"/>
                <w:sz w:val="24"/>
                <w:szCs w:val="24"/>
              </w:rPr>
              <w:t xml:space="preserve">9018.49.20 </w:t>
            </w:r>
          </w:p>
        </w:tc>
        <w:tc>
          <w:tcPr>
            <w:tcW w:w="3685" w:type="dxa"/>
          </w:tcPr>
          <w:p w14:paraId="6A7D341D" w14:textId="77777777" w:rsidR="008B0E88" w:rsidRPr="003C7CB8" w:rsidRDefault="008B0E88">
            <w:pPr>
              <w:rPr>
                <w:strike/>
                <w:snapToGrid w:val="0"/>
                <w:sz w:val="24"/>
                <w:szCs w:val="24"/>
              </w:rPr>
            </w:pPr>
            <w:r w:rsidRPr="003C7CB8">
              <w:rPr>
                <w:strike/>
                <w:snapToGrid w:val="0"/>
                <w:sz w:val="24"/>
                <w:szCs w:val="24"/>
              </w:rPr>
              <w:t xml:space="preserve">Limas </w:t>
            </w:r>
          </w:p>
        </w:tc>
        <w:tc>
          <w:tcPr>
            <w:tcW w:w="5529" w:type="dxa"/>
          </w:tcPr>
          <w:p w14:paraId="6A7D341E" w14:textId="77777777" w:rsidR="008B0E88" w:rsidRPr="003C7CB8" w:rsidRDefault="008B0E88">
            <w:pPr>
              <w:jc w:val="right"/>
              <w:rPr>
                <w:strike/>
                <w:snapToGrid w:val="0"/>
                <w:sz w:val="24"/>
                <w:szCs w:val="24"/>
              </w:rPr>
            </w:pPr>
          </w:p>
        </w:tc>
      </w:tr>
      <w:tr w:rsidR="008B0E88" w:rsidRPr="003C7CB8" w14:paraId="6A7D3423" w14:textId="77777777" w:rsidTr="00811AB7">
        <w:tblPrEx>
          <w:tblCellMar>
            <w:left w:w="30" w:type="dxa"/>
            <w:right w:w="30" w:type="dxa"/>
          </w:tblCellMar>
        </w:tblPrEx>
        <w:trPr>
          <w:cantSplit/>
          <w:trHeight w:val="550"/>
        </w:trPr>
        <w:tc>
          <w:tcPr>
            <w:tcW w:w="1418" w:type="dxa"/>
          </w:tcPr>
          <w:p w14:paraId="6A7D3420" w14:textId="77777777" w:rsidR="008B0E88" w:rsidRPr="003C7CB8" w:rsidRDefault="008B0E88">
            <w:pPr>
              <w:rPr>
                <w:strike/>
                <w:snapToGrid w:val="0"/>
                <w:sz w:val="24"/>
                <w:szCs w:val="24"/>
              </w:rPr>
            </w:pPr>
            <w:r w:rsidRPr="003C7CB8">
              <w:rPr>
                <w:strike/>
                <w:snapToGrid w:val="0"/>
                <w:sz w:val="24"/>
                <w:szCs w:val="24"/>
              </w:rPr>
              <w:t xml:space="preserve">9018.49.40 </w:t>
            </w:r>
          </w:p>
        </w:tc>
        <w:tc>
          <w:tcPr>
            <w:tcW w:w="3685" w:type="dxa"/>
          </w:tcPr>
          <w:p w14:paraId="6A7D3421" w14:textId="77777777" w:rsidR="008B0E88" w:rsidRPr="003C7CB8" w:rsidRDefault="008B0E88">
            <w:pPr>
              <w:rPr>
                <w:strike/>
                <w:snapToGrid w:val="0"/>
                <w:sz w:val="24"/>
                <w:szCs w:val="24"/>
              </w:rPr>
            </w:pPr>
            <w:r w:rsidRPr="003C7CB8">
              <w:rPr>
                <w:strike/>
                <w:snapToGrid w:val="0"/>
                <w:sz w:val="24"/>
                <w:szCs w:val="24"/>
              </w:rPr>
              <w:t>Outros para tratamento bucal, que operem por projeção cinética de partículas</w:t>
            </w:r>
          </w:p>
        </w:tc>
        <w:tc>
          <w:tcPr>
            <w:tcW w:w="5529" w:type="dxa"/>
          </w:tcPr>
          <w:p w14:paraId="6A7D3422" w14:textId="77777777" w:rsidR="008B0E88" w:rsidRPr="003C7CB8" w:rsidRDefault="008B0E88">
            <w:pPr>
              <w:rPr>
                <w:strike/>
                <w:snapToGrid w:val="0"/>
                <w:sz w:val="24"/>
                <w:szCs w:val="24"/>
              </w:rPr>
            </w:pPr>
          </w:p>
        </w:tc>
      </w:tr>
      <w:tr w:rsidR="008B0E88" w:rsidRPr="003C7CB8" w14:paraId="6A7D3427" w14:textId="77777777" w:rsidTr="00811AB7">
        <w:tblPrEx>
          <w:tblCellMar>
            <w:left w:w="30" w:type="dxa"/>
            <w:right w:w="30" w:type="dxa"/>
          </w:tblCellMar>
        </w:tblPrEx>
        <w:trPr>
          <w:cantSplit/>
          <w:trHeight w:val="544"/>
        </w:trPr>
        <w:tc>
          <w:tcPr>
            <w:tcW w:w="1418" w:type="dxa"/>
          </w:tcPr>
          <w:p w14:paraId="6A7D3424" w14:textId="77777777" w:rsidR="008B0E88" w:rsidRPr="003C7CB8" w:rsidRDefault="008B0E88">
            <w:pPr>
              <w:rPr>
                <w:strike/>
                <w:snapToGrid w:val="0"/>
                <w:sz w:val="24"/>
                <w:szCs w:val="24"/>
              </w:rPr>
            </w:pPr>
            <w:r w:rsidRPr="003C7CB8">
              <w:rPr>
                <w:strike/>
                <w:snapToGrid w:val="0"/>
                <w:sz w:val="24"/>
                <w:szCs w:val="24"/>
              </w:rPr>
              <w:t xml:space="preserve">9018.49.91 </w:t>
            </w:r>
          </w:p>
        </w:tc>
        <w:tc>
          <w:tcPr>
            <w:tcW w:w="3685" w:type="dxa"/>
          </w:tcPr>
          <w:p w14:paraId="6A7D3425" w14:textId="77777777" w:rsidR="008B0E88" w:rsidRPr="003C7CB8" w:rsidRDefault="008B0E88">
            <w:pPr>
              <w:rPr>
                <w:strike/>
                <w:snapToGrid w:val="0"/>
                <w:sz w:val="24"/>
                <w:szCs w:val="24"/>
              </w:rPr>
            </w:pPr>
            <w:r w:rsidRPr="003C7CB8">
              <w:rPr>
                <w:strike/>
                <w:snapToGrid w:val="0"/>
                <w:sz w:val="24"/>
                <w:szCs w:val="24"/>
              </w:rPr>
              <w:t xml:space="preserve">Outros para desenho e construção de peças cerâmicas para restaurações dentárias, computadorizados. </w:t>
            </w:r>
          </w:p>
        </w:tc>
        <w:tc>
          <w:tcPr>
            <w:tcW w:w="5529" w:type="dxa"/>
          </w:tcPr>
          <w:p w14:paraId="6A7D3426" w14:textId="77777777" w:rsidR="008B0E88" w:rsidRPr="003C7CB8" w:rsidRDefault="008B0E88">
            <w:pPr>
              <w:rPr>
                <w:strike/>
                <w:snapToGrid w:val="0"/>
                <w:sz w:val="24"/>
                <w:szCs w:val="24"/>
              </w:rPr>
            </w:pPr>
          </w:p>
        </w:tc>
      </w:tr>
      <w:tr w:rsidR="008B0E88" w:rsidRPr="003C7CB8" w14:paraId="6A7D342B" w14:textId="77777777" w:rsidTr="00811AB7">
        <w:tblPrEx>
          <w:tblCellMar>
            <w:left w:w="30" w:type="dxa"/>
            <w:right w:w="30" w:type="dxa"/>
          </w:tblCellMar>
        </w:tblPrEx>
        <w:trPr>
          <w:cantSplit/>
          <w:trHeight w:val="410"/>
        </w:trPr>
        <w:tc>
          <w:tcPr>
            <w:tcW w:w="1418" w:type="dxa"/>
          </w:tcPr>
          <w:p w14:paraId="6A7D3428" w14:textId="77777777" w:rsidR="008B0E88" w:rsidRPr="003C7CB8" w:rsidRDefault="008B0E88">
            <w:pPr>
              <w:rPr>
                <w:strike/>
                <w:snapToGrid w:val="0"/>
                <w:sz w:val="24"/>
                <w:szCs w:val="24"/>
              </w:rPr>
            </w:pPr>
            <w:r w:rsidRPr="003C7CB8">
              <w:rPr>
                <w:strike/>
                <w:snapToGrid w:val="0"/>
                <w:sz w:val="24"/>
                <w:szCs w:val="24"/>
              </w:rPr>
              <w:t xml:space="preserve">9018.49.99 </w:t>
            </w:r>
          </w:p>
        </w:tc>
        <w:tc>
          <w:tcPr>
            <w:tcW w:w="3685" w:type="dxa"/>
          </w:tcPr>
          <w:p w14:paraId="6A7D3429" w14:textId="77777777" w:rsidR="008B0E88" w:rsidRPr="003C7CB8" w:rsidRDefault="008B0E88">
            <w:pPr>
              <w:rPr>
                <w:strike/>
                <w:snapToGrid w:val="0"/>
                <w:sz w:val="24"/>
                <w:szCs w:val="24"/>
              </w:rPr>
            </w:pPr>
            <w:r w:rsidRPr="003C7CB8">
              <w:rPr>
                <w:strike/>
                <w:snapToGrid w:val="0"/>
                <w:sz w:val="24"/>
                <w:szCs w:val="24"/>
              </w:rPr>
              <w:t xml:space="preserve">Outros </w:t>
            </w:r>
          </w:p>
        </w:tc>
        <w:tc>
          <w:tcPr>
            <w:tcW w:w="5529" w:type="dxa"/>
          </w:tcPr>
          <w:p w14:paraId="6A7D342A" w14:textId="77777777" w:rsidR="008B0E88" w:rsidRPr="003C7CB8" w:rsidRDefault="008B0E88">
            <w:pPr>
              <w:jc w:val="right"/>
              <w:rPr>
                <w:strike/>
                <w:snapToGrid w:val="0"/>
                <w:sz w:val="24"/>
                <w:szCs w:val="24"/>
              </w:rPr>
            </w:pPr>
          </w:p>
        </w:tc>
      </w:tr>
      <w:tr w:rsidR="008B0E88" w:rsidRPr="003C7CB8" w14:paraId="6A7D342F" w14:textId="77777777" w:rsidTr="00811AB7">
        <w:tblPrEx>
          <w:tblCellMar>
            <w:left w:w="30" w:type="dxa"/>
            <w:right w:w="30" w:type="dxa"/>
          </w:tblCellMar>
        </w:tblPrEx>
        <w:trPr>
          <w:cantSplit/>
          <w:trHeight w:val="416"/>
        </w:trPr>
        <w:tc>
          <w:tcPr>
            <w:tcW w:w="1418" w:type="dxa"/>
          </w:tcPr>
          <w:p w14:paraId="6A7D342C" w14:textId="77777777" w:rsidR="008B0E88" w:rsidRPr="003C7CB8" w:rsidRDefault="008B0E88">
            <w:pPr>
              <w:rPr>
                <w:strike/>
                <w:snapToGrid w:val="0"/>
                <w:sz w:val="24"/>
                <w:szCs w:val="24"/>
              </w:rPr>
            </w:pPr>
            <w:r w:rsidRPr="003C7CB8">
              <w:rPr>
                <w:strike/>
                <w:snapToGrid w:val="0"/>
                <w:sz w:val="24"/>
                <w:szCs w:val="24"/>
              </w:rPr>
              <w:t xml:space="preserve">9018.50.00 </w:t>
            </w:r>
          </w:p>
        </w:tc>
        <w:tc>
          <w:tcPr>
            <w:tcW w:w="3685" w:type="dxa"/>
          </w:tcPr>
          <w:p w14:paraId="6A7D342D" w14:textId="77777777" w:rsidR="008B0E88" w:rsidRPr="003C7CB8" w:rsidRDefault="008B0E88">
            <w:pPr>
              <w:rPr>
                <w:strike/>
                <w:snapToGrid w:val="0"/>
                <w:sz w:val="24"/>
                <w:szCs w:val="24"/>
              </w:rPr>
            </w:pPr>
            <w:r w:rsidRPr="003C7CB8">
              <w:rPr>
                <w:strike/>
                <w:snapToGrid w:val="0"/>
                <w:sz w:val="24"/>
                <w:szCs w:val="24"/>
              </w:rPr>
              <w:t xml:space="preserve">Outros instrumentos e aparelhos para oftalmologia. </w:t>
            </w:r>
          </w:p>
        </w:tc>
        <w:tc>
          <w:tcPr>
            <w:tcW w:w="5529" w:type="dxa"/>
          </w:tcPr>
          <w:p w14:paraId="6A7D342E" w14:textId="77777777" w:rsidR="008B0E88" w:rsidRPr="003C7CB8" w:rsidRDefault="008B0E88">
            <w:pPr>
              <w:rPr>
                <w:strike/>
                <w:snapToGrid w:val="0"/>
                <w:sz w:val="24"/>
                <w:szCs w:val="24"/>
              </w:rPr>
            </w:pPr>
          </w:p>
        </w:tc>
      </w:tr>
      <w:tr w:rsidR="008B0E88" w:rsidRPr="003C7CB8" w14:paraId="6A7D3433" w14:textId="77777777" w:rsidTr="00811AB7">
        <w:tblPrEx>
          <w:tblCellMar>
            <w:left w:w="30" w:type="dxa"/>
            <w:right w:w="30" w:type="dxa"/>
          </w:tblCellMar>
        </w:tblPrEx>
        <w:trPr>
          <w:cantSplit/>
          <w:trHeight w:val="550"/>
        </w:trPr>
        <w:tc>
          <w:tcPr>
            <w:tcW w:w="1418" w:type="dxa"/>
          </w:tcPr>
          <w:p w14:paraId="6A7D3430" w14:textId="77777777" w:rsidR="008B0E88" w:rsidRPr="003C7CB8" w:rsidRDefault="008B0E88">
            <w:pPr>
              <w:rPr>
                <w:strike/>
                <w:snapToGrid w:val="0"/>
                <w:sz w:val="24"/>
                <w:szCs w:val="24"/>
              </w:rPr>
            </w:pPr>
            <w:r w:rsidRPr="003C7CB8">
              <w:rPr>
                <w:strike/>
                <w:snapToGrid w:val="0"/>
                <w:sz w:val="24"/>
                <w:szCs w:val="24"/>
              </w:rPr>
              <w:t>9018.90.10</w:t>
            </w:r>
          </w:p>
        </w:tc>
        <w:tc>
          <w:tcPr>
            <w:tcW w:w="3685" w:type="dxa"/>
          </w:tcPr>
          <w:p w14:paraId="6A7D3431" w14:textId="77777777" w:rsidR="008B0E88" w:rsidRPr="003C7CB8" w:rsidRDefault="008B0E88">
            <w:pPr>
              <w:rPr>
                <w:strike/>
                <w:snapToGrid w:val="0"/>
                <w:sz w:val="24"/>
                <w:szCs w:val="24"/>
              </w:rPr>
            </w:pPr>
            <w:r w:rsidRPr="003C7CB8">
              <w:rPr>
                <w:strike/>
                <w:snapToGrid w:val="0"/>
                <w:sz w:val="24"/>
                <w:szCs w:val="24"/>
              </w:rPr>
              <w:t xml:space="preserve">Outros Instrumentos e aparelhos para transfusão de sangue ou infusão intravenosa. </w:t>
            </w:r>
          </w:p>
        </w:tc>
        <w:tc>
          <w:tcPr>
            <w:tcW w:w="5529" w:type="dxa"/>
          </w:tcPr>
          <w:p w14:paraId="6A7D3432" w14:textId="77777777" w:rsidR="008B0E88" w:rsidRPr="003C7CB8" w:rsidRDefault="008B0E88">
            <w:pPr>
              <w:jc w:val="right"/>
              <w:rPr>
                <w:strike/>
                <w:snapToGrid w:val="0"/>
                <w:sz w:val="24"/>
                <w:szCs w:val="24"/>
              </w:rPr>
            </w:pPr>
          </w:p>
        </w:tc>
      </w:tr>
      <w:tr w:rsidR="008B0E88" w:rsidRPr="003C7CB8" w14:paraId="6A7D3437" w14:textId="77777777" w:rsidTr="00811AB7">
        <w:tblPrEx>
          <w:tblCellMar>
            <w:left w:w="30" w:type="dxa"/>
            <w:right w:w="30" w:type="dxa"/>
          </w:tblCellMar>
        </w:tblPrEx>
        <w:trPr>
          <w:cantSplit/>
          <w:trHeight w:val="402"/>
        </w:trPr>
        <w:tc>
          <w:tcPr>
            <w:tcW w:w="1418" w:type="dxa"/>
          </w:tcPr>
          <w:p w14:paraId="6A7D3434" w14:textId="77777777" w:rsidR="008B0E88" w:rsidRPr="003C7CB8" w:rsidRDefault="008B0E88">
            <w:pPr>
              <w:rPr>
                <w:strike/>
                <w:snapToGrid w:val="0"/>
                <w:sz w:val="24"/>
                <w:szCs w:val="24"/>
              </w:rPr>
            </w:pPr>
            <w:r w:rsidRPr="003C7CB8">
              <w:rPr>
                <w:strike/>
                <w:snapToGrid w:val="0"/>
                <w:sz w:val="24"/>
                <w:szCs w:val="24"/>
              </w:rPr>
              <w:t>9018.90.21</w:t>
            </w:r>
          </w:p>
        </w:tc>
        <w:tc>
          <w:tcPr>
            <w:tcW w:w="3685" w:type="dxa"/>
          </w:tcPr>
          <w:p w14:paraId="6A7D3435" w14:textId="77777777" w:rsidR="008B0E88" w:rsidRPr="003C7CB8" w:rsidRDefault="008B0E88">
            <w:pPr>
              <w:rPr>
                <w:strike/>
                <w:snapToGrid w:val="0"/>
                <w:sz w:val="24"/>
                <w:szCs w:val="24"/>
              </w:rPr>
            </w:pPr>
            <w:r w:rsidRPr="003C7CB8">
              <w:rPr>
                <w:strike/>
                <w:snapToGrid w:val="0"/>
                <w:sz w:val="24"/>
                <w:szCs w:val="24"/>
              </w:rPr>
              <w:t>Bisturis elétricos</w:t>
            </w:r>
          </w:p>
        </w:tc>
        <w:tc>
          <w:tcPr>
            <w:tcW w:w="5529" w:type="dxa"/>
          </w:tcPr>
          <w:p w14:paraId="6A7D3436" w14:textId="77777777" w:rsidR="008B0E88" w:rsidRPr="003C7CB8" w:rsidRDefault="008B0E88">
            <w:pPr>
              <w:rPr>
                <w:strike/>
                <w:snapToGrid w:val="0"/>
                <w:sz w:val="24"/>
                <w:szCs w:val="24"/>
              </w:rPr>
            </w:pPr>
          </w:p>
        </w:tc>
      </w:tr>
      <w:tr w:rsidR="008B0E88" w:rsidRPr="003C7CB8" w14:paraId="6A7D343B" w14:textId="77777777" w:rsidTr="00811AB7">
        <w:tblPrEx>
          <w:tblCellMar>
            <w:left w:w="30" w:type="dxa"/>
            <w:right w:w="30" w:type="dxa"/>
          </w:tblCellMar>
        </w:tblPrEx>
        <w:trPr>
          <w:cantSplit/>
          <w:trHeight w:val="408"/>
        </w:trPr>
        <w:tc>
          <w:tcPr>
            <w:tcW w:w="1418" w:type="dxa"/>
          </w:tcPr>
          <w:p w14:paraId="6A7D3438" w14:textId="77777777" w:rsidR="008B0E88" w:rsidRPr="003C7CB8" w:rsidRDefault="008B0E88">
            <w:pPr>
              <w:rPr>
                <w:strike/>
                <w:snapToGrid w:val="0"/>
                <w:sz w:val="24"/>
                <w:szCs w:val="24"/>
              </w:rPr>
            </w:pPr>
            <w:r w:rsidRPr="003C7CB8">
              <w:rPr>
                <w:strike/>
                <w:snapToGrid w:val="0"/>
                <w:sz w:val="24"/>
                <w:szCs w:val="24"/>
              </w:rPr>
              <w:t>9018.90.29</w:t>
            </w:r>
          </w:p>
        </w:tc>
        <w:tc>
          <w:tcPr>
            <w:tcW w:w="3685" w:type="dxa"/>
          </w:tcPr>
          <w:p w14:paraId="6A7D3439" w14:textId="77777777" w:rsidR="008B0E88" w:rsidRPr="003C7CB8" w:rsidRDefault="008B0E88">
            <w:pPr>
              <w:rPr>
                <w:strike/>
                <w:snapToGrid w:val="0"/>
                <w:sz w:val="24"/>
                <w:szCs w:val="24"/>
              </w:rPr>
            </w:pPr>
            <w:r w:rsidRPr="003C7CB8">
              <w:rPr>
                <w:strike/>
                <w:snapToGrid w:val="0"/>
                <w:sz w:val="24"/>
                <w:szCs w:val="24"/>
              </w:rPr>
              <w:t xml:space="preserve">Outros </w:t>
            </w:r>
          </w:p>
        </w:tc>
        <w:tc>
          <w:tcPr>
            <w:tcW w:w="5529" w:type="dxa"/>
          </w:tcPr>
          <w:p w14:paraId="6A7D343A" w14:textId="77777777" w:rsidR="008B0E88" w:rsidRPr="003C7CB8" w:rsidRDefault="008B0E88">
            <w:pPr>
              <w:rPr>
                <w:strike/>
                <w:snapToGrid w:val="0"/>
                <w:sz w:val="24"/>
                <w:szCs w:val="24"/>
              </w:rPr>
            </w:pPr>
          </w:p>
        </w:tc>
      </w:tr>
      <w:tr w:rsidR="008B0E88" w:rsidRPr="003C7CB8" w14:paraId="6A7D343F" w14:textId="77777777" w:rsidTr="00811AB7">
        <w:tblPrEx>
          <w:tblCellMar>
            <w:left w:w="30" w:type="dxa"/>
            <w:right w:w="30" w:type="dxa"/>
          </w:tblCellMar>
        </w:tblPrEx>
        <w:trPr>
          <w:cantSplit/>
          <w:trHeight w:val="429"/>
        </w:trPr>
        <w:tc>
          <w:tcPr>
            <w:tcW w:w="1418" w:type="dxa"/>
          </w:tcPr>
          <w:p w14:paraId="6A7D343C" w14:textId="77777777" w:rsidR="008B0E88" w:rsidRPr="003C7CB8" w:rsidRDefault="008B0E88">
            <w:pPr>
              <w:rPr>
                <w:strike/>
                <w:snapToGrid w:val="0"/>
                <w:sz w:val="24"/>
                <w:szCs w:val="24"/>
              </w:rPr>
            </w:pPr>
            <w:r w:rsidRPr="003C7CB8">
              <w:rPr>
                <w:strike/>
                <w:snapToGrid w:val="0"/>
                <w:sz w:val="24"/>
                <w:szCs w:val="24"/>
              </w:rPr>
              <w:t>9018.90.31</w:t>
            </w:r>
          </w:p>
        </w:tc>
        <w:tc>
          <w:tcPr>
            <w:tcW w:w="3685" w:type="dxa"/>
          </w:tcPr>
          <w:p w14:paraId="6A7D343D" w14:textId="77777777" w:rsidR="008B0E88" w:rsidRPr="003C7CB8" w:rsidRDefault="008B0E88">
            <w:pPr>
              <w:rPr>
                <w:strike/>
                <w:snapToGrid w:val="0"/>
                <w:sz w:val="24"/>
                <w:szCs w:val="24"/>
              </w:rPr>
            </w:pPr>
            <w:proofErr w:type="spellStart"/>
            <w:r w:rsidRPr="003C7CB8">
              <w:rPr>
                <w:strike/>
                <w:snapToGrid w:val="0"/>
                <w:sz w:val="24"/>
                <w:szCs w:val="24"/>
              </w:rPr>
              <w:t>Litotritores</w:t>
            </w:r>
            <w:proofErr w:type="spellEnd"/>
            <w:r w:rsidRPr="003C7CB8">
              <w:rPr>
                <w:strike/>
                <w:snapToGrid w:val="0"/>
                <w:sz w:val="24"/>
                <w:szCs w:val="24"/>
              </w:rPr>
              <w:t xml:space="preserve"> por onda de choque</w:t>
            </w:r>
          </w:p>
        </w:tc>
        <w:tc>
          <w:tcPr>
            <w:tcW w:w="5529" w:type="dxa"/>
          </w:tcPr>
          <w:p w14:paraId="6A7D343E" w14:textId="77777777" w:rsidR="008B0E88" w:rsidRPr="003C7CB8" w:rsidRDefault="008B0E88">
            <w:pPr>
              <w:rPr>
                <w:strike/>
                <w:snapToGrid w:val="0"/>
                <w:sz w:val="24"/>
                <w:szCs w:val="24"/>
              </w:rPr>
            </w:pPr>
          </w:p>
        </w:tc>
      </w:tr>
      <w:tr w:rsidR="008B0E88" w:rsidRPr="003C7CB8" w14:paraId="6A7D3443" w14:textId="77777777" w:rsidTr="00811AB7">
        <w:tblPrEx>
          <w:tblCellMar>
            <w:left w:w="30" w:type="dxa"/>
            <w:right w:w="30" w:type="dxa"/>
          </w:tblCellMar>
        </w:tblPrEx>
        <w:trPr>
          <w:cantSplit/>
          <w:trHeight w:val="407"/>
        </w:trPr>
        <w:tc>
          <w:tcPr>
            <w:tcW w:w="1418" w:type="dxa"/>
          </w:tcPr>
          <w:p w14:paraId="6A7D3440" w14:textId="77777777" w:rsidR="008B0E88" w:rsidRPr="003C7CB8" w:rsidRDefault="008B0E88">
            <w:pPr>
              <w:rPr>
                <w:strike/>
                <w:snapToGrid w:val="0"/>
                <w:sz w:val="24"/>
                <w:szCs w:val="24"/>
              </w:rPr>
            </w:pPr>
            <w:r w:rsidRPr="003C7CB8">
              <w:rPr>
                <w:strike/>
                <w:snapToGrid w:val="0"/>
                <w:sz w:val="24"/>
                <w:szCs w:val="24"/>
              </w:rPr>
              <w:t>9018.90.39</w:t>
            </w:r>
          </w:p>
        </w:tc>
        <w:tc>
          <w:tcPr>
            <w:tcW w:w="3685" w:type="dxa"/>
          </w:tcPr>
          <w:p w14:paraId="6A7D3441" w14:textId="77777777" w:rsidR="008B0E88" w:rsidRPr="003C7CB8" w:rsidRDefault="008B0E88">
            <w:pPr>
              <w:rPr>
                <w:strike/>
                <w:snapToGrid w:val="0"/>
                <w:sz w:val="24"/>
                <w:szCs w:val="24"/>
              </w:rPr>
            </w:pPr>
            <w:r w:rsidRPr="003C7CB8">
              <w:rPr>
                <w:strike/>
                <w:snapToGrid w:val="0"/>
                <w:sz w:val="24"/>
                <w:szCs w:val="24"/>
              </w:rPr>
              <w:t xml:space="preserve">Outros </w:t>
            </w:r>
            <w:proofErr w:type="spellStart"/>
            <w:r w:rsidRPr="003C7CB8">
              <w:rPr>
                <w:strike/>
                <w:snapToGrid w:val="0"/>
                <w:sz w:val="24"/>
                <w:szCs w:val="24"/>
              </w:rPr>
              <w:t>litótomos</w:t>
            </w:r>
            <w:proofErr w:type="spellEnd"/>
            <w:r w:rsidRPr="003C7CB8">
              <w:rPr>
                <w:strike/>
                <w:snapToGrid w:val="0"/>
                <w:sz w:val="24"/>
                <w:szCs w:val="24"/>
              </w:rPr>
              <w:t xml:space="preserve"> e </w:t>
            </w:r>
            <w:proofErr w:type="spellStart"/>
            <w:r w:rsidRPr="003C7CB8">
              <w:rPr>
                <w:strike/>
                <w:snapToGrid w:val="0"/>
                <w:sz w:val="24"/>
                <w:szCs w:val="24"/>
              </w:rPr>
              <w:t>litotritores</w:t>
            </w:r>
            <w:proofErr w:type="spellEnd"/>
            <w:r w:rsidRPr="003C7CB8">
              <w:rPr>
                <w:strike/>
                <w:snapToGrid w:val="0"/>
                <w:sz w:val="24"/>
                <w:szCs w:val="24"/>
              </w:rPr>
              <w:t xml:space="preserve"> </w:t>
            </w:r>
          </w:p>
        </w:tc>
        <w:tc>
          <w:tcPr>
            <w:tcW w:w="5529" w:type="dxa"/>
          </w:tcPr>
          <w:p w14:paraId="6A7D3442" w14:textId="77777777" w:rsidR="008B0E88" w:rsidRPr="003C7CB8" w:rsidRDefault="008B0E88">
            <w:pPr>
              <w:rPr>
                <w:strike/>
                <w:snapToGrid w:val="0"/>
                <w:sz w:val="24"/>
                <w:szCs w:val="24"/>
              </w:rPr>
            </w:pPr>
          </w:p>
        </w:tc>
      </w:tr>
      <w:tr w:rsidR="008B0E88" w:rsidRPr="003C7CB8" w14:paraId="6A7D3447" w14:textId="77777777" w:rsidTr="00811AB7">
        <w:tblPrEx>
          <w:tblCellMar>
            <w:left w:w="30" w:type="dxa"/>
            <w:right w:w="30" w:type="dxa"/>
          </w:tblCellMar>
        </w:tblPrEx>
        <w:trPr>
          <w:cantSplit/>
          <w:trHeight w:val="412"/>
        </w:trPr>
        <w:tc>
          <w:tcPr>
            <w:tcW w:w="1418" w:type="dxa"/>
          </w:tcPr>
          <w:p w14:paraId="6A7D3444" w14:textId="77777777" w:rsidR="008B0E88" w:rsidRPr="003C7CB8" w:rsidRDefault="008B0E88">
            <w:pPr>
              <w:rPr>
                <w:strike/>
                <w:snapToGrid w:val="0"/>
                <w:sz w:val="24"/>
                <w:szCs w:val="24"/>
              </w:rPr>
            </w:pPr>
            <w:r w:rsidRPr="003C7CB8">
              <w:rPr>
                <w:strike/>
                <w:snapToGrid w:val="0"/>
                <w:sz w:val="24"/>
                <w:szCs w:val="24"/>
              </w:rPr>
              <w:t>9018.90.40</w:t>
            </w:r>
          </w:p>
        </w:tc>
        <w:tc>
          <w:tcPr>
            <w:tcW w:w="3685" w:type="dxa"/>
          </w:tcPr>
          <w:p w14:paraId="6A7D3445" w14:textId="77777777" w:rsidR="008B0E88" w:rsidRPr="003C7CB8" w:rsidRDefault="008B0E88">
            <w:pPr>
              <w:rPr>
                <w:strike/>
                <w:snapToGrid w:val="0"/>
                <w:sz w:val="24"/>
                <w:szCs w:val="24"/>
              </w:rPr>
            </w:pPr>
            <w:r w:rsidRPr="003C7CB8">
              <w:rPr>
                <w:strike/>
                <w:snapToGrid w:val="0"/>
                <w:sz w:val="24"/>
                <w:szCs w:val="24"/>
              </w:rPr>
              <w:t>Rins artificiais</w:t>
            </w:r>
          </w:p>
        </w:tc>
        <w:tc>
          <w:tcPr>
            <w:tcW w:w="5529" w:type="dxa"/>
          </w:tcPr>
          <w:p w14:paraId="6A7D3446" w14:textId="77777777" w:rsidR="008B0E88" w:rsidRPr="003C7CB8" w:rsidRDefault="008B0E88">
            <w:pPr>
              <w:rPr>
                <w:strike/>
                <w:snapToGrid w:val="0"/>
                <w:sz w:val="24"/>
                <w:szCs w:val="24"/>
              </w:rPr>
            </w:pPr>
          </w:p>
        </w:tc>
      </w:tr>
      <w:tr w:rsidR="008B0E88" w:rsidRPr="003C7CB8" w14:paraId="6A7D344B" w14:textId="77777777" w:rsidTr="00811AB7">
        <w:tblPrEx>
          <w:tblCellMar>
            <w:left w:w="30" w:type="dxa"/>
            <w:right w:w="30" w:type="dxa"/>
          </w:tblCellMar>
        </w:tblPrEx>
        <w:trPr>
          <w:cantSplit/>
          <w:trHeight w:val="404"/>
        </w:trPr>
        <w:tc>
          <w:tcPr>
            <w:tcW w:w="1418" w:type="dxa"/>
          </w:tcPr>
          <w:p w14:paraId="6A7D3448" w14:textId="77777777" w:rsidR="008B0E88" w:rsidRPr="003C7CB8" w:rsidRDefault="008B0E88">
            <w:pPr>
              <w:rPr>
                <w:strike/>
                <w:snapToGrid w:val="0"/>
                <w:sz w:val="24"/>
                <w:szCs w:val="24"/>
              </w:rPr>
            </w:pPr>
            <w:r w:rsidRPr="003C7CB8">
              <w:rPr>
                <w:strike/>
                <w:snapToGrid w:val="0"/>
                <w:sz w:val="24"/>
                <w:szCs w:val="24"/>
              </w:rPr>
              <w:t>9018.90.50</w:t>
            </w:r>
          </w:p>
        </w:tc>
        <w:tc>
          <w:tcPr>
            <w:tcW w:w="3685" w:type="dxa"/>
          </w:tcPr>
          <w:p w14:paraId="6A7D3449" w14:textId="77777777" w:rsidR="008B0E88" w:rsidRPr="003C7CB8" w:rsidRDefault="008B0E88">
            <w:pPr>
              <w:rPr>
                <w:strike/>
                <w:snapToGrid w:val="0"/>
                <w:sz w:val="24"/>
                <w:szCs w:val="24"/>
              </w:rPr>
            </w:pPr>
            <w:r w:rsidRPr="003C7CB8">
              <w:rPr>
                <w:strike/>
                <w:snapToGrid w:val="0"/>
                <w:sz w:val="24"/>
                <w:szCs w:val="24"/>
              </w:rPr>
              <w:t>Aparelhos de diatermia</w:t>
            </w:r>
          </w:p>
        </w:tc>
        <w:tc>
          <w:tcPr>
            <w:tcW w:w="5529" w:type="dxa"/>
          </w:tcPr>
          <w:p w14:paraId="6A7D344A" w14:textId="77777777" w:rsidR="008B0E88" w:rsidRPr="003C7CB8" w:rsidRDefault="008B0E88">
            <w:pPr>
              <w:rPr>
                <w:strike/>
                <w:snapToGrid w:val="0"/>
                <w:sz w:val="24"/>
                <w:szCs w:val="24"/>
              </w:rPr>
            </w:pPr>
          </w:p>
        </w:tc>
      </w:tr>
      <w:tr w:rsidR="008B0E88" w:rsidRPr="003C7CB8" w14:paraId="6A7D344F" w14:textId="77777777" w:rsidTr="00811AB7">
        <w:tblPrEx>
          <w:tblCellMar>
            <w:left w:w="30" w:type="dxa"/>
            <w:right w:w="30" w:type="dxa"/>
          </w:tblCellMar>
        </w:tblPrEx>
        <w:trPr>
          <w:cantSplit/>
          <w:trHeight w:val="269"/>
        </w:trPr>
        <w:tc>
          <w:tcPr>
            <w:tcW w:w="1418" w:type="dxa"/>
          </w:tcPr>
          <w:p w14:paraId="6A7D344C" w14:textId="77777777" w:rsidR="008B0E88" w:rsidRPr="003C7CB8" w:rsidRDefault="008B0E88">
            <w:pPr>
              <w:rPr>
                <w:strike/>
                <w:snapToGrid w:val="0"/>
                <w:sz w:val="24"/>
                <w:szCs w:val="24"/>
              </w:rPr>
            </w:pPr>
            <w:r w:rsidRPr="003C7CB8">
              <w:rPr>
                <w:strike/>
                <w:snapToGrid w:val="0"/>
                <w:sz w:val="24"/>
                <w:szCs w:val="24"/>
              </w:rPr>
              <w:t>9018.90.91</w:t>
            </w:r>
          </w:p>
        </w:tc>
        <w:tc>
          <w:tcPr>
            <w:tcW w:w="3685" w:type="dxa"/>
          </w:tcPr>
          <w:p w14:paraId="6A7D344D" w14:textId="77777777" w:rsidR="008B0E88" w:rsidRPr="003C7CB8" w:rsidRDefault="008B0E88">
            <w:pPr>
              <w:rPr>
                <w:strike/>
                <w:snapToGrid w:val="0"/>
                <w:sz w:val="24"/>
                <w:szCs w:val="24"/>
              </w:rPr>
            </w:pPr>
            <w:r w:rsidRPr="003C7CB8">
              <w:rPr>
                <w:strike/>
                <w:snapToGrid w:val="0"/>
                <w:sz w:val="24"/>
                <w:szCs w:val="24"/>
              </w:rPr>
              <w:t>Incubadoras para bebês</w:t>
            </w:r>
          </w:p>
        </w:tc>
        <w:tc>
          <w:tcPr>
            <w:tcW w:w="5529" w:type="dxa"/>
          </w:tcPr>
          <w:p w14:paraId="6A7D344E" w14:textId="77777777" w:rsidR="008B0E88" w:rsidRPr="003C7CB8" w:rsidRDefault="008B0E88">
            <w:pPr>
              <w:rPr>
                <w:strike/>
                <w:snapToGrid w:val="0"/>
                <w:sz w:val="24"/>
                <w:szCs w:val="24"/>
              </w:rPr>
            </w:pPr>
          </w:p>
        </w:tc>
      </w:tr>
      <w:tr w:rsidR="008B0E88" w:rsidRPr="003C7CB8" w14:paraId="6A7D3453" w14:textId="77777777" w:rsidTr="00811AB7">
        <w:tblPrEx>
          <w:tblCellMar>
            <w:left w:w="30" w:type="dxa"/>
            <w:right w:w="30" w:type="dxa"/>
          </w:tblCellMar>
        </w:tblPrEx>
        <w:trPr>
          <w:cantSplit/>
          <w:trHeight w:val="414"/>
        </w:trPr>
        <w:tc>
          <w:tcPr>
            <w:tcW w:w="1418" w:type="dxa"/>
          </w:tcPr>
          <w:p w14:paraId="6A7D3450" w14:textId="77777777" w:rsidR="008B0E88" w:rsidRPr="003C7CB8" w:rsidRDefault="008B0E88">
            <w:pPr>
              <w:rPr>
                <w:strike/>
                <w:snapToGrid w:val="0"/>
                <w:sz w:val="24"/>
                <w:szCs w:val="24"/>
              </w:rPr>
            </w:pPr>
            <w:r w:rsidRPr="003C7CB8">
              <w:rPr>
                <w:strike/>
                <w:snapToGrid w:val="0"/>
                <w:sz w:val="24"/>
                <w:szCs w:val="24"/>
              </w:rPr>
              <w:t>9018.90.92</w:t>
            </w:r>
          </w:p>
        </w:tc>
        <w:tc>
          <w:tcPr>
            <w:tcW w:w="3685" w:type="dxa"/>
          </w:tcPr>
          <w:p w14:paraId="6A7D3451" w14:textId="77777777" w:rsidR="008B0E88" w:rsidRPr="003C7CB8" w:rsidRDefault="008B0E88">
            <w:pPr>
              <w:rPr>
                <w:strike/>
                <w:snapToGrid w:val="0"/>
                <w:sz w:val="24"/>
                <w:szCs w:val="24"/>
              </w:rPr>
            </w:pPr>
            <w:r w:rsidRPr="003C7CB8">
              <w:rPr>
                <w:strike/>
                <w:snapToGrid w:val="0"/>
                <w:sz w:val="24"/>
                <w:szCs w:val="24"/>
              </w:rPr>
              <w:t>Aparelhos para medida da pressão arterial</w:t>
            </w:r>
          </w:p>
        </w:tc>
        <w:tc>
          <w:tcPr>
            <w:tcW w:w="5529" w:type="dxa"/>
          </w:tcPr>
          <w:p w14:paraId="6A7D3452" w14:textId="77777777" w:rsidR="008B0E88" w:rsidRPr="003C7CB8" w:rsidRDefault="008B0E88">
            <w:pPr>
              <w:rPr>
                <w:strike/>
                <w:snapToGrid w:val="0"/>
                <w:sz w:val="24"/>
                <w:szCs w:val="24"/>
              </w:rPr>
            </w:pPr>
          </w:p>
        </w:tc>
      </w:tr>
      <w:tr w:rsidR="008B0E88" w:rsidRPr="003C7CB8" w14:paraId="6A7D3457" w14:textId="77777777" w:rsidTr="00811AB7">
        <w:tblPrEx>
          <w:tblCellMar>
            <w:left w:w="30" w:type="dxa"/>
            <w:right w:w="30" w:type="dxa"/>
          </w:tblCellMar>
        </w:tblPrEx>
        <w:trPr>
          <w:cantSplit/>
          <w:trHeight w:val="548"/>
        </w:trPr>
        <w:tc>
          <w:tcPr>
            <w:tcW w:w="1418" w:type="dxa"/>
          </w:tcPr>
          <w:p w14:paraId="6A7D3454" w14:textId="77777777" w:rsidR="008B0E88" w:rsidRPr="003C7CB8" w:rsidRDefault="008B0E88">
            <w:pPr>
              <w:rPr>
                <w:strike/>
                <w:snapToGrid w:val="0"/>
                <w:sz w:val="24"/>
                <w:szCs w:val="24"/>
              </w:rPr>
            </w:pPr>
            <w:r w:rsidRPr="003C7CB8">
              <w:rPr>
                <w:strike/>
                <w:snapToGrid w:val="0"/>
                <w:sz w:val="24"/>
                <w:szCs w:val="24"/>
              </w:rPr>
              <w:t>9018.90.93</w:t>
            </w:r>
          </w:p>
        </w:tc>
        <w:tc>
          <w:tcPr>
            <w:tcW w:w="3685" w:type="dxa"/>
          </w:tcPr>
          <w:p w14:paraId="6A7D3455" w14:textId="77777777" w:rsidR="008B0E88" w:rsidRPr="003C7CB8" w:rsidRDefault="008B0E88">
            <w:pPr>
              <w:rPr>
                <w:strike/>
                <w:snapToGrid w:val="0"/>
                <w:sz w:val="24"/>
                <w:szCs w:val="24"/>
              </w:rPr>
            </w:pPr>
            <w:r w:rsidRPr="003C7CB8">
              <w:rPr>
                <w:strike/>
                <w:snapToGrid w:val="0"/>
                <w:sz w:val="24"/>
                <w:szCs w:val="24"/>
              </w:rPr>
              <w:t xml:space="preserve">Aparelhos para terapia </w:t>
            </w:r>
            <w:proofErr w:type="spellStart"/>
            <w:r w:rsidRPr="003C7CB8">
              <w:rPr>
                <w:strike/>
                <w:snapToGrid w:val="0"/>
                <w:sz w:val="24"/>
                <w:szCs w:val="24"/>
              </w:rPr>
              <w:t>intra-uretral</w:t>
            </w:r>
            <w:proofErr w:type="spellEnd"/>
            <w:r w:rsidRPr="003C7CB8">
              <w:rPr>
                <w:strike/>
                <w:snapToGrid w:val="0"/>
                <w:sz w:val="24"/>
                <w:szCs w:val="24"/>
              </w:rPr>
              <w:t xml:space="preserve"> por </w:t>
            </w:r>
            <w:proofErr w:type="spellStart"/>
            <w:r w:rsidRPr="003C7CB8">
              <w:rPr>
                <w:strike/>
                <w:snapToGrid w:val="0"/>
                <w:sz w:val="24"/>
                <w:szCs w:val="24"/>
              </w:rPr>
              <w:t>microondas</w:t>
            </w:r>
            <w:proofErr w:type="spellEnd"/>
            <w:r w:rsidRPr="003C7CB8">
              <w:rPr>
                <w:strike/>
                <w:snapToGrid w:val="0"/>
                <w:sz w:val="24"/>
                <w:szCs w:val="24"/>
              </w:rPr>
              <w:t xml:space="preserve"> (TUMT), próprios para o tratamento de afecções prostáticas, computadorizados</w:t>
            </w:r>
          </w:p>
        </w:tc>
        <w:tc>
          <w:tcPr>
            <w:tcW w:w="5529" w:type="dxa"/>
          </w:tcPr>
          <w:p w14:paraId="6A7D3456" w14:textId="77777777" w:rsidR="008B0E88" w:rsidRPr="003C7CB8" w:rsidRDefault="008B0E88">
            <w:pPr>
              <w:rPr>
                <w:strike/>
                <w:snapToGrid w:val="0"/>
                <w:sz w:val="24"/>
                <w:szCs w:val="24"/>
              </w:rPr>
            </w:pPr>
          </w:p>
        </w:tc>
      </w:tr>
      <w:tr w:rsidR="008B0E88" w:rsidRPr="003C7CB8" w14:paraId="6A7D345B" w14:textId="77777777" w:rsidTr="00811AB7">
        <w:tblPrEx>
          <w:tblCellMar>
            <w:left w:w="30" w:type="dxa"/>
            <w:right w:w="30" w:type="dxa"/>
          </w:tblCellMar>
        </w:tblPrEx>
        <w:trPr>
          <w:cantSplit/>
          <w:trHeight w:val="414"/>
        </w:trPr>
        <w:tc>
          <w:tcPr>
            <w:tcW w:w="1418" w:type="dxa"/>
          </w:tcPr>
          <w:p w14:paraId="6A7D3458" w14:textId="77777777" w:rsidR="008B0E88" w:rsidRPr="003C7CB8" w:rsidRDefault="008B0E88">
            <w:pPr>
              <w:rPr>
                <w:strike/>
                <w:snapToGrid w:val="0"/>
                <w:sz w:val="24"/>
                <w:szCs w:val="24"/>
              </w:rPr>
            </w:pPr>
            <w:r w:rsidRPr="003C7CB8">
              <w:rPr>
                <w:strike/>
                <w:snapToGrid w:val="0"/>
                <w:sz w:val="24"/>
                <w:szCs w:val="24"/>
              </w:rPr>
              <w:t>9018.90.94</w:t>
            </w:r>
          </w:p>
        </w:tc>
        <w:tc>
          <w:tcPr>
            <w:tcW w:w="3685" w:type="dxa"/>
          </w:tcPr>
          <w:p w14:paraId="6A7D3459" w14:textId="77777777" w:rsidR="008B0E88" w:rsidRPr="003C7CB8" w:rsidRDefault="008B0E88">
            <w:pPr>
              <w:rPr>
                <w:strike/>
                <w:snapToGrid w:val="0"/>
                <w:sz w:val="24"/>
                <w:szCs w:val="24"/>
              </w:rPr>
            </w:pPr>
            <w:r w:rsidRPr="003C7CB8">
              <w:rPr>
                <w:strike/>
                <w:snapToGrid w:val="0"/>
                <w:sz w:val="24"/>
                <w:szCs w:val="24"/>
              </w:rPr>
              <w:t>Endoscópios</w:t>
            </w:r>
          </w:p>
        </w:tc>
        <w:tc>
          <w:tcPr>
            <w:tcW w:w="5529" w:type="dxa"/>
          </w:tcPr>
          <w:p w14:paraId="6A7D345A" w14:textId="77777777" w:rsidR="008B0E88" w:rsidRPr="003C7CB8" w:rsidRDefault="008B0E88">
            <w:pPr>
              <w:rPr>
                <w:strike/>
                <w:snapToGrid w:val="0"/>
                <w:sz w:val="24"/>
                <w:szCs w:val="24"/>
              </w:rPr>
            </w:pPr>
          </w:p>
        </w:tc>
      </w:tr>
      <w:tr w:rsidR="008B0E88" w:rsidRPr="003C7CB8" w14:paraId="6A7D345F" w14:textId="77777777" w:rsidTr="00811AB7">
        <w:tblPrEx>
          <w:tblCellMar>
            <w:left w:w="30" w:type="dxa"/>
            <w:right w:w="30" w:type="dxa"/>
          </w:tblCellMar>
        </w:tblPrEx>
        <w:trPr>
          <w:cantSplit/>
          <w:trHeight w:val="407"/>
        </w:trPr>
        <w:tc>
          <w:tcPr>
            <w:tcW w:w="1418" w:type="dxa"/>
          </w:tcPr>
          <w:p w14:paraId="6A7D345C" w14:textId="77777777" w:rsidR="008B0E88" w:rsidRPr="003C7CB8" w:rsidRDefault="008B0E88">
            <w:pPr>
              <w:rPr>
                <w:strike/>
                <w:snapToGrid w:val="0"/>
                <w:sz w:val="24"/>
                <w:szCs w:val="24"/>
              </w:rPr>
            </w:pPr>
            <w:r w:rsidRPr="003C7CB8">
              <w:rPr>
                <w:strike/>
                <w:snapToGrid w:val="0"/>
                <w:sz w:val="24"/>
                <w:szCs w:val="24"/>
              </w:rPr>
              <w:t>9018.90.95</w:t>
            </w:r>
          </w:p>
        </w:tc>
        <w:tc>
          <w:tcPr>
            <w:tcW w:w="3685" w:type="dxa"/>
          </w:tcPr>
          <w:p w14:paraId="6A7D345D" w14:textId="77777777" w:rsidR="008B0E88" w:rsidRPr="003C7CB8" w:rsidRDefault="008B0E88">
            <w:pPr>
              <w:rPr>
                <w:strike/>
                <w:snapToGrid w:val="0"/>
                <w:sz w:val="24"/>
                <w:szCs w:val="24"/>
              </w:rPr>
            </w:pPr>
            <w:r w:rsidRPr="003C7CB8">
              <w:rPr>
                <w:strike/>
                <w:snapToGrid w:val="0"/>
                <w:sz w:val="24"/>
                <w:szCs w:val="24"/>
              </w:rPr>
              <w:t>Grampos e clipes, seus aplicadores e extratores</w:t>
            </w:r>
          </w:p>
        </w:tc>
        <w:tc>
          <w:tcPr>
            <w:tcW w:w="5529" w:type="dxa"/>
          </w:tcPr>
          <w:p w14:paraId="6A7D345E" w14:textId="77777777" w:rsidR="008B0E88" w:rsidRPr="003C7CB8" w:rsidRDefault="008B0E88">
            <w:pPr>
              <w:rPr>
                <w:strike/>
                <w:snapToGrid w:val="0"/>
                <w:sz w:val="24"/>
                <w:szCs w:val="24"/>
              </w:rPr>
            </w:pPr>
          </w:p>
        </w:tc>
      </w:tr>
      <w:tr w:rsidR="008B0E88" w:rsidRPr="003C7CB8" w14:paraId="6A7D3463" w14:textId="77777777" w:rsidTr="00811AB7">
        <w:tblPrEx>
          <w:tblCellMar>
            <w:left w:w="30" w:type="dxa"/>
            <w:right w:w="30" w:type="dxa"/>
          </w:tblCellMar>
        </w:tblPrEx>
        <w:trPr>
          <w:cantSplit/>
          <w:trHeight w:val="409"/>
        </w:trPr>
        <w:tc>
          <w:tcPr>
            <w:tcW w:w="1418" w:type="dxa"/>
          </w:tcPr>
          <w:p w14:paraId="6A7D3460" w14:textId="77777777" w:rsidR="008B0E88" w:rsidRPr="003C7CB8" w:rsidRDefault="008B0E88">
            <w:pPr>
              <w:rPr>
                <w:strike/>
                <w:snapToGrid w:val="0"/>
                <w:sz w:val="24"/>
                <w:szCs w:val="24"/>
              </w:rPr>
            </w:pPr>
            <w:r w:rsidRPr="003C7CB8">
              <w:rPr>
                <w:strike/>
                <w:snapToGrid w:val="0"/>
                <w:sz w:val="24"/>
                <w:szCs w:val="24"/>
              </w:rPr>
              <w:t>9018.90.99</w:t>
            </w:r>
          </w:p>
        </w:tc>
        <w:tc>
          <w:tcPr>
            <w:tcW w:w="3685" w:type="dxa"/>
          </w:tcPr>
          <w:p w14:paraId="6A7D3461"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62" w14:textId="77777777" w:rsidR="008B0E88" w:rsidRPr="003C7CB8" w:rsidRDefault="008B0E88">
            <w:pPr>
              <w:rPr>
                <w:strike/>
                <w:snapToGrid w:val="0"/>
                <w:sz w:val="24"/>
                <w:szCs w:val="24"/>
              </w:rPr>
            </w:pPr>
          </w:p>
        </w:tc>
      </w:tr>
      <w:tr w:rsidR="008B0E88" w:rsidRPr="003C7CB8" w14:paraId="6A7D3467" w14:textId="77777777" w:rsidTr="00811AB7">
        <w:tblPrEx>
          <w:tblCellMar>
            <w:left w:w="30" w:type="dxa"/>
            <w:right w:w="30" w:type="dxa"/>
          </w:tblCellMar>
        </w:tblPrEx>
        <w:trPr>
          <w:cantSplit/>
          <w:trHeight w:val="543"/>
        </w:trPr>
        <w:tc>
          <w:tcPr>
            <w:tcW w:w="1418" w:type="dxa"/>
          </w:tcPr>
          <w:p w14:paraId="6A7D3464" w14:textId="77777777" w:rsidR="008B0E88" w:rsidRPr="003C7CB8" w:rsidRDefault="008B0E88">
            <w:pPr>
              <w:rPr>
                <w:strike/>
                <w:snapToGrid w:val="0"/>
                <w:sz w:val="24"/>
                <w:szCs w:val="24"/>
              </w:rPr>
            </w:pPr>
            <w:r w:rsidRPr="003C7CB8">
              <w:rPr>
                <w:strike/>
                <w:snapToGrid w:val="0"/>
                <w:sz w:val="24"/>
                <w:szCs w:val="24"/>
              </w:rPr>
              <w:t xml:space="preserve">9019.10.00 </w:t>
            </w:r>
          </w:p>
        </w:tc>
        <w:tc>
          <w:tcPr>
            <w:tcW w:w="3685" w:type="dxa"/>
          </w:tcPr>
          <w:p w14:paraId="6A7D3465" w14:textId="77777777" w:rsidR="008B0E88" w:rsidRPr="003C7CB8" w:rsidRDefault="008B0E88">
            <w:pPr>
              <w:rPr>
                <w:strike/>
                <w:snapToGrid w:val="0"/>
                <w:sz w:val="24"/>
                <w:szCs w:val="24"/>
              </w:rPr>
            </w:pPr>
            <w:r w:rsidRPr="003C7CB8">
              <w:rPr>
                <w:strike/>
                <w:snapToGrid w:val="0"/>
                <w:sz w:val="24"/>
                <w:szCs w:val="24"/>
              </w:rPr>
              <w:t>Aparelhos de mecanoterapia; aparelhos de massagem; aparelhos de psicotécnica.</w:t>
            </w:r>
          </w:p>
        </w:tc>
        <w:tc>
          <w:tcPr>
            <w:tcW w:w="5529" w:type="dxa"/>
          </w:tcPr>
          <w:p w14:paraId="6A7D3466" w14:textId="77777777" w:rsidR="008B0E88" w:rsidRPr="003C7CB8" w:rsidRDefault="008B0E88">
            <w:pPr>
              <w:rPr>
                <w:strike/>
                <w:snapToGrid w:val="0"/>
                <w:sz w:val="24"/>
                <w:szCs w:val="24"/>
              </w:rPr>
            </w:pPr>
            <w:r w:rsidRPr="003C7CB8">
              <w:rPr>
                <w:strike/>
                <w:snapToGrid w:val="0"/>
                <w:sz w:val="24"/>
                <w:szCs w:val="24"/>
              </w:rPr>
              <w:t>Aparelhos de massagem alimentados por rede elétrica.</w:t>
            </w:r>
          </w:p>
        </w:tc>
      </w:tr>
      <w:tr w:rsidR="008B0E88" w:rsidRPr="003C7CB8" w14:paraId="6A7D346B" w14:textId="77777777" w:rsidTr="00811AB7">
        <w:tblPrEx>
          <w:tblCellMar>
            <w:left w:w="30" w:type="dxa"/>
            <w:right w:w="30" w:type="dxa"/>
          </w:tblCellMar>
        </w:tblPrEx>
        <w:trPr>
          <w:cantSplit/>
          <w:trHeight w:val="693"/>
        </w:trPr>
        <w:tc>
          <w:tcPr>
            <w:tcW w:w="1418" w:type="dxa"/>
          </w:tcPr>
          <w:p w14:paraId="6A7D3468" w14:textId="77777777" w:rsidR="008B0E88" w:rsidRPr="003C7CB8" w:rsidRDefault="008B0E88">
            <w:pPr>
              <w:rPr>
                <w:strike/>
                <w:snapToGrid w:val="0"/>
                <w:sz w:val="24"/>
                <w:szCs w:val="24"/>
              </w:rPr>
            </w:pPr>
            <w:r w:rsidRPr="003C7CB8">
              <w:rPr>
                <w:strike/>
                <w:snapToGrid w:val="0"/>
                <w:sz w:val="24"/>
                <w:szCs w:val="24"/>
              </w:rPr>
              <w:lastRenderedPageBreak/>
              <w:t>9019.20</w:t>
            </w:r>
          </w:p>
        </w:tc>
        <w:tc>
          <w:tcPr>
            <w:tcW w:w="3685" w:type="dxa"/>
          </w:tcPr>
          <w:p w14:paraId="6A7D3469" w14:textId="77777777" w:rsidR="008B0E88" w:rsidRPr="003C7CB8" w:rsidRDefault="008B0E88">
            <w:pPr>
              <w:rPr>
                <w:strike/>
                <w:snapToGrid w:val="0"/>
                <w:sz w:val="24"/>
                <w:szCs w:val="24"/>
              </w:rPr>
            </w:pPr>
            <w:r w:rsidRPr="003C7CB8">
              <w:rPr>
                <w:strike/>
                <w:snapToGrid w:val="0"/>
                <w:sz w:val="24"/>
                <w:szCs w:val="24"/>
              </w:rPr>
              <w:t xml:space="preserve">Aparelhos de </w:t>
            </w:r>
            <w:proofErr w:type="spellStart"/>
            <w:r w:rsidRPr="003C7CB8">
              <w:rPr>
                <w:strike/>
                <w:snapToGrid w:val="0"/>
                <w:sz w:val="24"/>
                <w:szCs w:val="24"/>
              </w:rPr>
              <w:t>ozonoterapia</w:t>
            </w:r>
            <w:proofErr w:type="spellEnd"/>
            <w:r w:rsidRPr="003C7CB8">
              <w:rPr>
                <w:strike/>
                <w:snapToGrid w:val="0"/>
                <w:sz w:val="24"/>
                <w:szCs w:val="24"/>
              </w:rPr>
              <w:t xml:space="preserve">; de </w:t>
            </w:r>
            <w:proofErr w:type="spellStart"/>
            <w:r w:rsidRPr="003C7CB8">
              <w:rPr>
                <w:strike/>
                <w:snapToGrid w:val="0"/>
                <w:sz w:val="24"/>
                <w:szCs w:val="24"/>
              </w:rPr>
              <w:t>oxigenoterapia</w:t>
            </w:r>
            <w:proofErr w:type="spellEnd"/>
            <w:r w:rsidRPr="003C7CB8">
              <w:rPr>
                <w:strike/>
                <w:snapToGrid w:val="0"/>
                <w:sz w:val="24"/>
                <w:szCs w:val="24"/>
              </w:rPr>
              <w:t xml:space="preserve">; de aerossolterapia; aparelhos respiratórios de reanimação; outros aparelhos de terapia respiratória e acessórios. </w:t>
            </w:r>
          </w:p>
        </w:tc>
        <w:tc>
          <w:tcPr>
            <w:tcW w:w="5529" w:type="dxa"/>
          </w:tcPr>
          <w:p w14:paraId="6A7D346A" w14:textId="77777777" w:rsidR="008B0E88" w:rsidRPr="003C7CB8" w:rsidRDefault="008B0E88">
            <w:pPr>
              <w:rPr>
                <w:strike/>
                <w:snapToGrid w:val="0"/>
                <w:sz w:val="24"/>
                <w:szCs w:val="24"/>
              </w:rPr>
            </w:pPr>
          </w:p>
        </w:tc>
      </w:tr>
      <w:tr w:rsidR="008B0E88" w:rsidRPr="003C7CB8" w14:paraId="6A7D346F" w14:textId="77777777" w:rsidTr="00811AB7">
        <w:tblPrEx>
          <w:tblCellMar>
            <w:left w:w="30" w:type="dxa"/>
            <w:right w:w="30" w:type="dxa"/>
          </w:tblCellMar>
        </w:tblPrEx>
        <w:trPr>
          <w:cantSplit/>
          <w:trHeight w:val="276"/>
        </w:trPr>
        <w:tc>
          <w:tcPr>
            <w:tcW w:w="1418" w:type="dxa"/>
          </w:tcPr>
          <w:p w14:paraId="6A7D346C" w14:textId="77777777" w:rsidR="008B0E88" w:rsidRPr="003C7CB8" w:rsidRDefault="008B0E88">
            <w:pPr>
              <w:rPr>
                <w:strike/>
                <w:snapToGrid w:val="0"/>
                <w:sz w:val="24"/>
                <w:szCs w:val="24"/>
              </w:rPr>
            </w:pPr>
            <w:r w:rsidRPr="003C7CB8">
              <w:rPr>
                <w:strike/>
                <w:snapToGrid w:val="0"/>
                <w:sz w:val="24"/>
                <w:szCs w:val="24"/>
              </w:rPr>
              <w:t>9019.20.10</w:t>
            </w:r>
          </w:p>
        </w:tc>
        <w:tc>
          <w:tcPr>
            <w:tcW w:w="3685" w:type="dxa"/>
          </w:tcPr>
          <w:p w14:paraId="6A7D346D" w14:textId="77777777" w:rsidR="008B0E88" w:rsidRPr="003C7CB8" w:rsidRDefault="008B0E88">
            <w:pPr>
              <w:rPr>
                <w:strike/>
                <w:snapToGrid w:val="0"/>
                <w:sz w:val="24"/>
                <w:szCs w:val="24"/>
              </w:rPr>
            </w:pPr>
            <w:r w:rsidRPr="003C7CB8">
              <w:rPr>
                <w:strike/>
                <w:snapToGrid w:val="0"/>
                <w:sz w:val="24"/>
                <w:szCs w:val="24"/>
              </w:rPr>
              <w:t xml:space="preserve">De </w:t>
            </w:r>
            <w:proofErr w:type="spellStart"/>
            <w:r w:rsidRPr="003C7CB8">
              <w:rPr>
                <w:strike/>
                <w:snapToGrid w:val="0"/>
                <w:sz w:val="24"/>
                <w:szCs w:val="24"/>
              </w:rPr>
              <w:t>oxigenoterapia</w:t>
            </w:r>
            <w:proofErr w:type="spellEnd"/>
          </w:p>
        </w:tc>
        <w:tc>
          <w:tcPr>
            <w:tcW w:w="5529" w:type="dxa"/>
          </w:tcPr>
          <w:p w14:paraId="6A7D346E" w14:textId="77777777" w:rsidR="008B0E88" w:rsidRPr="003C7CB8" w:rsidRDefault="008B0E88">
            <w:pPr>
              <w:rPr>
                <w:strike/>
                <w:snapToGrid w:val="0"/>
                <w:sz w:val="24"/>
                <w:szCs w:val="24"/>
              </w:rPr>
            </w:pPr>
          </w:p>
        </w:tc>
      </w:tr>
      <w:tr w:rsidR="008B0E88" w:rsidRPr="003C7CB8" w14:paraId="6A7D3473" w14:textId="77777777" w:rsidTr="00811AB7">
        <w:tblPrEx>
          <w:tblCellMar>
            <w:left w:w="30" w:type="dxa"/>
            <w:right w:w="30" w:type="dxa"/>
          </w:tblCellMar>
        </w:tblPrEx>
        <w:trPr>
          <w:cantSplit/>
          <w:trHeight w:val="408"/>
        </w:trPr>
        <w:tc>
          <w:tcPr>
            <w:tcW w:w="1418" w:type="dxa"/>
          </w:tcPr>
          <w:p w14:paraId="6A7D3470" w14:textId="77777777" w:rsidR="008B0E88" w:rsidRPr="003C7CB8" w:rsidRDefault="008B0E88">
            <w:pPr>
              <w:rPr>
                <w:strike/>
                <w:snapToGrid w:val="0"/>
                <w:sz w:val="24"/>
                <w:szCs w:val="24"/>
              </w:rPr>
            </w:pPr>
            <w:r w:rsidRPr="003C7CB8">
              <w:rPr>
                <w:strike/>
                <w:snapToGrid w:val="0"/>
                <w:sz w:val="24"/>
                <w:szCs w:val="24"/>
              </w:rPr>
              <w:t>9019.20.20</w:t>
            </w:r>
          </w:p>
        </w:tc>
        <w:tc>
          <w:tcPr>
            <w:tcW w:w="3685" w:type="dxa"/>
          </w:tcPr>
          <w:p w14:paraId="6A7D3471" w14:textId="77777777" w:rsidR="008B0E88" w:rsidRPr="003C7CB8" w:rsidRDefault="008B0E88">
            <w:pPr>
              <w:rPr>
                <w:strike/>
                <w:snapToGrid w:val="0"/>
                <w:sz w:val="24"/>
                <w:szCs w:val="24"/>
              </w:rPr>
            </w:pPr>
            <w:r w:rsidRPr="003C7CB8">
              <w:rPr>
                <w:strike/>
                <w:snapToGrid w:val="0"/>
                <w:sz w:val="24"/>
                <w:szCs w:val="24"/>
              </w:rPr>
              <w:t>De aerossolterapia</w:t>
            </w:r>
          </w:p>
        </w:tc>
        <w:tc>
          <w:tcPr>
            <w:tcW w:w="5529" w:type="dxa"/>
          </w:tcPr>
          <w:p w14:paraId="6A7D3472" w14:textId="77777777" w:rsidR="008B0E88" w:rsidRPr="003C7CB8" w:rsidRDefault="008B0E88">
            <w:pPr>
              <w:rPr>
                <w:strike/>
                <w:snapToGrid w:val="0"/>
                <w:sz w:val="24"/>
                <w:szCs w:val="24"/>
              </w:rPr>
            </w:pPr>
          </w:p>
        </w:tc>
      </w:tr>
      <w:tr w:rsidR="008B0E88" w:rsidRPr="003C7CB8" w14:paraId="6A7D3477" w14:textId="77777777" w:rsidTr="00811AB7">
        <w:tblPrEx>
          <w:tblCellMar>
            <w:left w:w="30" w:type="dxa"/>
            <w:right w:w="30" w:type="dxa"/>
          </w:tblCellMar>
        </w:tblPrEx>
        <w:trPr>
          <w:cantSplit/>
          <w:trHeight w:val="415"/>
        </w:trPr>
        <w:tc>
          <w:tcPr>
            <w:tcW w:w="1418" w:type="dxa"/>
          </w:tcPr>
          <w:p w14:paraId="6A7D3474" w14:textId="77777777" w:rsidR="008B0E88" w:rsidRPr="003C7CB8" w:rsidRDefault="008B0E88">
            <w:pPr>
              <w:rPr>
                <w:strike/>
                <w:snapToGrid w:val="0"/>
                <w:sz w:val="24"/>
                <w:szCs w:val="24"/>
              </w:rPr>
            </w:pPr>
            <w:r w:rsidRPr="003C7CB8">
              <w:rPr>
                <w:strike/>
                <w:snapToGrid w:val="0"/>
                <w:sz w:val="24"/>
                <w:szCs w:val="24"/>
              </w:rPr>
              <w:t>9019.20.30</w:t>
            </w:r>
          </w:p>
        </w:tc>
        <w:tc>
          <w:tcPr>
            <w:tcW w:w="3685" w:type="dxa"/>
          </w:tcPr>
          <w:p w14:paraId="6A7D3475" w14:textId="77777777" w:rsidR="008B0E88" w:rsidRPr="003C7CB8" w:rsidRDefault="008B0E88">
            <w:pPr>
              <w:rPr>
                <w:strike/>
                <w:snapToGrid w:val="0"/>
                <w:sz w:val="24"/>
                <w:szCs w:val="24"/>
              </w:rPr>
            </w:pPr>
            <w:r w:rsidRPr="003C7CB8">
              <w:rPr>
                <w:strike/>
                <w:snapToGrid w:val="0"/>
                <w:sz w:val="24"/>
                <w:szCs w:val="24"/>
              </w:rPr>
              <w:t>Respiratórios de reanimação</w:t>
            </w:r>
          </w:p>
        </w:tc>
        <w:tc>
          <w:tcPr>
            <w:tcW w:w="5529" w:type="dxa"/>
          </w:tcPr>
          <w:p w14:paraId="6A7D3476" w14:textId="77777777" w:rsidR="008B0E88" w:rsidRPr="003C7CB8" w:rsidRDefault="008B0E88">
            <w:pPr>
              <w:rPr>
                <w:strike/>
                <w:snapToGrid w:val="0"/>
                <w:sz w:val="24"/>
                <w:szCs w:val="24"/>
              </w:rPr>
            </w:pPr>
          </w:p>
        </w:tc>
      </w:tr>
      <w:tr w:rsidR="008B0E88" w:rsidRPr="003C7CB8" w14:paraId="6A7D347B" w14:textId="77777777" w:rsidTr="00811AB7">
        <w:tblPrEx>
          <w:tblCellMar>
            <w:left w:w="30" w:type="dxa"/>
            <w:right w:w="30" w:type="dxa"/>
          </w:tblCellMar>
        </w:tblPrEx>
        <w:trPr>
          <w:cantSplit/>
          <w:trHeight w:val="278"/>
        </w:trPr>
        <w:tc>
          <w:tcPr>
            <w:tcW w:w="1418" w:type="dxa"/>
          </w:tcPr>
          <w:p w14:paraId="6A7D3478" w14:textId="77777777" w:rsidR="008B0E88" w:rsidRPr="003C7CB8" w:rsidRDefault="008B0E88">
            <w:pPr>
              <w:rPr>
                <w:strike/>
                <w:snapToGrid w:val="0"/>
                <w:sz w:val="24"/>
                <w:szCs w:val="24"/>
              </w:rPr>
            </w:pPr>
            <w:r w:rsidRPr="003C7CB8">
              <w:rPr>
                <w:strike/>
                <w:snapToGrid w:val="0"/>
                <w:sz w:val="24"/>
                <w:szCs w:val="24"/>
              </w:rPr>
              <w:t>9019.20.40</w:t>
            </w:r>
          </w:p>
        </w:tc>
        <w:tc>
          <w:tcPr>
            <w:tcW w:w="3685" w:type="dxa"/>
          </w:tcPr>
          <w:p w14:paraId="6A7D3479" w14:textId="77777777" w:rsidR="008B0E88" w:rsidRPr="003C7CB8" w:rsidRDefault="008B0E88">
            <w:pPr>
              <w:rPr>
                <w:strike/>
                <w:snapToGrid w:val="0"/>
                <w:sz w:val="24"/>
                <w:szCs w:val="24"/>
              </w:rPr>
            </w:pPr>
            <w:r w:rsidRPr="003C7CB8">
              <w:rPr>
                <w:strike/>
                <w:snapToGrid w:val="0"/>
                <w:sz w:val="24"/>
                <w:szCs w:val="24"/>
              </w:rPr>
              <w:t>Respiradores automáticos (pulmões de aço)</w:t>
            </w:r>
          </w:p>
        </w:tc>
        <w:tc>
          <w:tcPr>
            <w:tcW w:w="5529" w:type="dxa"/>
          </w:tcPr>
          <w:p w14:paraId="6A7D347A" w14:textId="77777777" w:rsidR="008B0E88" w:rsidRPr="003C7CB8" w:rsidRDefault="008B0E88">
            <w:pPr>
              <w:rPr>
                <w:strike/>
                <w:snapToGrid w:val="0"/>
                <w:sz w:val="24"/>
                <w:szCs w:val="24"/>
              </w:rPr>
            </w:pPr>
          </w:p>
        </w:tc>
      </w:tr>
      <w:tr w:rsidR="008B0E88" w:rsidRPr="003C7CB8" w14:paraId="6A7D347F" w14:textId="77777777" w:rsidTr="00811AB7">
        <w:tblPrEx>
          <w:tblCellMar>
            <w:left w:w="30" w:type="dxa"/>
            <w:right w:w="30" w:type="dxa"/>
          </w:tblCellMar>
        </w:tblPrEx>
        <w:trPr>
          <w:cantSplit/>
          <w:trHeight w:val="254"/>
        </w:trPr>
        <w:tc>
          <w:tcPr>
            <w:tcW w:w="1418" w:type="dxa"/>
          </w:tcPr>
          <w:p w14:paraId="6A7D347C" w14:textId="77777777" w:rsidR="008B0E88" w:rsidRPr="003C7CB8" w:rsidRDefault="008B0E88">
            <w:pPr>
              <w:rPr>
                <w:strike/>
                <w:snapToGrid w:val="0"/>
                <w:sz w:val="24"/>
                <w:szCs w:val="24"/>
              </w:rPr>
            </w:pPr>
            <w:r w:rsidRPr="003C7CB8">
              <w:rPr>
                <w:strike/>
                <w:snapToGrid w:val="0"/>
                <w:sz w:val="24"/>
                <w:szCs w:val="24"/>
              </w:rPr>
              <w:t>9019.20.90</w:t>
            </w:r>
          </w:p>
        </w:tc>
        <w:tc>
          <w:tcPr>
            <w:tcW w:w="3685" w:type="dxa"/>
          </w:tcPr>
          <w:p w14:paraId="6A7D347D"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7E" w14:textId="77777777" w:rsidR="008B0E88" w:rsidRPr="003C7CB8" w:rsidRDefault="008B0E88">
            <w:pPr>
              <w:rPr>
                <w:strike/>
                <w:snapToGrid w:val="0"/>
                <w:sz w:val="24"/>
                <w:szCs w:val="24"/>
              </w:rPr>
            </w:pPr>
          </w:p>
        </w:tc>
      </w:tr>
      <w:tr w:rsidR="008B0E88" w:rsidRPr="003C7CB8" w14:paraId="6A7D3483" w14:textId="77777777" w:rsidTr="00811AB7">
        <w:tblPrEx>
          <w:tblCellMar>
            <w:left w:w="30" w:type="dxa"/>
            <w:right w:w="30" w:type="dxa"/>
          </w:tblCellMar>
        </w:tblPrEx>
        <w:trPr>
          <w:cantSplit/>
          <w:trHeight w:val="698"/>
        </w:trPr>
        <w:tc>
          <w:tcPr>
            <w:tcW w:w="1418" w:type="dxa"/>
          </w:tcPr>
          <w:p w14:paraId="6A7D3480" w14:textId="77777777" w:rsidR="008B0E88" w:rsidRPr="003C7CB8" w:rsidRDefault="008B0E88">
            <w:pPr>
              <w:rPr>
                <w:strike/>
                <w:snapToGrid w:val="0"/>
                <w:sz w:val="24"/>
                <w:szCs w:val="24"/>
              </w:rPr>
            </w:pPr>
            <w:r w:rsidRPr="003C7CB8">
              <w:rPr>
                <w:strike/>
                <w:snapToGrid w:val="0"/>
                <w:sz w:val="24"/>
                <w:szCs w:val="24"/>
              </w:rPr>
              <w:t xml:space="preserve">9020.00 </w:t>
            </w:r>
          </w:p>
        </w:tc>
        <w:tc>
          <w:tcPr>
            <w:tcW w:w="3685" w:type="dxa"/>
          </w:tcPr>
          <w:p w14:paraId="6A7D3481" w14:textId="77777777" w:rsidR="008B0E88" w:rsidRPr="003C7CB8" w:rsidRDefault="008B0E88">
            <w:pPr>
              <w:rPr>
                <w:strike/>
                <w:snapToGrid w:val="0"/>
                <w:sz w:val="24"/>
                <w:szCs w:val="24"/>
              </w:rPr>
            </w:pPr>
            <w:r w:rsidRPr="003C7CB8">
              <w:rPr>
                <w:strike/>
                <w:snapToGrid w:val="0"/>
                <w:sz w:val="24"/>
                <w:szCs w:val="24"/>
              </w:rPr>
              <w:t xml:space="preserve">Outros aparelhos respiratórios e máscaras contra gases, exceto as máscaras de proteção desprovidas de mecanismo e de elemento filtrante amovível. </w:t>
            </w:r>
          </w:p>
        </w:tc>
        <w:tc>
          <w:tcPr>
            <w:tcW w:w="5529" w:type="dxa"/>
          </w:tcPr>
          <w:p w14:paraId="6A7D3482" w14:textId="77777777" w:rsidR="008B0E88" w:rsidRPr="003C7CB8" w:rsidRDefault="008B0E88">
            <w:pPr>
              <w:rPr>
                <w:strike/>
                <w:snapToGrid w:val="0"/>
                <w:sz w:val="24"/>
                <w:szCs w:val="24"/>
              </w:rPr>
            </w:pPr>
          </w:p>
        </w:tc>
      </w:tr>
      <w:tr w:rsidR="008B0E88" w:rsidRPr="003C7CB8" w14:paraId="6A7D3487" w14:textId="77777777" w:rsidTr="00811AB7">
        <w:tblPrEx>
          <w:tblCellMar>
            <w:left w:w="30" w:type="dxa"/>
            <w:right w:w="30" w:type="dxa"/>
          </w:tblCellMar>
        </w:tblPrEx>
        <w:trPr>
          <w:cantSplit/>
          <w:trHeight w:val="269"/>
        </w:trPr>
        <w:tc>
          <w:tcPr>
            <w:tcW w:w="1418" w:type="dxa"/>
          </w:tcPr>
          <w:p w14:paraId="6A7D3484" w14:textId="77777777" w:rsidR="008B0E88" w:rsidRPr="003C7CB8" w:rsidRDefault="008B0E88">
            <w:pPr>
              <w:rPr>
                <w:strike/>
                <w:snapToGrid w:val="0"/>
                <w:sz w:val="24"/>
                <w:szCs w:val="24"/>
              </w:rPr>
            </w:pPr>
            <w:r w:rsidRPr="003C7CB8">
              <w:rPr>
                <w:strike/>
                <w:snapToGrid w:val="0"/>
                <w:sz w:val="24"/>
                <w:szCs w:val="24"/>
              </w:rPr>
              <w:t>9020.00.10</w:t>
            </w:r>
          </w:p>
        </w:tc>
        <w:tc>
          <w:tcPr>
            <w:tcW w:w="3685" w:type="dxa"/>
          </w:tcPr>
          <w:p w14:paraId="6A7D3485" w14:textId="77777777" w:rsidR="008B0E88" w:rsidRPr="003C7CB8" w:rsidRDefault="008B0E88">
            <w:pPr>
              <w:rPr>
                <w:strike/>
                <w:snapToGrid w:val="0"/>
                <w:sz w:val="24"/>
                <w:szCs w:val="24"/>
              </w:rPr>
            </w:pPr>
            <w:r w:rsidRPr="003C7CB8">
              <w:rPr>
                <w:strike/>
                <w:snapToGrid w:val="0"/>
                <w:sz w:val="24"/>
                <w:szCs w:val="24"/>
              </w:rPr>
              <w:t>Máscaras contra gases</w:t>
            </w:r>
          </w:p>
        </w:tc>
        <w:tc>
          <w:tcPr>
            <w:tcW w:w="5529" w:type="dxa"/>
          </w:tcPr>
          <w:p w14:paraId="6A7D3486"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48B" w14:textId="77777777" w:rsidTr="00811AB7">
        <w:tblPrEx>
          <w:tblCellMar>
            <w:left w:w="30" w:type="dxa"/>
            <w:right w:w="30" w:type="dxa"/>
          </w:tblCellMar>
        </w:tblPrEx>
        <w:trPr>
          <w:cantSplit/>
          <w:trHeight w:val="414"/>
        </w:trPr>
        <w:tc>
          <w:tcPr>
            <w:tcW w:w="1418" w:type="dxa"/>
          </w:tcPr>
          <w:p w14:paraId="6A7D3488" w14:textId="77777777" w:rsidR="008B0E88" w:rsidRPr="003C7CB8" w:rsidRDefault="008B0E88">
            <w:pPr>
              <w:rPr>
                <w:strike/>
                <w:snapToGrid w:val="0"/>
                <w:sz w:val="24"/>
                <w:szCs w:val="24"/>
              </w:rPr>
            </w:pPr>
            <w:r w:rsidRPr="003C7CB8">
              <w:rPr>
                <w:strike/>
                <w:snapToGrid w:val="0"/>
                <w:sz w:val="24"/>
                <w:szCs w:val="24"/>
              </w:rPr>
              <w:t>9020.00.90</w:t>
            </w:r>
          </w:p>
        </w:tc>
        <w:tc>
          <w:tcPr>
            <w:tcW w:w="3685" w:type="dxa"/>
          </w:tcPr>
          <w:p w14:paraId="6A7D3489"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8A"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48F" w14:textId="77777777" w:rsidTr="00811AB7">
        <w:tblPrEx>
          <w:tblCellMar>
            <w:left w:w="30" w:type="dxa"/>
            <w:right w:w="30" w:type="dxa"/>
          </w:tblCellMar>
        </w:tblPrEx>
        <w:trPr>
          <w:cantSplit/>
          <w:trHeight w:val="264"/>
        </w:trPr>
        <w:tc>
          <w:tcPr>
            <w:tcW w:w="1418" w:type="dxa"/>
          </w:tcPr>
          <w:p w14:paraId="6A7D348C" w14:textId="77777777" w:rsidR="008B0E88" w:rsidRPr="003C7CB8" w:rsidRDefault="008B0E88">
            <w:pPr>
              <w:rPr>
                <w:strike/>
                <w:snapToGrid w:val="0"/>
                <w:sz w:val="24"/>
                <w:szCs w:val="24"/>
              </w:rPr>
            </w:pPr>
            <w:r w:rsidRPr="003C7CB8">
              <w:rPr>
                <w:strike/>
                <w:snapToGrid w:val="0"/>
                <w:sz w:val="24"/>
                <w:szCs w:val="24"/>
              </w:rPr>
              <w:t>9021.10.10</w:t>
            </w:r>
          </w:p>
        </w:tc>
        <w:tc>
          <w:tcPr>
            <w:tcW w:w="3685" w:type="dxa"/>
          </w:tcPr>
          <w:p w14:paraId="6A7D348D" w14:textId="77777777" w:rsidR="008B0E88" w:rsidRPr="003C7CB8" w:rsidRDefault="008B0E88">
            <w:pPr>
              <w:rPr>
                <w:strike/>
                <w:snapToGrid w:val="0"/>
                <w:sz w:val="24"/>
                <w:szCs w:val="24"/>
              </w:rPr>
            </w:pPr>
            <w:r w:rsidRPr="003C7CB8">
              <w:rPr>
                <w:strike/>
                <w:snapToGrid w:val="0"/>
                <w:sz w:val="24"/>
                <w:szCs w:val="24"/>
              </w:rPr>
              <w:t xml:space="preserve">Artigos e aparelhos ortopédicos </w:t>
            </w:r>
          </w:p>
        </w:tc>
        <w:tc>
          <w:tcPr>
            <w:tcW w:w="5529" w:type="dxa"/>
          </w:tcPr>
          <w:p w14:paraId="6A7D348E" w14:textId="77777777" w:rsidR="008B0E88" w:rsidRPr="003C7CB8" w:rsidRDefault="008B0E88">
            <w:pPr>
              <w:jc w:val="right"/>
              <w:rPr>
                <w:strike/>
                <w:snapToGrid w:val="0"/>
                <w:sz w:val="24"/>
                <w:szCs w:val="24"/>
              </w:rPr>
            </w:pPr>
          </w:p>
        </w:tc>
      </w:tr>
      <w:tr w:rsidR="008B0E88" w:rsidRPr="003C7CB8" w14:paraId="6A7D3493" w14:textId="77777777" w:rsidTr="00811AB7">
        <w:tblPrEx>
          <w:tblCellMar>
            <w:left w:w="30" w:type="dxa"/>
            <w:right w:w="30" w:type="dxa"/>
          </w:tblCellMar>
        </w:tblPrEx>
        <w:trPr>
          <w:cantSplit/>
          <w:trHeight w:val="424"/>
        </w:trPr>
        <w:tc>
          <w:tcPr>
            <w:tcW w:w="1418" w:type="dxa"/>
          </w:tcPr>
          <w:p w14:paraId="6A7D3490" w14:textId="77777777" w:rsidR="008B0E88" w:rsidRPr="003C7CB8" w:rsidRDefault="008B0E88">
            <w:pPr>
              <w:rPr>
                <w:strike/>
                <w:snapToGrid w:val="0"/>
                <w:sz w:val="24"/>
                <w:szCs w:val="24"/>
              </w:rPr>
            </w:pPr>
            <w:r w:rsidRPr="003C7CB8">
              <w:rPr>
                <w:strike/>
                <w:snapToGrid w:val="0"/>
                <w:sz w:val="24"/>
                <w:szCs w:val="24"/>
              </w:rPr>
              <w:t>9021.10.20</w:t>
            </w:r>
          </w:p>
        </w:tc>
        <w:tc>
          <w:tcPr>
            <w:tcW w:w="3685" w:type="dxa"/>
          </w:tcPr>
          <w:p w14:paraId="6A7D3491" w14:textId="77777777" w:rsidR="008B0E88" w:rsidRPr="003C7CB8" w:rsidRDefault="008B0E88">
            <w:pPr>
              <w:rPr>
                <w:strike/>
                <w:snapToGrid w:val="0"/>
                <w:sz w:val="24"/>
                <w:szCs w:val="24"/>
              </w:rPr>
            </w:pPr>
            <w:r w:rsidRPr="003C7CB8">
              <w:rPr>
                <w:strike/>
                <w:snapToGrid w:val="0"/>
                <w:sz w:val="24"/>
                <w:szCs w:val="24"/>
              </w:rPr>
              <w:t>Artigos e aparelhos para fraturas</w:t>
            </w:r>
          </w:p>
        </w:tc>
        <w:tc>
          <w:tcPr>
            <w:tcW w:w="5529" w:type="dxa"/>
          </w:tcPr>
          <w:p w14:paraId="6A7D3492" w14:textId="77777777" w:rsidR="008B0E88" w:rsidRPr="003C7CB8" w:rsidRDefault="008B0E88">
            <w:pPr>
              <w:jc w:val="right"/>
              <w:rPr>
                <w:strike/>
                <w:snapToGrid w:val="0"/>
                <w:sz w:val="24"/>
                <w:szCs w:val="24"/>
              </w:rPr>
            </w:pPr>
          </w:p>
        </w:tc>
      </w:tr>
      <w:tr w:rsidR="008B0E88" w:rsidRPr="003C7CB8" w14:paraId="6A7D3497" w14:textId="77777777" w:rsidTr="00811AB7">
        <w:tblPrEx>
          <w:tblCellMar>
            <w:left w:w="30" w:type="dxa"/>
            <w:right w:w="30" w:type="dxa"/>
          </w:tblCellMar>
        </w:tblPrEx>
        <w:trPr>
          <w:cantSplit/>
          <w:trHeight w:val="388"/>
        </w:trPr>
        <w:tc>
          <w:tcPr>
            <w:tcW w:w="1418" w:type="dxa"/>
          </w:tcPr>
          <w:p w14:paraId="6A7D3494" w14:textId="77777777" w:rsidR="008B0E88" w:rsidRPr="003C7CB8" w:rsidRDefault="008B0E88">
            <w:pPr>
              <w:rPr>
                <w:strike/>
                <w:snapToGrid w:val="0"/>
                <w:sz w:val="24"/>
                <w:szCs w:val="24"/>
              </w:rPr>
            </w:pPr>
            <w:r w:rsidRPr="003C7CB8">
              <w:rPr>
                <w:strike/>
                <w:snapToGrid w:val="0"/>
                <w:sz w:val="24"/>
                <w:szCs w:val="24"/>
              </w:rPr>
              <w:t>9021.10.91</w:t>
            </w:r>
          </w:p>
        </w:tc>
        <w:tc>
          <w:tcPr>
            <w:tcW w:w="3685" w:type="dxa"/>
          </w:tcPr>
          <w:p w14:paraId="6A7D3495" w14:textId="77777777" w:rsidR="008B0E88" w:rsidRPr="003C7CB8" w:rsidRDefault="008B0E88">
            <w:pPr>
              <w:rPr>
                <w:strike/>
                <w:snapToGrid w:val="0"/>
                <w:sz w:val="24"/>
                <w:szCs w:val="24"/>
              </w:rPr>
            </w:pPr>
            <w:r w:rsidRPr="003C7CB8">
              <w:rPr>
                <w:strike/>
                <w:snapToGrid w:val="0"/>
                <w:sz w:val="24"/>
                <w:szCs w:val="24"/>
              </w:rPr>
              <w:t xml:space="preserve">Partes e </w:t>
            </w:r>
            <w:proofErr w:type="gramStart"/>
            <w:r w:rsidRPr="003C7CB8">
              <w:rPr>
                <w:strike/>
                <w:snapToGrid w:val="0"/>
                <w:sz w:val="24"/>
                <w:szCs w:val="24"/>
              </w:rPr>
              <w:t>assessórios</w:t>
            </w:r>
            <w:proofErr w:type="gramEnd"/>
            <w:r w:rsidRPr="003C7CB8">
              <w:rPr>
                <w:strike/>
                <w:snapToGrid w:val="0"/>
                <w:sz w:val="24"/>
                <w:szCs w:val="24"/>
              </w:rPr>
              <w:t xml:space="preserve"> de artigos e aparelhos de ortopedia, articulados</w:t>
            </w:r>
          </w:p>
        </w:tc>
        <w:tc>
          <w:tcPr>
            <w:tcW w:w="5529" w:type="dxa"/>
          </w:tcPr>
          <w:p w14:paraId="6A7D3496" w14:textId="77777777" w:rsidR="008B0E88" w:rsidRPr="003C7CB8" w:rsidRDefault="008B0E88">
            <w:pPr>
              <w:jc w:val="right"/>
              <w:rPr>
                <w:strike/>
                <w:snapToGrid w:val="0"/>
                <w:sz w:val="24"/>
                <w:szCs w:val="24"/>
              </w:rPr>
            </w:pPr>
          </w:p>
        </w:tc>
      </w:tr>
      <w:tr w:rsidR="008B0E88" w:rsidRPr="003C7CB8" w14:paraId="6A7D349B" w14:textId="77777777" w:rsidTr="00811AB7">
        <w:tblPrEx>
          <w:tblCellMar>
            <w:left w:w="30" w:type="dxa"/>
            <w:right w:w="30" w:type="dxa"/>
          </w:tblCellMar>
        </w:tblPrEx>
        <w:trPr>
          <w:cantSplit/>
          <w:trHeight w:val="280"/>
        </w:trPr>
        <w:tc>
          <w:tcPr>
            <w:tcW w:w="1418" w:type="dxa"/>
          </w:tcPr>
          <w:p w14:paraId="6A7D3498" w14:textId="77777777" w:rsidR="008B0E88" w:rsidRPr="003C7CB8" w:rsidRDefault="008B0E88">
            <w:pPr>
              <w:rPr>
                <w:strike/>
                <w:snapToGrid w:val="0"/>
                <w:sz w:val="24"/>
                <w:szCs w:val="24"/>
              </w:rPr>
            </w:pPr>
            <w:r w:rsidRPr="003C7CB8">
              <w:rPr>
                <w:strike/>
                <w:snapToGrid w:val="0"/>
                <w:sz w:val="24"/>
                <w:szCs w:val="24"/>
              </w:rPr>
              <w:t>9021.10.99</w:t>
            </w:r>
          </w:p>
        </w:tc>
        <w:tc>
          <w:tcPr>
            <w:tcW w:w="3685" w:type="dxa"/>
          </w:tcPr>
          <w:p w14:paraId="6A7D3499"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9A" w14:textId="77777777" w:rsidR="008B0E88" w:rsidRPr="003C7CB8" w:rsidRDefault="008B0E88">
            <w:pPr>
              <w:jc w:val="right"/>
              <w:rPr>
                <w:strike/>
                <w:snapToGrid w:val="0"/>
                <w:sz w:val="24"/>
                <w:szCs w:val="24"/>
              </w:rPr>
            </w:pPr>
          </w:p>
        </w:tc>
      </w:tr>
      <w:tr w:rsidR="008B0E88" w:rsidRPr="003C7CB8" w14:paraId="6A7D349F" w14:textId="77777777" w:rsidTr="00811AB7">
        <w:tblPrEx>
          <w:tblCellMar>
            <w:left w:w="30" w:type="dxa"/>
            <w:right w:w="30" w:type="dxa"/>
          </w:tblCellMar>
        </w:tblPrEx>
        <w:trPr>
          <w:cantSplit/>
          <w:trHeight w:val="399"/>
        </w:trPr>
        <w:tc>
          <w:tcPr>
            <w:tcW w:w="1418" w:type="dxa"/>
          </w:tcPr>
          <w:p w14:paraId="6A7D349C" w14:textId="77777777" w:rsidR="008B0E88" w:rsidRPr="003C7CB8" w:rsidRDefault="008B0E88">
            <w:pPr>
              <w:rPr>
                <w:strike/>
                <w:snapToGrid w:val="0"/>
                <w:sz w:val="24"/>
                <w:szCs w:val="24"/>
              </w:rPr>
            </w:pPr>
            <w:r w:rsidRPr="003C7CB8">
              <w:rPr>
                <w:strike/>
                <w:snapToGrid w:val="0"/>
                <w:sz w:val="24"/>
                <w:szCs w:val="24"/>
              </w:rPr>
              <w:t>9021.21.10</w:t>
            </w:r>
          </w:p>
        </w:tc>
        <w:tc>
          <w:tcPr>
            <w:tcW w:w="3685" w:type="dxa"/>
          </w:tcPr>
          <w:p w14:paraId="6A7D349D" w14:textId="77777777" w:rsidR="008B0E88" w:rsidRPr="003C7CB8" w:rsidRDefault="008B0E88">
            <w:pPr>
              <w:rPr>
                <w:strike/>
                <w:snapToGrid w:val="0"/>
                <w:sz w:val="24"/>
                <w:szCs w:val="24"/>
              </w:rPr>
            </w:pPr>
            <w:r w:rsidRPr="003C7CB8">
              <w:rPr>
                <w:strike/>
                <w:snapToGrid w:val="0"/>
                <w:sz w:val="24"/>
                <w:szCs w:val="24"/>
              </w:rPr>
              <w:t>Dentes artificiais de acrílico</w:t>
            </w:r>
          </w:p>
        </w:tc>
        <w:tc>
          <w:tcPr>
            <w:tcW w:w="5529" w:type="dxa"/>
          </w:tcPr>
          <w:p w14:paraId="6A7D349E" w14:textId="77777777" w:rsidR="008B0E88" w:rsidRPr="003C7CB8" w:rsidRDefault="008B0E88">
            <w:pPr>
              <w:jc w:val="right"/>
              <w:rPr>
                <w:strike/>
                <w:snapToGrid w:val="0"/>
                <w:sz w:val="24"/>
                <w:szCs w:val="24"/>
              </w:rPr>
            </w:pPr>
          </w:p>
        </w:tc>
      </w:tr>
      <w:tr w:rsidR="008B0E88" w:rsidRPr="003C7CB8" w14:paraId="6A7D34A3" w14:textId="77777777" w:rsidTr="00811AB7">
        <w:tblPrEx>
          <w:tblCellMar>
            <w:left w:w="30" w:type="dxa"/>
            <w:right w:w="30" w:type="dxa"/>
          </w:tblCellMar>
        </w:tblPrEx>
        <w:trPr>
          <w:cantSplit/>
          <w:trHeight w:val="276"/>
        </w:trPr>
        <w:tc>
          <w:tcPr>
            <w:tcW w:w="1418" w:type="dxa"/>
          </w:tcPr>
          <w:p w14:paraId="6A7D34A0" w14:textId="77777777" w:rsidR="008B0E88" w:rsidRPr="003C7CB8" w:rsidRDefault="008B0E88">
            <w:pPr>
              <w:rPr>
                <w:strike/>
                <w:snapToGrid w:val="0"/>
                <w:sz w:val="24"/>
                <w:szCs w:val="24"/>
              </w:rPr>
            </w:pPr>
            <w:r w:rsidRPr="003C7CB8">
              <w:rPr>
                <w:strike/>
                <w:snapToGrid w:val="0"/>
                <w:sz w:val="24"/>
                <w:szCs w:val="24"/>
              </w:rPr>
              <w:t>9021.21.90</w:t>
            </w:r>
          </w:p>
        </w:tc>
        <w:tc>
          <w:tcPr>
            <w:tcW w:w="3685" w:type="dxa"/>
          </w:tcPr>
          <w:p w14:paraId="6A7D34A1"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A2" w14:textId="77777777" w:rsidR="008B0E88" w:rsidRPr="003C7CB8" w:rsidRDefault="008B0E88">
            <w:pPr>
              <w:jc w:val="right"/>
              <w:rPr>
                <w:strike/>
                <w:snapToGrid w:val="0"/>
                <w:sz w:val="24"/>
                <w:szCs w:val="24"/>
              </w:rPr>
            </w:pPr>
          </w:p>
        </w:tc>
      </w:tr>
      <w:tr w:rsidR="008B0E88" w:rsidRPr="003C7CB8" w14:paraId="6A7D34A7" w14:textId="77777777" w:rsidTr="00811AB7">
        <w:tblPrEx>
          <w:tblCellMar>
            <w:left w:w="30" w:type="dxa"/>
            <w:right w:w="30" w:type="dxa"/>
          </w:tblCellMar>
        </w:tblPrEx>
        <w:trPr>
          <w:cantSplit/>
          <w:trHeight w:val="267"/>
        </w:trPr>
        <w:tc>
          <w:tcPr>
            <w:tcW w:w="1418" w:type="dxa"/>
          </w:tcPr>
          <w:p w14:paraId="6A7D34A4" w14:textId="77777777" w:rsidR="008B0E88" w:rsidRPr="003C7CB8" w:rsidRDefault="008B0E88">
            <w:pPr>
              <w:rPr>
                <w:strike/>
                <w:snapToGrid w:val="0"/>
                <w:sz w:val="24"/>
                <w:szCs w:val="24"/>
              </w:rPr>
            </w:pPr>
            <w:r w:rsidRPr="003C7CB8">
              <w:rPr>
                <w:strike/>
                <w:snapToGrid w:val="0"/>
                <w:sz w:val="24"/>
                <w:szCs w:val="24"/>
              </w:rPr>
              <w:t>9021.29.00</w:t>
            </w:r>
          </w:p>
        </w:tc>
        <w:tc>
          <w:tcPr>
            <w:tcW w:w="3685" w:type="dxa"/>
          </w:tcPr>
          <w:p w14:paraId="6A7D34A5"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A6" w14:textId="77777777" w:rsidR="008B0E88" w:rsidRPr="003C7CB8" w:rsidRDefault="008B0E88">
            <w:pPr>
              <w:jc w:val="right"/>
              <w:rPr>
                <w:strike/>
                <w:snapToGrid w:val="0"/>
                <w:sz w:val="24"/>
                <w:szCs w:val="24"/>
              </w:rPr>
            </w:pPr>
          </w:p>
        </w:tc>
      </w:tr>
      <w:tr w:rsidR="008B0E88" w:rsidRPr="003C7CB8" w14:paraId="6A7D34AB" w14:textId="77777777" w:rsidTr="00811AB7">
        <w:tblPrEx>
          <w:tblCellMar>
            <w:left w:w="30" w:type="dxa"/>
            <w:right w:w="30" w:type="dxa"/>
          </w:tblCellMar>
        </w:tblPrEx>
        <w:trPr>
          <w:cantSplit/>
          <w:trHeight w:val="426"/>
        </w:trPr>
        <w:tc>
          <w:tcPr>
            <w:tcW w:w="1418" w:type="dxa"/>
          </w:tcPr>
          <w:p w14:paraId="6A7D34A8" w14:textId="77777777" w:rsidR="008B0E88" w:rsidRPr="003C7CB8" w:rsidRDefault="008B0E88">
            <w:pPr>
              <w:rPr>
                <w:strike/>
                <w:snapToGrid w:val="0"/>
                <w:sz w:val="24"/>
                <w:szCs w:val="24"/>
              </w:rPr>
            </w:pPr>
            <w:r w:rsidRPr="003C7CB8">
              <w:rPr>
                <w:strike/>
                <w:snapToGrid w:val="0"/>
                <w:sz w:val="24"/>
                <w:szCs w:val="24"/>
              </w:rPr>
              <w:t>9021.31.10</w:t>
            </w:r>
          </w:p>
        </w:tc>
        <w:tc>
          <w:tcPr>
            <w:tcW w:w="3685" w:type="dxa"/>
          </w:tcPr>
          <w:p w14:paraId="6A7D34A9" w14:textId="77777777" w:rsidR="008B0E88" w:rsidRPr="003C7CB8" w:rsidRDefault="008B0E88">
            <w:pPr>
              <w:rPr>
                <w:strike/>
                <w:snapToGrid w:val="0"/>
                <w:sz w:val="24"/>
                <w:szCs w:val="24"/>
              </w:rPr>
            </w:pPr>
            <w:r w:rsidRPr="003C7CB8">
              <w:rPr>
                <w:strike/>
                <w:snapToGrid w:val="0"/>
                <w:sz w:val="24"/>
                <w:szCs w:val="24"/>
              </w:rPr>
              <w:t xml:space="preserve">Próteses articulares </w:t>
            </w:r>
            <w:proofErr w:type="spellStart"/>
            <w:r w:rsidRPr="003C7CB8">
              <w:rPr>
                <w:strike/>
                <w:snapToGrid w:val="0"/>
                <w:sz w:val="24"/>
                <w:szCs w:val="24"/>
              </w:rPr>
              <w:t>femurais</w:t>
            </w:r>
            <w:proofErr w:type="spellEnd"/>
          </w:p>
        </w:tc>
        <w:tc>
          <w:tcPr>
            <w:tcW w:w="5529" w:type="dxa"/>
          </w:tcPr>
          <w:p w14:paraId="6A7D34AA" w14:textId="77777777" w:rsidR="008B0E88" w:rsidRPr="003C7CB8" w:rsidRDefault="008B0E88">
            <w:pPr>
              <w:jc w:val="right"/>
              <w:rPr>
                <w:strike/>
                <w:snapToGrid w:val="0"/>
                <w:sz w:val="24"/>
                <w:szCs w:val="24"/>
              </w:rPr>
            </w:pPr>
          </w:p>
        </w:tc>
      </w:tr>
      <w:tr w:rsidR="008B0E88" w:rsidRPr="003C7CB8" w14:paraId="6A7D34AF" w14:textId="77777777" w:rsidTr="00811AB7">
        <w:tblPrEx>
          <w:tblCellMar>
            <w:left w:w="30" w:type="dxa"/>
            <w:right w:w="30" w:type="dxa"/>
          </w:tblCellMar>
        </w:tblPrEx>
        <w:trPr>
          <w:cantSplit/>
          <w:trHeight w:val="390"/>
        </w:trPr>
        <w:tc>
          <w:tcPr>
            <w:tcW w:w="1418" w:type="dxa"/>
          </w:tcPr>
          <w:p w14:paraId="6A7D34AC" w14:textId="77777777" w:rsidR="008B0E88" w:rsidRPr="003C7CB8" w:rsidRDefault="008B0E88">
            <w:pPr>
              <w:rPr>
                <w:strike/>
                <w:snapToGrid w:val="0"/>
                <w:sz w:val="24"/>
                <w:szCs w:val="24"/>
              </w:rPr>
            </w:pPr>
            <w:r w:rsidRPr="003C7CB8">
              <w:rPr>
                <w:strike/>
                <w:snapToGrid w:val="0"/>
                <w:sz w:val="24"/>
                <w:szCs w:val="24"/>
              </w:rPr>
              <w:t>9021.31.20</w:t>
            </w:r>
          </w:p>
        </w:tc>
        <w:tc>
          <w:tcPr>
            <w:tcW w:w="3685" w:type="dxa"/>
          </w:tcPr>
          <w:p w14:paraId="6A7D34AD" w14:textId="77777777" w:rsidR="008B0E88" w:rsidRPr="003C7CB8" w:rsidRDefault="008B0E88">
            <w:pPr>
              <w:rPr>
                <w:strike/>
                <w:snapToGrid w:val="0"/>
                <w:sz w:val="24"/>
                <w:szCs w:val="24"/>
              </w:rPr>
            </w:pPr>
            <w:r w:rsidRPr="003C7CB8">
              <w:rPr>
                <w:strike/>
                <w:snapToGrid w:val="0"/>
                <w:sz w:val="24"/>
                <w:szCs w:val="24"/>
              </w:rPr>
              <w:t xml:space="preserve">Próteses articulares </w:t>
            </w:r>
            <w:proofErr w:type="spellStart"/>
            <w:r w:rsidRPr="003C7CB8">
              <w:rPr>
                <w:strike/>
                <w:snapToGrid w:val="0"/>
                <w:sz w:val="24"/>
                <w:szCs w:val="24"/>
              </w:rPr>
              <w:t>mioelétricas</w:t>
            </w:r>
            <w:proofErr w:type="spellEnd"/>
          </w:p>
        </w:tc>
        <w:tc>
          <w:tcPr>
            <w:tcW w:w="5529" w:type="dxa"/>
          </w:tcPr>
          <w:p w14:paraId="6A7D34AE" w14:textId="77777777" w:rsidR="008B0E88" w:rsidRPr="003C7CB8" w:rsidRDefault="008B0E88">
            <w:pPr>
              <w:jc w:val="right"/>
              <w:rPr>
                <w:strike/>
                <w:snapToGrid w:val="0"/>
                <w:sz w:val="24"/>
                <w:szCs w:val="24"/>
              </w:rPr>
            </w:pPr>
          </w:p>
        </w:tc>
      </w:tr>
      <w:tr w:rsidR="008B0E88" w:rsidRPr="003C7CB8" w14:paraId="6A7D34B3" w14:textId="77777777" w:rsidTr="00811AB7">
        <w:tblPrEx>
          <w:tblCellMar>
            <w:left w:w="30" w:type="dxa"/>
            <w:right w:w="30" w:type="dxa"/>
          </w:tblCellMar>
        </w:tblPrEx>
        <w:trPr>
          <w:cantSplit/>
          <w:trHeight w:val="283"/>
        </w:trPr>
        <w:tc>
          <w:tcPr>
            <w:tcW w:w="1418" w:type="dxa"/>
          </w:tcPr>
          <w:p w14:paraId="6A7D34B0" w14:textId="77777777" w:rsidR="008B0E88" w:rsidRPr="003C7CB8" w:rsidRDefault="008B0E88">
            <w:pPr>
              <w:rPr>
                <w:strike/>
                <w:snapToGrid w:val="0"/>
                <w:sz w:val="24"/>
                <w:szCs w:val="24"/>
              </w:rPr>
            </w:pPr>
            <w:r w:rsidRPr="003C7CB8">
              <w:rPr>
                <w:strike/>
                <w:snapToGrid w:val="0"/>
                <w:sz w:val="24"/>
                <w:szCs w:val="24"/>
              </w:rPr>
              <w:t>9021.31.90</w:t>
            </w:r>
          </w:p>
        </w:tc>
        <w:tc>
          <w:tcPr>
            <w:tcW w:w="3685" w:type="dxa"/>
          </w:tcPr>
          <w:p w14:paraId="6A7D34B1" w14:textId="77777777" w:rsidR="008B0E88" w:rsidRPr="003C7CB8" w:rsidRDefault="008B0E88">
            <w:pPr>
              <w:rPr>
                <w:strike/>
                <w:snapToGrid w:val="0"/>
                <w:sz w:val="24"/>
                <w:szCs w:val="24"/>
              </w:rPr>
            </w:pPr>
            <w:r w:rsidRPr="003C7CB8">
              <w:rPr>
                <w:strike/>
                <w:snapToGrid w:val="0"/>
                <w:sz w:val="24"/>
                <w:szCs w:val="24"/>
              </w:rPr>
              <w:t>Outras</w:t>
            </w:r>
          </w:p>
        </w:tc>
        <w:tc>
          <w:tcPr>
            <w:tcW w:w="5529" w:type="dxa"/>
          </w:tcPr>
          <w:p w14:paraId="6A7D34B2" w14:textId="77777777" w:rsidR="008B0E88" w:rsidRPr="003C7CB8" w:rsidRDefault="008B0E88">
            <w:pPr>
              <w:jc w:val="right"/>
              <w:rPr>
                <w:strike/>
                <w:snapToGrid w:val="0"/>
                <w:sz w:val="24"/>
                <w:szCs w:val="24"/>
              </w:rPr>
            </w:pPr>
          </w:p>
        </w:tc>
      </w:tr>
      <w:tr w:rsidR="008B0E88" w:rsidRPr="003C7CB8" w14:paraId="6A7D34B7" w14:textId="77777777" w:rsidTr="00811AB7">
        <w:tblPrEx>
          <w:tblCellMar>
            <w:left w:w="30" w:type="dxa"/>
            <w:right w:w="30" w:type="dxa"/>
          </w:tblCellMar>
        </w:tblPrEx>
        <w:trPr>
          <w:cantSplit/>
          <w:trHeight w:val="400"/>
        </w:trPr>
        <w:tc>
          <w:tcPr>
            <w:tcW w:w="1418" w:type="dxa"/>
          </w:tcPr>
          <w:p w14:paraId="6A7D34B4" w14:textId="77777777" w:rsidR="008B0E88" w:rsidRPr="003C7CB8" w:rsidRDefault="008B0E88">
            <w:pPr>
              <w:rPr>
                <w:strike/>
                <w:snapToGrid w:val="0"/>
                <w:sz w:val="24"/>
                <w:szCs w:val="24"/>
              </w:rPr>
            </w:pPr>
            <w:r w:rsidRPr="003C7CB8">
              <w:rPr>
                <w:strike/>
                <w:snapToGrid w:val="0"/>
                <w:sz w:val="24"/>
                <w:szCs w:val="24"/>
              </w:rPr>
              <w:t>9021.39.11</w:t>
            </w:r>
          </w:p>
        </w:tc>
        <w:tc>
          <w:tcPr>
            <w:tcW w:w="3685" w:type="dxa"/>
          </w:tcPr>
          <w:p w14:paraId="6A7D34B5" w14:textId="77777777" w:rsidR="008B0E88" w:rsidRPr="003C7CB8" w:rsidRDefault="008B0E88">
            <w:pPr>
              <w:rPr>
                <w:strike/>
                <w:snapToGrid w:val="0"/>
                <w:sz w:val="24"/>
                <w:szCs w:val="24"/>
              </w:rPr>
            </w:pPr>
            <w:r w:rsidRPr="003C7CB8">
              <w:rPr>
                <w:strike/>
                <w:snapToGrid w:val="0"/>
                <w:sz w:val="24"/>
                <w:szCs w:val="24"/>
              </w:rPr>
              <w:t>Válvulas cardíacas mecânicas</w:t>
            </w:r>
          </w:p>
        </w:tc>
        <w:tc>
          <w:tcPr>
            <w:tcW w:w="5529" w:type="dxa"/>
          </w:tcPr>
          <w:p w14:paraId="6A7D34B6" w14:textId="77777777" w:rsidR="008B0E88" w:rsidRPr="003C7CB8" w:rsidRDefault="008B0E88">
            <w:pPr>
              <w:jc w:val="right"/>
              <w:rPr>
                <w:strike/>
                <w:snapToGrid w:val="0"/>
                <w:sz w:val="24"/>
                <w:szCs w:val="24"/>
              </w:rPr>
            </w:pPr>
          </w:p>
        </w:tc>
      </w:tr>
      <w:tr w:rsidR="008B0E88" w:rsidRPr="003C7CB8" w14:paraId="6A7D34BB" w14:textId="77777777" w:rsidTr="00811AB7">
        <w:tblPrEx>
          <w:tblCellMar>
            <w:left w:w="30" w:type="dxa"/>
            <w:right w:w="30" w:type="dxa"/>
          </w:tblCellMar>
        </w:tblPrEx>
        <w:trPr>
          <w:cantSplit/>
          <w:trHeight w:val="278"/>
        </w:trPr>
        <w:tc>
          <w:tcPr>
            <w:tcW w:w="1418" w:type="dxa"/>
          </w:tcPr>
          <w:p w14:paraId="6A7D34B8" w14:textId="77777777" w:rsidR="008B0E88" w:rsidRPr="003C7CB8" w:rsidRDefault="008B0E88">
            <w:pPr>
              <w:rPr>
                <w:strike/>
                <w:snapToGrid w:val="0"/>
                <w:sz w:val="24"/>
                <w:szCs w:val="24"/>
              </w:rPr>
            </w:pPr>
            <w:r w:rsidRPr="003C7CB8">
              <w:rPr>
                <w:strike/>
                <w:snapToGrid w:val="0"/>
                <w:sz w:val="24"/>
                <w:szCs w:val="24"/>
              </w:rPr>
              <w:t>9021.39.19</w:t>
            </w:r>
          </w:p>
        </w:tc>
        <w:tc>
          <w:tcPr>
            <w:tcW w:w="3685" w:type="dxa"/>
          </w:tcPr>
          <w:p w14:paraId="6A7D34B9" w14:textId="77777777" w:rsidR="008B0E88" w:rsidRPr="003C7CB8" w:rsidRDefault="008B0E88">
            <w:pPr>
              <w:rPr>
                <w:strike/>
                <w:snapToGrid w:val="0"/>
                <w:sz w:val="24"/>
                <w:szCs w:val="24"/>
              </w:rPr>
            </w:pPr>
            <w:r w:rsidRPr="003C7CB8">
              <w:rPr>
                <w:strike/>
                <w:snapToGrid w:val="0"/>
                <w:sz w:val="24"/>
                <w:szCs w:val="24"/>
              </w:rPr>
              <w:t>Outras</w:t>
            </w:r>
          </w:p>
        </w:tc>
        <w:tc>
          <w:tcPr>
            <w:tcW w:w="5529" w:type="dxa"/>
          </w:tcPr>
          <w:p w14:paraId="6A7D34BA" w14:textId="77777777" w:rsidR="008B0E88" w:rsidRPr="003C7CB8" w:rsidRDefault="008B0E88">
            <w:pPr>
              <w:jc w:val="right"/>
              <w:rPr>
                <w:strike/>
                <w:snapToGrid w:val="0"/>
                <w:sz w:val="24"/>
                <w:szCs w:val="24"/>
              </w:rPr>
            </w:pPr>
          </w:p>
        </w:tc>
      </w:tr>
      <w:tr w:rsidR="008B0E88" w:rsidRPr="003C7CB8" w14:paraId="6A7D34BF" w14:textId="77777777" w:rsidTr="00811AB7">
        <w:tblPrEx>
          <w:tblCellMar>
            <w:left w:w="30" w:type="dxa"/>
            <w:right w:w="30" w:type="dxa"/>
          </w:tblCellMar>
        </w:tblPrEx>
        <w:trPr>
          <w:cantSplit/>
          <w:trHeight w:val="411"/>
        </w:trPr>
        <w:tc>
          <w:tcPr>
            <w:tcW w:w="1418" w:type="dxa"/>
          </w:tcPr>
          <w:p w14:paraId="6A7D34BC" w14:textId="77777777" w:rsidR="008B0E88" w:rsidRPr="003C7CB8" w:rsidRDefault="008B0E88">
            <w:pPr>
              <w:rPr>
                <w:strike/>
                <w:snapToGrid w:val="0"/>
                <w:sz w:val="24"/>
                <w:szCs w:val="24"/>
              </w:rPr>
            </w:pPr>
            <w:r w:rsidRPr="003C7CB8">
              <w:rPr>
                <w:strike/>
                <w:snapToGrid w:val="0"/>
                <w:sz w:val="24"/>
                <w:szCs w:val="24"/>
              </w:rPr>
              <w:t>9021.39.20</w:t>
            </w:r>
          </w:p>
        </w:tc>
        <w:tc>
          <w:tcPr>
            <w:tcW w:w="3685" w:type="dxa"/>
          </w:tcPr>
          <w:p w14:paraId="6A7D34BD" w14:textId="77777777" w:rsidR="008B0E88" w:rsidRPr="003C7CB8" w:rsidRDefault="008B0E88">
            <w:pPr>
              <w:rPr>
                <w:strike/>
                <w:snapToGrid w:val="0"/>
                <w:sz w:val="24"/>
                <w:szCs w:val="24"/>
              </w:rPr>
            </w:pPr>
            <w:r w:rsidRPr="003C7CB8">
              <w:rPr>
                <w:strike/>
                <w:snapToGrid w:val="0"/>
                <w:sz w:val="24"/>
                <w:szCs w:val="24"/>
              </w:rPr>
              <w:t>Lentes intraoculares</w:t>
            </w:r>
          </w:p>
        </w:tc>
        <w:tc>
          <w:tcPr>
            <w:tcW w:w="5529" w:type="dxa"/>
          </w:tcPr>
          <w:p w14:paraId="6A7D34BE" w14:textId="77777777" w:rsidR="008B0E88" w:rsidRPr="003C7CB8" w:rsidRDefault="008B0E88">
            <w:pPr>
              <w:jc w:val="right"/>
              <w:rPr>
                <w:strike/>
                <w:snapToGrid w:val="0"/>
                <w:sz w:val="24"/>
                <w:szCs w:val="24"/>
              </w:rPr>
            </w:pPr>
          </w:p>
        </w:tc>
      </w:tr>
      <w:tr w:rsidR="008B0E88" w:rsidRPr="003C7CB8" w14:paraId="6A7D34C3" w14:textId="77777777" w:rsidTr="00811AB7">
        <w:tblPrEx>
          <w:tblCellMar>
            <w:left w:w="30" w:type="dxa"/>
            <w:right w:w="30" w:type="dxa"/>
          </w:tblCellMar>
        </w:tblPrEx>
        <w:trPr>
          <w:cantSplit/>
          <w:trHeight w:val="402"/>
        </w:trPr>
        <w:tc>
          <w:tcPr>
            <w:tcW w:w="1418" w:type="dxa"/>
          </w:tcPr>
          <w:p w14:paraId="6A7D34C0" w14:textId="77777777" w:rsidR="008B0E88" w:rsidRPr="003C7CB8" w:rsidRDefault="008B0E88">
            <w:pPr>
              <w:rPr>
                <w:strike/>
                <w:snapToGrid w:val="0"/>
                <w:sz w:val="24"/>
                <w:szCs w:val="24"/>
              </w:rPr>
            </w:pPr>
            <w:r w:rsidRPr="003C7CB8">
              <w:rPr>
                <w:strike/>
                <w:snapToGrid w:val="0"/>
                <w:sz w:val="24"/>
                <w:szCs w:val="24"/>
              </w:rPr>
              <w:t>9021.39.30</w:t>
            </w:r>
          </w:p>
        </w:tc>
        <w:tc>
          <w:tcPr>
            <w:tcW w:w="3685" w:type="dxa"/>
          </w:tcPr>
          <w:p w14:paraId="6A7D34C1" w14:textId="77777777" w:rsidR="008B0E88" w:rsidRPr="003C7CB8" w:rsidRDefault="008B0E88">
            <w:pPr>
              <w:rPr>
                <w:strike/>
                <w:snapToGrid w:val="0"/>
                <w:sz w:val="24"/>
                <w:szCs w:val="24"/>
              </w:rPr>
            </w:pPr>
            <w:r w:rsidRPr="003C7CB8">
              <w:rPr>
                <w:strike/>
                <w:snapToGrid w:val="0"/>
                <w:sz w:val="24"/>
                <w:szCs w:val="24"/>
              </w:rPr>
              <w:t>Próteses de artérias vasculares revestidas</w:t>
            </w:r>
          </w:p>
        </w:tc>
        <w:tc>
          <w:tcPr>
            <w:tcW w:w="5529" w:type="dxa"/>
          </w:tcPr>
          <w:p w14:paraId="6A7D34C2" w14:textId="77777777" w:rsidR="008B0E88" w:rsidRPr="003C7CB8" w:rsidRDefault="008B0E88">
            <w:pPr>
              <w:jc w:val="right"/>
              <w:rPr>
                <w:strike/>
                <w:snapToGrid w:val="0"/>
                <w:sz w:val="24"/>
                <w:szCs w:val="24"/>
              </w:rPr>
            </w:pPr>
          </w:p>
        </w:tc>
      </w:tr>
      <w:tr w:rsidR="008B0E88" w:rsidRPr="003C7CB8" w14:paraId="6A7D34C7" w14:textId="77777777" w:rsidTr="00811AB7">
        <w:tblPrEx>
          <w:tblCellMar>
            <w:left w:w="30" w:type="dxa"/>
            <w:right w:w="30" w:type="dxa"/>
          </w:tblCellMar>
        </w:tblPrEx>
        <w:trPr>
          <w:cantSplit/>
          <w:trHeight w:val="408"/>
        </w:trPr>
        <w:tc>
          <w:tcPr>
            <w:tcW w:w="1418" w:type="dxa"/>
          </w:tcPr>
          <w:p w14:paraId="6A7D34C4" w14:textId="77777777" w:rsidR="008B0E88" w:rsidRPr="003C7CB8" w:rsidRDefault="008B0E88">
            <w:pPr>
              <w:rPr>
                <w:strike/>
                <w:snapToGrid w:val="0"/>
                <w:sz w:val="24"/>
                <w:szCs w:val="24"/>
              </w:rPr>
            </w:pPr>
            <w:r w:rsidRPr="003C7CB8">
              <w:rPr>
                <w:strike/>
                <w:snapToGrid w:val="0"/>
                <w:sz w:val="24"/>
                <w:szCs w:val="24"/>
              </w:rPr>
              <w:t>9021.39.40</w:t>
            </w:r>
          </w:p>
        </w:tc>
        <w:tc>
          <w:tcPr>
            <w:tcW w:w="3685" w:type="dxa"/>
          </w:tcPr>
          <w:p w14:paraId="6A7D34C5" w14:textId="77777777" w:rsidR="008B0E88" w:rsidRPr="003C7CB8" w:rsidRDefault="008B0E88">
            <w:pPr>
              <w:rPr>
                <w:strike/>
                <w:snapToGrid w:val="0"/>
                <w:sz w:val="24"/>
                <w:szCs w:val="24"/>
              </w:rPr>
            </w:pPr>
            <w:r w:rsidRPr="003C7CB8">
              <w:rPr>
                <w:strike/>
                <w:snapToGrid w:val="0"/>
                <w:sz w:val="24"/>
                <w:szCs w:val="24"/>
              </w:rPr>
              <w:t>Prótese mamárias não implantáveis</w:t>
            </w:r>
          </w:p>
        </w:tc>
        <w:tc>
          <w:tcPr>
            <w:tcW w:w="5529" w:type="dxa"/>
          </w:tcPr>
          <w:p w14:paraId="6A7D34C6" w14:textId="77777777" w:rsidR="008B0E88" w:rsidRPr="003C7CB8" w:rsidRDefault="008B0E88">
            <w:pPr>
              <w:jc w:val="right"/>
              <w:rPr>
                <w:strike/>
                <w:snapToGrid w:val="0"/>
                <w:sz w:val="24"/>
                <w:szCs w:val="24"/>
              </w:rPr>
            </w:pPr>
          </w:p>
        </w:tc>
      </w:tr>
      <w:tr w:rsidR="008B0E88" w:rsidRPr="003C7CB8" w14:paraId="6A7D34CB" w14:textId="77777777" w:rsidTr="00811AB7">
        <w:tblPrEx>
          <w:tblCellMar>
            <w:left w:w="30" w:type="dxa"/>
            <w:right w:w="30" w:type="dxa"/>
          </w:tblCellMar>
        </w:tblPrEx>
        <w:trPr>
          <w:cantSplit/>
          <w:trHeight w:val="415"/>
        </w:trPr>
        <w:tc>
          <w:tcPr>
            <w:tcW w:w="1418" w:type="dxa"/>
          </w:tcPr>
          <w:p w14:paraId="6A7D34C8" w14:textId="77777777" w:rsidR="008B0E88" w:rsidRPr="003C7CB8" w:rsidRDefault="008B0E88">
            <w:pPr>
              <w:rPr>
                <w:strike/>
                <w:snapToGrid w:val="0"/>
                <w:sz w:val="24"/>
                <w:szCs w:val="24"/>
              </w:rPr>
            </w:pPr>
            <w:r w:rsidRPr="003C7CB8">
              <w:rPr>
                <w:strike/>
                <w:snapToGrid w:val="0"/>
                <w:sz w:val="24"/>
                <w:szCs w:val="24"/>
              </w:rPr>
              <w:t>9021.39.80</w:t>
            </w:r>
          </w:p>
        </w:tc>
        <w:tc>
          <w:tcPr>
            <w:tcW w:w="3685" w:type="dxa"/>
          </w:tcPr>
          <w:p w14:paraId="6A7D34C9"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CA" w14:textId="77777777" w:rsidR="008B0E88" w:rsidRPr="003C7CB8" w:rsidRDefault="008B0E88">
            <w:pPr>
              <w:jc w:val="right"/>
              <w:rPr>
                <w:strike/>
                <w:snapToGrid w:val="0"/>
                <w:sz w:val="24"/>
                <w:szCs w:val="24"/>
              </w:rPr>
            </w:pPr>
          </w:p>
        </w:tc>
      </w:tr>
      <w:tr w:rsidR="008B0E88" w:rsidRPr="003C7CB8" w14:paraId="6A7D34CF" w14:textId="77777777" w:rsidTr="00811AB7">
        <w:tblPrEx>
          <w:tblCellMar>
            <w:left w:w="30" w:type="dxa"/>
            <w:right w:w="30" w:type="dxa"/>
          </w:tblCellMar>
        </w:tblPrEx>
        <w:trPr>
          <w:cantSplit/>
          <w:trHeight w:val="830"/>
        </w:trPr>
        <w:tc>
          <w:tcPr>
            <w:tcW w:w="1418" w:type="dxa"/>
          </w:tcPr>
          <w:p w14:paraId="6A7D34CC" w14:textId="77777777" w:rsidR="008B0E88" w:rsidRPr="003C7CB8" w:rsidRDefault="008B0E88">
            <w:pPr>
              <w:rPr>
                <w:strike/>
                <w:snapToGrid w:val="0"/>
                <w:sz w:val="24"/>
                <w:szCs w:val="24"/>
              </w:rPr>
            </w:pPr>
            <w:r w:rsidRPr="003C7CB8">
              <w:rPr>
                <w:strike/>
                <w:snapToGrid w:val="0"/>
                <w:sz w:val="24"/>
                <w:szCs w:val="24"/>
              </w:rPr>
              <w:t>9021.39.91</w:t>
            </w:r>
          </w:p>
        </w:tc>
        <w:tc>
          <w:tcPr>
            <w:tcW w:w="3685" w:type="dxa"/>
          </w:tcPr>
          <w:p w14:paraId="6A7D34CD" w14:textId="77777777" w:rsidR="008B0E88" w:rsidRPr="003C7CB8" w:rsidRDefault="008B0E88">
            <w:pPr>
              <w:rPr>
                <w:strike/>
                <w:snapToGrid w:val="0"/>
                <w:sz w:val="24"/>
                <w:szCs w:val="24"/>
              </w:rPr>
            </w:pPr>
            <w:r w:rsidRPr="003C7CB8">
              <w:rPr>
                <w:strike/>
                <w:snapToGrid w:val="0"/>
                <w:sz w:val="24"/>
                <w:szCs w:val="24"/>
              </w:rPr>
              <w:t>Partes de próteses modulares que substituem membros superiores ou inferiores</w:t>
            </w:r>
          </w:p>
        </w:tc>
        <w:tc>
          <w:tcPr>
            <w:tcW w:w="5529" w:type="dxa"/>
          </w:tcPr>
          <w:p w14:paraId="6A7D34CE" w14:textId="77777777" w:rsidR="008B0E88" w:rsidRPr="003C7CB8" w:rsidRDefault="008B0E88">
            <w:pPr>
              <w:jc w:val="right"/>
              <w:rPr>
                <w:strike/>
                <w:snapToGrid w:val="0"/>
                <w:sz w:val="24"/>
                <w:szCs w:val="24"/>
              </w:rPr>
            </w:pPr>
          </w:p>
        </w:tc>
      </w:tr>
      <w:tr w:rsidR="008B0E88" w:rsidRPr="003C7CB8" w14:paraId="6A7D34D3" w14:textId="77777777" w:rsidTr="00811AB7">
        <w:tblPrEx>
          <w:tblCellMar>
            <w:left w:w="30" w:type="dxa"/>
            <w:right w:w="30" w:type="dxa"/>
          </w:tblCellMar>
        </w:tblPrEx>
        <w:trPr>
          <w:cantSplit/>
          <w:trHeight w:val="277"/>
        </w:trPr>
        <w:tc>
          <w:tcPr>
            <w:tcW w:w="1418" w:type="dxa"/>
          </w:tcPr>
          <w:p w14:paraId="6A7D34D0" w14:textId="77777777" w:rsidR="008B0E88" w:rsidRPr="003C7CB8" w:rsidRDefault="008B0E88">
            <w:pPr>
              <w:rPr>
                <w:strike/>
                <w:snapToGrid w:val="0"/>
                <w:sz w:val="24"/>
                <w:szCs w:val="24"/>
              </w:rPr>
            </w:pPr>
            <w:r w:rsidRPr="003C7CB8">
              <w:rPr>
                <w:strike/>
                <w:snapToGrid w:val="0"/>
                <w:sz w:val="24"/>
                <w:szCs w:val="24"/>
              </w:rPr>
              <w:lastRenderedPageBreak/>
              <w:t>9021.39.99</w:t>
            </w:r>
          </w:p>
        </w:tc>
        <w:tc>
          <w:tcPr>
            <w:tcW w:w="3685" w:type="dxa"/>
          </w:tcPr>
          <w:p w14:paraId="6A7D34D1"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D2" w14:textId="77777777" w:rsidR="008B0E88" w:rsidRPr="003C7CB8" w:rsidRDefault="008B0E88">
            <w:pPr>
              <w:jc w:val="right"/>
              <w:rPr>
                <w:strike/>
                <w:snapToGrid w:val="0"/>
                <w:sz w:val="24"/>
                <w:szCs w:val="24"/>
              </w:rPr>
            </w:pPr>
          </w:p>
        </w:tc>
      </w:tr>
      <w:tr w:rsidR="008B0E88" w:rsidRPr="003C7CB8" w14:paraId="6A7D34D7" w14:textId="77777777" w:rsidTr="00811AB7">
        <w:tblPrEx>
          <w:tblCellMar>
            <w:left w:w="30" w:type="dxa"/>
            <w:right w:w="30" w:type="dxa"/>
          </w:tblCellMar>
        </w:tblPrEx>
        <w:trPr>
          <w:cantSplit/>
          <w:trHeight w:val="395"/>
        </w:trPr>
        <w:tc>
          <w:tcPr>
            <w:tcW w:w="1418" w:type="dxa"/>
          </w:tcPr>
          <w:p w14:paraId="6A7D34D4" w14:textId="77777777" w:rsidR="008B0E88" w:rsidRPr="003C7CB8" w:rsidRDefault="008B0E88">
            <w:pPr>
              <w:rPr>
                <w:strike/>
                <w:snapToGrid w:val="0"/>
                <w:sz w:val="24"/>
                <w:szCs w:val="24"/>
              </w:rPr>
            </w:pPr>
            <w:r w:rsidRPr="003C7CB8">
              <w:rPr>
                <w:strike/>
                <w:snapToGrid w:val="0"/>
                <w:sz w:val="24"/>
                <w:szCs w:val="24"/>
              </w:rPr>
              <w:t xml:space="preserve">9021.40.00 </w:t>
            </w:r>
          </w:p>
        </w:tc>
        <w:tc>
          <w:tcPr>
            <w:tcW w:w="3685" w:type="dxa"/>
          </w:tcPr>
          <w:p w14:paraId="6A7D34D5" w14:textId="77777777" w:rsidR="008B0E88" w:rsidRPr="003C7CB8" w:rsidRDefault="008B0E88">
            <w:pPr>
              <w:rPr>
                <w:strike/>
                <w:snapToGrid w:val="0"/>
                <w:sz w:val="24"/>
                <w:szCs w:val="24"/>
              </w:rPr>
            </w:pPr>
            <w:r w:rsidRPr="003C7CB8">
              <w:rPr>
                <w:strike/>
                <w:snapToGrid w:val="0"/>
                <w:sz w:val="24"/>
                <w:szCs w:val="24"/>
              </w:rPr>
              <w:t xml:space="preserve">Aparelhos para facilitar a audição dos surdos, exceto as partes e acessórios. </w:t>
            </w:r>
          </w:p>
        </w:tc>
        <w:tc>
          <w:tcPr>
            <w:tcW w:w="5529" w:type="dxa"/>
          </w:tcPr>
          <w:p w14:paraId="6A7D34D6" w14:textId="77777777" w:rsidR="008B0E88" w:rsidRPr="003C7CB8" w:rsidRDefault="008B0E88">
            <w:pPr>
              <w:jc w:val="right"/>
              <w:rPr>
                <w:strike/>
                <w:snapToGrid w:val="0"/>
                <w:sz w:val="24"/>
                <w:szCs w:val="24"/>
              </w:rPr>
            </w:pPr>
          </w:p>
        </w:tc>
      </w:tr>
      <w:tr w:rsidR="008B0E88" w:rsidRPr="003C7CB8" w14:paraId="6A7D34DB" w14:textId="77777777" w:rsidTr="00811AB7">
        <w:tblPrEx>
          <w:tblCellMar>
            <w:left w:w="30" w:type="dxa"/>
            <w:right w:w="30" w:type="dxa"/>
          </w:tblCellMar>
        </w:tblPrEx>
        <w:trPr>
          <w:cantSplit/>
          <w:trHeight w:val="428"/>
        </w:trPr>
        <w:tc>
          <w:tcPr>
            <w:tcW w:w="1418" w:type="dxa"/>
          </w:tcPr>
          <w:p w14:paraId="6A7D34D8" w14:textId="77777777" w:rsidR="008B0E88" w:rsidRPr="003C7CB8" w:rsidRDefault="008B0E88">
            <w:pPr>
              <w:rPr>
                <w:strike/>
                <w:snapToGrid w:val="0"/>
                <w:sz w:val="24"/>
                <w:szCs w:val="24"/>
              </w:rPr>
            </w:pPr>
            <w:r w:rsidRPr="003C7CB8">
              <w:rPr>
                <w:strike/>
                <w:snapToGrid w:val="0"/>
                <w:sz w:val="24"/>
                <w:szCs w:val="24"/>
              </w:rPr>
              <w:t xml:space="preserve">9021.50.00 </w:t>
            </w:r>
          </w:p>
        </w:tc>
        <w:tc>
          <w:tcPr>
            <w:tcW w:w="3685" w:type="dxa"/>
          </w:tcPr>
          <w:p w14:paraId="6A7D34D9" w14:textId="77777777" w:rsidR="008B0E88" w:rsidRPr="003C7CB8" w:rsidRDefault="008B0E88">
            <w:pPr>
              <w:rPr>
                <w:strike/>
                <w:snapToGrid w:val="0"/>
                <w:sz w:val="24"/>
                <w:szCs w:val="24"/>
              </w:rPr>
            </w:pPr>
            <w:proofErr w:type="spellStart"/>
            <w:r w:rsidRPr="003C7CB8">
              <w:rPr>
                <w:strike/>
                <w:snapToGrid w:val="0"/>
                <w:sz w:val="24"/>
                <w:szCs w:val="24"/>
              </w:rPr>
              <w:t>Marcapassos</w:t>
            </w:r>
            <w:proofErr w:type="spellEnd"/>
            <w:r w:rsidRPr="003C7CB8">
              <w:rPr>
                <w:strike/>
                <w:snapToGrid w:val="0"/>
                <w:sz w:val="24"/>
                <w:szCs w:val="24"/>
              </w:rPr>
              <w:t xml:space="preserve"> (estimuladores) cardíacos, exceto as partes e acessórios.</w:t>
            </w:r>
          </w:p>
        </w:tc>
        <w:tc>
          <w:tcPr>
            <w:tcW w:w="5529" w:type="dxa"/>
          </w:tcPr>
          <w:p w14:paraId="6A7D34DA" w14:textId="77777777" w:rsidR="008B0E88" w:rsidRPr="003C7CB8" w:rsidRDefault="008B0E88">
            <w:pPr>
              <w:jc w:val="right"/>
              <w:rPr>
                <w:strike/>
                <w:snapToGrid w:val="0"/>
                <w:sz w:val="24"/>
                <w:szCs w:val="24"/>
              </w:rPr>
            </w:pPr>
          </w:p>
        </w:tc>
      </w:tr>
      <w:tr w:rsidR="008B0E88" w:rsidRPr="003C7CB8" w14:paraId="6A7D34E0" w14:textId="77777777" w:rsidTr="00811AB7">
        <w:tblPrEx>
          <w:tblCellMar>
            <w:left w:w="30" w:type="dxa"/>
            <w:right w:w="30" w:type="dxa"/>
          </w:tblCellMar>
        </w:tblPrEx>
        <w:trPr>
          <w:cantSplit/>
          <w:trHeight w:val="406"/>
        </w:trPr>
        <w:tc>
          <w:tcPr>
            <w:tcW w:w="1418" w:type="dxa"/>
          </w:tcPr>
          <w:p w14:paraId="6A7D34DC" w14:textId="77777777" w:rsidR="008B0E88" w:rsidRPr="003C7CB8" w:rsidRDefault="008B0E88">
            <w:pPr>
              <w:rPr>
                <w:strike/>
                <w:snapToGrid w:val="0"/>
                <w:sz w:val="24"/>
                <w:szCs w:val="24"/>
              </w:rPr>
            </w:pPr>
            <w:r w:rsidRPr="003C7CB8">
              <w:rPr>
                <w:strike/>
                <w:snapToGrid w:val="0"/>
                <w:sz w:val="24"/>
                <w:szCs w:val="24"/>
              </w:rPr>
              <w:t>9021.90.11</w:t>
            </w:r>
          </w:p>
        </w:tc>
        <w:tc>
          <w:tcPr>
            <w:tcW w:w="3685" w:type="dxa"/>
          </w:tcPr>
          <w:p w14:paraId="6A7D34DD" w14:textId="77777777" w:rsidR="008B0E88" w:rsidRPr="003C7CB8" w:rsidRDefault="008B0E88">
            <w:pPr>
              <w:rPr>
                <w:strike/>
                <w:snapToGrid w:val="0"/>
                <w:sz w:val="24"/>
                <w:szCs w:val="24"/>
              </w:rPr>
            </w:pPr>
            <w:proofErr w:type="spellStart"/>
            <w:r w:rsidRPr="003C7CB8">
              <w:rPr>
                <w:strike/>
                <w:snapToGrid w:val="0"/>
                <w:sz w:val="24"/>
                <w:szCs w:val="24"/>
              </w:rPr>
              <w:t>Cardiodesfibriladores</w:t>
            </w:r>
            <w:proofErr w:type="spellEnd"/>
            <w:r w:rsidRPr="003C7CB8">
              <w:rPr>
                <w:strike/>
                <w:snapToGrid w:val="0"/>
                <w:sz w:val="24"/>
                <w:szCs w:val="24"/>
              </w:rPr>
              <w:t xml:space="preserve"> automáticos</w:t>
            </w:r>
          </w:p>
          <w:p w14:paraId="6A7D34DE" w14:textId="77777777" w:rsidR="008B0E88" w:rsidRPr="003C7CB8" w:rsidRDefault="008B0E88">
            <w:pPr>
              <w:rPr>
                <w:strike/>
                <w:snapToGrid w:val="0"/>
                <w:sz w:val="24"/>
                <w:szCs w:val="24"/>
              </w:rPr>
            </w:pPr>
          </w:p>
        </w:tc>
        <w:tc>
          <w:tcPr>
            <w:tcW w:w="5529" w:type="dxa"/>
          </w:tcPr>
          <w:p w14:paraId="6A7D34DF" w14:textId="77777777" w:rsidR="008B0E88" w:rsidRPr="003C7CB8" w:rsidRDefault="008B0E88">
            <w:pPr>
              <w:jc w:val="right"/>
              <w:rPr>
                <w:strike/>
                <w:snapToGrid w:val="0"/>
                <w:sz w:val="24"/>
                <w:szCs w:val="24"/>
              </w:rPr>
            </w:pPr>
          </w:p>
        </w:tc>
      </w:tr>
      <w:tr w:rsidR="008B0E88" w:rsidRPr="003C7CB8" w14:paraId="6A7D34E4" w14:textId="77777777" w:rsidTr="00811AB7">
        <w:tblPrEx>
          <w:tblCellMar>
            <w:left w:w="30" w:type="dxa"/>
            <w:right w:w="30" w:type="dxa"/>
          </w:tblCellMar>
        </w:tblPrEx>
        <w:trPr>
          <w:cantSplit/>
          <w:trHeight w:val="413"/>
        </w:trPr>
        <w:tc>
          <w:tcPr>
            <w:tcW w:w="1418" w:type="dxa"/>
          </w:tcPr>
          <w:p w14:paraId="6A7D34E1" w14:textId="77777777" w:rsidR="008B0E88" w:rsidRPr="003C7CB8" w:rsidRDefault="008B0E88">
            <w:pPr>
              <w:rPr>
                <w:strike/>
                <w:snapToGrid w:val="0"/>
                <w:sz w:val="24"/>
                <w:szCs w:val="24"/>
              </w:rPr>
            </w:pPr>
            <w:r w:rsidRPr="003C7CB8">
              <w:rPr>
                <w:strike/>
                <w:snapToGrid w:val="0"/>
                <w:sz w:val="24"/>
                <w:szCs w:val="24"/>
              </w:rPr>
              <w:t>9021.90.19</w:t>
            </w:r>
          </w:p>
        </w:tc>
        <w:tc>
          <w:tcPr>
            <w:tcW w:w="3685" w:type="dxa"/>
          </w:tcPr>
          <w:p w14:paraId="6A7D34E2"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E3" w14:textId="77777777" w:rsidR="008B0E88" w:rsidRPr="003C7CB8" w:rsidRDefault="008B0E88">
            <w:pPr>
              <w:jc w:val="right"/>
              <w:rPr>
                <w:strike/>
                <w:snapToGrid w:val="0"/>
                <w:sz w:val="24"/>
                <w:szCs w:val="24"/>
              </w:rPr>
            </w:pPr>
          </w:p>
        </w:tc>
      </w:tr>
      <w:tr w:rsidR="008B0E88" w:rsidRPr="003C7CB8" w14:paraId="6A7D34E8" w14:textId="77777777" w:rsidTr="00811AB7">
        <w:tblPrEx>
          <w:tblCellMar>
            <w:left w:w="30" w:type="dxa"/>
            <w:right w:w="30" w:type="dxa"/>
          </w:tblCellMar>
        </w:tblPrEx>
        <w:trPr>
          <w:cantSplit/>
          <w:trHeight w:val="405"/>
        </w:trPr>
        <w:tc>
          <w:tcPr>
            <w:tcW w:w="1418" w:type="dxa"/>
          </w:tcPr>
          <w:p w14:paraId="6A7D34E5" w14:textId="77777777" w:rsidR="008B0E88" w:rsidRPr="003C7CB8" w:rsidRDefault="008B0E88">
            <w:pPr>
              <w:rPr>
                <w:strike/>
                <w:snapToGrid w:val="0"/>
                <w:sz w:val="24"/>
                <w:szCs w:val="24"/>
              </w:rPr>
            </w:pPr>
            <w:r w:rsidRPr="003C7CB8">
              <w:rPr>
                <w:strike/>
                <w:snapToGrid w:val="0"/>
                <w:sz w:val="24"/>
                <w:szCs w:val="24"/>
              </w:rPr>
              <w:t>9021.90.81</w:t>
            </w:r>
          </w:p>
        </w:tc>
        <w:tc>
          <w:tcPr>
            <w:tcW w:w="3685" w:type="dxa"/>
            <w:tcBorders>
              <w:bottom w:val="single" w:sz="4" w:space="0" w:color="auto"/>
            </w:tcBorders>
          </w:tcPr>
          <w:p w14:paraId="6A7D34E6" w14:textId="77777777" w:rsidR="008B0E88" w:rsidRPr="003C7CB8" w:rsidRDefault="008B0E88">
            <w:pPr>
              <w:rPr>
                <w:strike/>
                <w:snapToGrid w:val="0"/>
                <w:sz w:val="24"/>
                <w:szCs w:val="24"/>
              </w:rPr>
            </w:pPr>
            <w:r w:rsidRPr="003C7CB8">
              <w:rPr>
                <w:strike/>
                <w:snapToGrid w:val="0"/>
                <w:sz w:val="24"/>
                <w:szCs w:val="24"/>
              </w:rPr>
              <w:t xml:space="preserve">Implantes </w:t>
            </w:r>
            <w:proofErr w:type="spellStart"/>
            <w:r w:rsidRPr="003C7CB8">
              <w:rPr>
                <w:strike/>
                <w:snapToGrid w:val="0"/>
                <w:sz w:val="24"/>
                <w:szCs w:val="24"/>
              </w:rPr>
              <w:t>expandíveis</w:t>
            </w:r>
            <w:proofErr w:type="spellEnd"/>
            <w:r w:rsidRPr="003C7CB8">
              <w:rPr>
                <w:strike/>
                <w:snapToGrid w:val="0"/>
                <w:sz w:val="24"/>
                <w:szCs w:val="24"/>
              </w:rPr>
              <w:t>, de aço inoxidável, para dilatar artérias (“</w:t>
            </w:r>
            <w:proofErr w:type="spellStart"/>
            <w:r w:rsidRPr="003C7CB8">
              <w:rPr>
                <w:strike/>
                <w:snapToGrid w:val="0"/>
                <w:sz w:val="24"/>
                <w:szCs w:val="24"/>
              </w:rPr>
              <w:t>Stents</w:t>
            </w:r>
            <w:proofErr w:type="spellEnd"/>
            <w:r w:rsidRPr="003C7CB8">
              <w:rPr>
                <w:strike/>
                <w:snapToGrid w:val="0"/>
                <w:sz w:val="24"/>
                <w:szCs w:val="24"/>
              </w:rPr>
              <w:t>”), mesmo montados sobre cateter do tipo balão</w:t>
            </w:r>
          </w:p>
        </w:tc>
        <w:tc>
          <w:tcPr>
            <w:tcW w:w="5529" w:type="dxa"/>
          </w:tcPr>
          <w:p w14:paraId="6A7D34E7" w14:textId="77777777" w:rsidR="008B0E88" w:rsidRPr="003C7CB8" w:rsidRDefault="008B0E88">
            <w:pPr>
              <w:jc w:val="right"/>
              <w:rPr>
                <w:strike/>
                <w:snapToGrid w:val="0"/>
                <w:sz w:val="24"/>
                <w:szCs w:val="24"/>
              </w:rPr>
            </w:pPr>
          </w:p>
        </w:tc>
      </w:tr>
      <w:tr w:rsidR="008B0E88" w:rsidRPr="003C7CB8" w14:paraId="6A7D34EC" w14:textId="77777777" w:rsidTr="00811AB7">
        <w:tblPrEx>
          <w:tblCellMar>
            <w:left w:w="30" w:type="dxa"/>
            <w:right w:w="30" w:type="dxa"/>
          </w:tblCellMar>
        </w:tblPrEx>
        <w:trPr>
          <w:cantSplit/>
          <w:trHeight w:val="267"/>
        </w:trPr>
        <w:tc>
          <w:tcPr>
            <w:tcW w:w="1418" w:type="dxa"/>
          </w:tcPr>
          <w:p w14:paraId="6A7D34E9" w14:textId="77777777" w:rsidR="008B0E88" w:rsidRPr="003C7CB8" w:rsidRDefault="008B0E88">
            <w:pPr>
              <w:rPr>
                <w:strike/>
                <w:snapToGrid w:val="0"/>
                <w:sz w:val="24"/>
                <w:szCs w:val="24"/>
              </w:rPr>
            </w:pPr>
            <w:r w:rsidRPr="003C7CB8">
              <w:rPr>
                <w:strike/>
                <w:snapToGrid w:val="0"/>
                <w:sz w:val="24"/>
                <w:szCs w:val="24"/>
              </w:rPr>
              <w:t>9021.90.89</w:t>
            </w:r>
          </w:p>
        </w:tc>
        <w:tc>
          <w:tcPr>
            <w:tcW w:w="3685" w:type="dxa"/>
            <w:tcBorders>
              <w:top w:val="single" w:sz="4" w:space="0" w:color="auto"/>
            </w:tcBorders>
          </w:tcPr>
          <w:p w14:paraId="6A7D34EA"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EB" w14:textId="77777777" w:rsidR="008B0E88" w:rsidRPr="003C7CB8" w:rsidRDefault="008B0E88">
            <w:pPr>
              <w:jc w:val="right"/>
              <w:rPr>
                <w:strike/>
                <w:snapToGrid w:val="0"/>
                <w:sz w:val="24"/>
                <w:szCs w:val="24"/>
              </w:rPr>
            </w:pPr>
          </w:p>
        </w:tc>
      </w:tr>
      <w:tr w:rsidR="008B0E88" w:rsidRPr="003C7CB8" w14:paraId="6A7D34F0" w14:textId="77777777" w:rsidTr="00811AB7">
        <w:tblPrEx>
          <w:tblCellMar>
            <w:left w:w="30" w:type="dxa"/>
            <w:right w:w="30" w:type="dxa"/>
          </w:tblCellMar>
        </w:tblPrEx>
        <w:trPr>
          <w:cantSplit/>
          <w:trHeight w:val="409"/>
        </w:trPr>
        <w:tc>
          <w:tcPr>
            <w:tcW w:w="1418" w:type="dxa"/>
          </w:tcPr>
          <w:p w14:paraId="6A7D34ED" w14:textId="77777777" w:rsidR="008B0E88" w:rsidRPr="003C7CB8" w:rsidRDefault="008B0E88">
            <w:pPr>
              <w:rPr>
                <w:strike/>
                <w:snapToGrid w:val="0"/>
                <w:sz w:val="24"/>
                <w:szCs w:val="24"/>
              </w:rPr>
            </w:pPr>
            <w:r w:rsidRPr="003C7CB8">
              <w:rPr>
                <w:strike/>
                <w:snapToGrid w:val="0"/>
                <w:sz w:val="24"/>
                <w:szCs w:val="24"/>
              </w:rPr>
              <w:t>9021.90.91</w:t>
            </w:r>
          </w:p>
        </w:tc>
        <w:tc>
          <w:tcPr>
            <w:tcW w:w="3685" w:type="dxa"/>
          </w:tcPr>
          <w:p w14:paraId="6A7D34EE" w14:textId="77777777" w:rsidR="008B0E88" w:rsidRPr="003C7CB8" w:rsidRDefault="008B0E88">
            <w:pPr>
              <w:rPr>
                <w:strike/>
                <w:snapToGrid w:val="0"/>
                <w:sz w:val="24"/>
                <w:szCs w:val="24"/>
              </w:rPr>
            </w:pPr>
            <w:r w:rsidRPr="003C7CB8">
              <w:rPr>
                <w:strike/>
                <w:snapToGrid w:val="0"/>
                <w:sz w:val="24"/>
                <w:szCs w:val="24"/>
              </w:rPr>
              <w:t>Partes e acessórios de marca-passos (estimuladores) cardíacos</w:t>
            </w:r>
          </w:p>
        </w:tc>
        <w:tc>
          <w:tcPr>
            <w:tcW w:w="5529" w:type="dxa"/>
          </w:tcPr>
          <w:p w14:paraId="6A7D34EF" w14:textId="77777777" w:rsidR="008B0E88" w:rsidRPr="003C7CB8" w:rsidRDefault="008B0E88">
            <w:pPr>
              <w:jc w:val="right"/>
              <w:rPr>
                <w:strike/>
                <w:snapToGrid w:val="0"/>
                <w:sz w:val="24"/>
                <w:szCs w:val="24"/>
              </w:rPr>
            </w:pPr>
          </w:p>
        </w:tc>
      </w:tr>
      <w:tr w:rsidR="008B0E88" w:rsidRPr="003C7CB8" w14:paraId="6A7D34F4" w14:textId="77777777" w:rsidTr="00811AB7">
        <w:tblPrEx>
          <w:tblCellMar>
            <w:left w:w="30" w:type="dxa"/>
            <w:right w:w="30" w:type="dxa"/>
          </w:tblCellMar>
        </w:tblPrEx>
        <w:trPr>
          <w:cantSplit/>
          <w:trHeight w:val="259"/>
        </w:trPr>
        <w:tc>
          <w:tcPr>
            <w:tcW w:w="1418" w:type="dxa"/>
          </w:tcPr>
          <w:p w14:paraId="6A7D34F1" w14:textId="77777777" w:rsidR="008B0E88" w:rsidRPr="003C7CB8" w:rsidRDefault="008B0E88">
            <w:pPr>
              <w:rPr>
                <w:strike/>
                <w:snapToGrid w:val="0"/>
                <w:sz w:val="24"/>
                <w:szCs w:val="24"/>
              </w:rPr>
            </w:pPr>
            <w:r w:rsidRPr="003C7CB8">
              <w:rPr>
                <w:strike/>
                <w:snapToGrid w:val="0"/>
                <w:sz w:val="24"/>
                <w:szCs w:val="24"/>
              </w:rPr>
              <w:t>9021.90.92</w:t>
            </w:r>
          </w:p>
        </w:tc>
        <w:tc>
          <w:tcPr>
            <w:tcW w:w="3685" w:type="dxa"/>
            <w:tcBorders>
              <w:bottom w:val="single" w:sz="4" w:space="0" w:color="auto"/>
            </w:tcBorders>
          </w:tcPr>
          <w:p w14:paraId="6A7D34F2" w14:textId="77777777" w:rsidR="008B0E88" w:rsidRPr="003C7CB8" w:rsidRDefault="008B0E88">
            <w:pPr>
              <w:rPr>
                <w:strike/>
                <w:snapToGrid w:val="0"/>
                <w:sz w:val="24"/>
                <w:szCs w:val="24"/>
              </w:rPr>
            </w:pPr>
            <w:r w:rsidRPr="003C7CB8">
              <w:rPr>
                <w:strike/>
                <w:snapToGrid w:val="0"/>
                <w:sz w:val="24"/>
                <w:szCs w:val="24"/>
              </w:rPr>
              <w:t>Partes e acessórios de aparelhos para facilitar a audição de surdos</w:t>
            </w:r>
          </w:p>
        </w:tc>
        <w:tc>
          <w:tcPr>
            <w:tcW w:w="5529" w:type="dxa"/>
          </w:tcPr>
          <w:p w14:paraId="6A7D34F3" w14:textId="77777777" w:rsidR="008B0E88" w:rsidRPr="003C7CB8" w:rsidRDefault="008B0E88">
            <w:pPr>
              <w:jc w:val="right"/>
              <w:rPr>
                <w:strike/>
                <w:snapToGrid w:val="0"/>
                <w:sz w:val="24"/>
                <w:szCs w:val="24"/>
              </w:rPr>
            </w:pPr>
          </w:p>
        </w:tc>
      </w:tr>
      <w:tr w:rsidR="008B0E88" w:rsidRPr="003C7CB8" w14:paraId="6A7D34F8" w14:textId="77777777" w:rsidTr="00811AB7">
        <w:tblPrEx>
          <w:tblCellMar>
            <w:left w:w="30" w:type="dxa"/>
            <w:right w:w="30" w:type="dxa"/>
          </w:tblCellMar>
        </w:tblPrEx>
        <w:trPr>
          <w:cantSplit/>
          <w:trHeight w:val="278"/>
        </w:trPr>
        <w:tc>
          <w:tcPr>
            <w:tcW w:w="1418" w:type="dxa"/>
          </w:tcPr>
          <w:p w14:paraId="6A7D34F5" w14:textId="77777777" w:rsidR="008B0E88" w:rsidRPr="003C7CB8" w:rsidRDefault="008B0E88">
            <w:pPr>
              <w:rPr>
                <w:strike/>
                <w:snapToGrid w:val="0"/>
                <w:sz w:val="24"/>
                <w:szCs w:val="24"/>
              </w:rPr>
            </w:pPr>
            <w:r w:rsidRPr="003C7CB8">
              <w:rPr>
                <w:strike/>
                <w:snapToGrid w:val="0"/>
                <w:sz w:val="24"/>
                <w:szCs w:val="24"/>
              </w:rPr>
              <w:t>9021.90.99</w:t>
            </w:r>
          </w:p>
        </w:tc>
        <w:tc>
          <w:tcPr>
            <w:tcW w:w="3685" w:type="dxa"/>
            <w:tcBorders>
              <w:top w:val="single" w:sz="4" w:space="0" w:color="auto"/>
            </w:tcBorders>
          </w:tcPr>
          <w:p w14:paraId="6A7D34F6"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4F7" w14:textId="77777777" w:rsidR="008B0E88" w:rsidRPr="003C7CB8" w:rsidRDefault="008B0E88">
            <w:pPr>
              <w:jc w:val="right"/>
              <w:rPr>
                <w:strike/>
                <w:snapToGrid w:val="0"/>
                <w:sz w:val="24"/>
                <w:szCs w:val="24"/>
              </w:rPr>
            </w:pPr>
          </w:p>
        </w:tc>
      </w:tr>
      <w:tr w:rsidR="008B0E88" w:rsidRPr="003C7CB8" w14:paraId="6A7D34FC" w14:textId="77777777" w:rsidTr="00811AB7">
        <w:tblPrEx>
          <w:tblCellMar>
            <w:left w:w="30" w:type="dxa"/>
            <w:right w:w="30" w:type="dxa"/>
          </w:tblCellMar>
        </w:tblPrEx>
        <w:trPr>
          <w:cantSplit/>
          <w:trHeight w:val="409"/>
        </w:trPr>
        <w:tc>
          <w:tcPr>
            <w:tcW w:w="1418" w:type="dxa"/>
          </w:tcPr>
          <w:p w14:paraId="6A7D34F9" w14:textId="77777777" w:rsidR="008B0E88" w:rsidRPr="003C7CB8" w:rsidRDefault="008B0E88">
            <w:pPr>
              <w:rPr>
                <w:strike/>
                <w:snapToGrid w:val="0"/>
                <w:sz w:val="24"/>
                <w:szCs w:val="24"/>
              </w:rPr>
            </w:pPr>
            <w:r w:rsidRPr="003C7CB8">
              <w:rPr>
                <w:strike/>
                <w:snapToGrid w:val="0"/>
                <w:sz w:val="24"/>
                <w:szCs w:val="24"/>
              </w:rPr>
              <w:t xml:space="preserve">9022.12.00 </w:t>
            </w:r>
          </w:p>
        </w:tc>
        <w:tc>
          <w:tcPr>
            <w:tcW w:w="3685" w:type="dxa"/>
          </w:tcPr>
          <w:p w14:paraId="6A7D34FA" w14:textId="77777777" w:rsidR="008B0E88" w:rsidRPr="003C7CB8" w:rsidRDefault="008B0E88">
            <w:pPr>
              <w:rPr>
                <w:strike/>
                <w:snapToGrid w:val="0"/>
                <w:sz w:val="24"/>
                <w:szCs w:val="24"/>
              </w:rPr>
            </w:pPr>
            <w:r w:rsidRPr="003C7CB8">
              <w:rPr>
                <w:strike/>
                <w:snapToGrid w:val="0"/>
                <w:sz w:val="24"/>
                <w:szCs w:val="24"/>
              </w:rPr>
              <w:t xml:space="preserve">Aparelhos de tomografia computadorizada. </w:t>
            </w:r>
          </w:p>
        </w:tc>
        <w:tc>
          <w:tcPr>
            <w:tcW w:w="5529" w:type="dxa"/>
          </w:tcPr>
          <w:p w14:paraId="6A7D34FB" w14:textId="77777777" w:rsidR="008B0E88" w:rsidRPr="003C7CB8" w:rsidRDefault="008B0E88">
            <w:pPr>
              <w:jc w:val="right"/>
              <w:rPr>
                <w:strike/>
                <w:snapToGrid w:val="0"/>
                <w:sz w:val="24"/>
                <w:szCs w:val="24"/>
              </w:rPr>
            </w:pPr>
          </w:p>
        </w:tc>
      </w:tr>
      <w:tr w:rsidR="008B0E88" w:rsidRPr="003C7CB8" w14:paraId="6A7D3500" w14:textId="77777777" w:rsidTr="00811AB7">
        <w:tblPrEx>
          <w:tblCellMar>
            <w:left w:w="30" w:type="dxa"/>
            <w:right w:w="30" w:type="dxa"/>
          </w:tblCellMar>
        </w:tblPrEx>
        <w:trPr>
          <w:cantSplit/>
          <w:trHeight w:val="542"/>
        </w:trPr>
        <w:tc>
          <w:tcPr>
            <w:tcW w:w="1418" w:type="dxa"/>
          </w:tcPr>
          <w:p w14:paraId="6A7D34FD" w14:textId="77777777" w:rsidR="008B0E88" w:rsidRPr="003C7CB8" w:rsidRDefault="008B0E88">
            <w:pPr>
              <w:rPr>
                <w:strike/>
                <w:snapToGrid w:val="0"/>
                <w:sz w:val="24"/>
                <w:szCs w:val="24"/>
              </w:rPr>
            </w:pPr>
            <w:r w:rsidRPr="003C7CB8">
              <w:rPr>
                <w:strike/>
                <w:snapToGrid w:val="0"/>
                <w:sz w:val="24"/>
                <w:szCs w:val="24"/>
              </w:rPr>
              <w:t>9022.13.11</w:t>
            </w:r>
          </w:p>
        </w:tc>
        <w:tc>
          <w:tcPr>
            <w:tcW w:w="3685" w:type="dxa"/>
          </w:tcPr>
          <w:p w14:paraId="6A7D34FE" w14:textId="77777777" w:rsidR="008B0E88" w:rsidRPr="003C7CB8" w:rsidRDefault="008B0E88">
            <w:pPr>
              <w:rPr>
                <w:strike/>
                <w:snapToGrid w:val="0"/>
                <w:sz w:val="24"/>
                <w:szCs w:val="24"/>
              </w:rPr>
            </w:pPr>
            <w:r w:rsidRPr="003C7CB8">
              <w:rPr>
                <w:strike/>
                <w:snapToGrid w:val="0"/>
                <w:sz w:val="24"/>
                <w:szCs w:val="24"/>
              </w:rPr>
              <w:t>Outros, aparelhos para odontologia., de diagnóstico de tomadas maxilares panorâmicas</w:t>
            </w:r>
          </w:p>
        </w:tc>
        <w:tc>
          <w:tcPr>
            <w:tcW w:w="5529" w:type="dxa"/>
          </w:tcPr>
          <w:p w14:paraId="6A7D34FF" w14:textId="77777777" w:rsidR="008B0E88" w:rsidRPr="003C7CB8" w:rsidRDefault="008B0E88">
            <w:pPr>
              <w:rPr>
                <w:strike/>
                <w:snapToGrid w:val="0"/>
                <w:sz w:val="24"/>
                <w:szCs w:val="24"/>
              </w:rPr>
            </w:pPr>
          </w:p>
        </w:tc>
      </w:tr>
      <w:tr w:rsidR="008B0E88" w:rsidRPr="003C7CB8" w14:paraId="6A7D3504" w14:textId="77777777" w:rsidTr="00811AB7">
        <w:tblPrEx>
          <w:tblCellMar>
            <w:left w:w="30" w:type="dxa"/>
            <w:right w:w="30" w:type="dxa"/>
          </w:tblCellMar>
        </w:tblPrEx>
        <w:trPr>
          <w:cantSplit/>
          <w:trHeight w:val="266"/>
        </w:trPr>
        <w:tc>
          <w:tcPr>
            <w:tcW w:w="1418" w:type="dxa"/>
          </w:tcPr>
          <w:p w14:paraId="6A7D3501" w14:textId="77777777" w:rsidR="008B0E88" w:rsidRPr="003C7CB8" w:rsidRDefault="008B0E88">
            <w:pPr>
              <w:rPr>
                <w:strike/>
                <w:snapToGrid w:val="0"/>
                <w:sz w:val="24"/>
                <w:szCs w:val="24"/>
              </w:rPr>
            </w:pPr>
            <w:r w:rsidRPr="003C7CB8">
              <w:rPr>
                <w:strike/>
                <w:snapToGrid w:val="0"/>
                <w:sz w:val="24"/>
                <w:szCs w:val="24"/>
              </w:rPr>
              <w:t>9022.13.19</w:t>
            </w:r>
          </w:p>
        </w:tc>
        <w:tc>
          <w:tcPr>
            <w:tcW w:w="3685" w:type="dxa"/>
          </w:tcPr>
          <w:p w14:paraId="6A7D3502"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03" w14:textId="77777777" w:rsidR="008B0E88" w:rsidRPr="003C7CB8" w:rsidRDefault="008B0E88">
            <w:pPr>
              <w:jc w:val="right"/>
              <w:rPr>
                <w:strike/>
                <w:snapToGrid w:val="0"/>
                <w:sz w:val="24"/>
                <w:szCs w:val="24"/>
              </w:rPr>
            </w:pPr>
          </w:p>
        </w:tc>
      </w:tr>
      <w:tr w:rsidR="008B0E88" w:rsidRPr="003C7CB8" w14:paraId="6A7D3508" w14:textId="77777777" w:rsidTr="00811AB7">
        <w:tblPrEx>
          <w:tblCellMar>
            <w:left w:w="30" w:type="dxa"/>
            <w:right w:w="30" w:type="dxa"/>
          </w:tblCellMar>
        </w:tblPrEx>
        <w:trPr>
          <w:cantSplit/>
          <w:trHeight w:val="284"/>
        </w:trPr>
        <w:tc>
          <w:tcPr>
            <w:tcW w:w="1418" w:type="dxa"/>
          </w:tcPr>
          <w:p w14:paraId="6A7D3505" w14:textId="77777777" w:rsidR="008B0E88" w:rsidRPr="003C7CB8" w:rsidRDefault="008B0E88">
            <w:pPr>
              <w:rPr>
                <w:strike/>
                <w:snapToGrid w:val="0"/>
                <w:sz w:val="24"/>
                <w:szCs w:val="24"/>
              </w:rPr>
            </w:pPr>
            <w:r w:rsidRPr="003C7CB8">
              <w:rPr>
                <w:strike/>
                <w:snapToGrid w:val="0"/>
                <w:sz w:val="24"/>
                <w:szCs w:val="24"/>
              </w:rPr>
              <w:t>9022.13.90</w:t>
            </w:r>
          </w:p>
        </w:tc>
        <w:tc>
          <w:tcPr>
            <w:tcW w:w="3685" w:type="dxa"/>
          </w:tcPr>
          <w:p w14:paraId="6A7D3506"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07" w14:textId="77777777" w:rsidR="008B0E88" w:rsidRPr="003C7CB8" w:rsidRDefault="008B0E88">
            <w:pPr>
              <w:jc w:val="right"/>
              <w:rPr>
                <w:strike/>
                <w:snapToGrid w:val="0"/>
                <w:sz w:val="24"/>
                <w:szCs w:val="24"/>
              </w:rPr>
            </w:pPr>
          </w:p>
        </w:tc>
      </w:tr>
      <w:tr w:rsidR="008B0E88" w:rsidRPr="003C7CB8" w14:paraId="6A7D350C" w14:textId="77777777" w:rsidTr="00811AB7">
        <w:tblPrEx>
          <w:tblCellMar>
            <w:left w:w="30" w:type="dxa"/>
            <w:right w:w="30" w:type="dxa"/>
          </w:tblCellMar>
        </w:tblPrEx>
        <w:trPr>
          <w:cantSplit/>
          <w:trHeight w:val="544"/>
        </w:trPr>
        <w:tc>
          <w:tcPr>
            <w:tcW w:w="1418" w:type="dxa"/>
          </w:tcPr>
          <w:p w14:paraId="6A7D3509" w14:textId="77777777" w:rsidR="008B0E88" w:rsidRPr="003C7CB8" w:rsidRDefault="008B0E88">
            <w:pPr>
              <w:rPr>
                <w:strike/>
                <w:snapToGrid w:val="0"/>
                <w:sz w:val="24"/>
                <w:szCs w:val="24"/>
              </w:rPr>
            </w:pPr>
            <w:r w:rsidRPr="003C7CB8">
              <w:rPr>
                <w:strike/>
                <w:snapToGrid w:val="0"/>
                <w:sz w:val="24"/>
                <w:szCs w:val="24"/>
              </w:rPr>
              <w:t>9022.14.11</w:t>
            </w:r>
          </w:p>
        </w:tc>
        <w:tc>
          <w:tcPr>
            <w:tcW w:w="3685" w:type="dxa"/>
          </w:tcPr>
          <w:p w14:paraId="6A7D350A" w14:textId="77777777" w:rsidR="008B0E88" w:rsidRPr="003C7CB8" w:rsidRDefault="008B0E88">
            <w:pPr>
              <w:rPr>
                <w:strike/>
                <w:snapToGrid w:val="0"/>
                <w:sz w:val="24"/>
                <w:szCs w:val="24"/>
              </w:rPr>
            </w:pPr>
            <w:r w:rsidRPr="003C7CB8">
              <w:rPr>
                <w:strike/>
                <w:snapToGrid w:val="0"/>
                <w:sz w:val="24"/>
                <w:szCs w:val="24"/>
              </w:rPr>
              <w:t>Outros, para usos médicos, cirúrgicos ou veterinários, de diagnóstico para mamografia</w:t>
            </w:r>
          </w:p>
        </w:tc>
        <w:tc>
          <w:tcPr>
            <w:tcW w:w="5529" w:type="dxa"/>
          </w:tcPr>
          <w:p w14:paraId="6A7D350B"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10" w14:textId="77777777" w:rsidTr="00811AB7">
        <w:tblPrEx>
          <w:tblCellMar>
            <w:left w:w="30" w:type="dxa"/>
            <w:right w:w="30" w:type="dxa"/>
          </w:tblCellMar>
        </w:tblPrEx>
        <w:trPr>
          <w:cantSplit/>
          <w:trHeight w:val="410"/>
        </w:trPr>
        <w:tc>
          <w:tcPr>
            <w:tcW w:w="1418" w:type="dxa"/>
          </w:tcPr>
          <w:p w14:paraId="6A7D350D" w14:textId="77777777" w:rsidR="008B0E88" w:rsidRPr="003C7CB8" w:rsidRDefault="008B0E88">
            <w:pPr>
              <w:rPr>
                <w:strike/>
                <w:snapToGrid w:val="0"/>
                <w:sz w:val="24"/>
                <w:szCs w:val="24"/>
              </w:rPr>
            </w:pPr>
            <w:r w:rsidRPr="003C7CB8">
              <w:rPr>
                <w:strike/>
                <w:snapToGrid w:val="0"/>
                <w:sz w:val="24"/>
                <w:szCs w:val="24"/>
              </w:rPr>
              <w:t>9022.14.12</w:t>
            </w:r>
          </w:p>
        </w:tc>
        <w:tc>
          <w:tcPr>
            <w:tcW w:w="3685" w:type="dxa"/>
          </w:tcPr>
          <w:p w14:paraId="6A7D350E" w14:textId="77777777" w:rsidR="008B0E88" w:rsidRPr="003C7CB8" w:rsidRDefault="008B0E88">
            <w:pPr>
              <w:rPr>
                <w:strike/>
                <w:snapToGrid w:val="0"/>
                <w:sz w:val="24"/>
                <w:szCs w:val="24"/>
              </w:rPr>
            </w:pPr>
            <w:r w:rsidRPr="003C7CB8">
              <w:rPr>
                <w:strike/>
                <w:snapToGrid w:val="0"/>
                <w:sz w:val="24"/>
                <w:szCs w:val="24"/>
              </w:rPr>
              <w:t>Outros, para usos médicos, cirúrgicos ou veterinários, de diagnóstico para angiografia</w:t>
            </w:r>
          </w:p>
        </w:tc>
        <w:tc>
          <w:tcPr>
            <w:tcW w:w="5529" w:type="dxa"/>
          </w:tcPr>
          <w:p w14:paraId="6A7D350F"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14" w14:textId="77777777" w:rsidTr="00811AB7">
        <w:tblPrEx>
          <w:tblCellMar>
            <w:left w:w="30" w:type="dxa"/>
            <w:right w:w="30" w:type="dxa"/>
          </w:tblCellMar>
        </w:tblPrEx>
        <w:trPr>
          <w:cantSplit/>
          <w:trHeight w:val="430"/>
        </w:trPr>
        <w:tc>
          <w:tcPr>
            <w:tcW w:w="1418" w:type="dxa"/>
          </w:tcPr>
          <w:p w14:paraId="6A7D3511" w14:textId="77777777" w:rsidR="008B0E88" w:rsidRPr="003C7CB8" w:rsidRDefault="008B0E88">
            <w:pPr>
              <w:rPr>
                <w:strike/>
                <w:snapToGrid w:val="0"/>
                <w:sz w:val="24"/>
                <w:szCs w:val="24"/>
              </w:rPr>
            </w:pPr>
            <w:r w:rsidRPr="003C7CB8">
              <w:rPr>
                <w:strike/>
                <w:snapToGrid w:val="0"/>
                <w:sz w:val="24"/>
                <w:szCs w:val="24"/>
              </w:rPr>
              <w:t>9022.14.13</w:t>
            </w:r>
          </w:p>
        </w:tc>
        <w:tc>
          <w:tcPr>
            <w:tcW w:w="3685" w:type="dxa"/>
          </w:tcPr>
          <w:p w14:paraId="6A7D3512" w14:textId="77777777" w:rsidR="008B0E88" w:rsidRPr="003C7CB8" w:rsidRDefault="008B0E88">
            <w:pPr>
              <w:rPr>
                <w:strike/>
                <w:snapToGrid w:val="0"/>
                <w:sz w:val="24"/>
                <w:szCs w:val="24"/>
              </w:rPr>
            </w:pPr>
            <w:r w:rsidRPr="003C7CB8">
              <w:rPr>
                <w:strike/>
                <w:snapToGrid w:val="0"/>
                <w:sz w:val="24"/>
                <w:szCs w:val="24"/>
              </w:rPr>
              <w:t>Outros, para usos médicos, cirúrgicos ou veterinários, de diagnóstico para densitometria óssea, computadorizados</w:t>
            </w:r>
          </w:p>
        </w:tc>
        <w:tc>
          <w:tcPr>
            <w:tcW w:w="5529" w:type="dxa"/>
          </w:tcPr>
          <w:p w14:paraId="6A7D3513"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18" w14:textId="77777777" w:rsidTr="00811AB7">
        <w:tblPrEx>
          <w:tblCellMar>
            <w:left w:w="30" w:type="dxa"/>
            <w:right w:w="30" w:type="dxa"/>
          </w:tblCellMar>
        </w:tblPrEx>
        <w:trPr>
          <w:cantSplit/>
          <w:trHeight w:val="253"/>
        </w:trPr>
        <w:tc>
          <w:tcPr>
            <w:tcW w:w="1418" w:type="dxa"/>
          </w:tcPr>
          <w:p w14:paraId="6A7D3515" w14:textId="77777777" w:rsidR="008B0E88" w:rsidRPr="003C7CB8" w:rsidRDefault="008B0E88">
            <w:pPr>
              <w:rPr>
                <w:strike/>
                <w:snapToGrid w:val="0"/>
                <w:sz w:val="24"/>
                <w:szCs w:val="24"/>
              </w:rPr>
            </w:pPr>
            <w:r w:rsidRPr="003C7CB8">
              <w:rPr>
                <w:strike/>
                <w:snapToGrid w:val="0"/>
                <w:sz w:val="24"/>
                <w:szCs w:val="24"/>
              </w:rPr>
              <w:t>9022.14.19</w:t>
            </w:r>
          </w:p>
        </w:tc>
        <w:tc>
          <w:tcPr>
            <w:tcW w:w="3685" w:type="dxa"/>
          </w:tcPr>
          <w:p w14:paraId="6A7D3516"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17"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1C" w14:textId="77777777" w:rsidTr="00811AB7">
        <w:tblPrEx>
          <w:tblCellMar>
            <w:left w:w="30" w:type="dxa"/>
            <w:right w:w="30" w:type="dxa"/>
          </w:tblCellMar>
        </w:tblPrEx>
        <w:trPr>
          <w:cantSplit/>
          <w:trHeight w:val="270"/>
        </w:trPr>
        <w:tc>
          <w:tcPr>
            <w:tcW w:w="1418" w:type="dxa"/>
          </w:tcPr>
          <w:p w14:paraId="6A7D3519" w14:textId="77777777" w:rsidR="008B0E88" w:rsidRPr="003C7CB8" w:rsidRDefault="008B0E88">
            <w:pPr>
              <w:rPr>
                <w:strike/>
                <w:snapToGrid w:val="0"/>
                <w:sz w:val="24"/>
                <w:szCs w:val="24"/>
              </w:rPr>
            </w:pPr>
            <w:r w:rsidRPr="003C7CB8">
              <w:rPr>
                <w:strike/>
                <w:snapToGrid w:val="0"/>
                <w:sz w:val="24"/>
                <w:szCs w:val="24"/>
              </w:rPr>
              <w:t>9022.14.90</w:t>
            </w:r>
          </w:p>
        </w:tc>
        <w:tc>
          <w:tcPr>
            <w:tcW w:w="3685" w:type="dxa"/>
          </w:tcPr>
          <w:p w14:paraId="6A7D351A"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1B" w14:textId="77777777" w:rsidR="008B0E88" w:rsidRPr="003C7CB8" w:rsidRDefault="008B0E88">
            <w:pPr>
              <w:rPr>
                <w:strike/>
                <w:snapToGrid w:val="0"/>
                <w:sz w:val="24"/>
                <w:szCs w:val="24"/>
              </w:rPr>
            </w:pPr>
            <w:r w:rsidRPr="003C7CB8">
              <w:rPr>
                <w:strike/>
                <w:snapToGrid w:val="0"/>
                <w:sz w:val="24"/>
                <w:szCs w:val="24"/>
              </w:rPr>
              <w:t>Para uso médico-</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20" w14:textId="77777777" w:rsidTr="00811AB7">
        <w:tblPrEx>
          <w:tblCellMar>
            <w:left w:w="30" w:type="dxa"/>
            <w:right w:w="30" w:type="dxa"/>
          </w:tblCellMar>
        </w:tblPrEx>
        <w:trPr>
          <w:cantSplit/>
          <w:trHeight w:val="700"/>
        </w:trPr>
        <w:tc>
          <w:tcPr>
            <w:tcW w:w="1418" w:type="dxa"/>
          </w:tcPr>
          <w:p w14:paraId="6A7D351D" w14:textId="77777777" w:rsidR="008B0E88" w:rsidRPr="003C7CB8" w:rsidRDefault="008B0E88">
            <w:pPr>
              <w:rPr>
                <w:strike/>
                <w:snapToGrid w:val="0"/>
                <w:sz w:val="24"/>
                <w:szCs w:val="24"/>
              </w:rPr>
            </w:pPr>
            <w:r w:rsidRPr="003C7CB8">
              <w:rPr>
                <w:strike/>
                <w:snapToGrid w:val="0"/>
                <w:sz w:val="24"/>
                <w:szCs w:val="24"/>
              </w:rPr>
              <w:lastRenderedPageBreak/>
              <w:t>9022.21</w:t>
            </w:r>
          </w:p>
        </w:tc>
        <w:tc>
          <w:tcPr>
            <w:tcW w:w="3685" w:type="dxa"/>
          </w:tcPr>
          <w:p w14:paraId="6A7D351E" w14:textId="77777777" w:rsidR="008B0E88" w:rsidRPr="003C7CB8" w:rsidRDefault="008B0E88">
            <w:pPr>
              <w:rPr>
                <w:strike/>
                <w:snapToGrid w:val="0"/>
                <w:sz w:val="24"/>
                <w:szCs w:val="24"/>
              </w:rPr>
            </w:pPr>
            <w:r w:rsidRPr="003C7CB8">
              <w:rPr>
                <w:strike/>
                <w:snapToGrid w:val="0"/>
                <w:sz w:val="24"/>
                <w:szCs w:val="24"/>
              </w:rPr>
              <w:t xml:space="preserve">Aparelhos de Raios x e aparelhos que utilizem radiações alfa, beta ou gama, para usos médicos, cirúrgicos, odontológicos, ou </w:t>
            </w:r>
            <w:proofErr w:type="spellStart"/>
            <w:r w:rsidRPr="003C7CB8">
              <w:rPr>
                <w:strike/>
                <w:snapToGrid w:val="0"/>
                <w:sz w:val="24"/>
                <w:szCs w:val="24"/>
              </w:rPr>
              <w:t>veternários</w:t>
            </w:r>
            <w:proofErr w:type="spellEnd"/>
            <w:r w:rsidRPr="003C7CB8">
              <w:rPr>
                <w:strike/>
                <w:snapToGrid w:val="0"/>
                <w:sz w:val="24"/>
                <w:szCs w:val="24"/>
              </w:rPr>
              <w:t>, incluídos os aparelhos de radiofotografia ou de radioterapia.</w:t>
            </w:r>
          </w:p>
        </w:tc>
        <w:tc>
          <w:tcPr>
            <w:tcW w:w="5529" w:type="dxa"/>
          </w:tcPr>
          <w:p w14:paraId="6A7D351F" w14:textId="77777777" w:rsidR="008B0E88" w:rsidRPr="003C7CB8" w:rsidRDefault="008B0E88">
            <w:pPr>
              <w:jc w:val="right"/>
              <w:rPr>
                <w:strike/>
                <w:snapToGrid w:val="0"/>
                <w:sz w:val="24"/>
                <w:szCs w:val="24"/>
              </w:rPr>
            </w:pPr>
          </w:p>
        </w:tc>
      </w:tr>
      <w:tr w:rsidR="008B0E88" w:rsidRPr="003C7CB8" w14:paraId="6A7D3524" w14:textId="77777777" w:rsidTr="00811AB7">
        <w:tblPrEx>
          <w:tblCellMar>
            <w:left w:w="30" w:type="dxa"/>
            <w:right w:w="30" w:type="dxa"/>
          </w:tblCellMar>
        </w:tblPrEx>
        <w:trPr>
          <w:cantSplit/>
          <w:trHeight w:val="398"/>
        </w:trPr>
        <w:tc>
          <w:tcPr>
            <w:tcW w:w="1418" w:type="dxa"/>
          </w:tcPr>
          <w:p w14:paraId="6A7D3521" w14:textId="77777777" w:rsidR="008B0E88" w:rsidRPr="003C7CB8" w:rsidRDefault="008B0E88">
            <w:pPr>
              <w:rPr>
                <w:strike/>
                <w:snapToGrid w:val="0"/>
                <w:sz w:val="24"/>
                <w:szCs w:val="24"/>
              </w:rPr>
            </w:pPr>
            <w:r w:rsidRPr="003C7CB8">
              <w:rPr>
                <w:strike/>
                <w:snapToGrid w:val="0"/>
                <w:sz w:val="24"/>
                <w:szCs w:val="24"/>
              </w:rPr>
              <w:t>9022.21.10</w:t>
            </w:r>
          </w:p>
        </w:tc>
        <w:tc>
          <w:tcPr>
            <w:tcW w:w="3685" w:type="dxa"/>
          </w:tcPr>
          <w:p w14:paraId="6A7D3522" w14:textId="77777777" w:rsidR="008B0E88" w:rsidRPr="003C7CB8" w:rsidRDefault="008B0E88">
            <w:pPr>
              <w:rPr>
                <w:strike/>
                <w:snapToGrid w:val="0"/>
                <w:sz w:val="24"/>
                <w:szCs w:val="24"/>
              </w:rPr>
            </w:pPr>
            <w:r w:rsidRPr="003C7CB8">
              <w:rPr>
                <w:strike/>
                <w:snapToGrid w:val="0"/>
                <w:sz w:val="24"/>
                <w:szCs w:val="24"/>
              </w:rPr>
              <w:t>Aparelhos de radiocobalto (bombas de cobalto)</w:t>
            </w:r>
          </w:p>
        </w:tc>
        <w:tc>
          <w:tcPr>
            <w:tcW w:w="5529" w:type="dxa"/>
          </w:tcPr>
          <w:p w14:paraId="6A7D3523" w14:textId="77777777" w:rsidR="008B0E88" w:rsidRPr="003C7CB8" w:rsidRDefault="008B0E88">
            <w:pPr>
              <w:rPr>
                <w:strike/>
                <w:snapToGrid w:val="0"/>
                <w:sz w:val="24"/>
                <w:szCs w:val="24"/>
              </w:rPr>
            </w:pPr>
          </w:p>
        </w:tc>
      </w:tr>
      <w:tr w:rsidR="008B0E88" w:rsidRPr="003C7CB8" w14:paraId="6A7D3528" w14:textId="77777777" w:rsidTr="00811AB7">
        <w:tblPrEx>
          <w:tblCellMar>
            <w:left w:w="30" w:type="dxa"/>
            <w:right w:w="30" w:type="dxa"/>
          </w:tblCellMar>
        </w:tblPrEx>
        <w:trPr>
          <w:cantSplit/>
          <w:trHeight w:val="263"/>
        </w:trPr>
        <w:tc>
          <w:tcPr>
            <w:tcW w:w="1418" w:type="dxa"/>
          </w:tcPr>
          <w:p w14:paraId="6A7D3525" w14:textId="77777777" w:rsidR="008B0E88" w:rsidRPr="003C7CB8" w:rsidRDefault="008B0E88">
            <w:pPr>
              <w:rPr>
                <w:strike/>
                <w:snapToGrid w:val="0"/>
                <w:sz w:val="24"/>
                <w:szCs w:val="24"/>
              </w:rPr>
            </w:pPr>
            <w:r w:rsidRPr="003C7CB8">
              <w:rPr>
                <w:strike/>
                <w:snapToGrid w:val="0"/>
                <w:sz w:val="24"/>
                <w:szCs w:val="24"/>
              </w:rPr>
              <w:t>9022.21.20</w:t>
            </w:r>
          </w:p>
        </w:tc>
        <w:tc>
          <w:tcPr>
            <w:tcW w:w="3685" w:type="dxa"/>
          </w:tcPr>
          <w:p w14:paraId="6A7D3526" w14:textId="77777777" w:rsidR="008B0E88" w:rsidRPr="003C7CB8" w:rsidRDefault="008B0E88">
            <w:pPr>
              <w:rPr>
                <w:strike/>
                <w:snapToGrid w:val="0"/>
                <w:sz w:val="24"/>
                <w:szCs w:val="24"/>
              </w:rPr>
            </w:pPr>
            <w:r w:rsidRPr="003C7CB8">
              <w:rPr>
                <w:strike/>
                <w:snapToGrid w:val="0"/>
                <w:sz w:val="24"/>
                <w:szCs w:val="24"/>
              </w:rPr>
              <w:t xml:space="preserve">Outros, para </w:t>
            </w:r>
            <w:proofErr w:type="spellStart"/>
            <w:r w:rsidRPr="003C7CB8">
              <w:rPr>
                <w:strike/>
                <w:snapToGrid w:val="0"/>
                <w:sz w:val="24"/>
                <w:szCs w:val="24"/>
              </w:rPr>
              <w:t>gamaterapia</w:t>
            </w:r>
            <w:proofErr w:type="spellEnd"/>
          </w:p>
        </w:tc>
        <w:tc>
          <w:tcPr>
            <w:tcW w:w="5529" w:type="dxa"/>
          </w:tcPr>
          <w:p w14:paraId="6A7D3527" w14:textId="77777777" w:rsidR="008B0E88" w:rsidRPr="003C7CB8" w:rsidRDefault="008B0E88">
            <w:pPr>
              <w:rPr>
                <w:strike/>
                <w:snapToGrid w:val="0"/>
                <w:sz w:val="24"/>
                <w:szCs w:val="24"/>
              </w:rPr>
            </w:pPr>
          </w:p>
        </w:tc>
      </w:tr>
      <w:tr w:rsidR="008B0E88" w:rsidRPr="003C7CB8" w14:paraId="6A7D352C" w14:textId="77777777" w:rsidTr="00811AB7">
        <w:tblPrEx>
          <w:tblCellMar>
            <w:left w:w="30" w:type="dxa"/>
            <w:right w:w="30" w:type="dxa"/>
          </w:tblCellMar>
        </w:tblPrEx>
        <w:trPr>
          <w:cantSplit/>
          <w:trHeight w:val="280"/>
        </w:trPr>
        <w:tc>
          <w:tcPr>
            <w:tcW w:w="1418" w:type="dxa"/>
          </w:tcPr>
          <w:p w14:paraId="6A7D3529" w14:textId="77777777" w:rsidR="008B0E88" w:rsidRPr="003C7CB8" w:rsidRDefault="008B0E88">
            <w:pPr>
              <w:rPr>
                <w:strike/>
                <w:snapToGrid w:val="0"/>
                <w:sz w:val="24"/>
                <w:szCs w:val="24"/>
              </w:rPr>
            </w:pPr>
            <w:r w:rsidRPr="003C7CB8">
              <w:rPr>
                <w:strike/>
                <w:snapToGrid w:val="0"/>
                <w:sz w:val="24"/>
                <w:szCs w:val="24"/>
              </w:rPr>
              <w:t>9022.21.90</w:t>
            </w:r>
          </w:p>
        </w:tc>
        <w:tc>
          <w:tcPr>
            <w:tcW w:w="3685" w:type="dxa"/>
          </w:tcPr>
          <w:p w14:paraId="6A7D352A"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2B" w14:textId="77777777" w:rsidR="008B0E88" w:rsidRPr="003C7CB8" w:rsidRDefault="008B0E88">
            <w:pPr>
              <w:rPr>
                <w:strike/>
                <w:snapToGrid w:val="0"/>
                <w:sz w:val="24"/>
                <w:szCs w:val="24"/>
              </w:rPr>
            </w:pPr>
          </w:p>
        </w:tc>
      </w:tr>
      <w:tr w:rsidR="008B0E88" w:rsidRPr="003C7CB8" w14:paraId="6A7D3530" w14:textId="77777777" w:rsidTr="00811AB7">
        <w:tblPrEx>
          <w:tblCellMar>
            <w:left w:w="30" w:type="dxa"/>
            <w:right w:w="30" w:type="dxa"/>
          </w:tblCellMar>
        </w:tblPrEx>
        <w:trPr>
          <w:cantSplit/>
          <w:trHeight w:val="426"/>
        </w:trPr>
        <w:tc>
          <w:tcPr>
            <w:tcW w:w="1418" w:type="dxa"/>
          </w:tcPr>
          <w:p w14:paraId="6A7D352D" w14:textId="77777777" w:rsidR="008B0E88" w:rsidRPr="003C7CB8" w:rsidRDefault="008B0E88">
            <w:pPr>
              <w:rPr>
                <w:strike/>
                <w:snapToGrid w:val="0"/>
                <w:sz w:val="24"/>
                <w:szCs w:val="24"/>
              </w:rPr>
            </w:pPr>
            <w:r w:rsidRPr="003C7CB8">
              <w:rPr>
                <w:strike/>
                <w:snapToGrid w:val="0"/>
                <w:sz w:val="24"/>
                <w:szCs w:val="24"/>
              </w:rPr>
              <w:t>9022.30.00</w:t>
            </w:r>
          </w:p>
        </w:tc>
        <w:tc>
          <w:tcPr>
            <w:tcW w:w="3685" w:type="dxa"/>
          </w:tcPr>
          <w:p w14:paraId="6A7D352E" w14:textId="77777777" w:rsidR="008B0E88" w:rsidRPr="003C7CB8" w:rsidRDefault="008B0E88">
            <w:pPr>
              <w:rPr>
                <w:strike/>
                <w:snapToGrid w:val="0"/>
                <w:sz w:val="24"/>
                <w:szCs w:val="24"/>
              </w:rPr>
            </w:pPr>
            <w:r w:rsidRPr="003C7CB8">
              <w:rPr>
                <w:strike/>
                <w:snapToGrid w:val="0"/>
                <w:sz w:val="24"/>
                <w:szCs w:val="24"/>
              </w:rPr>
              <w:t>Tubos de raios-X.</w:t>
            </w:r>
          </w:p>
        </w:tc>
        <w:tc>
          <w:tcPr>
            <w:tcW w:w="5529" w:type="dxa"/>
          </w:tcPr>
          <w:p w14:paraId="6A7D352F"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534" w14:textId="77777777" w:rsidTr="00811AB7">
        <w:tblPrEx>
          <w:tblCellMar>
            <w:left w:w="30" w:type="dxa"/>
            <w:right w:w="30" w:type="dxa"/>
          </w:tblCellMar>
        </w:tblPrEx>
        <w:trPr>
          <w:cantSplit/>
          <w:trHeight w:val="390"/>
        </w:trPr>
        <w:tc>
          <w:tcPr>
            <w:tcW w:w="1418" w:type="dxa"/>
          </w:tcPr>
          <w:p w14:paraId="6A7D3531" w14:textId="77777777" w:rsidR="008B0E88" w:rsidRPr="003C7CB8" w:rsidRDefault="008B0E88">
            <w:pPr>
              <w:rPr>
                <w:strike/>
                <w:snapToGrid w:val="0"/>
                <w:sz w:val="24"/>
                <w:szCs w:val="24"/>
              </w:rPr>
            </w:pPr>
            <w:r w:rsidRPr="003C7CB8">
              <w:rPr>
                <w:strike/>
                <w:snapToGrid w:val="0"/>
                <w:sz w:val="24"/>
                <w:szCs w:val="24"/>
              </w:rPr>
              <w:t>9022.90.11</w:t>
            </w:r>
          </w:p>
        </w:tc>
        <w:tc>
          <w:tcPr>
            <w:tcW w:w="3685" w:type="dxa"/>
          </w:tcPr>
          <w:p w14:paraId="6A7D3532" w14:textId="77777777" w:rsidR="008B0E88" w:rsidRPr="003C7CB8" w:rsidRDefault="008B0E88">
            <w:pPr>
              <w:rPr>
                <w:strike/>
                <w:snapToGrid w:val="0"/>
                <w:sz w:val="24"/>
                <w:szCs w:val="24"/>
              </w:rPr>
            </w:pPr>
            <w:r w:rsidRPr="003C7CB8">
              <w:rPr>
                <w:strike/>
                <w:snapToGrid w:val="0"/>
                <w:sz w:val="24"/>
                <w:szCs w:val="24"/>
              </w:rPr>
              <w:t>Geradores de tensão</w:t>
            </w:r>
          </w:p>
        </w:tc>
        <w:tc>
          <w:tcPr>
            <w:tcW w:w="5529" w:type="dxa"/>
          </w:tcPr>
          <w:p w14:paraId="6A7D3533"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538" w14:textId="77777777" w:rsidTr="00811AB7">
        <w:tblPrEx>
          <w:tblCellMar>
            <w:left w:w="30" w:type="dxa"/>
            <w:right w:w="30" w:type="dxa"/>
          </w:tblCellMar>
        </w:tblPrEx>
        <w:trPr>
          <w:cantSplit/>
          <w:trHeight w:val="424"/>
        </w:trPr>
        <w:tc>
          <w:tcPr>
            <w:tcW w:w="1418" w:type="dxa"/>
          </w:tcPr>
          <w:p w14:paraId="6A7D3535" w14:textId="77777777" w:rsidR="008B0E88" w:rsidRPr="003C7CB8" w:rsidRDefault="008B0E88">
            <w:pPr>
              <w:rPr>
                <w:strike/>
                <w:snapToGrid w:val="0"/>
                <w:sz w:val="24"/>
                <w:szCs w:val="24"/>
              </w:rPr>
            </w:pPr>
            <w:r w:rsidRPr="003C7CB8">
              <w:rPr>
                <w:strike/>
                <w:snapToGrid w:val="0"/>
                <w:sz w:val="24"/>
                <w:szCs w:val="24"/>
              </w:rPr>
              <w:t>9022.90.12</w:t>
            </w:r>
          </w:p>
        </w:tc>
        <w:tc>
          <w:tcPr>
            <w:tcW w:w="3685" w:type="dxa"/>
          </w:tcPr>
          <w:p w14:paraId="6A7D3536" w14:textId="77777777" w:rsidR="008B0E88" w:rsidRPr="003C7CB8" w:rsidRDefault="008B0E88">
            <w:pPr>
              <w:rPr>
                <w:strike/>
                <w:snapToGrid w:val="0"/>
                <w:sz w:val="24"/>
                <w:szCs w:val="24"/>
              </w:rPr>
            </w:pPr>
            <w:r w:rsidRPr="003C7CB8">
              <w:rPr>
                <w:strike/>
                <w:snapToGrid w:val="0"/>
                <w:sz w:val="24"/>
                <w:szCs w:val="24"/>
              </w:rPr>
              <w:t>Telas radiológicas</w:t>
            </w:r>
          </w:p>
        </w:tc>
        <w:tc>
          <w:tcPr>
            <w:tcW w:w="5529" w:type="dxa"/>
          </w:tcPr>
          <w:p w14:paraId="6A7D3537"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3C" w14:textId="77777777" w:rsidTr="00811AB7">
        <w:tblPrEx>
          <w:tblCellMar>
            <w:left w:w="30" w:type="dxa"/>
            <w:right w:w="30" w:type="dxa"/>
          </w:tblCellMar>
        </w:tblPrEx>
        <w:trPr>
          <w:cantSplit/>
          <w:trHeight w:val="261"/>
        </w:trPr>
        <w:tc>
          <w:tcPr>
            <w:tcW w:w="1418" w:type="dxa"/>
          </w:tcPr>
          <w:p w14:paraId="6A7D3539" w14:textId="77777777" w:rsidR="008B0E88" w:rsidRPr="003C7CB8" w:rsidRDefault="008B0E88">
            <w:pPr>
              <w:rPr>
                <w:strike/>
                <w:snapToGrid w:val="0"/>
                <w:sz w:val="24"/>
                <w:szCs w:val="24"/>
              </w:rPr>
            </w:pPr>
            <w:r w:rsidRPr="003C7CB8">
              <w:rPr>
                <w:strike/>
                <w:snapToGrid w:val="0"/>
                <w:sz w:val="24"/>
                <w:szCs w:val="24"/>
              </w:rPr>
              <w:t>9022.90.19</w:t>
            </w:r>
          </w:p>
        </w:tc>
        <w:tc>
          <w:tcPr>
            <w:tcW w:w="3685" w:type="dxa"/>
          </w:tcPr>
          <w:p w14:paraId="6A7D353A"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3B"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40" w14:textId="77777777" w:rsidTr="00811AB7">
        <w:tblPrEx>
          <w:tblCellMar>
            <w:left w:w="30" w:type="dxa"/>
            <w:right w:w="30" w:type="dxa"/>
          </w:tblCellMar>
        </w:tblPrEx>
        <w:trPr>
          <w:cantSplit/>
          <w:trHeight w:val="264"/>
        </w:trPr>
        <w:tc>
          <w:tcPr>
            <w:tcW w:w="1418" w:type="dxa"/>
          </w:tcPr>
          <w:p w14:paraId="6A7D353D" w14:textId="77777777" w:rsidR="008B0E88" w:rsidRPr="003C7CB8" w:rsidRDefault="008B0E88">
            <w:pPr>
              <w:rPr>
                <w:strike/>
                <w:snapToGrid w:val="0"/>
                <w:sz w:val="24"/>
                <w:szCs w:val="24"/>
              </w:rPr>
            </w:pPr>
            <w:r w:rsidRPr="003C7CB8">
              <w:rPr>
                <w:strike/>
                <w:snapToGrid w:val="0"/>
                <w:sz w:val="24"/>
                <w:szCs w:val="24"/>
              </w:rPr>
              <w:t>9022.90.80</w:t>
            </w:r>
          </w:p>
        </w:tc>
        <w:tc>
          <w:tcPr>
            <w:tcW w:w="3685" w:type="dxa"/>
          </w:tcPr>
          <w:p w14:paraId="6A7D353E" w14:textId="77777777" w:rsidR="008B0E88" w:rsidRPr="003C7CB8" w:rsidRDefault="008B0E88">
            <w:pPr>
              <w:rPr>
                <w:strike/>
                <w:snapToGrid w:val="0"/>
                <w:sz w:val="24"/>
                <w:szCs w:val="24"/>
              </w:rPr>
            </w:pPr>
            <w:r w:rsidRPr="003C7CB8">
              <w:rPr>
                <w:strike/>
                <w:snapToGrid w:val="0"/>
                <w:sz w:val="24"/>
                <w:szCs w:val="24"/>
              </w:rPr>
              <w:t>Outros</w:t>
            </w:r>
          </w:p>
        </w:tc>
        <w:tc>
          <w:tcPr>
            <w:tcW w:w="5529" w:type="dxa"/>
          </w:tcPr>
          <w:p w14:paraId="6A7D353F"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44" w14:textId="77777777" w:rsidTr="00811AB7">
        <w:tblPrEx>
          <w:tblCellMar>
            <w:left w:w="30" w:type="dxa"/>
            <w:right w:w="30" w:type="dxa"/>
          </w:tblCellMar>
        </w:tblPrEx>
        <w:trPr>
          <w:cantSplit/>
          <w:trHeight w:val="269"/>
        </w:trPr>
        <w:tc>
          <w:tcPr>
            <w:tcW w:w="1418" w:type="dxa"/>
          </w:tcPr>
          <w:p w14:paraId="6A7D3541" w14:textId="77777777" w:rsidR="008B0E88" w:rsidRPr="003C7CB8" w:rsidRDefault="008B0E88">
            <w:pPr>
              <w:rPr>
                <w:strike/>
                <w:snapToGrid w:val="0"/>
                <w:sz w:val="24"/>
                <w:szCs w:val="24"/>
              </w:rPr>
            </w:pPr>
            <w:r w:rsidRPr="003C7CB8">
              <w:rPr>
                <w:strike/>
                <w:snapToGrid w:val="0"/>
                <w:sz w:val="24"/>
                <w:szCs w:val="24"/>
              </w:rPr>
              <w:t>9022.90.90</w:t>
            </w:r>
          </w:p>
        </w:tc>
        <w:tc>
          <w:tcPr>
            <w:tcW w:w="3685" w:type="dxa"/>
          </w:tcPr>
          <w:p w14:paraId="6A7D3542" w14:textId="77777777" w:rsidR="008B0E88" w:rsidRPr="003C7CB8" w:rsidRDefault="008B0E88">
            <w:pPr>
              <w:rPr>
                <w:strike/>
                <w:snapToGrid w:val="0"/>
                <w:sz w:val="24"/>
                <w:szCs w:val="24"/>
              </w:rPr>
            </w:pPr>
            <w:r w:rsidRPr="003C7CB8">
              <w:rPr>
                <w:strike/>
                <w:snapToGrid w:val="0"/>
                <w:sz w:val="24"/>
                <w:szCs w:val="24"/>
              </w:rPr>
              <w:t>Partes e acessórios de aparelhos de raios X</w:t>
            </w:r>
          </w:p>
        </w:tc>
        <w:tc>
          <w:tcPr>
            <w:tcW w:w="5529" w:type="dxa"/>
          </w:tcPr>
          <w:p w14:paraId="6A7D3543"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-hospitalar.</w:t>
            </w:r>
          </w:p>
        </w:tc>
      </w:tr>
      <w:tr w:rsidR="008B0E88" w:rsidRPr="003C7CB8" w14:paraId="6A7D3548" w14:textId="77777777" w:rsidTr="00811AB7">
        <w:tblPrEx>
          <w:tblCellMar>
            <w:left w:w="30" w:type="dxa"/>
            <w:right w:w="30" w:type="dxa"/>
          </w:tblCellMar>
        </w:tblPrEx>
        <w:trPr>
          <w:cantSplit/>
          <w:trHeight w:val="286"/>
        </w:trPr>
        <w:tc>
          <w:tcPr>
            <w:tcW w:w="1418" w:type="dxa"/>
          </w:tcPr>
          <w:p w14:paraId="6A7D3545" w14:textId="77777777" w:rsidR="008B0E88" w:rsidRPr="003C7CB8" w:rsidRDefault="008B0E88">
            <w:pPr>
              <w:rPr>
                <w:strike/>
                <w:snapToGrid w:val="0"/>
                <w:sz w:val="24"/>
                <w:szCs w:val="24"/>
              </w:rPr>
            </w:pPr>
            <w:r w:rsidRPr="003C7CB8">
              <w:rPr>
                <w:strike/>
                <w:snapToGrid w:val="0"/>
                <w:sz w:val="24"/>
                <w:szCs w:val="24"/>
              </w:rPr>
              <w:t xml:space="preserve">9027.80.90 </w:t>
            </w:r>
          </w:p>
        </w:tc>
        <w:tc>
          <w:tcPr>
            <w:tcW w:w="3685" w:type="dxa"/>
          </w:tcPr>
          <w:p w14:paraId="6A7D3546" w14:textId="77777777" w:rsidR="008B0E88" w:rsidRPr="003C7CB8" w:rsidRDefault="008B0E88">
            <w:pPr>
              <w:rPr>
                <w:strike/>
                <w:snapToGrid w:val="0"/>
                <w:sz w:val="24"/>
                <w:szCs w:val="24"/>
              </w:rPr>
            </w:pPr>
            <w:r w:rsidRPr="003C7CB8">
              <w:rPr>
                <w:strike/>
                <w:snapToGrid w:val="0"/>
                <w:sz w:val="24"/>
                <w:szCs w:val="24"/>
              </w:rPr>
              <w:t>Outros instrumentos e aparelhos.</w:t>
            </w:r>
          </w:p>
        </w:tc>
        <w:tc>
          <w:tcPr>
            <w:tcW w:w="5529" w:type="dxa"/>
          </w:tcPr>
          <w:p w14:paraId="6A7D3547"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54C" w14:textId="77777777" w:rsidTr="00811AB7">
        <w:tblPrEx>
          <w:tblCellMar>
            <w:left w:w="30" w:type="dxa"/>
            <w:right w:w="30" w:type="dxa"/>
          </w:tblCellMar>
        </w:tblPrEx>
        <w:trPr>
          <w:cantSplit/>
          <w:trHeight w:val="830"/>
        </w:trPr>
        <w:tc>
          <w:tcPr>
            <w:tcW w:w="1418" w:type="dxa"/>
          </w:tcPr>
          <w:p w14:paraId="6A7D3549" w14:textId="77777777" w:rsidR="008B0E88" w:rsidRPr="003C7CB8" w:rsidRDefault="008B0E88">
            <w:pPr>
              <w:rPr>
                <w:strike/>
                <w:snapToGrid w:val="0"/>
                <w:sz w:val="24"/>
                <w:szCs w:val="24"/>
              </w:rPr>
            </w:pPr>
            <w:r w:rsidRPr="003C7CB8">
              <w:rPr>
                <w:strike/>
                <w:snapToGrid w:val="0"/>
                <w:sz w:val="24"/>
                <w:szCs w:val="24"/>
              </w:rPr>
              <w:t>9030</w:t>
            </w:r>
          </w:p>
        </w:tc>
        <w:tc>
          <w:tcPr>
            <w:tcW w:w="3685" w:type="dxa"/>
          </w:tcPr>
          <w:p w14:paraId="6A7D354A" w14:textId="77777777" w:rsidR="008B0E88" w:rsidRPr="003C7CB8" w:rsidRDefault="008B0E88">
            <w:pPr>
              <w:rPr>
                <w:strike/>
                <w:snapToGrid w:val="0"/>
                <w:sz w:val="24"/>
                <w:szCs w:val="24"/>
              </w:rPr>
            </w:pPr>
            <w:r w:rsidRPr="003C7CB8">
              <w:rPr>
                <w:strike/>
                <w:snapToGrid w:val="0"/>
                <w:sz w:val="24"/>
                <w:szCs w:val="24"/>
              </w:rPr>
              <w:t>Osciloscópios, analisadores de espectro e outros instrumentos e aparelhos para medida ou controle de grandezas elétricas; instrumentos e aparelhos para medida ou detecção de radiações alfa, beta, gama, X, cósmicas ou outras radiações ionizantes.</w:t>
            </w:r>
          </w:p>
        </w:tc>
        <w:tc>
          <w:tcPr>
            <w:tcW w:w="5529" w:type="dxa"/>
          </w:tcPr>
          <w:p w14:paraId="6A7D354B" w14:textId="77777777" w:rsidR="008B0E88" w:rsidRPr="003C7CB8" w:rsidRDefault="008B0E88">
            <w:pPr>
              <w:rPr>
                <w:strike/>
                <w:snapToGrid w:val="0"/>
                <w:sz w:val="24"/>
                <w:szCs w:val="24"/>
              </w:rPr>
            </w:pPr>
            <w:r w:rsidRPr="003C7CB8">
              <w:rPr>
                <w:strike/>
                <w:snapToGrid w:val="0"/>
                <w:sz w:val="24"/>
                <w:szCs w:val="24"/>
              </w:rPr>
              <w:t xml:space="preserve">Para uso médico- </w:t>
            </w:r>
            <w:proofErr w:type="spellStart"/>
            <w:r w:rsidRPr="003C7CB8">
              <w:rPr>
                <w:strike/>
                <w:snapToGrid w:val="0"/>
                <w:sz w:val="24"/>
                <w:szCs w:val="24"/>
              </w:rPr>
              <w:t>odonto</w:t>
            </w:r>
            <w:proofErr w:type="spellEnd"/>
            <w:r w:rsidRPr="003C7CB8">
              <w:rPr>
                <w:strike/>
                <w:snapToGrid w:val="0"/>
                <w:sz w:val="24"/>
                <w:szCs w:val="24"/>
              </w:rPr>
              <w:t xml:space="preserve">-hospitalar. </w:t>
            </w:r>
          </w:p>
        </w:tc>
      </w:tr>
      <w:tr w:rsidR="008B0E88" w:rsidRPr="003C7CB8" w14:paraId="6A7D3550" w14:textId="77777777" w:rsidTr="00811AB7">
        <w:tblPrEx>
          <w:tblCellMar>
            <w:left w:w="30" w:type="dxa"/>
            <w:right w:w="30" w:type="dxa"/>
          </w:tblCellMar>
        </w:tblPrEx>
        <w:trPr>
          <w:cantSplit/>
          <w:trHeight w:val="830"/>
        </w:trPr>
        <w:tc>
          <w:tcPr>
            <w:tcW w:w="1418" w:type="dxa"/>
          </w:tcPr>
          <w:p w14:paraId="6A7D354D" w14:textId="77777777" w:rsidR="008B0E88" w:rsidRPr="003C7CB8" w:rsidRDefault="008B0E88">
            <w:pPr>
              <w:rPr>
                <w:strike/>
                <w:snapToGrid w:val="0"/>
                <w:sz w:val="24"/>
                <w:szCs w:val="24"/>
              </w:rPr>
            </w:pPr>
            <w:r w:rsidRPr="003C7CB8">
              <w:rPr>
                <w:strike/>
                <w:snapToGrid w:val="0"/>
                <w:sz w:val="24"/>
                <w:szCs w:val="24"/>
              </w:rPr>
              <w:t>9402</w:t>
            </w:r>
          </w:p>
        </w:tc>
        <w:tc>
          <w:tcPr>
            <w:tcW w:w="3685" w:type="dxa"/>
          </w:tcPr>
          <w:p w14:paraId="6A7D354E" w14:textId="77777777" w:rsidR="008B0E88" w:rsidRPr="003C7CB8" w:rsidRDefault="008B0E88">
            <w:pPr>
              <w:rPr>
                <w:strike/>
                <w:snapToGrid w:val="0"/>
                <w:sz w:val="24"/>
                <w:szCs w:val="24"/>
              </w:rPr>
            </w:pPr>
            <w:r w:rsidRPr="003C7CB8">
              <w:rPr>
                <w:strike/>
                <w:snapToGrid w:val="0"/>
                <w:sz w:val="24"/>
                <w:szCs w:val="24"/>
              </w:rPr>
              <w:t xml:space="preserve">Mobiliário para medicina, cirurgia, odontologia ou veterinária (por exemplo: mesas de operação, mesas de exames, camas dotadas de mecanismos para usos clínicos, cadeiras de dentista); cadeiras para salões de cabeleireiro e cadeiras semelhantes, com dispositivos de orientação e de elevação; suas partes. </w:t>
            </w:r>
          </w:p>
        </w:tc>
        <w:tc>
          <w:tcPr>
            <w:tcW w:w="5529" w:type="dxa"/>
          </w:tcPr>
          <w:p w14:paraId="6A7D354F" w14:textId="77777777" w:rsidR="008B0E88" w:rsidRPr="003C7CB8" w:rsidRDefault="008B0E88">
            <w:pPr>
              <w:rPr>
                <w:strike/>
                <w:snapToGrid w:val="0"/>
                <w:sz w:val="24"/>
                <w:szCs w:val="24"/>
              </w:rPr>
            </w:pPr>
          </w:p>
        </w:tc>
      </w:tr>
      <w:tr w:rsidR="008B0E88" w:rsidRPr="003C7CB8" w14:paraId="6A7D3554" w14:textId="77777777" w:rsidTr="00811AB7">
        <w:tblPrEx>
          <w:tblCellMar>
            <w:left w:w="30" w:type="dxa"/>
            <w:right w:w="30" w:type="dxa"/>
          </w:tblCellMar>
        </w:tblPrEx>
        <w:trPr>
          <w:cantSplit/>
          <w:trHeight w:val="317"/>
        </w:trPr>
        <w:tc>
          <w:tcPr>
            <w:tcW w:w="1418" w:type="dxa"/>
          </w:tcPr>
          <w:p w14:paraId="6A7D3551" w14:textId="77777777" w:rsidR="008B0E88" w:rsidRPr="003C7CB8" w:rsidRDefault="008B0E88">
            <w:pPr>
              <w:rPr>
                <w:strike/>
                <w:snapToGrid w:val="0"/>
                <w:sz w:val="24"/>
                <w:szCs w:val="24"/>
              </w:rPr>
            </w:pPr>
            <w:r w:rsidRPr="003C7CB8">
              <w:rPr>
                <w:strike/>
                <w:snapToGrid w:val="0"/>
                <w:sz w:val="24"/>
                <w:szCs w:val="24"/>
              </w:rPr>
              <w:t xml:space="preserve">9506.91.00 </w:t>
            </w:r>
          </w:p>
        </w:tc>
        <w:tc>
          <w:tcPr>
            <w:tcW w:w="3685" w:type="dxa"/>
          </w:tcPr>
          <w:p w14:paraId="6A7D3552" w14:textId="77777777" w:rsidR="008B0E88" w:rsidRPr="003C7CB8" w:rsidRDefault="008B0E88">
            <w:pPr>
              <w:rPr>
                <w:strike/>
                <w:snapToGrid w:val="0"/>
                <w:sz w:val="24"/>
                <w:szCs w:val="24"/>
              </w:rPr>
            </w:pPr>
            <w:r w:rsidRPr="003C7CB8">
              <w:rPr>
                <w:strike/>
                <w:snapToGrid w:val="0"/>
                <w:sz w:val="24"/>
                <w:szCs w:val="24"/>
              </w:rPr>
              <w:t xml:space="preserve">Artigos e equipamentos para cultura física, ginástica ou atletismo. </w:t>
            </w:r>
          </w:p>
        </w:tc>
        <w:tc>
          <w:tcPr>
            <w:tcW w:w="5529" w:type="dxa"/>
          </w:tcPr>
          <w:p w14:paraId="6A7D3553" w14:textId="77777777" w:rsidR="008B0E88" w:rsidRPr="003C7CB8" w:rsidRDefault="008B0E88">
            <w:pPr>
              <w:rPr>
                <w:strike/>
                <w:snapToGrid w:val="0"/>
                <w:sz w:val="24"/>
                <w:szCs w:val="24"/>
              </w:rPr>
            </w:pPr>
          </w:p>
        </w:tc>
      </w:tr>
      <w:tr w:rsidR="008B0E88" w:rsidRPr="003C7CB8" w14:paraId="6A7D3559" w14:textId="77777777" w:rsidTr="00811AB7">
        <w:tblPrEx>
          <w:tblCellMar>
            <w:left w:w="30" w:type="dxa"/>
            <w:right w:w="30" w:type="dxa"/>
          </w:tblCellMar>
        </w:tblPrEx>
        <w:trPr>
          <w:cantSplit/>
          <w:trHeight w:val="561"/>
        </w:trPr>
        <w:tc>
          <w:tcPr>
            <w:tcW w:w="1418" w:type="dxa"/>
          </w:tcPr>
          <w:p w14:paraId="6A7D3555" w14:textId="77777777" w:rsidR="008B0E88" w:rsidRPr="003C7CB8" w:rsidRDefault="008B0E88">
            <w:pPr>
              <w:rPr>
                <w:strike/>
                <w:snapToGrid w:val="0"/>
                <w:sz w:val="24"/>
                <w:szCs w:val="24"/>
              </w:rPr>
            </w:pPr>
            <w:r w:rsidRPr="003C7CB8">
              <w:rPr>
                <w:strike/>
                <w:snapToGrid w:val="0"/>
                <w:sz w:val="24"/>
                <w:szCs w:val="24"/>
              </w:rPr>
              <w:t>9603.21.00</w:t>
            </w:r>
          </w:p>
        </w:tc>
        <w:tc>
          <w:tcPr>
            <w:tcW w:w="3685" w:type="dxa"/>
          </w:tcPr>
          <w:p w14:paraId="6A7D3556" w14:textId="77777777" w:rsidR="008B0E88" w:rsidRPr="003C7CB8" w:rsidRDefault="008B0E88">
            <w:pPr>
              <w:rPr>
                <w:strike/>
                <w:snapToGrid w:val="0"/>
                <w:sz w:val="24"/>
                <w:szCs w:val="24"/>
              </w:rPr>
            </w:pPr>
            <w:r w:rsidRPr="003C7CB8">
              <w:rPr>
                <w:strike/>
                <w:snapToGrid w:val="0"/>
                <w:sz w:val="24"/>
                <w:szCs w:val="24"/>
              </w:rPr>
              <w:t xml:space="preserve">Escovas de dente, incluídas as escovas para </w:t>
            </w:r>
            <w:proofErr w:type="gramStart"/>
            <w:r w:rsidRPr="003C7CB8">
              <w:rPr>
                <w:strike/>
                <w:snapToGrid w:val="0"/>
                <w:sz w:val="24"/>
                <w:szCs w:val="24"/>
              </w:rPr>
              <w:t>dentaduras,  as</w:t>
            </w:r>
            <w:proofErr w:type="gramEnd"/>
            <w:r w:rsidRPr="003C7CB8">
              <w:rPr>
                <w:strike/>
                <w:snapToGrid w:val="0"/>
                <w:sz w:val="24"/>
                <w:szCs w:val="24"/>
              </w:rPr>
              <w:t xml:space="preserve"> ortodônticas e as elétricas.</w:t>
            </w:r>
          </w:p>
          <w:p w14:paraId="6A7D3557" w14:textId="77777777" w:rsidR="008B0E88" w:rsidRPr="003C7CB8" w:rsidRDefault="008B0E88">
            <w:pPr>
              <w:rPr>
                <w:strike/>
                <w:snapToGrid w:val="0"/>
                <w:sz w:val="24"/>
                <w:szCs w:val="24"/>
              </w:rPr>
            </w:pPr>
          </w:p>
        </w:tc>
        <w:tc>
          <w:tcPr>
            <w:tcW w:w="5529" w:type="dxa"/>
          </w:tcPr>
          <w:p w14:paraId="6A7D3558" w14:textId="77777777" w:rsidR="008B0E88" w:rsidRPr="003C7CB8" w:rsidRDefault="008B0E88">
            <w:pPr>
              <w:jc w:val="right"/>
              <w:rPr>
                <w:strike/>
                <w:snapToGrid w:val="0"/>
                <w:sz w:val="24"/>
                <w:szCs w:val="24"/>
              </w:rPr>
            </w:pPr>
          </w:p>
        </w:tc>
      </w:tr>
    </w:tbl>
    <w:p w14:paraId="6A7D355A" w14:textId="77777777" w:rsidR="008B0E88" w:rsidRPr="003C7CB8" w:rsidRDefault="008B0E88">
      <w:pPr>
        <w:rPr>
          <w:strike/>
          <w:sz w:val="24"/>
          <w:szCs w:val="24"/>
        </w:rPr>
      </w:pPr>
    </w:p>
    <w:tbl>
      <w:tblPr>
        <w:tblW w:w="10632"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3"/>
        <w:gridCol w:w="4252"/>
        <w:gridCol w:w="5387"/>
      </w:tblGrid>
      <w:tr w:rsidR="008B0E88" w:rsidRPr="00243B3B" w14:paraId="6A7D355D" w14:textId="77777777" w:rsidTr="00365B57">
        <w:trPr>
          <w:cantSplit/>
          <w:trHeight w:val="555"/>
        </w:trPr>
        <w:tc>
          <w:tcPr>
            <w:tcW w:w="10632" w:type="dxa"/>
            <w:gridSpan w:val="3"/>
            <w:shd w:val="clear" w:color="auto" w:fill="FFFFFF"/>
          </w:tcPr>
          <w:p w14:paraId="6A7D355B" w14:textId="77777777" w:rsidR="008B0E88" w:rsidRPr="00243B3B" w:rsidRDefault="008B0E88">
            <w:pPr>
              <w:jc w:val="center"/>
              <w:rPr>
                <w:strike/>
                <w:snapToGrid w:val="0"/>
                <w:szCs w:val="22"/>
              </w:rPr>
            </w:pPr>
          </w:p>
          <w:p w14:paraId="6A7D355C" w14:textId="77777777" w:rsidR="008B0E88" w:rsidRPr="00243B3B" w:rsidRDefault="008B0E88">
            <w:pPr>
              <w:jc w:val="center"/>
              <w:rPr>
                <w:strike/>
                <w:snapToGrid w:val="0"/>
                <w:szCs w:val="22"/>
              </w:rPr>
            </w:pPr>
            <w:r w:rsidRPr="00243B3B">
              <w:rPr>
                <w:strike/>
                <w:snapToGrid w:val="0"/>
                <w:szCs w:val="22"/>
              </w:rPr>
              <w:t xml:space="preserve">4.2 - Matérias-primas </w:t>
            </w:r>
          </w:p>
        </w:tc>
      </w:tr>
      <w:tr w:rsidR="008B0E88" w:rsidRPr="00243B3B" w14:paraId="6A7D355F"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Pr>
        <w:tc>
          <w:tcPr>
            <w:tcW w:w="10632" w:type="dxa"/>
            <w:gridSpan w:val="3"/>
          </w:tcPr>
          <w:p w14:paraId="6A7D355E" w14:textId="77777777" w:rsidR="008B0E88" w:rsidRPr="00243B3B" w:rsidRDefault="008B0E88">
            <w:pPr>
              <w:pStyle w:val="Ttulo9"/>
              <w:rPr>
                <w:rFonts w:ascii="Times New Roman" w:hAnsi="Times New Roman" w:cs="Times New Roman"/>
                <w:b w:val="0"/>
                <w:bCs w:val="0"/>
                <w:strike/>
                <w:snapToGrid w:val="0"/>
                <w:color w:val="auto"/>
                <w:szCs w:val="22"/>
              </w:rPr>
            </w:pPr>
            <w:r w:rsidRPr="00243B3B">
              <w:rPr>
                <w:rFonts w:ascii="Times New Roman" w:hAnsi="Times New Roman" w:cs="Times New Roman"/>
                <w:b w:val="0"/>
                <w:bCs w:val="0"/>
                <w:strike/>
                <w:color w:val="auto"/>
                <w:szCs w:val="22"/>
              </w:rPr>
              <w:t>DOCUMENTAÇÃO TÉCNICO-ADMINISTRATIVA</w:t>
            </w:r>
          </w:p>
        </w:tc>
      </w:tr>
      <w:tr w:rsidR="008B0E88" w:rsidRPr="00243B3B" w14:paraId="6A7D3563"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5245" w:type="dxa"/>
            <w:gridSpan w:val="2"/>
          </w:tcPr>
          <w:p w14:paraId="6A7D3560" w14:textId="77777777" w:rsidR="008B0E88" w:rsidRPr="00243B3B" w:rsidRDefault="008B0E88">
            <w:pPr>
              <w:pStyle w:val="Ttulo9"/>
              <w:rPr>
                <w:rFonts w:ascii="Times New Roman" w:hAnsi="Times New Roman" w:cs="Times New Roman"/>
                <w:b w:val="0"/>
                <w:bCs w:val="0"/>
                <w:strike/>
                <w:color w:val="auto"/>
                <w:szCs w:val="22"/>
              </w:rPr>
            </w:pPr>
            <w:r w:rsidRPr="00243B3B">
              <w:rPr>
                <w:rFonts w:ascii="Times New Roman" w:hAnsi="Times New Roman" w:cs="Times New Roman"/>
                <w:b w:val="0"/>
                <w:bCs w:val="0"/>
                <w:strike/>
                <w:color w:val="auto"/>
                <w:szCs w:val="22"/>
              </w:rPr>
              <w:t>AUTORIZAÇÃO DE EMBARQUE NO EXTERIOR</w:t>
            </w:r>
          </w:p>
          <w:p w14:paraId="6A7D3561" w14:textId="77777777" w:rsidR="008B0E88" w:rsidRPr="00243B3B" w:rsidRDefault="008B0E88">
            <w:pPr>
              <w:tabs>
                <w:tab w:val="left" w:pos="1579"/>
                <w:tab w:val="left" w:pos="5477"/>
                <w:tab w:val="left" w:pos="9734"/>
              </w:tabs>
              <w:jc w:val="center"/>
              <w:rPr>
                <w:strike/>
                <w:snapToGrid w:val="0"/>
                <w:szCs w:val="22"/>
              </w:rPr>
            </w:pPr>
          </w:p>
        </w:tc>
        <w:tc>
          <w:tcPr>
            <w:tcW w:w="5387" w:type="dxa"/>
          </w:tcPr>
          <w:p w14:paraId="6A7D3562" w14:textId="77777777" w:rsidR="008B0E88" w:rsidRPr="00243B3B" w:rsidRDefault="008B0E88">
            <w:pPr>
              <w:tabs>
                <w:tab w:val="left" w:pos="1579"/>
                <w:tab w:val="left" w:pos="5477"/>
                <w:tab w:val="left" w:pos="9734"/>
              </w:tabs>
              <w:jc w:val="center"/>
              <w:rPr>
                <w:strike/>
                <w:snapToGrid w:val="0"/>
                <w:szCs w:val="22"/>
              </w:rPr>
            </w:pPr>
            <w:proofErr w:type="gramStart"/>
            <w:r w:rsidRPr="00243B3B">
              <w:rPr>
                <w:strike/>
                <w:szCs w:val="22"/>
              </w:rPr>
              <w:t>DEFERIMENTO  E</w:t>
            </w:r>
            <w:proofErr w:type="gramEnd"/>
            <w:r w:rsidRPr="00243B3B">
              <w:rPr>
                <w:strike/>
                <w:szCs w:val="22"/>
              </w:rPr>
              <w:t xml:space="preserve"> LIBERAÇÃO SANITÁRIA APÓS A CHEGADA DA MERCADORIA</w:t>
            </w:r>
          </w:p>
        </w:tc>
      </w:tr>
      <w:tr w:rsidR="008B0E88" w:rsidRPr="00243B3B" w14:paraId="6A7D3567"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04"/>
        </w:trPr>
        <w:tc>
          <w:tcPr>
            <w:tcW w:w="5245" w:type="dxa"/>
            <w:gridSpan w:val="2"/>
            <w:tcBorders>
              <w:bottom w:val="nil"/>
            </w:tcBorders>
          </w:tcPr>
          <w:p w14:paraId="6A7D3564" w14:textId="77777777" w:rsidR="008B0E88" w:rsidRPr="00243B3B" w:rsidRDefault="008B0E88">
            <w:pPr>
              <w:jc w:val="both"/>
              <w:rPr>
                <w:strike/>
                <w:snapToGrid w:val="0"/>
                <w:szCs w:val="22"/>
              </w:rPr>
            </w:pPr>
            <w:r w:rsidRPr="00243B3B">
              <w:rPr>
                <w:strike/>
                <w:szCs w:val="22"/>
              </w:rPr>
              <w:t xml:space="preserve">A empresa interessada ou seu representante legalmente habilitado, deverá protocolar no posto de vigilância sanitária desta ANVISA instalado no recinto alfandegado, onde será efetivado o desembaraço da mercadoria, seu pleito de autorização de embarque da mercadoria no exterior, </w:t>
            </w:r>
          </w:p>
        </w:tc>
        <w:tc>
          <w:tcPr>
            <w:tcW w:w="5387" w:type="dxa"/>
            <w:tcBorders>
              <w:bottom w:val="nil"/>
            </w:tcBorders>
          </w:tcPr>
          <w:p w14:paraId="6A7D3565" w14:textId="77777777" w:rsidR="008B0E88" w:rsidRPr="00243B3B" w:rsidRDefault="008B0E88">
            <w:pPr>
              <w:tabs>
                <w:tab w:val="left" w:pos="1483"/>
                <w:tab w:val="left" w:pos="4699"/>
                <w:tab w:val="left" w:pos="9259"/>
              </w:tabs>
              <w:jc w:val="both"/>
              <w:rPr>
                <w:strike/>
                <w:szCs w:val="22"/>
              </w:rPr>
            </w:pPr>
            <w:r w:rsidRPr="00243B3B">
              <w:rPr>
                <w:strike/>
                <w:szCs w:val="22"/>
              </w:rPr>
              <w:t>A empresa interessada ou seu representante legalmente habilitado deverá apresentar à autoridade sanitária em exercício no local de desembaraço, as informações e documentos a seguir:</w:t>
            </w:r>
          </w:p>
          <w:p w14:paraId="6A7D3566" w14:textId="77777777" w:rsidR="008B0E88" w:rsidRPr="00243B3B" w:rsidRDefault="008B0E88">
            <w:pPr>
              <w:jc w:val="both"/>
              <w:rPr>
                <w:strike/>
                <w:snapToGrid w:val="0"/>
                <w:szCs w:val="22"/>
              </w:rPr>
            </w:pPr>
            <w:r w:rsidRPr="00243B3B">
              <w:rPr>
                <w:strike/>
                <w:szCs w:val="22"/>
              </w:rPr>
              <w:t>1- Autorização de acesso para inspeção física (IN SRF 114, de 28/09/98);</w:t>
            </w:r>
          </w:p>
        </w:tc>
      </w:tr>
      <w:tr w:rsidR="008B0E88" w:rsidRPr="00243B3B" w14:paraId="6A7D356E"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40"/>
        </w:trPr>
        <w:tc>
          <w:tcPr>
            <w:tcW w:w="5245" w:type="dxa"/>
            <w:gridSpan w:val="2"/>
            <w:vMerge w:val="restart"/>
            <w:tcBorders>
              <w:top w:val="nil"/>
            </w:tcBorders>
          </w:tcPr>
          <w:p w14:paraId="6A7D3568" w14:textId="77777777" w:rsidR="008B0E88" w:rsidRPr="00243B3B" w:rsidRDefault="008B0E88">
            <w:pPr>
              <w:jc w:val="both"/>
              <w:rPr>
                <w:strike/>
                <w:szCs w:val="22"/>
              </w:rPr>
            </w:pPr>
            <w:r w:rsidRPr="00243B3B">
              <w:rPr>
                <w:strike/>
                <w:szCs w:val="22"/>
              </w:rPr>
              <w:t>através da Petição de Fiscalização e Liberação Sanitária de Mercadorias Importadas, preenchida e acompanhada dos seguintes documentos:</w:t>
            </w:r>
          </w:p>
          <w:p w14:paraId="6A7D3569" w14:textId="77777777" w:rsidR="008B0E88" w:rsidRPr="00243B3B" w:rsidRDefault="008B0E88">
            <w:pPr>
              <w:jc w:val="both"/>
              <w:rPr>
                <w:strike/>
                <w:szCs w:val="22"/>
              </w:rPr>
            </w:pPr>
            <w:r w:rsidRPr="00243B3B">
              <w:rPr>
                <w:strike/>
                <w:szCs w:val="22"/>
              </w:rPr>
              <w:t>1- Comprovante de enquadramento de porte da empresa de acordo com o exigido em legislação pertinente;</w:t>
            </w:r>
          </w:p>
          <w:p w14:paraId="6A7D356A" w14:textId="77777777" w:rsidR="008B0E88" w:rsidRPr="00243B3B" w:rsidRDefault="008B0E88">
            <w:pPr>
              <w:jc w:val="both"/>
              <w:rPr>
                <w:strike/>
                <w:szCs w:val="22"/>
              </w:rPr>
            </w:pPr>
            <w:r w:rsidRPr="00243B3B">
              <w:rPr>
                <w:strike/>
                <w:szCs w:val="22"/>
              </w:rPr>
              <w:t xml:space="preserve">2- Nº LI ou </w:t>
            </w:r>
            <w:proofErr w:type="gramStart"/>
            <w:r w:rsidRPr="00243B3B">
              <w:rPr>
                <w:strike/>
                <w:szCs w:val="22"/>
              </w:rPr>
              <w:t>LSI;;</w:t>
            </w:r>
            <w:proofErr w:type="gramEnd"/>
          </w:p>
        </w:tc>
        <w:tc>
          <w:tcPr>
            <w:tcW w:w="5387" w:type="dxa"/>
            <w:tcBorders>
              <w:top w:val="nil"/>
              <w:bottom w:val="nil"/>
            </w:tcBorders>
          </w:tcPr>
          <w:p w14:paraId="6A7D356B" w14:textId="77777777" w:rsidR="008B0E88" w:rsidRPr="00243B3B" w:rsidRDefault="008B0E88">
            <w:pPr>
              <w:jc w:val="both"/>
              <w:rPr>
                <w:strike/>
                <w:szCs w:val="22"/>
              </w:rPr>
            </w:pPr>
            <w:r w:rsidRPr="00243B3B">
              <w:rPr>
                <w:strike/>
                <w:szCs w:val="22"/>
              </w:rPr>
              <w:t>2- Conhecimento de carga embarcada (AWB, BL, CTR);</w:t>
            </w:r>
          </w:p>
          <w:p w14:paraId="6A7D356C" w14:textId="77777777" w:rsidR="008B0E88" w:rsidRPr="00243B3B" w:rsidRDefault="008B0E88">
            <w:pPr>
              <w:jc w:val="both"/>
              <w:rPr>
                <w:strike/>
                <w:szCs w:val="22"/>
              </w:rPr>
            </w:pPr>
            <w:r w:rsidRPr="00243B3B">
              <w:rPr>
                <w:strike/>
                <w:szCs w:val="22"/>
              </w:rPr>
              <w:t>3- Fatura comercial (</w:t>
            </w:r>
            <w:proofErr w:type="spellStart"/>
            <w:r w:rsidRPr="00243B3B">
              <w:rPr>
                <w:strike/>
                <w:szCs w:val="22"/>
              </w:rPr>
              <w:t>Invoice</w:t>
            </w:r>
            <w:proofErr w:type="spellEnd"/>
            <w:r w:rsidRPr="00243B3B">
              <w:rPr>
                <w:strike/>
                <w:szCs w:val="22"/>
              </w:rPr>
              <w:t>);</w:t>
            </w:r>
          </w:p>
          <w:p w14:paraId="6A7D356D" w14:textId="77777777" w:rsidR="008B0E88" w:rsidRPr="00243B3B" w:rsidRDefault="008B0E88">
            <w:pPr>
              <w:jc w:val="both"/>
              <w:rPr>
                <w:strike/>
                <w:szCs w:val="22"/>
              </w:rPr>
            </w:pPr>
            <w:r w:rsidRPr="00243B3B">
              <w:rPr>
                <w:strike/>
                <w:szCs w:val="22"/>
              </w:rPr>
              <w:t>5- Termo de Guarda e Responsabilidade, quando couber;</w:t>
            </w:r>
          </w:p>
        </w:tc>
      </w:tr>
      <w:tr w:rsidR="008B0E88" w:rsidRPr="00243B3B" w14:paraId="6A7D3573"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918"/>
        </w:trPr>
        <w:tc>
          <w:tcPr>
            <w:tcW w:w="5245" w:type="dxa"/>
            <w:gridSpan w:val="2"/>
            <w:vMerge/>
            <w:tcBorders>
              <w:top w:val="nil"/>
            </w:tcBorders>
          </w:tcPr>
          <w:p w14:paraId="6A7D356F" w14:textId="77777777" w:rsidR="008B0E88" w:rsidRPr="00243B3B" w:rsidRDefault="008B0E88">
            <w:pPr>
              <w:jc w:val="both"/>
              <w:rPr>
                <w:strike/>
                <w:szCs w:val="22"/>
              </w:rPr>
            </w:pPr>
          </w:p>
        </w:tc>
        <w:tc>
          <w:tcPr>
            <w:tcW w:w="5387" w:type="dxa"/>
            <w:tcBorders>
              <w:top w:val="nil"/>
              <w:bottom w:val="nil"/>
            </w:tcBorders>
          </w:tcPr>
          <w:p w14:paraId="6A7D3570" w14:textId="77777777" w:rsidR="008B0E88" w:rsidRPr="00243B3B" w:rsidRDefault="008B0E88">
            <w:pPr>
              <w:jc w:val="both"/>
              <w:rPr>
                <w:strike/>
                <w:szCs w:val="22"/>
              </w:rPr>
            </w:pPr>
            <w:r w:rsidRPr="00243B3B">
              <w:rPr>
                <w:strike/>
                <w:szCs w:val="22"/>
              </w:rPr>
              <w:t>6- Obrigatória à informação sobre o lote ou partida de cada produto</w:t>
            </w:r>
          </w:p>
          <w:p w14:paraId="6A7D3571" w14:textId="77777777" w:rsidR="008B0E88" w:rsidRPr="00243B3B" w:rsidRDefault="008B0E88" w:rsidP="008B0E88">
            <w:pPr>
              <w:numPr>
                <w:ilvl w:val="0"/>
                <w:numId w:val="10"/>
              </w:numPr>
              <w:tabs>
                <w:tab w:val="left" w:pos="1483"/>
                <w:tab w:val="left" w:pos="4699"/>
                <w:tab w:val="left" w:pos="9259"/>
              </w:tabs>
              <w:ind w:left="0" w:firstLine="0"/>
              <w:jc w:val="both"/>
              <w:rPr>
                <w:strike/>
                <w:szCs w:val="22"/>
              </w:rPr>
            </w:pPr>
            <w:r w:rsidRPr="00243B3B">
              <w:rPr>
                <w:strike/>
                <w:szCs w:val="22"/>
              </w:rPr>
              <w:t>Certificado de controle de qualidade por lote ou partida, (original ou cópia visada pelo responsável técnico da empresa), emitido pelo fabricante;</w:t>
            </w:r>
          </w:p>
          <w:p w14:paraId="6A7D3572" w14:textId="77777777" w:rsidR="008B0E88" w:rsidRPr="00243B3B" w:rsidRDefault="008B0E88">
            <w:pPr>
              <w:tabs>
                <w:tab w:val="left" w:pos="1579"/>
                <w:tab w:val="left" w:pos="5477"/>
                <w:tab w:val="left" w:pos="9734"/>
              </w:tabs>
              <w:jc w:val="both"/>
              <w:rPr>
                <w:strike/>
                <w:szCs w:val="22"/>
              </w:rPr>
            </w:pPr>
          </w:p>
        </w:tc>
      </w:tr>
      <w:tr w:rsidR="008B0E88" w:rsidRPr="00243B3B" w14:paraId="6A7D3576"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008"/>
        </w:trPr>
        <w:tc>
          <w:tcPr>
            <w:tcW w:w="5245" w:type="dxa"/>
            <w:gridSpan w:val="2"/>
            <w:vMerge/>
            <w:tcBorders>
              <w:bottom w:val="nil"/>
            </w:tcBorders>
          </w:tcPr>
          <w:p w14:paraId="6A7D3574" w14:textId="77777777" w:rsidR="008B0E88" w:rsidRPr="00243B3B" w:rsidRDefault="008B0E88">
            <w:pPr>
              <w:jc w:val="both"/>
              <w:rPr>
                <w:strike/>
                <w:szCs w:val="22"/>
              </w:rPr>
            </w:pPr>
          </w:p>
        </w:tc>
        <w:tc>
          <w:tcPr>
            <w:tcW w:w="5387" w:type="dxa"/>
            <w:vMerge w:val="restart"/>
            <w:tcBorders>
              <w:top w:val="nil"/>
            </w:tcBorders>
          </w:tcPr>
          <w:p w14:paraId="6A7D3575" w14:textId="77777777" w:rsidR="008B0E88" w:rsidRPr="00243B3B" w:rsidRDefault="008B0E88">
            <w:pPr>
              <w:jc w:val="both"/>
              <w:rPr>
                <w:strike/>
                <w:szCs w:val="22"/>
              </w:rPr>
            </w:pPr>
          </w:p>
        </w:tc>
      </w:tr>
      <w:tr w:rsidR="008B0E88" w:rsidRPr="00243B3B" w14:paraId="6A7D357B"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02"/>
        </w:trPr>
        <w:tc>
          <w:tcPr>
            <w:tcW w:w="5245" w:type="dxa"/>
            <w:gridSpan w:val="2"/>
            <w:tcBorders>
              <w:top w:val="nil"/>
              <w:bottom w:val="nil"/>
            </w:tcBorders>
          </w:tcPr>
          <w:p w14:paraId="6A7D3577" w14:textId="77777777" w:rsidR="008B0E88" w:rsidRPr="00243B3B" w:rsidRDefault="008B0E88">
            <w:pPr>
              <w:jc w:val="both"/>
              <w:rPr>
                <w:strike/>
                <w:szCs w:val="22"/>
              </w:rPr>
            </w:pPr>
            <w:r w:rsidRPr="00243B3B">
              <w:rPr>
                <w:strike/>
                <w:szCs w:val="22"/>
              </w:rPr>
              <w:t>3- Informação sobre a regularização do produto perante a ANVISA;</w:t>
            </w:r>
          </w:p>
          <w:p w14:paraId="6A7D3578" w14:textId="77777777" w:rsidR="008B0E88" w:rsidRPr="00243B3B" w:rsidRDefault="008B0E88">
            <w:pPr>
              <w:jc w:val="both"/>
              <w:rPr>
                <w:strike/>
                <w:szCs w:val="22"/>
              </w:rPr>
            </w:pPr>
            <w:r w:rsidRPr="00243B3B">
              <w:rPr>
                <w:strike/>
                <w:szCs w:val="22"/>
              </w:rPr>
              <w:t>4- Original e cópia do comprovante do pagamento da taxa de fiscalização de vigilância sanitária;</w:t>
            </w:r>
          </w:p>
          <w:p w14:paraId="6A7D3579" w14:textId="77777777" w:rsidR="008B0E88" w:rsidRPr="00243B3B" w:rsidRDefault="008B0E88">
            <w:pPr>
              <w:jc w:val="both"/>
              <w:rPr>
                <w:strike/>
                <w:szCs w:val="22"/>
              </w:rPr>
            </w:pPr>
            <w:r w:rsidRPr="00243B3B">
              <w:rPr>
                <w:strike/>
                <w:szCs w:val="22"/>
              </w:rPr>
              <w:t>5- Informação sobre a regularização da empresa perante a ANVISA;</w:t>
            </w:r>
          </w:p>
        </w:tc>
        <w:tc>
          <w:tcPr>
            <w:tcW w:w="5387" w:type="dxa"/>
            <w:vMerge/>
          </w:tcPr>
          <w:p w14:paraId="6A7D357A" w14:textId="77777777" w:rsidR="008B0E88" w:rsidRPr="00243B3B" w:rsidRDefault="008B0E88">
            <w:pPr>
              <w:tabs>
                <w:tab w:val="left" w:pos="1483"/>
                <w:tab w:val="left" w:pos="4699"/>
                <w:tab w:val="left" w:pos="9259"/>
              </w:tabs>
              <w:jc w:val="both"/>
              <w:rPr>
                <w:strike/>
                <w:szCs w:val="22"/>
              </w:rPr>
            </w:pPr>
          </w:p>
        </w:tc>
      </w:tr>
      <w:tr w:rsidR="008B0E88" w:rsidRPr="00243B3B" w14:paraId="6A7D357F"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612"/>
        </w:trPr>
        <w:tc>
          <w:tcPr>
            <w:tcW w:w="5245" w:type="dxa"/>
            <w:gridSpan w:val="2"/>
            <w:tcBorders>
              <w:top w:val="nil"/>
            </w:tcBorders>
          </w:tcPr>
          <w:p w14:paraId="6A7D357C" w14:textId="77777777" w:rsidR="008B0E88" w:rsidRPr="00243B3B" w:rsidRDefault="008B0E88">
            <w:pPr>
              <w:rPr>
                <w:strike/>
                <w:szCs w:val="22"/>
              </w:rPr>
            </w:pPr>
            <w:r w:rsidRPr="00243B3B">
              <w:rPr>
                <w:strike/>
                <w:szCs w:val="22"/>
              </w:rPr>
              <w:t>6- Declaração concedida pelo detentor do registro autorizando importação por terceiros, se for o caso.</w:t>
            </w:r>
          </w:p>
          <w:p w14:paraId="6A7D357D" w14:textId="77777777" w:rsidR="008B0E88" w:rsidRPr="00243B3B" w:rsidRDefault="008B0E88">
            <w:pPr>
              <w:tabs>
                <w:tab w:val="left" w:pos="1579"/>
                <w:tab w:val="left" w:pos="5477"/>
                <w:tab w:val="left" w:pos="9734"/>
              </w:tabs>
              <w:jc w:val="both"/>
              <w:rPr>
                <w:strike/>
                <w:szCs w:val="22"/>
              </w:rPr>
            </w:pPr>
          </w:p>
        </w:tc>
        <w:tc>
          <w:tcPr>
            <w:tcW w:w="5387" w:type="dxa"/>
            <w:vMerge/>
          </w:tcPr>
          <w:p w14:paraId="6A7D357E" w14:textId="77777777" w:rsidR="008B0E88" w:rsidRPr="00243B3B" w:rsidRDefault="008B0E88">
            <w:pPr>
              <w:tabs>
                <w:tab w:val="left" w:pos="1483"/>
                <w:tab w:val="left" w:pos="4699"/>
                <w:tab w:val="left" w:pos="9259"/>
              </w:tabs>
              <w:jc w:val="both"/>
              <w:rPr>
                <w:strike/>
                <w:szCs w:val="22"/>
              </w:rPr>
            </w:pPr>
          </w:p>
        </w:tc>
      </w:tr>
      <w:tr w:rsidR="008B0E88" w:rsidRPr="00243B3B" w14:paraId="6A7D3582"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03"/>
        </w:trPr>
        <w:tc>
          <w:tcPr>
            <w:tcW w:w="5245" w:type="dxa"/>
            <w:gridSpan w:val="2"/>
          </w:tcPr>
          <w:p w14:paraId="6A7D3580" w14:textId="77777777" w:rsidR="008B0E88" w:rsidRPr="00243B3B" w:rsidRDefault="008B0E88">
            <w:pPr>
              <w:jc w:val="center"/>
              <w:rPr>
                <w:strike/>
                <w:szCs w:val="22"/>
              </w:rPr>
            </w:pPr>
            <w:r w:rsidRPr="00243B3B">
              <w:rPr>
                <w:strike/>
                <w:snapToGrid w:val="0"/>
                <w:szCs w:val="22"/>
              </w:rPr>
              <w:t>e produtos que integram a classe de medicamentos</w:t>
            </w:r>
          </w:p>
        </w:tc>
        <w:tc>
          <w:tcPr>
            <w:tcW w:w="5387" w:type="dxa"/>
            <w:vMerge/>
          </w:tcPr>
          <w:p w14:paraId="6A7D3581" w14:textId="77777777" w:rsidR="008B0E88" w:rsidRPr="00243B3B" w:rsidRDefault="008B0E88">
            <w:pPr>
              <w:tabs>
                <w:tab w:val="left" w:pos="1483"/>
                <w:tab w:val="left" w:pos="4699"/>
                <w:tab w:val="left" w:pos="9259"/>
              </w:tabs>
              <w:jc w:val="both"/>
              <w:rPr>
                <w:strike/>
                <w:szCs w:val="22"/>
              </w:rPr>
            </w:pPr>
          </w:p>
        </w:tc>
      </w:tr>
      <w:tr w:rsidR="008B0E88" w:rsidRPr="00243B3B" w14:paraId="6A7D3587" w14:textId="77777777" w:rsidTr="00365B57">
        <w:trPr>
          <w:cantSplit/>
          <w:trHeight w:val="412"/>
        </w:trPr>
        <w:tc>
          <w:tcPr>
            <w:tcW w:w="993" w:type="dxa"/>
          </w:tcPr>
          <w:p w14:paraId="6A7D3583" w14:textId="77777777" w:rsidR="008B0E88" w:rsidRPr="00243B3B" w:rsidRDefault="008B0E88">
            <w:pPr>
              <w:rPr>
                <w:strike/>
                <w:snapToGrid w:val="0"/>
                <w:szCs w:val="22"/>
              </w:rPr>
            </w:pPr>
            <w:r w:rsidRPr="00243B3B">
              <w:rPr>
                <w:strike/>
                <w:snapToGrid w:val="0"/>
                <w:szCs w:val="22"/>
              </w:rPr>
              <w:t xml:space="preserve">Cap. 29 </w:t>
            </w:r>
          </w:p>
        </w:tc>
        <w:tc>
          <w:tcPr>
            <w:tcW w:w="4252" w:type="dxa"/>
          </w:tcPr>
          <w:p w14:paraId="6A7D3584" w14:textId="77777777" w:rsidR="008B0E88" w:rsidRPr="00243B3B" w:rsidRDefault="008B0E88">
            <w:pPr>
              <w:rPr>
                <w:strike/>
                <w:snapToGrid w:val="0"/>
                <w:szCs w:val="22"/>
              </w:rPr>
            </w:pPr>
            <w:r w:rsidRPr="00243B3B">
              <w:rPr>
                <w:strike/>
                <w:snapToGrid w:val="0"/>
                <w:szCs w:val="22"/>
              </w:rPr>
              <w:t xml:space="preserve">Produtos Químicos Orgânicos </w:t>
            </w:r>
          </w:p>
        </w:tc>
        <w:tc>
          <w:tcPr>
            <w:tcW w:w="5387" w:type="dxa"/>
          </w:tcPr>
          <w:p w14:paraId="6A7D3585" w14:textId="77777777" w:rsidR="008B0E88" w:rsidRPr="00243B3B" w:rsidRDefault="008B0E88">
            <w:pPr>
              <w:rPr>
                <w:strike/>
                <w:snapToGrid w:val="0"/>
                <w:szCs w:val="22"/>
              </w:rPr>
            </w:pPr>
            <w:r w:rsidRPr="00243B3B">
              <w:rPr>
                <w:strike/>
                <w:snapToGrid w:val="0"/>
                <w:szCs w:val="22"/>
              </w:rPr>
              <w:t xml:space="preserve">Insumos utilizados na produção de medicamentos </w:t>
            </w:r>
            <w:proofErr w:type="spellStart"/>
            <w:r w:rsidRPr="00243B3B">
              <w:rPr>
                <w:strike/>
                <w:snapToGrid w:val="0"/>
                <w:szCs w:val="22"/>
              </w:rPr>
              <w:t>anti-neoplásicos</w:t>
            </w:r>
            <w:proofErr w:type="spellEnd"/>
            <w:r w:rsidRPr="00243B3B">
              <w:rPr>
                <w:strike/>
                <w:snapToGrid w:val="0"/>
                <w:szCs w:val="22"/>
              </w:rPr>
              <w:t xml:space="preserve">; </w:t>
            </w:r>
          </w:p>
          <w:p w14:paraId="6A7D3586" w14:textId="77777777" w:rsidR="008B0E88" w:rsidRPr="00243B3B" w:rsidRDefault="008B0E88">
            <w:pPr>
              <w:rPr>
                <w:strike/>
                <w:snapToGrid w:val="0"/>
                <w:szCs w:val="22"/>
              </w:rPr>
            </w:pPr>
            <w:r w:rsidRPr="00243B3B">
              <w:rPr>
                <w:strike/>
                <w:snapToGrid w:val="0"/>
                <w:szCs w:val="22"/>
              </w:rPr>
              <w:t>Insumos utilizados na produção de medicamentos cardiotônicos.</w:t>
            </w:r>
          </w:p>
        </w:tc>
      </w:tr>
      <w:tr w:rsidR="008B0E88" w:rsidRPr="00243B3B" w14:paraId="6A7D358D" w14:textId="77777777" w:rsidTr="00365B57">
        <w:trPr>
          <w:cantSplit/>
          <w:trHeight w:val="250"/>
        </w:trPr>
        <w:tc>
          <w:tcPr>
            <w:tcW w:w="993" w:type="dxa"/>
          </w:tcPr>
          <w:p w14:paraId="6A7D3588" w14:textId="77777777" w:rsidR="008B0E88" w:rsidRPr="00243B3B" w:rsidRDefault="008B0E88">
            <w:pPr>
              <w:rPr>
                <w:strike/>
                <w:snapToGrid w:val="0"/>
                <w:szCs w:val="22"/>
              </w:rPr>
            </w:pPr>
            <w:r w:rsidRPr="00243B3B">
              <w:rPr>
                <w:strike/>
                <w:snapToGrid w:val="0"/>
                <w:szCs w:val="22"/>
              </w:rPr>
              <w:t xml:space="preserve">2924.29.99 </w:t>
            </w:r>
          </w:p>
        </w:tc>
        <w:tc>
          <w:tcPr>
            <w:tcW w:w="4252" w:type="dxa"/>
          </w:tcPr>
          <w:p w14:paraId="6A7D3589" w14:textId="77777777" w:rsidR="008B0E88" w:rsidRPr="00243B3B" w:rsidRDefault="008B0E88">
            <w:pPr>
              <w:rPr>
                <w:strike/>
                <w:snapToGrid w:val="0"/>
                <w:szCs w:val="22"/>
              </w:rPr>
            </w:pPr>
            <w:r w:rsidRPr="00243B3B">
              <w:rPr>
                <w:strike/>
                <w:snapToGrid w:val="0"/>
                <w:szCs w:val="22"/>
              </w:rPr>
              <w:t>Outros</w:t>
            </w:r>
          </w:p>
        </w:tc>
        <w:tc>
          <w:tcPr>
            <w:tcW w:w="5387" w:type="dxa"/>
          </w:tcPr>
          <w:p w14:paraId="6A7D358A" w14:textId="77777777" w:rsidR="008B0E88" w:rsidRPr="00243B3B" w:rsidRDefault="008B0E88">
            <w:pPr>
              <w:rPr>
                <w:strike/>
                <w:snapToGrid w:val="0"/>
                <w:szCs w:val="22"/>
              </w:rPr>
            </w:pPr>
            <w:proofErr w:type="spellStart"/>
            <w:r w:rsidRPr="00243B3B">
              <w:rPr>
                <w:strike/>
                <w:snapToGrid w:val="0"/>
                <w:szCs w:val="22"/>
              </w:rPr>
              <w:t>Tramantadina</w:t>
            </w:r>
            <w:proofErr w:type="spellEnd"/>
            <w:r w:rsidRPr="00243B3B">
              <w:rPr>
                <w:strike/>
                <w:snapToGrid w:val="0"/>
                <w:szCs w:val="22"/>
              </w:rPr>
              <w:t xml:space="preserve"> e seu cloridato</w:t>
            </w:r>
          </w:p>
          <w:p w14:paraId="6A7D358B" w14:textId="77777777" w:rsidR="008B0E88" w:rsidRPr="00243B3B" w:rsidRDefault="008B0E88">
            <w:pPr>
              <w:rPr>
                <w:strike/>
                <w:snapToGrid w:val="0"/>
                <w:szCs w:val="22"/>
              </w:rPr>
            </w:pPr>
          </w:p>
          <w:p w14:paraId="6A7D358C" w14:textId="77777777" w:rsidR="008B0E88" w:rsidRPr="00243B3B" w:rsidRDefault="008B0E88">
            <w:pPr>
              <w:rPr>
                <w:strike/>
                <w:snapToGrid w:val="0"/>
                <w:szCs w:val="22"/>
              </w:rPr>
            </w:pPr>
          </w:p>
        </w:tc>
      </w:tr>
      <w:tr w:rsidR="008B0E88" w:rsidRPr="00243B3B" w14:paraId="6A7D3592" w14:textId="77777777" w:rsidTr="00365B57">
        <w:trPr>
          <w:cantSplit/>
          <w:trHeight w:val="499"/>
        </w:trPr>
        <w:tc>
          <w:tcPr>
            <w:tcW w:w="993" w:type="dxa"/>
          </w:tcPr>
          <w:p w14:paraId="6A7D358E" w14:textId="77777777" w:rsidR="008B0E88" w:rsidRPr="00243B3B" w:rsidRDefault="008B0E88">
            <w:pPr>
              <w:rPr>
                <w:strike/>
                <w:snapToGrid w:val="0"/>
                <w:szCs w:val="22"/>
              </w:rPr>
            </w:pPr>
            <w:r w:rsidRPr="00243B3B">
              <w:rPr>
                <w:strike/>
                <w:snapToGrid w:val="0"/>
                <w:szCs w:val="22"/>
              </w:rPr>
              <w:t xml:space="preserve">2931.00.39 </w:t>
            </w:r>
          </w:p>
        </w:tc>
        <w:tc>
          <w:tcPr>
            <w:tcW w:w="4252" w:type="dxa"/>
          </w:tcPr>
          <w:p w14:paraId="6A7D358F" w14:textId="77777777" w:rsidR="008B0E88" w:rsidRPr="00243B3B" w:rsidRDefault="008B0E88">
            <w:pPr>
              <w:rPr>
                <w:strike/>
                <w:snapToGrid w:val="0"/>
                <w:szCs w:val="22"/>
              </w:rPr>
            </w:pPr>
            <w:r w:rsidRPr="00243B3B">
              <w:rPr>
                <w:strike/>
                <w:snapToGrid w:val="0"/>
                <w:szCs w:val="22"/>
              </w:rPr>
              <w:t>Outros</w:t>
            </w:r>
          </w:p>
        </w:tc>
        <w:tc>
          <w:tcPr>
            <w:tcW w:w="5387" w:type="dxa"/>
          </w:tcPr>
          <w:p w14:paraId="6A7D3590" w14:textId="77777777" w:rsidR="008B0E88" w:rsidRPr="00243B3B" w:rsidRDefault="008B0E88">
            <w:pPr>
              <w:rPr>
                <w:strike/>
                <w:snapToGrid w:val="0"/>
                <w:szCs w:val="22"/>
              </w:rPr>
            </w:pPr>
            <w:proofErr w:type="spellStart"/>
            <w:r w:rsidRPr="00243B3B">
              <w:rPr>
                <w:strike/>
                <w:snapToGrid w:val="0"/>
                <w:szCs w:val="22"/>
              </w:rPr>
              <w:t>Foscarnet</w:t>
            </w:r>
            <w:proofErr w:type="spellEnd"/>
            <w:r w:rsidRPr="00243B3B">
              <w:rPr>
                <w:strike/>
                <w:snapToGrid w:val="0"/>
                <w:szCs w:val="22"/>
              </w:rPr>
              <w:t xml:space="preserve"> </w:t>
            </w:r>
          </w:p>
          <w:p w14:paraId="6A7D3591" w14:textId="77777777" w:rsidR="008B0E88" w:rsidRPr="00243B3B" w:rsidRDefault="008B0E88">
            <w:pPr>
              <w:rPr>
                <w:strike/>
                <w:snapToGrid w:val="0"/>
                <w:szCs w:val="22"/>
              </w:rPr>
            </w:pPr>
            <w:proofErr w:type="spellStart"/>
            <w:proofErr w:type="gramStart"/>
            <w:r w:rsidRPr="00243B3B">
              <w:rPr>
                <w:strike/>
                <w:snapToGrid w:val="0"/>
                <w:szCs w:val="22"/>
              </w:rPr>
              <w:t>Foscarnet</w:t>
            </w:r>
            <w:proofErr w:type="spellEnd"/>
            <w:r w:rsidRPr="00243B3B">
              <w:rPr>
                <w:strike/>
                <w:snapToGrid w:val="0"/>
                <w:szCs w:val="22"/>
              </w:rPr>
              <w:t xml:space="preserve"> Sódico</w:t>
            </w:r>
            <w:proofErr w:type="gramEnd"/>
          </w:p>
        </w:tc>
      </w:tr>
      <w:tr w:rsidR="008B0E88" w:rsidRPr="00243B3B" w14:paraId="6A7D3597" w14:textId="77777777" w:rsidTr="00365B57">
        <w:trPr>
          <w:cantSplit/>
          <w:trHeight w:val="499"/>
        </w:trPr>
        <w:tc>
          <w:tcPr>
            <w:tcW w:w="993" w:type="dxa"/>
          </w:tcPr>
          <w:p w14:paraId="6A7D3593" w14:textId="77777777" w:rsidR="008B0E88" w:rsidRPr="00243B3B" w:rsidRDefault="008B0E88">
            <w:pPr>
              <w:rPr>
                <w:strike/>
                <w:snapToGrid w:val="0"/>
                <w:szCs w:val="22"/>
              </w:rPr>
            </w:pPr>
            <w:r w:rsidRPr="00243B3B">
              <w:rPr>
                <w:strike/>
                <w:snapToGrid w:val="0"/>
                <w:szCs w:val="22"/>
              </w:rPr>
              <w:t xml:space="preserve">2932.29.90 </w:t>
            </w:r>
          </w:p>
        </w:tc>
        <w:tc>
          <w:tcPr>
            <w:tcW w:w="4252" w:type="dxa"/>
          </w:tcPr>
          <w:p w14:paraId="6A7D3594" w14:textId="77777777" w:rsidR="008B0E88" w:rsidRPr="00243B3B" w:rsidRDefault="008B0E88">
            <w:pPr>
              <w:rPr>
                <w:strike/>
                <w:snapToGrid w:val="0"/>
                <w:szCs w:val="22"/>
              </w:rPr>
            </w:pPr>
            <w:r w:rsidRPr="00243B3B">
              <w:rPr>
                <w:strike/>
                <w:snapToGrid w:val="0"/>
                <w:szCs w:val="22"/>
              </w:rPr>
              <w:t>Outros</w:t>
            </w:r>
          </w:p>
        </w:tc>
        <w:tc>
          <w:tcPr>
            <w:tcW w:w="5387" w:type="dxa"/>
          </w:tcPr>
          <w:p w14:paraId="6A7D3595" w14:textId="77777777" w:rsidR="008B0E88" w:rsidRPr="00243B3B" w:rsidRDefault="008B0E88">
            <w:pPr>
              <w:rPr>
                <w:strike/>
                <w:snapToGrid w:val="0"/>
                <w:szCs w:val="22"/>
              </w:rPr>
            </w:pPr>
            <w:proofErr w:type="spellStart"/>
            <w:r w:rsidRPr="00243B3B">
              <w:rPr>
                <w:strike/>
                <w:snapToGrid w:val="0"/>
                <w:szCs w:val="22"/>
              </w:rPr>
              <w:t>Podofiloxina</w:t>
            </w:r>
            <w:proofErr w:type="spellEnd"/>
          </w:p>
          <w:p w14:paraId="6A7D3596" w14:textId="77777777" w:rsidR="008B0E88" w:rsidRPr="00243B3B" w:rsidRDefault="008B0E88">
            <w:pPr>
              <w:rPr>
                <w:strike/>
                <w:snapToGrid w:val="0"/>
                <w:szCs w:val="22"/>
              </w:rPr>
            </w:pPr>
            <w:r w:rsidRPr="00243B3B">
              <w:rPr>
                <w:strike/>
                <w:snapToGrid w:val="0"/>
                <w:szCs w:val="22"/>
              </w:rPr>
              <w:t>(</w:t>
            </w:r>
            <w:proofErr w:type="spellStart"/>
            <w:r w:rsidRPr="00243B3B">
              <w:rPr>
                <w:strike/>
                <w:snapToGrid w:val="0"/>
                <w:szCs w:val="22"/>
              </w:rPr>
              <w:t>Podofilox</w:t>
            </w:r>
            <w:proofErr w:type="spellEnd"/>
            <w:r w:rsidRPr="00243B3B">
              <w:rPr>
                <w:strike/>
                <w:snapToGrid w:val="0"/>
                <w:szCs w:val="22"/>
              </w:rPr>
              <w:t>)</w:t>
            </w:r>
          </w:p>
        </w:tc>
      </w:tr>
      <w:tr w:rsidR="008B0E88" w:rsidRPr="00243B3B" w14:paraId="6A7D359B" w14:textId="77777777" w:rsidTr="00365B57">
        <w:trPr>
          <w:trHeight w:val="250"/>
        </w:trPr>
        <w:tc>
          <w:tcPr>
            <w:tcW w:w="993" w:type="dxa"/>
          </w:tcPr>
          <w:p w14:paraId="6A7D3598" w14:textId="77777777" w:rsidR="008B0E88" w:rsidRPr="00243B3B" w:rsidRDefault="008B0E88">
            <w:pPr>
              <w:rPr>
                <w:strike/>
                <w:snapToGrid w:val="0"/>
                <w:szCs w:val="22"/>
              </w:rPr>
            </w:pPr>
            <w:r w:rsidRPr="00243B3B">
              <w:rPr>
                <w:strike/>
                <w:snapToGrid w:val="0"/>
                <w:szCs w:val="22"/>
              </w:rPr>
              <w:t xml:space="preserve">2933.59.42 </w:t>
            </w:r>
          </w:p>
        </w:tc>
        <w:tc>
          <w:tcPr>
            <w:tcW w:w="4252" w:type="dxa"/>
          </w:tcPr>
          <w:p w14:paraId="6A7D3599" w14:textId="77777777" w:rsidR="008B0E88" w:rsidRPr="00243B3B" w:rsidRDefault="008B0E88">
            <w:pPr>
              <w:rPr>
                <w:strike/>
                <w:snapToGrid w:val="0"/>
                <w:szCs w:val="22"/>
              </w:rPr>
            </w:pPr>
            <w:proofErr w:type="spellStart"/>
            <w:r w:rsidRPr="00243B3B">
              <w:rPr>
                <w:strike/>
                <w:snapToGrid w:val="0"/>
                <w:szCs w:val="22"/>
              </w:rPr>
              <w:t>Aciclovir</w:t>
            </w:r>
            <w:proofErr w:type="spellEnd"/>
            <w:r w:rsidRPr="00243B3B">
              <w:rPr>
                <w:strike/>
                <w:snapToGrid w:val="0"/>
                <w:szCs w:val="22"/>
              </w:rPr>
              <w:t xml:space="preserve"> </w:t>
            </w:r>
          </w:p>
        </w:tc>
        <w:tc>
          <w:tcPr>
            <w:tcW w:w="5387" w:type="dxa"/>
          </w:tcPr>
          <w:p w14:paraId="6A7D359A" w14:textId="77777777" w:rsidR="008B0E88" w:rsidRPr="00243B3B" w:rsidRDefault="008B0E88">
            <w:pPr>
              <w:jc w:val="right"/>
              <w:rPr>
                <w:strike/>
                <w:snapToGrid w:val="0"/>
                <w:szCs w:val="22"/>
              </w:rPr>
            </w:pPr>
          </w:p>
        </w:tc>
      </w:tr>
      <w:tr w:rsidR="008B0E88" w:rsidRPr="00243B3B" w14:paraId="6A7D35A1" w14:textId="77777777" w:rsidTr="00365B57">
        <w:trPr>
          <w:trHeight w:val="749"/>
        </w:trPr>
        <w:tc>
          <w:tcPr>
            <w:tcW w:w="993" w:type="dxa"/>
          </w:tcPr>
          <w:p w14:paraId="6A7D359C" w14:textId="77777777" w:rsidR="008B0E88" w:rsidRPr="00243B3B" w:rsidRDefault="008B0E88">
            <w:pPr>
              <w:rPr>
                <w:strike/>
                <w:snapToGrid w:val="0"/>
                <w:szCs w:val="22"/>
              </w:rPr>
            </w:pPr>
            <w:r w:rsidRPr="00243B3B">
              <w:rPr>
                <w:strike/>
                <w:snapToGrid w:val="0"/>
                <w:szCs w:val="22"/>
              </w:rPr>
              <w:t xml:space="preserve">2933.59.49 </w:t>
            </w:r>
          </w:p>
        </w:tc>
        <w:tc>
          <w:tcPr>
            <w:tcW w:w="4252" w:type="dxa"/>
          </w:tcPr>
          <w:p w14:paraId="6A7D359D" w14:textId="77777777" w:rsidR="008B0E88" w:rsidRPr="00243B3B" w:rsidRDefault="008B0E88">
            <w:pPr>
              <w:rPr>
                <w:strike/>
                <w:snapToGrid w:val="0"/>
                <w:szCs w:val="22"/>
              </w:rPr>
            </w:pPr>
            <w:r w:rsidRPr="00243B3B">
              <w:rPr>
                <w:strike/>
                <w:snapToGrid w:val="0"/>
                <w:szCs w:val="22"/>
              </w:rPr>
              <w:t>Outros</w:t>
            </w:r>
          </w:p>
        </w:tc>
        <w:tc>
          <w:tcPr>
            <w:tcW w:w="5387" w:type="dxa"/>
          </w:tcPr>
          <w:p w14:paraId="6A7D359E" w14:textId="77777777" w:rsidR="008B0E88" w:rsidRPr="00243B3B" w:rsidRDefault="008B0E88">
            <w:pPr>
              <w:rPr>
                <w:strike/>
                <w:snapToGrid w:val="0"/>
                <w:szCs w:val="22"/>
              </w:rPr>
            </w:pPr>
            <w:proofErr w:type="spellStart"/>
            <w:r w:rsidRPr="00243B3B">
              <w:rPr>
                <w:strike/>
                <w:snapToGrid w:val="0"/>
                <w:szCs w:val="22"/>
              </w:rPr>
              <w:t>Ganciclovir</w:t>
            </w:r>
            <w:proofErr w:type="spellEnd"/>
          </w:p>
          <w:p w14:paraId="6A7D359F" w14:textId="77777777" w:rsidR="008B0E88" w:rsidRPr="00243B3B" w:rsidRDefault="008B0E88">
            <w:pPr>
              <w:rPr>
                <w:strike/>
                <w:snapToGrid w:val="0"/>
                <w:szCs w:val="22"/>
              </w:rPr>
            </w:pPr>
            <w:proofErr w:type="spellStart"/>
            <w:r w:rsidRPr="00243B3B">
              <w:rPr>
                <w:strike/>
                <w:snapToGrid w:val="0"/>
                <w:szCs w:val="22"/>
              </w:rPr>
              <w:t>Penciclovir</w:t>
            </w:r>
            <w:proofErr w:type="spellEnd"/>
          </w:p>
          <w:p w14:paraId="6A7D35A0" w14:textId="77777777" w:rsidR="008B0E88" w:rsidRPr="00243B3B" w:rsidRDefault="008B0E88">
            <w:pPr>
              <w:rPr>
                <w:strike/>
                <w:snapToGrid w:val="0"/>
                <w:szCs w:val="22"/>
              </w:rPr>
            </w:pPr>
            <w:proofErr w:type="spellStart"/>
            <w:r w:rsidRPr="00243B3B">
              <w:rPr>
                <w:strike/>
                <w:snapToGrid w:val="0"/>
                <w:szCs w:val="22"/>
              </w:rPr>
              <w:t>Famciclovir</w:t>
            </w:r>
            <w:proofErr w:type="spellEnd"/>
          </w:p>
        </w:tc>
      </w:tr>
      <w:tr w:rsidR="008B0E88" w:rsidRPr="00243B3B" w14:paraId="6A7D35A5" w14:textId="77777777" w:rsidTr="00365B57">
        <w:trPr>
          <w:trHeight w:val="250"/>
        </w:trPr>
        <w:tc>
          <w:tcPr>
            <w:tcW w:w="993" w:type="dxa"/>
          </w:tcPr>
          <w:p w14:paraId="6A7D35A2" w14:textId="77777777" w:rsidR="008B0E88" w:rsidRPr="00243B3B" w:rsidRDefault="008B0E88">
            <w:pPr>
              <w:rPr>
                <w:strike/>
                <w:snapToGrid w:val="0"/>
                <w:szCs w:val="22"/>
              </w:rPr>
            </w:pPr>
            <w:r w:rsidRPr="00243B3B">
              <w:rPr>
                <w:strike/>
                <w:snapToGrid w:val="0"/>
                <w:szCs w:val="22"/>
              </w:rPr>
              <w:t xml:space="preserve">2933.59.99 </w:t>
            </w:r>
          </w:p>
        </w:tc>
        <w:tc>
          <w:tcPr>
            <w:tcW w:w="4252" w:type="dxa"/>
          </w:tcPr>
          <w:p w14:paraId="6A7D35A3" w14:textId="77777777" w:rsidR="008B0E88" w:rsidRPr="00243B3B" w:rsidRDefault="008B0E88">
            <w:pPr>
              <w:rPr>
                <w:strike/>
                <w:snapToGrid w:val="0"/>
                <w:szCs w:val="22"/>
              </w:rPr>
            </w:pPr>
            <w:r w:rsidRPr="00243B3B">
              <w:rPr>
                <w:strike/>
                <w:snapToGrid w:val="0"/>
                <w:szCs w:val="22"/>
              </w:rPr>
              <w:t>Outros</w:t>
            </w:r>
          </w:p>
        </w:tc>
        <w:tc>
          <w:tcPr>
            <w:tcW w:w="5387" w:type="dxa"/>
          </w:tcPr>
          <w:p w14:paraId="6A7D35A4" w14:textId="77777777" w:rsidR="008B0E88" w:rsidRPr="00243B3B" w:rsidRDefault="008B0E88">
            <w:pPr>
              <w:rPr>
                <w:strike/>
                <w:snapToGrid w:val="0"/>
                <w:szCs w:val="22"/>
              </w:rPr>
            </w:pPr>
            <w:proofErr w:type="spellStart"/>
            <w:r w:rsidRPr="00243B3B">
              <w:rPr>
                <w:strike/>
                <w:snapToGrid w:val="0"/>
                <w:szCs w:val="22"/>
              </w:rPr>
              <w:t>Valaciclovir</w:t>
            </w:r>
            <w:proofErr w:type="spellEnd"/>
          </w:p>
        </w:tc>
      </w:tr>
      <w:tr w:rsidR="008B0E88" w:rsidRPr="00243B3B" w14:paraId="6A7D35AB" w14:textId="77777777" w:rsidTr="00365B57">
        <w:trPr>
          <w:trHeight w:val="749"/>
        </w:trPr>
        <w:tc>
          <w:tcPr>
            <w:tcW w:w="993" w:type="dxa"/>
          </w:tcPr>
          <w:p w14:paraId="6A7D35A6" w14:textId="77777777" w:rsidR="008B0E88" w:rsidRPr="00243B3B" w:rsidRDefault="008B0E88">
            <w:pPr>
              <w:rPr>
                <w:strike/>
                <w:snapToGrid w:val="0"/>
                <w:szCs w:val="22"/>
              </w:rPr>
            </w:pPr>
            <w:r w:rsidRPr="00243B3B">
              <w:rPr>
                <w:strike/>
                <w:snapToGrid w:val="0"/>
                <w:szCs w:val="22"/>
              </w:rPr>
              <w:t>2934.99.49</w:t>
            </w:r>
          </w:p>
        </w:tc>
        <w:tc>
          <w:tcPr>
            <w:tcW w:w="4252" w:type="dxa"/>
          </w:tcPr>
          <w:p w14:paraId="6A7D35A7" w14:textId="77777777" w:rsidR="008B0E88" w:rsidRPr="00243B3B" w:rsidRDefault="008B0E88">
            <w:pPr>
              <w:rPr>
                <w:strike/>
                <w:snapToGrid w:val="0"/>
                <w:szCs w:val="22"/>
              </w:rPr>
            </w:pPr>
            <w:r w:rsidRPr="00243B3B">
              <w:rPr>
                <w:strike/>
                <w:snapToGrid w:val="0"/>
                <w:szCs w:val="22"/>
              </w:rPr>
              <w:t>Outros</w:t>
            </w:r>
          </w:p>
        </w:tc>
        <w:tc>
          <w:tcPr>
            <w:tcW w:w="5387" w:type="dxa"/>
          </w:tcPr>
          <w:p w14:paraId="6A7D35A8" w14:textId="77777777" w:rsidR="008B0E88" w:rsidRPr="00243B3B" w:rsidRDefault="008B0E88">
            <w:pPr>
              <w:rPr>
                <w:strike/>
                <w:snapToGrid w:val="0"/>
                <w:szCs w:val="22"/>
              </w:rPr>
            </w:pPr>
            <w:proofErr w:type="spellStart"/>
            <w:r w:rsidRPr="00243B3B">
              <w:rPr>
                <w:strike/>
                <w:snapToGrid w:val="0"/>
                <w:szCs w:val="22"/>
              </w:rPr>
              <w:t>Idoxuridina</w:t>
            </w:r>
            <w:proofErr w:type="spellEnd"/>
            <w:r w:rsidRPr="00243B3B">
              <w:rPr>
                <w:strike/>
                <w:snapToGrid w:val="0"/>
                <w:szCs w:val="22"/>
              </w:rPr>
              <w:t xml:space="preserve"> </w:t>
            </w:r>
          </w:p>
          <w:p w14:paraId="6A7D35A9" w14:textId="77777777" w:rsidR="008B0E88" w:rsidRPr="00243B3B" w:rsidRDefault="008B0E88">
            <w:pPr>
              <w:rPr>
                <w:strike/>
                <w:snapToGrid w:val="0"/>
                <w:szCs w:val="22"/>
              </w:rPr>
            </w:pPr>
            <w:proofErr w:type="spellStart"/>
            <w:r w:rsidRPr="00243B3B">
              <w:rPr>
                <w:strike/>
                <w:snapToGrid w:val="0"/>
                <w:szCs w:val="22"/>
              </w:rPr>
              <w:t>Isoprinosina</w:t>
            </w:r>
            <w:proofErr w:type="spellEnd"/>
          </w:p>
          <w:p w14:paraId="6A7D35AA" w14:textId="77777777" w:rsidR="008B0E88" w:rsidRPr="00243B3B" w:rsidRDefault="008B0E88">
            <w:pPr>
              <w:rPr>
                <w:strike/>
                <w:snapToGrid w:val="0"/>
                <w:szCs w:val="22"/>
              </w:rPr>
            </w:pPr>
            <w:proofErr w:type="spellStart"/>
            <w:r w:rsidRPr="00243B3B">
              <w:rPr>
                <w:strike/>
                <w:snapToGrid w:val="0"/>
                <w:szCs w:val="22"/>
              </w:rPr>
              <w:t>Ribavirina</w:t>
            </w:r>
            <w:proofErr w:type="spellEnd"/>
          </w:p>
        </w:tc>
      </w:tr>
      <w:tr w:rsidR="008B0E88" w:rsidRPr="00243B3B" w14:paraId="6A7D35AF" w14:textId="77777777" w:rsidTr="00365B57">
        <w:trPr>
          <w:trHeight w:val="784"/>
        </w:trPr>
        <w:tc>
          <w:tcPr>
            <w:tcW w:w="993" w:type="dxa"/>
          </w:tcPr>
          <w:p w14:paraId="6A7D35AC" w14:textId="77777777" w:rsidR="008B0E88" w:rsidRPr="00243B3B" w:rsidRDefault="008B0E88">
            <w:pPr>
              <w:rPr>
                <w:strike/>
                <w:snapToGrid w:val="0"/>
                <w:szCs w:val="22"/>
              </w:rPr>
            </w:pPr>
            <w:r w:rsidRPr="00243B3B">
              <w:rPr>
                <w:strike/>
                <w:snapToGrid w:val="0"/>
                <w:szCs w:val="22"/>
              </w:rPr>
              <w:lastRenderedPageBreak/>
              <w:t>2937</w:t>
            </w:r>
          </w:p>
        </w:tc>
        <w:tc>
          <w:tcPr>
            <w:tcW w:w="4252" w:type="dxa"/>
          </w:tcPr>
          <w:p w14:paraId="6A7D35AD" w14:textId="77777777" w:rsidR="008B0E88" w:rsidRPr="00243B3B" w:rsidRDefault="008B0E88">
            <w:pPr>
              <w:rPr>
                <w:strike/>
                <w:snapToGrid w:val="0"/>
                <w:szCs w:val="22"/>
              </w:rPr>
            </w:pPr>
            <w:r w:rsidRPr="00243B3B">
              <w:rPr>
                <w:strike/>
                <w:snapToGrid w:val="0"/>
                <w:szCs w:val="22"/>
              </w:rPr>
              <w:t xml:space="preserve">Hormônios, prostaglandinas, </w:t>
            </w:r>
            <w:proofErr w:type="spellStart"/>
            <w:r w:rsidRPr="00243B3B">
              <w:rPr>
                <w:strike/>
                <w:snapToGrid w:val="0"/>
                <w:szCs w:val="22"/>
              </w:rPr>
              <w:t>tromboxanas</w:t>
            </w:r>
            <w:proofErr w:type="spellEnd"/>
            <w:r w:rsidRPr="00243B3B">
              <w:rPr>
                <w:strike/>
                <w:snapToGrid w:val="0"/>
                <w:szCs w:val="22"/>
              </w:rPr>
              <w:t xml:space="preserve"> e </w:t>
            </w:r>
            <w:proofErr w:type="spellStart"/>
            <w:r w:rsidRPr="00243B3B">
              <w:rPr>
                <w:strike/>
                <w:snapToGrid w:val="0"/>
                <w:szCs w:val="22"/>
              </w:rPr>
              <w:t>leucotrienos</w:t>
            </w:r>
            <w:proofErr w:type="spellEnd"/>
            <w:r w:rsidRPr="00243B3B">
              <w:rPr>
                <w:strike/>
                <w:snapToGrid w:val="0"/>
                <w:szCs w:val="22"/>
              </w:rPr>
              <w:t>, naturais ou reproduzidos por síntese; seus derivados e análogos estruturais, incluídos os polipeptídeos de cadeia modificada, utilizados principalmente como hormônios</w:t>
            </w:r>
          </w:p>
        </w:tc>
        <w:tc>
          <w:tcPr>
            <w:tcW w:w="5387" w:type="dxa"/>
          </w:tcPr>
          <w:p w14:paraId="6A7D35AE" w14:textId="77777777" w:rsidR="008B0E88" w:rsidRPr="00243B3B" w:rsidRDefault="008B0E88">
            <w:pPr>
              <w:rPr>
                <w:strike/>
                <w:snapToGrid w:val="0"/>
                <w:szCs w:val="22"/>
              </w:rPr>
            </w:pPr>
            <w:r w:rsidRPr="00243B3B">
              <w:rPr>
                <w:strike/>
                <w:snapToGrid w:val="0"/>
                <w:szCs w:val="22"/>
              </w:rPr>
              <w:t>Exceto os relacionados em outros procedimentos deste regulamento</w:t>
            </w:r>
          </w:p>
        </w:tc>
      </w:tr>
      <w:tr w:rsidR="008B0E88" w:rsidRPr="00243B3B" w14:paraId="6A7D35B3" w14:textId="77777777" w:rsidTr="00365B57">
        <w:trPr>
          <w:trHeight w:val="250"/>
        </w:trPr>
        <w:tc>
          <w:tcPr>
            <w:tcW w:w="993" w:type="dxa"/>
          </w:tcPr>
          <w:p w14:paraId="6A7D35B0" w14:textId="77777777" w:rsidR="008B0E88" w:rsidRPr="00243B3B" w:rsidRDefault="008B0E88">
            <w:pPr>
              <w:rPr>
                <w:strike/>
                <w:snapToGrid w:val="0"/>
                <w:szCs w:val="22"/>
              </w:rPr>
            </w:pPr>
            <w:r w:rsidRPr="00243B3B">
              <w:rPr>
                <w:strike/>
                <w:snapToGrid w:val="0"/>
                <w:szCs w:val="22"/>
              </w:rPr>
              <w:t>2941</w:t>
            </w:r>
          </w:p>
        </w:tc>
        <w:tc>
          <w:tcPr>
            <w:tcW w:w="4252" w:type="dxa"/>
          </w:tcPr>
          <w:p w14:paraId="6A7D35B1" w14:textId="77777777" w:rsidR="008B0E88" w:rsidRPr="00243B3B" w:rsidRDefault="008B0E88">
            <w:pPr>
              <w:rPr>
                <w:strike/>
                <w:snapToGrid w:val="0"/>
                <w:szCs w:val="22"/>
              </w:rPr>
            </w:pPr>
            <w:r w:rsidRPr="00243B3B">
              <w:rPr>
                <w:strike/>
                <w:snapToGrid w:val="0"/>
                <w:szCs w:val="22"/>
              </w:rPr>
              <w:t xml:space="preserve">Antibióticos </w:t>
            </w:r>
          </w:p>
        </w:tc>
        <w:tc>
          <w:tcPr>
            <w:tcW w:w="5387" w:type="dxa"/>
          </w:tcPr>
          <w:p w14:paraId="6A7D35B2" w14:textId="77777777" w:rsidR="008B0E88" w:rsidRPr="00243B3B" w:rsidRDefault="008B0E88">
            <w:pPr>
              <w:jc w:val="right"/>
              <w:rPr>
                <w:strike/>
                <w:snapToGrid w:val="0"/>
                <w:szCs w:val="22"/>
              </w:rPr>
            </w:pPr>
          </w:p>
        </w:tc>
      </w:tr>
      <w:tr w:rsidR="008B0E88" w:rsidRPr="00243B3B" w14:paraId="6A7D35B7" w14:textId="77777777" w:rsidTr="00365B57">
        <w:trPr>
          <w:trHeight w:val="1081"/>
        </w:trPr>
        <w:tc>
          <w:tcPr>
            <w:tcW w:w="993" w:type="dxa"/>
          </w:tcPr>
          <w:p w14:paraId="6A7D35B4" w14:textId="77777777" w:rsidR="008B0E88" w:rsidRPr="00243B3B" w:rsidRDefault="008B0E88">
            <w:pPr>
              <w:rPr>
                <w:strike/>
                <w:snapToGrid w:val="0"/>
                <w:szCs w:val="22"/>
              </w:rPr>
            </w:pPr>
            <w:r w:rsidRPr="00243B3B">
              <w:rPr>
                <w:strike/>
                <w:snapToGrid w:val="0"/>
                <w:szCs w:val="22"/>
              </w:rPr>
              <w:t>3001</w:t>
            </w:r>
          </w:p>
        </w:tc>
        <w:tc>
          <w:tcPr>
            <w:tcW w:w="4252" w:type="dxa"/>
          </w:tcPr>
          <w:p w14:paraId="6A7D35B5" w14:textId="77777777" w:rsidR="008B0E88" w:rsidRPr="00243B3B" w:rsidRDefault="008B0E88">
            <w:pPr>
              <w:rPr>
                <w:strike/>
                <w:snapToGrid w:val="0"/>
                <w:szCs w:val="22"/>
              </w:rPr>
            </w:pPr>
            <w:r w:rsidRPr="00243B3B">
              <w:rPr>
                <w:strike/>
                <w:snapToGrid w:val="0"/>
                <w:szCs w:val="22"/>
              </w:rPr>
              <w:t xml:space="preserve">Glândulas e outros órgãos para usos </w:t>
            </w:r>
            <w:proofErr w:type="spellStart"/>
            <w:r w:rsidRPr="00243B3B">
              <w:rPr>
                <w:strike/>
                <w:snapToGrid w:val="0"/>
                <w:szCs w:val="22"/>
              </w:rPr>
              <w:t>opoterápicos</w:t>
            </w:r>
            <w:proofErr w:type="spellEnd"/>
            <w:r w:rsidRPr="00243B3B">
              <w:rPr>
                <w:strike/>
                <w:snapToGrid w:val="0"/>
                <w:szCs w:val="22"/>
              </w:rPr>
              <w:t xml:space="preserve">, dessecados, mesmo em pó; extratos de glândulas ou de outros órgãos ou das suas secreções, para usos </w:t>
            </w:r>
            <w:proofErr w:type="spellStart"/>
            <w:r w:rsidRPr="00243B3B">
              <w:rPr>
                <w:strike/>
                <w:snapToGrid w:val="0"/>
                <w:szCs w:val="22"/>
              </w:rPr>
              <w:t>opoterápicos</w:t>
            </w:r>
            <w:proofErr w:type="spellEnd"/>
            <w:r w:rsidRPr="00243B3B">
              <w:rPr>
                <w:strike/>
                <w:snapToGrid w:val="0"/>
                <w:szCs w:val="22"/>
              </w:rPr>
              <w:t xml:space="preserve">; heparina e seus sais; outras substâncias humanas ou </w:t>
            </w:r>
            <w:proofErr w:type="gramStart"/>
            <w:r w:rsidRPr="00243B3B">
              <w:rPr>
                <w:strike/>
                <w:snapToGrid w:val="0"/>
                <w:szCs w:val="22"/>
              </w:rPr>
              <w:t>animais preparadas</w:t>
            </w:r>
            <w:proofErr w:type="gramEnd"/>
            <w:r w:rsidRPr="00243B3B">
              <w:rPr>
                <w:strike/>
                <w:snapToGrid w:val="0"/>
                <w:szCs w:val="22"/>
              </w:rPr>
              <w:t xml:space="preserve"> para fins terapêuticos ou profiláticos, não especificadas nem compreendidas em outras posições </w:t>
            </w:r>
          </w:p>
        </w:tc>
        <w:tc>
          <w:tcPr>
            <w:tcW w:w="5387" w:type="dxa"/>
          </w:tcPr>
          <w:p w14:paraId="6A7D35B6" w14:textId="77777777" w:rsidR="008B0E88" w:rsidRPr="00243B3B" w:rsidRDefault="008B0E88">
            <w:pPr>
              <w:rPr>
                <w:strike/>
                <w:snapToGrid w:val="0"/>
                <w:szCs w:val="22"/>
              </w:rPr>
            </w:pPr>
            <w:r w:rsidRPr="00243B3B">
              <w:rPr>
                <w:strike/>
                <w:snapToGrid w:val="0"/>
                <w:szCs w:val="22"/>
              </w:rPr>
              <w:t>Exceto os relacionados em outros procedimentos deste regulamento</w:t>
            </w:r>
          </w:p>
        </w:tc>
      </w:tr>
      <w:tr w:rsidR="008B0E88" w:rsidRPr="00243B3B" w14:paraId="6A7D35BC" w14:textId="77777777" w:rsidTr="00365B57">
        <w:trPr>
          <w:trHeight w:val="694"/>
        </w:trPr>
        <w:tc>
          <w:tcPr>
            <w:tcW w:w="993" w:type="dxa"/>
          </w:tcPr>
          <w:p w14:paraId="6A7D35B8" w14:textId="77777777" w:rsidR="008B0E88" w:rsidRPr="00243B3B" w:rsidRDefault="008B0E88">
            <w:pPr>
              <w:tabs>
                <w:tab w:val="left" w:pos="9923"/>
              </w:tabs>
              <w:rPr>
                <w:strike/>
                <w:szCs w:val="22"/>
              </w:rPr>
            </w:pPr>
          </w:p>
          <w:p w14:paraId="6A7D35B9" w14:textId="77777777" w:rsidR="008B0E88" w:rsidRPr="00243B3B" w:rsidRDefault="008B0E88">
            <w:pPr>
              <w:tabs>
                <w:tab w:val="left" w:pos="9923"/>
              </w:tabs>
              <w:rPr>
                <w:strike/>
                <w:szCs w:val="22"/>
              </w:rPr>
            </w:pPr>
            <w:r w:rsidRPr="00243B3B">
              <w:rPr>
                <w:strike/>
                <w:szCs w:val="22"/>
              </w:rPr>
              <w:t>3002.10.11</w:t>
            </w:r>
          </w:p>
        </w:tc>
        <w:tc>
          <w:tcPr>
            <w:tcW w:w="4252" w:type="dxa"/>
          </w:tcPr>
          <w:p w14:paraId="6A7D35BA" w14:textId="77777777" w:rsidR="008B0E88" w:rsidRPr="00243B3B" w:rsidRDefault="008B0E88">
            <w:pPr>
              <w:tabs>
                <w:tab w:val="left" w:pos="9923"/>
              </w:tabs>
              <w:rPr>
                <w:strike/>
                <w:szCs w:val="22"/>
              </w:rPr>
            </w:pPr>
            <w:proofErr w:type="spellStart"/>
            <w:r w:rsidRPr="00243B3B">
              <w:rPr>
                <w:strike/>
                <w:szCs w:val="22"/>
              </w:rPr>
              <w:t>Anti-soros</w:t>
            </w:r>
            <w:proofErr w:type="spellEnd"/>
            <w:r w:rsidRPr="00243B3B">
              <w:rPr>
                <w:strike/>
                <w:szCs w:val="22"/>
              </w:rPr>
              <w:t xml:space="preserve"> antiofídicos e outros antivenosos</w:t>
            </w:r>
          </w:p>
        </w:tc>
        <w:tc>
          <w:tcPr>
            <w:tcW w:w="5387" w:type="dxa"/>
          </w:tcPr>
          <w:p w14:paraId="6A7D35BB" w14:textId="77777777" w:rsidR="008B0E88" w:rsidRPr="00243B3B" w:rsidRDefault="008B0E88">
            <w:pPr>
              <w:rPr>
                <w:strike/>
                <w:snapToGrid w:val="0"/>
                <w:szCs w:val="22"/>
              </w:rPr>
            </w:pPr>
          </w:p>
        </w:tc>
      </w:tr>
      <w:tr w:rsidR="008B0E88" w:rsidRPr="00243B3B" w14:paraId="6A7D35C2" w14:textId="77777777" w:rsidTr="00365B57">
        <w:trPr>
          <w:trHeight w:val="561"/>
        </w:trPr>
        <w:tc>
          <w:tcPr>
            <w:tcW w:w="993" w:type="dxa"/>
          </w:tcPr>
          <w:p w14:paraId="6A7D35BD" w14:textId="77777777" w:rsidR="008B0E88" w:rsidRPr="00243B3B" w:rsidRDefault="008B0E88">
            <w:pPr>
              <w:tabs>
                <w:tab w:val="left" w:pos="9923"/>
              </w:tabs>
              <w:rPr>
                <w:strike/>
                <w:szCs w:val="22"/>
              </w:rPr>
            </w:pPr>
          </w:p>
          <w:p w14:paraId="6A7D35BE" w14:textId="77777777" w:rsidR="008B0E88" w:rsidRPr="00243B3B" w:rsidRDefault="008B0E88">
            <w:pPr>
              <w:tabs>
                <w:tab w:val="left" w:pos="9923"/>
              </w:tabs>
              <w:rPr>
                <w:strike/>
                <w:szCs w:val="22"/>
              </w:rPr>
            </w:pPr>
            <w:r w:rsidRPr="00243B3B">
              <w:rPr>
                <w:strike/>
                <w:szCs w:val="22"/>
              </w:rPr>
              <w:t>3002.10.13</w:t>
            </w:r>
          </w:p>
        </w:tc>
        <w:tc>
          <w:tcPr>
            <w:tcW w:w="4252" w:type="dxa"/>
          </w:tcPr>
          <w:p w14:paraId="6A7D35BF" w14:textId="77777777" w:rsidR="008B0E88" w:rsidRPr="00243B3B" w:rsidRDefault="008B0E88">
            <w:pPr>
              <w:tabs>
                <w:tab w:val="left" w:pos="9923"/>
              </w:tabs>
              <w:rPr>
                <w:strike/>
                <w:szCs w:val="22"/>
              </w:rPr>
            </w:pPr>
          </w:p>
          <w:p w14:paraId="6A7D35C0" w14:textId="77777777" w:rsidR="008B0E88" w:rsidRPr="00243B3B" w:rsidRDefault="008B0E88">
            <w:pPr>
              <w:tabs>
                <w:tab w:val="left" w:pos="9923"/>
              </w:tabs>
              <w:rPr>
                <w:strike/>
                <w:szCs w:val="22"/>
              </w:rPr>
            </w:pPr>
            <w:r w:rsidRPr="00243B3B">
              <w:rPr>
                <w:strike/>
                <w:szCs w:val="22"/>
              </w:rPr>
              <w:t>Anticatarral</w:t>
            </w:r>
          </w:p>
        </w:tc>
        <w:tc>
          <w:tcPr>
            <w:tcW w:w="5387" w:type="dxa"/>
          </w:tcPr>
          <w:p w14:paraId="6A7D35C1" w14:textId="77777777" w:rsidR="008B0E88" w:rsidRPr="00243B3B" w:rsidRDefault="008B0E88">
            <w:pPr>
              <w:rPr>
                <w:strike/>
                <w:snapToGrid w:val="0"/>
                <w:szCs w:val="22"/>
              </w:rPr>
            </w:pPr>
          </w:p>
        </w:tc>
      </w:tr>
      <w:tr w:rsidR="008B0E88" w:rsidRPr="00243B3B" w14:paraId="6A7D35C7" w14:textId="77777777" w:rsidTr="00365B57">
        <w:trPr>
          <w:trHeight w:val="415"/>
        </w:trPr>
        <w:tc>
          <w:tcPr>
            <w:tcW w:w="993" w:type="dxa"/>
          </w:tcPr>
          <w:p w14:paraId="6A7D35C3" w14:textId="77777777" w:rsidR="008B0E88" w:rsidRPr="00243B3B" w:rsidRDefault="008B0E88">
            <w:pPr>
              <w:tabs>
                <w:tab w:val="left" w:pos="9923"/>
              </w:tabs>
              <w:rPr>
                <w:strike/>
                <w:szCs w:val="22"/>
              </w:rPr>
            </w:pPr>
            <w:r w:rsidRPr="00243B3B">
              <w:rPr>
                <w:strike/>
                <w:szCs w:val="22"/>
              </w:rPr>
              <w:t>3002.10.14</w:t>
            </w:r>
          </w:p>
          <w:p w14:paraId="6A7D35C4" w14:textId="77777777" w:rsidR="008B0E88" w:rsidRPr="00243B3B" w:rsidRDefault="008B0E88">
            <w:pPr>
              <w:tabs>
                <w:tab w:val="left" w:pos="9923"/>
              </w:tabs>
              <w:jc w:val="center"/>
              <w:rPr>
                <w:strike/>
                <w:szCs w:val="22"/>
              </w:rPr>
            </w:pPr>
          </w:p>
        </w:tc>
        <w:tc>
          <w:tcPr>
            <w:tcW w:w="4252" w:type="dxa"/>
          </w:tcPr>
          <w:p w14:paraId="6A7D35C5" w14:textId="77777777" w:rsidR="008B0E88" w:rsidRPr="00243B3B" w:rsidRDefault="008B0E88">
            <w:pPr>
              <w:tabs>
                <w:tab w:val="left" w:pos="9923"/>
              </w:tabs>
              <w:rPr>
                <w:strike/>
                <w:szCs w:val="22"/>
              </w:rPr>
            </w:pPr>
            <w:proofErr w:type="spellStart"/>
            <w:r w:rsidRPr="00243B3B">
              <w:rPr>
                <w:strike/>
                <w:szCs w:val="22"/>
              </w:rPr>
              <w:t>Antipiogênico</w:t>
            </w:r>
            <w:proofErr w:type="spellEnd"/>
          </w:p>
        </w:tc>
        <w:tc>
          <w:tcPr>
            <w:tcW w:w="5387" w:type="dxa"/>
          </w:tcPr>
          <w:p w14:paraId="6A7D35C6" w14:textId="77777777" w:rsidR="008B0E88" w:rsidRPr="00243B3B" w:rsidRDefault="008B0E88">
            <w:pPr>
              <w:rPr>
                <w:strike/>
                <w:snapToGrid w:val="0"/>
                <w:szCs w:val="22"/>
              </w:rPr>
            </w:pPr>
          </w:p>
        </w:tc>
      </w:tr>
      <w:tr w:rsidR="008B0E88" w:rsidRPr="00243B3B" w14:paraId="6A7D35CB" w14:textId="77777777" w:rsidTr="00365B57">
        <w:trPr>
          <w:trHeight w:val="406"/>
        </w:trPr>
        <w:tc>
          <w:tcPr>
            <w:tcW w:w="993" w:type="dxa"/>
          </w:tcPr>
          <w:p w14:paraId="6A7D35C8" w14:textId="77777777" w:rsidR="008B0E88" w:rsidRPr="00243B3B" w:rsidRDefault="008B0E88">
            <w:pPr>
              <w:tabs>
                <w:tab w:val="left" w:pos="9923"/>
              </w:tabs>
              <w:rPr>
                <w:strike/>
                <w:szCs w:val="22"/>
              </w:rPr>
            </w:pPr>
            <w:r w:rsidRPr="00243B3B">
              <w:rPr>
                <w:strike/>
                <w:szCs w:val="22"/>
              </w:rPr>
              <w:t>3002.10.31</w:t>
            </w:r>
          </w:p>
        </w:tc>
        <w:tc>
          <w:tcPr>
            <w:tcW w:w="4252" w:type="dxa"/>
          </w:tcPr>
          <w:p w14:paraId="6A7D35C9" w14:textId="77777777" w:rsidR="008B0E88" w:rsidRPr="00243B3B" w:rsidRDefault="008B0E88">
            <w:pPr>
              <w:tabs>
                <w:tab w:val="left" w:pos="9923"/>
              </w:tabs>
              <w:rPr>
                <w:strike/>
                <w:szCs w:val="22"/>
              </w:rPr>
            </w:pPr>
            <w:proofErr w:type="spellStart"/>
            <w:r w:rsidRPr="00243B3B">
              <w:rPr>
                <w:strike/>
                <w:szCs w:val="22"/>
              </w:rPr>
              <w:t>Soroalbumina</w:t>
            </w:r>
            <w:proofErr w:type="spellEnd"/>
            <w:r w:rsidRPr="00243B3B">
              <w:rPr>
                <w:strike/>
                <w:szCs w:val="22"/>
              </w:rPr>
              <w:t>, exceto a humana</w:t>
            </w:r>
          </w:p>
        </w:tc>
        <w:tc>
          <w:tcPr>
            <w:tcW w:w="5387" w:type="dxa"/>
          </w:tcPr>
          <w:p w14:paraId="6A7D35CA" w14:textId="77777777" w:rsidR="008B0E88" w:rsidRPr="00243B3B" w:rsidRDefault="008B0E88">
            <w:pPr>
              <w:rPr>
                <w:strike/>
                <w:snapToGrid w:val="0"/>
                <w:szCs w:val="22"/>
              </w:rPr>
            </w:pPr>
          </w:p>
        </w:tc>
      </w:tr>
      <w:tr w:rsidR="008B0E88" w:rsidRPr="00243B3B" w14:paraId="6A7D35D0" w14:textId="77777777" w:rsidTr="00365B57">
        <w:trPr>
          <w:trHeight w:val="554"/>
        </w:trPr>
        <w:tc>
          <w:tcPr>
            <w:tcW w:w="993" w:type="dxa"/>
          </w:tcPr>
          <w:p w14:paraId="6A7D35CC" w14:textId="77777777" w:rsidR="008B0E88" w:rsidRPr="00243B3B" w:rsidRDefault="008B0E88">
            <w:pPr>
              <w:tabs>
                <w:tab w:val="left" w:pos="9923"/>
              </w:tabs>
              <w:rPr>
                <w:strike/>
                <w:szCs w:val="22"/>
              </w:rPr>
            </w:pPr>
            <w:r w:rsidRPr="00243B3B">
              <w:rPr>
                <w:strike/>
                <w:szCs w:val="22"/>
              </w:rPr>
              <w:t>3002.10.33</w:t>
            </w:r>
          </w:p>
        </w:tc>
        <w:tc>
          <w:tcPr>
            <w:tcW w:w="4252" w:type="dxa"/>
          </w:tcPr>
          <w:p w14:paraId="6A7D35CD" w14:textId="77777777" w:rsidR="008B0E88" w:rsidRPr="00243B3B" w:rsidRDefault="008B0E88">
            <w:pPr>
              <w:tabs>
                <w:tab w:val="left" w:pos="9923"/>
              </w:tabs>
              <w:rPr>
                <w:strike/>
                <w:szCs w:val="22"/>
              </w:rPr>
            </w:pPr>
            <w:r w:rsidRPr="00243B3B">
              <w:rPr>
                <w:strike/>
                <w:szCs w:val="22"/>
              </w:rPr>
              <w:t>Uroquinase</w:t>
            </w:r>
          </w:p>
          <w:p w14:paraId="6A7D35CE" w14:textId="77777777" w:rsidR="008B0E88" w:rsidRPr="00243B3B" w:rsidRDefault="008B0E88">
            <w:pPr>
              <w:tabs>
                <w:tab w:val="left" w:pos="9923"/>
              </w:tabs>
              <w:rPr>
                <w:strike/>
                <w:szCs w:val="22"/>
              </w:rPr>
            </w:pPr>
          </w:p>
        </w:tc>
        <w:tc>
          <w:tcPr>
            <w:tcW w:w="5387" w:type="dxa"/>
          </w:tcPr>
          <w:p w14:paraId="6A7D35CF" w14:textId="77777777" w:rsidR="008B0E88" w:rsidRPr="00243B3B" w:rsidRDefault="008B0E88">
            <w:pPr>
              <w:rPr>
                <w:strike/>
                <w:snapToGrid w:val="0"/>
                <w:szCs w:val="22"/>
              </w:rPr>
            </w:pPr>
          </w:p>
        </w:tc>
      </w:tr>
      <w:tr w:rsidR="008B0E88" w:rsidRPr="00243B3B" w14:paraId="6A7D35D5" w14:textId="77777777" w:rsidTr="00365B57">
        <w:trPr>
          <w:trHeight w:val="406"/>
        </w:trPr>
        <w:tc>
          <w:tcPr>
            <w:tcW w:w="993" w:type="dxa"/>
          </w:tcPr>
          <w:p w14:paraId="6A7D35D1" w14:textId="77777777" w:rsidR="008B0E88" w:rsidRPr="00243B3B" w:rsidRDefault="008B0E88">
            <w:pPr>
              <w:tabs>
                <w:tab w:val="left" w:pos="9923"/>
              </w:tabs>
              <w:rPr>
                <w:strike/>
                <w:szCs w:val="22"/>
              </w:rPr>
            </w:pPr>
            <w:r w:rsidRPr="00243B3B">
              <w:rPr>
                <w:strike/>
                <w:szCs w:val="22"/>
              </w:rPr>
              <w:t>3002.90.93</w:t>
            </w:r>
          </w:p>
          <w:p w14:paraId="6A7D35D2" w14:textId="77777777" w:rsidR="008B0E88" w:rsidRPr="00243B3B" w:rsidRDefault="008B0E88">
            <w:pPr>
              <w:tabs>
                <w:tab w:val="left" w:pos="9923"/>
              </w:tabs>
              <w:rPr>
                <w:strike/>
                <w:szCs w:val="22"/>
              </w:rPr>
            </w:pPr>
          </w:p>
        </w:tc>
        <w:tc>
          <w:tcPr>
            <w:tcW w:w="4252" w:type="dxa"/>
          </w:tcPr>
          <w:p w14:paraId="6A7D35D3" w14:textId="77777777" w:rsidR="008B0E88" w:rsidRPr="00243B3B" w:rsidRDefault="008B0E88">
            <w:pPr>
              <w:tabs>
                <w:tab w:val="left" w:pos="9923"/>
              </w:tabs>
              <w:rPr>
                <w:strike/>
                <w:szCs w:val="22"/>
              </w:rPr>
            </w:pPr>
            <w:proofErr w:type="spellStart"/>
            <w:r w:rsidRPr="00243B3B">
              <w:rPr>
                <w:strike/>
                <w:szCs w:val="22"/>
              </w:rPr>
              <w:t>Saxitoxina</w:t>
            </w:r>
            <w:proofErr w:type="spellEnd"/>
          </w:p>
        </w:tc>
        <w:tc>
          <w:tcPr>
            <w:tcW w:w="5387" w:type="dxa"/>
          </w:tcPr>
          <w:p w14:paraId="6A7D35D4" w14:textId="77777777" w:rsidR="008B0E88" w:rsidRPr="00243B3B" w:rsidRDefault="008B0E88">
            <w:pPr>
              <w:rPr>
                <w:strike/>
                <w:snapToGrid w:val="0"/>
                <w:szCs w:val="22"/>
              </w:rPr>
            </w:pPr>
          </w:p>
        </w:tc>
      </w:tr>
      <w:tr w:rsidR="008B0E88" w:rsidRPr="00243B3B" w14:paraId="6A7D35D9" w14:textId="77777777" w:rsidTr="00365B57">
        <w:trPr>
          <w:trHeight w:val="838"/>
        </w:trPr>
        <w:tc>
          <w:tcPr>
            <w:tcW w:w="993" w:type="dxa"/>
          </w:tcPr>
          <w:p w14:paraId="6A7D35D6" w14:textId="77777777" w:rsidR="008B0E88" w:rsidRPr="00243B3B" w:rsidRDefault="008B0E88">
            <w:pPr>
              <w:rPr>
                <w:strike/>
                <w:snapToGrid w:val="0"/>
                <w:szCs w:val="22"/>
              </w:rPr>
            </w:pPr>
            <w:r w:rsidRPr="00243B3B">
              <w:rPr>
                <w:strike/>
                <w:snapToGrid w:val="0"/>
                <w:szCs w:val="22"/>
              </w:rPr>
              <w:t>3003</w:t>
            </w:r>
          </w:p>
        </w:tc>
        <w:tc>
          <w:tcPr>
            <w:tcW w:w="4252" w:type="dxa"/>
          </w:tcPr>
          <w:p w14:paraId="6A7D35D7" w14:textId="77777777" w:rsidR="008B0E88" w:rsidRPr="00243B3B" w:rsidRDefault="008B0E88">
            <w:pPr>
              <w:rPr>
                <w:strike/>
                <w:snapToGrid w:val="0"/>
                <w:szCs w:val="22"/>
              </w:rPr>
            </w:pPr>
            <w:r w:rsidRPr="00243B3B">
              <w:rPr>
                <w:strike/>
                <w:snapToGrid w:val="0"/>
                <w:szCs w:val="22"/>
              </w:rPr>
              <w:t xml:space="preserve">Medicamentos (exceto os produtos das posições 3002, 3005 ou 3006), constituídos por produtos misturados entre si, preparados para fins terapêuticos ou profiláticos, mas não apresentados em doses nem acondicionados para venda a retalho. </w:t>
            </w:r>
          </w:p>
        </w:tc>
        <w:tc>
          <w:tcPr>
            <w:tcW w:w="5387" w:type="dxa"/>
          </w:tcPr>
          <w:p w14:paraId="6A7D35D8" w14:textId="77777777" w:rsidR="008B0E88" w:rsidRPr="00243B3B" w:rsidRDefault="008B0E88">
            <w:pPr>
              <w:rPr>
                <w:strike/>
                <w:snapToGrid w:val="0"/>
                <w:szCs w:val="22"/>
              </w:rPr>
            </w:pPr>
            <w:r w:rsidRPr="00243B3B">
              <w:rPr>
                <w:strike/>
                <w:snapToGrid w:val="0"/>
                <w:szCs w:val="22"/>
              </w:rPr>
              <w:t>Todos os Medicamentos, exceto os relacionados nos Procedimentos 1,1A e 3.</w:t>
            </w:r>
          </w:p>
        </w:tc>
      </w:tr>
      <w:tr w:rsidR="008B0E88" w:rsidRPr="00243B3B" w14:paraId="6A7D35DD" w14:textId="77777777" w:rsidTr="00365B57">
        <w:trPr>
          <w:trHeight w:val="1132"/>
        </w:trPr>
        <w:tc>
          <w:tcPr>
            <w:tcW w:w="993" w:type="dxa"/>
          </w:tcPr>
          <w:p w14:paraId="6A7D35DA" w14:textId="77777777" w:rsidR="008B0E88" w:rsidRPr="00243B3B" w:rsidRDefault="008B0E88">
            <w:pPr>
              <w:rPr>
                <w:strike/>
                <w:snapToGrid w:val="0"/>
                <w:szCs w:val="22"/>
              </w:rPr>
            </w:pPr>
            <w:r w:rsidRPr="00243B3B">
              <w:rPr>
                <w:strike/>
                <w:snapToGrid w:val="0"/>
                <w:szCs w:val="22"/>
              </w:rPr>
              <w:t>3004</w:t>
            </w:r>
          </w:p>
        </w:tc>
        <w:tc>
          <w:tcPr>
            <w:tcW w:w="4252" w:type="dxa"/>
          </w:tcPr>
          <w:p w14:paraId="6A7D35DB" w14:textId="77777777" w:rsidR="008B0E88" w:rsidRPr="00243B3B" w:rsidRDefault="008B0E88">
            <w:pPr>
              <w:spacing w:before="240"/>
              <w:rPr>
                <w:strike/>
                <w:snapToGrid w:val="0"/>
                <w:szCs w:val="22"/>
              </w:rPr>
            </w:pPr>
            <w:r w:rsidRPr="00243B3B">
              <w:rPr>
                <w:strike/>
                <w:snapToGrid w:val="0"/>
                <w:szCs w:val="22"/>
              </w:rPr>
              <w:t xml:space="preserve">Medicamentos (exceto os produtos das posições 3002, 3005 ou 3006), constituídos por produtos misturados ou não misturados, preparados para fins terapêuticos ou profiláticos, apresentados na forma de doses (incluídos os destinados a serem administrados por via percutânea) ou acondicionados para a venda a retalho. </w:t>
            </w:r>
          </w:p>
        </w:tc>
        <w:tc>
          <w:tcPr>
            <w:tcW w:w="5387" w:type="dxa"/>
          </w:tcPr>
          <w:p w14:paraId="6A7D35DC" w14:textId="77777777" w:rsidR="008B0E88" w:rsidRPr="00243B3B" w:rsidRDefault="008B0E88">
            <w:pPr>
              <w:rPr>
                <w:strike/>
                <w:snapToGrid w:val="0"/>
                <w:szCs w:val="22"/>
              </w:rPr>
            </w:pPr>
            <w:r w:rsidRPr="00243B3B">
              <w:rPr>
                <w:strike/>
                <w:snapToGrid w:val="0"/>
                <w:szCs w:val="22"/>
              </w:rPr>
              <w:t>Todos os Medicamentos, exceto os relacionados nos Procedimentos 1,1A e 3.</w:t>
            </w:r>
          </w:p>
        </w:tc>
      </w:tr>
      <w:tr w:rsidR="008B0E88" w:rsidRPr="00243B3B" w14:paraId="6A7D35E2" w14:textId="77777777" w:rsidTr="00365B57">
        <w:trPr>
          <w:trHeight w:val="511"/>
        </w:trPr>
        <w:tc>
          <w:tcPr>
            <w:tcW w:w="993" w:type="dxa"/>
          </w:tcPr>
          <w:p w14:paraId="6A7D35DE" w14:textId="77777777" w:rsidR="008B0E88" w:rsidRPr="00243B3B" w:rsidRDefault="008B0E88">
            <w:pPr>
              <w:rPr>
                <w:strike/>
                <w:snapToGrid w:val="0"/>
                <w:szCs w:val="22"/>
              </w:rPr>
            </w:pPr>
            <w:r w:rsidRPr="00243B3B">
              <w:rPr>
                <w:strike/>
                <w:snapToGrid w:val="0"/>
                <w:szCs w:val="22"/>
              </w:rPr>
              <w:t>3006</w:t>
            </w:r>
          </w:p>
        </w:tc>
        <w:tc>
          <w:tcPr>
            <w:tcW w:w="4252" w:type="dxa"/>
          </w:tcPr>
          <w:p w14:paraId="6A7D35DF" w14:textId="77777777" w:rsidR="008B0E88" w:rsidRPr="00243B3B" w:rsidRDefault="008B0E88">
            <w:pPr>
              <w:rPr>
                <w:strike/>
                <w:snapToGrid w:val="0"/>
                <w:szCs w:val="22"/>
              </w:rPr>
            </w:pPr>
            <w:r w:rsidRPr="00243B3B">
              <w:rPr>
                <w:strike/>
                <w:snapToGrid w:val="0"/>
                <w:szCs w:val="22"/>
              </w:rPr>
              <w:t xml:space="preserve">Preparações e artigos farmacêuticos. </w:t>
            </w:r>
          </w:p>
          <w:p w14:paraId="6A7D35E0" w14:textId="77777777" w:rsidR="008B0E88" w:rsidRPr="00243B3B" w:rsidRDefault="008B0E88">
            <w:pPr>
              <w:rPr>
                <w:strike/>
                <w:snapToGrid w:val="0"/>
                <w:szCs w:val="22"/>
              </w:rPr>
            </w:pPr>
          </w:p>
        </w:tc>
        <w:tc>
          <w:tcPr>
            <w:tcW w:w="5387" w:type="dxa"/>
          </w:tcPr>
          <w:p w14:paraId="6A7D35E1" w14:textId="77777777" w:rsidR="008B0E88" w:rsidRPr="00243B3B" w:rsidRDefault="008B0E88">
            <w:pPr>
              <w:jc w:val="right"/>
              <w:rPr>
                <w:strike/>
                <w:snapToGrid w:val="0"/>
                <w:szCs w:val="22"/>
              </w:rPr>
            </w:pPr>
          </w:p>
        </w:tc>
      </w:tr>
    </w:tbl>
    <w:p w14:paraId="6A7D35E3" w14:textId="77777777" w:rsidR="008B0E88" w:rsidRPr="003C7CB8" w:rsidRDefault="008B0E88">
      <w:pPr>
        <w:rPr>
          <w:strike/>
          <w:sz w:val="24"/>
          <w:szCs w:val="24"/>
        </w:rPr>
      </w:pPr>
    </w:p>
    <w:tbl>
      <w:tblPr>
        <w:tblW w:w="10206"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3"/>
        <w:gridCol w:w="40"/>
        <w:gridCol w:w="4212"/>
        <w:gridCol w:w="4961"/>
      </w:tblGrid>
      <w:tr w:rsidR="008B0E88" w:rsidRPr="00243B3B" w14:paraId="6A7D35E7" w14:textId="77777777" w:rsidTr="00365B57">
        <w:trPr>
          <w:cantSplit/>
          <w:trHeight w:val="250"/>
        </w:trPr>
        <w:tc>
          <w:tcPr>
            <w:tcW w:w="10206" w:type="dxa"/>
            <w:gridSpan w:val="4"/>
            <w:shd w:val="clear" w:color="auto" w:fill="FFFFFF"/>
          </w:tcPr>
          <w:p w14:paraId="6A7D35E4" w14:textId="77777777" w:rsidR="008B0E88" w:rsidRPr="00243B3B" w:rsidRDefault="008B0E88">
            <w:pPr>
              <w:jc w:val="center"/>
              <w:rPr>
                <w:strike/>
                <w:snapToGrid w:val="0"/>
                <w:szCs w:val="24"/>
              </w:rPr>
            </w:pPr>
          </w:p>
          <w:p w14:paraId="6A7D35E5" w14:textId="77777777" w:rsidR="008B0E88" w:rsidRPr="00243B3B" w:rsidRDefault="008B0E88">
            <w:pPr>
              <w:jc w:val="center"/>
              <w:rPr>
                <w:strike/>
                <w:snapToGrid w:val="0"/>
                <w:szCs w:val="24"/>
              </w:rPr>
            </w:pPr>
            <w:r w:rsidRPr="00243B3B">
              <w:rPr>
                <w:strike/>
                <w:snapToGrid w:val="0"/>
                <w:szCs w:val="24"/>
              </w:rPr>
              <w:t xml:space="preserve">4.3 - Matérias-primas e produtos que integram a classe de saneantes </w:t>
            </w:r>
            <w:proofErr w:type="spellStart"/>
            <w:r w:rsidRPr="00243B3B">
              <w:rPr>
                <w:strike/>
                <w:snapToGrid w:val="0"/>
                <w:szCs w:val="24"/>
              </w:rPr>
              <w:t>domissanitários</w:t>
            </w:r>
            <w:proofErr w:type="spellEnd"/>
          </w:p>
          <w:p w14:paraId="6A7D35E6" w14:textId="77777777" w:rsidR="008B0E88" w:rsidRPr="00243B3B" w:rsidRDefault="008B0E88">
            <w:pPr>
              <w:jc w:val="center"/>
              <w:rPr>
                <w:strike/>
                <w:snapToGrid w:val="0"/>
                <w:szCs w:val="24"/>
              </w:rPr>
            </w:pPr>
          </w:p>
        </w:tc>
      </w:tr>
      <w:tr w:rsidR="008B0E88" w:rsidRPr="00243B3B" w14:paraId="6A7D35E9"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Pr>
        <w:tc>
          <w:tcPr>
            <w:tcW w:w="10206" w:type="dxa"/>
            <w:gridSpan w:val="4"/>
          </w:tcPr>
          <w:p w14:paraId="6A7D35E8" w14:textId="77777777" w:rsidR="008B0E88" w:rsidRPr="00243B3B" w:rsidRDefault="008B0E88">
            <w:pPr>
              <w:pStyle w:val="Ttulo9"/>
              <w:rPr>
                <w:rFonts w:ascii="Times New Roman" w:hAnsi="Times New Roman" w:cs="Times New Roman"/>
                <w:b w:val="0"/>
                <w:bCs w:val="0"/>
                <w:strike/>
                <w:snapToGrid w:val="0"/>
                <w:color w:val="auto"/>
                <w:szCs w:val="24"/>
              </w:rPr>
            </w:pPr>
            <w:r w:rsidRPr="00243B3B">
              <w:rPr>
                <w:rFonts w:ascii="Times New Roman" w:hAnsi="Times New Roman" w:cs="Times New Roman"/>
                <w:b w:val="0"/>
                <w:bCs w:val="0"/>
                <w:strike/>
                <w:color w:val="auto"/>
                <w:szCs w:val="24"/>
              </w:rPr>
              <w:lastRenderedPageBreak/>
              <w:t>DOCUMENTAÇÃO TÉCNICO-ADMINISTRATIVA</w:t>
            </w:r>
          </w:p>
        </w:tc>
      </w:tr>
      <w:tr w:rsidR="008B0E88" w:rsidRPr="00243B3B" w14:paraId="6A7D35ED"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5245" w:type="dxa"/>
            <w:gridSpan w:val="3"/>
          </w:tcPr>
          <w:p w14:paraId="6A7D35EA" w14:textId="77777777" w:rsidR="008B0E88" w:rsidRPr="00243B3B" w:rsidRDefault="008B0E88">
            <w:pPr>
              <w:pStyle w:val="Ttulo9"/>
              <w:rPr>
                <w:rFonts w:ascii="Times New Roman" w:hAnsi="Times New Roman" w:cs="Times New Roman"/>
                <w:b w:val="0"/>
                <w:bCs w:val="0"/>
                <w:strike/>
                <w:color w:val="auto"/>
                <w:szCs w:val="24"/>
              </w:rPr>
            </w:pPr>
            <w:r w:rsidRPr="00243B3B">
              <w:rPr>
                <w:rFonts w:ascii="Times New Roman" w:hAnsi="Times New Roman" w:cs="Times New Roman"/>
                <w:b w:val="0"/>
                <w:bCs w:val="0"/>
                <w:strike/>
                <w:color w:val="auto"/>
                <w:szCs w:val="24"/>
              </w:rPr>
              <w:t>AUTORIZAÇÃO DE EMBARQUE NO EXTERIOR</w:t>
            </w:r>
          </w:p>
          <w:p w14:paraId="6A7D35EB" w14:textId="77777777" w:rsidR="008B0E88" w:rsidRPr="00243B3B" w:rsidRDefault="008B0E88">
            <w:pPr>
              <w:tabs>
                <w:tab w:val="left" w:pos="1579"/>
                <w:tab w:val="left" w:pos="5477"/>
                <w:tab w:val="left" w:pos="9734"/>
              </w:tabs>
              <w:jc w:val="center"/>
              <w:rPr>
                <w:strike/>
                <w:snapToGrid w:val="0"/>
                <w:szCs w:val="24"/>
              </w:rPr>
            </w:pPr>
          </w:p>
        </w:tc>
        <w:tc>
          <w:tcPr>
            <w:tcW w:w="4961" w:type="dxa"/>
          </w:tcPr>
          <w:p w14:paraId="6A7D35EC" w14:textId="77777777" w:rsidR="008B0E88" w:rsidRPr="00243B3B" w:rsidRDefault="008B0E88">
            <w:pPr>
              <w:tabs>
                <w:tab w:val="left" w:pos="1579"/>
                <w:tab w:val="left" w:pos="5477"/>
                <w:tab w:val="left" w:pos="9734"/>
              </w:tabs>
              <w:jc w:val="center"/>
              <w:rPr>
                <w:strike/>
                <w:snapToGrid w:val="0"/>
                <w:szCs w:val="24"/>
              </w:rPr>
            </w:pPr>
            <w:r w:rsidRPr="00243B3B">
              <w:rPr>
                <w:strike/>
                <w:szCs w:val="24"/>
              </w:rPr>
              <w:t xml:space="preserve">DEFERIMENTO E LIBERAÇÃO </w:t>
            </w:r>
            <w:proofErr w:type="gramStart"/>
            <w:r w:rsidRPr="00243B3B">
              <w:rPr>
                <w:strike/>
                <w:szCs w:val="24"/>
              </w:rPr>
              <w:t>SANITÁRIA  APÓS</w:t>
            </w:r>
            <w:proofErr w:type="gramEnd"/>
            <w:r w:rsidRPr="00243B3B">
              <w:rPr>
                <w:strike/>
                <w:szCs w:val="24"/>
              </w:rPr>
              <w:t xml:space="preserve"> A CHEGADA DA MERCADORIA</w:t>
            </w:r>
          </w:p>
        </w:tc>
      </w:tr>
      <w:tr w:rsidR="008B0E88" w:rsidRPr="00243B3B" w14:paraId="6A7D35F1"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58"/>
        </w:trPr>
        <w:tc>
          <w:tcPr>
            <w:tcW w:w="5245" w:type="dxa"/>
            <w:gridSpan w:val="3"/>
            <w:vMerge w:val="restart"/>
            <w:tcBorders>
              <w:bottom w:val="nil"/>
            </w:tcBorders>
          </w:tcPr>
          <w:p w14:paraId="6A7D35EE" w14:textId="77777777" w:rsidR="008B0E88" w:rsidRPr="00243B3B" w:rsidRDefault="008B0E88">
            <w:pPr>
              <w:jc w:val="both"/>
              <w:rPr>
                <w:strike/>
                <w:snapToGrid w:val="0"/>
                <w:szCs w:val="24"/>
              </w:rPr>
            </w:pPr>
            <w:r w:rsidRPr="00243B3B">
              <w:rPr>
                <w:strike/>
                <w:szCs w:val="24"/>
              </w:rPr>
              <w:t xml:space="preserve">A empresa interessada ou seu representante legalmente habilitado, deverá protocolar no posto de vigilância sanitária desta ANVISA instalado no recinto alfandegado, onde será efetivado o desembaraço da mercadoria, seu pleito de autorização de embarque da mercadoria no exterior, através da Petição de Fiscalização e Liberação Sanitária de Mercadorias Importadas, </w:t>
            </w:r>
          </w:p>
        </w:tc>
        <w:tc>
          <w:tcPr>
            <w:tcW w:w="4961" w:type="dxa"/>
            <w:tcBorders>
              <w:bottom w:val="nil"/>
            </w:tcBorders>
          </w:tcPr>
          <w:p w14:paraId="6A7D35EF" w14:textId="77777777" w:rsidR="008B0E88" w:rsidRPr="00243B3B" w:rsidRDefault="008B0E88">
            <w:pPr>
              <w:tabs>
                <w:tab w:val="left" w:pos="1483"/>
                <w:tab w:val="left" w:pos="4699"/>
                <w:tab w:val="left" w:pos="9259"/>
              </w:tabs>
              <w:jc w:val="both"/>
              <w:rPr>
                <w:strike/>
                <w:szCs w:val="24"/>
              </w:rPr>
            </w:pPr>
            <w:r w:rsidRPr="00243B3B">
              <w:rPr>
                <w:strike/>
                <w:szCs w:val="24"/>
              </w:rPr>
              <w:t>A empresa interessada ou seu representante legalmente habilitado deverá apresentar à autoridade sanitária em exercício no local de desembaraço, as informações e documentos a seguir:</w:t>
            </w:r>
          </w:p>
          <w:p w14:paraId="6A7D35F0" w14:textId="77777777" w:rsidR="008B0E88" w:rsidRPr="00243B3B" w:rsidRDefault="008B0E88">
            <w:pPr>
              <w:jc w:val="both"/>
              <w:rPr>
                <w:strike/>
                <w:snapToGrid w:val="0"/>
                <w:szCs w:val="24"/>
              </w:rPr>
            </w:pPr>
            <w:r w:rsidRPr="00243B3B">
              <w:rPr>
                <w:strike/>
                <w:szCs w:val="24"/>
              </w:rPr>
              <w:t>1- Autorização de acesso para inspeção física (IN SRF 114, de 28/09/98);</w:t>
            </w:r>
          </w:p>
        </w:tc>
      </w:tr>
      <w:tr w:rsidR="008B0E88" w:rsidRPr="00243B3B" w14:paraId="6A7D35F5"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76"/>
        </w:trPr>
        <w:tc>
          <w:tcPr>
            <w:tcW w:w="5245" w:type="dxa"/>
            <w:gridSpan w:val="3"/>
            <w:vMerge/>
            <w:tcBorders>
              <w:bottom w:val="nil"/>
            </w:tcBorders>
          </w:tcPr>
          <w:p w14:paraId="6A7D35F2" w14:textId="77777777" w:rsidR="008B0E88" w:rsidRPr="00243B3B" w:rsidRDefault="008B0E88">
            <w:pPr>
              <w:jc w:val="both"/>
              <w:rPr>
                <w:strike/>
                <w:szCs w:val="24"/>
              </w:rPr>
            </w:pPr>
          </w:p>
        </w:tc>
        <w:tc>
          <w:tcPr>
            <w:tcW w:w="4961" w:type="dxa"/>
            <w:vMerge w:val="restart"/>
            <w:tcBorders>
              <w:top w:val="nil"/>
              <w:bottom w:val="nil"/>
            </w:tcBorders>
          </w:tcPr>
          <w:p w14:paraId="6A7D35F3" w14:textId="77777777" w:rsidR="008B0E88" w:rsidRPr="00243B3B" w:rsidRDefault="008B0E88">
            <w:pPr>
              <w:jc w:val="both"/>
              <w:rPr>
                <w:strike/>
                <w:szCs w:val="24"/>
              </w:rPr>
            </w:pPr>
            <w:r w:rsidRPr="00243B3B">
              <w:rPr>
                <w:strike/>
                <w:szCs w:val="24"/>
              </w:rPr>
              <w:t>2- Conhecimento de carga embarcada (AWB, BL, CTR);</w:t>
            </w:r>
          </w:p>
          <w:p w14:paraId="6A7D35F4" w14:textId="77777777" w:rsidR="008B0E88" w:rsidRPr="00243B3B" w:rsidRDefault="008B0E88">
            <w:pPr>
              <w:jc w:val="both"/>
              <w:rPr>
                <w:strike/>
                <w:szCs w:val="24"/>
              </w:rPr>
            </w:pPr>
            <w:r w:rsidRPr="00243B3B">
              <w:rPr>
                <w:strike/>
                <w:szCs w:val="24"/>
              </w:rPr>
              <w:t>3- Fatura comercial (</w:t>
            </w:r>
            <w:proofErr w:type="spellStart"/>
            <w:r w:rsidRPr="00243B3B">
              <w:rPr>
                <w:strike/>
                <w:szCs w:val="24"/>
              </w:rPr>
              <w:t>Invoice</w:t>
            </w:r>
            <w:proofErr w:type="spellEnd"/>
            <w:r w:rsidRPr="00243B3B">
              <w:rPr>
                <w:strike/>
                <w:szCs w:val="24"/>
              </w:rPr>
              <w:t>);</w:t>
            </w:r>
          </w:p>
        </w:tc>
      </w:tr>
      <w:tr w:rsidR="008B0E88" w:rsidRPr="00243B3B" w14:paraId="6A7D35FA"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76"/>
        </w:trPr>
        <w:tc>
          <w:tcPr>
            <w:tcW w:w="5245" w:type="dxa"/>
            <w:gridSpan w:val="3"/>
            <w:vMerge w:val="restart"/>
            <w:tcBorders>
              <w:top w:val="nil"/>
              <w:bottom w:val="nil"/>
            </w:tcBorders>
          </w:tcPr>
          <w:p w14:paraId="6A7D35F6" w14:textId="77777777" w:rsidR="008B0E88" w:rsidRPr="00243B3B" w:rsidRDefault="008B0E88">
            <w:pPr>
              <w:jc w:val="both"/>
              <w:rPr>
                <w:strike/>
                <w:szCs w:val="24"/>
              </w:rPr>
            </w:pPr>
            <w:r w:rsidRPr="00243B3B">
              <w:rPr>
                <w:strike/>
                <w:szCs w:val="24"/>
              </w:rPr>
              <w:t>preenchida e acompanhada dos seguintes documentos:</w:t>
            </w:r>
          </w:p>
          <w:p w14:paraId="6A7D35F7" w14:textId="77777777" w:rsidR="008B0E88" w:rsidRPr="00243B3B" w:rsidRDefault="008B0E88">
            <w:pPr>
              <w:jc w:val="both"/>
              <w:rPr>
                <w:strike/>
                <w:szCs w:val="24"/>
              </w:rPr>
            </w:pPr>
            <w:r w:rsidRPr="00243B3B">
              <w:rPr>
                <w:strike/>
                <w:szCs w:val="24"/>
              </w:rPr>
              <w:t>1- Comprovante de enquadramento de porte da empresa de acordo como o exigido em legislação pertinente;</w:t>
            </w:r>
          </w:p>
          <w:p w14:paraId="6A7D35F8" w14:textId="77777777" w:rsidR="008B0E88" w:rsidRPr="00243B3B" w:rsidRDefault="008B0E88">
            <w:pPr>
              <w:jc w:val="both"/>
              <w:rPr>
                <w:strike/>
                <w:szCs w:val="24"/>
              </w:rPr>
            </w:pPr>
            <w:r w:rsidRPr="00243B3B">
              <w:rPr>
                <w:strike/>
                <w:szCs w:val="24"/>
              </w:rPr>
              <w:t xml:space="preserve">2- Nº LI ou </w:t>
            </w:r>
            <w:proofErr w:type="gramStart"/>
            <w:r w:rsidRPr="00243B3B">
              <w:rPr>
                <w:strike/>
                <w:szCs w:val="24"/>
              </w:rPr>
              <w:t>LSI;;</w:t>
            </w:r>
            <w:proofErr w:type="gramEnd"/>
          </w:p>
        </w:tc>
        <w:tc>
          <w:tcPr>
            <w:tcW w:w="4961" w:type="dxa"/>
            <w:vMerge/>
            <w:tcBorders>
              <w:bottom w:val="nil"/>
            </w:tcBorders>
          </w:tcPr>
          <w:p w14:paraId="6A7D35F9" w14:textId="77777777" w:rsidR="008B0E88" w:rsidRPr="00243B3B" w:rsidRDefault="008B0E88">
            <w:pPr>
              <w:tabs>
                <w:tab w:val="left" w:pos="1483"/>
                <w:tab w:val="left" w:pos="4699"/>
                <w:tab w:val="left" w:pos="9259"/>
              </w:tabs>
              <w:jc w:val="both"/>
              <w:rPr>
                <w:strike/>
                <w:szCs w:val="24"/>
              </w:rPr>
            </w:pPr>
          </w:p>
        </w:tc>
      </w:tr>
      <w:tr w:rsidR="008B0E88" w:rsidRPr="00243B3B" w14:paraId="6A7D35FF"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22"/>
        </w:trPr>
        <w:tc>
          <w:tcPr>
            <w:tcW w:w="5245" w:type="dxa"/>
            <w:gridSpan w:val="3"/>
            <w:vMerge/>
            <w:tcBorders>
              <w:bottom w:val="nil"/>
            </w:tcBorders>
          </w:tcPr>
          <w:p w14:paraId="6A7D35FB" w14:textId="77777777" w:rsidR="008B0E88" w:rsidRPr="00243B3B" w:rsidRDefault="008B0E88">
            <w:pPr>
              <w:jc w:val="both"/>
              <w:rPr>
                <w:strike/>
                <w:szCs w:val="24"/>
              </w:rPr>
            </w:pPr>
          </w:p>
        </w:tc>
        <w:tc>
          <w:tcPr>
            <w:tcW w:w="4961" w:type="dxa"/>
            <w:vMerge w:val="restart"/>
            <w:tcBorders>
              <w:top w:val="nil"/>
            </w:tcBorders>
          </w:tcPr>
          <w:p w14:paraId="6A7D35FC" w14:textId="77777777" w:rsidR="008B0E88" w:rsidRPr="00243B3B" w:rsidRDefault="008B0E88">
            <w:pPr>
              <w:jc w:val="both"/>
              <w:rPr>
                <w:strike/>
                <w:szCs w:val="24"/>
              </w:rPr>
            </w:pPr>
            <w:r w:rsidRPr="00243B3B">
              <w:rPr>
                <w:strike/>
                <w:szCs w:val="24"/>
              </w:rPr>
              <w:t>4- Termo de Guarda e Responsabilidade, quando couber;</w:t>
            </w:r>
          </w:p>
          <w:p w14:paraId="6A7D35FD" w14:textId="77777777" w:rsidR="008B0E88" w:rsidRPr="00243B3B" w:rsidRDefault="008B0E88">
            <w:pPr>
              <w:jc w:val="both"/>
              <w:rPr>
                <w:strike/>
                <w:szCs w:val="24"/>
              </w:rPr>
            </w:pPr>
            <w:r w:rsidRPr="00243B3B">
              <w:rPr>
                <w:strike/>
                <w:szCs w:val="24"/>
              </w:rPr>
              <w:t>5- Obrigatória à informação sobre o lote ou partida e data de fabricação de cada produto.</w:t>
            </w:r>
          </w:p>
          <w:p w14:paraId="6A7D35FE" w14:textId="77777777" w:rsidR="008B0E88" w:rsidRPr="00243B3B" w:rsidRDefault="008B0E88">
            <w:pPr>
              <w:jc w:val="both"/>
              <w:rPr>
                <w:strike/>
                <w:szCs w:val="24"/>
              </w:rPr>
            </w:pPr>
          </w:p>
        </w:tc>
      </w:tr>
      <w:tr w:rsidR="008B0E88" w:rsidRPr="00243B3B" w14:paraId="6A7D3603"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22"/>
        </w:trPr>
        <w:tc>
          <w:tcPr>
            <w:tcW w:w="5245" w:type="dxa"/>
            <w:gridSpan w:val="3"/>
            <w:tcBorders>
              <w:top w:val="nil"/>
              <w:bottom w:val="nil"/>
            </w:tcBorders>
          </w:tcPr>
          <w:p w14:paraId="6A7D3600" w14:textId="77777777" w:rsidR="008B0E88" w:rsidRPr="00243B3B" w:rsidRDefault="008B0E88">
            <w:pPr>
              <w:jc w:val="both"/>
              <w:rPr>
                <w:strike/>
                <w:szCs w:val="24"/>
              </w:rPr>
            </w:pPr>
            <w:r w:rsidRPr="00243B3B">
              <w:rPr>
                <w:strike/>
                <w:szCs w:val="24"/>
              </w:rPr>
              <w:t xml:space="preserve">3- Informação sobre a regularização do produto perante </w:t>
            </w:r>
            <w:proofErr w:type="gramStart"/>
            <w:r w:rsidRPr="00243B3B">
              <w:rPr>
                <w:strike/>
                <w:szCs w:val="24"/>
              </w:rPr>
              <w:t>a  ANVISA</w:t>
            </w:r>
            <w:proofErr w:type="gramEnd"/>
            <w:r w:rsidRPr="00243B3B">
              <w:rPr>
                <w:strike/>
                <w:szCs w:val="24"/>
              </w:rPr>
              <w:t>;</w:t>
            </w:r>
          </w:p>
          <w:p w14:paraId="6A7D3601" w14:textId="77777777" w:rsidR="008B0E88" w:rsidRPr="00243B3B" w:rsidRDefault="008B0E88">
            <w:pPr>
              <w:jc w:val="both"/>
              <w:rPr>
                <w:strike/>
                <w:szCs w:val="24"/>
              </w:rPr>
            </w:pPr>
            <w:r w:rsidRPr="00243B3B">
              <w:rPr>
                <w:strike/>
                <w:szCs w:val="24"/>
              </w:rPr>
              <w:t>4- Original e cópia do comprovante do pagamento da taxa de fiscalização de vigilância sanitária;</w:t>
            </w:r>
          </w:p>
        </w:tc>
        <w:tc>
          <w:tcPr>
            <w:tcW w:w="4961" w:type="dxa"/>
            <w:vMerge/>
          </w:tcPr>
          <w:p w14:paraId="6A7D3602" w14:textId="77777777" w:rsidR="008B0E88" w:rsidRPr="00243B3B" w:rsidRDefault="008B0E88">
            <w:pPr>
              <w:jc w:val="both"/>
              <w:rPr>
                <w:strike/>
                <w:szCs w:val="24"/>
              </w:rPr>
            </w:pPr>
          </w:p>
        </w:tc>
      </w:tr>
      <w:tr w:rsidR="008B0E88" w:rsidRPr="00243B3B" w14:paraId="6A7D3608"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92"/>
        </w:trPr>
        <w:tc>
          <w:tcPr>
            <w:tcW w:w="5245" w:type="dxa"/>
            <w:gridSpan w:val="3"/>
            <w:tcBorders>
              <w:top w:val="nil"/>
            </w:tcBorders>
          </w:tcPr>
          <w:p w14:paraId="6A7D3604" w14:textId="77777777" w:rsidR="008B0E88" w:rsidRPr="00243B3B" w:rsidRDefault="008B0E88">
            <w:pPr>
              <w:jc w:val="both"/>
              <w:rPr>
                <w:strike/>
                <w:szCs w:val="24"/>
              </w:rPr>
            </w:pPr>
            <w:r w:rsidRPr="00243B3B">
              <w:rPr>
                <w:strike/>
                <w:szCs w:val="24"/>
              </w:rPr>
              <w:t xml:space="preserve">5- Informação sobre a regularização da empresa perante </w:t>
            </w:r>
            <w:proofErr w:type="gramStart"/>
            <w:r w:rsidRPr="00243B3B">
              <w:rPr>
                <w:strike/>
                <w:szCs w:val="24"/>
              </w:rPr>
              <w:t>a  ANVISA</w:t>
            </w:r>
            <w:proofErr w:type="gramEnd"/>
            <w:r w:rsidRPr="00243B3B">
              <w:rPr>
                <w:strike/>
                <w:szCs w:val="24"/>
              </w:rPr>
              <w:t>;</w:t>
            </w:r>
          </w:p>
          <w:p w14:paraId="6A7D3605" w14:textId="77777777" w:rsidR="008B0E88" w:rsidRPr="00243B3B" w:rsidRDefault="008B0E88">
            <w:pPr>
              <w:rPr>
                <w:strike/>
                <w:szCs w:val="24"/>
              </w:rPr>
            </w:pPr>
            <w:r w:rsidRPr="00243B3B">
              <w:rPr>
                <w:strike/>
                <w:szCs w:val="24"/>
              </w:rPr>
              <w:t>6- Declaração concedida pelo detentor do registro autorizando importação por terceiros, se for o caso.</w:t>
            </w:r>
          </w:p>
          <w:p w14:paraId="6A7D3606" w14:textId="77777777" w:rsidR="008B0E88" w:rsidRPr="00243B3B" w:rsidRDefault="008B0E88">
            <w:pPr>
              <w:tabs>
                <w:tab w:val="left" w:pos="1579"/>
                <w:tab w:val="left" w:pos="5477"/>
                <w:tab w:val="left" w:pos="9734"/>
              </w:tabs>
              <w:jc w:val="both"/>
              <w:rPr>
                <w:strike/>
                <w:szCs w:val="24"/>
              </w:rPr>
            </w:pPr>
          </w:p>
        </w:tc>
        <w:tc>
          <w:tcPr>
            <w:tcW w:w="4961" w:type="dxa"/>
            <w:vMerge/>
          </w:tcPr>
          <w:p w14:paraId="6A7D3607" w14:textId="77777777" w:rsidR="008B0E88" w:rsidRPr="00243B3B" w:rsidRDefault="008B0E88">
            <w:pPr>
              <w:jc w:val="both"/>
              <w:rPr>
                <w:strike/>
                <w:szCs w:val="24"/>
              </w:rPr>
            </w:pPr>
          </w:p>
        </w:tc>
      </w:tr>
      <w:tr w:rsidR="008B0E88" w:rsidRPr="00243B3B" w14:paraId="6A7D360D" w14:textId="77777777" w:rsidTr="00365B57">
        <w:trPr>
          <w:trHeight w:val="499"/>
        </w:trPr>
        <w:tc>
          <w:tcPr>
            <w:tcW w:w="993" w:type="dxa"/>
          </w:tcPr>
          <w:p w14:paraId="6A7D3609" w14:textId="77777777" w:rsidR="008B0E88" w:rsidRPr="00243B3B" w:rsidRDefault="008B0E88">
            <w:pPr>
              <w:rPr>
                <w:strike/>
                <w:snapToGrid w:val="0"/>
                <w:szCs w:val="24"/>
              </w:rPr>
            </w:pPr>
            <w:r w:rsidRPr="00243B3B">
              <w:rPr>
                <w:strike/>
                <w:snapToGrid w:val="0"/>
                <w:szCs w:val="24"/>
              </w:rPr>
              <w:t xml:space="preserve">3401.19.00 </w:t>
            </w:r>
          </w:p>
        </w:tc>
        <w:tc>
          <w:tcPr>
            <w:tcW w:w="4252" w:type="dxa"/>
            <w:gridSpan w:val="2"/>
          </w:tcPr>
          <w:p w14:paraId="6A7D360A" w14:textId="77777777" w:rsidR="008B0E88" w:rsidRPr="00243B3B" w:rsidRDefault="008B0E88">
            <w:pPr>
              <w:rPr>
                <w:strike/>
                <w:snapToGrid w:val="0"/>
                <w:szCs w:val="24"/>
              </w:rPr>
            </w:pPr>
            <w:r w:rsidRPr="00243B3B">
              <w:rPr>
                <w:strike/>
                <w:snapToGrid w:val="0"/>
                <w:szCs w:val="24"/>
              </w:rPr>
              <w:t>Outros</w:t>
            </w:r>
          </w:p>
        </w:tc>
        <w:tc>
          <w:tcPr>
            <w:tcW w:w="4961" w:type="dxa"/>
          </w:tcPr>
          <w:p w14:paraId="6A7D360B" w14:textId="77777777" w:rsidR="008B0E88" w:rsidRPr="00243B3B" w:rsidRDefault="008B0E88">
            <w:pPr>
              <w:rPr>
                <w:strike/>
                <w:snapToGrid w:val="0"/>
                <w:szCs w:val="24"/>
              </w:rPr>
            </w:pPr>
            <w:r w:rsidRPr="00243B3B">
              <w:rPr>
                <w:strike/>
                <w:snapToGrid w:val="0"/>
                <w:szCs w:val="24"/>
              </w:rPr>
              <w:t>Sabão perfumado</w:t>
            </w:r>
          </w:p>
          <w:p w14:paraId="6A7D360C" w14:textId="77777777" w:rsidR="008B0E88" w:rsidRPr="00243B3B" w:rsidRDefault="008B0E88">
            <w:pPr>
              <w:rPr>
                <w:strike/>
                <w:snapToGrid w:val="0"/>
                <w:szCs w:val="24"/>
              </w:rPr>
            </w:pPr>
          </w:p>
        </w:tc>
      </w:tr>
      <w:tr w:rsidR="008B0E88" w:rsidRPr="00243B3B" w14:paraId="6A7D3613" w14:textId="77777777" w:rsidTr="00365B57">
        <w:trPr>
          <w:cantSplit/>
          <w:trHeight w:val="250"/>
        </w:trPr>
        <w:tc>
          <w:tcPr>
            <w:tcW w:w="1033" w:type="dxa"/>
            <w:gridSpan w:val="2"/>
          </w:tcPr>
          <w:p w14:paraId="6A7D360E" w14:textId="77777777" w:rsidR="008B0E88" w:rsidRPr="00243B3B" w:rsidRDefault="008B0E88">
            <w:pPr>
              <w:rPr>
                <w:strike/>
                <w:snapToGrid w:val="0"/>
                <w:szCs w:val="24"/>
              </w:rPr>
            </w:pPr>
            <w:r w:rsidRPr="00243B3B">
              <w:rPr>
                <w:strike/>
                <w:snapToGrid w:val="0"/>
                <w:szCs w:val="24"/>
              </w:rPr>
              <w:t>3401.20.90</w:t>
            </w:r>
          </w:p>
        </w:tc>
        <w:tc>
          <w:tcPr>
            <w:tcW w:w="4212" w:type="dxa"/>
          </w:tcPr>
          <w:p w14:paraId="6A7D360F" w14:textId="77777777" w:rsidR="008B0E88" w:rsidRPr="00243B3B" w:rsidRDefault="008B0E88">
            <w:pPr>
              <w:rPr>
                <w:strike/>
                <w:snapToGrid w:val="0"/>
                <w:szCs w:val="24"/>
              </w:rPr>
            </w:pPr>
            <w:r w:rsidRPr="00243B3B">
              <w:rPr>
                <w:strike/>
                <w:snapToGrid w:val="0"/>
                <w:szCs w:val="24"/>
              </w:rPr>
              <w:t>Outros</w:t>
            </w:r>
          </w:p>
        </w:tc>
        <w:tc>
          <w:tcPr>
            <w:tcW w:w="4961" w:type="dxa"/>
          </w:tcPr>
          <w:p w14:paraId="6A7D3610" w14:textId="77777777" w:rsidR="008B0E88" w:rsidRPr="00243B3B" w:rsidRDefault="008B0E88">
            <w:pPr>
              <w:rPr>
                <w:strike/>
                <w:snapToGrid w:val="0"/>
                <w:szCs w:val="24"/>
              </w:rPr>
            </w:pPr>
            <w:r w:rsidRPr="00243B3B">
              <w:rPr>
                <w:strike/>
                <w:snapToGrid w:val="0"/>
                <w:szCs w:val="24"/>
              </w:rPr>
              <w:t>Sabão em barra</w:t>
            </w:r>
          </w:p>
          <w:p w14:paraId="6A7D3611" w14:textId="77777777" w:rsidR="008B0E88" w:rsidRPr="00243B3B" w:rsidRDefault="008B0E88">
            <w:pPr>
              <w:rPr>
                <w:strike/>
                <w:snapToGrid w:val="0"/>
                <w:szCs w:val="24"/>
              </w:rPr>
            </w:pPr>
            <w:r w:rsidRPr="00243B3B">
              <w:rPr>
                <w:strike/>
                <w:snapToGrid w:val="0"/>
                <w:szCs w:val="24"/>
              </w:rPr>
              <w:t>Sabão em pó</w:t>
            </w:r>
          </w:p>
          <w:p w14:paraId="6A7D3612" w14:textId="77777777" w:rsidR="008B0E88" w:rsidRPr="00243B3B" w:rsidRDefault="008B0E88">
            <w:pPr>
              <w:rPr>
                <w:strike/>
                <w:snapToGrid w:val="0"/>
                <w:szCs w:val="24"/>
              </w:rPr>
            </w:pPr>
            <w:r w:rsidRPr="00243B3B">
              <w:rPr>
                <w:strike/>
                <w:snapToGrid w:val="0"/>
                <w:szCs w:val="24"/>
              </w:rPr>
              <w:t>Sabão líquido.</w:t>
            </w:r>
          </w:p>
        </w:tc>
      </w:tr>
      <w:tr w:rsidR="008B0E88" w:rsidRPr="00243B3B" w14:paraId="6A7D3617" w14:textId="77777777" w:rsidTr="00365B57">
        <w:trPr>
          <w:cantSplit/>
          <w:trHeight w:val="250"/>
        </w:trPr>
        <w:tc>
          <w:tcPr>
            <w:tcW w:w="1033" w:type="dxa"/>
            <w:gridSpan w:val="2"/>
          </w:tcPr>
          <w:p w14:paraId="6A7D3614" w14:textId="77777777" w:rsidR="008B0E88" w:rsidRPr="00243B3B" w:rsidRDefault="008B0E88">
            <w:pPr>
              <w:rPr>
                <w:strike/>
                <w:snapToGrid w:val="0"/>
                <w:szCs w:val="24"/>
              </w:rPr>
            </w:pPr>
            <w:r w:rsidRPr="00243B3B">
              <w:rPr>
                <w:strike/>
                <w:snapToGrid w:val="0"/>
                <w:szCs w:val="24"/>
              </w:rPr>
              <w:t>3402.11.10</w:t>
            </w:r>
          </w:p>
        </w:tc>
        <w:tc>
          <w:tcPr>
            <w:tcW w:w="4212" w:type="dxa"/>
          </w:tcPr>
          <w:p w14:paraId="6A7D3615" w14:textId="77777777" w:rsidR="008B0E88" w:rsidRPr="00243B3B" w:rsidRDefault="008B0E88">
            <w:pPr>
              <w:rPr>
                <w:strike/>
                <w:snapToGrid w:val="0"/>
                <w:szCs w:val="24"/>
              </w:rPr>
            </w:pPr>
            <w:proofErr w:type="spellStart"/>
            <w:r w:rsidRPr="00243B3B">
              <w:rPr>
                <w:strike/>
                <w:snapToGrid w:val="0"/>
                <w:szCs w:val="24"/>
              </w:rPr>
              <w:t>Dibutilnaftalenossulfato</w:t>
            </w:r>
            <w:proofErr w:type="spellEnd"/>
            <w:r w:rsidRPr="00243B3B">
              <w:rPr>
                <w:strike/>
                <w:snapToGrid w:val="0"/>
                <w:szCs w:val="24"/>
              </w:rPr>
              <w:t xml:space="preserve"> de sódio</w:t>
            </w:r>
          </w:p>
        </w:tc>
        <w:tc>
          <w:tcPr>
            <w:tcW w:w="4961" w:type="dxa"/>
          </w:tcPr>
          <w:p w14:paraId="6A7D3616" w14:textId="77777777" w:rsidR="008B0E88" w:rsidRPr="00243B3B" w:rsidRDefault="008B0E88">
            <w:pPr>
              <w:rPr>
                <w:strike/>
                <w:snapToGrid w:val="0"/>
                <w:szCs w:val="24"/>
              </w:rPr>
            </w:pPr>
          </w:p>
        </w:tc>
      </w:tr>
      <w:tr w:rsidR="008B0E88" w:rsidRPr="00243B3B" w14:paraId="6A7D361B" w14:textId="77777777" w:rsidTr="00365B57">
        <w:trPr>
          <w:cantSplit/>
          <w:trHeight w:val="250"/>
        </w:trPr>
        <w:tc>
          <w:tcPr>
            <w:tcW w:w="1033" w:type="dxa"/>
            <w:gridSpan w:val="2"/>
          </w:tcPr>
          <w:p w14:paraId="6A7D3618" w14:textId="77777777" w:rsidR="008B0E88" w:rsidRPr="00243B3B" w:rsidRDefault="008B0E88">
            <w:pPr>
              <w:rPr>
                <w:strike/>
                <w:snapToGrid w:val="0"/>
                <w:szCs w:val="24"/>
              </w:rPr>
            </w:pPr>
            <w:r w:rsidRPr="00243B3B">
              <w:rPr>
                <w:strike/>
                <w:snapToGrid w:val="0"/>
                <w:szCs w:val="24"/>
              </w:rPr>
              <w:t>3402.11.20</w:t>
            </w:r>
          </w:p>
        </w:tc>
        <w:tc>
          <w:tcPr>
            <w:tcW w:w="4212" w:type="dxa"/>
          </w:tcPr>
          <w:p w14:paraId="6A7D3619" w14:textId="77777777" w:rsidR="008B0E88" w:rsidRPr="00243B3B" w:rsidRDefault="008B0E88">
            <w:pPr>
              <w:rPr>
                <w:strike/>
                <w:snapToGrid w:val="0"/>
                <w:szCs w:val="24"/>
              </w:rPr>
            </w:pPr>
            <w:r w:rsidRPr="00243B3B">
              <w:rPr>
                <w:strike/>
                <w:snapToGrid w:val="0"/>
                <w:szCs w:val="24"/>
              </w:rPr>
              <w:t>N-Metil-N-</w:t>
            </w:r>
            <w:proofErr w:type="spellStart"/>
            <w:r w:rsidRPr="00243B3B">
              <w:rPr>
                <w:strike/>
                <w:snapToGrid w:val="0"/>
                <w:szCs w:val="24"/>
              </w:rPr>
              <w:t>Oleitaurato</w:t>
            </w:r>
            <w:proofErr w:type="spellEnd"/>
            <w:r w:rsidRPr="00243B3B">
              <w:rPr>
                <w:strike/>
                <w:snapToGrid w:val="0"/>
                <w:szCs w:val="24"/>
              </w:rPr>
              <w:t xml:space="preserve"> de sódio</w:t>
            </w:r>
          </w:p>
        </w:tc>
        <w:tc>
          <w:tcPr>
            <w:tcW w:w="4961" w:type="dxa"/>
          </w:tcPr>
          <w:p w14:paraId="6A7D361A" w14:textId="77777777" w:rsidR="008B0E88" w:rsidRPr="00243B3B" w:rsidRDefault="008B0E88">
            <w:pPr>
              <w:rPr>
                <w:strike/>
                <w:snapToGrid w:val="0"/>
                <w:szCs w:val="24"/>
              </w:rPr>
            </w:pPr>
          </w:p>
        </w:tc>
      </w:tr>
      <w:tr w:rsidR="008B0E88" w:rsidRPr="00243B3B" w14:paraId="6A7D361F" w14:textId="77777777" w:rsidTr="00365B57">
        <w:trPr>
          <w:cantSplit/>
          <w:trHeight w:val="250"/>
        </w:trPr>
        <w:tc>
          <w:tcPr>
            <w:tcW w:w="1033" w:type="dxa"/>
            <w:gridSpan w:val="2"/>
          </w:tcPr>
          <w:p w14:paraId="6A7D361C" w14:textId="77777777" w:rsidR="008B0E88" w:rsidRPr="00243B3B" w:rsidRDefault="008B0E88">
            <w:pPr>
              <w:rPr>
                <w:strike/>
                <w:snapToGrid w:val="0"/>
                <w:szCs w:val="24"/>
              </w:rPr>
            </w:pPr>
            <w:r w:rsidRPr="00243B3B">
              <w:rPr>
                <w:strike/>
                <w:snapToGrid w:val="0"/>
                <w:szCs w:val="24"/>
              </w:rPr>
              <w:t>3402.11.30</w:t>
            </w:r>
          </w:p>
        </w:tc>
        <w:tc>
          <w:tcPr>
            <w:tcW w:w="4212" w:type="dxa"/>
          </w:tcPr>
          <w:p w14:paraId="6A7D361D" w14:textId="77777777" w:rsidR="008B0E88" w:rsidRPr="00243B3B" w:rsidRDefault="008B0E88">
            <w:pPr>
              <w:rPr>
                <w:strike/>
                <w:snapToGrid w:val="0"/>
                <w:szCs w:val="24"/>
              </w:rPr>
            </w:pPr>
            <w:proofErr w:type="spellStart"/>
            <w:r w:rsidRPr="00243B3B">
              <w:rPr>
                <w:strike/>
                <w:snapToGrid w:val="0"/>
                <w:szCs w:val="24"/>
              </w:rPr>
              <w:t>Alquilssulfonato</w:t>
            </w:r>
            <w:proofErr w:type="spellEnd"/>
            <w:r w:rsidRPr="00243B3B">
              <w:rPr>
                <w:strike/>
                <w:snapToGrid w:val="0"/>
                <w:szCs w:val="24"/>
              </w:rPr>
              <w:t xml:space="preserve"> de sódio, secundário</w:t>
            </w:r>
          </w:p>
        </w:tc>
        <w:tc>
          <w:tcPr>
            <w:tcW w:w="4961" w:type="dxa"/>
          </w:tcPr>
          <w:p w14:paraId="6A7D361E" w14:textId="77777777" w:rsidR="008B0E88" w:rsidRPr="00243B3B" w:rsidRDefault="008B0E88">
            <w:pPr>
              <w:rPr>
                <w:strike/>
                <w:snapToGrid w:val="0"/>
                <w:szCs w:val="24"/>
              </w:rPr>
            </w:pPr>
          </w:p>
        </w:tc>
      </w:tr>
      <w:tr w:rsidR="008B0E88" w:rsidRPr="00243B3B" w14:paraId="6A7D3623" w14:textId="77777777" w:rsidTr="00365B57">
        <w:trPr>
          <w:cantSplit/>
          <w:trHeight w:val="250"/>
        </w:trPr>
        <w:tc>
          <w:tcPr>
            <w:tcW w:w="1033" w:type="dxa"/>
            <w:gridSpan w:val="2"/>
          </w:tcPr>
          <w:p w14:paraId="6A7D3620" w14:textId="77777777" w:rsidR="008B0E88" w:rsidRPr="00243B3B" w:rsidRDefault="008B0E88">
            <w:pPr>
              <w:rPr>
                <w:strike/>
                <w:snapToGrid w:val="0"/>
                <w:szCs w:val="24"/>
              </w:rPr>
            </w:pPr>
            <w:r w:rsidRPr="00243B3B">
              <w:rPr>
                <w:strike/>
                <w:snapToGrid w:val="0"/>
                <w:szCs w:val="24"/>
              </w:rPr>
              <w:t>3402.11.90</w:t>
            </w:r>
          </w:p>
        </w:tc>
        <w:tc>
          <w:tcPr>
            <w:tcW w:w="4212" w:type="dxa"/>
          </w:tcPr>
          <w:p w14:paraId="6A7D3621" w14:textId="77777777" w:rsidR="008B0E88" w:rsidRPr="00243B3B" w:rsidRDefault="008B0E88">
            <w:pPr>
              <w:rPr>
                <w:strike/>
                <w:snapToGrid w:val="0"/>
                <w:szCs w:val="24"/>
              </w:rPr>
            </w:pPr>
            <w:r w:rsidRPr="00243B3B">
              <w:rPr>
                <w:strike/>
                <w:snapToGrid w:val="0"/>
                <w:szCs w:val="24"/>
              </w:rPr>
              <w:t>Outros</w:t>
            </w:r>
          </w:p>
        </w:tc>
        <w:tc>
          <w:tcPr>
            <w:tcW w:w="4961" w:type="dxa"/>
          </w:tcPr>
          <w:p w14:paraId="6A7D3622" w14:textId="77777777" w:rsidR="008B0E88" w:rsidRPr="00243B3B" w:rsidRDefault="008B0E88">
            <w:pPr>
              <w:rPr>
                <w:strike/>
                <w:snapToGrid w:val="0"/>
                <w:szCs w:val="24"/>
              </w:rPr>
            </w:pPr>
          </w:p>
        </w:tc>
      </w:tr>
      <w:tr w:rsidR="008B0E88" w:rsidRPr="00243B3B" w14:paraId="6A7D3629" w14:textId="77777777" w:rsidTr="00365B57">
        <w:trPr>
          <w:cantSplit/>
          <w:trHeight w:val="250"/>
        </w:trPr>
        <w:tc>
          <w:tcPr>
            <w:tcW w:w="1033" w:type="dxa"/>
            <w:gridSpan w:val="2"/>
          </w:tcPr>
          <w:p w14:paraId="6A7D3624" w14:textId="77777777" w:rsidR="008B0E88" w:rsidRPr="00243B3B" w:rsidRDefault="008B0E88">
            <w:pPr>
              <w:rPr>
                <w:strike/>
                <w:snapToGrid w:val="0"/>
                <w:szCs w:val="24"/>
              </w:rPr>
            </w:pPr>
            <w:r w:rsidRPr="00243B3B">
              <w:rPr>
                <w:strike/>
                <w:snapToGrid w:val="0"/>
                <w:szCs w:val="24"/>
              </w:rPr>
              <w:t>3402.90.31</w:t>
            </w:r>
          </w:p>
        </w:tc>
        <w:tc>
          <w:tcPr>
            <w:tcW w:w="4212" w:type="dxa"/>
          </w:tcPr>
          <w:p w14:paraId="6A7D3625" w14:textId="77777777" w:rsidR="008B0E88" w:rsidRPr="00243B3B" w:rsidRDefault="008B0E88">
            <w:pPr>
              <w:rPr>
                <w:strike/>
                <w:snapToGrid w:val="0"/>
                <w:szCs w:val="24"/>
              </w:rPr>
            </w:pPr>
            <w:r w:rsidRPr="00243B3B">
              <w:rPr>
                <w:strike/>
                <w:snapToGrid w:val="0"/>
                <w:szCs w:val="24"/>
              </w:rPr>
              <w:t xml:space="preserve">Preparações para lavagem (detergentes) à base de </w:t>
            </w:r>
            <w:proofErr w:type="spellStart"/>
            <w:r w:rsidRPr="00243B3B">
              <w:rPr>
                <w:strike/>
                <w:snapToGrid w:val="0"/>
                <w:szCs w:val="24"/>
              </w:rPr>
              <w:t>nonilfenol</w:t>
            </w:r>
            <w:proofErr w:type="spellEnd"/>
            <w:r w:rsidRPr="00243B3B">
              <w:rPr>
                <w:strike/>
                <w:snapToGrid w:val="0"/>
                <w:szCs w:val="24"/>
              </w:rPr>
              <w:t xml:space="preserve"> </w:t>
            </w:r>
            <w:proofErr w:type="spellStart"/>
            <w:r w:rsidRPr="00243B3B">
              <w:rPr>
                <w:strike/>
                <w:snapToGrid w:val="0"/>
                <w:szCs w:val="24"/>
              </w:rPr>
              <w:t>etoxilado</w:t>
            </w:r>
            <w:proofErr w:type="spellEnd"/>
          </w:p>
        </w:tc>
        <w:tc>
          <w:tcPr>
            <w:tcW w:w="4961" w:type="dxa"/>
          </w:tcPr>
          <w:p w14:paraId="6A7D3626" w14:textId="77777777" w:rsidR="008B0E88" w:rsidRPr="00243B3B" w:rsidRDefault="008B0E88">
            <w:pPr>
              <w:rPr>
                <w:strike/>
                <w:snapToGrid w:val="0"/>
                <w:szCs w:val="24"/>
              </w:rPr>
            </w:pPr>
            <w:r w:rsidRPr="00243B3B">
              <w:rPr>
                <w:strike/>
                <w:snapToGrid w:val="0"/>
                <w:szCs w:val="24"/>
              </w:rPr>
              <w:t>Detergentes Domiciliar</w:t>
            </w:r>
          </w:p>
          <w:p w14:paraId="6A7D3627" w14:textId="77777777" w:rsidR="008B0E88" w:rsidRPr="00243B3B" w:rsidRDefault="008B0E88">
            <w:pPr>
              <w:rPr>
                <w:strike/>
                <w:snapToGrid w:val="0"/>
                <w:szCs w:val="24"/>
              </w:rPr>
            </w:pPr>
            <w:r w:rsidRPr="00243B3B">
              <w:rPr>
                <w:strike/>
                <w:snapToGrid w:val="0"/>
                <w:szCs w:val="24"/>
              </w:rPr>
              <w:t>Institucional</w:t>
            </w:r>
          </w:p>
          <w:p w14:paraId="6A7D3628" w14:textId="77777777" w:rsidR="008B0E88" w:rsidRPr="00243B3B" w:rsidRDefault="008B0E88">
            <w:pPr>
              <w:rPr>
                <w:strike/>
                <w:snapToGrid w:val="0"/>
                <w:szCs w:val="24"/>
              </w:rPr>
            </w:pPr>
            <w:r w:rsidRPr="00243B3B">
              <w:rPr>
                <w:strike/>
                <w:snapToGrid w:val="0"/>
                <w:szCs w:val="24"/>
              </w:rPr>
              <w:t>Profissional ou não biodegradável</w:t>
            </w:r>
          </w:p>
        </w:tc>
      </w:tr>
      <w:tr w:rsidR="008B0E88" w:rsidRPr="00243B3B" w14:paraId="6A7D362F" w14:textId="77777777" w:rsidTr="00365B57">
        <w:trPr>
          <w:cantSplit/>
          <w:trHeight w:val="250"/>
        </w:trPr>
        <w:tc>
          <w:tcPr>
            <w:tcW w:w="1033" w:type="dxa"/>
            <w:gridSpan w:val="2"/>
          </w:tcPr>
          <w:p w14:paraId="6A7D362A" w14:textId="77777777" w:rsidR="008B0E88" w:rsidRPr="00243B3B" w:rsidRDefault="008B0E88">
            <w:pPr>
              <w:rPr>
                <w:strike/>
                <w:snapToGrid w:val="0"/>
                <w:szCs w:val="24"/>
              </w:rPr>
            </w:pPr>
            <w:r w:rsidRPr="00243B3B">
              <w:rPr>
                <w:strike/>
                <w:snapToGrid w:val="0"/>
                <w:szCs w:val="24"/>
              </w:rPr>
              <w:t>3402.90.39</w:t>
            </w:r>
          </w:p>
        </w:tc>
        <w:tc>
          <w:tcPr>
            <w:tcW w:w="4212" w:type="dxa"/>
          </w:tcPr>
          <w:p w14:paraId="6A7D362B" w14:textId="77777777" w:rsidR="008B0E88" w:rsidRPr="00243B3B" w:rsidRDefault="008B0E88">
            <w:pPr>
              <w:rPr>
                <w:strike/>
                <w:snapToGrid w:val="0"/>
                <w:szCs w:val="24"/>
              </w:rPr>
            </w:pPr>
            <w:r w:rsidRPr="00243B3B">
              <w:rPr>
                <w:strike/>
                <w:snapToGrid w:val="0"/>
                <w:szCs w:val="24"/>
              </w:rPr>
              <w:t>Outras</w:t>
            </w:r>
          </w:p>
        </w:tc>
        <w:tc>
          <w:tcPr>
            <w:tcW w:w="4961" w:type="dxa"/>
          </w:tcPr>
          <w:p w14:paraId="6A7D362C" w14:textId="77777777" w:rsidR="008B0E88" w:rsidRPr="00243B3B" w:rsidRDefault="008B0E88">
            <w:pPr>
              <w:rPr>
                <w:strike/>
                <w:snapToGrid w:val="0"/>
                <w:szCs w:val="24"/>
              </w:rPr>
            </w:pPr>
            <w:r w:rsidRPr="00243B3B">
              <w:rPr>
                <w:strike/>
                <w:snapToGrid w:val="0"/>
                <w:szCs w:val="24"/>
              </w:rPr>
              <w:t>Detergentes Domiciliar</w:t>
            </w:r>
          </w:p>
          <w:p w14:paraId="6A7D362D" w14:textId="77777777" w:rsidR="008B0E88" w:rsidRPr="00243B3B" w:rsidRDefault="008B0E88">
            <w:pPr>
              <w:rPr>
                <w:strike/>
                <w:snapToGrid w:val="0"/>
                <w:szCs w:val="24"/>
              </w:rPr>
            </w:pPr>
            <w:r w:rsidRPr="00243B3B">
              <w:rPr>
                <w:strike/>
                <w:snapToGrid w:val="0"/>
                <w:szCs w:val="24"/>
              </w:rPr>
              <w:t>Institucional</w:t>
            </w:r>
          </w:p>
          <w:p w14:paraId="6A7D362E" w14:textId="77777777" w:rsidR="008B0E88" w:rsidRPr="00243B3B" w:rsidRDefault="008B0E88">
            <w:pPr>
              <w:rPr>
                <w:strike/>
                <w:snapToGrid w:val="0"/>
                <w:szCs w:val="24"/>
              </w:rPr>
            </w:pPr>
            <w:r w:rsidRPr="00243B3B">
              <w:rPr>
                <w:strike/>
                <w:snapToGrid w:val="0"/>
                <w:szCs w:val="24"/>
              </w:rPr>
              <w:t>Profissional ou não biodegradável</w:t>
            </w:r>
          </w:p>
        </w:tc>
      </w:tr>
      <w:tr w:rsidR="008B0E88" w:rsidRPr="00243B3B" w14:paraId="6A7D3637" w14:textId="77777777" w:rsidTr="00365B57">
        <w:trPr>
          <w:cantSplit/>
          <w:trHeight w:val="250"/>
        </w:trPr>
        <w:tc>
          <w:tcPr>
            <w:tcW w:w="1033" w:type="dxa"/>
            <w:gridSpan w:val="2"/>
          </w:tcPr>
          <w:p w14:paraId="6A7D3630" w14:textId="77777777" w:rsidR="008B0E88" w:rsidRPr="00243B3B" w:rsidRDefault="008B0E88">
            <w:pPr>
              <w:rPr>
                <w:strike/>
                <w:snapToGrid w:val="0"/>
                <w:szCs w:val="24"/>
              </w:rPr>
            </w:pPr>
            <w:r w:rsidRPr="00243B3B">
              <w:rPr>
                <w:strike/>
                <w:snapToGrid w:val="0"/>
                <w:szCs w:val="24"/>
              </w:rPr>
              <w:t xml:space="preserve">3402.90.90 </w:t>
            </w:r>
          </w:p>
        </w:tc>
        <w:tc>
          <w:tcPr>
            <w:tcW w:w="4212" w:type="dxa"/>
          </w:tcPr>
          <w:p w14:paraId="6A7D3631" w14:textId="77777777" w:rsidR="008B0E88" w:rsidRPr="00243B3B" w:rsidRDefault="008B0E88">
            <w:pPr>
              <w:rPr>
                <w:strike/>
                <w:snapToGrid w:val="0"/>
                <w:szCs w:val="24"/>
              </w:rPr>
            </w:pPr>
            <w:r w:rsidRPr="00243B3B">
              <w:rPr>
                <w:strike/>
                <w:snapToGrid w:val="0"/>
                <w:szCs w:val="24"/>
              </w:rPr>
              <w:t>Outras</w:t>
            </w:r>
          </w:p>
        </w:tc>
        <w:tc>
          <w:tcPr>
            <w:tcW w:w="4961" w:type="dxa"/>
          </w:tcPr>
          <w:p w14:paraId="6A7D3632" w14:textId="77777777" w:rsidR="008B0E88" w:rsidRPr="00243B3B" w:rsidRDefault="008B0E88">
            <w:pPr>
              <w:rPr>
                <w:strike/>
                <w:snapToGrid w:val="0"/>
                <w:szCs w:val="24"/>
              </w:rPr>
            </w:pPr>
            <w:r w:rsidRPr="00243B3B">
              <w:rPr>
                <w:strike/>
                <w:snapToGrid w:val="0"/>
                <w:szCs w:val="24"/>
              </w:rPr>
              <w:t>Amaciantes de tecidos</w:t>
            </w:r>
          </w:p>
          <w:p w14:paraId="6A7D3633" w14:textId="77777777" w:rsidR="008B0E88" w:rsidRPr="00243B3B" w:rsidRDefault="008B0E88">
            <w:pPr>
              <w:rPr>
                <w:strike/>
                <w:snapToGrid w:val="0"/>
                <w:szCs w:val="24"/>
              </w:rPr>
            </w:pPr>
            <w:r w:rsidRPr="00243B3B">
              <w:rPr>
                <w:strike/>
                <w:snapToGrid w:val="0"/>
                <w:szCs w:val="24"/>
              </w:rPr>
              <w:t>Antiferruginosos</w:t>
            </w:r>
          </w:p>
          <w:p w14:paraId="6A7D3634" w14:textId="77777777" w:rsidR="008B0E88" w:rsidRPr="00243B3B" w:rsidRDefault="008B0E88">
            <w:pPr>
              <w:rPr>
                <w:strike/>
                <w:snapToGrid w:val="0"/>
                <w:szCs w:val="24"/>
              </w:rPr>
            </w:pPr>
            <w:r w:rsidRPr="00243B3B">
              <w:rPr>
                <w:strike/>
                <w:snapToGrid w:val="0"/>
                <w:szCs w:val="24"/>
              </w:rPr>
              <w:t>Limpa vidros</w:t>
            </w:r>
          </w:p>
          <w:p w14:paraId="6A7D3635" w14:textId="77777777" w:rsidR="008B0E88" w:rsidRPr="00243B3B" w:rsidRDefault="008B0E88">
            <w:pPr>
              <w:rPr>
                <w:strike/>
                <w:snapToGrid w:val="0"/>
                <w:szCs w:val="24"/>
              </w:rPr>
            </w:pPr>
            <w:r w:rsidRPr="00243B3B">
              <w:rPr>
                <w:strike/>
                <w:snapToGrid w:val="0"/>
                <w:szCs w:val="24"/>
              </w:rPr>
              <w:t>Alvejantes</w:t>
            </w:r>
          </w:p>
          <w:p w14:paraId="6A7D3636" w14:textId="77777777" w:rsidR="008B0E88" w:rsidRPr="00243B3B" w:rsidRDefault="008B0E88">
            <w:pPr>
              <w:rPr>
                <w:strike/>
                <w:snapToGrid w:val="0"/>
                <w:szCs w:val="24"/>
              </w:rPr>
            </w:pPr>
            <w:r w:rsidRPr="00243B3B">
              <w:rPr>
                <w:strike/>
                <w:snapToGrid w:val="0"/>
                <w:szCs w:val="24"/>
              </w:rPr>
              <w:t>Removedores</w:t>
            </w:r>
          </w:p>
        </w:tc>
      </w:tr>
      <w:tr w:rsidR="008B0E88" w:rsidRPr="00243B3B" w14:paraId="6A7D363B" w14:textId="77777777" w:rsidTr="00365B57">
        <w:trPr>
          <w:cantSplit/>
          <w:trHeight w:val="250"/>
        </w:trPr>
        <w:tc>
          <w:tcPr>
            <w:tcW w:w="1033" w:type="dxa"/>
            <w:gridSpan w:val="2"/>
          </w:tcPr>
          <w:p w14:paraId="6A7D3638" w14:textId="77777777" w:rsidR="008B0E88" w:rsidRPr="00243B3B" w:rsidRDefault="008B0E88">
            <w:pPr>
              <w:rPr>
                <w:strike/>
                <w:snapToGrid w:val="0"/>
                <w:szCs w:val="24"/>
              </w:rPr>
            </w:pPr>
            <w:r w:rsidRPr="00243B3B">
              <w:rPr>
                <w:strike/>
                <w:snapToGrid w:val="0"/>
                <w:szCs w:val="24"/>
              </w:rPr>
              <w:t>3404.90.21</w:t>
            </w:r>
          </w:p>
        </w:tc>
        <w:tc>
          <w:tcPr>
            <w:tcW w:w="4212" w:type="dxa"/>
          </w:tcPr>
          <w:p w14:paraId="6A7D3639" w14:textId="77777777" w:rsidR="008B0E88" w:rsidRPr="00243B3B" w:rsidRDefault="008B0E88">
            <w:pPr>
              <w:rPr>
                <w:strike/>
                <w:snapToGrid w:val="0"/>
                <w:szCs w:val="24"/>
              </w:rPr>
            </w:pPr>
            <w:r w:rsidRPr="00243B3B">
              <w:rPr>
                <w:strike/>
                <w:snapToGrid w:val="0"/>
                <w:szCs w:val="24"/>
              </w:rPr>
              <w:t xml:space="preserve">Ceras preparadas à base de vaselina e </w:t>
            </w:r>
            <w:proofErr w:type="spellStart"/>
            <w:r w:rsidRPr="00243B3B">
              <w:rPr>
                <w:strike/>
                <w:snapToGrid w:val="0"/>
                <w:szCs w:val="24"/>
              </w:rPr>
              <w:t>álccois</w:t>
            </w:r>
            <w:proofErr w:type="spellEnd"/>
            <w:r w:rsidRPr="00243B3B">
              <w:rPr>
                <w:strike/>
                <w:snapToGrid w:val="0"/>
                <w:szCs w:val="24"/>
              </w:rPr>
              <w:t xml:space="preserve"> de lanolina (</w:t>
            </w:r>
            <w:proofErr w:type="spellStart"/>
            <w:r w:rsidRPr="00243B3B">
              <w:rPr>
                <w:strike/>
                <w:snapToGrid w:val="0"/>
                <w:szCs w:val="24"/>
              </w:rPr>
              <w:t>eucerina</w:t>
            </w:r>
            <w:proofErr w:type="spellEnd"/>
            <w:r w:rsidRPr="00243B3B">
              <w:rPr>
                <w:strike/>
                <w:snapToGrid w:val="0"/>
                <w:szCs w:val="24"/>
              </w:rPr>
              <w:t xml:space="preserve"> anidra)</w:t>
            </w:r>
          </w:p>
        </w:tc>
        <w:tc>
          <w:tcPr>
            <w:tcW w:w="4961" w:type="dxa"/>
          </w:tcPr>
          <w:p w14:paraId="6A7D363A" w14:textId="77777777" w:rsidR="008B0E88" w:rsidRPr="00243B3B" w:rsidRDefault="008B0E88">
            <w:pPr>
              <w:rPr>
                <w:strike/>
                <w:snapToGrid w:val="0"/>
                <w:szCs w:val="24"/>
              </w:rPr>
            </w:pPr>
            <w:r w:rsidRPr="00243B3B">
              <w:rPr>
                <w:strike/>
                <w:snapToGrid w:val="0"/>
                <w:szCs w:val="24"/>
              </w:rPr>
              <w:t>Cera para qualquer tipo de piso e para utilização em automóveis</w:t>
            </w:r>
          </w:p>
        </w:tc>
      </w:tr>
      <w:tr w:rsidR="008B0E88" w:rsidRPr="00243B3B" w14:paraId="6A7D363F" w14:textId="77777777" w:rsidTr="00365B57">
        <w:trPr>
          <w:cantSplit/>
          <w:trHeight w:val="548"/>
        </w:trPr>
        <w:tc>
          <w:tcPr>
            <w:tcW w:w="1033" w:type="dxa"/>
            <w:gridSpan w:val="2"/>
          </w:tcPr>
          <w:p w14:paraId="6A7D363C" w14:textId="77777777" w:rsidR="008B0E88" w:rsidRPr="00243B3B" w:rsidRDefault="008B0E88">
            <w:pPr>
              <w:rPr>
                <w:strike/>
                <w:snapToGrid w:val="0"/>
                <w:szCs w:val="24"/>
              </w:rPr>
            </w:pPr>
            <w:r w:rsidRPr="00243B3B">
              <w:rPr>
                <w:strike/>
                <w:snapToGrid w:val="0"/>
                <w:szCs w:val="24"/>
              </w:rPr>
              <w:t>3404.90.29</w:t>
            </w:r>
          </w:p>
        </w:tc>
        <w:tc>
          <w:tcPr>
            <w:tcW w:w="4212" w:type="dxa"/>
          </w:tcPr>
          <w:p w14:paraId="6A7D363D" w14:textId="77777777" w:rsidR="008B0E88" w:rsidRPr="00243B3B" w:rsidRDefault="008B0E88">
            <w:pPr>
              <w:rPr>
                <w:strike/>
                <w:snapToGrid w:val="0"/>
                <w:szCs w:val="24"/>
              </w:rPr>
            </w:pPr>
            <w:r w:rsidRPr="00243B3B">
              <w:rPr>
                <w:strike/>
                <w:snapToGrid w:val="0"/>
                <w:szCs w:val="24"/>
              </w:rPr>
              <w:t>Outras</w:t>
            </w:r>
          </w:p>
        </w:tc>
        <w:tc>
          <w:tcPr>
            <w:tcW w:w="4961" w:type="dxa"/>
          </w:tcPr>
          <w:p w14:paraId="6A7D363E" w14:textId="77777777" w:rsidR="008B0E88" w:rsidRPr="00243B3B" w:rsidRDefault="008B0E88">
            <w:pPr>
              <w:rPr>
                <w:strike/>
                <w:snapToGrid w:val="0"/>
                <w:szCs w:val="24"/>
              </w:rPr>
            </w:pPr>
            <w:r w:rsidRPr="00243B3B">
              <w:rPr>
                <w:strike/>
                <w:snapToGrid w:val="0"/>
                <w:szCs w:val="24"/>
              </w:rPr>
              <w:t>Cera para qualquer tipo de piso e para utilização em automóveis</w:t>
            </w:r>
          </w:p>
        </w:tc>
      </w:tr>
      <w:tr w:rsidR="008B0E88" w:rsidRPr="00243B3B" w14:paraId="6A7D3643" w14:textId="77777777" w:rsidTr="00365B57">
        <w:trPr>
          <w:cantSplit/>
          <w:trHeight w:val="548"/>
        </w:trPr>
        <w:tc>
          <w:tcPr>
            <w:tcW w:w="1033" w:type="dxa"/>
            <w:gridSpan w:val="2"/>
          </w:tcPr>
          <w:p w14:paraId="6A7D3640" w14:textId="77777777" w:rsidR="008B0E88" w:rsidRPr="00243B3B" w:rsidRDefault="008B0E88">
            <w:pPr>
              <w:rPr>
                <w:strike/>
                <w:snapToGrid w:val="0"/>
                <w:szCs w:val="24"/>
              </w:rPr>
            </w:pPr>
            <w:r w:rsidRPr="00243B3B">
              <w:rPr>
                <w:strike/>
                <w:snapToGrid w:val="0"/>
                <w:szCs w:val="24"/>
              </w:rPr>
              <w:t xml:space="preserve">3405.10.00 </w:t>
            </w:r>
          </w:p>
        </w:tc>
        <w:tc>
          <w:tcPr>
            <w:tcW w:w="4212" w:type="dxa"/>
          </w:tcPr>
          <w:p w14:paraId="6A7D3641" w14:textId="77777777" w:rsidR="008B0E88" w:rsidRPr="00243B3B" w:rsidRDefault="008B0E88">
            <w:pPr>
              <w:rPr>
                <w:strike/>
                <w:snapToGrid w:val="0"/>
                <w:szCs w:val="24"/>
              </w:rPr>
            </w:pPr>
            <w:r w:rsidRPr="00243B3B">
              <w:rPr>
                <w:strike/>
                <w:snapToGrid w:val="0"/>
                <w:szCs w:val="24"/>
              </w:rPr>
              <w:t xml:space="preserve">Pomadas, cremes e preparações semelhantes para calçados ou para couros. </w:t>
            </w:r>
          </w:p>
        </w:tc>
        <w:tc>
          <w:tcPr>
            <w:tcW w:w="4961" w:type="dxa"/>
          </w:tcPr>
          <w:p w14:paraId="6A7D3642" w14:textId="77777777" w:rsidR="008B0E88" w:rsidRPr="00243B3B" w:rsidRDefault="008B0E88">
            <w:pPr>
              <w:rPr>
                <w:strike/>
                <w:snapToGrid w:val="0"/>
                <w:szCs w:val="24"/>
              </w:rPr>
            </w:pPr>
          </w:p>
        </w:tc>
      </w:tr>
      <w:tr w:rsidR="008B0E88" w:rsidRPr="00243B3B" w14:paraId="6A7D3647" w14:textId="77777777" w:rsidTr="00365B57">
        <w:trPr>
          <w:cantSplit/>
          <w:trHeight w:val="250"/>
        </w:trPr>
        <w:tc>
          <w:tcPr>
            <w:tcW w:w="1033" w:type="dxa"/>
            <w:gridSpan w:val="2"/>
          </w:tcPr>
          <w:p w14:paraId="6A7D3644" w14:textId="77777777" w:rsidR="008B0E88" w:rsidRPr="00243B3B" w:rsidRDefault="008B0E88">
            <w:pPr>
              <w:rPr>
                <w:strike/>
                <w:snapToGrid w:val="0"/>
                <w:szCs w:val="24"/>
              </w:rPr>
            </w:pPr>
            <w:r w:rsidRPr="00243B3B">
              <w:rPr>
                <w:strike/>
                <w:snapToGrid w:val="0"/>
                <w:szCs w:val="24"/>
              </w:rPr>
              <w:t xml:space="preserve">3405.20.00 </w:t>
            </w:r>
          </w:p>
        </w:tc>
        <w:tc>
          <w:tcPr>
            <w:tcW w:w="4212" w:type="dxa"/>
          </w:tcPr>
          <w:p w14:paraId="6A7D3645" w14:textId="77777777" w:rsidR="008B0E88" w:rsidRPr="00243B3B" w:rsidRDefault="008B0E88">
            <w:pPr>
              <w:rPr>
                <w:strike/>
                <w:snapToGrid w:val="0"/>
                <w:szCs w:val="24"/>
              </w:rPr>
            </w:pPr>
            <w:r w:rsidRPr="00243B3B">
              <w:rPr>
                <w:strike/>
                <w:snapToGrid w:val="0"/>
                <w:szCs w:val="24"/>
              </w:rPr>
              <w:t>Encausticas e preparações semelhantes, para conservação e limpeza de móveis de madeira, soalhos e de outros artigos de madeira</w:t>
            </w:r>
          </w:p>
        </w:tc>
        <w:tc>
          <w:tcPr>
            <w:tcW w:w="4961" w:type="dxa"/>
          </w:tcPr>
          <w:p w14:paraId="6A7D3646" w14:textId="77777777" w:rsidR="008B0E88" w:rsidRPr="00243B3B" w:rsidRDefault="008B0E88">
            <w:pPr>
              <w:rPr>
                <w:strike/>
                <w:snapToGrid w:val="0"/>
                <w:szCs w:val="24"/>
              </w:rPr>
            </w:pPr>
            <w:r w:rsidRPr="00243B3B">
              <w:rPr>
                <w:strike/>
                <w:snapToGrid w:val="0"/>
                <w:szCs w:val="24"/>
              </w:rPr>
              <w:t xml:space="preserve">Lustra móveis </w:t>
            </w:r>
          </w:p>
        </w:tc>
      </w:tr>
      <w:tr w:rsidR="008B0E88" w:rsidRPr="00243B3B" w14:paraId="6A7D364B" w14:textId="77777777" w:rsidTr="00365B57">
        <w:trPr>
          <w:cantSplit/>
          <w:trHeight w:val="250"/>
        </w:trPr>
        <w:tc>
          <w:tcPr>
            <w:tcW w:w="1033" w:type="dxa"/>
            <w:gridSpan w:val="2"/>
          </w:tcPr>
          <w:p w14:paraId="6A7D3648" w14:textId="77777777" w:rsidR="008B0E88" w:rsidRPr="00243B3B" w:rsidRDefault="008B0E88">
            <w:pPr>
              <w:rPr>
                <w:strike/>
                <w:snapToGrid w:val="0"/>
                <w:szCs w:val="24"/>
              </w:rPr>
            </w:pPr>
            <w:r w:rsidRPr="00243B3B">
              <w:rPr>
                <w:strike/>
                <w:snapToGrid w:val="0"/>
                <w:szCs w:val="24"/>
              </w:rPr>
              <w:lastRenderedPageBreak/>
              <w:t xml:space="preserve">3405.40.00 </w:t>
            </w:r>
          </w:p>
        </w:tc>
        <w:tc>
          <w:tcPr>
            <w:tcW w:w="4212" w:type="dxa"/>
          </w:tcPr>
          <w:p w14:paraId="6A7D3649" w14:textId="77777777" w:rsidR="008B0E88" w:rsidRPr="00243B3B" w:rsidRDefault="008B0E88">
            <w:pPr>
              <w:rPr>
                <w:strike/>
                <w:snapToGrid w:val="0"/>
                <w:szCs w:val="24"/>
              </w:rPr>
            </w:pPr>
            <w:r w:rsidRPr="00243B3B">
              <w:rPr>
                <w:strike/>
                <w:snapToGrid w:val="0"/>
                <w:szCs w:val="24"/>
              </w:rPr>
              <w:t>Pastas, pós e outras preparações para arear</w:t>
            </w:r>
          </w:p>
        </w:tc>
        <w:tc>
          <w:tcPr>
            <w:tcW w:w="4961" w:type="dxa"/>
          </w:tcPr>
          <w:p w14:paraId="6A7D364A" w14:textId="77777777" w:rsidR="008B0E88" w:rsidRPr="00243B3B" w:rsidRDefault="008B0E88">
            <w:pPr>
              <w:rPr>
                <w:strike/>
                <w:snapToGrid w:val="0"/>
                <w:szCs w:val="24"/>
              </w:rPr>
            </w:pPr>
            <w:r w:rsidRPr="00243B3B">
              <w:rPr>
                <w:strike/>
                <w:snapToGrid w:val="0"/>
                <w:szCs w:val="24"/>
              </w:rPr>
              <w:t>Saponáceo</w:t>
            </w:r>
          </w:p>
        </w:tc>
      </w:tr>
      <w:tr w:rsidR="008B0E88" w:rsidRPr="00243B3B" w14:paraId="6A7D364F" w14:textId="77777777" w:rsidTr="00365B57">
        <w:trPr>
          <w:trHeight w:val="472"/>
        </w:trPr>
        <w:tc>
          <w:tcPr>
            <w:tcW w:w="1033" w:type="dxa"/>
            <w:gridSpan w:val="2"/>
          </w:tcPr>
          <w:p w14:paraId="6A7D364C" w14:textId="77777777" w:rsidR="008B0E88" w:rsidRPr="00243B3B" w:rsidRDefault="008B0E88">
            <w:pPr>
              <w:rPr>
                <w:strike/>
                <w:snapToGrid w:val="0"/>
                <w:szCs w:val="24"/>
              </w:rPr>
            </w:pPr>
            <w:r w:rsidRPr="00243B3B">
              <w:rPr>
                <w:strike/>
                <w:snapToGrid w:val="0"/>
                <w:szCs w:val="24"/>
              </w:rPr>
              <w:t xml:space="preserve">3808.10.10 </w:t>
            </w:r>
          </w:p>
        </w:tc>
        <w:tc>
          <w:tcPr>
            <w:tcW w:w="4212" w:type="dxa"/>
          </w:tcPr>
          <w:p w14:paraId="6A7D364D" w14:textId="77777777" w:rsidR="008B0E88" w:rsidRPr="00243B3B" w:rsidRDefault="008B0E88">
            <w:pPr>
              <w:rPr>
                <w:strike/>
                <w:snapToGrid w:val="0"/>
                <w:szCs w:val="24"/>
              </w:rPr>
            </w:pPr>
            <w:r w:rsidRPr="00243B3B">
              <w:rPr>
                <w:strike/>
                <w:snapToGrid w:val="0"/>
                <w:szCs w:val="24"/>
              </w:rPr>
              <w:t xml:space="preserve">Inseticidas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 </w:t>
            </w:r>
          </w:p>
        </w:tc>
        <w:tc>
          <w:tcPr>
            <w:tcW w:w="4961" w:type="dxa"/>
          </w:tcPr>
          <w:p w14:paraId="6A7D364E" w14:textId="77777777" w:rsidR="008B0E88" w:rsidRPr="00243B3B" w:rsidRDefault="008B0E88">
            <w:pPr>
              <w:rPr>
                <w:strike/>
                <w:snapToGrid w:val="0"/>
                <w:szCs w:val="24"/>
              </w:rPr>
            </w:pPr>
          </w:p>
        </w:tc>
      </w:tr>
      <w:tr w:rsidR="008B0E88" w:rsidRPr="00243B3B" w14:paraId="6A7D3653" w14:textId="77777777" w:rsidTr="00365B57">
        <w:trPr>
          <w:trHeight w:val="250"/>
        </w:trPr>
        <w:tc>
          <w:tcPr>
            <w:tcW w:w="1033" w:type="dxa"/>
            <w:gridSpan w:val="2"/>
          </w:tcPr>
          <w:p w14:paraId="6A7D3650" w14:textId="77777777" w:rsidR="008B0E88" w:rsidRPr="00243B3B" w:rsidRDefault="008B0E88">
            <w:pPr>
              <w:rPr>
                <w:strike/>
                <w:snapToGrid w:val="0"/>
                <w:szCs w:val="24"/>
              </w:rPr>
            </w:pPr>
            <w:r w:rsidRPr="00243B3B">
              <w:rPr>
                <w:strike/>
                <w:snapToGrid w:val="0"/>
                <w:szCs w:val="24"/>
              </w:rPr>
              <w:t>3808.10.21</w:t>
            </w:r>
          </w:p>
        </w:tc>
        <w:tc>
          <w:tcPr>
            <w:tcW w:w="4212" w:type="dxa"/>
          </w:tcPr>
          <w:p w14:paraId="6A7D3651" w14:textId="77777777" w:rsidR="008B0E88" w:rsidRPr="00243B3B" w:rsidRDefault="008B0E88">
            <w:pPr>
              <w:rPr>
                <w:strike/>
                <w:snapToGrid w:val="0"/>
                <w:szCs w:val="24"/>
              </w:rPr>
            </w:pPr>
            <w:r w:rsidRPr="00243B3B">
              <w:rPr>
                <w:strike/>
                <w:snapToGrid w:val="0"/>
                <w:szCs w:val="24"/>
              </w:rPr>
              <w:t xml:space="preserve">Inseticidas à base de </w:t>
            </w:r>
            <w:proofErr w:type="spellStart"/>
            <w:r w:rsidRPr="00243B3B">
              <w:rPr>
                <w:strike/>
                <w:snapToGrid w:val="0"/>
                <w:szCs w:val="24"/>
              </w:rPr>
              <w:t>acefato</w:t>
            </w:r>
            <w:proofErr w:type="spellEnd"/>
            <w:r w:rsidRPr="00243B3B">
              <w:rPr>
                <w:strike/>
                <w:snapToGrid w:val="0"/>
                <w:szCs w:val="24"/>
              </w:rPr>
              <w:t xml:space="preserve"> ou de </w:t>
            </w:r>
            <w:proofErr w:type="spellStart"/>
            <w:r w:rsidRPr="00243B3B">
              <w:rPr>
                <w:strike/>
                <w:snapToGrid w:val="0"/>
                <w:szCs w:val="24"/>
              </w:rPr>
              <w:t>Bacillus</w:t>
            </w:r>
            <w:proofErr w:type="spellEnd"/>
            <w:r w:rsidRPr="00243B3B">
              <w:rPr>
                <w:strike/>
                <w:snapToGrid w:val="0"/>
                <w:szCs w:val="24"/>
              </w:rPr>
              <w:t xml:space="preserve"> </w:t>
            </w:r>
            <w:proofErr w:type="spellStart"/>
            <w:r w:rsidRPr="00243B3B">
              <w:rPr>
                <w:strike/>
                <w:snapToGrid w:val="0"/>
                <w:szCs w:val="24"/>
              </w:rPr>
              <w:t>thrurigiensis</w:t>
            </w:r>
            <w:proofErr w:type="spellEnd"/>
          </w:p>
        </w:tc>
        <w:tc>
          <w:tcPr>
            <w:tcW w:w="4961" w:type="dxa"/>
          </w:tcPr>
          <w:p w14:paraId="6A7D3652"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r w:rsidRPr="00243B3B">
              <w:rPr>
                <w:strike/>
                <w:snapToGrid w:val="0"/>
                <w:szCs w:val="24"/>
              </w:rPr>
              <w:t>.</w:t>
            </w:r>
          </w:p>
        </w:tc>
      </w:tr>
      <w:tr w:rsidR="008B0E88" w:rsidRPr="00243B3B" w14:paraId="6A7D3657" w14:textId="77777777" w:rsidTr="00365B57">
        <w:trPr>
          <w:trHeight w:val="296"/>
        </w:trPr>
        <w:tc>
          <w:tcPr>
            <w:tcW w:w="1033" w:type="dxa"/>
            <w:gridSpan w:val="2"/>
          </w:tcPr>
          <w:p w14:paraId="6A7D3654" w14:textId="77777777" w:rsidR="008B0E88" w:rsidRPr="00243B3B" w:rsidRDefault="008B0E88">
            <w:pPr>
              <w:rPr>
                <w:strike/>
                <w:snapToGrid w:val="0"/>
                <w:szCs w:val="24"/>
              </w:rPr>
            </w:pPr>
            <w:r w:rsidRPr="00243B3B">
              <w:rPr>
                <w:strike/>
                <w:snapToGrid w:val="0"/>
                <w:szCs w:val="24"/>
              </w:rPr>
              <w:t>3808.10.22</w:t>
            </w:r>
          </w:p>
        </w:tc>
        <w:tc>
          <w:tcPr>
            <w:tcW w:w="4212" w:type="dxa"/>
          </w:tcPr>
          <w:p w14:paraId="6A7D3655" w14:textId="77777777" w:rsidR="008B0E88" w:rsidRPr="00243B3B" w:rsidRDefault="008B0E88">
            <w:pPr>
              <w:rPr>
                <w:strike/>
                <w:snapToGrid w:val="0"/>
                <w:szCs w:val="24"/>
              </w:rPr>
            </w:pPr>
            <w:r w:rsidRPr="00243B3B">
              <w:rPr>
                <w:strike/>
                <w:snapToGrid w:val="0"/>
                <w:szCs w:val="24"/>
              </w:rPr>
              <w:t xml:space="preserve">Inseticidas à base de </w:t>
            </w:r>
            <w:proofErr w:type="spellStart"/>
            <w:r w:rsidRPr="00243B3B">
              <w:rPr>
                <w:strike/>
                <w:snapToGrid w:val="0"/>
                <w:szCs w:val="24"/>
              </w:rPr>
              <w:t>Cipermetrina</w:t>
            </w:r>
            <w:proofErr w:type="spellEnd"/>
            <w:r w:rsidRPr="00243B3B">
              <w:rPr>
                <w:strike/>
                <w:snapToGrid w:val="0"/>
                <w:szCs w:val="24"/>
              </w:rPr>
              <w:t xml:space="preserve"> ou </w:t>
            </w:r>
            <w:proofErr w:type="spellStart"/>
            <w:r w:rsidRPr="00243B3B">
              <w:rPr>
                <w:strike/>
                <w:snapToGrid w:val="0"/>
                <w:szCs w:val="24"/>
              </w:rPr>
              <w:t>permetrina</w:t>
            </w:r>
            <w:proofErr w:type="spellEnd"/>
          </w:p>
        </w:tc>
        <w:tc>
          <w:tcPr>
            <w:tcW w:w="4961" w:type="dxa"/>
          </w:tcPr>
          <w:p w14:paraId="6A7D3656"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r w:rsidR="008B0E88" w:rsidRPr="00243B3B" w14:paraId="6A7D365B" w14:textId="77777777" w:rsidTr="00365B57">
        <w:trPr>
          <w:trHeight w:val="296"/>
        </w:trPr>
        <w:tc>
          <w:tcPr>
            <w:tcW w:w="1033" w:type="dxa"/>
            <w:gridSpan w:val="2"/>
          </w:tcPr>
          <w:p w14:paraId="6A7D3658" w14:textId="77777777" w:rsidR="008B0E88" w:rsidRPr="00243B3B" w:rsidRDefault="008B0E88">
            <w:pPr>
              <w:rPr>
                <w:strike/>
                <w:snapToGrid w:val="0"/>
                <w:szCs w:val="24"/>
              </w:rPr>
            </w:pPr>
            <w:r w:rsidRPr="00243B3B">
              <w:rPr>
                <w:strike/>
                <w:snapToGrid w:val="0"/>
                <w:szCs w:val="24"/>
              </w:rPr>
              <w:t>3808.10.26</w:t>
            </w:r>
          </w:p>
        </w:tc>
        <w:tc>
          <w:tcPr>
            <w:tcW w:w="4212" w:type="dxa"/>
          </w:tcPr>
          <w:p w14:paraId="6A7D3659" w14:textId="77777777" w:rsidR="008B0E88" w:rsidRPr="00243B3B" w:rsidRDefault="008B0E88">
            <w:pPr>
              <w:rPr>
                <w:strike/>
                <w:snapToGrid w:val="0"/>
                <w:szCs w:val="24"/>
              </w:rPr>
            </w:pPr>
            <w:r w:rsidRPr="00243B3B">
              <w:rPr>
                <w:strike/>
                <w:snapToGrid w:val="0"/>
                <w:szCs w:val="24"/>
              </w:rPr>
              <w:t xml:space="preserve">Inseticidas à base de </w:t>
            </w:r>
            <w:proofErr w:type="spellStart"/>
            <w:r w:rsidRPr="00243B3B">
              <w:rPr>
                <w:strike/>
                <w:snapToGrid w:val="0"/>
                <w:szCs w:val="24"/>
              </w:rPr>
              <w:t>diclorvós</w:t>
            </w:r>
            <w:proofErr w:type="spellEnd"/>
          </w:p>
        </w:tc>
        <w:tc>
          <w:tcPr>
            <w:tcW w:w="4961" w:type="dxa"/>
          </w:tcPr>
          <w:p w14:paraId="6A7D365A"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r w:rsidR="008B0E88" w:rsidRPr="00243B3B" w14:paraId="6A7D365F" w14:textId="77777777" w:rsidTr="00365B57">
        <w:trPr>
          <w:trHeight w:val="296"/>
        </w:trPr>
        <w:tc>
          <w:tcPr>
            <w:tcW w:w="1033" w:type="dxa"/>
            <w:gridSpan w:val="2"/>
          </w:tcPr>
          <w:p w14:paraId="6A7D365C" w14:textId="77777777" w:rsidR="008B0E88" w:rsidRPr="00243B3B" w:rsidRDefault="008B0E88">
            <w:pPr>
              <w:rPr>
                <w:strike/>
                <w:snapToGrid w:val="0"/>
                <w:szCs w:val="24"/>
              </w:rPr>
            </w:pPr>
            <w:r w:rsidRPr="00243B3B">
              <w:rPr>
                <w:strike/>
                <w:snapToGrid w:val="0"/>
                <w:szCs w:val="24"/>
              </w:rPr>
              <w:t xml:space="preserve">3808.10.29 </w:t>
            </w:r>
          </w:p>
        </w:tc>
        <w:tc>
          <w:tcPr>
            <w:tcW w:w="4212" w:type="dxa"/>
          </w:tcPr>
          <w:p w14:paraId="6A7D365D" w14:textId="77777777" w:rsidR="008B0E88" w:rsidRPr="00243B3B" w:rsidRDefault="008B0E88">
            <w:pPr>
              <w:rPr>
                <w:strike/>
                <w:snapToGrid w:val="0"/>
                <w:szCs w:val="24"/>
              </w:rPr>
            </w:pPr>
            <w:r w:rsidRPr="00243B3B">
              <w:rPr>
                <w:strike/>
                <w:snapToGrid w:val="0"/>
                <w:szCs w:val="24"/>
              </w:rPr>
              <w:t xml:space="preserve">Outros inseticidas </w:t>
            </w:r>
          </w:p>
        </w:tc>
        <w:tc>
          <w:tcPr>
            <w:tcW w:w="4961" w:type="dxa"/>
          </w:tcPr>
          <w:p w14:paraId="6A7D365E" w14:textId="77777777" w:rsidR="008B0E88" w:rsidRPr="00243B3B" w:rsidRDefault="008B0E88">
            <w:pPr>
              <w:rPr>
                <w:strike/>
                <w:snapToGrid w:val="0"/>
                <w:szCs w:val="24"/>
              </w:rPr>
            </w:pPr>
            <w:r w:rsidRPr="00243B3B">
              <w:rPr>
                <w:strike/>
                <w:snapToGrid w:val="0"/>
                <w:szCs w:val="24"/>
              </w:rPr>
              <w:t xml:space="preserve">Repelentes de insetos para uso </w:t>
            </w:r>
            <w:proofErr w:type="spellStart"/>
            <w:r w:rsidRPr="00243B3B">
              <w:rPr>
                <w:strike/>
                <w:snapToGrid w:val="0"/>
                <w:szCs w:val="24"/>
              </w:rPr>
              <w:t>domissanitário</w:t>
            </w:r>
            <w:proofErr w:type="spellEnd"/>
            <w:r w:rsidRPr="00243B3B">
              <w:rPr>
                <w:strike/>
                <w:snapToGrid w:val="0"/>
                <w:szCs w:val="24"/>
              </w:rPr>
              <w:t>.</w:t>
            </w:r>
          </w:p>
        </w:tc>
      </w:tr>
      <w:tr w:rsidR="008B0E88" w:rsidRPr="00243B3B" w14:paraId="6A7D3663" w14:textId="77777777" w:rsidTr="00365B57">
        <w:trPr>
          <w:trHeight w:val="542"/>
        </w:trPr>
        <w:tc>
          <w:tcPr>
            <w:tcW w:w="1033" w:type="dxa"/>
            <w:gridSpan w:val="2"/>
          </w:tcPr>
          <w:p w14:paraId="6A7D3660" w14:textId="77777777" w:rsidR="008B0E88" w:rsidRPr="00243B3B" w:rsidRDefault="008B0E88">
            <w:pPr>
              <w:rPr>
                <w:strike/>
                <w:snapToGrid w:val="0"/>
                <w:szCs w:val="24"/>
              </w:rPr>
            </w:pPr>
            <w:r w:rsidRPr="00243B3B">
              <w:rPr>
                <w:strike/>
                <w:snapToGrid w:val="0"/>
                <w:szCs w:val="24"/>
              </w:rPr>
              <w:t xml:space="preserve">3808.20.10 </w:t>
            </w:r>
          </w:p>
        </w:tc>
        <w:tc>
          <w:tcPr>
            <w:tcW w:w="4212" w:type="dxa"/>
          </w:tcPr>
          <w:p w14:paraId="6A7D3661" w14:textId="77777777" w:rsidR="008B0E88" w:rsidRPr="00243B3B" w:rsidRDefault="008B0E88">
            <w:pPr>
              <w:rPr>
                <w:strike/>
                <w:snapToGrid w:val="0"/>
                <w:szCs w:val="24"/>
              </w:rPr>
            </w:pPr>
            <w:r w:rsidRPr="00243B3B">
              <w:rPr>
                <w:strike/>
                <w:snapToGrid w:val="0"/>
                <w:szCs w:val="24"/>
              </w:rPr>
              <w:t xml:space="preserve">Fungicidas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 </w:t>
            </w:r>
          </w:p>
        </w:tc>
        <w:tc>
          <w:tcPr>
            <w:tcW w:w="4961" w:type="dxa"/>
          </w:tcPr>
          <w:p w14:paraId="6A7D3662" w14:textId="77777777" w:rsidR="008B0E88" w:rsidRPr="00243B3B" w:rsidRDefault="008B0E88">
            <w:pPr>
              <w:rPr>
                <w:strike/>
                <w:snapToGrid w:val="0"/>
                <w:szCs w:val="24"/>
              </w:rPr>
            </w:pPr>
          </w:p>
        </w:tc>
      </w:tr>
      <w:tr w:rsidR="008B0E88" w:rsidRPr="00243B3B" w14:paraId="6A7D3667" w14:textId="77777777" w:rsidTr="00365B57">
        <w:trPr>
          <w:trHeight w:val="250"/>
        </w:trPr>
        <w:tc>
          <w:tcPr>
            <w:tcW w:w="1033" w:type="dxa"/>
            <w:gridSpan w:val="2"/>
          </w:tcPr>
          <w:p w14:paraId="6A7D3664" w14:textId="77777777" w:rsidR="008B0E88" w:rsidRPr="00243B3B" w:rsidRDefault="008B0E88">
            <w:pPr>
              <w:rPr>
                <w:strike/>
                <w:snapToGrid w:val="0"/>
                <w:szCs w:val="24"/>
              </w:rPr>
            </w:pPr>
            <w:r w:rsidRPr="00243B3B">
              <w:rPr>
                <w:strike/>
                <w:snapToGrid w:val="0"/>
                <w:szCs w:val="24"/>
              </w:rPr>
              <w:t xml:space="preserve">3808.20.29 </w:t>
            </w:r>
          </w:p>
        </w:tc>
        <w:tc>
          <w:tcPr>
            <w:tcW w:w="4212" w:type="dxa"/>
          </w:tcPr>
          <w:p w14:paraId="6A7D3665" w14:textId="77777777" w:rsidR="008B0E88" w:rsidRPr="00243B3B" w:rsidRDefault="008B0E88">
            <w:pPr>
              <w:rPr>
                <w:strike/>
                <w:snapToGrid w:val="0"/>
                <w:szCs w:val="24"/>
              </w:rPr>
            </w:pPr>
            <w:proofErr w:type="spellStart"/>
            <w:r w:rsidRPr="00243B3B">
              <w:rPr>
                <w:strike/>
                <w:snapToGrid w:val="0"/>
                <w:szCs w:val="24"/>
              </w:rPr>
              <w:t>Abrilhantadores</w:t>
            </w:r>
            <w:proofErr w:type="spellEnd"/>
            <w:r w:rsidRPr="00243B3B">
              <w:rPr>
                <w:strike/>
                <w:snapToGrid w:val="0"/>
                <w:szCs w:val="24"/>
              </w:rPr>
              <w:t xml:space="preserve"> de folhas</w:t>
            </w:r>
          </w:p>
        </w:tc>
        <w:tc>
          <w:tcPr>
            <w:tcW w:w="4961" w:type="dxa"/>
          </w:tcPr>
          <w:p w14:paraId="6A7D3666"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r w:rsidRPr="00243B3B">
              <w:rPr>
                <w:strike/>
                <w:snapToGrid w:val="0"/>
                <w:szCs w:val="24"/>
              </w:rPr>
              <w:t xml:space="preserve"> em jardinagem amadora</w:t>
            </w:r>
          </w:p>
        </w:tc>
      </w:tr>
      <w:tr w:rsidR="008B0E88" w:rsidRPr="00243B3B" w14:paraId="6A7D366B" w14:textId="77777777" w:rsidTr="00365B57">
        <w:trPr>
          <w:trHeight w:val="571"/>
        </w:trPr>
        <w:tc>
          <w:tcPr>
            <w:tcW w:w="1033" w:type="dxa"/>
            <w:gridSpan w:val="2"/>
          </w:tcPr>
          <w:p w14:paraId="6A7D3668" w14:textId="77777777" w:rsidR="008B0E88" w:rsidRPr="00243B3B" w:rsidRDefault="008B0E88">
            <w:pPr>
              <w:rPr>
                <w:strike/>
                <w:snapToGrid w:val="0"/>
                <w:szCs w:val="24"/>
              </w:rPr>
            </w:pPr>
            <w:r w:rsidRPr="00243B3B">
              <w:rPr>
                <w:strike/>
                <w:snapToGrid w:val="0"/>
                <w:szCs w:val="24"/>
              </w:rPr>
              <w:t xml:space="preserve">3808.30.10 </w:t>
            </w:r>
          </w:p>
        </w:tc>
        <w:tc>
          <w:tcPr>
            <w:tcW w:w="4212" w:type="dxa"/>
          </w:tcPr>
          <w:p w14:paraId="6A7D3669" w14:textId="77777777" w:rsidR="008B0E88" w:rsidRPr="00243B3B" w:rsidRDefault="008B0E88">
            <w:pPr>
              <w:rPr>
                <w:strike/>
                <w:snapToGrid w:val="0"/>
                <w:szCs w:val="24"/>
              </w:rPr>
            </w:pPr>
            <w:r w:rsidRPr="00243B3B">
              <w:rPr>
                <w:strike/>
                <w:snapToGrid w:val="0"/>
                <w:szCs w:val="24"/>
              </w:rPr>
              <w:t xml:space="preserve">Herbicidas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w:t>
            </w:r>
          </w:p>
        </w:tc>
        <w:tc>
          <w:tcPr>
            <w:tcW w:w="4961" w:type="dxa"/>
          </w:tcPr>
          <w:p w14:paraId="6A7D366A" w14:textId="77777777" w:rsidR="008B0E88" w:rsidRPr="00243B3B" w:rsidRDefault="008B0E88">
            <w:pPr>
              <w:rPr>
                <w:strike/>
                <w:snapToGrid w:val="0"/>
                <w:szCs w:val="24"/>
              </w:rPr>
            </w:pPr>
          </w:p>
        </w:tc>
      </w:tr>
      <w:tr w:rsidR="008B0E88" w:rsidRPr="00243B3B" w14:paraId="6A7D366F" w14:textId="77777777" w:rsidTr="00365B57">
        <w:trPr>
          <w:trHeight w:val="548"/>
        </w:trPr>
        <w:tc>
          <w:tcPr>
            <w:tcW w:w="1033" w:type="dxa"/>
            <w:gridSpan w:val="2"/>
          </w:tcPr>
          <w:p w14:paraId="6A7D366C" w14:textId="77777777" w:rsidR="008B0E88" w:rsidRPr="00243B3B" w:rsidRDefault="008B0E88">
            <w:pPr>
              <w:rPr>
                <w:strike/>
                <w:snapToGrid w:val="0"/>
                <w:szCs w:val="24"/>
              </w:rPr>
            </w:pPr>
            <w:r w:rsidRPr="00243B3B">
              <w:rPr>
                <w:strike/>
                <w:snapToGrid w:val="0"/>
                <w:szCs w:val="24"/>
              </w:rPr>
              <w:t xml:space="preserve">3808.30.31 </w:t>
            </w:r>
          </w:p>
        </w:tc>
        <w:tc>
          <w:tcPr>
            <w:tcW w:w="4212" w:type="dxa"/>
          </w:tcPr>
          <w:p w14:paraId="6A7D366D" w14:textId="77777777" w:rsidR="008B0E88" w:rsidRPr="00243B3B" w:rsidRDefault="008B0E88">
            <w:pPr>
              <w:rPr>
                <w:strike/>
                <w:snapToGrid w:val="0"/>
                <w:szCs w:val="24"/>
              </w:rPr>
            </w:pPr>
            <w:r w:rsidRPr="00243B3B">
              <w:rPr>
                <w:strike/>
                <w:snapToGrid w:val="0"/>
                <w:szCs w:val="24"/>
              </w:rPr>
              <w:t xml:space="preserve">Inibidores de germinação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w:t>
            </w:r>
          </w:p>
        </w:tc>
        <w:tc>
          <w:tcPr>
            <w:tcW w:w="4961" w:type="dxa"/>
          </w:tcPr>
          <w:p w14:paraId="6A7D366E"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r w:rsidR="008B0E88" w:rsidRPr="00243B3B" w14:paraId="6A7D3673" w14:textId="77777777" w:rsidTr="00365B57">
        <w:trPr>
          <w:trHeight w:val="683"/>
        </w:trPr>
        <w:tc>
          <w:tcPr>
            <w:tcW w:w="1033" w:type="dxa"/>
            <w:gridSpan w:val="2"/>
          </w:tcPr>
          <w:p w14:paraId="6A7D3670" w14:textId="77777777" w:rsidR="008B0E88" w:rsidRPr="00243B3B" w:rsidRDefault="008B0E88">
            <w:pPr>
              <w:rPr>
                <w:strike/>
                <w:snapToGrid w:val="0"/>
                <w:szCs w:val="24"/>
              </w:rPr>
            </w:pPr>
            <w:r w:rsidRPr="00243B3B">
              <w:rPr>
                <w:strike/>
                <w:snapToGrid w:val="0"/>
                <w:szCs w:val="24"/>
              </w:rPr>
              <w:t xml:space="preserve">3808.30.40 </w:t>
            </w:r>
          </w:p>
        </w:tc>
        <w:tc>
          <w:tcPr>
            <w:tcW w:w="4212" w:type="dxa"/>
          </w:tcPr>
          <w:p w14:paraId="6A7D3671" w14:textId="77777777" w:rsidR="008B0E88" w:rsidRPr="00243B3B" w:rsidRDefault="008B0E88">
            <w:pPr>
              <w:rPr>
                <w:strike/>
                <w:snapToGrid w:val="0"/>
                <w:szCs w:val="24"/>
              </w:rPr>
            </w:pPr>
            <w:r w:rsidRPr="00243B3B">
              <w:rPr>
                <w:strike/>
                <w:snapToGrid w:val="0"/>
                <w:szCs w:val="24"/>
              </w:rPr>
              <w:t xml:space="preserve">Reguladores de crescimento das plantas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w:t>
            </w:r>
          </w:p>
        </w:tc>
        <w:tc>
          <w:tcPr>
            <w:tcW w:w="4961" w:type="dxa"/>
          </w:tcPr>
          <w:p w14:paraId="6A7D3672"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r w:rsidR="008B0E88" w:rsidRPr="00243B3B" w14:paraId="6A7D3677" w14:textId="77777777" w:rsidTr="00365B57">
        <w:trPr>
          <w:trHeight w:val="551"/>
        </w:trPr>
        <w:tc>
          <w:tcPr>
            <w:tcW w:w="1033" w:type="dxa"/>
            <w:gridSpan w:val="2"/>
          </w:tcPr>
          <w:p w14:paraId="6A7D3674" w14:textId="77777777" w:rsidR="008B0E88" w:rsidRPr="00243B3B" w:rsidRDefault="008B0E88">
            <w:pPr>
              <w:rPr>
                <w:strike/>
                <w:snapToGrid w:val="0"/>
                <w:szCs w:val="24"/>
              </w:rPr>
            </w:pPr>
            <w:r w:rsidRPr="00243B3B">
              <w:rPr>
                <w:strike/>
                <w:snapToGrid w:val="0"/>
                <w:szCs w:val="24"/>
              </w:rPr>
              <w:t xml:space="preserve">3808.40.10 </w:t>
            </w:r>
          </w:p>
        </w:tc>
        <w:tc>
          <w:tcPr>
            <w:tcW w:w="4212" w:type="dxa"/>
          </w:tcPr>
          <w:p w14:paraId="6A7D3675" w14:textId="77777777" w:rsidR="008B0E88" w:rsidRPr="00243B3B" w:rsidRDefault="008B0E88">
            <w:pPr>
              <w:rPr>
                <w:strike/>
                <w:snapToGrid w:val="0"/>
                <w:szCs w:val="24"/>
              </w:rPr>
            </w:pPr>
            <w:r w:rsidRPr="00243B3B">
              <w:rPr>
                <w:strike/>
                <w:snapToGrid w:val="0"/>
                <w:szCs w:val="24"/>
              </w:rPr>
              <w:t xml:space="preserve">Desinfetantes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w:t>
            </w:r>
          </w:p>
        </w:tc>
        <w:tc>
          <w:tcPr>
            <w:tcW w:w="4961" w:type="dxa"/>
          </w:tcPr>
          <w:p w14:paraId="6A7D3676"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r w:rsidR="008B0E88" w:rsidRPr="00243B3B" w14:paraId="6A7D367B" w14:textId="77777777" w:rsidTr="00365B57">
        <w:trPr>
          <w:trHeight w:val="250"/>
        </w:trPr>
        <w:tc>
          <w:tcPr>
            <w:tcW w:w="1033" w:type="dxa"/>
            <w:gridSpan w:val="2"/>
          </w:tcPr>
          <w:p w14:paraId="6A7D3678" w14:textId="77777777" w:rsidR="008B0E88" w:rsidRPr="00243B3B" w:rsidRDefault="008B0E88">
            <w:pPr>
              <w:rPr>
                <w:strike/>
                <w:snapToGrid w:val="0"/>
                <w:szCs w:val="24"/>
              </w:rPr>
            </w:pPr>
            <w:r w:rsidRPr="00243B3B">
              <w:rPr>
                <w:strike/>
                <w:snapToGrid w:val="0"/>
                <w:szCs w:val="24"/>
              </w:rPr>
              <w:t xml:space="preserve">3808.40.29 </w:t>
            </w:r>
          </w:p>
        </w:tc>
        <w:tc>
          <w:tcPr>
            <w:tcW w:w="4212" w:type="dxa"/>
          </w:tcPr>
          <w:p w14:paraId="6A7D3679" w14:textId="77777777" w:rsidR="008B0E88" w:rsidRPr="00243B3B" w:rsidRDefault="008B0E88">
            <w:pPr>
              <w:rPr>
                <w:strike/>
                <w:snapToGrid w:val="0"/>
                <w:szCs w:val="24"/>
              </w:rPr>
            </w:pPr>
            <w:r w:rsidRPr="00243B3B">
              <w:rPr>
                <w:strike/>
                <w:snapToGrid w:val="0"/>
                <w:szCs w:val="24"/>
              </w:rPr>
              <w:t xml:space="preserve">Outros </w:t>
            </w:r>
          </w:p>
        </w:tc>
        <w:tc>
          <w:tcPr>
            <w:tcW w:w="4961" w:type="dxa"/>
          </w:tcPr>
          <w:p w14:paraId="6A7D367A" w14:textId="77777777" w:rsidR="008B0E88" w:rsidRPr="00243B3B" w:rsidRDefault="008B0E88">
            <w:pPr>
              <w:rPr>
                <w:strike/>
                <w:snapToGrid w:val="0"/>
                <w:szCs w:val="24"/>
              </w:rPr>
            </w:pPr>
            <w:r w:rsidRPr="00243B3B">
              <w:rPr>
                <w:strike/>
                <w:snapToGrid w:val="0"/>
                <w:szCs w:val="24"/>
              </w:rPr>
              <w:t>Para tratamento de água</w:t>
            </w:r>
          </w:p>
        </w:tc>
      </w:tr>
      <w:tr w:rsidR="008B0E88" w:rsidRPr="00243B3B" w14:paraId="6A7D367F" w14:textId="77777777" w:rsidTr="00365B57">
        <w:trPr>
          <w:trHeight w:val="478"/>
        </w:trPr>
        <w:tc>
          <w:tcPr>
            <w:tcW w:w="1033" w:type="dxa"/>
            <w:gridSpan w:val="2"/>
          </w:tcPr>
          <w:p w14:paraId="6A7D367C" w14:textId="77777777" w:rsidR="008B0E88" w:rsidRPr="00243B3B" w:rsidRDefault="008B0E88">
            <w:pPr>
              <w:rPr>
                <w:strike/>
                <w:snapToGrid w:val="0"/>
                <w:szCs w:val="24"/>
              </w:rPr>
            </w:pPr>
            <w:r w:rsidRPr="00243B3B">
              <w:rPr>
                <w:strike/>
                <w:snapToGrid w:val="0"/>
                <w:szCs w:val="24"/>
              </w:rPr>
              <w:t xml:space="preserve">3808.90.10 </w:t>
            </w:r>
          </w:p>
        </w:tc>
        <w:tc>
          <w:tcPr>
            <w:tcW w:w="4212" w:type="dxa"/>
          </w:tcPr>
          <w:p w14:paraId="6A7D367D" w14:textId="77777777" w:rsidR="008B0E88" w:rsidRPr="00243B3B" w:rsidRDefault="008B0E88">
            <w:pPr>
              <w:rPr>
                <w:strike/>
                <w:snapToGrid w:val="0"/>
                <w:szCs w:val="24"/>
              </w:rPr>
            </w:pPr>
            <w:r w:rsidRPr="00243B3B">
              <w:rPr>
                <w:strike/>
                <w:snapToGrid w:val="0"/>
                <w:szCs w:val="24"/>
              </w:rPr>
              <w:t xml:space="preserve">Produtos apresentados em formas ou embalagens exclusivamente para uso </w:t>
            </w:r>
            <w:proofErr w:type="spellStart"/>
            <w:r w:rsidRPr="00243B3B">
              <w:rPr>
                <w:strike/>
                <w:snapToGrid w:val="0"/>
                <w:szCs w:val="24"/>
              </w:rPr>
              <w:t>domissanitário</w:t>
            </w:r>
            <w:proofErr w:type="spellEnd"/>
            <w:r w:rsidRPr="00243B3B">
              <w:rPr>
                <w:strike/>
                <w:snapToGrid w:val="0"/>
                <w:szCs w:val="24"/>
              </w:rPr>
              <w:t xml:space="preserve"> direto </w:t>
            </w:r>
          </w:p>
        </w:tc>
        <w:tc>
          <w:tcPr>
            <w:tcW w:w="4961" w:type="dxa"/>
          </w:tcPr>
          <w:p w14:paraId="6A7D367E" w14:textId="77777777" w:rsidR="008B0E88" w:rsidRPr="00243B3B" w:rsidRDefault="008B0E88">
            <w:pPr>
              <w:rPr>
                <w:strike/>
                <w:snapToGrid w:val="0"/>
                <w:szCs w:val="24"/>
              </w:rPr>
            </w:pPr>
          </w:p>
        </w:tc>
      </w:tr>
      <w:tr w:rsidR="008B0E88" w:rsidRPr="00243B3B" w14:paraId="6A7D3683" w14:textId="77777777" w:rsidTr="00365B57">
        <w:trPr>
          <w:trHeight w:val="250"/>
        </w:trPr>
        <w:tc>
          <w:tcPr>
            <w:tcW w:w="1033" w:type="dxa"/>
            <w:gridSpan w:val="2"/>
          </w:tcPr>
          <w:p w14:paraId="6A7D3680" w14:textId="77777777" w:rsidR="008B0E88" w:rsidRPr="00243B3B" w:rsidRDefault="008B0E88">
            <w:pPr>
              <w:rPr>
                <w:strike/>
                <w:snapToGrid w:val="0"/>
                <w:szCs w:val="24"/>
              </w:rPr>
            </w:pPr>
            <w:r w:rsidRPr="00243B3B">
              <w:rPr>
                <w:strike/>
                <w:snapToGrid w:val="0"/>
                <w:szCs w:val="24"/>
              </w:rPr>
              <w:t>3808.90.26</w:t>
            </w:r>
          </w:p>
        </w:tc>
        <w:tc>
          <w:tcPr>
            <w:tcW w:w="4212" w:type="dxa"/>
          </w:tcPr>
          <w:p w14:paraId="6A7D3681" w14:textId="77777777" w:rsidR="008B0E88" w:rsidRPr="00243B3B" w:rsidRDefault="008B0E88">
            <w:pPr>
              <w:rPr>
                <w:strike/>
                <w:snapToGrid w:val="0"/>
                <w:szCs w:val="24"/>
              </w:rPr>
            </w:pPr>
            <w:r w:rsidRPr="00243B3B">
              <w:rPr>
                <w:strike/>
                <w:snapToGrid w:val="0"/>
                <w:szCs w:val="24"/>
              </w:rPr>
              <w:t>Raticidas</w:t>
            </w:r>
          </w:p>
        </w:tc>
        <w:tc>
          <w:tcPr>
            <w:tcW w:w="4961" w:type="dxa"/>
          </w:tcPr>
          <w:p w14:paraId="6A7D3682" w14:textId="77777777" w:rsidR="008B0E88" w:rsidRPr="00243B3B" w:rsidRDefault="008B0E88">
            <w:pPr>
              <w:jc w:val="right"/>
              <w:rPr>
                <w:strike/>
                <w:snapToGrid w:val="0"/>
                <w:szCs w:val="24"/>
              </w:rPr>
            </w:pPr>
          </w:p>
        </w:tc>
      </w:tr>
      <w:tr w:rsidR="008B0E88" w:rsidRPr="00243B3B" w14:paraId="6A7D3687" w14:textId="77777777" w:rsidTr="00365B57">
        <w:trPr>
          <w:trHeight w:val="250"/>
        </w:trPr>
        <w:tc>
          <w:tcPr>
            <w:tcW w:w="1033" w:type="dxa"/>
            <w:gridSpan w:val="2"/>
          </w:tcPr>
          <w:p w14:paraId="6A7D3684" w14:textId="77777777" w:rsidR="008B0E88" w:rsidRPr="00243B3B" w:rsidRDefault="008B0E88">
            <w:pPr>
              <w:rPr>
                <w:strike/>
                <w:snapToGrid w:val="0"/>
                <w:szCs w:val="24"/>
              </w:rPr>
            </w:pPr>
            <w:r w:rsidRPr="00243B3B">
              <w:rPr>
                <w:strike/>
                <w:snapToGrid w:val="0"/>
                <w:szCs w:val="24"/>
              </w:rPr>
              <w:t>3808.90.29</w:t>
            </w:r>
          </w:p>
        </w:tc>
        <w:tc>
          <w:tcPr>
            <w:tcW w:w="4212" w:type="dxa"/>
          </w:tcPr>
          <w:p w14:paraId="6A7D3685" w14:textId="77777777" w:rsidR="008B0E88" w:rsidRPr="00243B3B" w:rsidRDefault="008B0E88">
            <w:pPr>
              <w:rPr>
                <w:strike/>
                <w:snapToGrid w:val="0"/>
                <w:szCs w:val="24"/>
              </w:rPr>
            </w:pPr>
            <w:r w:rsidRPr="00243B3B">
              <w:rPr>
                <w:strike/>
                <w:snapToGrid w:val="0"/>
                <w:szCs w:val="24"/>
              </w:rPr>
              <w:t>Outros</w:t>
            </w:r>
          </w:p>
        </w:tc>
        <w:tc>
          <w:tcPr>
            <w:tcW w:w="4961" w:type="dxa"/>
          </w:tcPr>
          <w:p w14:paraId="6A7D3686" w14:textId="77777777" w:rsidR="008B0E88" w:rsidRPr="00243B3B" w:rsidRDefault="008B0E88">
            <w:pPr>
              <w:rPr>
                <w:strike/>
                <w:snapToGrid w:val="0"/>
                <w:szCs w:val="24"/>
              </w:rPr>
            </w:pPr>
            <w:r w:rsidRPr="00243B3B">
              <w:rPr>
                <w:strike/>
                <w:snapToGrid w:val="0"/>
                <w:szCs w:val="24"/>
              </w:rPr>
              <w:t xml:space="preserve">Para uso </w:t>
            </w:r>
            <w:proofErr w:type="spellStart"/>
            <w:r w:rsidRPr="00243B3B">
              <w:rPr>
                <w:strike/>
                <w:snapToGrid w:val="0"/>
                <w:szCs w:val="24"/>
              </w:rPr>
              <w:t>domissanitário</w:t>
            </w:r>
            <w:proofErr w:type="spellEnd"/>
          </w:p>
        </w:tc>
      </w:tr>
    </w:tbl>
    <w:p w14:paraId="6A7D3688" w14:textId="77777777" w:rsidR="008B0E88" w:rsidRPr="003C7CB8" w:rsidRDefault="008B0E88">
      <w:pPr>
        <w:rPr>
          <w:strike/>
          <w:sz w:val="24"/>
          <w:szCs w:val="24"/>
        </w:rPr>
      </w:pPr>
    </w:p>
    <w:tbl>
      <w:tblPr>
        <w:tblW w:w="10490"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3"/>
        <w:gridCol w:w="40"/>
        <w:gridCol w:w="4212"/>
        <w:gridCol w:w="58"/>
        <w:gridCol w:w="5187"/>
      </w:tblGrid>
      <w:tr w:rsidR="008B0E88" w:rsidRPr="00243B3B" w14:paraId="6A7D368C" w14:textId="77777777" w:rsidTr="00365B57">
        <w:trPr>
          <w:cantSplit/>
          <w:trHeight w:val="250"/>
        </w:trPr>
        <w:tc>
          <w:tcPr>
            <w:tcW w:w="10490" w:type="dxa"/>
            <w:gridSpan w:val="5"/>
            <w:shd w:val="clear" w:color="auto" w:fill="FFFFFF"/>
          </w:tcPr>
          <w:p w14:paraId="6A7D3689" w14:textId="77777777" w:rsidR="008B0E88" w:rsidRPr="00243B3B" w:rsidRDefault="008B0E88">
            <w:pPr>
              <w:jc w:val="center"/>
              <w:rPr>
                <w:strike/>
                <w:snapToGrid w:val="0"/>
                <w:szCs w:val="24"/>
              </w:rPr>
            </w:pPr>
          </w:p>
          <w:p w14:paraId="6A7D368A" w14:textId="77777777" w:rsidR="008B0E88" w:rsidRPr="00243B3B" w:rsidRDefault="008B0E88">
            <w:pPr>
              <w:jc w:val="center"/>
              <w:rPr>
                <w:strike/>
                <w:snapToGrid w:val="0"/>
                <w:szCs w:val="24"/>
              </w:rPr>
            </w:pPr>
            <w:r w:rsidRPr="00243B3B">
              <w:rPr>
                <w:strike/>
                <w:snapToGrid w:val="0"/>
                <w:szCs w:val="24"/>
              </w:rPr>
              <w:t>4.4 - Outras mercadorias</w:t>
            </w:r>
          </w:p>
          <w:p w14:paraId="6A7D368B" w14:textId="77777777" w:rsidR="008B0E88" w:rsidRPr="00243B3B" w:rsidRDefault="008B0E88">
            <w:pPr>
              <w:jc w:val="center"/>
              <w:rPr>
                <w:strike/>
                <w:snapToGrid w:val="0"/>
                <w:szCs w:val="24"/>
              </w:rPr>
            </w:pPr>
          </w:p>
        </w:tc>
      </w:tr>
      <w:tr w:rsidR="008B0E88" w:rsidRPr="00243B3B" w14:paraId="6A7D368E"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Pr>
        <w:tc>
          <w:tcPr>
            <w:tcW w:w="10490" w:type="dxa"/>
            <w:gridSpan w:val="5"/>
          </w:tcPr>
          <w:p w14:paraId="6A7D368D" w14:textId="77777777" w:rsidR="008B0E88" w:rsidRPr="00243B3B" w:rsidRDefault="008B0E88">
            <w:pPr>
              <w:pStyle w:val="Ttulo9"/>
              <w:rPr>
                <w:rFonts w:ascii="Times New Roman" w:hAnsi="Times New Roman" w:cs="Times New Roman"/>
                <w:b w:val="0"/>
                <w:bCs w:val="0"/>
                <w:strike/>
                <w:snapToGrid w:val="0"/>
                <w:color w:val="auto"/>
                <w:szCs w:val="24"/>
              </w:rPr>
            </w:pPr>
            <w:r w:rsidRPr="00243B3B">
              <w:rPr>
                <w:rFonts w:ascii="Times New Roman" w:hAnsi="Times New Roman" w:cs="Times New Roman"/>
                <w:b w:val="0"/>
                <w:bCs w:val="0"/>
                <w:strike/>
                <w:color w:val="auto"/>
                <w:szCs w:val="24"/>
              </w:rPr>
              <w:t>DOCUMENTAÇÃO TÉCNICO-ADMINISTRATIVA</w:t>
            </w:r>
          </w:p>
        </w:tc>
      </w:tr>
      <w:tr w:rsidR="008B0E88" w:rsidRPr="00243B3B" w14:paraId="6A7D3692"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c>
          <w:tcPr>
            <w:tcW w:w="5245" w:type="dxa"/>
            <w:gridSpan w:val="3"/>
          </w:tcPr>
          <w:p w14:paraId="6A7D368F" w14:textId="77777777" w:rsidR="008B0E88" w:rsidRPr="00243B3B" w:rsidRDefault="008B0E88">
            <w:pPr>
              <w:pStyle w:val="Ttulo9"/>
              <w:rPr>
                <w:rFonts w:ascii="Times New Roman" w:hAnsi="Times New Roman" w:cs="Times New Roman"/>
                <w:b w:val="0"/>
                <w:bCs w:val="0"/>
                <w:strike/>
                <w:color w:val="auto"/>
                <w:szCs w:val="24"/>
              </w:rPr>
            </w:pPr>
            <w:r w:rsidRPr="00243B3B">
              <w:rPr>
                <w:rFonts w:ascii="Times New Roman" w:hAnsi="Times New Roman" w:cs="Times New Roman"/>
                <w:b w:val="0"/>
                <w:bCs w:val="0"/>
                <w:strike/>
                <w:color w:val="auto"/>
                <w:szCs w:val="24"/>
              </w:rPr>
              <w:t>AUTORIZAÇÃO DE EMBARQUE NO EXTERIOR</w:t>
            </w:r>
          </w:p>
          <w:p w14:paraId="6A7D3690" w14:textId="77777777" w:rsidR="008B0E88" w:rsidRPr="00243B3B" w:rsidRDefault="008B0E88">
            <w:pPr>
              <w:tabs>
                <w:tab w:val="left" w:pos="1579"/>
                <w:tab w:val="left" w:pos="5477"/>
                <w:tab w:val="left" w:pos="9734"/>
              </w:tabs>
              <w:jc w:val="center"/>
              <w:rPr>
                <w:strike/>
                <w:snapToGrid w:val="0"/>
                <w:szCs w:val="24"/>
              </w:rPr>
            </w:pPr>
          </w:p>
        </w:tc>
        <w:tc>
          <w:tcPr>
            <w:tcW w:w="5245" w:type="dxa"/>
            <w:gridSpan w:val="2"/>
          </w:tcPr>
          <w:p w14:paraId="6A7D3691" w14:textId="77777777" w:rsidR="008B0E88" w:rsidRPr="00243B3B" w:rsidRDefault="008B0E88">
            <w:pPr>
              <w:tabs>
                <w:tab w:val="left" w:pos="1579"/>
                <w:tab w:val="left" w:pos="5477"/>
                <w:tab w:val="left" w:pos="9734"/>
              </w:tabs>
              <w:jc w:val="center"/>
              <w:rPr>
                <w:strike/>
                <w:snapToGrid w:val="0"/>
                <w:szCs w:val="24"/>
              </w:rPr>
            </w:pPr>
            <w:r w:rsidRPr="00243B3B">
              <w:rPr>
                <w:strike/>
                <w:szCs w:val="24"/>
              </w:rPr>
              <w:t>LIBERAÇÃO E DEFERIMENTO, APÓS A CHEGADA DA MERCADORIA</w:t>
            </w:r>
          </w:p>
        </w:tc>
      </w:tr>
      <w:tr w:rsidR="008B0E88" w:rsidRPr="00243B3B" w14:paraId="6A7D3696"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40"/>
        </w:trPr>
        <w:tc>
          <w:tcPr>
            <w:tcW w:w="5245" w:type="dxa"/>
            <w:gridSpan w:val="3"/>
            <w:vMerge w:val="restart"/>
            <w:tcBorders>
              <w:bottom w:val="nil"/>
            </w:tcBorders>
          </w:tcPr>
          <w:p w14:paraId="6A7D3693" w14:textId="77777777" w:rsidR="008B0E88" w:rsidRPr="00243B3B" w:rsidRDefault="008B0E88">
            <w:pPr>
              <w:jc w:val="both"/>
              <w:rPr>
                <w:strike/>
                <w:snapToGrid w:val="0"/>
                <w:szCs w:val="24"/>
              </w:rPr>
            </w:pPr>
            <w:r w:rsidRPr="00243B3B">
              <w:rPr>
                <w:strike/>
                <w:szCs w:val="24"/>
              </w:rPr>
              <w:t>A empresa interessada ou seu representante legalmente habilitado, deverá protocolar no posto de vigilância sanitária desta ANVISA instalado no recinto alfandegado, onde será efetivado o desembaraço da mercadoria, seu pleito de autorização de embarque da mercadoria no exterior, através da Petição de Fiscalização e Liberação Sanitária de Mercadorias Importadas, preenchida e acompanhada dos seguintes documentos:</w:t>
            </w:r>
          </w:p>
        </w:tc>
        <w:tc>
          <w:tcPr>
            <w:tcW w:w="5245" w:type="dxa"/>
            <w:gridSpan w:val="2"/>
            <w:tcBorders>
              <w:bottom w:val="nil"/>
            </w:tcBorders>
          </w:tcPr>
          <w:p w14:paraId="6A7D3694" w14:textId="77777777" w:rsidR="008B0E88" w:rsidRPr="00243B3B" w:rsidRDefault="008B0E88">
            <w:pPr>
              <w:tabs>
                <w:tab w:val="left" w:pos="1483"/>
                <w:tab w:val="left" w:pos="4699"/>
                <w:tab w:val="left" w:pos="9259"/>
              </w:tabs>
              <w:jc w:val="both"/>
              <w:rPr>
                <w:strike/>
                <w:szCs w:val="24"/>
              </w:rPr>
            </w:pPr>
            <w:r w:rsidRPr="00243B3B">
              <w:rPr>
                <w:strike/>
                <w:szCs w:val="24"/>
              </w:rPr>
              <w:t>A empresa interessada ou seu representante legalmente habilitado deverá apresentar à autoridade sanitária em exercício no local de desembaraço, as informações e documentos a seguir:</w:t>
            </w:r>
          </w:p>
          <w:p w14:paraId="6A7D3695" w14:textId="77777777" w:rsidR="008B0E88" w:rsidRPr="00243B3B" w:rsidRDefault="008B0E88">
            <w:pPr>
              <w:jc w:val="both"/>
              <w:rPr>
                <w:strike/>
                <w:snapToGrid w:val="0"/>
                <w:szCs w:val="24"/>
              </w:rPr>
            </w:pPr>
            <w:r w:rsidRPr="00243B3B">
              <w:rPr>
                <w:strike/>
                <w:szCs w:val="24"/>
              </w:rPr>
              <w:t>1- Autorização de acesso para inspeção física (IN SRF 114, de 28/09/98);</w:t>
            </w:r>
          </w:p>
        </w:tc>
      </w:tr>
      <w:tr w:rsidR="008B0E88" w:rsidRPr="00243B3B" w14:paraId="6A7D369A"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360"/>
        </w:trPr>
        <w:tc>
          <w:tcPr>
            <w:tcW w:w="5245" w:type="dxa"/>
            <w:gridSpan w:val="3"/>
            <w:vMerge/>
            <w:tcBorders>
              <w:bottom w:val="nil"/>
            </w:tcBorders>
          </w:tcPr>
          <w:p w14:paraId="6A7D3697" w14:textId="77777777" w:rsidR="008B0E88" w:rsidRPr="00243B3B" w:rsidRDefault="008B0E88">
            <w:pPr>
              <w:jc w:val="both"/>
              <w:rPr>
                <w:strike/>
                <w:szCs w:val="24"/>
              </w:rPr>
            </w:pPr>
          </w:p>
        </w:tc>
        <w:tc>
          <w:tcPr>
            <w:tcW w:w="5245" w:type="dxa"/>
            <w:gridSpan w:val="2"/>
            <w:tcBorders>
              <w:top w:val="nil"/>
              <w:bottom w:val="nil"/>
            </w:tcBorders>
          </w:tcPr>
          <w:p w14:paraId="6A7D3698" w14:textId="77777777" w:rsidR="008B0E88" w:rsidRPr="00243B3B" w:rsidRDefault="008B0E88">
            <w:pPr>
              <w:jc w:val="both"/>
              <w:rPr>
                <w:strike/>
                <w:szCs w:val="24"/>
              </w:rPr>
            </w:pPr>
            <w:r w:rsidRPr="00243B3B">
              <w:rPr>
                <w:strike/>
                <w:szCs w:val="24"/>
              </w:rPr>
              <w:t>2- Conhecimento de carga embarcada (AWB, BL, CTR);</w:t>
            </w:r>
          </w:p>
          <w:p w14:paraId="6A7D3699" w14:textId="77777777" w:rsidR="008B0E88" w:rsidRPr="00243B3B" w:rsidRDefault="008B0E88">
            <w:pPr>
              <w:jc w:val="both"/>
              <w:rPr>
                <w:strike/>
                <w:szCs w:val="24"/>
              </w:rPr>
            </w:pPr>
            <w:r w:rsidRPr="00243B3B">
              <w:rPr>
                <w:strike/>
                <w:szCs w:val="24"/>
              </w:rPr>
              <w:t>3- Fatura comercial (</w:t>
            </w:r>
            <w:proofErr w:type="spellStart"/>
            <w:r w:rsidRPr="00243B3B">
              <w:rPr>
                <w:strike/>
                <w:szCs w:val="24"/>
              </w:rPr>
              <w:t>Invoice</w:t>
            </w:r>
            <w:proofErr w:type="spellEnd"/>
            <w:r w:rsidRPr="00243B3B">
              <w:rPr>
                <w:strike/>
                <w:szCs w:val="24"/>
              </w:rPr>
              <w:t>);</w:t>
            </w:r>
          </w:p>
        </w:tc>
      </w:tr>
      <w:tr w:rsidR="008B0E88" w:rsidRPr="00243B3B" w14:paraId="6A7D36A0"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58"/>
        </w:trPr>
        <w:tc>
          <w:tcPr>
            <w:tcW w:w="5245" w:type="dxa"/>
            <w:gridSpan w:val="3"/>
            <w:tcBorders>
              <w:top w:val="nil"/>
              <w:bottom w:val="nil"/>
            </w:tcBorders>
          </w:tcPr>
          <w:p w14:paraId="6A7D369B" w14:textId="77777777" w:rsidR="008B0E88" w:rsidRPr="00243B3B" w:rsidRDefault="008B0E88">
            <w:pPr>
              <w:jc w:val="both"/>
              <w:rPr>
                <w:strike/>
                <w:szCs w:val="24"/>
              </w:rPr>
            </w:pPr>
            <w:r w:rsidRPr="00243B3B">
              <w:rPr>
                <w:strike/>
                <w:szCs w:val="24"/>
              </w:rPr>
              <w:t>1- Comprovante de enquadramento de porte da empresa de acordo como o exigido em legislação pertinente;</w:t>
            </w:r>
          </w:p>
          <w:p w14:paraId="6A7D369C" w14:textId="77777777" w:rsidR="008B0E88" w:rsidRPr="00243B3B" w:rsidRDefault="008B0E88">
            <w:pPr>
              <w:jc w:val="both"/>
              <w:rPr>
                <w:strike/>
                <w:szCs w:val="24"/>
              </w:rPr>
            </w:pPr>
            <w:r w:rsidRPr="00243B3B">
              <w:rPr>
                <w:strike/>
                <w:szCs w:val="24"/>
              </w:rPr>
              <w:t xml:space="preserve">2- Nº LI ou </w:t>
            </w:r>
            <w:proofErr w:type="gramStart"/>
            <w:r w:rsidRPr="00243B3B">
              <w:rPr>
                <w:strike/>
                <w:szCs w:val="24"/>
              </w:rPr>
              <w:t>LSI;;</w:t>
            </w:r>
            <w:proofErr w:type="gramEnd"/>
          </w:p>
        </w:tc>
        <w:tc>
          <w:tcPr>
            <w:tcW w:w="5245" w:type="dxa"/>
            <w:gridSpan w:val="2"/>
            <w:vMerge w:val="restart"/>
            <w:tcBorders>
              <w:top w:val="nil"/>
            </w:tcBorders>
          </w:tcPr>
          <w:p w14:paraId="6A7D369D" w14:textId="77777777" w:rsidR="008B0E88" w:rsidRPr="00243B3B" w:rsidRDefault="008B0E88">
            <w:pPr>
              <w:jc w:val="both"/>
              <w:rPr>
                <w:strike/>
                <w:szCs w:val="24"/>
              </w:rPr>
            </w:pPr>
            <w:r w:rsidRPr="00243B3B">
              <w:rPr>
                <w:strike/>
                <w:szCs w:val="24"/>
              </w:rPr>
              <w:t>4- Termo de Guarda e Responsabilidade, quando couber;</w:t>
            </w:r>
          </w:p>
          <w:p w14:paraId="6A7D369E" w14:textId="77777777" w:rsidR="008B0E88" w:rsidRPr="00243B3B" w:rsidRDefault="008B0E88">
            <w:pPr>
              <w:jc w:val="both"/>
              <w:rPr>
                <w:strike/>
                <w:szCs w:val="24"/>
              </w:rPr>
            </w:pPr>
            <w:r w:rsidRPr="00243B3B">
              <w:rPr>
                <w:strike/>
                <w:szCs w:val="24"/>
              </w:rPr>
              <w:t>5- Obrigatória à informação sobre o lote ou partida de cada produto</w:t>
            </w:r>
          </w:p>
          <w:p w14:paraId="6A7D369F" w14:textId="77777777" w:rsidR="008B0E88" w:rsidRPr="00243B3B" w:rsidRDefault="008B0E88">
            <w:pPr>
              <w:jc w:val="both"/>
              <w:rPr>
                <w:strike/>
                <w:szCs w:val="24"/>
              </w:rPr>
            </w:pPr>
          </w:p>
        </w:tc>
      </w:tr>
      <w:tr w:rsidR="008B0E88" w:rsidRPr="00243B3B" w14:paraId="6A7D36A4"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58"/>
        </w:trPr>
        <w:tc>
          <w:tcPr>
            <w:tcW w:w="5245" w:type="dxa"/>
            <w:gridSpan w:val="3"/>
            <w:tcBorders>
              <w:top w:val="nil"/>
              <w:bottom w:val="nil"/>
            </w:tcBorders>
          </w:tcPr>
          <w:p w14:paraId="6A7D36A1" w14:textId="77777777" w:rsidR="008B0E88" w:rsidRPr="00243B3B" w:rsidRDefault="008B0E88">
            <w:pPr>
              <w:jc w:val="both"/>
              <w:rPr>
                <w:strike/>
                <w:szCs w:val="24"/>
              </w:rPr>
            </w:pPr>
            <w:r w:rsidRPr="00243B3B">
              <w:rPr>
                <w:strike/>
                <w:szCs w:val="24"/>
              </w:rPr>
              <w:t xml:space="preserve">3- Informação sobre a regularização do produto perante </w:t>
            </w:r>
            <w:proofErr w:type="gramStart"/>
            <w:r w:rsidRPr="00243B3B">
              <w:rPr>
                <w:strike/>
                <w:szCs w:val="24"/>
              </w:rPr>
              <w:t>a  ANVISA</w:t>
            </w:r>
            <w:proofErr w:type="gramEnd"/>
            <w:r w:rsidRPr="00243B3B">
              <w:rPr>
                <w:strike/>
                <w:szCs w:val="24"/>
              </w:rPr>
              <w:t>;</w:t>
            </w:r>
          </w:p>
          <w:p w14:paraId="6A7D36A2" w14:textId="77777777" w:rsidR="008B0E88" w:rsidRPr="00243B3B" w:rsidRDefault="008B0E88">
            <w:pPr>
              <w:jc w:val="both"/>
              <w:rPr>
                <w:strike/>
                <w:szCs w:val="24"/>
              </w:rPr>
            </w:pPr>
            <w:r w:rsidRPr="00243B3B">
              <w:rPr>
                <w:strike/>
                <w:szCs w:val="24"/>
              </w:rPr>
              <w:t>4- Original e cópia do comprovante do pagamento da taxa de fiscalização de vigilância sanitária;</w:t>
            </w:r>
          </w:p>
        </w:tc>
        <w:tc>
          <w:tcPr>
            <w:tcW w:w="5245" w:type="dxa"/>
            <w:gridSpan w:val="2"/>
            <w:vMerge/>
          </w:tcPr>
          <w:p w14:paraId="6A7D36A3" w14:textId="77777777" w:rsidR="008B0E88" w:rsidRPr="00243B3B" w:rsidRDefault="008B0E88">
            <w:pPr>
              <w:tabs>
                <w:tab w:val="left" w:pos="1483"/>
                <w:tab w:val="left" w:pos="4699"/>
                <w:tab w:val="left" w:pos="9259"/>
              </w:tabs>
              <w:jc w:val="both"/>
              <w:rPr>
                <w:strike/>
                <w:szCs w:val="24"/>
              </w:rPr>
            </w:pPr>
          </w:p>
        </w:tc>
      </w:tr>
      <w:tr w:rsidR="008B0E88" w:rsidRPr="00243B3B" w14:paraId="6A7D36A9"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20"/>
        </w:trPr>
        <w:tc>
          <w:tcPr>
            <w:tcW w:w="5245" w:type="dxa"/>
            <w:gridSpan w:val="3"/>
            <w:tcBorders>
              <w:top w:val="nil"/>
            </w:tcBorders>
          </w:tcPr>
          <w:p w14:paraId="6A7D36A5" w14:textId="77777777" w:rsidR="008B0E88" w:rsidRPr="00243B3B" w:rsidRDefault="008B0E88">
            <w:pPr>
              <w:jc w:val="both"/>
              <w:rPr>
                <w:strike/>
                <w:szCs w:val="24"/>
              </w:rPr>
            </w:pPr>
            <w:r w:rsidRPr="00243B3B">
              <w:rPr>
                <w:strike/>
                <w:szCs w:val="24"/>
              </w:rPr>
              <w:lastRenderedPageBreak/>
              <w:t xml:space="preserve">5- Informação sobre a regularização da empresa perante </w:t>
            </w:r>
            <w:proofErr w:type="gramStart"/>
            <w:r w:rsidRPr="00243B3B">
              <w:rPr>
                <w:strike/>
                <w:szCs w:val="24"/>
              </w:rPr>
              <w:t>a  ANVISA</w:t>
            </w:r>
            <w:proofErr w:type="gramEnd"/>
            <w:r w:rsidRPr="00243B3B">
              <w:rPr>
                <w:strike/>
                <w:szCs w:val="24"/>
              </w:rPr>
              <w:t>;</w:t>
            </w:r>
          </w:p>
          <w:p w14:paraId="6A7D36A6" w14:textId="77777777" w:rsidR="008B0E88" w:rsidRPr="00243B3B" w:rsidRDefault="008B0E88">
            <w:pPr>
              <w:rPr>
                <w:strike/>
                <w:szCs w:val="24"/>
              </w:rPr>
            </w:pPr>
            <w:r w:rsidRPr="00243B3B">
              <w:rPr>
                <w:strike/>
                <w:szCs w:val="24"/>
              </w:rPr>
              <w:t>6- Declaração concedida pelo detentor do registro autorizando importação por terceiros, se for o caso.</w:t>
            </w:r>
          </w:p>
          <w:p w14:paraId="6A7D36A7" w14:textId="77777777" w:rsidR="008B0E88" w:rsidRPr="00243B3B" w:rsidRDefault="008B0E88">
            <w:pPr>
              <w:tabs>
                <w:tab w:val="left" w:pos="1579"/>
                <w:tab w:val="left" w:pos="5477"/>
                <w:tab w:val="left" w:pos="9734"/>
              </w:tabs>
              <w:jc w:val="both"/>
              <w:rPr>
                <w:strike/>
                <w:szCs w:val="24"/>
              </w:rPr>
            </w:pPr>
          </w:p>
        </w:tc>
        <w:tc>
          <w:tcPr>
            <w:tcW w:w="5245" w:type="dxa"/>
            <w:gridSpan w:val="2"/>
            <w:vMerge/>
          </w:tcPr>
          <w:p w14:paraId="6A7D36A8" w14:textId="77777777" w:rsidR="008B0E88" w:rsidRPr="00243B3B" w:rsidRDefault="008B0E88">
            <w:pPr>
              <w:tabs>
                <w:tab w:val="left" w:pos="1483"/>
                <w:tab w:val="left" w:pos="4699"/>
                <w:tab w:val="left" w:pos="9259"/>
              </w:tabs>
              <w:jc w:val="both"/>
              <w:rPr>
                <w:strike/>
                <w:szCs w:val="24"/>
              </w:rPr>
            </w:pPr>
          </w:p>
        </w:tc>
      </w:tr>
      <w:tr w:rsidR="008B0E88" w:rsidRPr="00243B3B" w14:paraId="6A7D36AE" w14:textId="77777777" w:rsidTr="00365B57">
        <w:trPr>
          <w:cantSplit/>
          <w:trHeight w:val="510"/>
        </w:trPr>
        <w:tc>
          <w:tcPr>
            <w:tcW w:w="993" w:type="dxa"/>
          </w:tcPr>
          <w:p w14:paraId="6A7D36AA" w14:textId="77777777" w:rsidR="008B0E88" w:rsidRPr="00243B3B" w:rsidRDefault="008B0E88">
            <w:pPr>
              <w:tabs>
                <w:tab w:val="left" w:pos="9923"/>
              </w:tabs>
              <w:rPr>
                <w:strike/>
                <w:szCs w:val="24"/>
              </w:rPr>
            </w:pPr>
            <w:r w:rsidRPr="00243B3B">
              <w:rPr>
                <w:strike/>
                <w:szCs w:val="24"/>
              </w:rPr>
              <w:t>3002.90.99</w:t>
            </w:r>
          </w:p>
          <w:p w14:paraId="6A7D36AB" w14:textId="77777777" w:rsidR="008B0E88" w:rsidRPr="00243B3B" w:rsidRDefault="008B0E88">
            <w:pPr>
              <w:tabs>
                <w:tab w:val="left" w:pos="9923"/>
              </w:tabs>
              <w:rPr>
                <w:strike/>
                <w:szCs w:val="24"/>
              </w:rPr>
            </w:pPr>
          </w:p>
        </w:tc>
        <w:tc>
          <w:tcPr>
            <w:tcW w:w="4252" w:type="dxa"/>
            <w:gridSpan w:val="2"/>
          </w:tcPr>
          <w:p w14:paraId="6A7D36AC" w14:textId="77777777" w:rsidR="008B0E88" w:rsidRPr="00243B3B" w:rsidRDefault="008B0E88">
            <w:pPr>
              <w:tabs>
                <w:tab w:val="left" w:pos="9923"/>
              </w:tabs>
              <w:rPr>
                <w:strike/>
                <w:szCs w:val="24"/>
              </w:rPr>
            </w:pPr>
            <w:r w:rsidRPr="00243B3B">
              <w:rPr>
                <w:strike/>
                <w:szCs w:val="24"/>
              </w:rPr>
              <w:t>Outros</w:t>
            </w:r>
          </w:p>
        </w:tc>
        <w:tc>
          <w:tcPr>
            <w:tcW w:w="5245" w:type="dxa"/>
            <w:gridSpan w:val="2"/>
          </w:tcPr>
          <w:p w14:paraId="6A7D36AD" w14:textId="77777777" w:rsidR="008B0E88" w:rsidRPr="00243B3B" w:rsidRDefault="008B0E88">
            <w:pPr>
              <w:rPr>
                <w:strike/>
                <w:snapToGrid w:val="0"/>
                <w:szCs w:val="24"/>
              </w:rPr>
            </w:pPr>
          </w:p>
        </w:tc>
      </w:tr>
      <w:tr w:rsidR="008B0E88" w:rsidRPr="00243B3B" w14:paraId="6A7D36B2" w14:textId="77777777" w:rsidTr="00365B57">
        <w:trPr>
          <w:cantSplit/>
          <w:trHeight w:val="250"/>
        </w:trPr>
        <w:tc>
          <w:tcPr>
            <w:tcW w:w="1033" w:type="dxa"/>
            <w:gridSpan w:val="2"/>
          </w:tcPr>
          <w:p w14:paraId="6A7D36AF" w14:textId="77777777" w:rsidR="008B0E88" w:rsidRPr="00243B3B" w:rsidRDefault="008B0E88">
            <w:pPr>
              <w:rPr>
                <w:strike/>
                <w:snapToGrid w:val="0"/>
                <w:szCs w:val="24"/>
              </w:rPr>
            </w:pPr>
            <w:r w:rsidRPr="00243B3B">
              <w:rPr>
                <w:strike/>
                <w:snapToGrid w:val="0"/>
                <w:szCs w:val="24"/>
              </w:rPr>
              <w:t>3824.90.90</w:t>
            </w:r>
          </w:p>
        </w:tc>
        <w:tc>
          <w:tcPr>
            <w:tcW w:w="4270" w:type="dxa"/>
            <w:gridSpan w:val="2"/>
          </w:tcPr>
          <w:p w14:paraId="6A7D36B0" w14:textId="77777777" w:rsidR="008B0E88" w:rsidRPr="00243B3B" w:rsidRDefault="008B0E88">
            <w:pPr>
              <w:rPr>
                <w:strike/>
                <w:snapToGrid w:val="0"/>
                <w:szCs w:val="24"/>
              </w:rPr>
            </w:pPr>
            <w:r w:rsidRPr="00243B3B">
              <w:rPr>
                <w:strike/>
                <w:snapToGrid w:val="0"/>
                <w:szCs w:val="24"/>
              </w:rPr>
              <w:t>Outros</w:t>
            </w:r>
          </w:p>
        </w:tc>
        <w:tc>
          <w:tcPr>
            <w:tcW w:w="5187" w:type="dxa"/>
          </w:tcPr>
          <w:p w14:paraId="6A7D36B1" w14:textId="77777777" w:rsidR="008B0E88" w:rsidRPr="00243B3B" w:rsidRDefault="008B0E88">
            <w:pPr>
              <w:rPr>
                <w:strike/>
                <w:snapToGrid w:val="0"/>
                <w:szCs w:val="24"/>
              </w:rPr>
            </w:pPr>
            <w:r w:rsidRPr="00243B3B">
              <w:rPr>
                <w:strike/>
                <w:snapToGrid w:val="0"/>
                <w:szCs w:val="24"/>
              </w:rPr>
              <w:t xml:space="preserve">Substância para conservação de órgãos e </w:t>
            </w:r>
            <w:proofErr w:type="spellStart"/>
            <w:r w:rsidRPr="00243B3B">
              <w:rPr>
                <w:strike/>
                <w:snapToGrid w:val="0"/>
                <w:szCs w:val="24"/>
              </w:rPr>
              <w:t>técidos</w:t>
            </w:r>
            <w:proofErr w:type="spellEnd"/>
          </w:p>
        </w:tc>
      </w:tr>
      <w:tr w:rsidR="008B0E88" w:rsidRPr="00243B3B" w14:paraId="6A7D36B6" w14:textId="77777777" w:rsidTr="00365B57">
        <w:trPr>
          <w:cantSplit/>
          <w:trHeight w:val="250"/>
        </w:trPr>
        <w:tc>
          <w:tcPr>
            <w:tcW w:w="1033" w:type="dxa"/>
            <w:gridSpan w:val="2"/>
          </w:tcPr>
          <w:p w14:paraId="6A7D36B3" w14:textId="77777777" w:rsidR="008B0E88" w:rsidRPr="00243B3B" w:rsidRDefault="008B0E88">
            <w:pPr>
              <w:rPr>
                <w:strike/>
                <w:snapToGrid w:val="0"/>
                <w:szCs w:val="24"/>
              </w:rPr>
            </w:pPr>
            <w:r w:rsidRPr="00243B3B">
              <w:rPr>
                <w:strike/>
                <w:snapToGrid w:val="0"/>
                <w:szCs w:val="24"/>
              </w:rPr>
              <w:t xml:space="preserve">4015.90.00 </w:t>
            </w:r>
          </w:p>
        </w:tc>
        <w:tc>
          <w:tcPr>
            <w:tcW w:w="4270" w:type="dxa"/>
            <w:gridSpan w:val="2"/>
          </w:tcPr>
          <w:p w14:paraId="6A7D36B4" w14:textId="77777777" w:rsidR="008B0E88" w:rsidRPr="00243B3B" w:rsidRDefault="008B0E88">
            <w:pPr>
              <w:rPr>
                <w:strike/>
                <w:snapToGrid w:val="0"/>
                <w:szCs w:val="24"/>
              </w:rPr>
            </w:pPr>
            <w:r w:rsidRPr="00243B3B">
              <w:rPr>
                <w:strike/>
                <w:snapToGrid w:val="0"/>
                <w:szCs w:val="24"/>
              </w:rPr>
              <w:t xml:space="preserve">Outros vestuários e acessórios. </w:t>
            </w:r>
          </w:p>
        </w:tc>
        <w:tc>
          <w:tcPr>
            <w:tcW w:w="5187" w:type="dxa"/>
          </w:tcPr>
          <w:p w14:paraId="6A7D36B5" w14:textId="77777777" w:rsidR="008B0E88" w:rsidRPr="00243B3B" w:rsidRDefault="008B0E88">
            <w:pPr>
              <w:rPr>
                <w:strike/>
                <w:snapToGrid w:val="0"/>
                <w:szCs w:val="24"/>
              </w:rPr>
            </w:pPr>
            <w:r w:rsidRPr="00243B3B">
              <w:rPr>
                <w:strike/>
                <w:snapToGrid w:val="0"/>
                <w:szCs w:val="24"/>
              </w:rPr>
              <w:t>Para uso médico, odontológico ou hospitalar.</w:t>
            </w:r>
          </w:p>
        </w:tc>
      </w:tr>
      <w:tr w:rsidR="008B0E88" w:rsidRPr="00243B3B" w14:paraId="6A7D36BA" w14:textId="77777777" w:rsidTr="00365B57">
        <w:trPr>
          <w:cantSplit/>
          <w:trHeight w:val="250"/>
        </w:trPr>
        <w:tc>
          <w:tcPr>
            <w:tcW w:w="1033" w:type="dxa"/>
            <w:gridSpan w:val="2"/>
          </w:tcPr>
          <w:p w14:paraId="6A7D36B7" w14:textId="77777777" w:rsidR="008B0E88" w:rsidRPr="00243B3B" w:rsidRDefault="008B0E88">
            <w:pPr>
              <w:rPr>
                <w:strike/>
                <w:snapToGrid w:val="0"/>
                <w:szCs w:val="24"/>
              </w:rPr>
            </w:pPr>
            <w:r w:rsidRPr="00243B3B">
              <w:rPr>
                <w:strike/>
                <w:snapToGrid w:val="0"/>
                <w:szCs w:val="24"/>
              </w:rPr>
              <w:t>6307</w:t>
            </w:r>
          </w:p>
        </w:tc>
        <w:tc>
          <w:tcPr>
            <w:tcW w:w="4270" w:type="dxa"/>
            <w:gridSpan w:val="2"/>
          </w:tcPr>
          <w:p w14:paraId="6A7D36B8" w14:textId="77777777" w:rsidR="008B0E88" w:rsidRPr="00243B3B" w:rsidRDefault="008B0E88">
            <w:pPr>
              <w:rPr>
                <w:strike/>
                <w:snapToGrid w:val="0"/>
                <w:szCs w:val="24"/>
              </w:rPr>
            </w:pPr>
            <w:r w:rsidRPr="00243B3B">
              <w:rPr>
                <w:strike/>
                <w:snapToGrid w:val="0"/>
                <w:szCs w:val="24"/>
              </w:rPr>
              <w:t>Outros artefatos confeccionados, incluídos os moldes para vestuários</w:t>
            </w:r>
          </w:p>
        </w:tc>
        <w:tc>
          <w:tcPr>
            <w:tcW w:w="5187" w:type="dxa"/>
          </w:tcPr>
          <w:p w14:paraId="6A7D36B9" w14:textId="77777777" w:rsidR="008B0E88" w:rsidRPr="00243B3B" w:rsidRDefault="008B0E88">
            <w:pPr>
              <w:rPr>
                <w:strike/>
                <w:snapToGrid w:val="0"/>
                <w:szCs w:val="24"/>
              </w:rPr>
            </w:pPr>
            <w:r w:rsidRPr="00243B3B">
              <w:rPr>
                <w:strike/>
                <w:snapToGrid w:val="0"/>
                <w:szCs w:val="24"/>
              </w:rPr>
              <w:t>Para uso médico, odontológico ou hospitalar, exclusivamente nos casos de doação</w:t>
            </w:r>
          </w:p>
        </w:tc>
      </w:tr>
      <w:tr w:rsidR="008B0E88" w:rsidRPr="00243B3B" w14:paraId="6A7D36BE" w14:textId="77777777" w:rsidTr="00365B57">
        <w:trPr>
          <w:trHeight w:val="250"/>
        </w:trPr>
        <w:tc>
          <w:tcPr>
            <w:tcW w:w="1033" w:type="dxa"/>
            <w:gridSpan w:val="2"/>
          </w:tcPr>
          <w:p w14:paraId="6A7D36BB" w14:textId="77777777" w:rsidR="008B0E88" w:rsidRPr="00243B3B" w:rsidRDefault="008B0E88">
            <w:pPr>
              <w:rPr>
                <w:strike/>
                <w:snapToGrid w:val="0"/>
                <w:szCs w:val="24"/>
              </w:rPr>
            </w:pPr>
            <w:r w:rsidRPr="00243B3B">
              <w:rPr>
                <w:strike/>
                <w:snapToGrid w:val="0"/>
                <w:szCs w:val="24"/>
              </w:rPr>
              <w:t>6309</w:t>
            </w:r>
          </w:p>
        </w:tc>
        <w:tc>
          <w:tcPr>
            <w:tcW w:w="4270" w:type="dxa"/>
            <w:gridSpan w:val="2"/>
          </w:tcPr>
          <w:p w14:paraId="6A7D36BC" w14:textId="77777777" w:rsidR="008B0E88" w:rsidRPr="00243B3B" w:rsidRDefault="008B0E88">
            <w:pPr>
              <w:rPr>
                <w:strike/>
                <w:snapToGrid w:val="0"/>
                <w:szCs w:val="24"/>
              </w:rPr>
            </w:pPr>
            <w:r w:rsidRPr="00243B3B">
              <w:rPr>
                <w:strike/>
                <w:snapToGrid w:val="0"/>
                <w:szCs w:val="24"/>
              </w:rPr>
              <w:t xml:space="preserve">Artefatos de matérias </w:t>
            </w:r>
            <w:proofErr w:type="spellStart"/>
            <w:r w:rsidRPr="00243B3B">
              <w:rPr>
                <w:strike/>
                <w:snapToGrid w:val="0"/>
                <w:szCs w:val="24"/>
              </w:rPr>
              <w:t>texteis</w:t>
            </w:r>
            <w:proofErr w:type="spellEnd"/>
            <w:r w:rsidRPr="00243B3B">
              <w:rPr>
                <w:strike/>
                <w:snapToGrid w:val="0"/>
                <w:szCs w:val="24"/>
              </w:rPr>
              <w:t>, calçados, chapéus e artefatos de uso semelhante, usados</w:t>
            </w:r>
          </w:p>
        </w:tc>
        <w:tc>
          <w:tcPr>
            <w:tcW w:w="5187" w:type="dxa"/>
          </w:tcPr>
          <w:p w14:paraId="6A7D36BD" w14:textId="77777777" w:rsidR="008B0E88" w:rsidRPr="00243B3B" w:rsidRDefault="008B0E88">
            <w:pPr>
              <w:rPr>
                <w:strike/>
                <w:snapToGrid w:val="0"/>
                <w:szCs w:val="24"/>
              </w:rPr>
            </w:pPr>
            <w:r w:rsidRPr="00243B3B">
              <w:rPr>
                <w:strike/>
                <w:snapToGrid w:val="0"/>
                <w:szCs w:val="24"/>
              </w:rPr>
              <w:t>Exclusivamente nos casos de doação</w:t>
            </w:r>
          </w:p>
        </w:tc>
      </w:tr>
      <w:tr w:rsidR="008B0E88" w:rsidRPr="00243B3B" w14:paraId="6A7D36C2" w14:textId="77777777" w:rsidTr="00365B57">
        <w:trPr>
          <w:trHeight w:val="250"/>
        </w:trPr>
        <w:tc>
          <w:tcPr>
            <w:tcW w:w="1033" w:type="dxa"/>
            <w:gridSpan w:val="2"/>
          </w:tcPr>
          <w:p w14:paraId="6A7D36BF" w14:textId="77777777" w:rsidR="008B0E88" w:rsidRPr="00243B3B" w:rsidRDefault="008B0E88">
            <w:pPr>
              <w:rPr>
                <w:strike/>
                <w:snapToGrid w:val="0"/>
                <w:szCs w:val="24"/>
              </w:rPr>
            </w:pPr>
            <w:r w:rsidRPr="00243B3B">
              <w:rPr>
                <w:strike/>
                <w:snapToGrid w:val="0"/>
                <w:szCs w:val="24"/>
              </w:rPr>
              <w:t>6703.00.00</w:t>
            </w:r>
          </w:p>
        </w:tc>
        <w:tc>
          <w:tcPr>
            <w:tcW w:w="4270" w:type="dxa"/>
            <w:gridSpan w:val="2"/>
          </w:tcPr>
          <w:p w14:paraId="6A7D36C0" w14:textId="77777777" w:rsidR="008B0E88" w:rsidRPr="00243B3B" w:rsidRDefault="008B0E88">
            <w:pPr>
              <w:rPr>
                <w:strike/>
                <w:snapToGrid w:val="0"/>
                <w:szCs w:val="24"/>
              </w:rPr>
            </w:pPr>
            <w:r w:rsidRPr="00243B3B">
              <w:rPr>
                <w:strike/>
                <w:snapToGrid w:val="0"/>
                <w:szCs w:val="24"/>
              </w:rPr>
              <w:t xml:space="preserve">Cabelos dispostos no mesmo sentido, adelgaçados, branqueados ou preparados de outro modo; Lã, pelos e outras matérias </w:t>
            </w:r>
            <w:proofErr w:type="spellStart"/>
            <w:r w:rsidRPr="00243B3B">
              <w:rPr>
                <w:strike/>
                <w:snapToGrid w:val="0"/>
                <w:szCs w:val="24"/>
              </w:rPr>
              <w:t>texteis</w:t>
            </w:r>
            <w:proofErr w:type="spellEnd"/>
            <w:r w:rsidRPr="00243B3B">
              <w:rPr>
                <w:strike/>
                <w:snapToGrid w:val="0"/>
                <w:szCs w:val="24"/>
              </w:rPr>
              <w:t>, preparados para a fabricação de perucas ou de artefatos semelhantes.</w:t>
            </w:r>
          </w:p>
        </w:tc>
        <w:tc>
          <w:tcPr>
            <w:tcW w:w="5187" w:type="dxa"/>
          </w:tcPr>
          <w:p w14:paraId="6A7D36C1" w14:textId="77777777" w:rsidR="008B0E88" w:rsidRPr="00243B3B" w:rsidRDefault="008B0E88">
            <w:pPr>
              <w:rPr>
                <w:strike/>
                <w:snapToGrid w:val="0"/>
                <w:szCs w:val="24"/>
              </w:rPr>
            </w:pPr>
          </w:p>
        </w:tc>
      </w:tr>
      <w:tr w:rsidR="008B0E88" w:rsidRPr="00243B3B" w14:paraId="6A7D36C6" w14:textId="77777777" w:rsidTr="00365B57">
        <w:trPr>
          <w:trHeight w:val="250"/>
        </w:trPr>
        <w:tc>
          <w:tcPr>
            <w:tcW w:w="1033" w:type="dxa"/>
            <w:gridSpan w:val="2"/>
          </w:tcPr>
          <w:p w14:paraId="6A7D36C3" w14:textId="77777777" w:rsidR="008B0E88" w:rsidRPr="00243B3B" w:rsidRDefault="008B0E88">
            <w:pPr>
              <w:rPr>
                <w:strike/>
                <w:snapToGrid w:val="0"/>
                <w:szCs w:val="24"/>
              </w:rPr>
            </w:pPr>
            <w:r w:rsidRPr="00243B3B">
              <w:rPr>
                <w:strike/>
                <w:snapToGrid w:val="0"/>
                <w:szCs w:val="24"/>
              </w:rPr>
              <w:t>6704.20.00</w:t>
            </w:r>
          </w:p>
        </w:tc>
        <w:tc>
          <w:tcPr>
            <w:tcW w:w="4270" w:type="dxa"/>
            <w:gridSpan w:val="2"/>
          </w:tcPr>
          <w:p w14:paraId="6A7D36C4" w14:textId="77777777" w:rsidR="008B0E88" w:rsidRPr="00243B3B" w:rsidRDefault="008B0E88">
            <w:pPr>
              <w:rPr>
                <w:strike/>
                <w:snapToGrid w:val="0"/>
                <w:szCs w:val="24"/>
              </w:rPr>
            </w:pPr>
            <w:r w:rsidRPr="00243B3B">
              <w:rPr>
                <w:strike/>
                <w:snapToGrid w:val="0"/>
                <w:szCs w:val="24"/>
              </w:rPr>
              <w:t>Perucas, barbas, sobrancelhas, pestanas, madeixas e artefatos semelhantes de cabelo, pelos ou de matérias têxteis; outras obras de cabelo não especificadas nem compreendidas em outras posições;</w:t>
            </w:r>
          </w:p>
        </w:tc>
        <w:tc>
          <w:tcPr>
            <w:tcW w:w="5187" w:type="dxa"/>
          </w:tcPr>
          <w:p w14:paraId="6A7D36C5" w14:textId="77777777" w:rsidR="008B0E88" w:rsidRPr="00243B3B" w:rsidRDefault="008B0E88">
            <w:pPr>
              <w:rPr>
                <w:strike/>
                <w:snapToGrid w:val="0"/>
                <w:szCs w:val="24"/>
              </w:rPr>
            </w:pPr>
          </w:p>
        </w:tc>
      </w:tr>
      <w:tr w:rsidR="008B0E88" w:rsidRPr="00243B3B" w14:paraId="6A7D36CA" w14:textId="77777777" w:rsidTr="00365B57">
        <w:trPr>
          <w:trHeight w:val="250"/>
        </w:trPr>
        <w:tc>
          <w:tcPr>
            <w:tcW w:w="1033" w:type="dxa"/>
            <w:gridSpan w:val="2"/>
          </w:tcPr>
          <w:p w14:paraId="6A7D36C7" w14:textId="77777777" w:rsidR="008B0E88" w:rsidRPr="00243B3B" w:rsidRDefault="008B0E88">
            <w:pPr>
              <w:rPr>
                <w:strike/>
                <w:snapToGrid w:val="0"/>
                <w:szCs w:val="24"/>
              </w:rPr>
            </w:pPr>
            <w:r w:rsidRPr="00243B3B">
              <w:rPr>
                <w:strike/>
                <w:snapToGrid w:val="0"/>
                <w:szCs w:val="24"/>
              </w:rPr>
              <w:t>96.02.00.10</w:t>
            </w:r>
          </w:p>
        </w:tc>
        <w:tc>
          <w:tcPr>
            <w:tcW w:w="4270" w:type="dxa"/>
            <w:gridSpan w:val="2"/>
          </w:tcPr>
          <w:p w14:paraId="6A7D36C8" w14:textId="77777777" w:rsidR="008B0E88" w:rsidRPr="00243B3B" w:rsidRDefault="008B0E88">
            <w:pPr>
              <w:rPr>
                <w:strike/>
                <w:snapToGrid w:val="0"/>
                <w:szCs w:val="24"/>
              </w:rPr>
            </w:pPr>
            <w:r w:rsidRPr="00243B3B">
              <w:rPr>
                <w:strike/>
                <w:snapToGrid w:val="0"/>
                <w:szCs w:val="24"/>
              </w:rPr>
              <w:t>Cápsulas de gelatinas digeríveis</w:t>
            </w:r>
          </w:p>
        </w:tc>
        <w:tc>
          <w:tcPr>
            <w:tcW w:w="5187" w:type="dxa"/>
          </w:tcPr>
          <w:p w14:paraId="6A7D36C9" w14:textId="77777777" w:rsidR="008B0E88" w:rsidRPr="00243B3B" w:rsidRDefault="008B0E88">
            <w:pPr>
              <w:rPr>
                <w:strike/>
                <w:snapToGrid w:val="0"/>
                <w:szCs w:val="24"/>
              </w:rPr>
            </w:pPr>
          </w:p>
        </w:tc>
      </w:tr>
    </w:tbl>
    <w:p w14:paraId="6A7D36CB" w14:textId="77777777" w:rsidR="008B0E88" w:rsidRPr="003C7CB8" w:rsidRDefault="008B0E88">
      <w:pPr>
        <w:tabs>
          <w:tab w:val="left" w:pos="9923"/>
        </w:tabs>
        <w:jc w:val="both"/>
        <w:rPr>
          <w:strike/>
          <w:sz w:val="24"/>
          <w:szCs w:val="24"/>
        </w:rPr>
      </w:pPr>
    </w:p>
    <w:p w14:paraId="6A7D36CC" w14:textId="77777777" w:rsidR="008B0E88" w:rsidRPr="003C7CB8" w:rsidRDefault="008B0E88">
      <w:pPr>
        <w:tabs>
          <w:tab w:val="left" w:pos="9923"/>
        </w:tabs>
        <w:jc w:val="both"/>
        <w:rPr>
          <w:strike/>
          <w:sz w:val="24"/>
          <w:szCs w:val="24"/>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90"/>
      </w:tblGrid>
      <w:tr w:rsidR="008B0E88" w:rsidRPr="003C7CB8" w14:paraId="6A7D36CE" w14:textId="77777777" w:rsidTr="00365B57">
        <w:tc>
          <w:tcPr>
            <w:tcW w:w="10490" w:type="dxa"/>
          </w:tcPr>
          <w:p w14:paraId="6A7D36CD" w14:textId="77777777" w:rsidR="008B0E88" w:rsidRPr="003C7CB8" w:rsidRDefault="008B0E88">
            <w:pPr>
              <w:pStyle w:val="Ttulo1"/>
              <w:rPr>
                <w:b w:val="0"/>
                <w:bCs w:val="0"/>
                <w:strike/>
              </w:rPr>
            </w:pPr>
            <w:r w:rsidRPr="003C7CB8">
              <w:rPr>
                <w:b w:val="0"/>
                <w:bCs w:val="0"/>
                <w:strike/>
              </w:rPr>
              <w:t>PROCEDIMENTO 5</w:t>
            </w:r>
          </w:p>
        </w:tc>
      </w:tr>
      <w:tr w:rsidR="008B0E88" w:rsidRPr="003C7CB8" w14:paraId="6A7D36D1" w14:textId="77777777" w:rsidTr="00365B57">
        <w:tc>
          <w:tcPr>
            <w:tcW w:w="10490" w:type="dxa"/>
          </w:tcPr>
          <w:p w14:paraId="6A7D36CF" w14:textId="77777777" w:rsidR="008B0E88" w:rsidRPr="003C7CB8" w:rsidRDefault="008B0E88">
            <w:pPr>
              <w:tabs>
                <w:tab w:val="left" w:pos="9923"/>
              </w:tabs>
              <w:jc w:val="both"/>
              <w:rPr>
                <w:strike/>
                <w:sz w:val="24"/>
                <w:szCs w:val="24"/>
              </w:rPr>
            </w:pPr>
            <w:r w:rsidRPr="003C7CB8">
              <w:rPr>
                <w:strike/>
                <w:sz w:val="24"/>
                <w:szCs w:val="24"/>
              </w:rPr>
              <w:t xml:space="preserve">A importação de mercadorias na forma de matérias-primas ou produtos </w:t>
            </w:r>
            <w:proofErr w:type="spellStart"/>
            <w:r w:rsidRPr="003C7CB8">
              <w:rPr>
                <w:strike/>
                <w:sz w:val="24"/>
                <w:szCs w:val="24"/>
              </w:rPr>
              <w:t>semi-elaborados</w:t>
            </w:r>
            <w:proofErr w:type="spellEnd"/>
            <w:r w:rsidRPr="003C7CB8">
              <w:rPr>
                <w:strike/>
                <w:sz w:val="24"/>
                <w:szCs w:val="24"/>
              </w:rPr>
              <w:t>, a granel e acabado (terminado), está sujeita ao registro de licenciamento de importação no SISCOMEX, após o embarque no exterior, e à fiscalização sanitária, antes do seu desembaraço aduaneiro, realizada pela Autoridade Sanitária da ANVISA em exercício no local onde ocorrerá o desembaraço aduaneiro.</w:t>
            </w:r>
          </w:p>
          <w:p w14:paraId="6A7D36D0" w14:textId="77777777" w:rsidR="008B0E88" w:rsidRPr="003C7CB8" w:rsidRDefault="008B0E88">
            <w:pPr>
              <w:tabs>
                <w:tab w:val="left" w:pos="9923"/>
              </w:tabs>
              <w:jc w:val="both"/>
              <w:rPr>
                <w:strike/>
                <w:sz w:val="24"/>
                <w:szCs w:val="24"/>
              </w:rPr>
            </w:pPr>
            <w:r w:rsidRPr="003C7CB8">
              <w:rPr>
                <w:strike/>
                <w:sz w:val="24"/>
                <w:szCs w:val="24"/>
              </w:rPr>
              <w:t>NOTA: Os produtos destinados exclusivamente à doação, que deverão atender ao disposto na Seção I, Capítulo II, Título IV deste Regulamento.</w:t>
            </w:r>
          </w:p>
        </w:tc>
      </w:tr>
    </w:tbl>
    <w:p w14:paraId="6A7D36D2" w14:textId="77777777" w:rsidR="008B0E88" w:rsidRPr="003C7CB8" w:rsidRDefault="008B0E88">
      <w:pPr>
        <w:tabs>
          <w:tab w:val="left" w:pos="9923"/>
        </w:tabs>
        <w:jc w:val="both"/>
        <w:rPr>
          <w:strike/>
          <w:sz w:val="24"/>
          <w:szCs w:val="24"/>
        </w:rPr>
      </w:pPr>
    </w:p>
    <w:p w14:paraId="6A7D36D3" w14:textId="77777777" w:rsidR="008B0E88" w:rsidRPr="003C7CB8" w:rsidRDefault="008B0E88">
      <w:pPr>
        <w:tabs>
          <w:tab w:val="left" w:pos="9923"/>
        </w:tabs>
        <w:jc w:val="both"/>
        <w:rPr>
          <w:strike/>
          <w:sz w:val="24"/>
          <w:szCs w:val="24"/>
        </w:rPr>
      </w:pPr>
    </w:p>
    <w:tbl>
      <w:tblPr>
        <w:tblW w:w="1063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2"/>
      </w:tblGrid>
      <w:tr w:rsidR="008B0E88" w:rsidRPr="003C7CB8" w14:paraId="6A7D36D5" w14:textId="77777777" w:rsidTr="00365B57">
        <w:tc>
          <w:tcPr>
            <w:tcW w:w="10632" w:type="dxa"/>
          </w:tcPr>
          <w:p w14:paraId="6A7D36D4" w14:textId="77777777" w:rsidR="008B0E88" w:rsidRPr="003C7CB8" w:rsidRDefault="008B0E88">
            <w:pPr>
              <w:tabs>
                <w:tab w:val="left" w:pos="9923"/>
              </w:tabs>
              <w:jc w:val="center"/>
              <w:rPr>
                <w:strike/>
                <w:sz w:val="24"/>
                <w:szCs w:val="24"/>
              </w:rPr>
            </w:pPr>
            <w:r w:rsidRPr="003C7CB8">
              <w:rPr>
                <w:strike/>
                <w:sz w:val="24"/>
                <w:szCs w:val="24"/>
              </w:rPr>
              <w:t>5.1 - ALIMENTOS</w:t>
            </w:r>
          </w:p>
        </w:tc>
      </w:tr>
      <w:tr w:rsidR="008B0E88" w:rsidRPr="003C7CB8" w14:paraId="6A7D36D7" w14:textId="77777777" w:rsidTr="00365B57">
        <w:tc>
          <w:tcPr>
            <w:tcW w:w="10632" w:type="dxa"/>
          </w:tcPr>
          <w:p w14:paraId="6A7D36D6" w14:textId="77777777" w:rsidR="008B0E88" w:rsidRPr="003C7CB8" w:rsidRDefault="008B0E88">
            <w:pPr>
              <w:tabs>
                <w:tab w:val="left" w:pos="9923"/>
              </w:tabs>
              <w:jc w:val="center"/>
              <w:rPr>
                <w:strike/>
                <w:snapToGrid w:val="0"/>
                <w:sz w:val="24"/>
                <w:szCs w:val="24"/>
              </w:rPr>
            </w:pPr>
            <w:r w:rsidRPr="003C7CB8">
              <w:rPr>
                <w:strike/>
                <w:sz w:val="24"/>
                <w:szCs w:val="24"/>
              </w:rPr>
              <w:t>DOCUMENTAÇÃO TÉCNICO ADMINISTRATIVA</w:t>
            </w:r>
          </w:p>
        </w:tc>
      </w:tr>
      <w:tr w:rsidR="008B0E88" w:rsidRPr="003C7CB8" w14:paraId="6A7D36D9" w14:textId="77777777" w:rsidTr="00365B57">
        <w:tc>
          <w:tcPr>
            <w:tcW w:w="10632" w:type="dxa"/>
          </w:tcPr>
          <w:p w14:paraId="6A7D36D8" w14:textId="77777777" w:rsidR="008B0E88" w:rsidRPr="003C7CB8" w:rsidRDefault="008B0E88">
            <w:pPr>
              <w:tabs>
                <w:tab w:val="left" w:pos="9923"/>
              </w:tabs>
              <w:jc w:val="center"/>
              <w:rPr>
                <w:strike/>
                <w:snapToGrid w:val="0"/>
                <w:sz w:val="24"/>
                <w:szCs w:val="24"/>
              </w:rPr>
            </w:pPr>
            <w:r w:rsidRPr="003C7CB8">
              <w:rPr>
                <w:strike/>
                <w:sz w:val="24"/>
                <w:szCs w:val="24"/>
              </w:rPr>
              <w:t xml:space="preserve">LIBERAÇÃO E DEFERIMENTO, APÓS A CHEGADA DA MERCADORIA </w:t>
            </w:r>
          </w:p>
        </w:tc>
      </w:tr>
      <w:tr w:rsidR="008B0E88" w:rsidRPr="003C7CB8" w14:paraId="6A7D36DD" w14:textId="77777777" w:rsidTr="00365B57">
        <w:trPr>
          <w:trHeight w:val="522"/>
        </w:trPr>
        <w:tc>
          <w:tcPr>
            <w:tcW w:w="10632" w:type="dxa"/>
            <w:tcBorders>
              <w:bottom w:val="nil"/>
            </w:tcBorders>
          </w:tcPr>
          <w:p w14:paraId="6A7D36DA" w14:textId="77777777" w:rsidR="008B0E88" w:rsidRPr="003C7CB8" w:rsidRDefault="008B0E88">
            <w:pPr>
              <w:pStyle w:val="Corpodetexto"/>
              <w:rPr>
                <w:strike/>
                <w:sz w:val="24"/>
                <w:szCs w:val="24"/>
              </w:rPr>
            </w:pPr>
            <w:r w:rsidRPr="003C7CB8">
              <w:rPr>
                <w:strike/>
                <w:sz w:val="24"/>
                <w:szCs w:val="24"/>
              </w:rPr>
              <w:t xml:space="preserve">A empresa interessada </w:t>
            </w:r>
            <w:proofErr w:type="gramStart"/>
            <w:r w:rsidRPr="003C7CB8">
              <w:rPr>
                <w:strike/>
                <w:sz w:val="24"/>
                <w:szCs w:val="24"/>
              </w:rPr>
              <w:t>ou  seu</w:t>
            </w:r>
            <w:proofErr w:type="gramEnd"/>
            <w:r w:rsidRPr="003C7CB8">
              <w:rPr>
                <w:strike/>
                <w:sz w:val="24"/>
                <w:szCs w:val="24"/>
              </w:rPr>
              <w:t xml:space="preserve"> representante legalmente habilitado, deverá apresentar à autoridade sanitária em exercício no local de desembaraço, as informações e documentos a seguir:</w:t>
            </w:r>
          </w:p>
          <w:p w14:paraId="6A7D36DB" w14:textId="77777777" w:rsidR="008B0E88" w:rsidRPr="003C7CB8" w:rsidRDefault="008B0E88">
            <w:pPr>
              <w:jc w:val="both"/>
              <w:rPr>
                <w:strike/>
                <w:sz w:val="24"/>
                <w:szCs w:val="24"/>
              </w:rPr>
            </w:pPr>
            <w:r w:rsidRPr="003C7CB8">
              <w:rPr>
                <w:strike/>
                <w:sz w:val="24"/>
                <w:szCs w:val="24"/>
              </w:rPr>
              <w:t>1- Petição de Fiscalização e Liberação Sanitária de Mercadorias Importadas –ANVISA;</w:t>
            </w:r>
          </w:p>
          <w:p w14:paraId="6A7D36DC" w14:textId="77777777" w:rsidR="008B0E88" w:rsidRPr="003C7CB8" w:rsidRDefault="008B0E88">
            <w:pPr>
              <w:jc w:val="both"/>
              <w:rPr>
                <w:strike/>
                <w:snapToGrid w:val="0"/>
                <w:sz w:val="24"/>
                <w:szCs w:val="24"/>
              </w:rPr>
            </w:pPr>
            <w:r w:rsidRPr="003C7CB8">
              <w:rPr>
                <w:strike/>
                <w:sz w:val="24"/>
                <w:szCs w:val="24"/>
              </w:rPr>
              <w:t>2- Comprovante do recolhimento da taxa de fiscalização sanitária, quando couber;</w:t>
            </w:r>
          </w:p>
        </w:tc>
      </w:tr>
      <w:tr w:rsidR="008B0E88" w:rsidRPr="003C7CB8" w14:paraId="6A7D36E2" w14:textId="77777777" w:rsidTr="00365B57">
        <w:trPr>
          <w:trHeight w:val="162"/>
        </w:trPr>
        <w:tc>
          <w:tcPr>
            <w:tcW w:w="10632" w:type="dxa"/>
            <w:tcBorders>
              <w:top w:val="nil"/>
              <w:bottom w:val="nil"/>
            </w:tcBorders>
          </w:tcPr>
          <w:p w14:paraId="6A7D36DE" w14:textId="77777777" w:rsidR="008B0E88" w:rsidRPr="003C7CB8" w:rsidRDefault="008B0E88">
            <w:pPr>
              <w:jc w:val="both"/>
              <w:rPr>
                <w:strike/>
                <w:sz w:val="24"/>
                <w:szCs w:val="24"/>
              </w:rPr>
            </w:pPr>
            <w:r w:rsidRPr="003C7CB8">
              <w:rPr>
                <w:strike/>
                <w:sz w:val="24"/>
                <w:szCs w:val="24"/>
              </w:rPr>
              <w:t>3- Licença de Funcionamento (Alvará) ou documento correspondente válido para a atividade pertinente, emitida pela autoridade sanitária competente Estado, Município ou do Distrito Federal;</w:t>
            </w:r>
          </w:p>
          <w:p w14:paraId="6A7D36DF" w14:textId="77777777" w:rsidR="008B0E88" w:rsidRPr="003C7CB8" w:rsidRDefault="008B0E88">
            <w:pPr>
              <w:jc w:val="both"/>
              <w:rPr>
                <w:strike/>
                <w:sz w:val="24"/>
                <w:szCs w:val="24"/>
              </w:rPr>
            </w:pPr>
            <w:r w:rsidRPr="003C7CB8">
              <w:rPr>
                <w:strike/>
                <w:sz w:val="24"/>
                <w:szCs w:val="24"/>
              </w:rPr>
              <w:t>4- Informação sobre a regularização do produto perante a ANVISA, quando couber,</w:t>
            </w:r>
          </w:p>
          <w:p w14:paraId="6A7D36E0" w14:textId="77777777" w:rsidR="008B0E88" w:rsidRPr="003C7CB8" w:rsidRDefault="008B0E88">
            <w:pPr>
              <w:jc w:val="both"/>
              <w:rPr>
                <w:strike/>
                <w:sz w:val="24"/>
                <w:szCs w:val="24"/>
              </w:rPr>
            </w:pPr>
            <w:r w:rsidRPr="003C7CB8">
              <w:rPr>
                <w:strike/>
                <w:sz w:val="24"/>
                <w:szCs w:val="24"/>
              </w:rPr>
              <w:t>5- Certificado da ANMAT, para produto oriundo da Argentina, quando couber;</w:t>
            </w:r>
          </w:p>
          <w:p w14:paraId="6A7D36E1" w14:textId="77777777" w:rsidR="008B0E88" w:rsidRPr="003C7CB8" w:rsidRDefault="008B0E88">
            <w:pPr>
              <w:jc w:val="both"/>
              <w:rPr>
                <w:strike/>
                <w:sz w:val="24"/>
                <w:szCs w:val="24"/>
              </w:rPr>
            </w:pPr>
            <w:r w:rsidRPr="003C7CB8">
              <w:rPr>
                <w:strike/>
                <w:sz w:val="24"/>
                <w:szCs w:val="24"/>
              </w:rPr>
              <w:t>6- Autorização de acesso para inspeção física (IN SRF 114, de 28/09/98);</w:t>
            </w:r>
          </w:p>
        </w:tc>
      </w:tr>
      <w:tr w:rsidR="008B0E88" w:rsidRPr="003C7CB8" w14:paraId="6A7D36E5" w14:textId="77777777" w:rsidTr="00365B57">
        <w:trPr>
          <w:trHeight w:val="378"/>
        </w:trPr>
        <w:tc>
          <w:tcPr>
            <w:tcW w:w="10632" w:type="dxa"/>
            <w:tcBorders>
              <w:top w:val="nil"/>
              <w:bottom w:val="nil"/>
            </w:tcBorders>
          </w:tcPr>
          <w:p w14:paraId="6A7D36E3" w14:textId="77777777" w:rsidR="008B0E88" w:rsidRPr="003C7CB8" w:rsidRDefault="008B0E88">
            <w:pPr>
              <w:jc w:val="both"/>
              <w:rPr>
                <w:strike/>
                <w:sz w:val="24"/>
                <w:szCs w:val="24"/>
              </w:rPr>
            </w:pPr>
            <w:r w:rsidRPr="003C7CB8">
              <w:rPr>
                <w:strike/>
                <w:sz w:val="24"/>
                <w:szCs w:val="24"/>
              </w:rPr>
              <w:t xml:space="preserve">7- Nº LI ou </w:t>
            </w:r>
            <w:proofErr w:type="gramStart"/>
            <w:r w:rsidRPr="003C7CB8">
              <w:rPr>
                <w:strike/>
                <w:sz w:val="24"/>
                <w:szCs w:val="24"/>
              </w:rPr>
              <w:t>LSI;;</w:t>
            </w:r>
            <w:proofErr w:type="gramEnd"/>
          </w:p>
          <w:p w14:paraId="6A7D36E4" w14:textId="77777777" w:rsidR="008B0E88" w:rsidRPr="003C7CB8" w:rsidRDefault="008B0E88">
            <w:pPr>
              <w:jc w:val="both"/>
              <w:rPr>
                <w:strike/>
                <w:sz w:val="24"/>
                <w:szCs w:val="24"/>
              </w:rPr>
            </w:pPr>
            <w:r w:rsidRPr="003C7CB8">
              <w:rPr>
                <w:strike/>
                <w:sz w:val="24"/>
                <w:szCs w:val="24"/>
              </w:rPr>
              <w:t>8- Conhecimento de carga embarcada (AWB, BL, CTR);</w:t>
            </w:r>
          </w:p>
        </w:tc>
      </w:tr>
      <w:tr w:rsidR="008B0E88" w:rsidRPr="003C7CB8" w14:paraId="6A7D36EA" w14:textId="77777777" w:rsidTr="00365B57">
        <w:trPr>
          <w:trHeight w:val="715"/>
        </w:trPr>
        <w:tc>
          <w:tcPr>
            <w:tcW w:w="10632" w:type="dxa"/>
            <w:tcBorders>
              <w:top w:val="nil"/>
            </w:tcBorders>
          </w:tcPr>
          <w:p w14:paraId="6A7D36E6" w14:textId="77777777" w:rsidR="008B0E88" w:rsidRPr="003C7CB8" w:rsidRDefault="008B0E88">
            <w:pPr>
              <w:jc w:val="both"/>
              <w:rPr>
                <w:strike/>
                <w:sz w:val="24"/>
                <w:szCs w:val="24"/>
              </w:rPr>
            </w:pPr>
            <w:r w:rsidRPr="003C7CB8">
              <w:rPr>
                <w:strike/>
                <w:sz w:val="24"/>
                <w:szCs w:val="24"/>
              </w:rPr>
              <w:lastRenderedPageBreak/>
              <w:t>9- Fatura comercial (</w:t>
            </w:r>
            <w:proofErr w:type="spellStart"/>
            <w:r w:rsidRPr="003C7CB8">
              <w:rPr>
                <w:strike/>
                <w:sz w:val="24"/>
                <w:szCs w:val="24"/>
              </w:rPr>
              <w:t>Invoice</w:t>
            </w:r>
            <w:proofErr w:type="spellEnd"/>
            <w:r w:rsidRPr="003C7CB8">
              <w:rPr>
                <w:strike/>
                <w:sz w:val="24"/>
                <w:szCs w:val="24"/>
              </w:rPr>
              <w:t>);</w:t>
            </w:r>
          </w:p>
          <w:p w14:paraId="6A7D36E7" w14:textId="77777777" w:rsidR="008B0E88" w:rsidRPr="003C7CB8" w:rsidRDefault="008B0E88">
            <w:pPr>
              <w:jc w:val="both"/>
              <w:rPr>
                <w:strike/>
                <w:sz w:val="24"/>
                <w:szCs w:val="24"/>
              </w:rPr>
            </w:pPr>
            <w:r w:rsidRPr="003C7CB8">
              <w:rPr>
                <w:strike/>
                <w:sz w:val="24"/>
                <w:szCs w:val="24"/>
              </w:rPr>
              <w:t>10- Certificado de Controle de Qualidade, quando exigido em legislação especifica;</w:t>
            </w:r>
          </w:p>
          <w:p w14:paraId="6A7D36E8" w14:textId="77777777" w:rsidR="008B0E88" w:rsidRPr="003C7CB8" w:rsidRDefault="008B0E88">
            <w:pPr>
              <w:jc w:val="both"/>
              <w:rPr>
                <w:strike/>
                <w:sz w:val="24"/>
                <w:szCs w:val="24"/>
              </w:rPr>
            </w:pPr>
            <w:r w:rsidRPr="003C7CB8">
              <w:rPr>
                <w:strike/>
                <w:sz w:val="24"/>
                <w:szCs w:val="24"/>
              </w:rPr>
              <w:t>11- Termo de Guarda e Responsabilidade da mercadoria em armazém externo ao recinto alfandegado, quando couber;</w:t>
            </w:r>
          </w:p>
          <w:p w14:paraId="6A7D36E9" w14:textId="77777777" w:rsidR="008B0E88" w:rsidRPr="003C7CB8" w:rsidRDefault="008B0E88">
            <w:pPr>
              <w:jc w:val="both"/>
              <w:rPr>
                <w:strike/>
                <w:sz w:val="24"/>
                <w:szCs w:val="24"/>
              </w:rPr>
            </w:pPr>
          </w:p>
        </w:tc>
      </w:tr>
    </w:tbl>
    <w:p w14:paraId="6A7D36EB" w14:textId="77777777" w:rsidR="008B0E88" w:rsidRPr="003C7CB8" w:rsidRDefault="008B0E88">
      <w:pPr>
        <w:tabs>
          <w:tab w:val="left" w:pos="9923"/>
        </w:tabs>
        <w:jc w:val="both"/>
        <w:rPr>
          <w:strike/>
          <w:snapToGrid w:val="0"/>
          <w:sz w:val="24"/>
          <w:szCs w:val="24"/>
        </w:rPr>
      </w:pPr>
    </w:p>
    <w:tbl>
      <w:tblPr>
        <w:tblW w:w="1049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3119"/>
        <w:gridCol w:w="5528"/>
      </w:tblGrid>
      <w:tr w:rsidR="008B0E88" w:rsidRPr="003C7CB8" w14:paraId="6A7D36F1" w14:textId="77777777" w:rsidTr="00365B57">
        <w:tc>
          <w:tcPr>
            <w:tcW w:w="1843" w:type="dxa"/>
          </w:tcPr>
          <w:p w14:paraId="6A7D36EC"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Quadro I</w:t>
            </w:r>
          </w:p>
          <w:p w14:paraId="6A7D36ED" w14:textId="77777777" w:rsidR="008B0E88" w:rsidRPr="003C7CB8" w:rsidRDefault="008B0E88">
            <w:pPr>
              <w:jc w:val="center"/>
              <w:rPr>
                <w:strike/>
                <w:sz w:val="24"/>
                <w:szCs w:val="24"/>
              </w:rPr>
            </w:pPr>
          </w:p>
        </w:tc>
        <w:tc>
          <w:tcPr>
            <w:tcW w:w="3119" w:type="dxa"/>
          </w:tcPr>
          <w:p w14:paraId="6A7D36EE" w14:textId="77777777" w:rsidR="008B0E88" w:rsidRPr="003C7CB8" w:rsidRDefault="008B0E88">
            <w:pPr>
              <w:jc w:val="center"/>
              <w:rPr>
                <w:strike/>
                <w:sz w:val="24"/>
                <w:szCs w:val="24"/>
              </w:rPr>
            </w:pPr>
            <w:r w:rsidRPr="003C7CB8">
              <w:rPr>
                <w:strike/>
                <w:sz w:val="24"/>
                <w:szCs w:val="24"/>
              </w:rPr>
              <w:t>Quadro II</w:t>
            </w:r>
          </w:p>
        </w:tc>
        <w:tc>
          <w:tcPr>
            <w:tcW w:w="5528" w:type="dxa"/>
          </w:tcPr>
          <w:p w14:paraId="6A7D36EF" w14:textId="77777777" w:rsidR="008B0E88" w:rsidRPr="003C7CB8" w:rsidRDefault="008B0E88">
            <w:pPr>
              <w:jc w:val="center"/>
              <w:rPr>
                <w:strike/>
                <w:sz w:val="24"/>
                <w:szCs w:val="24"/>
              </w:rPr>
            </w:pPr>
          </w:p>
          <w:p w14:paraId="6A7D36F0"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36F5" w14:textId="77777777" w:rsidTr="00365B57">
        <w:trPr>
          <w:cantSplit/>
          <w:trHeight w:val="619"/>
        </w:trPr>
        <w:tc>
          <w:tcPr>
            <w:tcW w:w="1843" w:type="dxa"/>
            <w:vMerge w:val="restart"/>
            <w:vAlign w:val="center"/>
          </w:tcPr>
          <w:p w14:paraId="6A7D36F2"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 DA NCM</w:t>
            </w:r>
          </w:p>
        </w:tc>
        <w:tc>
          <w:tcPr>
            <w:tcW w:w="3119" w:type="dxa"/>
            <w:vMerge w:val="restart"/>
            <w:vAlign w:val="center"/>
          </w:tcPr>
          <w:p w14:paraId="6A7D36F3"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tc>
        <w:tc>
          <w:tcPr>
            <w:tcW w:w="5528" w:type="dxa"/>
            <w:vMerge w:val="restart"/>
            <w:vAlign w:val="center"/>
          </w:tcPr>
          <w:p w14:paraId="6A7D36F4"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tc>
      </w:tr>
      <w:tr w:rsidR="008B0E88" w:rsidRPr="003C7CB8" w14:paraId="6A7D36F9" w14:textId="77777777" w:rsidTr="00365B57">
        <w:trPr>
          <w:cantSplit/>
          <w:trHeight w:val="276"/>
        </w:trPr>
        <w:tc>
          <w:tcPr>
            <w:tcW w:w="1843" w:type="dxa"/>
            <w:vMerge/>
            <w:vAlign w:val="center"/>
          </w:tcPr>
          <w:p w14:paraId="6A7D36F6" w14:textId="77777777" w:rsidR="008B0E88" w:rsidRPr="003C7CB8" w:rsidRDefault="008B0E88">
            <w:pPr>
              <w:pStyle w:val="Ttulo7"/>
              <w:rPr>
                <w:rFonts w:ascii="Times New Roman" w:hAnsi="Times New Roman" w:cs="Times New Roman"/>
                <w:b w:val="0"/>
                <w:bCs w:val="0"/>
                <w:strike/>
                <w:color w:val="auto"/>
                <w:sz w:val="24"/>
                <w:szCs w:val="24"/>
              </w:rPr>
            </w:pPr>
          </w:p>
        </w:tc>
        <w:tc>
          <w:tcPr>
            <w:tcW w:w="3119" w:type="dxa"/>
            <w:vMerge/>
            <w:vAlign w:val="center"/>
          </w:tcPr>
          <w:p w14:paraId="6A7D36F7" w14:textId="77777777" w:rsidR="008B0E88" w:rsidRPr="003C7CB8" w:rsidRDefault="008B0E88">
            <w:pPr>
              <w:pStyle w:val="Ttulo7"/>
              <w:rPr>
                <w:rFonts w:ascii="Times New Roman" w:hAnsi="Times New Roman" w:cs="Times New Roman"/>
                <w:b w:val="0"/>
                <w:bCs w:val="0"/>
                <w:strike/>
                <w:color w:val="auto"/>
                <w:sz w:val="24"/>
                <w:szCs w:val="24"/>
              </w:rPr>
            </w:pPr>
          </w:p>
        </w:tc>
        <w:tc>
          <w:tcPr>
            <w:tcW w:w="5528" w:type="dxa"/>
            <w:vMerge/>
            <w:vAlign w:val="center"/>
          </w:tcPr>
          <w:p w14:paraId="6A7D36F8"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36FD" w14:textId="77777777" w:rsidTr="00365B57">
        <w:tblPrEx>
          <w:tblCellMar>
            <w:left w:w="30" w:type="dxa"/>
            <w:right w:w="30" w:type="dxa"/>
          </w:tblCellMar>
        </w:tblPrEx>
        <w:trPr>
          <w:cantSplit/>
          <w:trHeight w:val="262"/>
        </w:trPr>
        <w:tc>
          <w:tcPr>
            <w:tcW w:w="1843" w:type="dxa"/>
          </w:tcPr>
          <w:p w14:paraId="6A7D36FA" w14:textId="77777777" w:rsidR="008B0E88" w:rsidRPr="003C7CB8" w:rsidRDefault="008B0E88">
            <w:pPr>
              <w:jc w:val="center"/>
              <w:rPr>
                <w:strike/>
                <w:snapToGrid w:val="0"/>
                <w:sz w:val="24"/>
                <w:szCs w:val="24"/>
              </w:rPr>
            </w:pPr>
            <w:r w:rsidRPr="003C7CB8">
              <w:rPr>
                <w:strike/>
                <w:snapToGrid w:val="0"/>
                <w:sz w:val="24"/>
                <w:szCs w:val="24"/>
              </w:rPr>
              <w:t xml:space="preserve">Capítulo 2 </w:t>
            </w:r>
          </w:p>
        </w:tc>
        <w:tc>
          <w:tcPr>
            <w:tcW w:w="3119" w:type="dxa"/>
          </w:tcPr>
          <w:p w14:paraId="6A7D36FB" w14:textId="77777777" w:rsidR="008B0E88" w:rsidRPr="003C7CB8" w:rsidRDefault="008B0E88">
            <w:pPr>
              <w:rPr>
                <w:strike/>
                <w:snapToGrid w:val="0"/>
                <w:sz w:val="24"/>
                <w:szCs w:val="24"/>
              </w:rPr>
            </w:pPr>
            <w:r w:rsidRPr="003C7CB8">
              <w:rPr>
                <w:strike/>
                <w:snapToGrid w:val="0"/>
                <w:sz w:val="24"/>
                <w:szCs w:val="24"/>
              </w:rPr>
              <w:t xml:space="preserve">Carnes e Miudezas, Comestíveis. </w:t>
            </w:r>
          </w:p>
        </w:tc>
        <w:tc>
          <w:tcPr>
            <w:tcW w:w="5528" w:type="dxa"/>
          </w:tcPr>
          <w:p w14:paraId="6A7D36FC" w14:textId="77777777" w:rsidR="008B0E88" w:rsidRPr="003C7CB8" w:rsidRDefault="008B0E88">
            <w:pPr>
              <w:rPr>
                <w:strike/>
                <w:snapToGrid w:val="0"/>
                <w:sz w:val="24"/>
                <w:szCs w:val="24"/>
              </w:rPr>
            </w:pPr>
            <w:r w:rsidRPr="003C7CB8">
              <w:rPr>
                <w:strike/>
                <w:snapToGrid w:val="0"/>
                <w:sz w:val="24"/>
                <w:szCs w:val="24"/>
              </w:rPr>
              <w:t xml:space="preserve">Destinados ao consumo humano </w:t>
            </w:r>
            <w:proofErr w:type="gramStart"/>
            <w:r w:rsidRPr="003C7CB8">
              <w:rPr>
                <w:strike/>
                <w:snapToGrid w:val="0"/>
                <w:sz w:val="24"/>
                <w:szCs w:val="24"/>
              </w:rPr>
              <w:t>direto;  Processados</w:t>
            </w:r>
            <w:proofErr w:type="gramEnd"/>
            <w:r w:rsidRPr="003C7CB8">
              <w:rPr>
                <w:strike/>
                <w:snapToGrid w:val="0"/>
                <w:sz w:val="24"/>
                <w:szCs w:val="24"/>
              </w:rPr>
              <w:t xml:space="preserve"> e acondicionados em embalagens hermeticamente fechadas</w:t>
            </w:r>
          </w:p>
        </w:tc>
      </w:tr>
      <w:tr w:rsidR="008B0E88" w:rsidRPr="003C7CB8" w14:paraId="6A7D3701" w14:textId="77777777" w:rsidTr="00365B57">
        <w:tblPrEx>
          <w:tblCellMar>
            <w:left w:w="30" w:type="dxa"/>
            <w:right w:w="30" w:type="dxa"/>
          </w:tblCellMar>
        </w:tblPrEx>
        <w:trPr>
          <w:cantSplit/>
          <w:trHeight w:val="253"/>
        </w:trPr>
        <w:tc>
          <w:tcPr>
            <w:tcW w:w="1843" w:type="dxa"/>
          </w:tcPr>
          <w:p w14:paraId="6A7D36FE" w14:textId="77777777" w:rsidR="008B0E88" w:rsidRPr="003C7CB8" w:rsidRDefault="008B0E88">
            <w:pPr>
              <w:jc w:val="center"/>
              <w:rPr>
                <w:strike/>
                <w:snapToGrid w:val="0"/>
                <w:sz w:val="24"/>
                <w:szCs w:val="24"/>
              </w:rPr>
            </w:pPr>
            <w:r w:rsidRPr="003C7CB8">
              <w:rPr>
                <w:strike/>
                <w:snapToGrid w:val="0"/>
                <w:sz w:val="24"/>
                <w:szCs w:val="24"/>
              </w:rPr>
              <w:t xml:space="preserve">0302 a 0307 </w:t>
            </w:r>
          </w:p>
        </w:tc>
        <w:tc>
          <w:tcPr>
            <w:tcW w:w="3119" w:type="dxa"/>
          </w:tcPr>
          <w:p w14:paraId="6A7D36FF" w14:textId="77777777" w:rsidR="008B0E88" w:rsidRPr="003C7CB8" w:rsidRDefault="008B0E88">
            <w:pPr>
              <w:rPr>
                <w:strike/>
                <w:snapToGrid w:val="0"/>
                <w:sz w:val="24"/>
                <w:szCs w:val="24"/>
              </w:rPr>
            </w:pPr>
            <w:r w:rsidRPr="003C7CB8">
              <w:rPr>
                <w:strike/>
                <w:snapToGrid w:val="0"/>
                <w:sz w:val="24"/>
                <w:szCs w:val="24"/>
              </w:rPr>
              <w:t xml:space="preserve">Peixes, crustáceos e moluscos. </w:t>
            </w:r>
          </w:p>
        </w:tc>
        <w:tc>
          <w:tcPr>
            <w:tcW w:w="5528" w:type="dxa"/>
          </w:tcPr>
          <w:p w14:paraId="6A7D3700" w14:textId="77777777" w:rsidR="008B0E88" w:rsidRPr="003C7CB8" w:rsidRDefault="008B0E88">
            <w:pPr>
              <w:rPr>
                <w:strike/>
                <w:snapToGrid w:val="0"/>
                <w:sz w:val="24"/>
                <w:szCs w:val="24"/>
              </w:rPr>
            </w:pPr>
            <w:r w:rsidRPr="003C7CB8">
              <w:rPr>
                <w:strike/>
                <w:snapToGrid w:val="0"/>
                <w:sz w:val="24"/>
                <w:szCs w:val="24"/>
              </w:rPr>
              <w:t xml:space="preserve">Destinados ao consumo humano </w:t>
            </w:r>
            <w:proofErr w:type="gramStart"/>
            <w:r w:rsidRPr="003C7CB8">
              <w:rPr>
                <w:strike/>
                <w:snapToGrid w:val="0"/>
                <w:sz w:val="24"/>
                <w:szCs w:val="24"/>
              </w:rPr>
              <w:t>direto;  Processados</w:t>
            </w:r>
            <w:proofErr w:type="gramEnd"/>
            <w:r w:rsidRPr="003C7CB8">
              <w:rPr>
                <w:strike/>
                <w:snapToGrid w:val="0"/>
                <w:sz w:val="24"/>
                <w:szCs w:val="24"/>
              </w:rPr>
              <w:t xml:space="preserve"> e acondicionados em embalagens hermeticamente fechadas</w:t>
            </w:r>
          </w:p>
        </w:tc>
      </w:tr>
      <w:tr w:rsidR="008B0E88" w:rsidRPr="003C7CB8" w14:paraId="6A7D3705" w14:textId="77777777" w:rsidTr="00365B57">
        <w:tblPrEx>
          <w:tblCellMar>
            <w:left w:w="30" w:type="dxa"/>
            <w:right w:w="30" w:type="dxa"/>
          </w:tblCellMar>
        </w:tblPrEx>
        <w:trPr>
          <w:cantSplit/>
          <w:trHeight w:val="412"/>
        </w:trPr>
        <w:tc>
          <w:tcPr>
            <w:tcW w:w="1843" w:type="dxa"/>
          </w:tcPr>
          <w:p w14:paraId="6A7D3702" w14:textId="77777777" w:rsidR="008B0E88" w:rsidRPr="003C7CB8" w:rsidRDefault="008B0E88">
            <w:pPr>
              <w:jc w:val="center"/>
              <w:rPr>
                <w:strike/>
                <w:snapToGrid w:val="0"/>
                <w:sz w:val="24"/>
                <w:szCs w:val="24"/>
              </w:rPr>
            </w:pPr>
            <w:r w:rsidRPr="003C7CB8">
              <w:rPr>
                <w:strike/>
                <w:snapToGrid w:val="0"/>
                <w:sz w:val="24"/>
                <w:szCs w:val="24"/>
              </w:rPr>
              <w:t xml:space="preserve">0401 a 0406 </w:t>
            </w:r>
          </w:p>
        </w:tc>
        <w:tc>
          <w:tcPr>
            <w:tcW w:w="3119" w:type="dxa"/>
          </w:tcPr>
          <w:p w14:paraId="6A7D3703" w14:textId="77777777" w:rsidR="008B0E88" w:rsidRPr="003C7CB8" w:rsidRDefault="008B0E88">
            <w:pPr>
              <w:rPr>
                <w:strike/>
                <w:snapToGrid w:val="0"/>
                <w:sz w:val="24"/>
                <w:szCs w:val="24"/>
              </w:rPr>
            </w:pPr>
            <w:r w:rsidRPr="003C7CB8">
              <w:rPr>
                <w:strike/>
                <w:snapToGrid w:val="0"/>
                <w:sz w:val="24"/>
                <w:szCs w:val="24"/>
              </w:rPr>
              <w:t xml:space="preserve">Leite e derivados. </w:t>
            </w:r>
          </w:p>
        </w:tc>
        <w:tc>
          <w:tcPr>
            <w:tcW w:w="5528" w:type="dxa"/>
          </w:tcPr>
          <w:p w14:paraId="6A7D3704" w14:textId="77777777" w:rsidR="008B0E88" w:rsidRPr="003C7CB8" w:rsidRDefault="008B0E88">
            <w:pPr>
              <w:rPr>
                <w:strike/>
                <w:snapToGrid w:val="0"/>
                <w:sz w:val="24"/>
                <w:szCs w:val="24"/>
              </w:rPr>
            </w:pPr>
            <w:r w:rsidRPr="003C7CB8">
              <w:rPr>
                <w:strike/>
                <w:snapToGrid w:val="0"/>
                <w:sz w:val="24"/>
                <w:szCs w:val="24"/>
              </w:rPr>
              <w:t xml:space="preserve">Destinados ao consumo humano </w:t>
            </w:r>
            <w:proofErr w:type="gramStart"/>
            <w:r w:rsidRPr="003C7CB8">
              <w:rPr>
                <w:strike/>
                <w:snapToGrid w:val="0"/>
                <w:sz w:val="24"/>
                <w:szCs w:val="24"/>
              </w:rPr>
              <w:t>direto;  Processados</w:t>
            </w:r>
            <w:proofErr w:type="gramEnd"/>
            <w:r w:rsidRPr="003C7CB8">
              <w:rPr>
                <w:strike/>
                <w:snapToGrid w:val="0"/>
                <w:sz w:val="24"/>
                <w:szCs w:val="24"/>
              </w:rPr>
              <w:t xml:space="preserve"> e acondicionados em embalagens hermeticamente fechadas</w:t>
            </w:r>
          </w:p>
        </w:tc>
      </w:tr>
      <w:tr w:rsidR="008B0E88" w:rsidRPr="003C7CB8" w14:paraId="6A7D3709" w14:textId="77777777" w:rsidTr="00365B57">
        <w:tblPrEx>
          <w:tblCellMar>
            <w:left w:w="30" w:type="dxa"/>
            <w:right w:w="30" w:type="dxa"/>
          </w:tblCellMar>
        </w:tblPrEx>
        <w:trPr>
          <w:cantSplit/>
          <w:trHeight w:val="560"/>
        </w:trPr>
        <w:tc>
          <w:tcPr>
            <w:tcW w:w="1843" w:type="dxa"/>
          </w:tcPr>
          <w:p w14:paraId="6A7D3706" w14:textId="77777777" w:rsidR="008B0E88" w:rsidRPr="003C7CB8" w:rsidRDefault="008B0E88">
            <w:pPr>
              <w:jc w:val="center"/>
              <w:rPr>
                <w:strike/>
                <w:snapToGrid w:val="0"/>
                <w:sz w:val="24"/>
                <w:szCs w:val="24"/>
              </w:rPr>
            </w:pPr>
            <w:r w:rsidRPr="003C7CB8">
              <w:rPr>
                <w:strike/>
                <w:snapToGrid w:val="0"/>
                <w:sz w:val="24"/>
                <w:szCs w:val="24"/>
              </w:rPr>
              <w:t xml:space="preserve">0407.00.90 </w:t>
            </w:r>
          </w:p>
        </w:tc>
        <w:tc>
          <w:tcPr>
            <w:tcW w:w="3119" w:type="dxa"/>
          </w:tcPr>
          <w:p w14:paraId="6A7D3707" w14:textId="77777777" w:rsidR="008B0E88" w:rsidRPr="003C7CB8" w:rsidRDefault="008B0E88">
            <w:pPr>
              <w:rPr>
                <w:strike/>
                <w:snapToGrid w:val="0"/>
                <w:sz w:val="24"/>
                <w:szCs w:val="24"/>
              </w:rPr>
            </w:pPr>
            <w:r w:rsidRPr="003C7CB8">
              <w:rPr>
                <w:strike/>
                <w:snapToGrid w:val="0"/>
                <w:sz w:val="24"/>
                <w:szCs w:val="24"/>
              </w:rPr>
              <w:t xml:space="preserve">Outros ovos de aves, com casca, frescos, conservados ou cozidos exceto para incubação </w:t>
            </w:r>
          </w:p>
        </w:tc>
        <w:tc>
          <w:tcPr>
            <w:tcW w:w="5528" w:type="dxa"/>
          </w:tcPr>
          <w:p w14:paraId="6A7D3708" w14:textId="77777777" w:rsidR="008B0E88" w:rsidRPr="003C7CB8" w:rsidRDefault="008B0E88">
            <w:pPr>
              <w:rPr>
                <w:strike/>
                <w:snapToGrid w:val="0"/>
                <w:sz w:val="24"/>
                <w:szCs w:val="24"/>
              </w:rPr>
            </w:pPr>
            <w:r w:rsidRPr="003C7CB8">
              <w:rPr>
                <w:strike/>
                <w:snapToGrid w:val="0"/>
                <w:sz w:val="24"/>
                <w:szCs w:val="24"/>
              </w:rPr>
              <w:t xml:space="preserve">Destinado ao consumo humano direto; submetidos a processo industrial e /ou manual </w:t>
            </w:r>
            <w:proofErr w:type="gramStart"/>
            <w:r w:rsidRPr="003C7CB8">
              <w:rPr>
                <w:strike/>
                <w:snapToGrid w:val="0"/>
                <w:sz w:val="24"/>
                <w:szCs w:val="24"/>
              </w:rPr>
              <w:t>ou Embalados</w:t>
            </w:r>
            <w:proofErr w:type="gramEnd"/>
            <w:r w:rsidRPr="003C7CB8">
              <w:rPr>
                <w:strike/>
                <w:snapToGrid w:val="0"/>
                <w:sz w:val="24"/>
                <w:szCs w:val="24"/>
              </w:rPr>
              <w:t xml:space="preserve"> pronto para consumo direto.</w:t>
            </w:r>
          </w:p>
        </w:tc>
      </w:tr>
      <w:tr w:rsidR="008B0E88" w:rsidRPr="003C7CB8" w14:paraId="6A7D370D" w14:textId="77777777" w:rsidTr="00365B57">
        <w:tblPrEx>
          <w:tblCellMar>
            <w:left w:w="30" w:type="dxa"/>
            <w:right w:w="30" w:type="dxa"/>
          </w:tblCellMar>
        </w:tblPrEx>
        <w:trPr>
          <w:trHeight w:val="979"/>
        </w:trPr>
        <w:tc>
          <w:tcPr>
            <w:tcW w:w="1843" w:type="dxa"/>
          </w:tcPr>
          <w:p w14:paraId="6A7D370A" w14:textId="77777777" w:rsidR="008B0E88" w:rsidRPr="003C7CB8" w:rsidRDefault="008B0E88">
            <w:pPr>
              <w:jc w:val="center"/>
              <w:rPr>
                <w:strike/>
                <w:snapToGrid w:val="0"/>
                <w:sz w:val="24"/>
                <w:szCs w:val="24"/>
              </w:rPr>
            </w:pPr>
            <w:r w:rsidRPr="003C7CB8">
              <w:rPr>
                <w:strike/>
                <w:snapToGrid w:val="0"/>
                <w:sz w:val="24"/>
                <w:szCs w:val="24"/>
              </w:rPr>
              <w:t>0408.</w:t>
            </w:r>
          </w:p>
        </w:tc>
        <w:tc>
          <w:tcPr>
            <w:tcW w:w="3119" w:type="dxa"/>
          </w:tcPr>
          <w:p w14:paraId="6A7D370B" w14:textId="77777777" w:rsidR="008B0E88" w:rsidRPr="003C7CB8" w:rsidRDefault="008B0E88">
            <w:pPr>
              <w:rPr>
                <w:strike/>
                <w:snapToGrid w:val="0"/>
                <w:sz w:val="24"/>
                <w:szCs w:val="24"/>
              </w:rPr>
            </w:pPr>
            <w:r w:rsidRPr="003C7CB8">
              <w:rPr>
                <w:strike/>
                <w:snapToGrid w:val="0"/>
                <w:sz w:val="24"/>
                <w:szCs w:val="24"/>
              </w:rPr>
              <w:t xml:space="preserve">Ovos de aves, sem casca, e gemas de ovos, frescos, secos, cozidos em água ou vapor, moldados, congelados ou conservados de outro modo, mesmo adicionados de açúcar ou de outros edulcorantes. </w:t>
            </w:r>
          </w:p>
        </w:tc>
        <w:tc>
          <w:tcPr>
            <w:tcW w:w="5528" w:type="dxa"/>
          </w:tcPr>
          <w:p w14:paraId="6A7D370C" w14:textId="77777777" w:rsidR="008B0E88" w:rsidRPr="003C7CB8" w:rsidRDefault="008B0E88">
            <w:pPr>
              <w:rPr>
                <w:strike/>
                <w:snapToGrid w:val="0"/>
                <w:sz w:val="24"/>
                <w:szCs w:val="24"/>
              </w:rPr>
            </w:pPr>
            <w:r w:rsidRPr="003C7CB8">
              <w:rPr>
                <w:strike/>
                <w:snapToGrid w:val="0"/>
                <w:sz w:val="24"/>
                <w:szCs w:val="24"/>
              </w:rPr>
              <w:t xml:space="preserve">Destinados ao consumo humano direto submetidos a processo </w:t>
            </w:r>
            <w:proofErr w:type="gramStart"/>
            <w:r w:rsidRPr="003C7CB8">
              <w:rPr>
                <w:strike/>
                <w:snapToGrid w:val="0"/>
                <w:sz w:val="24"/>
                <w:szCs w:val="24"/>
              </w:rPr>
              <w:t>industrial  e</w:t>
            </w:r>
            <w:proofErr w:type="gramEnd"/>
            <w:r w:rsidRPr="003C7CB8">
              <w:rPr>
                <w:strike/>
                <w:snapToGrid w:val="0"/>
                <w:sz w:val="24"/>
                <w:szCs w:val="24"/>
              </w:rPr>
              <w:t xml:space="preserve"> /ou manual ou Embalados pronto para consumo direto</w:t>
            </w:r>
          </w:p>
        </w:tc>
      </w:tr>
      <w:tr w:rsidR="008B0E88" w:rsidRPr="003C7CB8" w14:paraId="6A7D3712" w14:textId="77777777" w:rsidTr="00365B57">
        <w:tblPrEx>
          <w:tblCellMar>
            <w:left w:w="30" w:type="dxa"/>
            <w:right w:w="30" w:type="dxa"/>
          </w:tblCellMar>
        </w:tblPrEx>
        <w:trPr>
          <w:trHeight w:val="250"/>
        </w:trPr>
        <w:tc>
          <w:tcPr>
            <w:tcW w:w="1843" w:type="dxa"/>
          </w:tcPr>
          <w:p w14:paraId="6A7D370E" w14:textId="77777777" w:rsidR="008B0E88" w:rsidRPr="003C7CB8" w:rsidRDefault="008B0E88">
            <w:pPr>
              <w:jc w:val="center"/>
              <w:rPr>
                <w:strike/>
                <w:snapToGrid w:val="0"/>
                <w:sz w:val="24"/>
                <w:szCs w:val="24"/>
              </w:rPr>
            </w:pPr>
            <w:r w:rsidRPr="003C7CB8">
              <w:rPr>
                <w:strike/>
                <w:snapToGrid w:val="0"/>
                <w:sz w:val="24"/>
                <w:szCs w:val="24"/>
              </w:rPr>
              <w:t xml:space="preserve">0409.00.00 </w:t>
            </w:r>
          </w:p>
        </w:tc>
        <w:tc>
          <w:tcPr>
            <w:tcW w:w="3119" w:type="dxa"/>
          </w:tcPr>
          <w:p w14:paraId="6A7D370F" w14:textId="77777777" w:rsidR="008B0E88" w:rsidRPr="003C7CB8" w:rsidRDefault="008B0E88">
            <w:pPr>
              <w:rPr>
                <w:strike/>
                <w:snapToGrid w:val="0"/>
                <w:sz w:val="24"/>
                <w:szCs w:val="24"/>
              </w:rPr>
            </w:pPr>
            <w:r w:rsidRPr="003C7CB8">
              <w:rPr>
                <w:strike/>
                <w:snapToGrid w:val="0"/>
                <w:sz w:val="24"/>
                <w:szCs w:val="24"/>
              </w:rPr>
              <w:t xml:space="preserve">Mel natural. </w:t>
            </w:r>
          </w:p>
        </w:tc>
        <w:tc>
          <w:tcPr>
            <w:tcW w:w="5528" w:type="dxa"/>
          </w:tcPr>
          <w:p w14:paraId="6A7D3710" w14:textId="77777777" w:rsidR="008B0E88" w:rsidRPr="003C7CB8" w:rsidRDefault="008B0E88">
            <w:pPr>
              <w:rPr>
                <w:strike/>
                <w:snapToGrid w:val="0"/>
                <w:sz w:val="24"/>
                <w:szCs w:val="24"/>
              </w:rPr>
            </w:pPr>
            <w:r w:rsidRPr="003C7CB8">
              <w:rPr>
                <w:strike/>
                <w:snapToGrid w:val="0"/>
                <w:sz w:val="24"/>
                <w:szCs w:val="24"/>
              </w:rPr>
              <w:t>Destinado ao consumo humano direto</w:t>
            </w:r>
          </w:p>
          <w:p w14:paraId="6A7D3711" w14:textId="77777777" w:rsidR="008B0E88" w:rsidRPr="003C7CB8" w:rsidRDefault="008B0E88">
            <w:pPr>
              <w:rPr>
                <w:strike/>
                <w:snapToGrid w:val="0"/>
                <w:sz w:val="24"/>
                <w:szCs w:val="24"/>
              </w:rPr>
            </w:pPr>
          </w:p>
        </w:tc>
      </w:tr>
      <w:tr w:rsidR="008B0E88" w:rsidRPr="003C7CB8" w14:paraId="6A7D3716" w14:textId="77777777" w:rsidTr="00365B57">
        <w:tblPrEx>
          <w:tblCellMar>
            <w:left w:w="30" w:type="dxa"/>
            <w:right w:w="30" w:type="dxa"/>
          </w:tblCellMar>
        </w:tblPrEx>
        <w:trPr>
          <w:trHeight w:val="405"/>
        </w:trPr>
        <w:tc>
          <w:tcPr>
            <w:tcW w:w="1843" w:type="dxa"/>
          </w:tcPr>
          <w:p w14:paraId="6A7D3713" w14:textId="77777777" w:rsidR="008B0E88" w:rsidRPr="003C7CB8" w:rsidRDefault="008B0E88">
            <w:pPr>
              <w:jc w:val="center"/>
              <w:rPr>
                <w:strike/>
                <w:snapToGrid w:val="0"/>
                <w:sz w:val="24"/>
                <w:szCs w:val="24"/>
              </w:rPr>
            </w:pPr>
            <w:r w:rsidRPr="003C7CB8">
              <w:rPr>
                <w:strike/>
                <w:snapToGrid w:val="0"/>
                <w:sz w:val="24"/>
                <w:szCs w:val="24"/>
              </w:rPr>
              <w:t xml:space="preserve">0410 </w:t>
            </w:r>
          </w:p>
        </w:tc>
        <w:tc>
          <w:tcPr>
            <w:tcW w:w="3119" w:type="dxa"/>
          </w:tcPr>
          <w:p w14:paraId="6A7D3714" w14:textId="77777777" w:rsidR="008B0E88" w:rsidRPr="003C7CB8" w:rsidRDefault="008B0E88">
            <w:pPr>
              <w:rPr>
                <w:strike/>
                <w:snapToGrid w:val="0"/>
                <w:sz w:val="24"/>
                <w:szCs w:val="24"/>
              </w:rPr>
            </w:pPr>
            <w:r w:rsidRPr="003C7CB8">
              <w:rPr>
                <w:strike/>
                <w:snapToGrid w:val="0"/>
                <w:sz w:val="24"/>
                <w:szCs w:val="24"/>
              </w:rPr>
              <w:t xml:space="preserve">Produtos comestíveis de origem animal, não especificados nem compreendidos em outras posições. </w:t>
            </w:r>
          </w:p>
        </w:tc>
        <w:tc>
          <w:tcPr>
            <w:tcW w:w="5528" w:type="dxa"/>
          </w:tcPr>
          <w:p w14:paraId="6A7D3715" w14:textId="77777777" w:rsidR="008B0E88" w:rsidRPr="003C7CB8" w:rsidRDefault="008B0E88">
            <w:pPr>
              <w:rPr>
                <w:strike/>
                <w:snapToGrid w:val="0"/>
                <w:sz w:val="24"/>
                <w:szCs w:val="24"/>
              </w:rPr>
            </w:pPr>
            <w:r w:rsidRPr="003C7CB8">
              <w:rPr>
                <w:strike/>
                <w:snapToGrid w:val="0"/>
                <w:sz w:val="24"/>
                <w:szCs w:val="24"/>
              </w:rPr>
              <w:t xml:space="preserve">Destinados ao consumo humano direto; </w:t>
            </w:r>
            <w:proofErr w:type="gramStart"/>
            <w:r w:rsidRPr="003C7CB8">
              <w:rPr>
                <w:strike/>
                <w:snapToGrid w:val="0"/>
                <w:sz w:val="24"/>
                <w:szCs w:val="24"/>
              </w:rPr>
              <w:t>Processados e acondicionados</w:t>
            </w:r>
            <w:proofErr w:type="gramEnd"/>
            <w:r w:rsidRPr="003C7CB8">
              <w:rPr>
                <w:strike/>
                <w:snapToGrid w:val="0"/>
                <w:sz w:val="24"/>
                <w:szCs w:val="24"/>
              </w:rPr>
              <w:t xml:space="preserve"> em embalagens hermeticamente fechadas</w:t>
            </w:r>
          </w:p>
        </w:tc>
      </w:tr>
      <w:tr w:rsidR="008B0E88" w:rsidRPr="003C7CB8" w14:paraId="6A7D371A" w14:textId="77777777" w:rsidTr="00365B57">
        <w:tblPrEx>
          <w:tblCellMar>
            <w:left w:w="30" w:type="dxa"/>
            <w:right w:w="30" w:type="dxa"/>
          </w:tblCellMar>
        </w:tblPrEx>
        <w:trPr>
          <w:trHeight w:val="288"/>
        </w:trPr>
        <w:tc>
          <w:tcPr>
            <w:tcW w:w="1843" w:type="dxa"/>
          </w:tcPr>
          <w:p w14:paraId="6A7D3717" w14:textId="77777777" w:rsidR="008B0E88" w:rsidRPr="003C7CB8" w:rsidRDefault="008B0E88">
            <w:pPr>
              <w:jc w:val="center"/>
              <w:rPr>
                <w:strike/>
                <w:snapToGrid w:val="0"/>
                <w:sz w:val="24"/>
                <w:szCs w:val="24"/>
              </w:rPr>
            </w:pPr>
            <w:r w:rsidRPr="003C7CB8">
              <w:rPr>
                <w:strike/>
                <w:snapToGrid w:val="0"/>
                <w:sz w:val="24"/>
                <w:szCs w:val="24"/>
              </w:rPr>
              <w:t>0504.00</w:t>
            </w:r>
          </w:p>
        </w:tc>
        <w:tc>
          <w:tcPr>
            <w:tcW w:w="3119" w:type="dxa"/>
          </w:tcPr>
          <w:p w14:paraId="6A7D3718" w14:textId="77777777" w:rsidR="008B0E88" w:rsidRPr="003C7CB8" w:rsidRDefault="008B0E88">
            <w:pPr>
              <w:rPr>
                <w:strike/>
                <w:snapToGrid w:val="0"/>
                <w:sz w:val="24"/>
                <w:szCs w:val="24"/>
              </w:rPr>
            </w:pPr>
            <w:r w:rsidRPr="003C7CB8">
              <w:rPr>
                <w:strike/>
                <w:snapToGrid w:val="0"/>
                <w:sz w:val="24"/>
                <w:szCs w:val="24"/>
              </w:rPr>
              <w:t xml:space="preserve">Tripas, bexigas e estômagos, de animais, inteiros ou em pedaços, exceto de peixes, frescos, refrigerados, congelados, salgados ou em </w:t>
            </w:r>
            <w:proofErr w:type="gramStart"/>
            <w:r w:rsidRPr="003C7CB8">
              <w:rPr>
                <w:strike/>
                <w:snapToGrid w:val="0"/>
                <w:sz w:val="24"/>
                <w:szCs w:val="24"/>
              </w:rPr>
              <w:t>salmoura ,</w:t>
            </w:r>
            <w:proofErr w:type="gramEnd"/>
            <w:r w:rsidRPr="003C7CB8">
              <w:rPr>
                <w:strike/>
                <w:snapToGrid w:val="0"/>
                <w:sz w:val="24"/>
                <w:szCs w:val="24"/>
              </w:rPr>
              <w:t xml:space="preserve"> secos ou defumados</w:t>
            </w:r>
          </w:p>
        </w:tc>
        <w:tc>
          <w:tcPr>
            <w:tcW w:w="5528" w:type="dxa"/>
          </w:tcPr>
          <w:p w14:paraId="6A7D3719" w14:textId="77777777" w:rsidR="008B0E88" w:rsidRPr="003C7CB8" w:rsidRDefault="008B0E88">
            <w:pPr>
              <w:rPr>
                <w:strike/>
                <w:snapToGrid w:val="0"/>
                <w:sz w:val="24"/>
                <w:szCs w:val="24"/>
              </w:rPr>
            </w:pPr>
          </w:p>
        </w:tc>
      </w:tr>
      <w:tr w:rsidR="008B0E88" w:rsidRPr="003C7CB8" w14:paraId="6A7D371E" w14:textId="77777777" w:rsidTr="00365B57">
        <w:tblPrEx>
          <w:tblCellMar>
            <w:left w:w="30" w:type="dxa"/>
            <w:right w:w="30" w:type="dxa"/>
          </w:tblCellMar>
        </w:tblPrEx>
        <w:trPr>
          <w:trHeight w:val="288"/>
        </w:trPr>
        <w:tc>
          <w:tcPr>
            <w:tcW w:w="1843" w:type="dxa"/>
          </w:tcPr>
          <w:p w14:paraId="6A7D371B" w14:textId="77777777" w:rsidR="008B0E88" w:rsidRPr="003C7CB8" w:rsidRDefault="008B0E88">
            <w:pPr>
              <w:jc w:val="center"/>
              <w:rPr>
                <w:strike/>
                <w:snapToGrid w:val="0"/>
                <w:sz w:val="24"/>
                <w:szCs w:val="24"/>
              </w:rPr>
            </w:pPr>
            <w:r w:rsidRPr="003C7CB8">
              <w:rPr>
                <w:strike/>
                <w:snapToGrid w:val="0"/>
                <w:sz w:val="24"/>
                <w:szCs w:val="24"/>
              </w:rPr>
              <w:t>0504.00.11</w:t>
            </w:r>
          </w:p>
        </w:tc>
        <w:tc>
          <w:tcPr>
            <w:tcW w:w="3119" w:type="dxa"/>
          </w:tcPr>
          <w:p w14:paraId="6A7D371C" w14:textId="77777777" w:rsidR="008B0E88" w:rsidRPr="003C7CB8" w:rsidRDefault="008B0E88">
            <w:pPr>
              <w:rPr>
                <w:strike/>
                <w:snapToGrid w:val="0"/>
                <w:sz w:val="24"/>
                <w:szCs w:val="24"/>
              </w:rPr>
            </w:pPr>
            <w:r w:rsidRPr="003C7CB8">
              <w:rPr>
                <w:strike/>
                <w:snapToGrid w:val="0"/>
                <w:sz w:val="24"/>
                <w:szCs w:val="24"/>
              </w:rPr>
              <w:t>De bovinos</w:t>
            </w:r>
          </w:p>
        </w:tc>
        <w:tc>
          <w:tcPr>
            <w:tcW w:w="5528" w:type="dxa"/>
          </w:tcPr>
          <w:p w14:paraId="6A7D371D" w14:textId="77777777" w:rsidR="008B0E88" w:rsidRPr="003C7CB8" w:rsidRDefault="008B0E88">
            <w:pPr>
              <w:rPr>
                <w:strike/>
                <w:snapToGrid w:val="0"/>
                <w:sz w:val="24"/>
                <w:szCs w:val="24"/>
              </w:rPr>
            </w:pPr>
            <w:r w:rsidRPr="003C7CB8">
              <w:rPr>
                <w:strike/>
                <w:snapToGrid w:val="0"/>
                <w:sz w:val="24"/>
                <w:szCs w:val="24"/>
              </w:rPr>
              <w:t xml:space="preserve">Processados e acondicionados para utilização direta em </w:t>
            </w:r>
            <w:r w:rsidRPr="003C7CB8">
              <w:rPr>
                <w:strike/>
                <w:snapToGrid w:val="0"/>
                <w:sz w:val="24"/>
                <w:szCs w:val="24"/>
              </w:rPr>
              <w:lastRenderedPageBreak/>
              <w:t>processos industriais.</w:t>
            </w:r>
          </w:p>
        </w:tc>
      </w:tr>
      <w:tr w:rsidR="008B0E88" w:rsidRPr="003C7CB8" w14:paraId="6A7D3722" w14:textId="77777777" w:rsidTr="00365B57">
        <w:tblPrEx>
          <w:tblCellMar>
            <w:left w:w="30" w:type="dxa"/>
            <w:right w:w="30" w:type="dxa"/>
          </w:tblCellMar>
        </w:tblPrEx>
        <w:trPr>
          <w:trHeight w:val="288"/>
        </w:trPr>
        <w:tc>
          <w:tcPr>
            <w:tcW w:w="1843" w:type="dxa"/>
          </w:tcPr>
          <w:p w14:paraId="6A7D371F" w14:textId="77777777" w:rsidR="008B0E88" w:rsidRPr="003C7CB8" w:rsidRDefault="008B0E88">
            <w:pPr>
              <w:jc w:val="center"/>
              <w:rPr>
                <w:strike/>
                <w:snapToGrid w:val="0"/>
                <w:sz w:val="24"/>
                <w:szCs w:val="24"/>
              </w:rPr>
            </w:pPr>
            <w:r w:rsidRPr="003C7CB8">
              <w:rPr>
                <w:strike/>
                <w:snapToGrid w:val="0"/>
                <w:sz w:val="24"/>
                <w:szCs w:val="24"/>
              </w:rPr>
              <w:lastRenderedPageBreak/>
              <w:t>0504.00.12</w:t>
            </w:r>
          </w:p>
        </w:tc>
        <w:tc>
          <w:tcPr>
            <w:tcW w:w="3119" w:type="dxa"/>
          </w:tcPr>
          <w:p w14:paraId="6A7D3720" w14:textId="77777777" w:rsidR="008B0E88" w:rsidRPr="003C7CB8" w:rsidRDefault="008B0E88">
            <w:pPr>
              <w:rPr>
                <w:strike/>
                <w:snapToGrid w:val="0"/>
                <w:sz w:val="24"/>
                <w:szCs w:val="24"/>
              </w:rPr>
            </w:pPr>
            <w:r w:rsidRPr="003C7CB8">
              <w:rPr>
                <w:strike/>
                <w:snapToGrid w:val="0"/>
                <w:sz w:val="24"/>
                <w:szCs w:val="24"/>
              </w:rPr>
              <w:t>De ovinos</w:t>
            </w:r>
          </w:p>
        </w:tc>
        <w:tc>
          <w:tcPr>
            <w:tcW w:w="5528" w:type="dxa"/>
          </w:tcPr>
          <w:p w14:paraId="6A7D3721" w14:textId="77777777" w:rsidR="008B0E88" w:rsidRPr="003C7CB8" w:rsidRDefault="008B0E88">
            <w:pPr>
              <w:rPr>
                <w:strike/>
                <w:snapToGrid w:val="0"/>
                <w:sz w:val="24"/>
                <w:szCs w:val="24"/>
              </w:rPr>
            </w:pPr>
            <w:r w:rsidRPr="003C7CB8">
              <w:rPr>
                <w:strike/>
                <w:snapToGrid w:val="0"/>
                <w:sz w:val="24"/>
                <w:szCs w:val="24"/>
              </w:rPr>
              <w:t>Processados e acondicionados para utilização direta em processos industriais.</w:t>
            </w:r>
          </w:p>
        </w:tc>
      </w:tr>
      <w:tr w:rsidR="008B0E88" w:rsidRPr="003C7CB8" w14:paraId="6A7D3726" w14:textId="77777777" w:rsidTr="00365B57">
        <w:tblPrEx>
          <w:tblCellMar>
            <w:left w:w="30" w:type="dxa"/>
            <w:right w:w="30" w:type="dxa"/>
          </w:tblCellMar>
        </w:tblPrEx>
        <w:trPr>
          <w:trHeight w:val="288"/>
        </w:trPr>
        <w:tc>
          <w:tcPr>
            <w:tcW w:w="1843" w:type="dxa"/>
          </w:tcPr>
          <w:p w14:paraId="6A7D3723" w14:textId="77777777" w:rsidR="008B0E88" w:rsidRPr="003C7CB8" w:rsidRDefault="008B0E88">
            <w:pPr>
              <w:jc w:val="center"/>
              <w:rPr>
                <w:strike/>
                <w:snapToGrid w:val="0"/>
                <w:sz w:val="24"/>
                <w:szCs w:val="24"/>
              </w:rPr>
            </w:pPr>
            <w:r w:rsidRPr="003C7CB8">
              <w:rPr>
                <w:strike/>
                <w:snapToGrid w:val="0"/>
                <w:sz w:val="24"/>
                <w:szCs w:val="24"/>
              </w:rPr>
              <w:t>0504.00.13</w:t>
            </w:r>
          </w:p>
        </w:tc>
        <w:tc>
          <w:tcPr>
            <w:tcW w:w="3119" w:type="dxa"/>
          </w:tcPr>
          <w:p w14:paraId="6A7D3724" w14:textId="77777777" w:rsidR="008B0E88" w:rsidRPr="003C7CB8" w:rsidRDefault="008B0E88">
            <w:pPr>
              <w:rPr>
                <w:strike/>
                <w:snapToGrid w:val="0"/>
                <w:sz w:val="24"/>
                <w:szCs w:val="24"/>
              </w:rPr>
            </w:pPr>
            <w:r w:rsidRPr="003C7CB8">
              <w:rPr>
                <w:strike/>
                <w:snapToGrid w:val="0"/>
                <w:sz w:val="24"/>
                <w:szCs w:val="24"/>
              </w:rPr>
              <w:t>De suínos</w:t>
            </w:r>
          </w:p>
        </w:tc>
        <w:tc>
          <w:tcPr>
            <w:tcW w:w="5528" w:type="dxa"/>
          </w:tcPr>
          <w:p w14:paraId="6A7D3725" w14:textId="77777777" w:rsidR="008B0E88" w:rsidRPr="003C7CB8" w:rsidRDefault="008B0E88">
            <w:pPr>
              <w:rPr>
                <w:strike/>
                <w:snapToGrid w:val="0"/>
                <w:sz w:val="24"/>
                <w:szCs w:val="24"/>
              </w:rPr>
            </w:pPr>
            <w:r w:rsidRPr="003C7CB8">
              <w:rPr>
                <w:strike/>
                <w:snapToGrid w:val="0"/>
                <w:sz w:val="24"/>
                <w:szCs w:val="24"/>
              </w:rPr>
              <w:t>Processados e acondicionados para utilização direta em processos industriais.</w:t>
            </w:r>
          </w:p>
        </w:tc>
      </w:tr>
      <w:tr w:rsidR="008B0E88" w:rsidRPr="003C7CB8" w14:paraId="6A7D372A" w14:textId="77777777" w:rsidTr="00365B57">
        <w:tblPrEx>
          <w:tblCellMar>
            <w:left w:w="30" w:type="dxa"/>
            <w:right w:w="30" w:type="dxa"/>
          </w:tblCellMar>
        </w:tblPrEx>
        <w:trPr>
          <w:trHeight w:val="288"/>
        </w:trPr>
        <w:tc>
          <w:tcPr>
            <w:tcW w:w="1843" w:type="dxa"/>
          </w:tcPr>
          <w:p w14:paraId="6A7D3727" w14:textId="77777777" w:rsidR="008B0E88" w:rsidRPr="003C7CB8" w:rsidRDefault="008B0E88">
            <w:pPr>
              <w:jc w:val="center"/>
              <w:rPr>
                <w:strike/>
                <w:snapToGrid w:val="0"/>
                <w:sz w:val="24"/>
                <w:szCs w:val="24"/>
              </w:rPr>
            </w:pPr>
            <w:r w:rsidRPr="003C7CB8">
              <w:rPr>
                <w:strike/>
                <w:snapToGrid w:val="0"/>
                <w:sz w:val="24"/>
                <w:szCs w:val="24"/>
              </w:rPr>
              <w:t>0504.00.19</w:t>
            </w:r>
          </w:p>
        </w:tc>
        <w:tc>
          <w:tcPr>
            <w:tcW w:w="3119" w:type="dxa"/>
          </w:tcPr>
          <w:p w14:paraId="6A7D3728"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729" w14:textId="77777777" w:rsidR="008B0E88" w:rsidRPr="003C7CB8" w:rsidRDefault="008B0E88">
            <w:pPr>
              <w:rPr>
                <w:strike/>
                <w:snapToGrid w:val="0"/>
                <w:sz w:val="24"/>
                <w:szCs w:val="24"/>
              </w:rPr>
            </w:pPr>
            <w:r w:rsidRPr="003C7CB8">
              <w:rPr>
                <w:strike/>
                <w:snapToGrid w:val="0"/>
                <w:sz w:val="24"/>
                <w:szCs w:val="24"/>
              </w:rPr>
              <w:t>Processados e acondicionados para utilização direta em processos industriais.</w:t>
            </w:r>
          </w:p>
        </w:tc>
      </w:tr>
      <w:tr w:rsidR="008B0E88" w:rsidRPr="003C7CB8" w14:paraId="6A7D372E" w14:textId="77777777" w:rsidTr="00365B57">
        <w:tblPrEx>
          <w:tblCellMar>
            <w:left w:w="30" w:type="dxa"/>
            <w:right w:w="30" w:type="dxa"/>
          </w:tblCellMar>
        </w:tblPrEx>
        <w:trPr>
          <w:trHeight w:val="288"/>
        </w:trPr>
        <w:tc>
          <w:tcPr>
            <w:tcW w:w="1843" w:type="dxa"/>
          </w:tcPr>
          <w:p w14:paraId="6A7D372B" w14:textId="77777777" w:rsidR="008B0E88" w:rsidRPr="003C7CB8" w:rsidRDefault="008B0E88">
            <w:pPr>
              <w:jc w:val="center"/>
              <w:rPr>
                <w:strike/>
                <w:snapToGrid w:val="0"/>
                <w:sz w:val="24"/>
                <w:szCs w:val="24"/>
              </w:rPr>
            </w:pPr>
            <w:r w:rsidRPr="003C7CB8">
              <w:rPr>
                <w:strike/>
                <w:snapToGrid w:val="0"/>
                <w:sz w:val="24"/>
                <w:szCs w:val="24"/>
              </w:rPr>
              <w:t xml:space="preserve">0701.90.00 </w:t>
            </w:r>
          </w:p>
        </w:tc>
        <w:tc>
          <w:tcPr>
            <w:tcW w:w="3119" w:type="dxa"/>
          </w:tcPr>
          <w:p w14:paraId="6A7D372C" w14:textId="77777777" w:rsidR="008B0E88" w:rsidRPr="003C7CB8" w:rsidRDefault="008B0E88">
            <w:pPr>
              <w:rPr>
                <w:strike/>
                <w:snapToGrid w:val="0"/>
                <w:sz w:val="24"/>
                <w:szCs w:val="24"/>
              </w:rPr>
            </w:pPr>
            <w:r w:rsidRPr="003C7CB8">
              <w:rPr>
                <w:strike/>
                <w:snapToGrid w:val="0"/>
                <w:sz w:val="24"/>
                <w:szCs w:val="24"/>
              </w:rPr>
              <w:t xml:space="preserve">Outras batatas, frescas ou refrigeradas. </w:t>
            </w:r>
          </w:p>
        </w:tc>
        <w:tc>
          <w:tcPr>
            <w:tcW w:w="5528" w:type="dxa"/>
          </w:tcPr>
          <w:p w14:paraId="6A7D372D" w14:textId="77777777" w:rsidR="008B0E88" w:rsidRPr="003C7CB8" w:rsidRDefault="008B0E88">
            <w:pPr>
              <w:rPr>
                <w:strike/>
                <w:snapToGrid w:val="0"/>
                <w:sz w:val="24"/>
                <w:szCs w:val="24"/>
              </w:rPr>
            </w:pPr>
          </w:p>
        </w:tc>
      </w:tr>
      <w:tr w:rsidR="008B0E88" w:rsidRPr="003C7CB8" w14:paraId="6A7D3732" w14:textId="77777777" w:rsidTr="00365B57">
        <w:tblPrEx>
          <w:tblCellMar>
            <w:left w:w="30" w:type="dxa"/>
            <w:right w:w="30" w:type="dxa"/>
          </w:tblCellMar>
        </w:tblPrEx>
        <w:trPr>
          <w:trHeight w:val="499"/>
        </w:trPr>
        <w:tc>
          <w:tcPr>
            <w:tcW w:w="1843" w:type="dxa"/>
          </w:tcPr>
          <w:p w14:paraId="6A7D372F" w14:textId="77777777" w:rsidR="008B0E88" w:rsidRPr="003C7CB8" w:rsidRDefault="008B0E88">
            <w:pPr>
              <w:jc w:val="center"/>
              <w:rPr>
                <w:strike/>
                <w:snapToGrid w:val="0"/>
                <w:sz w:val="24"/>
                <w:szCs w:val="24"/>
              </w:rPr>
            </w:pPr>
            <w:r w:rsidRPr="003C7CB8">
              <w:rPr>
                <w:strike/>
                <w:snapToGrid w:val="0"/>
                <w:sz w:val="24"/>
                <w:szCs w:val="24"/>
              </w:rPr>
              <w:t xml:space="preserve">0702.00.00 </w:t>
            </w:r>
          </w:p>
        </w:tc>
        <w:tc>
          <w:tcPr>
            <w:tcW w:w="3119" w:type="dxa"/>
          </w:tcPr>
          <w:p w14:paraId="6A7D3730" w14:textId="77777777" w:rsidR="008B0E88" w:rsidRPr="003C7CB8" w:rsidRDefault="008B0E88">
            <w:pPr>
              <w:rPr>
                <w:strike/>
                <w:snapToGrid w:val="0"/>
                <w:sz w:val="24"/>
                <w:szCs w:val="24"/>
              </w:rPr>
            </w:pPr>
            <w:r w:rsidRPr="003C7CB8">
              <w:rPr>
                <w:strike/>
                <w:snapToGrid w:val="0"/>
                <w:sz w:val="24"/>
                <w:szCs w:val="24"/>
              </w:rPr>
              <w:t xml:space="preserve">Tomates, frescos ou refrigerados. </w:t>
            </w:r>
          </w:p>
        </w:tc>
        <w:tc>
          <w:tcPr>
            <w:tcW w:w="5528" w:type="dxa"/>
          </w:tcPr>
          <w:p w14:paraId="6A7D3731" w14:textId="77777777" w:rsidR="008B0E88" w:rsidRPr="003C7CB8" w:rsidRDefault="008B0E88">
            <w:pPr>
              <w:rPr>
                <w:strike/>
                <w:snapToGrid w:val="0"/>
                <w:sz w:val="24"/>
                <w:szCs w:val="24"/>
              </w:rPr>
            </w:pPr>
          </w:p>
        </w:tc>
      </w:tr>
      <w:tr w:rsidR="008B0E88" w:rsidRPr="003C7CB8" w14:paraId="6A7D3736" w14:textId="77777777" w:rsidTr="00365B57">
        <w:tblPrEx>
          <w:tblCellMar>
            <w:left w:w="30" w:type="dxa"/>
            <w:right w:w="30" w:type="dxa"/>
          </w:tblCellMar>
        </w:tblPrEx>
        <w:trPr>
          <w:trHeight w:val="250"/>
        </w:trPr>
        <w:tc>
          <w:tcPr>
            <w:tcW w:w="1843" w:type="dxa"/>
          </w:tcPr>
          <w:p w14:paraId="6A7D3733" w14:textId="77777777" w:rsidR="008B0E88" w:rsidRPr="003C7CB8" w:rsidRDefault="008B0E88">
            <w:pPr>
              <w:jc w:val="center"/>
              <w:rPr>
                <w:strike/>
                <w:snapToGrid w:val="0"/>
                <w:sz w:val="24"/>
                <w:szCs w:val="24"/>
              </w:rPr>
            </w:pPr>
            <w:r w:rsidRPr="003C7CB8">
              <w:rPr>
                <w:strike/>
                <w:snapToGrid w:val="0"/>
                <w:sz w:val="24"/>
                <w:szCs w:val="24"/>
              </w:rPr>
              <w:t xml:space="preserve">0703.10.19 </w:t>
            </w:r>
          </w:p>
        </w:tc>
        <w:tc>
          <w:tcPr>
            <w:tcW w:w="3119" w:type="dxa"/>
          </w:tcPr>
          <w:p w14:paraId="6A7D3734" w14:textId="77777777" w:rsidR="008B0E88" w:rsidRPr="003C7CB8" w:rsidRDefault="008B0E88">
            <w:pPr>
              <w:rPr>
                <w:strike/>
                <w:snapToGrid w:val="0"/>
                <w:sz w:val="24"/>
                <w:szCs w:val="24"/>
              </w:rPr>
            </w:pPr>
            <w:r w:rsidRPr="003C7CB8">
              <w:rPr>
                <w:strike/>
                <w:snapToGrid w:val="0"/>
                <w:sz w:val="24"/>
                <w:szCs w:val="24"/>
              </w:rPr>
              <w:t xml:space="preserve">Outras cebolas </w:t>
            </w:r>
          </w:p>
        </w:tc>
        <w:tc>
          <w:tcPr>
            <w:tcW w:w="5528" w:type="dxa"/>
          </w:tcPr>
          <w:p w14:paraId="6A7D3735" w14:textId="77777777" w:rsidR="008B0E88" w:rsidRPr="003C7CB8" w:rsidRDefault="008B0E88">
            <w:pPr>
              <w:jc w:val="right"/>
              <w:rPr>
                <w:strike/>
                <w:snapToGrid w:val="0"/>
                <w:sz w:val="24"/>
                <w:szCs w:val="24"/>
              </w:rPr>
            </w:pPr>
          </w:p>
        </w:tc>
      </w:tr>
      <w:tr w:rsidR="008B0E88" w:rsidRPr="003C7CB8" w14:paraId="6A7D373A" w14:textId="77777777" w:rsidTr="00365B57">
        <w:tblPrEx>
          <w:tblCellMar>
            <w:left w:w="30" w:type="dxa"/>
            <w:right w:w="30" w:type="dxa"/>
          </w:tblCellMar>
        </w:tblPrEx>
        <w:trPr>
          <w:trHeight w:val="250"/>
        </w:trPr>
        <w:tc>
          <w:tcPr>
            <w:tcW w:w="1843" w:type="dxa"/>
          </w:tcPr>
          <w:p w14:paraId="6A7D3737" w14:textId="77777777" w:rsidR="008B0E88" w:rsidRPr="003C7CB8" w:rsidRDefault="008B0E88">
            <w:pPr>
              <w:jc w:val="center"/>
              <w:rPr>
                <w:strike/>
                <w:snapToGrid w:val="0"/>
                <w:sz w:val="24"/>
                <w:szCs w:val="24"/>
              </w:rPr>
            </w:pPr>
            <w:r w:rsidRPr="003C7CB8">
              <w:rPr>
                <w:strike/>
                <w:snapToGrid w:val="0"/>
                <w:sz w:val="24"/>
                <w:szCs w:val="24"/>
              </w:rPr>
              <w:t xml:space="preserve">0703.10.29 </w:t>
            </w:r>
          </w:p>
        </w:tc>
        <w:tc>
          <w:tcPr>
            <w:tcW w:w="3119" w:type="dxa"/>
          </w:tcPr>
          <w:p w14:paraId="6A7D3738"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739" w14:textId="77777777" w:rsidR="008B0E88" w:rsidRPr="003C7CB8" w:rsidRDefault="008B0E88">
            <w:pPr>
              <w:jc w:val="right"/>
              <w:rPr>
                <w:strike/>
                <w:snapToGrid w:val="0"/>
                <w:sz w:val="24"/>
                <w:szCs w:val="24"/>
              </w:rPr>
            </w:pPr>
          </w:p>
        </w:tc>
      </w:tr>
      <w:tr w:rsidR="008B0E88" w:rsidRPr="003C7CB8" w14:paraId="6A7D373E" w14:textId="77777777" w:rsidTr="00365B57">
        <w:tblPrEx>
          <w:tblCellMar>
            <w:left w:w="30" w:type="dxa"/>
            <w:right w:w="30" w:type="dxa"/>
          </w:tblCellMar>
        </w:tblPrEx>
        <w:trPr>
          <w:trHeight w:val="250"/>
        </w:trPr>
        <w:tc>
          <w:tcPr>
            <w:tcW w:w="1843" w:type="dxa"/>
          </w:tcPr>
          <w:p w14:paraId="6A7D373B" w14:textId="77777777" w:rsidR="008B0E88" w:rsidRPr="003C7CB8" w:rsidRDefault="008B0E88">
            <w:pPr>
              <w:jc w:val="center"/>
              <w:rPr>
                <w:strike/>
                <w:snapToGrid w:val="0"/>
                <w:sz w:val="24"/>
                <w:szCs w:val="24"/>
              </w:rPr>
            </w:pPr>
            <w:r w:rsidRPr="003C7CB8">
              <w:rPr>
                <w:strike/>
                <w:snapToGrid w:val="0"/>
                <w:sz w:val="24"/>
                <w:szCs w:val="24"/>
              </w:rPr>
              <w:t xml:space="preserve">0703.20.90 </w:t>
            </w:r>
          </w:p>
        </w:tc>
        <w:tc>
          <w:tcPr>
            <w:tcW w:w="3119" w:type="dxa"/>
          </w:tcPr>
          <w:p w14:paraId="6A7D373C" w14:textId="77777777" w:rsidR="008B0E88" w:rsidRPr="003C7CB8" w:rsidRDefault="008B0E88">
            <w:pPr>
              <w:rPr>
                <w:strike/>
                <w:snapToGrid w:val="0"/>
                <w:sz w:val="24"/>
                <w:szCs w:val="24"/>
              </w:rPr>
            </w:pPr>
            <w:r w:rsidRPr="003C7CB8">
              <w:rPr>
                <w:strike/>
                <w:snapToGrid w:val="0"/>
                <w:sz w:val="24"/>
                <w:szCs w:val="24"/>
              </w:rPr>
              <w:t xml:space="preserve">Outros alhos </w:t>
            </w:r>
          </w:p>
        </w:tc>
        <w:tc>
          <w:tcPr>
            <w:tcW w:w="5528" w:type="dxa"/>
          </w:tcPr>
          <w:p w14:paraId="6A7D373D" w14:textId="77777777" w:rsidR="008B0E88" w:rsidRPr="003C7CB8" w:rsidRDefault="008B0E88">
            <w:pPr>
              <w:jc w:val="right"/>
              <w:rPr>
                <w:strike/>
                <w:snapToGrid w:val="0"/>
                <w:sz w:val="24"/>
                <w:szCs w:val="24"/>
              </w:rPr>
            </w:pPr>
          </w:p>
        </w:tc>
      </w:tr>
      <w:tr w:rsidR="008B0E88" w:rsidRPr="003C7CB8" w14:paraId="6A7D3742" w14:textId="77777777" w:rsidTr="00365B57">
        <w:tblPrEx>
          <w:tblCellMar>
            <w:left w:w="30" w:type="dxa"/>
            <w:right w:w="30" w:type="dxa"/>
          </w:tblCellMar>
        </w:tblPrEx>
        <w:trPr>
          <w:trHeight w:val="499"/>
        </w:trPr>
        <w:tc>
          <w:tcPr>
            <w:tcW w:w="1843" w:type="dxa"/>
          </w:tcPr>
          <w:p w14:paraId="6A7D373F" w14:textId="77777777" w:rsidR="008B0E88" w:rsidRPr="003C7CB8" w:rsidRDefault="008B0E88">
            <w:pPr>
              <w:jc w:val="center"/>
              <w:rPr>
                <w:strike/>
                <w:snapToGrid w:val="0"/>
                <w:sz w:val="24"/>
                <w:szCs w:val="24"/>
              </w:rPr>
            </w:pPr>
            <w:r w:rsidRPr="003C7CB8">
              <w:rPr>
                <w:strike/>
                <w:snapToGrid w:val="0"/>
                <w:sz w:val="24"/>
                <w:szCs w:val="24"/>
              </w:rPr>
              <w:t xml:space="preserve">0703.90.90 </w:t>
            </w:r>
          </w:p>
        </w:tc>
        <w:tc>
          <w:tcPr>
            <w:tcW w:w="3119" w:type="dxa"/>
          </w:tcPr>
          <w:p w14:paraId="6A7D3740" w14:textId="77777777" w:rsidR="008B0E88" w:rsidRPr="003C7CB8" w:rsidRDefault="008B0E88">
            <w:pPr>
              <w:rPr>
                <w:strike/>
                <w:snapToGrid w:val="0"/>
                <w:sz w:val="24"/>
                <w:szCs w:val="24"/>
              </w:rPr>
            </w:pPr>
            <w:r w:rsidRPr="003C7CB8">
              <w:rPr>
                <w:strike/>
                <w:snapToGrid w:val="0"/>
                <w:sz w:val="24"/>
                <w:szCs w:val="24"/>
              </w:rPr>
              <w:t xml:space="preserve">Outros alhos-porros e outros produtos hortícolas </w:t>
            </w:r>
            <w:proofErr w:type="spellStart"/>
            <w:r w:rsidRPr="003C7CB8">
              <w:rPr>
                <w:strike/>
                <w:snapToGrid w:val="0"/>
                <w:sz w:val="24"/>
                <w:szCs w:val="24"/>
              </w:rPr>
              <w:t>aliáceos</w:t>
            </w:r>
            <w:proofErr w:type="spellEnd"/>
            <w:r w:rsidRPr="003C7CB8">
              <w:rPr>
                <w:strike/>
                <w:snapToGrid w:val="0"/>
                <w:sz w:val="24"/>
                <w:szCs w:val="24"/>
              </w:rPr>
              <w:t xml:space="preserve">. </w:t>
            </w:r>
          </w:p>
        </w:tc>
        <w:tc>
          <w:tcPr>
            <w:tcW w:w="5528" w:type="dxa"/>
          </w:tcPr>
          <w:p w14:paraId="6A7D3741" w14:textId="77777777" w:rsidR="008B0E88" w:rsidRPr="003C7CB8" w:rsidRDefault="008B0E88">
            <w:pPr>
              <w:rPr>
                <w:strike/>
                <w:snapToGrid w:val="0"/>
                <w:sz w:val="24"/>
                <w:szCs w:val="24"/>
              </w:rPr>
            </w:pPr>
          </w:p>
        </w:tc>
      </w:tr>
      <w:tr w:rsidR="008B0E88" w:rsidRPr="003C7CB8" w14:paraId="6A7D3746" w14:textId="77777777" w:rsidTr="00365B57">
        <w:tblPrEx>
          <w:tblCellMar>
            <w:left w:w="30" w:type="dxa"/>
            <w:right w:w="30" w:type="dxa"/>
          </w:tblCellMar>
        </w:tblPrEx>
        <w:trPr>
          <w:trHeight w:val="749"/>
        </w:trPr>
        <w:tc>
          <w:tcPr>
            <w:tcW w:w="1843" w:type="dxa"/>
          </w:tcPr>
          <w:p w14:paraId="6A7D3743" w14:textId="77777777" w:rsidR="008B0E88" w:rsidRPr="003C7CB8" w:rsidRDefault="008B0E88">
            <w:pPr>
              <w:jc w:val="center"/>
              <w:rPr>
                <w:strike/>
                <w:snapToGrid w:val="0"/>
                <w:sz w:val="24"/>
                <w:szCs w:val="24"/>
              </w:rPr>
            </w:pPr>
            <w:r w:rsidRPr="003C7CB8">
              <w:rPr>
                <w:strike/>
                <w:snapToGrid w:val="0"/>
                <w:sz w:val="24"/>
                <w:szCs w:val="24"/>
              </w:rPr>
              <w:t>0710.</w:t>
            </w:r>
          </w:p>
        </w:tc>
        <w:tc>
          <w:tcPr>
            <w:tcW w:w="3119" w:type="dxa"/>
          </w:tcPr>
          <w:p w14:paraId="6A7D3744" w14:textId="77777777" w:rsidR="008B0E88" w:rsidRPr="003C7CB8" w:rsidRDefault="008B0E88">
            <w:pPr>
              <w:rPr>
                <w:strike/>
                <w:snapToGrid w:val="0"/>
                <w:sz w:val="24"/>
                <w:szCs w:val="24"/>
              </w:rPr>
            </w:pPr>
            <w:r w:rsidRPr="003C7CB8">
              <w:rPr>
                <w:strike/>
                <w:snapToGrid w:val="0"/>
                <w:sz w:val="24"/>
                <w:szCs w:val="24"/>
              </w:rPr>
              <w:t>Produtos Hortícolas, não cozidos ou cozidos em água ou vapor, congelados</w:t>
            </w:r>
          </w:p>
        </w:tc>
        <w:tc>
          <w:tcPr>
            <w:tcW w:w="5528" w:type="dxa"/>
          </w:tcPr>
          <w:p w14:paraId="6A7D3745" w14:textId="77777777" w:rsidR="008B0E88" w:rsidRPr="003C7CB8" w:rsidRDefault="008B0E88">
            <w:pPr>
              <w:rPr>
                <w:strike/>
                <w:snapToGrid w:val="0"/>
                <w:sz w:val="24"/>
                <w:szCs w:val="24"/>
              </w:rPr>
            </w:pPr>
            <w:r w:rsidRPr="003C7CB8">
              <w:rPr>
                <w:strike/>
                <w:snapToGrid w:val="0"/>
                <w:sz w:val="24"/>
                <w:szCs w:val="24"/>
              </w:rPr>
              <w:t xml:space="preserve">Destinados ao consumo humano direto; </w:t>
            </w:r>
            <w:proofErr w:type="gramStart"/>
            <w:r w:rsidRPr="003C7CB8">
              <w:rPr>
                <w:strike/>
                <w:snapToGrid w:val="0"/>
                <w:sz w:val="24"/>
                <w:szCs w:val="24"/>
              </w:rPr>
              <w:t>Processados e acondicionados</w:t>
            </w:r>
            <w:proofErr w:type="gramEnd"/>
            <w:r w:rsidRPr="003C7CB8">
              <w:rPr>
                <w:strike/>
                <w:snapToGrid w:val="0"/>
                <w:sz w:val="24"/>
                <w:szCs w:val="24"/>
              </w:rPr>
              <w:t xml:space="preserve"> em embalagens hermeticamente fechadas</w:t>
            </w:r>
          </w:p>
        </w:tc>
      </w:tr>
      <w:tr w:rsidR="008B0E88" w:rsidRPr="003C7CB8" w14:paraId="6A7D374A" w14:textId="77777777" w:rsidTr="00365B57">
        <w:tblPrEx>
          <w:tblCellMar>
            <w:left w:w="30" w:type="dxa"/>
            <w:right w:w="30" w:type="dxa"/>
          </w:tblCellMar>
        </w:tblPrEx>
        <w:trPr>
          <w:trHeight w:val="499"/>
        </w:trPr>
        <w:tc>
          <w:tcPr>
            <w:tcW w:w="1843" w:type="dxa"/>
          </w:tcPr>
          <w:p w14:paraId="6A7D3747" w14:textId="77777777" w:rsidR="008B0E88" w:rsidRPr="003C7CB8" w:rsidRDefault="008B0E88">
            <w:pPr>
              <w:jc w:val="center"/>
              <w:rPr>
                <w:strike/>
                <w:snapToGrid w:val="0"/>
                <w:sz w:val="24"/>
                <w:szCs w:val="24"/>
              </w:rPr>
            </w:pPr>
            <w:r w:rsidRPr="003C7CB8">
              <w:rPr>
                <w:strike/>
                <w:snapToGrid w:val="0"/>
                <w:sz w:val="24"/>
                <w:szCs w:val="24"/>
              </w:rPr>
              <w:t>0711</w:t>
            </w:r>
          </w:p>
        </w:tc>
        <w:tc>
          <w:tcPr>
            <w:tcW w:w="3119" w:type="dxa"/>
          </w:tcPr>
          <w:p w14:paraId="6A7D3748" w14:textId="77777777" w:rsidR="008B0E88" w:rsidRPr="003C7CB8" w:rsidRDefault="008B0E88">
            <w:pPr>
              <w:rPr>
                <w:strike/>
                <w:snapToGrid w:val="0"/>
                <w:sz w:val="24"/>
                <w:szCs w:val="24"/>
              </w:rPr>
            </w:pPr>
            <w:r w:rsidRPr="003C7CB8">
              <w:rPr>
                <w:strike/>
                <w:snapToGrid w:val="0"/>
                <w:sz w:val="24"/>
                <w:szCs w:val="24"/>
              </w:rPr>
              <w:t xml:space="preserve">Produtos </w:t>
            </w:r>
            <w:proofErr w:type="spellStart"/>
            <w:r w:rsidRPr="003C7CB8">
              <w:rPr>
                <w:strike/>
                <w:snapToGrid w:val="0"/>
                <w:sz w:val="24"/>
                <w:szCs w:val="24"/>
              </w:rPr>
              <w:t>hortículas</w:t>
            </w:r>
            <w:proofErr w:type="spellEnd"/>
            <w:r w:rsidRPr="003C7CB8">
              <w:rPr>
                <w:strike/>
                <w:snapToGrid w:val="0"/>
                <w:sz w:val="24"/>
                <w:szCs w:val="24"/>
              </w:rPr>
              <w:t xml:space="preserve"> conservados transitoriamente, mas impróprios para alimentação neste estado.</w:t>
            </w:r>
          </w:p>
        </w:tc>
        <w:tc>
          <w:tcPr>
            <w:tcW w:w="5528" w:type="dxa"/>
          </w:tcPr>
          <w:p w14:paraId="6A7D3749" w14:textId="77777777" w:rsidR="008B0E88" w:rsidRPr="003C7CB8" w:rsidRDefault="008B0E88">
            <w:pPr>
              <w:rPr>
                <w:strike/>
                <w:snapToGrid w:val="0"/>
                <w:sz w:val="24"/>
                <w:szCs w:val="24"/>
              </w:rPr>
            </w:pPr>
          </w:p>
        </w:tc>
      </w:tr>
      <w:tr w:rsidR="008B0E88" w:rsidRPr="003C7CB8" w14:paraId="6A7D374E" w14:textId="77777777" w:rsidTr="00365B57">
        <w:tblPrEx>
          <w:tblCellMar>
            <w:left w:w="30" w:type="dxa"/>
            <w:right w:w="30" w:type="dxa"/>
          </w:tblCellMar>
        </w:tblPrEx>
        <w:trPr>
          <w:trHeight w:val="499"/>
        </w:trPr>
        <w:tc>
          <w:tcPr>
            <w:tcW w:w="1843" w:type="dxa"/>
          </w:tcPr>
          <w:p w14:paraId="6A7D374B" w14:textId="77777777" w:rsidR="008B0E88" w:rsidRPr="003C7CB8" w:rsidRDefault="008B0E88">
            <w:pPr>
              <w:jc w:val="center"/>
              <w:rPr>
                <w:strike/>
                <w:snapToGrid w:val="0"/>
                <w:sz w:val="24"/>
                <w:szCs w:val="24"/>
              </w:rPr>
            </w:pPr>
            <w:r w:rsidRPr="003C7CB8">
              <w:rPr>
                <w:strike/>
                <w:snapToGrid w:val="0"/>
                <w:sz w:val="24"/>
                <w:szCs w:val="24"/>
              </w:rPr>
              <w:t>0712</w:t>
            </w:r>
          </w:p>
        </w:tc>
        <w:tc>
          <w:tcPr>
            <w:tcW w:w="3119" w:type="dxa"/>
          </w:tcPr>
          <w:p w14:paraId="6A7D374C" w14:textId="77777777" w:rsidR="008B0E88" w:rsidRPr="003C7CB8" w:rsidRDefault="008B0E88">
            <w:pPr>
              <w:rPr>
                <w:strike/>
                <w:snapToGrid w:val="0"/>
                <w:sz w:val="24"/>
                <w:szCs w:val="24"/>
              </w:rPr>
            </w:pPr>
            <w:r w:rsidRPr="003C7CB8">
              <w:rPr>
                <w:strike/>
                <w:snapToGrid w:val="0"/>
                <w:sz w:val="24"/>
                <w:szCs w:val="24"/>
              </w:rPr>
              <w:t xml:space="preserve">Produtos </w:t>
            </w:r>
            <w:proofErr w:type="spellStart"/>
            <w:r w:rsidRPr="003C7CB8">
              <w:rPr>
                <w:strike/>
                <w:snapToGrid w:val="0"/>
                <w:sz w:val="24"/>
                <w:szCs w:val="24"/>
              </w:rPr>
              <w:t>hotículas</w:t>
            </w:r>
            <w:proofErr w:type="spellEnd"/>
            <w:r w:rsidRPr="003C7CB8">
              <w:rPr>
                <w:strike/>
                <w:snapToGrid w:val="0"/>
                <w:sz w:val="24"/>
                <w:szCs w:val="24"/>
              </w:rPr>
              <w:t xml:space="preserve"> secos, mesmo cortados em pedaços ou fatias, ou ainda triturados ou em pó, mas sem qualquer outro preparo.</w:t>
            </w:r>
          </w:p>
        </w:tc>
        <w:tc>
          <w:tcPr>
            <w:tcW w:w="5528" w:type="dxa"/>
          </w:tcPr>
          <w:p w14:paraId="6A7D374D" w14:textId="77777777" w:rsidR="008B0E88" w:rsidRPr="003C7CB8" w:rsidRDefault="008B0E88">
            <w:pPr>
              <w:rPr>
                <w:strike/>
                <w:snapToGrid w:val="0"/>
                <w:sz w:val="24"/>
                <w:szCs w:val="24"/>
              </w:rPr>
            </w:pPr>
            <w:r w:rsidRPr="003C7CB8">
              <w:rPr>
                <w:strike/>
                <w:snapToGrid w:val="0"/>
                <w:sz w:val="24"/>
                <w:szCs w:val="24"/>
              </w:rPr>
              <w:t>Destinados ao consumo humano direto</w:t>
            </w:r>
          </w:p>
        </w:tc>
      </w:tr>
      <w:tr w:rsidR="008B0E88" w:rsidRPr="003C7CB8" w14:paraId="6A7D3752" w14:textId="77777777" w:rsidTr="00365B57">
        <w:tblPrEx>
          <w:tblCellMar>
            <w:left w:w="30" w:type="dxa"/>
            <w:right w:w="30" w:type="dxa"/>
          </w:tblCellMar>
        </w:tblPrEx>
        <w:trPr>
          <w:trHeight w:val="499"/>
        </w:trPr>
        <w:tc>
          <w:tcPr>
            <w:tcW w:w="1843" w:type="dxa"/>
          </w:tcPr>
          <w:p w14:paraId="6A7D374F" w14:textId="77777777" w:rsidR="008B0E88" w:rsidRPr="003C7CB8" w:rsidRDefault="008B0E88">
            <w:pPr>
              <w:jc w:val="center"/>
              <w:rPr>
                <w:strike/>
                <w:snapToGrid w:val="0"/>
                <w:sz w:val="24"/>
                <w:szCs w:val="24"/>
              </w:rPr>
            </w:pPr>
            <w:r w:rsidRPr="003C7CB8">
              <w:rPr>
                <w:strike/>
                <w:snapToGrid w:val="0"/>
                <w:sz w:val="24"/>
                <w:szCs w:val="24"/>
              </w:rPr>
              <w:t xml:space="preserve">Capítulo 8 </w:t>
            </w:r>
          </w:p>
        </w:tc>
        <w:tc>
          <w:tcPr>
            <w:tcW w:w="3119" w:type="dxa"/>
          </w:tcPr>
          <w:p w14:paraId="6A7D3750" w14:textId="77777777" w:rsidR="008B0E88" w:rsidRPr="003C7CB8" w:rsidRDefault="008B0E88">
            <w:pPr>
              <w:rPr>
                <w:strike/>
                <w:snapToGrid w:val="0"/>
                <w:sz w:val="24"/>
                <w:szCs w:val="24"/>
              </w:rPr>
            </w:pPr>
            <w:r w:rsidRPr="003C7CB8">
              <w:rPr>
                <w:strike/>
                <w:snapToGrid w:val="0"/>
                <w:sz w:val="24"/>
                <w:szCs w:val="24"/>
              </w:rPr>
              <w:t xml:space="preserve">Frutas; cascas de cítricos e de melões. </w:t>
            </w:r>
          </w:p>
        </w:tc>
        <w:tc>
          <w:tcPr>
            <w:tcW w:w="5528" w:type="dxa"/>
          </w:tcPr>
          <w:p w14:paraId="6A7D3751" w14:textId="77777777" w:rsidR="008B0E88" w:rsidRPr="003C7CB8" w:rsidRDefault="008B0E88">
            <w:pPr>
              <w:rPr>
                <w:strike/>
                <w:snapToGrid w:val="0"/>
                <w:sz w:val="24"/>
                <w:szCs w:val="24"/>
              </w:rPr>
            </w:pPr>
          </w:p>
        </w:tc>
      </w:tr>
      <w:tr w:rsidR="008B0E88" w:rsidRPr="003C7CB8" w14:paraId="6A7D3756" w14:textId="77777777" w:rsidTr="00365B57">
        <w:tblPrEx>
          <w:tblCellMar>
            <w:left w:w="30" w:type="dxa"/>
            <w:right w:w="30" w:type="dxa"/>
          </w:tblCellMar>
        </w:tblPrEx>
        <w:trPr>
          <w:trHeight w:val="250"/>
        </w:trPr>
        <w:tc>
          <w:tcPr>
            <w:tcW w:w="1843" w:type="dxa"/>
          </w:tcPr>
          <w:p w14:paraId="6A7D3753" w14:textId="77777777" w:rsidR="008B0E88" w:rsidRPr="003C7CB8" w:rsidRDefault="008B0E88">
            <w:pPr>
              <w:jc w:val="center"/>
              <w:rPr>
                <w:strike/>
                <w:snapToGrid w:val="0"/>
                <w:sz w:val="24"/>
                <w:szCs w:val="24"/>
              </w:rPr>
            </w:pPr>
            <w:r w:rsidRPr="003C7CB8">
              <w:rPr>
                <w:strike/>
                <w:snapToGrid w:val="0"/>
                <w:sz w:val="24"/>
                <w:szCs w:val="24"/>
              </w:rPr>
              <w:t xml:space="preserve">Capítulo 9 </w:t>
            </w:r>
          </w:p>
        </w:tc>
        <w:tc>
          <w:tcPr>
            <w:tcW w:w="3119" w:type="dxa"/>
          </w:tcPr>
          <w:p w14:paraId="6A7D3754" w14:textId="77777777" w:rsidR="008B0E88" w:rsidRPr="003C7CB8" w:rsidRDefault="008B0E88">
            <w:pPr>
              <w:rPr>
                <w:strike/>
                <w:snapToGrid w:val="0"/>
                <w:sz w:val="24"/>
                <w:szCs w:val="24"/>
              </w:rPr>
            </w:pPr>
            <w:r w:rsidRPr="003C7CB8">
              <w:rPr>
                <w:strike/>
                <w:snapToGrid w:val="0"/>
                <w:sz w:val="24"/>
                <w:szCs w:val="24"/>
              </w:rPr>
              <w:t xml:space="preserve">Café, chá, mate e </w:t>
            </w:r>
            <w:proofErr w:type="gramStart"/>
            <w:r w:rsidRPr="003C7CB8">
              <w:rPr>
                <w:strike/>
                <w:snapToGrid w:val="0"/>
                <w:sz w:val="24"/>
                <w:szCs w:val="24"/>
              </w:rPr>
              <w:t>especiarias .</w:t>
            </w:r>
            <w:proofErr w:type="gramEnd"/>
            <w:r w:rsidRPr="003C7CB8">
              <w:rPr>
                <w:strike/>
                <w:snapToGrid w:val="0"/>
                <w:sz w:val="24"/>
                <w:szCs w:val="24"/>
              </w:rPr>
              <w:t xml:space="preserve"> </w:t>
            </w:r>
          </w:p>
        </w:tc>
        <w:tc>
          <w:tcPr>
            <w:tcW w:w="5528" w:type="dxa"/>
          </w:tcPr>
          <w:p w14:paraId="6A7D3755" w14:textId="77777777" w:rsidR="008B0E88" w:rsidRPr="003C7CB8" w:rsidRDefault="008B0E88">
            <w:pPr>
              <w:jc w:val="right"/>
              <w:rPr>
                <w:strike/>
                <w:snapToGrid w:val="0"/>
                <w:sz w:val="24"/>
                <w:szCs w:val="24"/>
              </w:rPr>
            </w:pPr>
          </w:p>
        </w:tc>
      </w:tr>
      <w:tr w:rsidR="008B0E88" w:rsidRPr="003C7CB8" w14:paraId="6A7D375A" w14:textId="77777777" w:rsidTr="00365B57">
        <w:tblPrEx>
          <w:tblCellMar>
            <w:left w:w="30" w:type="dxa"/>
            <w:right w:w="30" w:type="dxa"/>
          </w:tblCellMar>
        </w:tblPrEx>
        <w:trPr>
          <w:trHeight w:val="421"/>
        </w:trPr>
        <w:tc>
          <w:tcPr>
            <w:tcW w:w="1843" w:type="dxa"/>
          </w:tcPr>
          <w:p w14:paraId="6A7D3757" w14:textId="77777777" w:rsidR="008B0E88" w:rsidRPr="003C7CB8" w:rsidRDefault="008B0E88">
            <w:pPr>
              <w:jc w:val="center"/>
              <w:rPr>
                <w:strike/>
                <w:snapToGrid w:val="0"/>
                <w:sz w:val="24"/>
                <w:szCs w:val="24"/>
              </w:rPr>
            </w:pPr>
            <w:r w:rsidRPr="003C7CB8">
              <w:rPr>
                <w:strike/>
                <w:snapToGrid w:val="0"/>
                <w:sz w:val="24"/>
                <w:szCs w:val="24"/>
              </w:rPr>
              <w:t xml:space="preserve">Capítulo 11 </w:t>
            </w:r>
          </w:p>
        </w:tc>
        <w:tc>
          <w:tcPr>
            <w:tcW w:w="3119" w:type="dxa"/>
          </w:tcPr>
          <w:p w14:paraId="6A7D3758" w14:textId="77777777" w:rsidR="008B0E88" w:rsidRPr="003C7CB8" w:rsidRDefault="008B0E88">
            <w:pPr>
              <w:rPr>
                <w:strike/>
                <w:snapToGrid w:val="0"/>
                <w:sz w:val="24"/>
                <w:szCs w:val="24"/>
              </w:rPr>
            </w:pPr>
            <w:r w:rsidRPr="003C7CB8">
              <w:rPr>
                <w:strike/>
                <w:snapToGrid w:val="0"/>
                <w:sz w:val="24"/>
                <w:szCs w:val="24"/>
              </w:rPr>
              <w:t xml:space="preserve">Produtos da indústria de moagem; Malte; Amidos e Féculas; inulina glúten de trigo. </w:t>
            </w:r>
          </w:p>
        </w:tc>
        <w:tc>
          <w:tcPr>
            <w:tcW w:w="5528" w:type="dxa"/>
          </w:tcPr>
          <w:p w14:paraId="6A7D3759" w14:textId="77777777" w:rsidR="008B0E88" w:rsidRPr="003C7CB8" w:rsidRDefault="008B0E88">
            <w:pPr>
              <w:rPr>
                <w:strike/>
                <w:snapToGrid w:val="0"/>
                <w:sz w:val="24"/>
                <w:szCs w:val="24"/>
              </w:rPr>
            </w:pPr>
            <w:r w:rsidRPr="003C7CB8">
              <w:rPr>
                <w:strike/>
                <w:snapToGrid w:val="0"/>
                <w:sz w:val="24"/>
                <w:szCs w:val="24"/>
              </w:rPr>
              <w:t>Destinados ao consumo humano direto</w:t>
            </w:r>
          </w:p>
        </w:tc>
      </w:tr>
      <w:tr w:rsidR="008B0E88" w:rsidRPr="003C7CB8" w14:paraId="6A7D375E" w14:textId="77777777" w:rsidTr="00365B57">
        <w:tblPrEx>
          <w:tblCellMar>
            <w:left w:w="30" w:type="dxa"/>
            <w:right w:w="30" w:type="dxa"/>
          </w:tblCellMar>
        </w:tblPrEx>
        <w:trPr>
          <w:trHeight w:val="405"/>
        </w:trPr>
        <w:tc>
          <w:tcPr>
            <w:tcW w:w="1843" w:type="dxa"/>
          </w:tcPr>
          <w:p w14:paraId="6A7D375B" w14:textId="77777777" w:rsidR="008B0E88" w:rsidRPr="003C7CB8" w:rsidRDefault="008B0E88">
            <w:pPr>
              <w:jc w:val="center"/>
              <w:rPr>
                <w:strike/>
                <w:snapToGrid w:val="0"/>
                <w:sz w:val="24"/>
                <w:szCs w:val="24"/>
              </w:rPr>
            </w:pPr>
            <w:r w:rsidRPr="003C7CB8">
              <w:rPr>
                <w:strike/>
                <w:snapToGrid w:val="0"/>
                <w:sz w:val="24"/>
                <w:szCs w:val="24"/>
              </w:rPr>
              <w:t xml:space="preserve">1202.10.00 </w:t>
            </w:r>
          </w:p>
        </w:tc>
        <w:tc>
          <w:tcPr>
            <w:tcW w:w="3119" w:type="dxa"/>
          </w:tcPr>
          <w:p w14:paraId="6A7D375C" w14:textId="77777777" w:rsidR="008B0E88" w:rsidRPr="003C7CB8" w:rsidRDefault="008B0E88">
            <w:pPr>
              <w:rPr>
                <w:strike/>
                <w:snapToGrid w:val="0"/>
                <w:sz w:val="24"/>
                <w:szCs w:val="24"/>
              </w:rPr>
            </w:pPr>
            <w:r w:rsidRPr="003C7CB8">
              <w:rPr>
                <w:strike/>
                <w:snapToGrid w:val="0"/>
                <w:sz w:val="24"/>
                <w:szCs w:val="24"/>
              </w:rPr>
              <w:t xml:space="preserve">Amendoins não torrados, nem de outro modo cozidos, com casca. </w:t>
            </w:r>
          </w:p>
        </w:tc>
        <w:tc>
          <w:tcPr>
            <w:tcW w:w="5528" w:type="dxa"/>
          </w:tcPr>
          <w:p w14:paraId="6A7D375D" w14:textId="77777777" w:rsidR="008B0E88" w:rsidRPr="003C7CB8" w:rsidRDefault="008B0E88">
            <w:pPr>
              <w:rPr>
                <w:strike/>
                <w:snapToGrid w:val="0"/>
                <w:sz w:val="24"/>
                <w:szCs w:val="24"/>
              </w:rPr>
            </w:pPr>
          </w:p>
        </w:tc>
      </w:tr>
      <w:tr w:rsidR="008B0E88" w:rsidRPr="003C7CB8" w14:paraId="6A7D3762" w14:textId="77777777" w:rsidTr="00365B57">
        <w:tblPrEx>
          <w:tblCellMar>
            <w:left w:w="30" w:type="dxa"/>
            <w:right w:w="30" w:type="dxa"/>
          </w:tblCellMar>
        </w:tblPrEx>
        <w:trPr>
          <w:trHeight w:val="546"/>
        </w:trPr>
        <w:tc>
          <w:tcPr>
            <w:tcW w:w="1843" w:type="dxa"/>
          </w:tcPr>
          <w:p w14:paraId="6A7D375F" w14:textId="77777777" w:rsidR="008B0E88" w:rsidRPr="003C7CB8" w:rsidRDefault="008B0E88">
            <w:pPr>
              <w:jc w:val="center"/>
              <w:rPr>
                <w:strike/>
                <w:snapToGrid w:val="0"/>
                <w:sz w:val="24"/>
                <w:szCs w:val="24"/>
              </w:rPr>
            </w:pPr>
            <w:r w:rsidRPr="003C7CB8">
              <w:rPr>
                <w:strike/>
                <w:snapToGrid w:val="0"/>
                <w:sz w:val="24"/>
                <w:szCs w:val="24"/>
              </w:rPr>
              <w:t xml:space="preserve">1202.20.90 </w:t>
            </w:r>
          </w:p>
        </w:tc>
        <w:tc>
          <w:tcPr>
            <w:tcW w:w="3119" w:type="dxa"/>
          </w:tcPr>
          <w:p w14:paraId="6A7D3760" w14:textId="77777777" w:rsidR="008B0E88" w:rsidRPr="003C7CB8" w:rsidRDefault="008B0E88">
            <w:pPr>
              <w:rPr>
                <w:strike/>
                <w:snapToGrid w:val="0"/>
                <w:sz w:val="24"/>
                <w:szCs w:val="24"/>
              </w:rPr>
            </w:pPr>
            <w:r w:rsidRPr="003C7CB8">
              <w:rPr>
                <w:strike/>
                <w:snapToGrid w:val="0"/>
                <w:sz w:val="24"/>
                <w:szCs w:val="24"/>
              </w:rPr>
              <w:t xml:space="preserve">Amendoins não torrados, nem de outro modo cozido, mesmo descascado ou triturados, exceto para semeadura. </w:t>
            </w:r>
          </w:p>
        </w:tc>
        <w:tc>
          <w:tcPr>
            <w:tcW w:w="5528" w:type="dxa"/>
          </w:tcPr>
          <w:p w14:paraId="6A7D3761" w14:textId="77777777" w:rsidR="008B0E88" w:rsidRPr="003C7CB8" w:rsidRDefault="008B0E88">
            <w:pPr>
              <w:rPr>
                <w:strike/>
                <w:snapToGrid w:val="0"/>
                <w:sz w:val="24"/>
                <w:szCs w:val="24"/>
              </w:rPr>
            </w:pPr>
          </w:p>
        </w:tc>
      </w:tr>
      <w:tr w:rsidR="008B0E88" w:rsidRPr="003C7CB8" w14:paraId="6A7D3766" w14:textId="77777777" w:rsidTr="00365B57">
        <w:tblPrEx>
          <w:tblCellMar>
            <w:left w:w="30" w:type="dxa"/>
            <w:right w:w="30" w:type="dxa"/>
          </w:tblCellMar>
        </w:tblPrEx>
        <w:trPr>
          <w:trHeight w:val="399"/>
        </w:trPr>
        <w:tc>
          <w:tcPr>
            <w:tcW w:w="1843" w:type="dxa"/>
          </w:tcPr>
          <w:p w14:paraId="6A7D3763" w14:textId="77777777" w:rsidR="008B0E88" w:rsidRPr="003C7CB8" w:rsidRDefault="008B0E88">
            <w:pPr>
              <w:jc w:val="center"/>
              <w:rPr>
                <w:strike/>
                <w:snapToGrid w:val="0"/>
                <w:sz w:val="24"/>
                <w:szCs w:val="24"/>
              </w:rPr>
            </w:pPr>
            <w:r w:rsidRPr="003C7CB8">
              <w:rPr>
                <w:strike/>
                <w:snapToGrid w:val="0"/>
                <w:sz w:val="24"/>
                <w:szCs w:val="24"/>
              </w:rPr>
              <w:t>1301</w:t>
            </w:r>
          </w:p>
        </w:tc>
        <w:tc>
          <w:tcPr>
            <w:tcW w:w="3119" w:type="dxa"/>
          </w:tcPr>
          <w:p w14:paraId="6A7D3764" w14:textId="77777777" w:rsidR="008B0E88" w:rsidRPr="003C7CB8" w:rsidRDefault="008B0E88">
            <w:pPr>
              <w:rPr>
                <w:strike/>
                <w:snapToGrid w:val="0"/>
                <w:sz w:val="24"/>
                <w:szCs w:val="24"/>
              </w:rPr>
            </w:pPr>
            <w:r w:rsidRPr="003C7CB8">
              <w:rPr>
                <w:strike/>
                <w:snapToGrid w:val="0"/>
                <w:sz w:val="24"/>
                <w:szCs w:val="24"/>
              </w:rPr>
              <w:t xml:space="preserve">Goma laca; gomas, resinas, gomas – resinas e óleo resina (bálsamo), naturais. </w:t>
            </w:r>
          </w:p>
        </w:tc>
        <w:tc>
          <w:tcPr>
            <w:tcW w:w="5528" w:type="dxa"/>
          </w:tcPr>
          <w:p w14:paraId="6A7D3765"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6A" w14:textId="77777777" w:rsidTr="00365B57">
        <w:tblPrEx>
          <w:tblCellMar>
            <w:left w:w="30" w:type="dxa"/>
            <w:right w:w="30" w:type="dxa"/>
          </w:tblCellMar>
        </w:tblPrEx>
        <w:trPr>
          <w:trHeight w:val="329"/>
        </w:trPr>
        <w:tc>
          <w:tcPr>
            <w:tcW w:w="1843" w:type="dxa"/>
          </w:tcPr>
          <w:p w14:paraId="6A7D3767" w14:textId="77777777" w:rsidR="008B0E88" w:rsidRPr="003C7CB8" w:rsidRDefault="008B0E88">
            <w:pPr>
              <w:jc w:val="center"/>
              <w:rPr>
                <w:strike/>
                <w:snapToGrid w:val="0"/>
                <w:sz w:val="24"/>
                <w:szCs w:val="24"/>
              </w:rPr>
            </w:pPr>
            <w:r w:rsidRPr="003C7CB8">
              <w:rPr>
                <w:strike/>
                <w:snapToGrid w:val="0"/>
                <w:sz w:val="24"/>
                <w:szCs w:val="24"/>
              </w:rPr>
              <w:lastRenderedPageBreak/>
              <w:t xml:space="preserve">1302.20.10 </w:t>
            </w:r>
          </w:p>
        </w:tc>
        <w:tc>
          <w:tcPr>
            <w:tcW w:w="3119" w:type="dxa"/>
          </w:tcPr>
          <w:p w14:paraId="6A7D3768" w14:textId="77777777" w:rsidR="008B0E88" w:rsidRPr="003C7CB8" w:rsidRDefault="008B0E88">
            <w:pPr>
              <w:rPr>
                <w:strike/>
                <w:snapToGrid w:val="0"/>
                <w:sz w:val="24"/>
                <w:szCs w:val="24"/>
              </w:rPr>
            </w:pPr>
            <w:r w:rsidRPr="003C7CB8">
              <w:rPr>
                <w:strike/>
                <w:snapToGrid w:val="0"/>
                <w:sz w:val="24"/>
                <w:szCs w:val="24"/>
              </w:rPr>
              <w:t xml:space="preserve">Matérias pécticas (pectina). </w:t>
            </w:r>
          </w:p>
        </w:tc>
        <w:tc>
          <w:tcPr>
            <w:tcW w:w="5528" w:type="dxa"/>
          </w:tcPr>
          <w:p w14:paraId="6A7D3769"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6E" w14:textId="77777777" w:rsidTr="00365B57">
        <w:tblPrEx>
          <w:tblCellMar>
            <w:left w:w="30" w:type="dxa"/>
            <w:right w:w="30" w:type="dxa"/>
          </w:tblCellMar>
        </w:tblPrEx>
        <w:trPr>
          <w:trHeight w:val="505"/>
        </w:trPr>
        <w:tc>
          <w:tcPr>
            <w:tcW w:w="1843" w:type="dxa"/>
          </w:tcPr>
          <w:p w14:paraId="6A7D376B" w14:textId="77777777" w:rsidR="008B0E88" w:rsidRPr="003C7CB8" w:rsidRDefault="008B0E88">
            <w:pPr>
              <w:jc w:val="center"/>
              <w:rPr>
                <w:strike/>
                <w:snapToGrid w:val="0"/>
                <w:sz w:val="24"/>
                <w:szCs w:val="24"/>
              </w:rPr>
            </w:pPr>
            <w:r w:rsidRPr="003C7CB8">
              <w:rPr>
                <w:strike/>
                <w:snapToGrid w:val="0"/>
                <w:sz w:val="24"/>
                <w:szCs w:val="24"/>
              </w:rPr>
              <w:t>1302.31.00</w:t>
            </w:r>
          </w:p>
        </w:tc>
        <w:tc>
          <w:tcPr>
            <w:tcW w:w="3119" w:type="dxa"/>
          </w:tcPr>
          <w:p w14:paraId="6A7D376C" w14:textId="77777777" w:rsidR="008B0E88" w:rsidRPr="003C7CB8" w:rsidRDefault="008B0E88">
            <w:pPr>
              <w:rPr>
                <w:strike/>
                <w:snapToGrid w:val="0"/>
                <w:sz w:val="24"/>
                <w:szCs w:val="24"/>
              </w:rPr>
            </w:pPr>
            <w:r w:rsidRPr="003C7CB8">
              <w:rPr>
                <w:strike/>
                <w:snapToGrid w:val="0"/>
                <w:sz w:val="24"/>
                <w:szCs w:val="24"/>
              </w:rPr>
              <w:t xml:space="preserve">Produtos mucilaginosos e </w:t>
            </w:r>
            <w:proofErr w:type="spellStart"/>
            <w:r w:rsidRPr="003C7CB8">
              <w:rPr>
                <w:strike/>
                <w:snapToGrid w:val="0"/>
                <w:sz w:val="24"/>
                <w:szCs w:val="24"/>
              </w:rPr>
              <w:t>espessantes</w:t>
            </w:r>
            <w:proofErr w:type="spellEnd"/>
            <w:r w:rsidRPr="003C7CB8">
              <w:rPr>
                <w:strike/>
                <w:snapToGrid w:val="0"/>
                <w:sz w:val="24"/>
                <w:szCs w:val="24"/>
              </w:rPr>
              <w:t xml:space="preserve"> derivados dos vegetais mesmo modificados. </w:t>
            </w:r>
          </w:p>
        </w:tc>
        <w:tc>
          <w:tcPr>
            <w:tcW w:w="5528" w:type="dxa"/>
          </w:tcPr>
          <w:p w14:paraId="6A7D376D"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72" w14:textId="77777777" w:rsidTr="00365B57">
        <w:tblPrEx>
          <w:tblCellMar>
            <w:left w:w="30" w:type="dxa"/>
            <w:right w:w="30" w:type="dxa"/>
          </w:tblCellMar>
        </w:tblPrEx>
        <w:trPr>
          <w:trHeight w:val="413"/>
        </w:trPr>
        <w:tc>
          <w:tcPr>
            <w:tcW w:w="1843" w:type="dxa"/>
          </w:tcPr>
          <w:p w14:paraId="6A7D376F" w14:textId="77777777" w:rsidR="008B0E88" w:rsidRPr="003C7CB8" w:rsidRDefault="008B0E88">
            <w:pPr>
              <w:jc w:val="center"/>
              <w:rPr>
                <w:strike/>
                <w:snapToGrid w:val="0"/>
                <w:sz w:val="24"/>
                <w:szCs w:val="24"/>
              </w:rPr>
            </w:pPr>
            <w:r w:rsidRPr="003C7CB8">
              <w:rPr>
                <w:strike/>
                <w:snapToGrid w:val="0"/>
                <w:sz w:val="24"/>
                <w:szCs w:val="24"/>
              </w:rPr>
              <w:t>1302.32.11</w:t>
            </w:r>
          </w:p>
        </w:tc>
        <w:tc>
          <w:tcPr>
            <w:tcW w:w="3119" w:type="dxa"/>
          </w:tcPr>
          <w:p w14:paraId="6A7D3770" w14:textId="77777777" w:rsidR="008B0E88" w:rsidRPr="003C7CB8" w:rsidRDefault="008B0E88">
            <w:pPr>
              <w:rPr>
                <w:strike/>
                <w:snapToGrid w:val="0"/>
                <w:sz w:val="24"/>
                <w:szCs w:val="24"/>
              </w:rPr>
            </w:pPr>
            <w:r w:rsidRPr="003C7CB8">
              <w:rPr>
                <w:strike/>
                <w:snapToGrid w:val="0"/>
                <w:sz w:val="24"/>
                <w:szCs w:val="24"/>
              </w:rPr>
              <w:t>Farinha de endosperma</w:t>
            </w:r>
          </w:p>
        </w:tc>
        <w:tc>
          <w:tcPr>
            <w:tcW w:w="5528" w:type="dxa"/>
          </w:tcPr>
          <w:p w14:paraId="6A7D3771"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76" w14:textId="77777777" w:rsidTr="00365B57">
        <w:tblPrEx>
          <w:tblCellMar>
            <w:left w:w="30" w:type="dxa"/>
            <w:right w:w="30" w:type="dxa"/>
          </w:tblCellMar>
        </w:tblPrEx>
        <w:trPr>
          <w:trHeight w:val="405"/>
        </w:trPr>
        <w:tc>
          <w:tcPr>
            <w:tcW w:w="1843" w:type="dxa"/>
          </w:tcPr>
          <w:p w14:paraId="6A7D3773" w14:textId="77777777" w:rsidR="008B0E88" w:rsidRPr="003C7CB8" w:rsidRDefault="008B0E88">
            <w:pPr>
              <w:jc w:val="center"/>
              <w:rPr>
                <w:strike/>
                <w:snapToGrid w:val="0"/>
                <w:sz w:val="24"/>
                <w:szCs w:val="24"/>
              </w:rPr>
            </w:pPr>
            <w:r w:rsidRPr="003C7CB8">
              <w:rPr>
                <w:strike/>
                <w:snapToGrid w:val="0"/>
                <w:sz w:val="24"/>
                <w:szCs w:val="24"/>
              </w:rPr>
              <w:t>1302.32.19</w:t>
            </w:r>
          </w:p>
        </w:tc>
        <w:tc>
          <w:tcPr>
            <w:tcW w:w="3119" w:type="dxa"/>
          </w:tcPr>
          <w:p w14:paraId="6A7D3774"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775"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7A" w14:textId="77777777" w:rsidTr="00365B57">
        <w:tblPrEx>
          <w:tblCellMar>
            <w:left w:w="30" w:type="dxa"/>
            <w:right w:w="30" w:type="dxa"/>
          </w:tblCellMar>
        </w:tblPrEx>
        <w:trPr>
          <w:trHeight w:val="268"/>
        </w:trPr>
        <w:tc>
          <w:tcPr>
            <w:tcW w:w="1843" w:type="dxa"/>
          </w:tcPr>
          <w:p w14:paraId="6A7D3777" w14:textId="77777777" w:rsidR="008B0E88" w:rsidRPr="003C7CB8" w:rsidRDefault="008B0E88">
            <w:pPr>
              <w:jc w:val="center"/>
              <w:rPr>
                <w:strike/>
                <w:snapToGrid w:val="0"/>
                <w:sz w:val="24"/>
                <w:szCs w:val="24"/>
              </w:rPr>
            </w:pPr>
            <w:r w:rsidRPr="003C7CB8">
              <w:rPr>
                <w:strike/>
                <w:snapToGrid w:val="0"/>
                <w:sz w:val="24"/>
                <w:szCs w:val="24"/>
              </w:rPr>
              <w:t>1302.32.20</w:t>
            </w:r>
          </w:p>
        </w:tc>
        <w:tc>
          <w:tcPr>
            <w:tcW w:w="3119" w:type="dxa"/>
          </w:tcPr>
          <w:p w14:paraId="6A7D3778" w14:textId="77777777" w:rsidR="008B0E88" w:rsidRPr="003C7CB8" w:rsidRDefault="008B0E88">
            <w:pPr>
              <w:rPr>
                <w:strike/>
                <w:snapToGrid w:val="0"/>
                <w:sz w:val="24"/>
                <w:szCs w:val="24"/>
              </w:rPr>
            </w:pPr>
            <w:r w:rsidRPr="003C7CB8">
              <w:rPr>
                <w:strike/>
                <w:snapToGrid w:val="0"/>
                <w:sz w:val="24"/>
                <w:szCs w:val="24"/>
              </w:rPr>
              <w:t xml:space="preserve">De sementes de </w:t>
            </w:r>
            <w:proofErr w:type="spellStart"/>
            <w:r w:rsidRPr="003C7CB8">
              <w:rPr>
                <w:strike/>
                <w:snapToGrid w:val="0"/>
                <w:sz w:val="24"/>
                <w:szCs w:val="24"/>
              </w:rPr>
              <w:t>guaré</w:t>
            </w:r>
            <w:proofErr w:type="spellEnd"/>
          </w:p>
        </w:tc>
        <w:tc>
          <w:tcPr>
            <w:tcW w:w="5528" w:type="dxa"/>
          </w:tcPr>
          <w:p w14:paraId="6A7D3779"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7E" w14:textId="77777777" w:rsidTr="00365B57">
        <w:tblPrEx>
          <w:tblCellMar>
            <w:left w:w="30" w:type="dxa"/>
            <w:right w:w="30" w:type="dxa"/>
          </w:tblCellMar>
        </w:tblPrEx>
        <w:trPr>
          <w:trHeight w:val="273"/>
        </w:trPr>
        <w:tc>
          <w:tcPr>
            <w:tcW w:w="1843" w:type="dxa"/>
          </w:tcPr>
          <w:p w14:paraId="6A7D377B" w14:textId="77777777" w:rsidR="008B0E88" w:rsidRPr="003C7CB8" w:rsidRDefault="008B0E88">
            <w:pPr>
              <w:jc w:val="center"/>
              <w:rPr>
                <w:strike/>
                <w:snapToGrid w:val="0"/>
                <w:sz w:val="24"/>
                <w:szCs w:val="24"/>
              </w:rPr>
            </w:pPr>
            <w:r w:rsidRPr="003C7CB8">
              <w:rPr>
                <w:strike/>
                <w:snapToGrid w:val="0"/>
                <w:sz w:val="24"/>
                <w:szCs w:val="24"/>
              </w:rPr>
              <w:t>1302.39.10</w:t>
            </w:r>
          </w:p>
        </w:tc>
        <w:tc>
          <w:tcPr>
            <w:tcW w:w="3119" w:type="dxa"/>
          </w:tcPr>
          <w:p w14:paraId="6A7D377C" w14:textId="77777777" w:rsidR="008B0E88" w:rsidRPr="003C7CB8" w:rsidRDefault="008B0E88">
            <w:pPr>
              <w:rPr>
                <w:strike/>
                <w:snapToGrid w:val="0"/>
                <w:sz w:val="24"/>
                <w:szCs w:val="24"/>
              </w:rPr>
            </w:pPr>
            <w:proofErr w:type="spellStart"/>
            <w:r w:rsidRPr="003C7CB8">
              <w:rPr>
                <w:strike/>
                <w:snapToGrid w:val="0"/>
                <w:sz w:val="24"/>
                <w:szCs w:val="24"/>
              </w:rPr>
              <w:t>Carrageninas</w:t>
            </w:r>
            <w:proofErr w:type="spellEnd"/>
            <w:r w:rsidRPr="003C7CB8">
              <w:rPr>
                <w:strike/>
                <w:snapToGrid w:val="0"/>
                <w:sz w:val="24"/>
                <w:szCs w:val="24"/>
              </w:rPr>
              <w:t xml:space="preserve"> (musgo-da-Irlanda)</w:t>
            </w:r>
          </w:p>
        </w:tc>
        <w:tc>
          <w:tcPr>
            <w:tcW w:w="5528" w:type="dxa"/>
          </w:tcPr>
          <w:p w14:paraId="6A7D377D"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82" w14:textId="77777777" w:rsidTr="00365B57">
        <w:tblPrEx>
          <w:tblCellMar>
            <w:left w:w="30" w:type="dxa"/>
            <w:right w:w="30" w:type="dxa"/>
          </w:tblCellMar>
        </w:tblPrEx>
        <w:trPr>
          <w:trHeight w:val="404"/>
        </w:trPr>
        <w:tc>
          <w:tcPr>
            <w:tcW w:w="1843" w:type="dxa"/>
          </w:tcPr>
          <w:p w14:paraId="6A7D377F" w14:textId="77777777" w:rsidR="008B0E88" w:rsidRPr="003C7CB8" w:rsidRDefault="008B0E88">
            <w:pPr>
              <w:jc w:val="center"/>
              <w:rPr>
                <w:strike/>
                <w:snapToGrid w:val="0"/>
                <w:sz w:val="24"/>
                <w:szCs w:val="24"/>
              </w:rPr>
            </w:pPr>
            <w:r w:rsidRPr="003C7CB8">
              <w:rPr>
                <w:strike/>
                <w:snapToGrid w:val="0"/>
                <w:sz w:val="24"/>
                <w:szCs w:val="24"/>
              </w:rPr>
              <w:t>1302.39.90</w:t>
            </w:r>
          </w:p>
        </w:tc>
        <w:tc>
          <w:tcPr>
            <w:tcW w:w="3119" w:type="dxa"/>
          </w:tcPr>
          <w:p w14:paraId="6A7D3780"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781"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86" w14:textId="77777777" w:rsidTr="00365B57">
        <w:tblPrEx>
          <w:tblCellMar>
            <w:left w:w="30" w:type="dxa"/>
            <w:right w:w="30" w:type="dxa"/>
          </w:tblCellMar>
        </w:tblPrEx>
        <w:trPr>
          <w:trHeight w:val="552"/>
        </w:trPr>
        <w:tc>
          <w:tcPr>
            <w:tcW w:w="1843" w:type="dxa"/>
          </w:tcPr>
          <w:p w14:paraId="6A7D3783" w14:textId="77777777" w:rsidR="008B0E88" w:rsidRPr="003C7CB8" w:rsidRDefault="008B0E88">
            <w:pPr>
              <w:jc w:val="center"/>
              <w:rPr>
                <w:strike/>
                <w:snapToGrid w:val="0"/>
                <w:sz w:val="24"/>
                <w:szCs w:val="24"/>
              </w:rPr>
            </w:pPr>
            <w:r w:rsidRPr="003C7CB8">
              <w:rPr>
                <w:strike/>
                <w:snapToGrid w:val="0"/>
                <w:sz w:val="24"/>
                <w:szCs w:val="24"/>
              </w:rPr>
              <w:t xml:space="preserve">Capítulo 15 </w:t>
            </w:r>
          </w:p>
        </w:tc>
        <w:tc>
          <w:tcPr>
            <w:tcW w:w="3119" w:type="dxa"/>
          </w:tcPr>
          <w:p w14:paraId="6A7D3784" w14:textId="77777777" w:rsidR="008B0E88" w:rsidRPr="003C7CB8" w:rsidRDefault="008B0E88">
            <w:pPr>
              <w:rPr>
                <w:strike/>
                <w:snapToGrid w:val="0"/>
                <w:sz w:val="24"/>
                <w:szCs w:val="24"/>
              </w:rPr>
            </w:pPr>
            <w:r w:rsidRPr="003C7CB8">
              <w:rPr>
                <w:strike/>
                <w:snapToGrid w:val="0"/>
                <w:sz w:val="24"/>
                <w:szCs w:val="24"/>
              </w:rPr>
              <w:t xml:space="preserve">Gordura e óleos animais ou vegetais; produtos da sua dissociação; gorduras alimentares elaboradas; ceras de origem animal e vegetal. </w:t>
            </w:r>
          </w:p>
        </w:tc>
        <w:tc>
          <w:tcPr>
            <w:tcW w:w="5528" w:type="dxa"/>
          </w:tcPr>
          <w:p w14:paraId="6A7D3785" w14:textId="77777777" w:rsidR="008B0E88" w:rsidRPr="003C7CB8" w:rsidRDefault="008B0E88">
            <w:pPr>
              <w:rPr>
                <w:strike/>
                <w:snapToGrid w:val="0"/>
                <w:sz w:val="24"/>
                <w:szCs w:val="24"/>
              </w:rPr>
            </w:pPr>
            <w:r w:rsidRPr="003C7CB8">
              <w:rPr>
                <w:strike/>
                <w:snapToGrid w:val="0"/>
                <w:sz w:val="24"/>
                <w:szCs w:val="24"/>
              </w:rPr>
              <w:t xml:space="preserve">Utilizados na indústria alimentícia; </w:t>
            </w:r>
            <w:proofErr w:type="gramStart"/>
            <w:r w:rsidRPr="003C7CB8">
              <w:rPr>
                <w:strike/>
                <w:snapToGrid w:val="0"/>
                <w:sz w:val="24"/>
                <w:szCs w:val="24"/>
              </w:rPr>
              <w:t>Preparados e embalados</w:t>
            </w:r>
            <w:proofErr w:type="gramEnd"/>
            <w:r w:rsidRPr="003C7CB8">
              <w:rPr>
                <w:strike/>
                <w:snapToGrid w:val="0"/>
                <w:sz w:val="24"/>
                <w:szCs w:val="24"/>
              </w:rPr>
              <w:t xml:space="preserve"> prontos para consumo</w:t>
            </w:r>
          </w:p>
        </w:tc>
      </w:tr>
      <w:tr w:rsidR="008B0E88" w:rsidRPr="003C7CB8" w14:paraId="6A7D378A" w14:textId="77777777" w:rsidTr="00365B57">
        <w:tblPrEx>
          <w:tblCellMar>
            <w:left w:w="30" w:type="dxa"/>
            <w:right w:w="30" w:type="dxa"/>
          </w:tblCellMar>
        </w:tblPrEx>
        <w:trPr>
          <w:trHeight w:val="430"/>
        </w:trPr>
        <w:tc>
          <w:tcPr>
            <w:tcW w:w="1843" w:type="dxa"/>
          </w:tcPr>
          <w:p w14:paraId="6A7D3787" w14:textId="77777777" w:rsidR="008B0E88" w:rsidRPr="003C7CB8" w:rsidRDefault="008B0E88">
            <w:pPr>
              <w:jc w:val="center"/>
              <w:rPr>
                <w:strike/>
                <w:snapToGrid w:val="0"/>
                <w:sz w:val="24"/>
                <w:szCs w:val="24"/>
              </w:rPr>
            </w:pPr>
            <w:r w:rsidRPr="003C7CB8">
              <w:rPr>
                <w:strike/>
                <w:snapToGrid w:val="0"/>
                <w:sz w:val="24"/>
                <w:szCs w:val="24"/>
              </w:rPr>
              <w:t xml:space="preserve">Capítulo 16 </w:t>
            </w:r>
          </w:p>
        </w:tc>
        <w:tc>
          <w:tcPr>
            <w:tcW w:w="3119" w:type="dxa"/>
          </w:tcPr>
          <w:p w14:paraId="6A7D3788" w14:textId="77777777" w:rsidR="008B0E88" w:rsidRPr="003C7CB8" w:rsidRDefault="008B0E88">
            <w:pPr>
              <w:rPr>
                <w:strike/>
                <w:snapToGrid w:val="0"/>
                <w:sz w:val="24"/>
                <w:szCs w:val="24"/>
              </w:rPr>
            </w:pPr>
            <w:r w:rsidRPr="003C7CB8">
              <w:rPr>
                <w:strike/>
                <w:snapToGrid w:val="0"/>
                <w:sz w:val="24"/>
                <w:szCs w:val="24"/>
              </w:rPr>
              <w:t xml:space="preserve">Preparações de carne, de peixes ou de crustáceos, de moluscos ou de outros invertebrados aquáticos. </w:t>
            </w:r>
          </w:p>
        </w:tc>
        <w:tc>
          <w:tcPr>
            <w:tcW w:w="5528" w:type="dxa"/>
          </w:tcPr>
          <w:p w14:paraId="6A7D3789" w14:textId="77777777" w:rsidR="008B0E88" w:rsidRPr="003C7CB8" w:rsidRDefault="008B0E88">
            <w:pPr>
              <w:rPr>
                <w:strike/>
                <w:snapToGrid w:val="0"/>
                <w:sz w:val="24"/>
                <w:szCs w:val="24"/>
              </w:rPr>
            </w:pPr>
          </w:p>
        </w:tc>
      </w:tr>
      <w:tr w:rsidR="008B0E88" w:rsidRPr="003C7CB8" w14:paraId="6A7D378E" w14:textId="77777777" w:rsidTr="00365B57">
        <w:tblPrEx>
          <w:tblCellMar>
            <w:left w:w="30" w:type="dxa"/>
            <w:right w:w="30" w:type="dxa"/>
          </w:tblCellMar>
        </w:tblPrEx>
        <w:trPr>
          <w:trHeight w:val="252"/>
        </w:trPr>
        <w:tc>
          <w:tcPr>
            <w:tcW w:w="1843" w:type="dxa"/>
          </w:tcPr>
          <w:p w14:paraId="6A7D378B" w14:textId="77777777" w:rsidR="008B0E88" w:rsidRPr="003C7CB8" w:rsidRDefault="008B0E88">
            <w:pPr>
              <w:jc w:val="center"/>
              <w:rPr>
                <w:strike/>
                <w:snapToGrid w:val="0"/>
                <w:sz w:val="24"/>
                <w:szCs w:val="24"/>
              </w:rPr>
            </w:pPr>
            <w:r w:rsidRPr="003C7CB8">
              <w:rPr>
                <w:strike/>
                <w:snapToGrid w:val="0"/>
                <w:sz w:val="24"/>
                <w:szCs w:val="24"/>
              </w:rPr>
              <w:t xml:space="preserve">Capítulo 17 </w:t>
            </w:r>
          </w:p>
        </w:tc>
        <w:tc>
          <w:tcPr>
            <w:tcW w:w="3119" w:type="dxa"/>
          </w:tcPr>
          <w:p w14:paraId="6A7D378C" w14:textId="77777777" w:rsidR="008B0E88" w:rsidRPr="003C7CB8" w:rsidRDefault="008B0E88">
            <w:pPr>
              <w:rPr>
                <w:strike/>
                <w:snapToGrid w:val="0"/>
                <w:sz w:val="24"/>
                <w:szCs w:val="24"/>
              </w:rPr>
            </w:pPr>
            <w:r w:rsidRPr="003C7CB8">
              <w:rPr>
                <w:strike/>
                <w:snapToGrid w:val="0"/>
                <w:sz w:val="24"/>
                <w:szCs w:val="24"/>
              </w:rPr>
              <w:t xml:space="preserve">Açúcares e produtos de confeitaria. </w:t>
            </w:r>
          </w:p>
        </w:tc>
        <w:tc>
          <w:tcPr>
            <w:tcW w:w="5528" w:type="dxa"/>
          </w:tcPr>
          <w:p w14:paraId="6A7D378D" w14:textId="77777777" w:rsidR="008B0E88" w:rsidRPr="003C7CB8" w:rsidRDefault="008B0E88">
            <w:pPr>
              <w:rPr>
                <w:strike/>
                <w:snapToGrid w:val="0"/>
                <w:sz w:val="24"/>
                <w:szCs w:val="24"/>
              </w:rPr>
            </w:pPr>
          </w:p>
        </w:tc>
      </w:tr>
      <w:tr w:rsidR="008B0E88" w:rsidRPr="003C7CB8" w14:paraId="6A7D3792" w14:textId="77777777" w:rsidTr="00365B57">
        <w:tblPrEx>
          <w:tblCellMar>
            <w:left w:w="30" w:type="dxa"/>
            <w:right w:w="30" w:type="dxa"/>
          </w:tblCellMar>
        </w:tblPrEx>
        <w:trPr>
          <w:trHeight w:val="270"/>
        </w:trPr>
        <w:tc>
          <w:tcPr>
            <w:tcW w:w="1843" w:type="dxa"/>
          </w:tcPr>
          <w:p w14:paraId="6A7D378F" w14:textId="77777777" w:rsidR="008B0E88" w:rsidRPr="003C7CB8" w:rsidRDefault="008B0E88">
            <w:pPr>
              <w:jc w:val="center"/>
              <w:rPr>
                <w:strike/>
                <w:snapToGrid w:val="0"/>
                <w:sz w:val="24"/>
                <w:szCs w:val="24"/>
              </w:rPr>
            </w:pPr>
            <w:r w:rsidRPr="003C7CB8">
              <w:rPr>
                <w:strike/>
                <w:snapToGrid w:val="0"/>
                <w:sz w:val="24"/>
                <w:szCs w:val="24"/>
              </w:rPr>
              <w:t>1803</w:t>
            </w:r>
          </w:p>
        </w:tc>
        <w:tc>
          <w:tcPr>
            <w:tcW w:w="3119" w:type="dxa"/>
          </w:tcPr>
          <w:p w14:paraId="6A7D3790" w14:textId="77777777" w:rsidR="008B0E88" w:rsidRPr="003C7CB8" w:rsidRDefault="008B0E88">
            <w:pPr>
              <w:rPr>
                <w:strike/>
                <w:snapToGrid w:val="0"/>
                <w:sz w:val="24"/>
                <w:szCs w:val="24"/>
              </w:rPr>
            </w:pPr>
            <w:r w:rsidRPr="003C7CB8">
              <w:rPr>
                <w:strike/>
                <w:snapToGrid w:val="0"/>
                <w:sz w:val="24"/>
                <w:szCs w:val="24"/>
              </w:rPr>
              <w:t xml:space="preserve">Pasta de cacau, mesmo desengordurada. </w:t>
            </w:r>
          </w:p>
        </w:tc>
        <w:tc>
          <w:tcPr>
            <w:tcW w:w="5528" w:type="dxa"/>
          </w:tcPr>
          <w:p w14:paraId="6A7D3791" w14:textId="77777777" w:rsidR="008B0E88" w:rsidRPr="003C7CB8" w:rsidRDefault="008B0E88">
            <w:pPr>
              <w:rPr>
                <w:strike/>
                <w:snapToGrid w:val="0"/>
                <w:sz w:val="24"/>
                <w:szCs w:val="24"/>
              </w:rPr>
            </w:pPr>
          </w:p>
        </w:tc>
      </w:tr>
      <w:tr w:rsidR="008B0E88" w:rsidRPr="003C7CB8" w14:paraId="6A7D3796" w14:textId="77777777" w:rsidTr="00365B57">
        <w:tblPrEx>
          <w:tblCellMar>
            <w:left w:w="30" w:type="dxa"/>
            <w:right w:w="30" w:type="dxa"/>
          </w:tblCellMar>
        </w:tblPrEx>
        <w:trPr>
          <w:trHeight w:val="162"/>
        </w:trPr>
        <w:tc>
          <w:tcPr>
            <w:tcW w:w="1843" w:type="dxa"/>
          </w:tcPr>
          <w:p w14:paraId="6A7D3793" w14:textId="77777777" w:rsidR="008B0E88" w:rsidRPr="003C7CB8" w:rsidRDefault="008B0E88">
            <w:pPr>
              <w:jc w:val="center"/>
              <w:rPr>
                <w:strike/>
                <w:snapToGrid w:val="0"/>
                <w:sz w:val="24"/>
                <w:szCs w:val="24"/>
              </w:rPr>
            </w:pPr>
            <w:r w:rsidRPr="003C7CB8">
              <w:rPr>
                <w:strike/>
                <w:snapToGrid w:val="0"/>
                <w:sz w:val="24"/>
                <w:szCs w:val="24"/>
              </w:rPr>
              <w:t>1804</w:t>
            </w:r>
          </w:p>
        </w:tc>
        <w:tc>
          <w:tcPr>
            <w:tcW w:w="3119" w:type="dxa"/>
          </w:tcPr>
          <w:p w14:paraId="6A7D3794" w14:textId="77777777" w:rsidR="008B0E88" w:rsidRPr="003C7CB8" w:rsidRDefault="008B0E88">
            <w:pPr>
              <w:rPr>
                <w:strike/>
                <w:snapToGrid w:val="0"/>
                <w:sz w:val="24"/>
                <w:szCs w:val="24"/>
              </w:rPr>
            </w:pPr>
            <w:r w:rsidRPr="003C7CB8">
              <w:rPr>
                <w:strike/>
                <w:snapToGrid w:val="0"/>
                <w:sz w:val="24"/>
                <w:szCs w:val="24"/>
              </w:rPr>
              <w:t xml:space="preserve">Manteiga, gordura e óleo, de cacau. </w:t>
            </w:r>
          </w:p>
        </w:tc>
        <w:tc>
          <w:tcPr>
            <w:tcW w:w="5528" w:type="dxa"/>
          </w:tcPr>
          <w:p w14:paraId="6A7D3795" w14:textId="77777777" w:rsidR="008B0E88" w:rsidRPr="003C7CB8" w:rsidRDefault="008B0E88">
            <w:pPr>
              <w:rPr>
                <w:strike/>
                <w:snapToGrid w:val="0"/>
                <w:sz w:val="24"/>
                <w:szCs w:val="24"/>
              </w:rPr>
            </w:pPr>
          </w:p>
        </w:tc>
      </w:tr>
      <w:tr w:rsidR="008B0E88" w:rsidRPr="003C7CB8" w14:paraId="6A7D379A" w14:textId="77777777" w:rsidTr="00365B57">
        <w:tblPrEx>
          <w:tblCellMar>
            <w:left w:w="30" w:type="dxa"/>
            <w:right w:w="30" w:type="dxa"/>
          </w:tblCellMar>
        </w:tblPrEx>
        <w:trPr>
          <w:trHeight w:val="236"/>
        </w:trPr>
        <w:tc>
          <w:tcPr>
            <w:tcW w:w="1843" w:type="dxa"/>
          </w:tcPr>
          <w:p w14:paraId="6A7D3797" w14:textId="77777777" w:rsidR="008B0E88" w:rsidRPr="003C7CB8" w:rsidRDefault="008B0E88">
            <w:pPr>
              <w:jc w:val="center"/>
              <w:rPr>
                <w:strike/>
                <w:snapToGrid w:val="0"/>
                <w:sz w:val="24"/>
                <w:szCs w:val="24"/>
              </w:rPr>
            </w:pPr>
            <w:r w:rsidRPr="003C7CB8">
              <w:rPr>
                <w:strike/>
                <w:snapToGrid w:val="0"/>
                <w:sz w:val="24"/>
                <w:szCs w:val="24"/>
              </w:rPr>
              <w:t>1805</w:t>
            </w:r>
          </w:p>
        </w:tc>
        <w:tc>
          <w:tcPr>
            <w:tcW w:w="3119" w:type="dxa"/>
          </w:tcPr>
          <w:p w14:paraId="6A7D3798" w14:textId="77777777" w:rsidR="008B0E88" w:rsidRPr="003C7CB8" w:rsidRDefault="008B0E88">
            <w:pPr>
              <w:rPr>
                <w:strike/>
                <w:snapToGrid w:val="0"/>
                <w:sz w:val="24"/>
                <w:szCs w:val="24"/>
              </w:rPr>
            </w:pPr>
            <w:r w:rsidRPr="003C7CB8">
              <w:rPr>
                <w:strike/>
                <w:snapToGrid w:val="0"/>
                <w:sz w:val="24"/>
                <w:szCs w:val="24"/>
              </w:rPr>
              <w:t xml:space="preserve">Cacau em pó, sem adição de </w:t>
            </w:r>
            <w:proofErr w:type="spellStart"/>
            <w:r w:rsidRPr="003C7CB8">
              <w:rPr>
                <w:strike/>
                <w:snapToGrid w:val="0"/>
                <w:sz w:val="24"/>
                <w:szCs w:val="24"/>
              </w:rPr>
              <w:t>açucar</w:t>
            </w:r>
            <w:proofErr w:type="spellEnd"/>
            <w:r w:rsidRPr="003C7CB8">
              <w:rPr>
                <w:strike/>
                <w:snapToGrid w:val="0"/>
                <w:sz w:val="24"/>
                <w:szCs w:val="24"/>
              </w:rPr>
              <w:t xml:space="preserve"> ou de outros edulcorantes. </w:t>
            </w:r>
          </w:p>
        </w:tc>
        <w:tc>
          <w:tcPr>
            <w:tcW w:w="5528" w:type="dxa"/>
          </w:tcPr>
          <w:p w14:paraId="6A7D3799" w14:textId="77777777" w:rsidR="008B0E88" w:rsidRPr="003C7CB8" w:rsidRDefault="008B0E88">
            <w:pPr>
              <w:rPr>
                <w:strike/>
                <w:snapToGrid w:val="0"/>
                <w:sz w:val="24"/>
                <w:szCs w:val="24"/>
              </w:rPr>
            </w:pPr>
          </w:p>
        </w:tc>
      </w:tr>
      <w:tr w:rsidR="008B0E88" w:rsidRPr="003C7CB8" w14:paraId="6A7D379E" w14:textId="77777777" w:rsidTr="00365B57">
        <w:tblPrEx>
          <w:tblCellMar>
            <w:left w:w="30" w:type="dxa"/>
            <w:right w:w="30" w:type="dxa"/>
          </w:tblCellMar>
        </w:tblPrEx>
        <w:trPr>
          <w:trHeight w:val="268"/>
        </w:trPr>
        <w:tc>
          <w:tcPr>
            <w:tcW w:w="1843" w:type="dxa"/>
          </w:tcPr>
          <w:p w14:paraId="6A7D379B" w14:textId="77777777" w:rsidR="008B0E88" w:rsidRPr="003C7CB8" w:rsidRDefault="008B0E88">
            <w:pPr>
              <w:jc w:val="center"/>
              <w:rPr>
                <w:strike/>
                <w:snapToGrid w:val="0"/>
                <w:sz w:val="24"/>
                <w:szCs w:val="24"/>
              </w:rPr>
            </w:pPr>
            <w:r w:rsidRPr="003C7CB8">
              <w:rPr>
                <w:strike/>
                <w:snapToGrid w:val="0"/>
                <w:sz w:val="24"/>
                <w:szCs w:val="24"/>
              </w:rPr>
              <w:t>1806</w:t>
            </w:r>
          </w:p>
        </w:tc>
        <w:tc>
          <w:tcPr>
            <w:tcW w:w="3119" w:type="dxa"/>
          </w:tcPr>
          <w:p w14:paraId="6A7D379C" w14:textId="77777777" w:rsidR="008B0E88" w:rsidRPr="003C7CB8" w:rsidRDefault="008B0E88">
            <w:pPr>
              <w:rPr>
                <w:strike/>
                <w:snapToGrid w:val="0"/>
                <w:sz w:val="24"/>
                <w:szCs w:val="24"/>
              </w:rPr>
            </w:pPr>
            <w:r w:rsidRPr="003C7CB8">
              <w:rPr>
                <w:strike/>
                <w:snapToGrid w:val="0"/>
                <w:sz w:val="24"/>
                <w:szCs w:val="24"/>
              </w:rPr>
              <w:t xml:space="preserve">Chocolate e outras preparações </w:t>
            </w:r>
            <w:proofErr w:type="spellStart"/>
            <w:r w:rsidRPr="003C7CB8">
              <w:rPr>
                <w:strike/>
                <w:snapToGrid w:val="0"/>
                <w:sz w:val="24"/>
                <w:szCs w:val="24"/>
              </w:rPr>
              <w:t>alimenticias</w:t>
            </w:r>
            <w:proofErr w:type="spellEnd"/>
            <w:r w:rsidRPr="003C7CB8">
              <w:rPr>
                <w:strike/>
                <w:snapToGrid w:val="0"/>
                <w:sz w:val="24"/>
                <w:szCs w:val="24"/>
              </w:rPr>
              <w:t xml:space="preserve"> contendo cacau. </w:t>
            </w:r>
          </w:p>
        </w:tc>
        <w:tc>
          <w:tcPr>
            <w:tcW w:w="5528" w:type="dxa"/>
          </w:tcPr>
          <w:p w14:paraId="6A7D379D" w14:textId="77777777" w:rsidR="008B0E88" w:rsidRPr="003C7CB8" w:rsidRDefault="008B0E88">
            <w:pPr>
              <w:rPr>
                <w:strike/>
                <w:snapToGrid w:val="0"/>
                <w:sz w:val="24"/>
                <w:szCs w:val="24"/>
              </w:rPr>
            </w:pPr>
          </w:p>
        </w:tc>
      </w:tr>
      <w:tr w:rsidR="008B0E88" w:rsidRPr="003C7CB8" w14:paraId="6A7D37A2" w14:textId="77777777" w:rsidTr="00365B57">
        <w:tblPrEx>
          <w:tblCellMar>
            <w:left w:w="30" w:type="dxa"/>
            <w:right w:w="30" w:type="dxa"/>
          </w:tblCellMar>
        </w:tblPrEx>
        <w:trPr>
          <w:trHeight w:val="272"/>
        </w:trPr>
        <w:tc>
          <w:tcPr>
            <w:tcW w:w="1843" w:type="dxa"/>
          </w:tcPr>
          <w:p w14:paraId="6A7D379F" w14:textId="77777777" w:rsidR="008B0E88" w:rsidRPr="003C7CB8" w:rsidRDefault="008B0E88">
            <w:pPr>
              <w:jc w:val="center"/>
              <w:rPr>
                <w:strike/>
                <w:snapToGrid w:val="0"/>
                <w:sz w:val="24"/>
                <w:szCs w:val="24"/>
              </w:rPr>
            </w:pPr>
            <w:r w:rsidRPr="003C7CB8">
              <w:rPr>
                <w:strike/>
                <w:snapToGrid w:val="0"/>
                <w:sz w:val="24"/>
                <w:szCs w:val="24"/>
              </w:rPr>
              <w:t xml:space="preserve">Capítulo 19 </w:t>
            </w:r>
          </w:p>
        </w:tc>
        <w:tc>
          <w:tcPr>
            <w:tcW w:w="3119" w:type="dxa"/>
          </w:tcPr>
          <w:p w14:paraId="6A7D37A0" w14:textId="77777777" w:rsidR="008B0E88" w:rsidRPr="003C7CB8" w:rsidRDefault="008B0E88">
            <w:pPr>
              <w:rPr>
                <w:strike/>
                <w:snapToGrid w:val="0"/>
                <w:sz w:val="24"/>
                <w:szCs w:val="24"/>
              </w:rPr>
            </w:pPr>
            <w:r w:rsidRPr="003C7CB8">
              <w:rPr>
                <w:strike/>
                <w:snapToGrid w:val="0"/>
                <w:sz w:val="24"/>
                <w:szCs w:val="24"/>
              </w:rPr>
              <w:t xml:space="preserve">Preparações à base de cereais, farinhas, amidos, fécula ou de leite, produtos de pastelaria. </w:t>
            </w:r>
          </w:p>
        </w:tc>
        <w:tc>
          <w:tcPr>
            <w:tcW w:w="5528" w:type="dxa"/>
          </w:tcPr>
          <w:p w14:paraId="6A7D37A1" w14:textId="77777777" w:rsidR="008B0E88" w:rsidRPr="003C7CB8" w:rsidRDefault="008B0E88">
            <w:pPr>
              <w:rPr>
                <w:strike/>
                <w:snapToGrid w:val="0"/>
                <w:sz w:val="24"/>
                <w:szCs w:val="24"/>
              </w:rPr>
            </w:pPr>
          </w:p>
        </w:tc>
      </w:tr>
      <w:tr w:rsidR="008B0E88" w:rsidRPr="003C7CB8" w14:paraId="6A7D37A6" w14:textId="77777777" w:rsidTr="00365B57">
        <w:tblPrEx>
          <w:tblCellMar>
            <w:left w:w="30" w:type="dxa"/>
            <w:right w:w="30" w:type="dxa"/>
          </w:tblCellMar>
        </w:tblPrEx>
        <w:trPr>
          <w:trHeight w:val="404"/>
        </w:trPr>
        <w:tc>
          <w:tcPr>
            <w:tcW w:w="1843" w:type="dxa"/>
          </w:tcPr>
          <w:p w14:paraId="6A7D37A3" w14:textId="77777777" w:rsidR="008B0E88" w:rsidRPr="003C7CB8" w:rsidRDefault="008B0E88">
            <w:pPr>
              <w:jc w:val="center"/>
              <w:rPr>
                <w:strike/>
                <w:snapToGrid w:val="0"/>
                <w:sz w:val="24"/>
                <w:szCs w:val="24"/>
              </w:rPr>
            </w:pPr>
            <w:r w:rsidRPr="003C7CB8">
              <w:rPr>
                <w:strike/>
                <w:snapToGrid w:val="0"/>
                <w:sz w:val="24"/>
                <w:szCs w:val="24"/>
              </w:rPr>
              <w:t>2001</w:t>
            </w:r>
          </w:p>
        </w:tc>
        <w:tc>
          <w:tcPr>
            <w:tcW w:w="3119" w:type="dxa"/>
          </w:tcPr>
          <w:p w14:paraId="6A7D37A4" w14:textId="77777777" w:rsidR="008B0E88" w:rsidRPr="003C7CB8" w:rsidRDefault="008B0E88">
            <w:pPr>
              <w:rPr>
                <w:strike/>
                <w:snapToGrid w:val="0"/>
                <w:sz w:val="24"/>
                <w:szCs w:val="24"/>
              </w:rPr>
            </w:pPr>
            <w:r w:rsidRPr="003C7CB8">
              <w:rPr>
                <w:strike/>
                <w:snapToGrid w:val="0"/>
                <w:sz w:val="24"/>
                <w:szCs w:val="24"/>
              </w:rPr>
              <w:t xml:space="preserve">Produtos hortícolas, frutas e outras partes comestíveis de plantas, preparados ou conservados em vinagre ou ácido acético. </w:t>
            </w:r>
          </w:p>
        </w:tc>
        <w:tc>
          <w:tcPr>
            <w:tcW w:w="5528" w:type="dxa"/>
          </w:tcPr>
          <w:p w14:paraId="6A7D37A5" w14:textId="77777777" w:rsidR="008B0E88" w:rsidRPr="003C7CB8" w:rsidRDefault="008B0E88">
            <w:pPr>
              <w:rPr>
                <w:strike/>
                <w:snapToGrid w:val="0"/>
                <w:sz w:val="24"/>
                <w:szCs w:val="24"/>
              </w:rPr>
            </w:pPr>
          </w:p>
        </w:tc>
      </w:tr>
      <w:tr w:rsidR="008B0E88" w:rsidRPr="003C7CB8" w14:paraId="6A7D37AA" w14:textId="77777777" w:rsidTr="00365B57">
        <w:tblPrEx>
          <w:tblCellMar>
            <w:left w:w="30" w:type="dxa"/>
            <w:right w:w="30" w:type="dxa"/>
          </w:tblCellMar>
        </w:tblPrEx>
        <w:trPr>
          <w:trHeight w:val="282"/>
        </w:trPr>
        <w:tc>
          <w:tcPr>
            <w:tcW w:w="1843" w:type="dxa"/>
          </w:tcPr>
          <w:p w14:paraId="6A7D37A7" w14:textId="77777777" w:rsidR="008B0E88" w:rsidRPr="003C7CB8" w:rsidRDefault="008B0E88">
            <w:pPr>
              <w:jc w:val="center"/>
              <w:rPr>
                <w:strike/>
                <w:snapToGrid w:val="0"/>
                <w:sz w:val="24"/>
                <w:szCs w:val="24"/>
              </w:rPr>
            </w:pPr>
            <w:r w:rsidRPr="003C7CB8">
              <w:rPr>
                <w:strike/>
                <w:snapToGrid w:val="0"/>
                <w:sz w:val="24"/>
                <w:szCs w:val="24"/>
              </w:rPr>
              <w:t>2002</w:t>
            </w:r>
          </w:p>
        </w:tc>
        <w:tc>
          <w:tcPr>
            <w:tcW w:w="3119" w:type="dxa"/>
          </w:tcPr>
          <w:p w14:paraId="6A7D37A8" w14:textId="77777777" w:rsidR="008B0E88" w:rsidRPr="003C7CB8" w:rsidRDefault="008B0E88">
            <w:pPr>
              <w:rPr>
                <w:strike/>
                <w:snapToGrid w:val="0"/>
                <w:sz w:val="24"/>
                <w:szCs w:val="24"/>
              </w:rPr>
            </w:pPr>
            <w:r w:rsidRPr="003C7CB8">
              <w:rPr>
                <w:strike/>
                <w:snapToGrid w:val="0"/>
                <w:sz w:val="24"/>
                <w:szCs w:val="24"/>
              </w:rPr>
              <w:t xml:space="preserve">Tomates preparados ou conservados, exceto em vinagre ou em ácido acético </w:t>
            </w:r>
          </w:p>
        </w:tc>
        <w:tc>
          <w:tcPr>
            <w:tcW w:w="5528" w:type="dxa"/>
          </w:tcPr>
          <w:p w14:paraId="6A7D37A9" w14:textId="77777777" w:rsidR="008B0E88" w:rsidRPr="003C7CB8" w:rsidRDefault="008B0E88">
            <w:pPr>
              <w:rPr>
                <w:strike/>
                <w:snapToGrid w:val="0"/>
                <w:sz w:val="24"/>
                <w:szCs w:val="24"/>
              </w:rPr>
            </w:pPr>
          </w:p>
        </w:tc>
      </w:tr>
      <w:tr w:rsidR="008B0E88" w:rsidRPr="003C7CB8" w14:paraId="6A7D37AE" w14:textId="77777777" w:rsidTr="00365B57">
        <w:tblPrEx>
          <w:tblCellMar>
            <w:left w:w="30" w:type="dxa"/>
            <w:right w:w="30" w:type="dxa"/>
          </w:tblCellMar>
        </w:tblPrEx>
        <w:trPr>
          <w:trHeight w:val="258"/>
        </w:trPr>
        <w:tc>
          <w:tcPr>
            <w:tcW w:w="1843" w:type="dxa"/>
          </w:tcPr>
          <w:p w14:paraId="6A7D37AB" w14:textId="77777777" w:rsidR="008B0E88" w:rsidRPr="003C7CB8" w:rsidRDefault="008B0E88">
            <w:pPr>
              <w:jc w:val="center"/>
              <w:rPr>
                <w:strike/>
                <w:snapToGrid w:val="0"/>
                <w:sz w:val="24"/>
                <w:szCs w:val="24"/>
              </w:rPr>
            </w:pPr>
            <w:r w:rsidRPr="003C7CB8">
              <w:rPr>
                <w:strike/>
                <w:snapToGrid w:val="0"/>
                <w:sz w:val="24"/>
                <w:szCs w:val="24"/>
              </w:rPr>
              <w:t>2003</w:t>
            </w:r>
          </w:p>
        </w:tc>
        <w:tc>
          <w:tcPr>
            <w:tcW w:w="3119" w:type="dxa"/>
          </w:tcPr>
          <w:p w14:paraId="6A7D37AC" w14:textId="77777777" w:rsidR="008B0E88" w:rsidRPr="003C7CB8" w:rsidRDefault="008B0E88">
            <w:pPr>
              <w:rPr>
                <w:strike/>
                <w:snapToGrid w:val="0"/>
                <w:sz w:val="24"/>
                <w:szCs w:val="24"/>
              </w:rPr>
            </w:pPr>
            <w:r w:rsidRPr="003C7CB8">
              <w:rPr>
                <w:strike/>
                <w:snapToGrid w:val="0"/>
                <w:sz w:val="24"/>
                <w:szCs w:val="24"/>
              </w:rPr>
              <w:t xml:space="preserve">Cogumelos e trufas, preparados ou conservados, exceto em </w:t>
            </w:r>
            <w:r w:rsidRPr="003C7CB8">
              <w:rPr>
                <w:strike/>
                <w:snapToGrid w:val="0"/>
                <w:sz w:val="24"/>
                <w:szCs w:val="24"/>
              </w:rPr>
              <w:lastRenderedPageBreak/>
              <w:t xml:space="preserve">vinagre ou em ácido acético </w:t>
            </w:r>
          </w:p>
        </w:tc>
        <w:tc>
          <w:tcPr>
            <w:tcW w:w="5528" w:type="dxa"/>
          </w:tcPr>
          <w:p w14:paraId="6A7D37AD" w14:textId="77777777" w:rsidR="008B0E88" w:rsidRPr="003C7CB8" w:rsidRDefault="008B0E88">
            <w:pPr>
              <w:rPr>
                <w:strike/>
                <w:snapToGrid w:val="0"/>
                <w:sz w:val="24"/>
                <w:szCs w:val="24"/>
              </w:rPr>
            </w:pPr>
          </w:p>
        </w:tc>
      </w:tr>
      <w:tr w:rsidR="008B0E88" w:rsidRPr="003C7CB8" w14:paraId="6A7D37B2" w14:textId="77777777" w:rsidTr="00365B57">
        <w:tblPrEx>
          <w:tblCellMar>
            <w:left w:w="30" w:type="dxa"/>
            <w:right w:w="30" w:type="dxa"/>
          </w:tblCellMar>
        </w:tblPrEx>
        <w:trPr>
          <w:trHeight w:val="417"/>
        </w:trPr>
        <w:tc>
          <w:tcPr>
            <w:tcW w:w="1843" w:type="dxa"/>
          </w:tcPr>
          <w:p w14:paraId="6A7D37AF" w14:textId="77777777" w:rsidR="008B0E88" w:rsidRPr="003C7CB8" w:rsidRDefault="008B0E88">
            <w:pPr>
              <w:jc w:val="center"/>
              <w:rPr>
                <w:strike/>
                <w:snapToGrid w:val="0"/>
                <w:sz w:val="24"/>
                <w:szCs w:val="24"/>
              </w:rPr>
            </w:pPr>
            <w:r w:rsidRPr="003C7CB8">
              <w:rPr>
                <w:strike/>
                <w:snapToGrid w:val="0"/>
                <w:sz w:val="24"/>
                <w:szCs w:val="24"/>
              </w:rPr>
              <w:t>2004</w:t>
            </w:r>
          </w:p>
        </w:tc>
        <w:tc>
          <w:tcPr>
            <w:tcW w:w="3119" w:type="dxa"/>
          </w:tcPr>
          <w:p w14:paraId="6A7D37B0" w14:textId="77777777" w:rsidR="008B0E88" w:rsidRPr="003C7CB8" w:rsidRDefault="008B0E88">
            <w:pPr>
              <w:rPr>
                <w:strike/>
                <w:snapToGrid w:val="0"/>
                <w:sz w:val="24"/>
                <w:szCs w:val="24"/>
              </w:rPr>
            </w:pPr>
            <w:r w:rsidRPr="003C7CB8">
              <w:rPr>
                <w:strike/>
                <w:snapToGrid w:val="0"/>
                <w:sz w:val="24"/>
                <w:szCs w:val="24"/>
              </w:rPr>
              <w:t xml:space="preserve">Outros produtos hortícolas preparados ou conservados, exceto em vinagre ou em ácido acético, congelados, com exceção dos produtos da posição 2006. </w:t>
            </w:r>
          </w:p>
        </w:tc>
        <w:tc>
          <w:tcPr>
            <w:tcW w:w="5528" w:type="dxa"/>
          </w:tcPr>
          <w:p w14:paraId="6A7D37B1" w14:textId="77777777" w:rsidR="008B0E88" w:rsidRPr="003C7CB8" w:rsidRDefault="008B0E88">
            <w:pPr>
              <w:rPr>
                <w:strike/>
                <w:snapToGrid w:val="0"/>
                <w:sz w:val="24"/>
                <w:szCs w:val="24"/>
              </w:rPr>
            </w:pPr>
          </w:p>
        </w:tc>
      </w:tr>
      <w:tr w:rsidR="008B0E88" w:rsidRPr="003C7CB8" w14:paraId="6A7D37B6" w14:textId="77777777" w:rsidTr="00365B57">
        <w:tblPrEx>
          <w:tblCellMar>
            <w:left w:w="30" w:type="dxa"/>
            <w:right w:w="30" w:type="dxa"/>
          </w:tblCellMar>
        </w:tblPrEx>
        <w:trPr>
          <w:trHeight w:val="551"/>
        </w:trPr>
        <w:tc>
          <w:tcPr>
            <w:tcW w:w="1843" w:type="dxa"/>
          </w:tcPr>
          <w:p w14:paraId="6A7D37B3" w14:textId="77777777" w:rsidR="008B0E88" w:rsidRPr="003C7CB8" w:rsidRDefault="008B0E88">
            <w:pPr>
              <w:jc w:val="center"/>
              <w:rPr>
                <w:strike/>
                <w:snapToGrid w:val="0"/>
                <w:sz w:val="24"/>
                <w:szCs w:val="24"/>
              </w:rPr>
            </w:pPr>
            <w:r w:rsidRPr="003C7CB8">
              <w:rPr>
                <w:strike/>
                <w:snapToGrid w:val="0"/>
                <w:sz w:val="24"/>
                <w:szCs w:val="24"/>
              </w:rPr>
              <w:t>2005</w:t>
            </w:r>
          </w:p>
        </w:tc>
        <w:tc>
          <w:tcPr>
            <w:tcW w:w="3119" w:type="dxa"/>
          </w:tcPr>
          <w:p w14:paraId="6A7D37B4" w14:textId="77777777" w:rsidR="008B0E88" w:rsidRPr="003C7CB8" w:rsidRDefault="008B0E88">
            <w:pPr>
              <w:rPr>
                <w:strike/>
                <w:snapToGrid w:val="0"/>
                <w:sz w:val="24"/>
                <w:szCs w:val="24"/>
              </w:rPr>
            </w:pPr>
            <w:r w:rsidRPr="003C7CB8">
              <w:rPr>
                <w:strike/>
                <w:snapToGrid w:val="0"/>
                <w:sz w:val="24"/>
                <w:szCs w:val="24"/>
              </w:rPr>
              <w:t xml:space="preserve">Outros Produtos </w:t>
            </w:r>
            <w:proofErr w:type="spellStart"/>
            <w:r w:rsidRPr="003C7CB8">
              <w:rPr>
                <w:strike/>
                <w:snapToGrid w:val="0"/>
                <w:sz w:val="24"/>
                <w:szCs w:val="24"/>
              </w:rPr>
              <w:t>horttícolas</w:t>
            </w:r>
            <w:proofErr w:type="spellEnd"/>
            <w:r w:rsidRPr="003C7CB8">
              <w:rPr>
                <w:strike/>
                <w:snapToGrid w:val="0"/>
                <w:sz w:val="24"/>
                <w:szCs w:val="24"/>
              </w:rPr>
              <w:t xml:space="preserve"> preparados ou conservados, exceto em vinagre ou em acido acético, não congelados, com exceção dos produtos da posição 2006</w:t>
            </w:r>
          </w:p>
        </w:tc>
        <w:tc>
          <w:tcPr>
            <w:tcW w:w="5528" w:type="dxa"/>
          </w:tcPr>
          <w:p w14:paraId="6A7D37B5" w14:textId="77777777" w:rsidR="008B0E88" w:rsidRPr="003C7CB8" w:rsidRDefault="008B0E88">
            <w:pPr>
              <w:rPr>
                <w:strike/>
                <w:snapToGrid w:val="0"/>
                <w:sz w:val="24"/>
                <w:szCs w:val="24"/>
              </w:rPr>
            </w:pPr>
          </w:p>
        </w:tc>
      </w:tr>
      <w:tr w:rsidR="008B0E88" w:rsidRPr="003C7CB8" w14:paraId="6A7D37BA" w14:textId="77777777" w:rsidTr="00365B57">
        <w:tblPrEx>
          <w:tblCellMar>
            <w:left w:w="30" w:type="dxa"/>
            <w:right w:w="30" w:type="dxa"/>
          </w:tblCellMar>
        </w:tblPrEx>
        <w:trPr>
          <w:trHeight w:val="403"/>
        </w:trPr>
        <w:tc>
          <w:tcPr>
            <w:tcW w:w="1843" w:type="dxa"/>
          </w:tcPr>
          <w:p w14:paraId="6A7D37B7" w14:textId="77777777" w:rsidR="008B0E88" w:rsidRPr="003C7CB8" w:rsidRDefault="008B0E88">
            <w:pPr>
              <w:jc w:val="center"/>
              <w:rPr>
                <w:strike/>
                <w:snapToGrid w:val="0"/>
                <w:sz w:val="24"/>
                <w:szCs w:val="24"/>
              </w:rPr>
            </w:pPr>
            <w:r w:rsidRPr="003C7CB8">
              <w:rPr>
                <w:strike/>
                <w:snapToGrid w:val="0"/>
                <w:sz w:val="24"/>
                <w:szCs w:val="24"/>
              </w:rPr>
              <w:t>2006</w:t>
            </w:r>
          </w:p>
        </w:tc>
        <w:tc>
          <w:tcPr>
            <w:tcW w:w="3119" w:type="dxa"/>
          </w:tcPr>
          <w:p w14:paraId="6A7D37B8" w14:textId="77777777" w:rsidR="008B0E88" w:rsidRPr="003C7CB8" w:rsidRDefault="008B0E88">
            <w:pPr>
              <w:rPr>
                <w:strike/>
                <w:snapToGrid w:val="0"/>
                <w:sz w:val="24"/>
                <w:szCs w:val="24"/>
              </w:rPr>
            </w:pPr>
            <w:r w:rsidRPr="003C7CB8">
              <w:rPr>
                <w:strike/>
                <w:snapToGrid w:val="0"/>
                <w:sz w:val="24"/>
                <w:szCs w:val="24"/>
              </w:rPr>
              <w:t xml:space="preserve">Produtos hortícolas, com cascas de frutas e outras partes de plantas, conservados </w:t>
            </w:r>
            <w:proofErr w:type="spellStart"/>
            <w:r w:rsidRPr="003C7CB8">
              <w:rPr>
                <w:strike/>
                <w:snapToGrid w:val="0"/>
                <w:sz w:val="24"/>
                <w:szCs w:val="24"/>
              </w:rPr>
              <w:t>comaçúcar</w:t>
            </w:r>
            <w:proofErr w:type="spellEnd"/>
            <w:r w:rsidRPr="003C7CB8">
              <w:rPr>
                <w:strike/>
                <w:snapToGrid w:val="0"/>
                <w:sz w:val="24"/>
                <w:szCs w:val="24"/>
              </w:rPr>
              <w:t xml:space="preserve"> (passados por calda, </w:t>
            </w:r>
            <w:proofErr w:type="spellStart"/>
            <w:r w:rsidRPr="003C7CB8">
              <w:rPr>
                <w:strike/>
                <w:snapToGrid w:val="0"/>
                <w:sz w:val="24"/>
                <w:szCs w:val="24"/>
              </w:rPr>
              <w:t>glaceados</w:t>
            </w:r>
            <w:proofErr w:type="spellEnd"/>
            <w:r w:rsidRPr="003C7CB8">
              <w:rPr>
                <w:strike/>
                <w:snapToGrid w:val="0"/>
                <w:sz w:val="24"/>
                <w:szCs w:val="24"/>
              </w:rPr>
              <w:t xml:space="preserve"> ou cristalizados)</w:t>
            </w:r>
          </w:p>
        </w:tc>
        <w:tc>
          <w:tcPr>
            <w:tcW w:w="5528" w:type="dxa"/>
          </w:tcPr>
          <w:p w14:paraId="6A7D37B9" w14:textId="77777777" w:rsidR="008B0E88" w:rsidRPr="003C7CB8" w:rsidRDefault="008B0E88">
            <w:pPr>
              <w:rPr>
                <w:strike/>
                <w:snapToGrid w:val="0"/>
                <w:sz w:val="24"/>
                <w:szCs w:val="24"/>
              </w:rPr>
            </w:pPr>
          </w:p>
        </w:tc>
      </w:tr>
      <w:tr w:rsidR="008B0E88" w:rsidRPr="003C7CB8" w14:paraId="6A7D37BE" w14:textId="77777777" w:rsidTr="00365B57">
        <w:tblPrEx>
          <w:tblCellMar>
            <w:left w:w="30" w:type="dxa"/>
            <w:right w:w="30" w:type="dxa"/>
          </w:tblCellMar>
        </w:tblPrEx>
        <w:trPr>
          <w:trHeight w:val="410"/>
        </w:trPr>
        <w:tc>
          <w:tcPr>
            <w:tcW w:w="1843" w:type="dxa"/>
          </w:tcPr>
          <w:p w14:paraId="6A7D37BB" w14:textId="77777777" w:rsidR="008B0E88" w:rsidRPr="003C7CB8" w:rsidRDefault="008B0E88">
            <w:pPr>
              <w:jc w:val="center"/>
              <w:rPr>
                <w:strike/>
                <w:snapToGrid w:val="0"/>
                <w:sz w:val="24"/>
                <w:szCs w:val="24"/>
              </w:rPr>
            </w:pPr>
            <w:r w:rsidRPr="003C7CB8">
              <w:rPr>
                <w:strike/>
                <w:snapToGrid w:val="0"/>
                <w:sz w:val="24"/>
                <w:szCs w:val="24"/>
              </w:rPr>
              <w:t>2007</w:t>
            </w:r>
          </w:p>
        </w:tc>
        <w:tc>
          <w:tcPr>
            <w:tcW w:w="3119" w:type="dxa"/>
          </w:tcPr>
          <w:p w14:paraId="6A7D37BC" w14:textId="77777777" w:rsidR="008B0E88" w:rsidRPr="003C7CB8" w:rsidRDefault="008B0E88">
            <w:pPr>
              <w:rPr>
                <w:strike/>
                <w:snapToGrid w:val="0"/>
                <w:sz w:val="24"/>
                <w:szCs w:val="24"/>
              </w:rPr>
            </w:pPr>
            <w:r w:rsidRPr="003C7CB8">
              <w:rPr>
                <w:strike/>
                <w:snapToGrid w:val="0"/>
                <w:sz w:val="24"/>
                <w:szCs w:val="24"/>
              </w:rPr>
              <w:t xml:space="preserve">Doces, </w:t>
            </w:r>
            <w:proofErr w:type="spellStart"/>
            <w:r w:rsidRPr="003C7CB8">
              <w:rPr>
                <w:strike/>
                <w:snapToGrid w:val="0"/>
                <w:sz w:val="24"/>
                <w:szCs w:val="24"/>
              </w:rPr>
              <w:t>geléias</w:t>
            </w:r>
            <w:proofErr w:type="spellEnd"/>
            <w:r w:rsidRPr="003C7CB8">
              <w:rPr>
                <w:strike/>
                <w:snapToGrid w:val="0"/>
                <w:sz w:val="24"/>
                <w:szCs w:val="24"/>
              </w:rPr>
              <w:t xml:space="preserve">, </w:t>
            </w:r>
            <w:proofErr w:type="spellStart"/>
            <w:r w:rsidRPr="003C7CB8">
              <w:rPr>
                <w:strike/>
                <w:snapToGrid w:val="0"/>
                <w:sz w:val="24"/>
                <w:szCs w:val="24"/>
              </w:rPr>
              <w:t>marmelades</w:t>
            </w:r>
            <w:proofErr w:type="spellEnd"/>
            <w:r w:rsidRPr="003C7CB8">
              <w:rPr>
                <w:strike/>
                <w:snapToGrid w:val="0"/>
                <w:sz w:val="24"/>
                <w:szCs w:val="24"/>
              </w:rPr>
              <w:t xml:space="preserve">, purês e pastas de frutas, obtidos por cozimento, com ou sem adição de </w:t>
            </w:r>
            <w:proofErr w:type="spellStart"/>
            <w:r w:rsidRPr="003C7CB8">
              <w:rPr>
                <w:strike/>
                <w:snapToGrid w:val="0"/>
                <w:sz w:val="24"/>
                <w:szCs w:val="24"/>
              </w:rPr>
              <w:t>açucar</w:t>
            </w:r>
            <w:proofErr w:type="spellEnd"/>
            <w:r w:rsidRPr="003C7CB8">
              <w:rPr>
                <w:strike/>
                <w:snapToGrid w:val="0"/>
                <w:sz w:val="24"/>
                <w:szCs w:val="24"/>
              </w:rPr>
              <w:t xml:space="preserve"> ou de outros edulcorantes</w:t>
            </w:r>
          </w:p>
        </w:tc>
        <w:tc>
          <w:tcPr>
            <w:tcW w:w="5528" w:type="dxa"/>
          </w:tcPr>
          <w:p w14:paraId="6A7D37BD" w14:textId="77777777" w:rsidR="008B0E88" w:rsidRPr="003C7CB8" w:rsidRDefault="008B0E88">
            <w:pPr>
              <w:rPr>
                <w:strike/>
                <w:snapToGrid w:val="0"/>
                <w:sz w:val="24"/>
                <w:szCs w:val="24"/>
              </w:rPr>
            </w:pPr>
          </w:p>
        </w:tc>
      </w:tr>
      <w:tr w:rsidR="008B0E88" w:rsidRPr="003C7CB8" w14:paraId="6A7D37C2" w14:textId="77777777" w:rsidTr="00365B57">
        <w:tblPrEx>
          <w:tblCellMar>
            <w:left w:w="30" w:type="dxa"/>
            <w:right w:w="30" w:type="dxa"/>
          </w:tblCellMar>
        </w:tblPrEx>
        <w:trPr>
          <w:trHeight w:val="558"/>
        </w:trPr>
        <w:tc>
          <w:tcPr>
            <w:tcW w:w="1843" w:type="dxa"/>
          </w:tcPr>
          <w:p w14:paraId="6A7D37BF" w14:textId="77777777" w:rsidR="008B0E88" w:rsidRPr="003C7CB8" w:rsidRDefault="008B0E88">
            <w:pPr>
              <w:jc w:val="center"/>
              <w:rPr>
                <w:strike/>
                <w:snapToGrid w:val="0"/>
                <w:sz w:val="24"/>
                <w:szCs w:val="24"/>
              </w:rPr>
            </w:pPr>
            <w:r w:rsidRPr="003C7CB8">
              <w:rPr>
                <w:strike/>
                <w:snapToGrid w:val="0"/>
                <w:sz w:val="24"/>
                <w:szCs w:val="24"/>
              </w:rPr>
              <w:t>2008</w:t>
            </w:r>
          </w:p>
        </w:tc>
        <w:tc>
          <w:tcPr>
            <w:tcW w:w="3119" w:type="dxa"/>
          </w:tcPr>
          <w:p w14:paraId="6A7D37C0" w14:textId="77777777" w:rsidR="008B0E88" w:rsidRPr="003C7CB8" w:rsidRDefault="008B0E88">
            <w:pPr>
              <w:rPr>
                <w:strike/>
                <w:snapToGrid w:val="0"/>
                <w:sz w:val="24"/>
                <w:szCs w:val="24"/>
              </w:rPr>
            </w:pPr>
            <w:r w:rsidRPr="003C7CB8">
              <w:rPr>
                <w:strike/>
                <w:snapToGrid w:val="0"/>
                <w:sz w:val="24"/>
                <w:szCs w:val="24"/>
              </w:rPr>
              <w:t xml:space="preserve">Frutas e outras partes comestíveis de plantas, preparadas ou conservadas de outro modo, com ou sem adição de </w:t>
            </w:r>
            <w:proofErr w:type="spellStart"/>
            <w:r w:rsidRPr="003C7CB8">
              <w:rPr>
                <w:strike/>
                <w:snapToGrid w:val="0"/>
                <w:sz w:val="24"/>
                <w:szCs w:val="24"/>
              </w:rPr>
              <w:t>acúcar</w:t>
            </w:r>
            <w:proofErr w:type="spellEnd"/>
            <w:r w:rsidRPr="003C7CB8">
              <w:rPr>
                <w:strike/>
                <w:snapToGrid w:val="0"/>
                <w:sz w:val="24"/>
                <w:szCs w:val="24"/>
              </w:rPr>
              <w:t xml:space="preserve"> ou de outros edulcorantes ou de álcool, não especificadas nem compreendidas em outras posições.</w:t>
            </w:r>
          </w:p>
        </w:tc>
        <w:tc>
          <w:tcPr>
            <w:tcW w:w="5528" w:type="dxa"/>
          </w:tcPr>
          <w:p w14:paraId="6A7D37C1" w14:textId="77777777" w:rsidR="008B0E88" w:rsidRPr="003C7CB8" w:rsidRDefault="008B0E88">
            <w:pPr>
              <w:rPr>
                <w:strike/>
                <w:snapToGrid w:val="0"/>
                <w:sz w:val="24"/>
                <w:szCs w:val="24"/>
              </w:rPr>
            </w:pPr>
          </w:p>
        </w:tc>
      </w:tr>
      <w:tr w:rsidR="008B0E88" w:rsidRPr="003C7CB8" w14:paraId="6A7D37C6" w14:textId="77777777" w:rsidTr="00365B57">
        <w:tblPrEx>
          <w:tblCellMar>
            <w:left w:w="30" w:type="dxa"/>
            <w:right w:w="30" w:type="dxa"/>
          </w:tblCellMar>
        </w:tblPrEx>
        <w:trPr>
          <w:trHeight w:val="274"/>
        </w:trPr>
        <w:tc>
          <w:tcPr>
            <w:tcW w:w="1843" w:type="dxa"/>
          </w:tcPr>
          <w:p w14:paraId="6A7D37C3" w14:textId="77777777" w:rsidR="008B0E88" w:rsidRPr="003C7CB8" w:rsidRDefault="008B0E88">
            <w:pPr>
              <w:jc w:val="center"/>
              <w:rPr>
                <w:strike/>
                <w:snapToGrid w:val="0"/>
                <w:sz w:val="24"/>
                <w:szCs w:val="24"/>
              </w:rPr>
            </w:pPr>
            <w:r w:rsidRPr="003C7CB8">
              <w:rPr>
                <w:strike/>
                <w:snapToGrid w:val="0"/>
                <w:sz w:val="24"/>
                <w:szCs w:val="24"/>
              </w:rPr>
              <w:t xml:space="preserve">Capítulo 21 </w:t>
            </w:r>
          </w:p>
        </w:tc>
        <w:tc>
          <w:tcPr>
            <w:tcW w:w="3119" w:type="dxa"/>
          </w:tcPr>
          <w:p w14:paraId="6A7D37C4" w14:textId="77777777" w:rsidR="008B0E88" w:rsidRPr="003C7CB8" w:rsidRDefault="008B0E88">
            <w:pPr>
              <w:rPr>
                <w:strike/>
                <w:snapToGrid w:val="0"/>
                <w:sz w:val="24"/>
                <w:szCs w:val="24"/>
              </w:rPr>
            </w:pPr>
            <w:r w:rsidRPr="003C7CB8">
              <w:rPr>
                <w:strike/>
                <w:snapToGrid w:val="0"/>
                <w:sz w:val="24"/>
                <w:szCs w:val="24"/>
              </w:rPr>
              <w:t>Preparações alimentícias diversas.</w:t>
            </w:r>
          </w:p>
        </w:tc>
        <w:tc>
          <w:tcPr>
            <w:tcW w:w="5528" w:type="dxa"/>
          </w:tcPr>
          <w:p w14:paraId="6A7D37C5" w14:textId="77777777" w:rsidR="008B0E88" w:rsidRPr="003C7CB8" w:rsidRDefault="008B0E88">
            <w:pPr>
              <w:rPr>
                <w:strike/>
                <w:snapToGrid w:val="0"/>
                <w:sz w:val="24"/>
                <w:szCs w:val="24"/>
              </w:rPr>
            </w:pPr>
          </w:p>
        </w:tc>
      </w:tr>
      <w:tr w:rsidR="008B0E88" w:rsidRPr="003C7CB8" w14:paraId="6A7D37CA" w14:textId="77777777" w:rsidTr="00365B57">
        <w:tblPrEx>
          <w:tblCellMar>
            <w:left w:w="30" w:type="dxa"/>
            <w:right w:w="30" w:type="dxa"/>
          </w:tblCellMar>
        </w:tblPrEx>
        <w:trPr>
          <w:trHeight w:val="482"/>
        </w:trPr>
        <w:tc>
          <w:tcPr>
            <w:tcW w:w="1843" w:type="dxa"/>
          </w:tcPr>
          <w:p w14:paraId="6A7D37C7" w14:textId="77777777" w:rsidR="008B0E88" w:rsidRPr="003C7CB8" w:rsidRDefault="008B0E88">
            <w:pPr>
              <w:jc w:val="center"/>
              <w:rPr>
                <w:strike/>
                <w:snapToGrid w:val="0"/>
                <w:sz w:val="24"/>
                <w:szCs w:val="24"/>
              </w:rPr>
            </w:pPr>
            <w:r w:rsidRPr="003C7CB8">
              <w:rPr>
                <w:strike/>
                <w:snapToGrid w:val="0"/>
                <w:sz w:val="24"/>
                <w:szCs w:val="24"/>
              </w:rPr>
              <w:t>2201</w:t>
            </w:r>
          </w:p>
        </w:tc>
        <w:tc>
          <w:tcPr>
            <w:tcW w:w="3119" w:type="dxa"/>
          </w:tcPr>
          <w:p w14:paraId="6A7D37C8" w14:textId="77777777" w:rsidR="008B0E88" w:rsidRPr="003C7CB8" w:rsidRDefault="008B0E88">
            <w:pPr>
              <w:rPr>
                <w:strike/>
                <w:snapToGrid w:val="0"/>
                <w:sz w:val="24"/>
                <w:szCs w:val="24"/>
              </w:rPr>
            </w:pPr>
            <w:r w:rsidRPr="003C7CB8">
              <w:rPr>
                <w:strike/>
                <w:snapToGrid w:val="0"/>
                <w:sz w:val="24"/>
                <w:szCs w:val="24"/>
              </w:rPr>
              <w:t>Águas, incluídas as águas minerais, naturais ou artificiais, e as águas gaseificadas, não adicionadas de açúcar ou de outros edulcorantes nem aromatizadas; gelo e neve.</w:t>
            </w:r>
          </w:p>
        </w:tc>
        <w:tc>
          <w:tcPr>
            <w:tcW w:w="5528" w:type="dxa"/>
          </w:tcPr>
          <w:p w14:paraId="6A7D37C9" w14:textId="77777777" w:rsidR="008B0E88" w:rsidRPr="003C7CB8" w:rsidRDefault="008B0E88">
            <w:pPr>
              <w:rPr>
                <w:strike/>
                <w:snapToGrid w:val="0"/>
                <w:sz w:val="24"/>
                <w:szCs w:val="24"/>
              </w:rPr>
            </w:pPr>
          </w:p>
        </w:tc>
      </w:tr>
      <w:tr w:rsidR="008B0E88" w:rsidRPr="003C7CB8" w14:paraId="6A7D37CE" w14:textId="77777777" w:rsidTr="00365B57">
        <w:tblPrEx>
          <w:tblCellMar>
            <w:left w:w="30" w:type="dxa"/>
            <w:right w:w="30" w:type="dxa"/>
          </w:tblCellMar>
        </w:tblPrEx>
        <w:trPr>
          <w:trHeight w:val="404"/>
        </w:trPr>
        <w:tc>
          <w:tcPr>
            <w:tcW w:w="1843" w:type="dxa"/>
          </w:tcPr>
          <w:p w14:paraId="6A7D37CB" w14:textId="77777777" w:rsidR="008B0E88" w:rsidRPr="003C7CB8" w:rsidRDefault="008B0E88">
            <w:pPr>
              <w:jc w:val="center"/>
              <w:rPr>
                <w:strike/>
                <w:snapToGrid w:val="0"/>
                <w:sz w:val="24"/>
                <w:szCs w:val="24"/>
              </w:rPr>
            </w:pPr>
            <w:r w:rsidRPr="003C7CB8">
              <w:rPr>
                <w:strike/>
                <w:snapToGrid w:val="0"/>
                <w:sz w:val="24"/>
                <w:szCs w:val="24"/>
              </w:rPr>
              <w:t xml:space="preserve">2202.10.00 </w:t>
            </w:r>
          </w:p>
        </w:tc>
        <w:tc>
          <w:tcPr>
            <w:tcW w:w="3119" w:type="dxa"/>
          </w:tcPr>
          <w:p w14:paraId="6A7D37CC" w14:textId="77777777" w:rsidR="008B0E88" w:rsidRPr="003C7CB8" w:rsidRDefault="008B0E88">
            <w:pPr>
              <w:rPr>
                <w:strike/>
                <w:snapToGrid w:val="0"/>
                <w:sz w:val="24"/>
                <w:szCs w:val="24"/>
              </w:rPr>
            </w:pPr>
            <w:r w:rsidRPr="003C7CB8">
              <w:rPr>
                <w:strike/>
                <w:snapToGrid w:val="0"/>
                <w:sz w:val="24"/>
                <w:szCs w:val="24"/>
              </w:rPr>
              <w:t>Águas, incluídas as águas minerais e as águas gaseificadas, adicionadas de açúcar ou de outros edulcorantes ou aromatizadas.</w:t>
            </w:r>
          </w:p>
        </w:tc>
        <w:tc>
          <w:tcPr>
            <w:tcW w:w="5528" w:type="dxa"/>
          </w:tcPr>
          <w:p w14:paraId="6A7D37CD" w14:textId="77777777" w:rsidR="008B0E88" w:rsidRPr="003C7CB8" w:rsidRDefault="008B0E88">
            <w:pPr>
              <w:rPr>
                <w:strike/>
                <w:snapToGrid w:val="0"/>
                <w:sz w:val="24"/>
                <w:szCs w:val="24"/>
              </w:rPr>
            </w:pPr>
          </w:p>
        </w:tc>
      </w:tr>
      <w:tr w:rsidR="008B0E88" w:rsidRPr="003C7CB8" w14:paraId="6A7D37D4" w14:textId="77777777" w:rsidTr="00365B57">
        <w:tblPrEx>
          <w:tblCellMar>
            <w:left w:w="30" w:type="dxa"/>
            <w:right w:w="30" w:type="dxa"/>
          </w:tblCellMar>
        </w:tblPrEx>
        <w:trPr>
          <w:trHeight w:val="250"/>
        </w:trPr>
        <w:tc>
          <w:tcPr>
            <w:tcW w:w="1843" w:type="dxa"/>
          </w:tcPr>
          <w:p w14:paraId="6A7D37CF" w14:textId="77777777" w:rsidR="008B0E88" w:rsidRPr="003C7CB8" w:rsidRDefault="008B0E88">
            <w:pPr>
              <w:jc w:val="center"/>
              <w:rPr>
                <w:strike/>
                <w:snapToGrid w:val="0"/>
                <w:sz w:val="24"/>
                <w:szCs w:val="24"/>
              </w:rPr>
            </w:pPr>
            <w:r w:rsidRPr="003C7CB8">
              <w:rPr>
                <w:strike/>
                <w:snapToGrid w:val="0"/>
                <w:sz w:val="24"/>
                <w:szCs w:val="24"/>
              </w:rPr>
              <w:lastRenderedPageBreak/>
              <w:t xml:space="preserve">2202.90.00 </w:t>
            </w:r>
          </w:p>
        </w:tc>
        <w:tc>
          <w:tcPr>
            <w:tcW w:w="3119" w:type="dxa"/>
          </w:tcPr>
          <w:p w14:paraId="6A7D37D0" w14:textId="77777777" w:rsidR="008B0E88" w:rsidRPr="003C7CB8" w:rsidRDefault="008B0E88">
            <w:pPr>
              <w:rPr>
                <w:strike/>
                <w:snapToGrid w:val="0"/>
                <w:sz w:val="24"/>
                <w:szCs w:val="24"/>
              </w:rPr>
            </w:pPr>
            <w:r w:rsidRPr="003C7CB8">
              <w:rPr>
                <w:strike/>
                <w:snapToGrid w:val="0"/>
                <w:sz w:val="24"/>
                <w:szCs w:val="24"/>
              </w:rPr>
              <w:t xml:space="preserve">Outras </w:t>
            </w:r>
          </w:p>
        </w:tc>
        <w:tc>
          <w:tcPr>
            <w:tcW w:w="5528" w:type="dxa"/>
          </w:tcPr>
          <w:p w14:paraId="6A7D37D1" w14:textId="77777777" w:rsidR="008B0E88" w:rsidRPr="003C7CB8" w:rsidRDefault="008B0E88">
            <w:pPr>
              <w:rPr>
                <w:strike/>
                <w:snapToGrid w:val="0"/>
                <w:sz w:val="24"/>
                <w:szCs w:val="24"/>
              </w:rPr>
            </w:pPr>
            <w:r w:rsidRPr="003C7CB8">
              <w:rPr>
                <w:strike/>
                <w:snapToGrid w:val="0"/>
                <w:sz w:val="24"/>
                <w:szCs w:val="24"/>
              </w:rPr>
              <w:t>Águas adicionadas de sais minerais</w:t>
            </w:r>
          </w:p>
          <w:p w14:paraId="6A7D37D2" w14:textId="77777777" w:rsidR="008B0E88" w:rsidRPr="003C7CB8" w:rsidRDefault="008B0E88">
            <w:pPr>
              <w:rPr>
                <w:strike/>
                <w:snapToGrid w:val="0"/>
                <w:sz w:val="24"/>
                <w:szCs w:val="24"/>
              </w:rPr>
            </w:pPr>
            <w:r w:rsidRPr="003C7CB8">
              <w:rPr>
                <w:strike/>
                <w:snapToGrid w:val="0"/>
                <w:sz w:val="24"/>
                <w:szCs w:val="24"/>
              </w:rPr>
              <w:t xml:space="preserve">Bebidas não alcoólicas para fins especiais </w:t>
            </w:r>
          </w:p>
          <w:p w14:paraId="6A7D37D3" w14:textId="77777777" w:rsidR="008B0E88" w:rsidRPr="003C7CB8" w:rsidRDefault="008B0E88">
            <w:pPr>
              <w:rPr>
                <w:strike/>
                <w:snapToGrid w:val="0"/>
                <w:sz w:val="24"/>
                <w:szCs w:val="24"/>
              </w:rPr>
            </w:pPr>
            <w:r w:rsidRPr="003C7CB8">
              <w:rPr>
                <w:strike/>
                <w:snapToGrid w:val="0"/>
                <w:sz w:val="24"/>
                <w:szCs w:val="24"/>
              </w:rPr>
              <w:t xml:space="preserve">Bebidas não alcoólicas adicionadas de nutrientes essenciais, composto líquido pronto para o consumo </w:t>
            </w:r>
          </w:p>
        </w:tc>
      </w:tr>
      <w:tr w:rsidR="008B0E88" w:rsidRPr="003C7CB8" w14:paraId="6A7D37D8" w14:textId="77777777" w:rsidTr="00365B57">
        <w:tblPrEx>
          <w:tblCellMar>
            <w:left w:w="30" w:type="dxa"/>
            <w:right w:w="30" w:type="dxa"/>
          </w:tblCellMar>
        </w:tblPrEx>
        <w:trPr>
          <w:trHeight w:val="250"/>
        </w:trPr>
        <w:tc>
          <w:tcPr>
            <w:tcW w:w="1843" w:type="dxa"/>
          </w:tcPr>
          <w:p w14:paraId="6A7D37D5" w14:textId="77777777" w:rsidR="008B0E88" w:rsidRPr="003C7CB8" w:rsidRDefault="008B0E88">
            <w:pPr>
              <w:jc w:val="center"/>
              <w:rPr>
                <w:strike/>
                <w:snapToGrid w:val="0"/>
                <w:sz w:val="24"/>
                <w:szCs w:val="24"/>
              </w:rPr>
            </w:pPr>
            <w:r w:rsidRPr="003C7CB8">
              <w:rPr>
                <w:strike/>
                <w:snapToGrid w:val="0"/>
                <w:sz w:val="24"/>
                <w:szCs w:val="24"/>
              </w:rPr>
              <w:t>2501.00.20</w:t>
            </w:r>
          </w:p>
        </w:tc>
        <w:tc>
          <w:tcPr>
            <w:tcW w:w="3119" w:type="dxa"/>
          </w:tcPr>
          <w:p w14:paraId="6A7D37D6" w14:textId="77777777" w:rsidR="008B0E88" w:rsidRPr="003C7CB8" w:rsidRDefault="008B0E88">
            <w:pPr>
              <w:rPr>
                <w:strike/>
                <w:snapToGrid w:val="0"/>
                <w:sz w:val="24"/>
                <w:szCs w:val="24"/>
              </w:rPr>
            </w:pPr>
            <w:r w:rsidRPr="003C7CB8">
              <w:rPr>
                <w:strike/>
                <w:snapToGrid w:val="0"/>
                <w:sz w:val="24"/>
                <w:szCs w:val="24"/>
              </w:rPr>
              <w:t xml:space="preserve">Sal de mesa </w:t>
            </w:r>
          </w:p>
        </w:tc>
        <w:tc>
          <w:tcPr>
            <w:tcW w:w="5528" w:type="dxa"/>
          </w:tcPr>
          <w:p w14:paraId="6A7D37D7" w14:textId="77777777" w:rsidR="008B0E88" w:rsidRPr="003C7CB8" w:rsidRDefault="008B0E88">
            <w:pPr>
              <w:jc w:val="right"/>
              <w:rPr>
                <w:strike/>
                <w:snapToGrid w:val="0"/>
                <w:sz w:val="24"/>
                <w:szCs w:val="24"/>
              </w:rPr>
            </w:pPr>
          </w:p>
        </w:tc>
      </w:tr>
      <w:tr w:rsidR="008B0E88" w:rsidRPr="003C7CB8" w14:paraId="6A7D37DC" w14:textId="77777777" w:rsidTr="00365B57">
        <w:tblPrEx>
          <w:tblCellMar>
            <w:left w:w="30" w:type="dxa"/>
            <w:right w:w="30" w:type="dxa"/>
          </w:tblCellMar>
        </w:tblPrEx>
        <w:trPr>
          <w:trHeight w:val="499"/>
        </w:trPr>
        <w:tc>
          <w:tcPr>
            <w:tcW w:w="1843" w:type="dxa"/>
          </w:tcPr>
          <w:p w14:paraId="6A7D37D9" w14:textId="77777777" w:rsidR="008B0E88" w:rsidRPr="003C7CB8" w:rsidRDefault="008B0E88">
            <w:pPr>
              <w:jc w:val="center"/>
              <w:rPr>
                <w:strike/>
                <w:snapToGrid w:val="0"/>
                <w:sz w:val="24"/>
                <w:szCs w:val="24"/>
              </w:rPr>
            </w:pPr>
            <w:r w:rsidRPr="003C7CB8">
              <w:rPr>
                <w:strike/>
                <w:snapToGrid w:val="0"/>
                <w:sz w:val="24"/>
                <w:szCs w:val="24"/>
              </w:rPr>
              <w:t xml:space="preserve">Capítulo 28 </w:t>
            </w:r>
          </w:p>
        </w:tc>
        <w:tc>
          <w:tcPr>
            <w:tcW w:w="3119" w:type="dxa"/>
          </w:tcPr>
          <w:p w14:paraId="6A7D37DA" w14:textId="77777777" w:rsidR="008B0E88" w:rsidRPr="003C7CB8" w:rsidRDefault="008B0E88">
            <w:pPr>
              <w:rPr>
                <w:strike/>
                <w:snapToGrid w:val="0"/>
                <w:sz w:val="24"/>
                <w:szCs w:val="24"/>
              </w:rPr>
            </w:pPr>
            <w:r w:rsidRPr="003C7CB8">
              <w:rPr>
                <w:strike/>
                <w:snapToGrid w:val="0"/>
                <w:sz w:val="24"/>
                <w:szCs w:val="24"/>
              </w:rPr>
              <w:t xml:space="preserve">Produtos químicos inorgânicos </w:t>
            </w:r>
          </w:p>
        </w:tc>
        <w:tc>
          <w:tcPr>
            <w:tcW w:w="5528" w:type="dxa"/>
          </w:tcPr>
          <w:p w14:paraId="6A7D37D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E0" w14:textId="77777777" w:rsidTr="00365B57">
        <w:tblPrEx>
          <w:tblCellMar>
            <w:left w:w="30" w:type="dxa"/>
            <w:right w:w="30" w:type="dxa"/>
          </w:tblCellMar>
        </w:tblPrEx>
        <w:trPr>
          <w:trHeight w:val="499"/>
        </w:trPr>
        <w:tc>
          <w:tcPr>
            <w:tcW w:w="1843" w:type="dxa"/>
          </w:tcPr>
          <w:p w14:paraId="6A7D37DD" w14:textId="77777777" w:rsidR="008B0E88" w:rsidRPr="003C7CB8" w:rsidRDefault="008B0E88">
            <w:pPr>
              <w:jc w:val="center"/>
              <w:rPr>
                <w:strike/>
                <w:snapToGrid w:val="0"/>
                <w:sz w:val="24"/>
                <w:szCs w:val="24"/>
              </w:rPr>
            </w:pPr>
            <w:r w:rsidRPr="003C7CB8">
              <w:rPr>
                <w:strike/>
                <w:snapToGrid w:val="0"/>
                <w:sz w:val="24"/>
                <w:szCs w:val="24"/>
              </w:rPr>
              <w:t>2809.20.11</w:t>
            </w:r>
          </w:p>
        </w:tc>
        <w:tc>
          <w:tcPr>
            <w:tcW w:w="3119" w:type="dxa"/>
          </w:tcPr>
          <w:p w14:paraId="6A7D37DE" w14:textId="77777777" w:rsidR="008B0E88" w:rsidRPr="003C7CB8" w:rsidRDefault="008B0E88">
            <w:pPr>
              <w:rPr>
                <w:strike/>
                <w:snapToGrid w:val="0"/>
                <w:sz w:val="24"/>
                <w:szCs w:val="24"/>
              </w:rPr>
            </w:pPr>
            <w:r w:rsidRPr="003C7CB8">
              <w:rPr>
                <w:strike/>
                <w:snapToGrid w:val="0"/>
                <w:sz w:val="24"/>
                <w:szCs w:val="24"/>
              </w:rPr>
              <w:t xml:space="preserve">Ácido fosfórico com teor de ferro inferior a 750 </w:t>
            </w:r>
            <w:proofErr w:type="spellStart"/>
            <w:r w:rsidRPr="003C7CB8">
              <w:rPr>
                <w:strike/>
                <w:snapToGrid w:val="0"/>
                <w:sz w:val="24"/>
                <w:szCs w:val="24"/>
              </w:rPr>
              <w:t>ppm</w:t>
            </w:r>
            <w:proofErr w:type="spellEnd"/>
          </w:p>
        </w:tc>
        <w:tc>
          <w:tcPr>
            <w:tcW w:w="5528" w:type="dxa"/>
          </w:tcPr>
          <w:p w14:paraId="6A7D37D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E4" w14:textId="77777777" w:rsidTr="00365B57">
        <w:tblPrEx>
          <w:tblCellMar>
            <w:left w:w="30" w:type="dxa"/>
            <w:right w:w="30" w:type="dxa"/>
          </w:tblCellMar>
        </w:tblPrEx>
        <w:trPr>
          <w:trHeight w:val="499"/>
        </w:trPr>
        <w:tc>
          <w:tcPr>
            <w:tcW w:w="1843" w:type="dxa"/>
          </w:tcPr>
          <w:p w14:paraId="6A7D37E1" w14:textId="77777777" w:rsidR="008B0E88" w:rsidRPr="003C7CB8" w:rsidRDefault="008B0E88">
            <w:pPr>
              <w:jc w:val="center"/>
              <w:rPr>
                <w:strike/>
                <w:snapToGrid w:val="0"/>
                <w:sz w:val="24"/>
                <w:szCs w:val="24"/>
              </w:rPr>
            </w:pPr>
            <w:r w:rsidRPr="003C7CB8">
              <w:rPr>
                <w:strike/>
                <w:snapToGrid w:val="0"/>
                <w:sz w:val="24"/>
                <w:szCs w:val="24"/>
              </w:rPr>
              <w:t>2809.20.19</w:t>
            </w:r>
          </w:p>
        </w:tc>
        <w:tc>
          <w:tcPr>
            <w:tcW w:w="3119" w:type="dxa"/>
          </w:tcPr>
          <w:p w14:paraId="6A7D37E2"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7E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E8" w14:textId="77777777" w:rsidTr="00365B57">
        <w:tblPrEx>
          <w:tblCellMar>
            <w:left w:w="30" w:type="dxa"/>
            <w:right w:w="30" w:type="dxa"/>
          </w:tblCellMar>
        </w:tblPrEx>
        <w:trPr>
          <w:trHeight w:val="499"/>
        </w:trPr>
        <w:tc>
          <w:tcPr>
            <w:tcW w:w="1843" w:type="dxa"/>
          </w:tcPr>
          <w:p w14:paraId="6A7D37E5" w14:textId="77777777" w:rsidR="008B0E88" w:rsidRPr="003C7CB8" w:rsidRDefault="008B0E88">
            <w:pPr>
              <w:jc w:val="center"/>
              <w:rPr>
                <w:strike/>
                <w:snapToGrid w:val="0"/>
                <w:sz w:val="24"/>
                <w:szCs w:val="24"/>
              </w:rPr>
            </w:pPr>
            <w:r w:rsidRPr="003C7CB8">
              <w:rPr>
                <w:strike/>
                <w:snapToGrid w:val="0"/>
                <w:sz w:val="24"/>
                <w:szCs w:val="24"/>
              </w:rPr>
              <w:t>2835.22.00</w:t>
            </w:r>
          </w:p>
        </w:tc>
        <w:tc>
          <w:tcPr>
            <w:tcW w:w="3119" w:type="dxa"/>
          </w:tcPr>
          <w:p w14:paraId="6A7D37E6" w14:textId="77777777" w:rsidR="008B0E88" w:rsidRPr="003C7CB8" w:rsidRDefault="008B0E88">
            <w:pPr>
              <w:rPr>
                <w:strike/>
                <w:snapToGrid w:val="0"/>
                <w:sz w:val="24"/>
                <w:szCs w:val="24"/>
              </w:rPr>
            </w:pPr>
            <w:r w:rsidRPr="003C7CB8">
              <w:rPr>
                <w:strike/>
                <w:snapToGrid w:val="0"/>
                <w:sz w:val="24"/>
                <w:szCs w:val="24"/>
              </w:rPr>
              <w:t xml:space="preserve">Fosfatos Mono ou </w:t>
            </w:r>
            <w:proofErr w:type="spellStart"/>
            <w:r w:rsidRPr="003C7CB8">
              <w:rPr>
                <w:strike/>
                <w:snapToGrid w:val="0"/>
                <w:sz w:val="24"/>
                <w:szCs w:val="24"/>
              </w:rPr>
              <w:t>Dissódico</w:t>
            </w:r>
            <w:proofErr w:type="spellEnd"/>
          </w:p>
        </w:tc>
        <w:tc>
          <w:tcPr>
            <w:tcW w:w="5528" w:type="dxa"/>
          </w:tcPr>
          <w:p w14:paraId="6A7D37E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EC" w14:textId="77777777" w:rsidTr="00365B57">
        <w:tblPrEx>
          <w:tblCellMar>
            <w:left w:w="30" w:type="dxa"/>
            <w:right w:w="30" w:type="dxa"/>
          </w:tblCellMar>
        </w:tblPrEx>
        <w:trPr>
          <w:trHeight w:val="499"/>
        </w:trPr>
        <w:tc>
          <w:tcPr>
            <w:tcW w:w="1843" w:type="dxa"/>
          </w:tcPr>
          <w:p w14:paraId="6A7D37E9" w14:textId="77777777" w:rsidR="008B0E88" w:rsidRPr="003C7CB8" w:rsidRDefault="008B0E88">
            <w:pPr>
              <w:jc w:val="center"/>
              <w:rPr>
                <w:strike/>
                <w:snapToGrid w:val="0"/>
                <w:sz w:val="24"/>
                <w:szCs w:val="24"/>
              </w:rPr>
            </w:pPr>
            <w:r w:rsidRPr="003C7CB8">
              <w:rPr>
                <w:strike/>
                <w:snapToGrid w:val="0"/>
                <w:sz w:val="24"/>
                <w:szCs w:val="24"/>
              </w:rPr>
              <w:t>2835.23.00</w:t>
            </w:r>
          </w:p>
        </w:tc>
        <w:tc>
          <w:tcPr>
            <w:tcW w:w="3119" w:type="dxa"/>
          </w:tcPr>
          <w:p w14:paraId="6A7D37EA" w14:textId="77777777" w:rsidR="008B0E88" w:rsidRPr="003C7CB8" w:rsidRDefault="008B0E88">
            <w:pPr>
              <w:rPr>
                <w:strike/>
                <w:snapToGrid w:val="0"/>
                <w:sz w:val="24"/>
                <w:szCs w:val="24"/>
              </w:rPr>
            </w:pPr>
            <w:r w:rsidRPr="003C7CB8">
              <w:rPr>
                <w:strike/>
                <w:snapToGrid w:val="0"/>
                <w:sz w:val="24"/>
                <w:szCs w:val="24"/>
              </w:rPr>
              <w:t>Fosfatos de Trissódico</w:t>
            </w:r>
          </w:p>
        </w:tc>
        <w:tc>
          <w:tcPr>
            <w:tcW w:w="5528" w:type="dxa"/>
          </w:tcPr>
          <w:p w14:paraId="6A7D37E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F0" w14:textId="77777777" w:rsidTr="00365B57">
        <w:tblPrEx>
          <w:tblCellMar>
            <w:left w:w="30" w:type="dxa"/>
            <w:right w:w="30" w:type="dxa"/>
          </w:tblCellMar>
        </w:tblPrEx>
        <w:trPr>
          <w:trHeight w:val="499"/>
        </w:trPr>
        <w:tc>
          <w:tcPr>
            <w:tcW w:w="1843" w:type="dxa"/>
          </w:tcPr>
          <w:p w14:paraId="6A7D37ED" w14:textId="77777777" w:rsidR="008B0E88" w:rsidRPr="003C7CB8" w:rsidRDefault="008B0E88">
            <w:pPr>
              <w:jc w:val="center"/>
              <w:rPr>
                <w:strike/>
                <w:snapToGrid w:val="0"/>
                <w:sz w:val="24"/>
                <w:szCs w:val="24"/>
              </w:rPr>
            </w:pPr>
            <w:r w:rsidRPr="003C7CB8">
              <w:rPr>
                <w:strike/>
                <w:snapToGrid w:val="0"/>
                <w:sz w:val="24"/>
                <w:szCs w:val="24"/>
              </w:rPr>
              <w:t>2835.24.00</w:t>
            </w:r>
          </w:p>
        </w:tc>
        <w:tc>
          <w:tcPr>
            <w:tcW w:w="3119" w:type="dxa"/>
          </w:tcPr>
          <w:p w14:paraId="6A7D37EE" w14:textId="77777777" w:rsidR="008B0E88" w:rsidRPr="003C7CB8" w:rsidRDefault="008B0E88">
            <w:pPr>
              <w:rPr>
                <w:strike/>
                <w:snapToGrid w:val="0"/>
                <w:sz w:val="24"/>
                <w:szCs w:val="24"/>
              </w:rPr>
            </w:pPr>
            <w:r w:rsidRPr="003C7CB8">
              <w:rPr>
                <w:strike/>
                <w:snapToGrid w:val="0"/>
                <w:sz w:val="24"/>
                <w:szCs w:val="24"/>
              </w:rPr>
              <w:t>Fosfatos de Potássio</w:t>
            </w:r>
          </w:p>
        </w:tc>
        <w:tc>
          <w:tcPr>
            <w:tcW w:w="5528" w:type="dxa"/>
          </w:tcPr>
          <w:p w14:paraId="6A7D37E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F4" w14:textId="77777777" w:rsidTr="00365B57">
        <w:tblPrEx>
          <w:tblCellMar>
            <w:left w:w="30" w:type="dxa"/>
            <w:right w:w="30" w:type="dxa"/>
          </w:tblCellMar>
        </w:tblPrEx>
        <w:trPr>
          <w:trHeight w:val="499"/>
        </w:trPr>
        <w:tc>
          <w:tcPr>
            <w:tcW w:w="1843" w:type="dxa"/>
          </w:tcPr>
          <w:p w14:paraId="6A7D37F1" w14:textId="77777777" w:rsidR="008B0E88" w:rsidRPr="003C7CB8" w:rsidRDefault="008B0E88">
            <w:pPr>
              <w:jc w:val="center"/>
              <w:rPr>
                <w:strike/>
                <w:snapToGrid w:val="0"/>
                <w:sz w:val="24"/>
                <w:szCs w:val="24"/>
              </w:rPr>
            </w:pPr>
            <w:r w:rsidRPr="003C7CB8">
              <w:rPr>
                <w:strike/>
                <w:snapToGrid w:val="0"/>
                <w:sz w:val="24"/>
                <w:szCs w:val="24"/>
              </w:rPr>
              <w:t>2835.25.00</w:t>
            </w:r>
          </w:p>
        </w:tc>
        <w:tc>
          <w:tcPr>
            <w:tcW w:w="3119" w:type="dxa"/>
          </w:tcPr>
          <w:p w14:paraId="6A7D37F2" w14:textId="77777777" w:rsidR="008B0E88" w:rsidRPr="003C7CB8" w:rsidRDefault="008B0E88">
            <w:pPr>
              <w:rPr>
                <w:strike/>
                <w:snapToGrid w:val="0"/>
                <w:sz w:val="24"/>
                <w:szCs w:val="24"/>
              </w:rPr>
            </w:pPr>
            <w:r w:rsidRPr="003C7CB8">
              <w:rPr>
                <w:strike/>
                <w:snapToGrid w:val="0"/>
                <w:sz w:val="24"/>
                <w:szCs w:val="24"/>
              </w:rPr>
              <w:t>Hidrogeno-</w:t>
            </w:r>
            <w:proofErr w:type="spellStart"/>
            <w:r w:rsidRPr="003C7CB8">
              <w:rPr>
                <w:strike/>
                <w:snapToGrid w:val="0"/>
                <w:sz w:val="24"/>
                <w:szCs w:val="24"/>
              </w:rPr>
              <w:t>ortofosfato</w:t>
            </w:r>
            <w:proofErr w:type="spellEnd"/>
            <w:r w:rsidRPr="003C7CB8">
              <w:rPr>
                <w:strike/>
                <w:snapToGrid w:val="0"/>
                <w:sz w:val="24"/>
                <w:szCs w:val="24"/>
              </w:rPr>
              <w:t xml:space="preserve"> de cálcio (fosfatos </w:t>
            </w:r>
            <w:proofErr w:type="spellStart"/>
            <w:r w:rsidRPr="003C7CB8">
              <w:rPr>
                <w:strike/>
                <w:snapToGrid w:val="0"/>
                <w:sz w:val="24"/>
                <w:szCs w:val="24"/>
              </w:rPr>
              <w:t>dicálcico</w:t>
            </w:r>
            <w:proofErr w:type="spellEnd"/>
            <w:r w:rsidRPr="003C7CB8">
              <w:rPr>
                <w:strike/>
                <w:snapToGrid w:val="0"/>
                <w:sz w:val="24"/>
                <w:szCs w:val="24"/>
              </w:rPr>
              <w:t>)</w:t>
            </w:r>
          </w:p>
        </w:tc>
        <w:tc>
          <w:tcPr>
            <w:tcW w:w="5528" w:type="dxa"/>
          </w:tcPr>
          <w:p w14:paraId="6A7D37F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F8" w14:textId="77777777" w:rsidTr="00365B57">
        <w:tblPrEx>
          <w:tblCellMar>
            <w:left w:w="30" w:type="dxa"/>
            <w:right w:w="30" w:type="dxa"/>
          </w:tblCellMar>
        </w:tblPrEx>
        <w:trPr>
          <w:trHeight w:val="499"/>
        </w:trPr>
        <w:tc>
          <w:tcPr>
            <w:tcW w:w="1843" w:type="dxa"/>
          </w:tcPr>
          <w:p w14:paraId="6A7D37F5" w14:textId="77777777" w:rsidR="008B0E88" w:rsidRPr="003C7CB8" w:rsidRDefault="008B0E88">
            <w:pPr>
              <w:jc w:val="center"/>
              <w:rPr>
                <w:strike/>
                <w:snapToGrid w:val="0"/>
                <w:sz w:val="24"/>
                <w:szCs w:val="24"/>
              </w:rPr>
            </w:pPr>
            <w:r w:rsidRPr="003C7CB8">
              <w:rPr>
                <w:strike/>
                <w:snapToGrid w:val="0"/>
                <w:sz w:val="24"/>
                <w:szCs w:val="24"/>
              </w:rPr>
              <w:t>2835.26.00</w:t>
            </w:r>
          </w:p>
        </w:tc>
        <w:tc>
          <w:tcPr>
            <w:tcW w:w="3119" w:type="dxa"/>
          </w:tcPr>
          <w:p w14:paraId="6A7D37F6" w14:textId="77777777" w:rsidR="008B0E88" w:rsidRPr="003C7CB8" w:rsidRDefault="008B0E88">
            <w:pPr>
              <w:rPr>
                <w:strike/>
                <w:snapToGrid w:val="0"/>
                <w:sz w:val="24"/>
                <w:szCs w:val="24"/>
              </w:rPr>
            </w:pPr>
            <w:r w:rsidRPr="003C7CB8">
              <w:rPr>
                <w:strike/>
                <w:snapToGrid w:val="0"/>
                <w:sz w:val="24"/>
                <w:szCs w:val="24"/>
              </w:rPr>
              <w:t>Outros fosfatos de cálcio</w:t>
            </w:r>
          </w:p>
        </w:tc>
        <w:tc>
          <w:tcPr>
            <w:tcW w:w="5528" w:type="dxa"/>
          </w:tcPr>
          <w:p w14:paraId="6A7D37F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7FC" w14:textId="77777777" w:rsidTr="00365B57">
        <w:tblPrEx>
          <w:tblCellMar>
            <w:left w:w="30" w:type="dxa"/>
            <w:right w:w="30" w:type="dxa"/>
          </w:tblCellMar>
        </w:tblPrEx>
        <w:trPr>
          <w:trHeight w:val="499"/>
        </w:trPr>
        <w:tc>
          <w:tcPr>
            <w:tcW w:w="1843" w:type="dxa"/>
          </w:tcPr>
          <w:p w14:paraId="6A7D37F9" w14:textId="77777777" w:rsidR="008B0E88" w:rsidRPr="003C7CB8" w:rsidRDefault="008B0E88">
            <w:pPr>
              <w:jc w:val="center"/>
              <w:rPr>
                <w:strike/>
                <w:snapToGrid w:val="0"/>
                <w:sz w:val="24"/>
                <w:szCs w:val="24"/>
              </w:rPr>
            </w:pPr>
            <w:r w:rsidRPr="003C7CB8">
              <w:rPr>
                <w:strike/>
                <w:snapToGrid w:val="0"/>
                <w:sz w:val="24"/>
                <w:szCs w:val="24"/>
              </w:rPr>
              <w:t>2835.29.90</w:t>
            </w:r>
          </w:p>
        </w:tc>
        <w:tc>
          <w:tcPr>
            <w:tcW w:w="3119" w:type="dxa"/>
          </w:tcPr>
          <w:p w14:paraId="6A7D37FA"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7F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00" w14:textId="77777777" w:rsidTr="00365B57">
        <w:tblPrEx>
          <w:tblCellMar>
            <w:left w:w="30" w:type="dxa"/>
            <w:right w:w="30" w:type="dxa"/>
          </w:tblCellMar>
        </w:tblPrEx>
        <w:trPr>
          <w:trHeight w:val="499"/>
        </w:trPr>
        <w:tc>
          <w:tcPr>
            <w:tcW w:w="1843" w:type="dxa"/>
          </w:tcPr>
          <w:p w14:paraId="6A7D37FD" w14:textId="77777777" w:rsidR="008B0E88" w:rsidRPr="003C7CB8" w:rsidRDefault="008B0E88">
            <w:pPr>
              <w:jc w:val="center"/>
              <w:rPr>
                <w:strike/>
                <w:snapToGrid w:val="0"/>
                <w:sz w:val="24"/>
                <w:szCs w:val="24"/>
              </w:rPr>
            </w:pPr>
            <w:r w:rsidRPr="003C7CB8">
              <w:rPr>
                <w:strike/>
                <w:snapToGrid w:val="0"/>
                <w:sz w:val="24"/>
                <w:szCs w:val="24"/>
              </w:rPr>
              <w:t>2835.31.00</w:t>
            </w:r>
          </w:p>
        </w:tc>
        <w:tc>
          <w:tcPr>
            <w:tcW w:w="3119" w:type="dxa"/>
          </w:tcPr>
          <w:p w14:paraId="6A7D37FE" w14:textId="77777777" w:rsidR="008B0E88" w:rsidRPr="003C7CB8" w:rsidRDefault="008B0E88">
            <w:pPr>
              <w:rPr>
                <w:strike/>
                <w:snapToGrid w:val="0"/>
                <w:sz w:val="24"/>
                <w:szCs w:val="24"/>
              </w:rPr>
            </w:pPr>
            <w:r w:rsidRPr="003C7CB8">
              <w:rPr>
                <w:strike/>
                <w:snapToGrid w:val="0"/>
                <w:sz w:val="24"/>
                <w:szCs w:val="24"/>
              </w:rPr>
              <w:t>Trifosfato de sódio (</w:t>
            </w:r>
            <w:proofErr w:type="spellStart"/>
            <w:r w:rsidRPr="003C7CB8">
              <w:rPr>
                <w:strike/>
                <w:snapToGrid w:val="0"/>
                <w:sz w:val="24"/>
                <w:szCs w:val="24"/>
              </w:rPr>
              <w:t>tripolifosfato</w:t>
            </w:r>
            <w:proofErr w:type="spellEnd"/>
            <w:r w:rsidRPr="003C7CB8">
              <w:rPr>
                <w:strike/>
                <w:snapToGrid w:val="0"/>
                <w:sz w:val="24"/>
                <w:szCs w:val="24"/>
              </w:rPr>
              <w:t xml:space="preserve"> de sódio) </w:t>
            </w:r>
          </w:p>
        </w:tc>
        <w:tc>
          <w:tcPr>
            <w:tcW w:w="5528" w:type="dxa"/>
          </w:tcPr>
          <w:p w14:paraId="6A7D37F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04" w14:textId="77777777" w:rsidTr="00365B57">
        <w:tblPrEx>
          <w:tblCellMar>
            <w:left w:w="30" w:type="dxa"/>
            <w:right w:w="30" w:type="dxa"/>
          </w:tblCellMar>
        </w:tblPrEx>
        <w:trPr>
          <w:trHeight w:val="499"/>
        </w:trPr>
        <w:tc>
          <w:tcPr>
            <w:tcW w:w="1843" w:type="dxa"/>
          </w:tcPr>
          <w:p w14:paraId="6A7D3801" w14:textId="77777777" w:rsidR="008B0E88" w:rsidRPr="003C7CB8" w:rsidRDefault="008B0E88">
            <w:pPr>
              <w:jc w:val="center"/>
              <w:rPr>
                <w:strike/>
                <w:snapToGrid w:val="0"/>
                <w:sz w:val="24"/>
                <w:szCs w:val="24"/>
              </w:rPr>
            </w:pPr>
            <w:r w:rsidRPr="003C7CB8">
              <w:rPr>
                <w:strike/>
                <w:snapToGrid w:val="0"/>
                <w:sz w:val="24"/>
                <w:szCs w:val="24"/>
              </w:rPr>
              <w:t>2835.39.20</w:t>
            </w:r>
          </w:p>
        </w:tc>
        <w:tc>
          <w:tcPr>
            <w:tcW w:w="3119" w:type="dxa"/>
          </w:tcPr>
          <w:p w14:paraId="6A7D3802" w14:textId="77777777" w:rsidR="008B0E88" w:rsidRPr="003C7CB8" w:rsidRDefault="008B0E88">
            <w:pPr>
              <w:rPr>
                <w:strike/>
                <w:snapToGrid w:val="0"/>
                <w:sz w:val="24"/>
                <w:szCs w:val="24"/>
              </w:rPr>
            </w:pPr>
            <w:proofErr w:type="spellStart"/>
            <w:r w:rsidRPr="003C7CB8">
              <w:rPr>
                <w:strike/>
                <w:snapToGrid w:val="0"/>
                <w:sz w:val="24"/>
                <w:szCs w:val="24"/>
              </w:rPr>
              <w:t>Pirofosfatos</w:t>
            </w:r>
            <w:proofErr w:type="spellEnd"/>
            <w:r w:rsidRPr="003C7CB8">
              <w:rPr>
                <w:strike/>
                <w:snapToGrid w:val="0"/>
                <w:sz w:val="24"/>
                <w:szCs w:val="24"/>
              </w:rPr>
              <w:t xml:space="preserve"> de sódio</w:t>
            </w:r>
          </w:p>
        </w:tc>
        <w:tc>
          <w:tcPr>
            <w:tcW w:w="5528" w:type="dxa"/>
          </w:tcPr>
          <w:p w14:paraId="6A7D380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08" w14:textId="77777777" w:rsidTr="00365B57">
        <w:tblPrEx>
          <w:tblCellMar>
            <w:left w:w="30" w:type="dxa"/>
            <w:right w:w="30" w:type="dxa"/>
          </w:tblCellMar>
        </w:tblPrEx>
        <w:trPr>
          <w:trHeight w:val="499"/>
        </w:trPr>
        <w:tc>
          <w:tcPr>
            <w:tcW w:w="1843" w:type="dxa"/>
          </w:tcPr>
          <w:p w14:paraId="6A7D3805" w14:textId="77777777" w:rsidR="008B0E88" w:rsidRPr="003C7CB8" w:rsidRDefault="008B0E88">
            <w:pPr>
              <w:jc w:val="center"/>
              <w:rPr>
                <w:strike/>
                <w:snapToGrid w:val="0"/>
                <w:sz w:val="24"/>
                <w:szCs w:val="24"/>
              </w:rPr>
            </w:pPr>
            <w:r w:rsidRPr="003C7CB8">
              <w:rPr>
                <w:strike/>
                <w:snapToGrid w:val="0"/>
                <w:sz w:val="24"/>
                <w:szCs w:val="24"/>
              </w:rPr>
              <w:t>2835.39.90</w:t>
            </w:r>
          </w:p>
        </w:tc>
        <w:tc>
          <w:tcPr>
            <w:tcW w:w="3119" w:type="dxa"/>
          </w:tcPr>
          <w:p w14:paraId="6A7D3806"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80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0C" w14:textId="77777777" w:rsidTr="00365B57">
        <w:tblPrEx>
          <w:tblCellMar>
            <w:left w:w="30" w:type="dxa"/>
            <w:right w:w="30" w:type="dxa"/>
          </w:tblCellMar>
        </w:tblPrEx>
        <w:trPr>
          <w:trHeight w:val="499"/>
        </w:trPr>
        <w:tc>
          <w:tcPr>
            <w:tcW w:w="1843" w:type="dxa"/>
          </w:tcPr>
          <w:p w14:paraId="6A7D3809" w14:textId="77777777" w:rsidR="008B0E88" w:rsidRPr="003C7CB8" w:rsidRDefault="008B0E88">
            <w:pPr>
              <w:jc w:val="center"/>
              <w:rPr>
                <w:strike/>
                <w:snapToGrid w:val="0"/>
                <w:sz w:val="24"/>
                <w:szCs w:val="24"/>
              </w:rPr>
            </w:pPr>
            <w:r w:rsidRPr="003C7CB8">
              <w:rPr>
                <w:strike/>
                <w:snapToGrid w:val="0"/>
                <w:sz w:val="24"/>
                <w:szCs w:val="24"/>
              </w:rPr>
              <w:t xml:space="preserve">Capítulo 29 </w:t>
            </w:r>
          </w:p>
        </w:tc>
        <w:tc>
          <w:tcPr>
            <w:tcW w:w="3119" w:type="dxa"/>
          </w:tcPr>
          <w:p w14:paraId="6A7D380A" w14:textId="77777777" w:rsidR="008B0E88" w:rsidRPr="003C7CB8" w:rsidRDefault="008B0E88">
            <w:pPr>
              <w:rPr>
                <w:strike/>
                <w:snapToGrid w:val="0"/>
                <w:sz w:val="24"/>
                <w:szCs w:val="24"/>
              </w:rPr>
            </w:pPr>
            <w:r w:rsidRPr="003C7CB8">
              <w:rPr>
                <w:strike/>
                <w:snapToGrid w:val="0"/>
                <w:sz w:val="24"/>
                <w:szCs w:val="24"/>
              </w:rPr>
              <w:t xml:space="preserve">Produtos químicos orgânicos </w:t>
            </w:r>
          </w:p>
        </w:tc>
        <w:tc>
          <w:tcPr>
            <w:tcW w:w="5528" w:type="dxa"/>
          </w:tcPr>
          <w:p w14:paraId="6A7D380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10" w14:textId="77777777" w:rsidTr="00365B57">
        <w:tblPrEx>
          <w:tblCellMar>
            <w:left w:w="30" w:type="dxa"/>
            <w:right w:w="30" w:type="dxa"/>
          </w:tblCellMar>
        </w:tblPrEx>
        <w:trPr>
          <w:trHeight w:val="499"/>
        </w:trPr>
        <w:tc>
          <w:tcPr>
            <w:tcW w:w="1843" w:type="dxa"/>
          </w:tcPr>
          <w:p w14:paraId="6A7D380D" w14:textId="77777777" w:rsidR="008B0E88" w:rsidRPr="003C7CB8" w:rsidRDefault="008B0E88">
            <w:pPr>
              <w:jc w:val="center"/>
              <w:rPr>
                <w:strike/>
                <w:snapToGrid w:val="0"/>
                <w:sz w:val="24"/>
                <w:szCs w:val="24"/>
              </w:rPr>
            </w:pPr>
            <w:r w:rsidRPr="003C7CB8">
              <w:rPr>
                <w:strike/>
                <w:snapToGrid w:val="0"/>
                <w:sz w:val="24"/>
                <w:szCs w:val="24"/>
              </w:rPr>
              <w:t>3001</w:t>
            </w:r>
          </w:p>
        </w:tc>
        <w:tc>
          <w:tcPr>
            <w:tcW w:w="3119" w:type="dxa"/>
          </w:tcPr>
          <w:p w14:paraId="6A7D380E" w14:textId="77777777" w:rsidR="008B0E88" w:rsidRPr="003C7CB8" w:rsidRDefault="008B0E88">
            <w:pPr>
              <w:jc w:val="both"/>
              <w:rPr>
                <w:strike/>
                <w:snapToGrid w:val="0"/>
                <w:sz w:val="24"/>
                <w:szCs w:val="24"/>
              </w:rPr>
            </w:pPr>
            <w:r w:rsidRPr="003C7CB8">
              <w:rPr>
                <w:strike/>
                <w:snapToGrid w:val="0"/>
                <w:sz w:val="24"/>
                <w:szCs w:val="24"/>
              </w:rPr>
              <w:t xml:space="preserve">Glândulas e outros órgãos para usos </w:t>
            </w:r>
            <w:proofErr w:type="spellStart"/>
            <w:r w:rsidRPr="003C7CB8">
              <w:rPr>
                <w:strike/>
                <w:snapToGrid w:val="0"/>
                <w:sz w:val="24"/>
                <w:szCs w:val="24"/>
              </w:rPr>
              <w:t>opoterápicos</w:t>
            </w:r>
            <w:proofErr w:type="spellEnd"/>
            <w:r w:rsidRPr="003C7CB8">
              <w:rPr>
                <w:strike/>
                <w:snapToGrid w:val="0"/>
                <w:sz w:val="24"/>
                <w:szCs w:val="24"/>
              </w:rPr>
              <w:t xml:space="preserve">, dessecados, mesmo em pó; extrato de glândulas ou de outros órgãos ou das suas secreções, para usos </w:t>
            </w:r>
            <w:proofErr w:type="spellStart"/>
            <w:r w:rsidRPr="003C7CB8">
              <w:rPr>
                <w:strike/>
                <w:snapToGrid w:val="0"/>
                <w:sz w:val="24"/>
                <w:szCs w:val="24"/>
              </w:rPr>
              <w:t>opoterápicos</w:t>
            </w:r>
            <w:proofErr w:type="spellEnd"/>
            <w:r w:rsidRPr="003C7CB8">
              <w:rPr>
                <w:strike/>
                <w:snapToGrid w:val="0"/>
                <w:sz w:val="24"/>
                <w:szCs w:val="24"/>
              </w:rPr>
              <w:t xml:space="preserve">; </w:t>
            </w:r>
          </w:p>
        </w:tc>
        <w:tc>
          <w:tcPr>
            <w:tcW w:w="5528" w:type="dxa"/>
          </w:tcPr>
          <w:p w14:paraId="6A7D380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14" w14:textId="77777777" w:rsidTr="00365B57">
        <w:tblPrEx>
          <w:tblCellMar>
            <w:left w:w="30" w:type="dxa"/>
            <w:right w:w="30" w:type="dxa"/>
          </w:tblCellMar>
        </w:tblPrEx>
        <w:trPr>
          <w:trHeight w:val="499"/>
        </w:trPr>
        <w:tc>
          <w:tcPr>
            <w:tcW w:w="1843" w:type="dxa"/>
          </w:tcPr>
          <w:p w14:paraId="6A7D3811" w14:textId="77777777" w:rsidR="008B0E88" w:rsidRPr="003C7CB8" w:rsidRDefault="008B0E88">
            <w:pPr>
              <w:jc w:val="center"/>
              <w:rPr>
                <w:strike/>
                <w:snapToGrid w:val="0"/>
                <w:sz w:val="24"/>
                <w:szCs w:val="24"/>
              </w:rPr>
            </w:pPr>
            <w:r w:rsidRPr="003C7CB8">
              <w:rPr>
                <w:strike/>
                <w:snapToGrid w:val="0"/>
                <w:sz w:val="24"/>
                <w:szCs w:val="24"/>
              </w:rPr>
              <w:t>3201</w:t>
            </w:r>
          </w:p>
        </w:tc>
        <w:tc>
          <w:tcPr>
            <w:tcW w:w="3119" w:type="dxa"/>
          </w:tcPr>
          <w:p w14:paraId="6A7D3812" w14:textId="77777777" w:rsidR="008B0E88" w:rsidRPr="003C7CB8" w:rsidRDefault="008B0E88">
            <w:pPr>
              <w:rPr>
                <w:strike/>
                <w:snapToGrid w:val="0"/>
                <w:sz w:val="24"/>
                <w:szCs w:val="24"/>
              </w:rPr>
            </w:pPr>
            <w:r w:rsidRPr="003C7CB8">
              <w:rPr>
                <w:strike/>
                <w:snapToGrid w:val="0"/>
                <w:sz w:val="24"/>
                <w:szCs w:val="24"/>
              </w:rPr>
              <w:t xml:space="preserve">Extratos tanantes de origem vegetal; taninos e seus sais, éteres e </w:t>
            </w:r>
            <w:proofErr w:type="spellStart"/>
            <w:r w:rsidRPr="003C7CB8">
              <w:rPr>
                <w:strike/>
                <w:snapToGrid w:val="0"/>
                <w:sz w:val="24"/>
                <w:szCs w:val="24"/>
              </w:rPr>
              <w:t>esteres</w:t>
            </w:r>
            <w:proofErr w:type="spellEnd"/>
            <w:r w:rsidRPr="003C7CB8">
              <w:rPr>
                <w:strike/>
                <w:snapToGrid w:val="0"/>
                <w:sz w:val="24"/>
                <w:szCs w:val="24"/>
              </w:rPr>
              <w:t xml:space="preserve"> e outros derivados</w:t>
            </w:r>
          </w:p>
        </w:tc>
        <w:tc>
          <w:tcPr>
            <w:tcW w:w="5528" w:type="dxa"/>
          </w:tcPr>
          <w:p w14:paraId="6A7D381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18" w14:textId="77777777" w:rsidTr="00365B57">
        <w:tblPrEx>
          <w:tblCellMar>
            <w:left w:w="30" w:type="dxa"/>
            <w:right w:w="30" w:type="dxa"/>
          </w:tblCellMar>
        </w:tblPrEx>
        <w:trPr>
          <w:trHeight w:val="499"/>
        </w:trPr>
        <w:tc>
          <w:tcPr>
            <w:tcW w:w="1843" w:type="dxa"/>
          </w:tcPr>
          <w:p w14:paraId="6A7D3815" w14:textId="77777777" w:rsidR="008B0E88" w:rsidRPr="003C7CB8" w:rsidRDefault="008B0E88">
            <w:pPr>
              <w:jc w:val="center"/>
              <w:rPr>
                <w:strike/>
                <w:snapToGrid w:val="0"/>
                <w:sz w:val="24"/>
                <w:szCs w:val="24"/>
              </w:rPr>
            </w:pPr>
            <w:r w:rsidRPr="003C7CB8">
              <w:rPr>
                <w:strike/>
                <w:snapToGrid w:val="0"/>
                <w:sz w:val="24"/>
                <w:szCs w:val="24"/>
              </w:rPr>
              <w:t>3203.00.11</w:t>
            </w:r>
          </w:p>
        </w:tc>
        <w:tc>
          <w:tcPr>
            <w:tcW w:w="3119" w:type="dxa"/>
          </w:tcPr>
          <w:p w14:paraId="6A7D3816" w14:textId="77777777" w:rsidR="008B0E88" w:rsidRPr="003C7CB8" w:rsidRDefault="008B0E88">
            <w:pPr>
              <w:rPr>
                <w:strike/>
                <w:snapToGrid w:val="0"/>
                <w:sz w:val="24"/>
                <w:szCs w:val="24"/>
              </w:rPr>
            </w:pPr>
            <w:proofErr w:type="spellStart"/>
            <w:r w:rsidRPr="003C7CB8">
              <w:rPr>
                <w:strike/>
                <w:snapToGrid w:val="0"/>
                <w:sz w:val="24"/>
                <w:szCs w:val="24"/>
              </w:rPr>
              <w:t>Hemateína</w:t>
            </w:r>
            <w:proofErr w:type="spellEnd"/>
          </w:p>
        </w:tc>
        <w:tc>
          <w:tcPr>
            <w:tcW w:w="5528" w:type="dxa"/>
          </w:tcPr>
          <w:p w14:paraId="6A7D381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1C" w14:textId="77777777" w:rsidTr="00365B57">
        <w:tblPrEx>
          <w:tblCellMar>
            <w:left w:w="30" w:type="dxa"/>
            <w:right w:w="30" w:type="dxa"/>
          </w:tblCellMar>
        </w:tblPrEx>
        <w:trPr>
          <w:trHeight w:val="499"/>
        </w:trPr>
        <w:tc>
          <w:tcPr>
            <w:tcW w:w="1843" w:type="dxa"/>
          </w:tcPr>
          <w:p w14:paraId="6A7D3819" w14:textId="77777777" w:rsidR="008B0E88" w:rsidRPr="003C7CB8" w:rsidRDefault="008B0E88">
            <w:pPr>
              <w:jc w:val="center"/>
              <w:rPr>
                <w:strike/>
                <w:snapToGrid w:val="0"/>
                <w:sz w:val="24"/>
                <w:szCs w:val="24"/>
              </w:rPr>
            </w:pPr>
            <w:r w:rsidRPr="003C7CB8">
              <w:rPr>
                <w:strike/>
                <w:snapToGrid w:val="0"/>
                <w:sz w:val="24"/>
                <w:szCs w:val="24"/>
              </w:rPr>
              <w:t>3203.00.12</w:t>
            </w:r>
          </w:p>
        </w:tc>
        <w:tc>
          <w:tcPr>
            <w:tcW w:w="3119" w:type="dxa"/>
          </w:tcPr>
          <w:p w14:paraId="6A7D381A" w14:textId="77777777" w:rsidR="008B0E88" w:rsidRPr="003C7CB8" w:rsidRDefault="008B0E88">
            <w:pPr>
              <w:rPr>
                <w:strike/>
                <w:snapToGrid w:val="0"/>
                <w:sz w:val="24"/>
                <w:szCs w:val="24"/>
              </w:rPr>
            </w:pPr>
            <w:proofErr w:type="spellStart"/>
            <w:r w:rsidRPr="003C7CB8">
              <w:rPr>
                <w:strike/>
                <w:snapToGrid w:val="0"/>
                <w:sz w:val="24"/>
                <w:szCs w:val="24"/>
              </w:rPr>
              <w:t>Fisetina</w:t>
            </w:r>
            <w:proofErr w:type="spellEnd"/>
          </w:p>
        </w:tc>
        <w:tc>
          <w:tcPr>
            <w:tcW w:w="5528" w:type="dxa"/>
          </w:tcPr>
          <w:p w14:paraId="6A7D381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20" w14:textId="77777777" w:rsidTr="00365B57">
        <w:tblPrEx>
          <w:tblCellMar>
            <w:left w:w="30" w:type="dxa"/>
            <w:right w:w="30" w:type="dxa"/>
          </w:tblCellMar>
        </w:tblPrEx>
        <w:trPr>
          <w:trHeight w:val="499"/>
        </w:trPr>
        <w:tc>
          <w:tcPr>
            <w:tcW w:w="1843" w:type="dxa"/>
          </w:tcPr>
          <w:p w14:paraId="6A7D381D" w14:textId="77777777" w:rsidR="008B0E88" w:rsidRPr="003C7CB8" w:rsidRDefault="008B0E88">
            <w:pPr>
              <w:jc w:val="center"/>
              <w:rPr>
                <w:strike/>
                <w:snapToGrid w:val="0"/>
                <w:sz w:val="24"/>
                <w:szCs w:val="24"/>
              </w:rPr>
            </w:pPr>
            <w:r w:rsidRPr="003C7CB8">
              <w:rPr>
                <w:strike/>
                <w:snapToGrid w:val="0"/>
                <w:sz w:val="24"/>
                <w:szCs w:val="24"/>
              </w:rPr>
              <w:t>3203.00.13</w:t>
            </w:r>
          </w:p>
        </w:tc>
        <w:tc>
          <w:tcPr>
            <w:tcW w:w="3119" w:type="dxa"/>
          </w:tcPr>
          <w:p w14:paraId="6A7D381E" w14:textId="77777777" w:rsidR="008B0E88" w:rsidRPr="003C7CB8" w:rsidRDefault="008B0E88">
            <w:pPr>
              <w:rPr>
                <w:strike/>
                <w:snapToGrid w:val="0"/>
                <w:sz w:val="24"/>
                <w:szCs w:val="24"/>
              </w:rPr>
            </w:pPr>
            <w:proofErr w:type="spellStart"/>
            <w:r w:rsidRPr="003C7CB8">
              <w:rPr>
                <w:strike/>
                <w:snapToGrid w:val="0"/>
                <w:sz w:val="24"/>
                <w:szCs w:val="24"/>
              </w:rPr>
              <w:t>Morina</w:t>
            </w:r>
            <w:proofErr w:type="spellEnd"/>
          </w:p>
        </w:tc>
        <w:tc>
          <w:tcPr>
            <w:tcW w:w="5528" w:type="dxa"/>
          </w:tcPr>
          <w:p w14:paraId="6A7D381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24" w14:textId="77777777" w:rsidTr="00365B57">
        <w:tblPrEx>
          <w:tblCellMar>
            <w:left w:w="30" w:type="dxa"/>
            <w:right w:w="30" w:type="dxa"/>
          </w:tblCellMar>
        </w:tblPrEx>
        <w:trPr>
          <w:trHeight w:val="499"/>
        </w:trPr>
        <w:tc>
          <w:tcPr>
            <w:tcW w:w="1843" w:type="dxa"/>
          </w:tcPr>
          <w:p w14:paraId="6A7D3821" w14:textId="77777777" w:rsidR="008B0E88" w:rsidRPr="003C7CB8" w:rsidRDefault="008B0E88">
            <w:pPr>
              <w:jc w:val="center"/>
              <w:rPr>
                <w:strike/>
                <w:snapToGrid w:val="0"/>
                <w:sz w:val="24"/>
                <w:szCs w:val="24"/>
              </w:rPr>
            </w:pPr>
            <w:r w:rsidRPr="003C7CB8">
              <w:rPr>
                <w:strike/>
                <w:snapToGrid w:val="0"/>
                <w:sz w:val="24"/>
                <w:szCs w:val="24"/>
              </w:rPr>
              <w:lastRenderedPageBreak/>
              <w:t>3203.00.19</w:t>
            </w:r>
          </w:p>
        </w:tc>
        <w:tc>
          <w:tcPr>
            <w:tcW w:w="3119" w:type="dxa"/>
          </w:tcPr>
          <w:p w14:paraId="6A7D3822"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82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28" w14:textId="77777777" w:rsidTr="00365B57">
        <w:tblPrEx>
          <w:tblCellMar>
            <w:left w:w="30" w:type="dxa"/>
            <w:right w:w="30" w:type="dxa"/>
          </w:tblCellMar>
        </w:tblPrEx>
        <w:trPr>
          <w:trHeight w:val="499"/>
        </w:trPr>
        <w:tc>
          <w:tcPr>
            <w:tcW w:w="1843" w:type="dxa"/>
          </w:tcPr>
          <w:p w14:paraId="6A7D3825" w14:textId="77777777" w:rsidR="008B0E88" w:rsidRPr="003C7CB8" w:rsidRDefault="008B0E88">
            <w:pPr>
              <w:jc w:val="center"/>
              <w:rPr>
                <w:strike/>
                <w:snapToGrid w:val="0"/>
                <w:sz w:val="24"/>
                <w:szCs w:val="24"/>
              </w:rPr>
            </w:pPr>
            <w:r w:rsidRPr="003C7CB8">
              <w:rPr>
                <w:strike/>
                <w:snapToGrid w:val="0"/>
                <w:sz w:val="24"/>
                <w:szCs w:val="24"/>
              </w:rPr>
              <w:t>3203.00.21</w:t>
            </w:r>
          </w:p>
        </w:tc>
        <w:tc>
          <w:tcPr>
            <w:tcW w:w="3119" w:type="dxa"/>
          </w:tcPr>
          <w:p w14:paraId="6A7D3826" w14:textId="77777777" w:rsidR="008B0E88" w:rsidRPr="003C7CB8" w:rsidRDefault="008B0E88">
            <w:pPr>
              <w:rPr>
                <w:strike/>
                <w:snapToGrid w:val="0"/>
                <w:sz w:val="24"/>
                <w:szCs w:val="24"/>
              </w:rPr>
            </w:pPr>
            <w:r w:rsidRPr="003C7CB8">
              <w:rPr>
                <w:strike/>
                <w:snapToGrid w:val="0"/>
                <w:sz w:val="24"/>
                <w:szCs w:val="24"/>
              </w:rPr>
              <w:t>Carmim de cochonilha</w:t>
            </w:r>
          </w:p>
        </w:tc>
        <w:tc>
          <w:tcPr>
            <w:tcW w:w="5528" w:type="dxa"/>
          </w:tcPr>
          <w:p w14:paraId="6A7D382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2C" w14:textId="77777777" w:rsidTr="00365B57">
        <w:tblPrEx>
          <w:tblCellMar>
            <w:left w:w="30" w:type="dxa"/>
            <w:right w:w="30" w:type="dxa"/>
          </w:tblCellMar>
        </w:tblPrEx>
        <w:trPr>
          <w:trHeight w:val="499"/>
        </w:trPr>
        <w:tc>
          <w:tcPr>
            <w:tcW w:w="1843" w:type="dxa"/>
          </w:tcPr>
          <w:p w14:paraId="6A7D3829" w14:textId="77777777" w:rsidR="008B0E88" w:rsidRPr="003C7CB8" w:rsidRDefault="008B0E88">
            <w:pPr>
              <w:jc w:val="center"/>
              <w:rPr>
                <w:strike/>
                <w:snapToGrid w:val="0"/>
                <w:sz w:val="24"/>
                <w:szCs w:val="24"/>
              </w:rPr>
            </w:pPr>
            <w:r w:rsidRPr="003C7CB8">
              <w:rPr>
                <w:strike/>
                <w:snapToGrid w:val="0"/>
                <w:sz w:val="24"/>
                <w:szCs w:val="24"/>
              </w:rPr>
              <w:t>3203.00.29</w:t>
            </w:r>
          </w:p>
        </w:tc>
        <w:tc>
          <w:tcPr>
            <w:tcW w:w="3119" w:type="dxa"/>
          </w:tcPr>
          <w:p w14:paraId="6A7D382A"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82B"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30" w14:textId="77777777" w:rsidTr="00365B57">
        <w:tblPrEx>
          <w:tblCellMar>
            <w:left w:w="30" w:type="dxa"/>
            <w:right w:w="30" w:type="dxa"/>
          </w:tblCellMar>
        </w:tblPrEx>
        <w:trPr>
          <w:trHeight w:val="499"/>
        </w:trPr>
        <w:tc>
          <w:tcPr>
            <w:tcW w:w="1843" w:type="dxa"/>
          </w:tcPr>
          <w:p w14:paraId="6A7D382D" w14:textId="77777777" w:rsidR="008B0E88" w:rsidRPr="003C7CB8" w:rsidRDefault="008B0E88">
            <w:pPr>
              <w:jc w:val="center"/>
              <w:rPr>
                <w:strike/>
                <w:snapToGrid w:val="0"/>
                <w:sz w:val="24"/>
                <w:szCs w:val="24"/>
              </w:rPr>
            </w:pPr>
            <w:r w:rsidRPr="003C7CB8">
              <w:rPr>
                <w:strike/>
                <w:snapToGrid w:val="0"/>
                <w:sz w:val="24"/>
                <w:szCs w:val="24"/>
              </w:rPr>
              <w:t>3203.00.30</w:t>
            </w:r>
          </w:p>
        </w:tc>
        <w:tc>
          <w:tcPr>
            <w:tcW w:w="3119" w:type="dxa"/>
          </w:tcPr>
          <w:p w14:paraId="6A7D382E" w14:textId="77777777" w:rsidR="008B0E88" w:rsidRPr="003C7CB8" w:rsidRDefault="008B0E88">
            <w:pPr>
              <w:rPr>
                <w:strike/>
                <w:snapToGrid w:val="0"/>
                <w:sz w:val="24"/>
                <w:szCs w:val="24"/>
              </w:rPr>
            </w:pPr>
            <w:r w:rsidRPr="003C7CB8">
              <w:rPr>
                <w:strike/>
                <w:snapToGrid w:val="0"/>
                <w:sz w:val="24"/>
                <w:szCs w:val="24"/>
              </w:rPr>
              <w:t>Preparações à base de matérias corantes de origem animal ou vegetal</w:t>
            </w:r>
          </w:p>
        </w:tc>
        <w:tc>
          <w:tcPr>
            <w:tcW w:w="5528" w:type="dxa"/>
          </w:tcPr>
          <w:p w14:paraId="6A7D382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34" w14:textId="77777777" w:rsidTr="00365B57">
        <w:tblPrEx>
          <w:tblCellMar>
            <w:left w:w="30" w:type="dxa"/>
            <w:right w:w="30" w:type="dxa"/>
          </w:tblCellMar>
        </w:tblPrEx>
        <w:trPr>
          <w:trHeight w:val="499"/>
        </w:trPr>
        <w:tc>
          <w:tcPr>
            <w:tcW w:w="1843" w:type="dxa"/>
          </w:tcPr>
          <w:p w14:paraId="6A7D3831" w14:textId="77777777" w:rsidR="008B0E88" w:rsidRPr="003C7CB8" w:rsidRDefault="008B0E88">
            <w:pPr>
              <w:jc w:val="center"/>
              <w:rPr>
                <w:strike/>
                <w:snapToGrid w:val="0"/>
                <w:sz w:val="24"/>
                <w:szCs w:val="24"/>
              </w:rPr>
            </w:pPr>
            <w:r w:rsidRPr="003C7CB8">
              <w:rPr>
                <w:strike/>
                <w:snapToGrid w:val="0"/>
                <w:sz w:val="24"/>
                <w:szCs w:val="24"/>
              </w:rPr>
              <w:t>3204</w:t>
            </w:r>
          </w:p>
        </w:tc>
        <w:tc>
          <w:tcPr>
            <w:tcW w:w="3119" w:type="dxa"/>
          </w:tcPr>
          <w:p w14:paraId="6A7D3832" w14:textId="77777777" w:rsidR="008B0E88" w:rsidRPr="003C7CB8" w:rsidRDefault="008B0E88">
            <w:pPr>
              <w:jc w:val="both"/>
              <w:rPr>
                <w:strike/>
                <w:snapToGrid w:val="0"/>
                <w:sz w:val="24"/>
                <w:szCs w:val="24"/>
              </w:rPr>
            </w:pPr>
            <w:r w:rsidRPr="003C7CB8">
              <w:rPr>
                <w:strike/>
                <w:snapToGrid w:val="0"/>
                <w:sz w:val="24"/>
                <w:szCs w:val="24"/>
              </w:rPr>
              <w:t xml:space="preserve">Matérias corantes orgânicas sintéticas, mesmo de constituição química </w:t>
            </w:r>
            <w:proofErr w:type="gramStart"/>
            <w:r w:rsidRPr="003C7CB8">
              <w:rPr>
                <w:strike/>
                <w:snapToGrid w:val="0"/>
                <w:sz w:val="24"/>
                <w:szCs w:val="24"/>
              </w:rPr>
              <w:t>definida ;</w:t>
            </w:r>
            <w:proofErr w:type="gramEnd"/>
            <w:r w:rsidRPr="003C7CB8">
              <w:rPr>
                <w:strike/>
                <w:snapToGrid w:val="0"/>
                <w:sz w:val="24"/>
                <w:szCs w:val="24"/>
              </w:rPr>
              <w:t xml:space="preserve"> preparações à base de matérias corantes orgânicas sintéticas; </w:t>
            </w:r>
          </w:p>
        </w:tc>
        <w:tc>
          <w:tcPr>
            <w:tcW w:w="5528" w:type="dxa"/>
          </w:tcPr>
          <w:p w14:paraId="6A7D3833" w14:textId="77777777" w:rsidR="008B0E88" w:rsidRPr="003C7CB8" w:rsidRDefault="008B0E88">
            <w:pPr>
              <w:rPr>
                <w:strike/>
                <w:snapToGrid w:val="0"/>
                <w:sz w:val="24"/>
                <w:szCs w:val="24"/>
              </w:rPr>
            </w:pPr>
            <w:r w:rsidRPr="003C7CB8">
              <w:rPr>
                <w:strike/>
                <w:snapToGrid w:val="0"/>
                <w:sz w:val="24"/>
                <w:szCs w:val="24"/>
              </w:rPr>
              <w:t xml:space="preserve">Utilizados na indústria alimentícia </w:t>
            </w:r>
          </w:p>
        </w:tc>
      </w:tr>
      <w:tr w:rsidR="008B0E88" w:rsidRPr="003C7CB8" w14:paraId="6A7D3838" w14:textId="77777777" w:rsidTr="00365B57">
        <w:tblPrEx>
          <w:tblCellMar>
            <w:left w:w="30" w:type="dxa"/>
            <w:right w:w="30" w:type="dxa"/>
          </w:tblCellMar>
        </w:tblPrEx>
        <w:trPr>
          <w:trHeight w:val="499"/>
        </w:trPr>
        <w:tc>
          <w:tcPr>
            <w:tcW w:w="1843" w:type="dxa"/>
          </w:tcPr>
          <w:p w14:paraId="6A7D3835" w14:textId="77777777" w:rsidR="008B0E88" w:rsidRPr="003C7CB8" w:rsidRDefault="008B0E88">
            <w:pPr>
              <w:jc w:val="center"/>
              <w:rPr>
                <w:strike/>
                <w:snapToGrid w:val="0"/>
                <w:sz w:val="24"/>
                <w:szCs w:val="24"/>
              </w:rPr>
            </w:pPr>
            <w:r w:rsidRPr="003C7CB8">
              <w:rPr>
                <w:strike/>
                <w:snapToGrid w:val="0"/>
                <w:sz w:val="24"/>
                <w:szCs w:val="24"/>
              </w:rPr>
              <w:t>3301</w:t>
            </w:r>
          </w:p>
        </w:tc>
        <w:tc>
          <w:tcPr>
            <w:tcW w:w="3119" w:type="dxa"/>
          </w:tcPr>
          <w:p w14:paraId="6A7D3836" w14:textId="77777777" w:rsidR="008B0E88" w:rsidRPr="003C7CB8" w:rsidRDefault="008B0E88">
            <w:pPr>
              <w:jc w:val="both"/>
              <w:rPr>
                <w:strike/>
                <w:snapToGrid w:val="0"/>
                <w:sz w:val="24"/>
                <w:szCs w:val="24"/>
              </w:rPr>
            </w:pPr>
            <w:r w:rsidRPr="003C7CB8">
              <w:rPr>
                <w:strike/>
                <w:snapToGrid w:val="0"/>
                <w:sz w:val="24"/>
                <w:szCs w:val="24"/>
              </w:rPr>
              <w:t>Óleos essenciais</w:t>
            </w:r>
          </w:p>
        </w:tc>
        <w:tc>
          <w:tcPr>
            <w:tcW w:w="5528" w:type="dxa"/>
          </w:tcPr>
          <w:p w14:paraId="6A7D3837"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3C" w14:textId="77777777" w:rsidTr="00365B57">
        <w:tblPrEx>
          <w:tblCellMar>
            <w:left w:w="30" w:type="dxa"/>
            <w:right w:w="30" w:type="dxa"/>
          </w:tblCellMar>
        </w:tblPrEx>
        <w:trPr>
          <w:trHeight w:val="573"/>
        </w:trPr>
        <w:tc>
          <w:tcPr>
            <w:tcW w:w="1843" w:type="dxa"/>
          </w:tcPr>
          <w:p w14:paraId="6A7D3839" w14:textId="77777777" w:rsidR="008B0E88" w:rsidRPr="003C7CB8" w:rsidRDefault="008B0E88">
            <w:pPr>
              <w:jc w:val="center"/>
              <w:rPr>
                <w:strike/>
                <w:snapToGrid w:val="0"/>
                <w:sz w:val="24"/>
                <w:szCs w:val="24"/>
              </w:rPr>
            </w:pPr>
            <w:r w:rsidRPr="003C7CB8">
              <w:rPr>
                <w:strike/>
                <w:snapToGrid w:val="0"/>
                <w:sz w:val="24"/>
                <w:szCs w:val="24"/>
              </w:rPr>
              <w:t xml:space="preserve">3302.10.00 </w:t>
            </w:r>
          </w:p>
        </w:tc>
        <w:tc>
          <w:tcPr>
            <w:tcW w:w="3119" w:type="dxa"/>
          </w:tcPr>
          <w:p w14:paraId="6A7D383A" w14:textId="77777777" w:rsidR="008B0E88" w:rsidRPr="003C7CB8" w:rsidRDefault="008B0E88">
            <w:pPr>
              <w:rPr>
                <w:strike/>
                <w:snapToGrid w:val="0"/>
                <w:sz w:val="24"/>
                <w:szCs w:val="24"/>
              </w:rPr>
            </w:pPr>
            <w:r w:rsidRPr="003C7CB8">
              <w:rPr>
                <w:strike/>
                <w:snapToGrid w:val="0"/>
                <w:sz w:val="24"/>
                <w:szCs w:val="24"/>
              </w:rPr>
              <w:t xml:space="preserve">Misturas odoríferas dos tipos utilizados para a indústria da alimentação ou de bebida </w:t>
            </w:r>
          </w:p>
        </w:tc>
        <w:tc>
          <w:tcPr>
            <w:tcW w:w="5528" w:type="dxa"/>
          </w:tcPr>
          <w:p w14:paraId="6A7D383B" w14:textId="77777777" w:rsidR="008B0E88" w:rsidRPr="003C7CB8" w:rsidRDefault="008B0E88">
            <w:pPr>
              <w:rPr>
                <w:strike/>
                <w:snapToGrid w:val="0"/>
                <w:sz w:val="24"/>
                <w:szCs w:val="24"/>
              </w:rPr>
            </w:pPr>
          </w:p>
        </w:tc>
      </w:tr>
      <w:tr w:rsidR="008B0E88" w:rsidRPr="003C7CB8" w14:paraId="6A7D3840" w14:textId="77777777" w:rsidTr="00365B57">
        <w:tblPrEx>
          <w:tblCellMar>
            <w:left w:w="30" w:type="dxa"/>
            <w:right w:w="30" w:type="dxa"/>
          </w:tblCellMar>
        </w:tblPrEx>
        <w:trPr>
          <w:trHeight w:val="250"/>
        </w:trPr>
        <w:tc>
          <w:tcPr>
            <w:tcW w:w="1843" w:type="dxa"/>
          </w:tcPr>
          <w:p w14:paraId="6A7D383D" w14:textId="77777777" w:rsidR="008B0E88" w:rsidRPr="003C7CB8" w:rsidRDefault="008B0E88">
            <w:pPr>
              <w:jc w:val="center"/>
              <w:rPr>
                <w:strike/>
                <w:snapToGrid w:val="0"/>
                <w:sz w:val="24"/>
                <w:szCs w:val="24"/>
              </w:rPr>
            </w:pPr>
            <w:r w:rsidRPr="003C7CB8">
              <w:rPr>
                <w:strike/>
                <w:snapToGrid w:val="0"/>
                <w:sz w:val="24"/>
                <w:szCs w:val="24"/>
              </w:rPr>
              <w:t>3501</w:t>
            </w:r>
          </w:p>
        </w:tc>
        <w:tc>
          <w:tcPr>
            <w:tcW w:w="3119" w:type="dxa"/>
          </w:tcPr>
          <w:p w14:paraId="6A7D383E" w14:textId="77777777" w:rsidR="008B0E88" w:rsidRPr="003C7CB8" w:rsidRDefault="008B0E88">
            <w:pPr>
              <w:jc w:val="both"/>
              <w:rPr>
                <w:strike/>
                <w:snapToGrid w:val="0"/>
                <w:sz w:val="24"/>
                <w:szCs w:val="24"/>
              </w:rPr>
            </w:pPr>
            <w:r w:rsidRPr="003C7CB8">
              <w:rPr>
                <w:strike/>
                <w:snapToGrid w:val="0"/>
                <w:sz w:val="24"/>
                <w:szCs w:val="24"/>
              </w:rPr>
              <w:t xml:space="preserve">Caseínas, </w:t>
            </w:r>
            <w:proofErr w:type="spellStart"/>
            <w:r w:rsidRPr="003C7CB8">
              <w:rPr>
                <w:strike/>
                <w:snapToGrid w:val="0"/>
                <w:sz w:val="24"/>
                <w:szCs w:val="24"/>
              </w:rPr>
              <w:t>caseinatos</w:t>
            </w:r>
            <w:proofErr w:type="spellEnd"/>
            <w:r w:rsidRPr="003C7CB8">
              <w:rPr>
                <w:strike/>
                <w:snapToGrid w:val="0"/>
                <w:sz w:val="24"/>
                <w:szCs w:val="24"/>
              </w:rPr>
              <w:t xml:space="preserve"> e outros derivados </w:t>
            </w:r>
          </w:p>
        </w:tc>
        <w:tc>
          <w:tcPr>
            <w:tcW w:w="5528" w:type="dxa"/>
          </w:tcPr>
          <w:p w14:paraId="6A7D383F"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44" w14:textId="77777777" w:rsidTr="00365B57">
        <w:tblPrEx>
          <w:tblCellMar>
            <w:left w:w="30" w:type="dxa"/>
            <w:right w:w="30" w:type="dxa"/>
          </w:tblCellMar>
        </w:tblPrEx>
        <w:trPr>
          <w:trHeight w:val="250"/>
        </w:trPr>
        <w:tc>
          <w:tcPr>
            <w:tcW w:w="1843" w:type="dxa"/>
          </w:tcPr>
          <w:p w14:paraId="6A7D3841" w14:textId="77777777" w:rsidR="008B0E88" w:rsidRPr="003C7CB8" w:rsidRDefault="008B0E88">
            <w:pPr>
              <w:jc w:val="center"/>
              <w:rPr>
                <w:strike/>
                <w:snapToGrid w:val="0"/>
                <w:sz w:val="24"/>
                <w:szCs w:val="24"/>
              </w:rPr>
            </w:pPr>
            <w:r w:rsidRPr="003C7CB8">
              <w:rPr>
                <w:strike/>
                <w:snapToGrid w:val="0"/>
                <w:sz w:val="24"/>
                <w:szCs w:val="24"/>
              </w:rPr>
              <w:t>3502</w:t>
            </w:r>
          </w:p>
        </w:tc>
        <w:tc>
          <w:tcPr>
            <w:tcW w:w="3119" w:type="dxa"/>
          </w:tcPr>
          <w:p w14:paraId="6A7D3842" w14:textId="77777777" w:rsidR="008B0E88" w:rsidRPr="003C7CB8" w:rsidRDefault="008B0E88">
            <w:pPr>
              <w:jc w:val="both"/>
              <w:rPr>
                <w:strike/>
                <w:snapToGrid w:val="0"/>
                <w:sz w:val="24"/>
                <w:szCs w:val="24"/>
              </w:rPr>
            </w:pPr>
            <w:r w:rsidRPr="003C7CB8">
              <w:rPr>
                <w:strike/>
                <w:snapToGrid w:val="0"/>
                <w:sz w:val="24"/>
                <w:szCs w:val="24"/>
              </w:rPr>
              <w:t xml:space="preserve">Albuminas, </w:t>
            </w:r>
            <w:proofErr w:type="spellStart"/>
            <w:r w:rsidRPr="003C7CB8">
              <w:rPr>
                <w:strike/>
                <w:snapToGrid w:val="0"/>
                <w:sz w:val="24"/>
                <w:szCs w:val="24"/>
              </w:rPr>
              <w:t>albuminatos</w:t>
            </w:r>
            <w:proofErr w:type="spellEnd"/>
            <w:r w:rsidRPr="003C7CB8">
              <w:rPr>
                <w:strike/>
                <w:snapToGrid w:val="0"/>
                <w:sz w:val="24"/>
                <w:szCs w:val="24"/>
              </w:rPr>
              <w:t xml:space="preserve"> e outros derivados das albuminas</w:t>
            </w:r>
          </w:p>
        </w:tc>
        <w:tc>
          <w:tcPr>
            <w:tcW w:w="5528" w:type="dxa"/>
          </w:tcPr>
          <w:p w14:paraId="6A7D3843"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49" w14:textId="77777777" w:rsidTr="00365B57">
        <w:tblPrEx>
          <w:tblCellMar>
            <w:left w:w="30" w:type="dxa"/>
            <w:right w:w="30" w:type="dxa"/>
          </w:tblCellMar>
        </w:tblPrEx>
        <w:trPr>
          <w:trHeight w:val="250"/>
        </w:trPr>
        <w:tc>
          <w:tcPr>
            <w:tcW w:w="1843" w:type="dxa"/>
          </w:tcPr>
          <w:p w14:paraId="6A7D3845" w14:textId="77777777" w:rsidR="008B0E88" w:rsidRPr="003C7CB8" w:rsidRDefault="008B0E88">
            <w:pPr>
              <w:jc w:val="center"/>
              <w:rPr>
                <w:strike/>
                <w:snapToGrid w:val="0"/>
                <w:sz w:val="24"/>
                <w:szCs w:val="24"/>
              </w:rPr>
            </w:pPr>
            <w:r w:rsidRPr="003C7CB8">
              <w:rPr>
                <w:strike/>
                <w:snapToGrid w:val="0"/>
                <w:sz w:val="24"/>
                <w:szCs w:val="24"/>
              </w:rPr>
              <w:t xml:space="preserve">3503.00.11 </w:t>
            </w:r>
          </w:p>
        </w:tc>
        <w:tc>
          <w:tcPr>
            <w:tcW w:w="3119" w:type="dxa"/>
          </w:tcPr>
          <w:p w14:paraId="6A7D3846" w14:textId="77777777" w:rsidR="008B0E88" w:rsidRPr="003C7CB8" w:rsidRDefault="008B0E88">
            <w:pPr>
              <w:rPr>
                <w:strike/>
                <w:snapToGrid w:val="0"/>
                <w:sz w:val="24"/>
                <w:szCs w:val="24"/>
              </w:rPr>
            </w:pPr>
            <w:r w:rsidRPr="003C7CB8">
              <w:rPr>
                <w:strike/>
                <w:snapToGrid w:val="0"/>
                <w:sz w:val="24"/>
                <w:szCs w:val="24"/>
              </w:rPr>
              <w:t>Gelatinas e seus derivados</w:t>
            </w:r>
          </w:p>
          <w:p w14:paraId="6A7D3847" w14:textId="77777777" w:rsidR="008B0E88" w:rsidRPr="003C7CB8" w:rsidRDefault="008B0E88">
            <w:pPr>
              <w:rPr>
                <w:strike/>
                <w:snapToGrid w:val="0"/>
                <w:sz w:val="24"/>
                <w:szCs w:val="24"/>
              </w:rPr>
            </w:pPr>
            <w:r w:rsidRPr="003C7CB8">
              <w:rPr>
                <w:strike/>
                <w:snapToGrid w:val="0"/>
                <w:sz w:val="24"/>
                <w:szCs w:val="24"/>
              </w:rPr>
              <w:t xml:space="preserve">De </w:t>
            </w:r>
            <w:proofErr w:type="spellStart"/>
            <w:r w:rsidRPr="003C7CB8">
              <w:rPr>
                <w:strike/>
                <w:snapToGrid w:val="0"/>
                <w:sz w:val="24"/>
                <w:szCs w:val="24"/>
              </w:rPr>
              <w:t>osseína</w:t>
            </w:r>
            <w:proofErr w:type="spellEnd"/>
            <w:r w:rsidRPr="003C7CB8">
              <w:rPr>
                <w:strike/>
                <w:snapToGrid w:val="0"/>
                <w:sz w:val="24"/>
                <w:szCs w:val="24"/>
              </w:rPr>
              <w:t>, com grau de pureza superior ou igual a 99,98 %, em peso</w:t>
            </w:r>
          </w:p>
        </w:tc>
        <w:tc>
          <w:tcPr>
            <w:tcW w:w="5528" w:type="dxa"/>
          </w:tcPr>
          <w:p w14:paraId="6A7D3848"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4D" w14:textId="77777777" w:rsidTr="00365B57">
        <w:tblPrEx>
          <w:tblCellMar>
            <w:left w:w="30" w:type="dxa"/>
            <w:right w:w="30" w:type="dxa"/>
          </w:tblCellMar>
        </w:tblPrEx>
        <w:trPr>
          <w:trHeight w:val="250"/>
        </w:trPr>
        <w:tc>
          <w:tcPr>
            <w:tcW w:w="1843" w:type="dxa"/>
          </w:tcPr>
          <w:p w14:paraId="6A7D384A" w14:textId="77777777" w:rsidR="008B0E88" w:rsidRPr="003C7CB8" w:rsidRDefault="008B0E88">
            <w:pPr>
              <w:jc w:val="center"/>
              <w:rPr>
                <w:strike/>
                <w:snapToGrid w:val="0"/>
                <w:sz w:val="24"/>
                <w:szCs w:val="24"/>
              </w:rPr>
            </w:pPr>
            <w:r w:rsidRPr="003C7CB8">
              <w:rPr>
                <w:strike/>
                <w:snapToGrid w:val="0"/>
                <w:sz w:val="24"/>
                <w:szCs w:val="24"/>
              </w:rPr>
              <w:t>3503.00.12</w:t>
            </w:r>
          </w:p>
        </w:tc>
        <w:tc>
          <w:tcPr>
            <w:tcW w:w="3119" w:type="dxa"/>
          </w:tcPr>
          <w:p w14:paraId="6A7D384B" w14:textId="77777777" w:rsidR="008B0E88" w:rsidRPr="003C7CB8" w:rsidRDefault="008B0E88">
            <w:pPr>
              <w:rPr>
                <w:strike/>
                <w:snapToGrid w:val="0"/>
                <w:sz w:val="24"/>
                <w:szCs w:val="24"/>
              </w:rPr>
            </w:pPr>
            <w:r w:rsidRPr="003C7CB8">
              <w:rPr>
                <w:strike/>
                <w:snapToGrid w:val="0"/>
                <w:sz w:val="24"/>
                <w:szCs w:val="24"/>
              </w:rPr>
              <w:t xml:space="preserve">De </w:t>
            </w:r>
            <w:proofErr w:type="spellStart"/>
            <w:r w:rsidRPr="003C7CB8">
              <w:rPr>
                <w:strike/>
                <w:snapToGrid w:val="0"/>
                <w:sz w:val="24"/>
                <w:szCs w:val="24"/>
              </w:rPr>
              <w:t>osseína</w:t>
            </w:r>
            <w:proofErr w:type="spellEnd"/>
            <w:r w:rsidRPr="003C7CB8">
              <w:rPr>
                <w:strike/>
                <w:snapToGrid w:val="0"/>
                <w:sz w:val="24"/>
                <w:szCs w:val="24"/>
              </w:rPr>
              <w:t>, com grau de pureza inferior a 99,98 %, em peso</w:t>
            </w:r>
          </w:p>
        </w:tc>
        <w:tc>
          <w:tcPr>
            <w:tcW w:w="5528" w:type="dxa"/>
          </w:tcPr>
          <w:p w14:paraId="6A7D384C"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51" w14:textId="77777777" w:rsidTr="00365B57">
        <w:tblPrEx>
          <w:tblCellMar>
            <w:left w:w="30" w:type="dxa"/>
            <w:right w:w="30" w:type="dxa"/>
          </w:tblCellMar>
        </w:tblPrEx>
        <w:trPr>
          <w:trHeight w:val="250"/>
        </w:trPr>
        <w:tc>
          <w:tcPr>
            <w:tcW w:w="1843" w:type="dxa"/>
          </w:tcPr>
          <w:p w14:paraId="6A7D384E" w14:textId="77777777" w:rsidR="008B0E88" w:rsidRPr="003C7CB8" w:rsidRDefault="008B0E88">
            <w:pPr>
              <w:jc w:val="center"/>
              <w:rPr>
                <w:strike/>
                <w:snapToGrid w:val="0"/>
                <w:sz w:val="24"/>
                <w:szCs w:val="24"/>
              </w:rPr>
            </w:pPr>
            <w:r w:rsidRPr="003C7CB8">
              <w:rPr>
                <w:strike/>
                <w:snapToGrid w:val="0"/>
                <w:sz w:val="24"/>
                <w:szCs w:val="24"/>
              </w:rPr>
              <w:t>3503.00.19</w:t>
            </w:r>
          </w:p>
        </w:tc>
        <w:tc>
          <w:tcPr>
            <w:tcW w:w="3119" w:type="dxa"/>
          </w:tcPr>
          <w:p w14:paraId="6A7D384F"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850"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55" w14:textId="77777777" w:rsidTr="00365B57">
        <w:tblPrEx>
          <w:tblCellMar>
            <w:left w:w="30" w:type="dxa"/>
            <w:right w:w="30" w:type="dxa"/>
          </w:tblCellMar>
        </w:tblPrEx>
        <w:trPr>
          <w:trHeight w:val="250"/>
        </w:trPr>
        <w:tc>
          <w:tcPr>
            <w:tcW w:w="1843" w:type="dxa"/>
          </w:tcPr>
          <w:p w14:paraId="6A7D3852" w14:textId="77777777" w:rsidR="008B0E88" w:rsidRPr="003C7CB8" w:rsidRDefault="008B0E88">
            <w:pPr>
              <w:jc w:val="center"/>
              <w:rPr>
                <w:strike/>
                <w:snapToGrid w:val="0"/>
                <w:sz w:val="24"/>
                <w:szCs w:val="24"/>
              </w:rPr>
            </w:pPr>
            <w:r w:rsidRPr="003C7CB8">
              <w:rPr>
                <w:strike/>
                <w:snapToGrid w:val="0"/>
                <w:sz w:val="24"/>
                <w:szCs w:val="24"/>
              </w:rPr>
              <w:t>3503.00.90</w:t>
            </w:r>
          </w:p>
        </w:tc>
        <w:tc>
          <w:tcPr>
            <w:tcW w:w="3119" w:type="dxa"/>
          </w:tcPr>
          <w:p w14:paraId="6A7D3853"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854"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59" w14:textId="77777777" w:rsidTr="00365B57">
        <w:tblPrEx>
          <w:tblCellMar>
            <w:left w:w="30" w:type="dxa"/>
            <w:right w:w="30" w:type="dxa"/>
          </w:tblCellMar>
        </w:tblPrEx>
        <w:trPr>
          <w:trHeight w:val="250"/>
        </w:trPr>
        <w:tc>
          <w:tcPr>
            <w:tcW w:w="1843" w:type="dxa"/>
          </w:tcPr>
          <w:p w14:paraId="6A7D3856" w14:textId="77777777" w:rsidR="008B0E88" w:rsidRPr="003C7CB8" w:rsidRDefault="008B0E88">
            <w:pPr>
              <w:jc w:val="center"/>
              <w:rPr>
                <w:strike/>
                <w:snapToGrid w:val="0"/>
                <w:sz w:val="24"/>
                <w:szCs w:val="24"/>
              </w:rPr>
            </w:pPr>
            <w:r w:rsidRPr="003C7CB8">
              <w:rPr>
                <w:strike/>
                <w:snapToGrid w:val="0"/>
                <w:sz w:val="24"/>
                <w:szCs w:val="24"/>
              </w:rPr>
              <w:t>3504.00.11</w:t>
            </w:r>
          </w:p>
        </w:tc>
        <w:tc>
          <w:tcPr>
            <w:tcW w:w="3119" w:type="dxa"/>
          </w:tcPr>
          <w:p w14:paraId="6A7D3857" w14:textId="77777777" w:rsidR="008B0E88" w:rsidRPr="003C7CB8" w:rsidRDefault="008B0E88">
            <w:pPr>
              <w:rPr>
                <w:strike/>
                <w:snapToGrid w:val="0"/>
                <w:sz w:val="24"/>
                <w:szCs w:val="24"/>
              </w:rPr>
            </w:pPr>
            <w:r w:rsidRPr="003C7CB8">
              <w:rPr>
                <w:strike/>
                <w:snapToGrid w:val="0"/>
                <w:sz w:val="24"/>
                <w:szCs w:val="24"/>
              </w:rPr>
              <w:t xml:space="preserve">Peptonas e </w:t>
            </w:r>
            <w:proofErr w:type="spellStart"/>
            <w:r w:rsidRPr="003C7CB8">
              <w:rPr>
                <w:strike/>
                <w:snapToGrid w:val="0"/>
                <w:sz w:val="24"/>
                <w:szCs w:val="24"/>
              </w:rPr>
              <w:t>peptonatos</w:t>
            </w:r>
            <w:proofErr w:type="spellEnd"/>
          </w:p>
        </w:tc>
        <w:tc>
          <w:tcPr>
            <w:tcW w:w="5528" w:type="dxa"/>
          </w:tcPr>
          <w:p w14:paraId="6A7D3858"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5D" w14:textId="77777777" w:rsidTr="00365B57">
        <w:tblPrEx>
          <w:tblCellMar>
            <w:left w:w="30" w:type="dxa"/>
            <w:right w:w="30" w:type="dxa"/>
          </w:tblCellMar>
        </w:tblPrEx>
        <w:trPr>
          <w:trHeight w:val="250"/>
        </w:trPr>
        <w:tc>
          <w:tcPr>
            <w:tcW w:w="1843" w:type="dxa"/>
          </w:tcPr>
          <w:p w14:paraId="6A7D385A" w14:textId="77777777" w:rsidR="008B0E88" w:rsidRPr="003C7CB8" w:rsidRDefault="008B0E88">
            <w:pPr>
              <w:jc w:val="center"/>
              <w:rPr>
                <w:strike/>
                <w:snapToGrid w:val="0"/>
                <w:sz w:val="24"/>
                <w:szCs w:val="24"/>
              </w:rPr>
            </w:pPr>
            <w:r w:rsidRPr="003C7CB8">
              <w:rPr>
                <w:strike/>
                <w:snapToGrid w:val="0"/>
                <w:sz w:val="24"/>
                <w:szCs w:val="24"/>
              </w:rPr>
              <w:t>3504.00.19</w:t>
            </w:r>
          </w:p>
        </w:tc>
        <w:tc>
          <w:tcPr>
            <w:tcW w:w="3119" w:type="dxa"/>
          </w:tcPr>
          <w:p w14:paraId="6A7D385B"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85C"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61" w14:textId="77777777" w:rsidTr="00365B57">
        <w:tblPrEx>
          <w:tblCellMar>
            <w:left w:w="30" w:type="dxa"/>
            <w:right w:w="30" w:type="dxa"/>
          </w:tblCellMar>
        </w:tblPrEx>
        <w:trPr>
          <w:trHeight w:val="250"/>
        </w:trPr>
        <w:tc>
          <w:tcPr>
            <w:tcW w:w="1843" w:type="dxa"/>
          </w:tcPr>
          <w:p w14:paraId="6A7D385E" w14:textId="77777777" w:rsidR="008B0E88" w:rsidRPr="003C7CB8" w:rsidRDefault="008B0E88">
            <w:pPr>
              <w:jc w:val="center"/>
              <w:rPr>
                <w:strike/>
                <w:snapToGrid w:val="0"/>
                <w:sz w:val="24"/>
                <w:szCs w:val="24"/>
              </w:rPr>
            </w:pPr>
            <w:r w:rsidRPr="003C7CB8">
              <w:rPr>
                <w:strike/>
                <w:snapToGrid w:val="0"/>
                <w:sz w:val="24"/>
                <w:szCs w:val="24"/>
              </w:rPr>
              <w:t>3504.00.20</w:t>
            </w:r>
          </w:p>
        </w:tc>
        <w:tc>
          <w:tcPr>
            <w:tcW w:w="3119" w:type="dxa"/>
          </w:tcPr>
          <w:p w14:paraId="6A7D385F" w14:textId="77777777" w:rsidR="008B0E88" w:rsidRPr="003C7CB8" w:rsidRDefault="008B0E88">
            <w:pPr>
              <w:rPr>
                <w:strike/>
                <w:snapToGrid w:val="0"/>
                <w:sz w:val="24"/>
                <w:szCs w:val="24"/>
              </w:rPr>
            </w:pPr>
            <w:r w:rsidRPr="003C7CB8">
              <w:rPr>
                <w:strike/>
                <w:snapToGrid w:val="0"/>
                <w:sz w:val="24"/>
                <w:szCs w:val="24"/>
              </w:rPr>
              <w:t>Proteínas de soja em pó, com teor de proteínas superior ou igual a 90%, em peso, em base seca</w:t>
            </w:r>
          </w:p>
        </w:tc>
        <w:tc>
          <w:tcPr>
            <w:tcW w:w="5528" w:type="dxa"/>
          </w:tcPr>
          <w:p w14:paraId="6A7D3860"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65" w14:textId="77777777" w:rsidTr="00365B57">
        <w:tblPrEx>
          <w:tblCellMar>
            <w:left w:w="30" w:type="dxa"/>
            <w:right w:w="30" w:type="dxa"/>
          </w:tblCellMar>
        </w:tblPrEx>
        <w:trPr>
          <w:trHeight w:val="250"/>
        </w:trPr>
        <w:tc>
          <w:tcPr>
            <w:tcW w:w="1843" w:type="dxa"/>
          </w:tcPr>
          <w:p w14:paraId="6A7D3862" w14:textId="77777777" w:rsidR="008B0E88" w:rsidRPr="003C7CB8" w:rsidRDefault="008B0E88">
            <w:pPr>
              <w:jc w:val="center"/>
              <w:rPr>
                <w:strike/>
                <w:snapToGrid w:val="0"/>
                <w:sz w:val="24"/>
                <w:szCs w:val="24"/>
              </w:rPr>
            </w:pPr>
            <w:r w:rsidRPr="003C7CB8">
              <w:rPr>
                <w:strike/>
                <w:snapToGrid w:val="0"/>
                <w:sz w:val="24"/>
                <w:szCs w:val="24"/>
              </w:rPr>
              <w:t>3504.00.90</w:t>
            </w:r>
          </w:p>
        </w:tc>
        <w:tc>
          <w:tcPr>
            <w:tcW w:w="3119" w:type="dxa"/>
          </w:tcPr>
          <w:p w14:paraId="6A7D3863"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864"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69" w14:textId="77777777" w:rsidTr="00365B57">
        <w:tblPrEx>
          <w:tblCellMar>
            <w:left w:w="30" w:type="dxa"/>
            <w:right w:w="30" w:type="dxa"/>
          </w:tblCellMar>
        </w:tblPrEx>
        <w:trPr>
          <w:trHeight w:val="250"/>
        </w:trPr>
        <w:tc>
          <w:tcPr>
            <w:tcW w:w="1843" w:type="dxa"/>
          </w:tcPr>
          <w:p w14:paraId="6A7D3866" w14:textId="77777777" w:rsidR="008B0E88" w:rsidRPr="003C7CB8" w:rsidRDefault="008B0E88">
            <w:pPr>
              <w:jc w:val="center"/>
              <w:rPr>
                <w:strike/>
                <w:snapToGrid w:val="0"/>
                <w:sz w:val="24"/>
                <w:szCs w:val="24"/>
              </w:rPr>
            </w:pPr>
            <w:r w:rsidRPr="003C7CB8">
              <w:rPr>
                <w:strike/>
                <w:snapToGrid w:val="0"/>
                <w:sz w:val="24"/>
                <w:szCs w:val="24"/>
              </w:rPr>
              <w:t>3505</w:t>
            </w:r>
          </w:p>
        </w:tc>
        <w:tc>
          <w:tcPr>
            <w:tcW w:w="3119" w:type="dxa"/>
          </w:tcPr>
          <w:p w14:paraId="6A7D3867" w14:textId="77777777" w:rsidR="008B0E88" w:rsidRPr="003C7CB8" w:rsidRDefault="008B0E88">
            <w:pPr>
              <w:rPr>
                <w:strike/>
                <w:snapToGrid w:val="0"/>
                <w:sz w:val="24"/>
                <w:szCs w:val="24"/>
              </w:rPr>
            </w:pPr>
            <w:r w:rsidRPr="003C7CB8">
              <w:rPr>
                <w:strike/>
                <w:snapToGrid w:val="0"/>
                <w:sz w:val="24"/>
                <w:szCs w:val="24"/>
              </w:rPr>
              <w:t>Dextrina e outros amidos e féculas modificados</w:t>
            </w:r>
          </w:p>
        </w:tc>
        <w:tc>
          <w:tcPr>
            <w:tcW w:w="5528" w:type="dxa"/>
          </w:tcPr>
          <w:p w14:paraId="6A7D3868"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6D" w14:textId="77777777" w:rsidTr="00365B57">
        <w:tblPrEx>
          <w:tblCellMar>
            <w:left w:w="30" w:type="dxa"/>
            <w:right w:w="30" w:type="dxa"/>
          </w:tblCellMar>
        </w:tblPrEx>
        <w:trPr>
          <w:trHeight w:val="250"/>
        </w:trPr>
        <w:tc>
          <w:tcPr>
            <w:tcW w:w="1843" w:type="dxa"/>
          </w:tcPr>
          <w:p w14:paraId="6A7D386A" w14:textId="77777777" w:rsidR="008B0E88" w:rsidRPr="003C7CB8" w:rsidRDefault="008B0E88">
            <w:pPr>
              <w:jc w:val="center"/>
              <w:rPr>
                <w:strike/>
                <w:snapToGrid w:val="0"/>
                <w:sz w:val="24"/>
                <w:szCs w:val="24"/>
              </w:rPr>
            </w:pPr>
            <w:r w:rsidRPr="003C7CB8">
              <w:rPr>
                <w:strike/>
                <w:snapToGrid w:val="0"/>
                <w:sz w:val="24"/>
                <w:szCs w:val="24"/>
              </w:rPr>
              <w:t>3507</w:t>
            </w:r>
          </w:p>
        </w:tc>
        <w:tc>
          <w:tcPr>
            <w:tcW w:w="3119" w:type="dxa"/>
          </w:tcPr>
          <w:p w14:paraId="6A7D386B" w14:textId="77777777" w:rsidR="008B0E88" w:rsidRPr="003C7CB8" w:rsidRDefault="008B0E88">
            <w:pPr>
              <w:rPr>
                <w:strike/>
                <w:snapToGrid w:val="0"/>
                <w:sz w:val="24"/>
                <w:szCs w:val="24"/>
              </w:rPr>
            </w:pPr>
            <w:r w:rsidRPr="003C7CB8">
              <w:rPr>
                <w:strike/>
                <w:snapToGrid w:val="0"/>
                <w:sz w:val="24"/>
                <w:szCs w:val="24"/>
              </w:rPr>
              <w:t xml:space="preserve">Enzimas, enzimas preparadas </w:t>
            </w:r>
          </w:p>
        </w:tc>
        <w:tc>
          <w:tcPr>
            <w:tcW w:w="5528" w:type="dxa"/>
          </w:tcPr>
          <w:p w14:paraId="6A7D386C"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71" w14:textId="77777777" w:rsidTr="00365B57">
        <w:tblPrEx>
          <w:tblCellMar>
            <w:left w:w="30" w:type="dxa"/>
            <w:right w:w="30" w:type="dxa"/>
          </w:tblCellMar>
        </w:tblPrEx>
        <w:trPr>
          <w:trHeight w:val="250"/>
        </w:trPr>
        <w:tc>
          <w:tcPr>
            <w:tcW w:w="1843" w:type="dxa"/>
          </w:tcPr>
          <w:p w14:paraId="6A7D386E" w14:textId="77777777" w:rsidR="008B0E88" w:rsidRPr="003C7CB8" w:rsidRDefault="008B0E88">
            <w:pPr>
              <w:jc w:val="center"/>
              <w:rPr>
                <w:strike/>
                <w:snapToGrid w:val="0"/>
                <w:sz w:val="24"/>
                <w:szCs w:val="24"/>
              </w:rPr>
            </w:pPr>
            <w:r w:rsidRPr="003C7CB8">
              <w:rPr>
                <w:strike/>
                <w:snapToGrid w:val="0"/>
                <w:sz w:val="24"/>
                <w:szCs w:val="24"/>
              </w:rPr>
              <w:t>3920.20.11</w:t>
            </w:r>
          </w:p>
        </w:tc>
        <w:tc>
          <w:tcPr>
            <w:tcW w:w="3119" w:type="dxa"/>
          </w:tcPr>
          <w:p w14:paraId="6A7D386F" w14:textId="77777777" w:rsidR="008B0E88" w:rsidRPr="003C7CB8" w:rsidRDefault="008B0E88">
            <w:pPr>
              <w:rPr>
                <w:strike/>
                <w:snapToGrid w:val="0"/>
                <w:sz w:val="24"/>
                <w:szCs w:val="24"/>
              </w:rPr>
            </w:pPr>
            <w:r w:rsidRPr="003C7CB8">
              <w:rPr>
                <w:strike/>
                <w:snapToGrid w:val="0"/>
                <w:sz w:val="24"/>
                <w:szCs w:val="24"/>
              </w:rPr>
              <w:t xml:space="preserve">Polímeros de </w:t>
            </w:r>
            <w:proofErr w:type="spellStart"/>
            <w:r w:rsidRPr="003C7CB8">
              <w:rPr>
                <w:strike/>
                <w:snapToGrid w:val="0"/>
                <w:sz w:val="24"/>
                <w:szCs w:val="24"/>
              </w:rPr>
              <w:t>propileno</w:t>
            </w:r>
            <w:proofErr w:type="spellEnd"/>
            <w:r w:rsidRPr="003C7CB8">
              <w:rPr>
                <w:strike/>
                <w:snapToGrid w:val="0"/>
                <w:sz w:val="24"/>
                <w:szCs w:val="24"/>
              </w:rPr>
              <w:t xml:space="preserve"> de largura inferior ou igual a 12,5 cm de espessura inferior ou igual a 10 micrometros </w:t>
            </w:r>
            <w:r w:rsidRPr="003C7CB8">
              <w:rPr>
                <w:strike/>
                <w:snapToGrid w:val="0"/>
                <w:sz w:val="24"/>
                <w:szCs w:val="24"/>
              </w:rPr>
              <w:lastRenderedPageBreak/>
              <w:t>(</w:t>
            </w:r>
            <w:proofErr w:type="spellStart"/>
            <w:r w:rsidRPr="003C7CB8">
              <w:rPr>
                <w:strike/>
                <w:snapToGrid w:val="0"/>
                <w:sz w:val="24"/>
                <w:szCs w:val="24"/>
              </w:rPr>
              <w:t>mícrons</w:t>
            </w:r>
            <w:proofErr w:type="spellEnd"/>
            <w:r w:rsidRPr="003C7CB8">
              <w:rPr>
                <w:strike/>
                <w:snapToGrid w:val="0"/>
                <w:sz w:val="24"/>
                <w:szCs w:val="24"/>
              </w:rPr>
              <w:t>), metalizadas</w:t>
            </w:r>
          </w:p>
        </w:tc>
        <w:tc>
          <w:tcPr>
            <w:tcW w:w="5528" w:type="dxa"/>
          </w:tcPr>
          <w:p w14:paraId="6A7D3870" w14:textId="77777777" w:rsidR="008B0E88" w:rsidRPr="003C7CB8" w:rsidRDefault="008B0E88">
            <w:pPr>
              <w:rPr>
                <w:strike/>
                <w:snapToGrid w:val="0"/>
                <w:sz w:val="24"/>
                <w:szCs w:val="24"/>
              </w:rPr>
            </w:pPr>
            <w:r w:rsidRPr="003C7CB8">
              <w:rPr>
                <w:strike/>
                <w:snapToGrid w:val="0"/>
                <w:sz w:val="24"/>
                <w:szCs w:val="24"/>
              </w:rPr>
              <w:lastRenderedPageBreak/>
              <w:t xml:space="preserve">Embalagens para produtos alimentícios. </w:t>
            </w:r>
          </w:p>
        </w:tc>
      </w:tr>
      <w:tr w:rsidR="008B0E88" w:rsidRPr="003C7CB8" w14:paraId="6A7D3875" w14:textId="77777777" w:rsidTr="00365B57">
        <w:tblPrEx>
          <w:tblCellMar>
            <w:left w:w="30" w:type="dxa"/>
            <w:right w:w="30" w:type="dxa"/>
          </w:tblCellMar>
        </w:tblPrEx>
        <w:trPr>
          <w:trHeight w:val="250"/>
        </w:trPr>
        <w:tc>
          <w:tcPr>
            <w:tcW w:w="1843" w:type="dxa"/>
          </w:tcPr>
          <w:p w14:paraId="6A7D3872" w14:textId="77777777" w:rsidR="008B0E88" w:rsidRPr="003C7CB8" w:rsidRDefault="008B0E88">
            <w:pPr>
              <w:jc w:val="center"/>
              <w:rPr>
                <w:strike/>
                <w:snapToGrid w:val="0"/>
                <w:sz w:val="24"/>
                <w:szCs w:val="24"/>
              </w:rPr>
            </w:pPr>
            <w:r w:rsidRPr="003C7CB8">
              <w:rPr>
                <w:strike/>
                <w:snapToGrid w:val="0"/>
                <w:sz w:val="24"/>
                <w:szCs w:val="24"/>
              </w:rPr>
              <w:t>3920.20.19</w:t>
            </w:r>
          </w:p>
        </w:tc>
        <w:tc>
          <w:tcPr>
            <w:tcW w:w="3119" w:type="dxa"/>
          </w:tcPr>
          <w:p w14:paraId="6A7D3873"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874" w14:textId="77777777" w:rsidR="008B0E88" w:rsidRPr="003C7CB8" w:rsidRDefault="008B0E88">
            <w:pPr>
              <w:rPr>
                <w:strike/>
                <w:snapToGrid w:val="0"/>
                <w:sz w:val="24"/>
                <w:szCs w:val="24"/>
              </w:rPr>
            </w:pPr>
            <w:r w:rsidRPr="003C7CB8">
              <w:rPr>
                <w:strike/>
                <w:snapToGrid w:val="0"/>
                <w:sz w:val="24"/>
                <w:szCs w:val="24"/>
              </w:rPr>
              <w:t>Embalagens para produtos alimentícios.</w:t>
            </w:r>
          </w:p>
        </w:tc>
      </w:tr>
      <w:tr w:rsidR="008B0E88" w:rsidRPr="003C7CB8" w14:paraId="6A7D3879" w14:textId="77777777" w:rsidTr="00365B57">
        <w:tblPrEx>
          <w:tblCellMar>
            <w:left w:w="30" w:type="dxa"/>
            <w:right w:w="30" w:type="dxa"/>
          </w:tblCellMar>
        </w:tblPrEx>
        <w:trPr>
          <w:trHeight w:val="250"/>
        </w:trPr>
        <w:tc>
          <w:tcPr>
            <w:tcW w:w="1843" w:type="dxa"/>
          </w:tcPr>
          <w:p w14:paraId="6A7D3876" w14:textId="77777777" w:rsidR="008B0E88" w:rsidRPr="003C7CB8" w:rsidRDefault="008B0E88">
            <w:pPr>
              <w:jc w:val="center"/>
              <w:rPr>
                <w:strike/>
                <w:snapToGrid w:val="0"/>
                <w:sz w:val="24"/>
                <w:szCs w:val="24"/>
              </w:rPr>
            </w:pPr>
            <w:r w:rsidRPr="003C7CB8">
              <w:rPr>
                <w:strike/>
                <w:snapToGrid w:val="0"/>
                <w:sz w:val="24"/>
                <w:szCs w:val="24"/>
              </w:rPr>
              <w:t>3920.20.90</w:t>
            </w:r>
          </w:p>
        </w:tc>
        <w:tc>
          <w:tcPr>
            <w:tcW w:w="3119" w:type="dxa"/>
          </w:tcPr>
          <w:p w14:paraId="6A7D3877" w14:textId="77777777" w:rsidR="008B0E88" w:rsidRPr="003C7CB8" w:rsidRDefault="008B0E88">
            <w:pPr>
              <w:rPr>
                <w:strike/>
                <w:snapToGrid w:val="0"/>
                <w:sz w:val="24"/>
                <w:szCs w:val="24"/>
              </w:rPr>
            </w:pPr>
            <w:r w:rsidRPr="003C7CB8">
              <w:rPr>
                <w:strike/>
                <w:snapToGrid w:val="0"/>
                <w:sz w:val="24"/>
                <w:szCs w:val="24"/>
              </w:rPr>
              <w:t>Outras</w:t>
            </w:r>
          </w:p>
        </w:tc>
        <w:tc>
          <w:tcPr>
            <w:tcW w:w="5528" w:type="dxa"/>
          </w:tcPr>
          <w:p w14:paraId="6A7D3878" w14:textId="77777777" w:rsidR="008B0E88" w:rsidRPr="003C7CB8" w:rsidRDefault="008B0E88">
            <w:pPr>
              <w:rPr>
                <w:strike/>
                <w:snapToGrid w:val="0"/>
                <w:sz w:val="24"/>
                <w:szCs w:val="24"/>
              </w:rPr>
            </w:pPr>
            <w:r w:rsidRPr="003C7CB8">
              <w:rPr>
                <w:strike/>
                <w:snapToGrid w:val="0"/>
                <w:sz w:val="24"/>
                <w:szCs w:val="24"/>
              </w:rPr>
              <w:t>Embalagens para produtos alimentícios.</w:t>
            </w:r>
          </w:p>
        </w:tc>
      </w:tr>
      <w:tr w:rsidR="008B0E88" w:rsidRPr="003C7CB8" w14:paraId="6A7D387D" w14:textId="77777777" w:rsidTr="00365B57">
        <w:tblPrEx>
          <w:tblCellMar>
            <w:left w:w="30" w:type="dxa"/>
            <w:right w:w="30" w:type="dxa"/>
          </w:tblCellMar>
        </w:tblPrEx>
        <w:trPr>
          <w:trHeight w:val="250"/>
        </w:trPr>
        <w:tc>
          <w:tcPr>
            <w:tcW w:w="1843" w:type="dxa"/>
          </w:tcPr>
          <w:p w14:paraId="6A7D387A" w14:textId="77777777" w:rsidR="008B0E88" w:rsidRPr="003C7CB8" w:rsidRDefault="008B0E88">
            <w:pPr>
              <w:jc w:val="center"/>
              <w:rPr>
                <w:strike/>
                <w:snapToGrid w:val="0"/>
                <w:sz w:val="24"/>
                <w:szCs w:val="24"/>
              </w:rPr>
            </w:pPr>
            <w:r w:rsidRPr="003C7CB8">
              <w:rPr>
                <w:strike/>
                <w:snapToGrid w:val="0"/>
                <w:sz w:val="24"/>
                <w:szCs w:val="24"/>
              </w:rPr>
              <w:t xml:space="preserve">3923.30.00 </w:t>
            </w:r>
          </w:p>
        </w:tc>
        <w:tc>
          <w:tcPr>
            <w:tcW w:w="3119" w:type="dxa"/>
          </w:tcPr>
          <w:p w14:paraId="6A7D387B" w14:textId="77777777" w:rsidR="008B0E88" w:rsidRPr="003C7CB8" w:rsidRDefault="008B0E88">
            <w:pPr>
              <w:rPr>
                <w:strike/>
                <w:snapToGrid w:val="0"/>
                <w:sz w:val="24"/>
                <w:szCs w:val="24"/>
              </w:rPr>
            </w:pPr>
            <w:r w:rsidRPr="003C7CB8">
              <w:rPr>
                <w:strike/>
                <w:snapToGrid w:val="0"/>
                <w:sz w:val="24"/>
                <w:szCs w:val="24"/>
              </w:rPr>
              <w:t>Garrafões, garrafas, frascos e artigos semelhantes</w:t>
            </w:r>
          </w:p>
        </w:tc>
        <w:tc>
          <w:tcPr>
            <w:tcW w:w="5528" w:type="dxa"/>
          </w:tcPr>
          <w:p w14:paraId="6A7D387C" w14:textId="77777777" w:rsidR="008B0E88" w:rsidRPr="003C7CB8" w:rsidRDefault="008B0E88">
            <w:pPr>
              <w:rPr>
                <w:strike/>
                <w:snapToGrid w:val="0"/>
                <w:sz w:val="24"/>
                <w:szCs w:val="24"/>
              </w:rPr>
            </w:pPr>
            <w:r w:rsidRPr="003C7CB8">
              <w:rPr>
                <w:strike/>
                <w:snapToGrid w:val="0"/>
                <w:sz w:val="24"/>
                <w:szCs w:val="24"/>
              </w:rPr>
              <w:t>Utilizados na indústria alimentícia</w:t>
            </w:r>
          </w:p>
        </w:tc>
      </w:tr>
      <w:tr w:rsidR="008B0E88" w:rsidRPr="003C7CB8" w14:paraId="6A7D3881" w14:textId="77777777" w:rsidTr="00365B57">
        <w:tblPrEx>
          <w:tblCellMar>
            <w:left w:w="30" w:type="dxa"/>
            <w:right w:w="30" w:type="dxa"/>
          </w:tblCellMar>
        </w:tblPrEx>
        <w:trPr>
          <w:trHeight w:val="250"/>
        </w:trPr>
        <w:tc>
          <w:tcPr>
            <w:tcW w:w="1843" w:type="dxa"/>
          </w:tcPr>
          <w:p w14:paraId="6A7D387E" w14:textId="77777777" w:rsidR="008B0E88" w:rsidRPr="003C7CB8" w:rsidRDefault="008B0E88">
            <w:pPr>
              <w:jc w:val="center"/>
              <w:rPr>
                <w:strike/>
                <w:snapToGrid w:val="0"/>
                <w:sz w:val="24"/>
                <w:szCs w:val="24"/>
              </w:rPr>
            </w:pPr>
            <w:r w:rsidRPr="003C7CB8">
              <w:rPr>
                <w:strike/>
                <w:snapToGrid w:val="0"/>
                <w:sz w:val="24"/>
                <w:szCs w:val="24"/>
              </w:rPr>
              <w:t xml:space="preserve">3923.90.00 </w:t>
            </w:r>
          </w:p>
        </w:tc>
        <w:tc>
          <w:tcPr>
            <w:tcW w:w="3119" w:type="dxa"/>
          </w:tcPr>
          <w:p w14:paraId="6A7D387F" w14:textId="77777777" w:rsidR="008B0E88" w:rsidRPr="003C7CB8" w:rsidRDefault="008B0E88">
            <w:pPr>
              <w:rPr>
                <w:strike/>
                <w:snapToGrid w:val="0"/>
                <w:sz w:val="24"/>
                <w:szCs w:val="24"/>
              </w:rPr>
            </w:pPr>
            <w:r w:rsidRPr="003C7CB8">
              <w:rPr>
                <w:strike/>
                <w:snapToGrid w:val="0"/>
                <w:sz w:val="24"/>
                <w:szCs w:val="24"/>
              </w:rPr>
              <w:t>Outros</w:t>
            </w:r>
          </w:p>
        </w:tc>
        <w:tc>
          <w:tcPr>
            <w:tcW w:w="5528" w:type="dxa"/>
          </w:tcPr>
          <w:p w14:paraId="6A7D3880" w14:textId="77777777" w:rsidR="008B0E88" w:rsidRPr="003C7CB8" w:rsidRDefault="008B0E88">
            <w:pPr>
              <w:rPr>
                <w:strike/>
                <w:snapToGrid w:val="0"/>
                <w:sz w:val="24"/>
                <w:szCs w:val="24"/>
              </w:rPr>
            </w:pPr>
            <w:r w:rsidRPr="003C7CB8">
              <w:rPr>
                <w:strike/>
                <w:snapToGrid w:val="0"/>
                <w:sz w:val="24"/>
                <w:szCs w:val="24"/>
              </w:rPr>
              <w:t xml:space="preserve">Embalagens para produtos alimentícios. </w:t>
            </w:r>
          </w:p>
        </w:tc>
      </w:tr>
      <w:tr w:rsidR="008B0E88" w:rsidRPr="003C7CB8" w14:paraId="6A7D3885" w14:textId="77777777" w:rsidTr="00365B57">
        <w:tblPrEx>
          <w:tblCellMar>
            <w:left w:w="30" w:type="dxa"/>
            <w:right w:w="30" w:type="dxa"/>
          </w:tblCellMar>
        </w:tblPrEx>
        <w:trPr>
          <w:trHeight w:val="499"/>
        </w:trPr>
        <w:tc>
          <w:tcPr>
            <w:tcW w:w="1843" w:type="dxa"/>
          </w:tcPr>
          <w:p w14:paraId="6A7D3882" w14:textId="77777777" w:rsidR="008B0E88" w:rsidRPr="003C7CB8" w:rsidRDefault="008B0E88">
            <w:pPr>
              <w:jc w:val="center"/>
              <w:rPr>
                <w:strike/>
                <w:snapToGrid w:val="0"/>
                <w:sz w:val="24"/>
                <w:szCs w:val="24"/>
              </w:rPr>
            </w:pPr>
            <w:r w:rsidRPr="003C7CB8">
              <w:rPr>
                <w:strike/>
                <w:snapToGrid w:val="0"/>
                <w:sz w:val="24"/>
                <w:szCs w:val="24"/>
              </w:rPr>
              <w:t>4819</w:t>
            </w:r>
          </w:p>
        </w:tc>
        <w:tc>
          <w:tcPr>
            <w:tcW w:w="3119" w:type="dxa"/>
          </w:tcPr>
          <w:p w14:paraId="6A7D3883" w14:textId="77777777" w:rsidR="008B0E88" w:rsidRPr="003C7CB8" w:rsidRDefault="008B0E88">
            <w:pPr>
              <w:jc w:val="both"/>
              <w:rPr>
                <w:strike/>
                <w:snapToGrid w:val="0"/>
                <w:sz w:val="24"/>
                <w:szCs w:val="24"/>
              </w:rPr>
            </w:pPr>
            <w:r w:rsidRPr="003C7CB8">
              <w:rPr>
                <w:strike/>
                <w:snapToGrid w:val="0"/>
                <w:sz w:val="24"/>
                <w:szCs w:val="24"/>
              </w:rPr>
              <w:t>Caixas, sacos bolsas, cartuchos e outras embalagens de papel, cartão pasta de celulose ou de mantas de fibras de celulose; cartonagens para escritório, lojas e estabelecimentos semelhantes</w:t>
            </w:r>
          </w:p>
        </w:tc>
        <w:tc>
          <w:tcPr>
            <w:tcW w:w="5528" w:type="dxa"/>
          </w:tcPr>
          <w:p w14:paraId="6A7D3884" w14:textId="77777777" w:rsidR="008B0E88" w:rsidRPr="003C7CB8" w:rsidRDefault="008B0E88">
            <w:pPr>
              <w:rPr>
                <w:strike/>
                <w:snapToGrid w:val="0"/>
                <w:sz w:val="24"/>
                <w:szCs w:val="24"/>
              </w:rPr>
            </w:pPr>
            <w:r w:rsidRPr="003C7CB8">
              <w:rPr>
                <w:strike/>
                <w:snapToGrid w:val="0"/>
                <w:sz w:val="24"/>
                <w:szCs w:val="24"/>
              </w:rPr>
              <w:t xml:space="preserve">Embalagens de papel reciclado, para alimentos </w:t>
            </w:r>
          </w:p>
        </w:tc>
      </w:tr>
    </w:tbl>
    <w:p w14:paraId="6A7D3886" w14:textId="77777777" w:rsidR="008B0E88" w:rsidRPr="003C7CB8" w:rsidRDefault="008B0E88">
      <w:pPr>
        <w:tabs>
          <w:tab w:val="left" w:pos="1877"/>
          <w:tab w:val="left" w:pos="5347"/>
          <w:tab w:val="left" w:pos="9576"/>
        </w:tabs>
        <w:jc w:val="both"/>
        <w:rPr>
          <w:strike/>
          <w:snapToGrid w:val="0"/>
          <w:sz w:val="24"/>
          <w:szCs w:val="24"/>
        </w:rPr>
      </w:pPr>
    </w:p>
    <w:tbl>
      <w:tblPr>
        <w:tblW w:w="10206" w:type="dxa"/>
        <w:tblInd w:w="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1134"/>
        <w:gridCol w:w="5072"/>
        <w:gridCol w:w="4000"/>
      </w:tblGrid>
      <w:tr w:rsidR="008B0E88" w:rsidRPr="00243B3B" w14:paraId="6A7D3889" w14:textId="77777777" w:rsidTr="00365B57">
        <w:trPr>
          <w:cantSplit/>
          <w:trHeight w:val="250"/>
        </w:trPr>
        <w:tc>
          <w:tcPr>
            <w:tcW w:w="10206" w:type="dxa"/>
            <w:gridSpan w:val="3"/>
            <w:shd w:val="clear" w:color="auto" w:fill="FFFFFF"/>
          </w:tcPr>
          <w:p w14:paraId="6A7D3887" w14:textId="77777777" w:rsidR="008B0E88" w:rsidRPr="00243B3B" w:rsidRDefault="008B0E88">
            <w:pPr>
              <w:jc w:val="center"/>
              <w:rPr>
                <w:strike/>
                <w:snapToGrid w:val="0"/>
                <w:sz w:val="22"/>
                <w:szCs w:val="24"/>
              </w:rPr>
            </w:pPr>
            <w:r w:rsidRPr="00243B3B">
              <w:rPr>
                <w:strike/>
                <w:snapToGrid w:val="0"/>
                <w:sz w:val="22"/>
                <w:szCs w:val="24"/>
              </w:rPr>
              <w:t>5.2 - Matérias-primas e produtos que integram a classe de cosméticos, produtos de higiene e perfumes</w:t>
            </w:r>
          </w:p>
          <w:p w14:paraId="6A7D3888" w14:textId="77777777" w:rsidR="008B0E88" w:rsidRPr="00243B3B" w:rsidRDefault="008B0E88">
            <w:pPr>
              <w:jc w:val="center"/>
              <w:rPr>
                <w:strike/>
                <w:snapToGrid w:val="0"/>
                <w:sz w:val="22"/>
                <w:szCs w:val="24"/>
              </w:rPr>
            </w:pPr>
          </w:p>
        </w:tc>
      </w:tr>
      <w:tr w:rsidR="008B0E88" w:rsidRPr="00243B3B" w14:paraId="6A7D388B"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Pr>
        <w:tc>
          <w:tcPr>
            <w:tcW w:w="10206" w:type="dxa"/>
            <w:gridSpan w:val="3"/>
          </w:tcPr>
          <w:p w14:paraId="6A7D388A" w14:textId="77777777" w:rsidR="008B0E88" w:rsidRPr="00243B3B" w:rsidRDefault="008B0E88">
            <w:pPr>
              <w:pStyle w:val="Ttulo9"/>
              <w:rPr>
                <w:rFonts w:ascii="Times New Roman" w:hAnsi="Times New Roman" w:cs="Times New Roman"/>
                <w:b w:val="0"/>
                <w:bCs w:val="0"/>
                <w:strike/>
                <w:snapToGrid w:val="0"/>
                <w:color w:val="auto"/>
                <w:sz w:val="22"/>
                <w:szCs w:val="24"/>
              </w:rPr>
            </w:pPr>
            <w:r w:rsidRPr="00243B3B">
              <w:rPr>
                <w:rFonts w:ascii="Times New Roman" w:hAnsi="Times New Roman" w:cs="Times New Roman"/>
                <w:b w:val="0"/>
                <w:bCs w:val="0"/>
                <w:strike/>
                <w:color w:val="auto"/>
                <w:sz w:val="22"/>
                <w:szCs w:val="24"/>
              </w:rPr>
              <w:t>DOCUMENTAÇÃO TÉCNICO-ADMINISTRATIVA</w:t>
            </w:r>
          </w:p>
        </w:tc>
      </w:tr>
      <w:tr w:rsidR="008B0E88" w:rsidRPr="00243B3B" w14:paraId="6A7D388D"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Pr>
        <w:tc>
          <w:tcPr>
            <w:tcW w:w="10206" w:type="dxa"/>
            <w:gridSpan w:val="3"/>
          </w:tcPr>
          <w:p w14:paraId="6A7D388C" w14:textId="77777777" w:rsidR="008B0E88" w:rsidRPr="00243B3B" w:rsidRDefault="008B0E88">
            <w:pPr>
              <w:tabs>
                <w:tab w:val="left" w:pos="1579"/>
                <w:tab w:val="left" w:pos="5477"/>
                <w:tab w:val="left" w:pos="9734"/>
              </w:tabs>
              <w:jc w:val="center"/>
              <w:rPr>
                <w:strike/>
                <w:snapToGrid w:val="0"/>
                <w:sz w:val="22"/>
                <w:szCs w:val="24"/>
              </w:rPr>
            </w:pPr>
            <w:r w:rsidRPr="00243B3B">
              <w:rPr>
                <w:strike/>
                <w:sz w:val="22"/>
                <w:szCs w:val="24"/>
              </w:rPr>
              <w:t>LIBERAÇÃO E DEFERIMENTO, APÓS A CHEGADA DA MERCADORIA</w:t>
            </w:r>
          </w:p>
        </w:tc>
      </w:tr>
      <w:tr w:rsidR="008B0E88" w:rsidRPr="00243B3B" w14:paraId="6A7D3892"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38"/>
        </w:trPr>
        <w:tc>
          <w:tcPr>
            <w:tcW w:w="10206" w:type="dxa"/>
            <w:gridSpan w:val="3"/>
            <w:tcBorders>
              <w:bottom w:val="nil"/>
            </w:tcBorders>
          </w:tcPr>
          <w:p w14:paraId="6A7D388E" w14:textId="77777777" w:rsidR="008B0E88" w:rsidRPr="00243B3B" w:rsidRDefault="008B0E88">
            <w:pPr>
              <w:pStyle w:val="Corpodetexto"/>
              <w:rPr>
                <w:strike/>
                <w:sz w:val="22"/>
                <w:szCs w:val="24"/>
              </w:rPr>
            </w:pPr>
            <w:r w:rsidRPr="00243B3B">
              <w:rPr>
                <w:strike/>
                <w:sz w:val="22"/>
                <w:szCs w:val="24"/>
              </w:rPr>
              <w:t xml:space="preserve">A empresa interessada </w:t>
            </w:r>
            <w:proofErr w:type="gramStart"/>
            <w:r w:rsidRPr="00243B3B">
              <w:rPr>
                <w:strike/>
                <w:sz w:val="22"/>
                <w:szCs w:val="24"/>
              </w:rPr>
              <w:t>ou  seu</w:t>
            </w:r>
            <w:proofErr w:type="gramEnd"/>
            <w:r w:rsidRPr="00243B3B">
              <w:rPr>
                <w:strike/>
                <w:sz w:val="22"/>
                <w:szCs w:val="24"/>
              </w:rPr>
              <w:t xml:space="preserve"> representante legalmente habilitado, deverá apresentar à autoridade sanitária em exercício no local de desembaraço, as informações e documentos a seguir:</w:t>
            </w:r>
          </w:p>
          <w:p w14:paraId="6A7D388F" w14:textId="77777777" w:rsidR="008B0E88" w:rsidRPr="00243B3B" w:rsidRDefault="008B0E88">
            <w:pPr>
              <w:jc w:val="both"/>
              <w:rPr>
                <w:strike/>
                <w:sz w:val="22"/>
                <w:szCs w:val="24"/>
              </w:rPr>
            </w:pPr>
            <w:r w:rsidRPr="00243B3B">
              <w:rPr>
                <w:strike/>
                <w:sz w:val="22"/>
                <w:szCs w:val="24"/>
              </w:rPr>
              <w:t>1- Petição de Fiscalização e Liberação Sanitária de Mercadorias Importadas –ANVISA;</w:t>
            </w:r>
          </w:p>
          <w:p w14:paraId="6A7D3890" w14:textId="77777777" w:rsidR="008B0E88" w:rsidRPr="00243B3B" w:rsidRDefault="008B0E88">
            <w:pPr>
              <w:jc w:val="both"/>
              <w:rPr>
                <w:strike/>
                <w:sz w:val="22"/>
                <w:szCs w:val="24"/>
              </w:rPr>
            </w:pPr>
            <w:r w:rsidRPr="00243B3B">
              <w:rPr>
                <w:strike/>
                <w:sz w:val="22"/>
                <w:szCs w:val="24"/>
              </w:rPr>
              <w:t>2- Comprovante de enquadramento de porte da empresa de acordo como o exigido em legislação pertinente;</w:t>
            </w:r>
          </w:p>
          <w:p w14:paraId="6A7D3891" w14:textId="77777777" w:rsidR="008B0E88" w:rsidRPr="00243B3B" w:rsidRDefault="008B0E88">
            <w:pPr>
              <w:jc w:val="both"/>
              <w:rPr>
                <w:strike/>
                <w:snapToGrid w:val="0"/>
                <w:sz w:val="22"/>
                <w:szCs w:val="24"/>
              </w:rPr>
            </w:pPr>
            <w:r w:rsidRPr="00243B3B">
              <w:rPr>
                <w:strike/>
                <w:sz w:val="22"/>
                <w:szCs w:val="24"/>
              </w:rPr>
              <w:t>3- Informação sobre a regularização do produto perante a ANVISA;</w:t>
            </w:r>
          </w:p>
        </w:tc>
      </w:tr>
      <w:tr w:rsidR="008B0E88" w:rsidRPr="00243B3B" w14:paraId="6A7D3896"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94"/>
        </w:trPr>
        <w:tc>
          <w:tcPr>
            <w:tcW w:w="10206" w:type="dxa"/>
            <w:gridSpan w:val="3"/>
            <w:tcBorders>
              <w:top w:val="nil"/>
              <w:bottom w:val="nil"/>
            </w:tcBorders>
          </w:tcPr>
          <w:p w14:paraId="6A7D3893" w14:textId="77777777" w:rsidR="008B0E88" w:rsidRPr="00243B3B" w:rsidRDefault="008B0E88">
            <w:pPr>
              <w:jc w:val="both"/>
              <w:rPr>
                <w:strike/>
                <w:sz w:val="22"/>
                <w:szCs w:val="24"/>
              </w:rPr>
            </w:pPr>
            <w:r w:rsidRPr="00243B3B">
              <w:rPr>
                <w:strike/>
                <w:sz w:val="22"/>
                <w:szCs w:val="24"/>
              </w:rPr>
              <w:t>4- Original e cópia do comprovante do pagamento da taxa de fiscalização de vigilância sanitária, quando couber;</w:t>
            </w:r>
          </w:p>
          <w:p w14:paraId="6A7D3894" w14:textId="77777777" w:rsidR="008B0E88" w:rsidRPr="00243B3B" w:rsidRDefault="008B0E88">
            <w:pPr>
              <w:jc w:val="both"/>
              <w:rPr>
                <w:strike/>
                <w:sz w:val="22"/>
                <w:szCs w:val="24"/>
              </w:rPr>
            </w:pPr>
            <w:r w:rsidRPr="00243B3B">
              <w:rPr>
                <w:strike/>
                <w:sz w:val="22"/>
                <w:szCs w:val="24"/>
              </w:rPr>
              <w:t>5- Informação sobre a regularização da empresa perante a ANVISA;</w:t>
            </w:r>
          </w:p>
          <w:p w14:paraId="6A7D3895" w14:textId="77777777" w:rsidR="008B0E88" w:rsidRPr="00243B3B" w:rsidRDefault="008B0E88">
            <w:pPr>
              <w:jc w:val="both"/>
              <w:rPr>
                <w:strike/>
                <w:sz w:val="22"/>
                <w:szCs w:val="24"/>
              </w:rPr>
            </w:pPr>
            <w:r w:rsidRPr="00243B3B">
              <w:rPr>
                <w:strike/>
                <w:sz w:val="22"/>
                <w:szCs w:val="24"/>
              </w:rPr>
              <w:t>6- Autorização de acesso para inspeção física (IN SRF 114, de 28/09/98);</w:t>
            </w:r>
          </w:p>
        </w:tc>
      </w:tr>
      <w:tr w:rsidR="008B0E88" w:rsidRPr="00243B3B" w14:paraId="6A7D389A"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58"/>
        </w:trPr>
        <w:tc>
          <w:tcPr>
            <w:tcW w:w="10206" w:type="dxa"/>
            <w:gridSpan w:val="3"/>
            <w:tcBorders>
              <w:top w:val="nil"/>
              <w:bottom w:val="nil"/>
            </w:tcBorders>
          </w:tcPr>
          <w:p w14:paraId="6A7D3897" w14:textId="77777777" w:rsidR="008B0E88" w:rsidRPr="00243B3B" w:rsidRDefault="008B0E88">
            <w:pPr>
              <w:jc w:val="both"/>
              <w:rPr>
                <w:strike/>
                <w:sz w:val="22"/>
                <w:szCs w:val="24"/>
              </w:rPr>
            </w:pPr>
            <w:r w:rsidRPr="00243B3B">
              <w:rPr>
                <w:strike/>
                <w:sz w:val="22"/>
                <w:szCs w:val="24"/>
              </w:rPr>
              <w:t>7- Conhecimento de carga embarcada (AWB, BL, CTR);</w:t>
            </w:r>
          </w:p>
          <w:p w14:paraId="6A7D3898" w14:textId="77777777" w:rsidR="008B0E88" w:rsidRPr="00243B3B" w:rsidRDefault="008B0E88">
            <w:pPr>
              <w:jc w:val="both"/>
              <w:rPr>
                <w:strike/>
                <w:sz w:val="22"/>
                <w:szCs w:val="24"/>
              </w:rPr>
            </w:pPr>
            <w:r w:rsidRPr="00243B3B">
              <w:rPr>
                <w:strike/>
                <w:sz w:val="22"/>
                <w:szCs w:val="24"/>
              </w:rPr>
              <w:t xml:space="preserve">8- Nº LI ou </w:t>
            </w:r>
            <w:proofErr w:type="gramStart"/>
            <w:r w:rsidRPr="00243B3B">
              <w:rPr>
                <w:strike/>
                <w:sz w:val="22"/>
                <w:szCs w:val="24"/>
              </w:rPr>
              <w:t>LSI;;</w:t>
            </w:r>
            <w:proofErr w:type="gramEnd"/>
          </w:p>
          <w:p w14:paraId="6A7D3899" w14:textId="77777777" w:rsidR="008B0E88" w:rsidRPr="00243B3B" w:rsidRDefault="008B0E88">
            <w:pPr>
              <w:jc w:val="both"/>
              <w:rPr>
                <w:strike/>
                <w:sz w:val="22"/>
                <w:szCs w:val="24"/>
              </w:rPr>
            </w:pPr>
            <w:r w:rsidRPr="00243B3B">
              <w:rPr>
                <w:strike/>
                <w:sz w:val="22"/>
                <w:szCs w:val="24"/>
              </w:rPr>
              <w:t>9- Fatura comercial (</w:t>
            </w:r>
            <w:proofErr w:type="spellStart"/>
            <w:r w:rsidRPr="00243B3B">
              <w:rPr>
                <w:strike/>
                <w:sz w:val="22"/>
                <w:szCs w:val="24"/>
              </w:rPr>
              <w:t>Invoice</w:t>
            </w:r>
            <w:proofErr w:type="spellEnd"/>
            <w:r w:rsidRPr="00243B3B">
              <w:rPr>
                <w:strike/>
                <w:sz w:val="22"/>
                <w:szCs w:val="24"/>
              </w:rPr>
              <w:t>);</w:t>
            </w:r>
          </w:p>
        </w:tc>
      </w:tr>
      <w:tr w:rsidR="008B0E88" w:rsidRPr="00243B3B" w14:paraId="6A7D389E" w14:textId="77777777" w:rsidTr="00365B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522"/>
        </w:trPr>
        <w:tc>
          <w:tcPr>
            <w:tcW w:w="10206" w:type="dxa"/>
            <w:gridSpan w:val="3"/>
            <w:tcBorders>
              <w:top w:val="nil"/>
            </w:tcBorders>
          </w:tcPr>
          <w:p w14:paraId="6A7D389B" w14:textId="77777777" w:rsidR="008B0E88" w:rsidRPr="00243B3B" w:rsidRDefault="008B0E88">
            <w:pPr>
              <w:jc w:val="both"/>
              <w:rPr>
                <w:strike/>
                <w:sz w:val="22"/>
                <w:szCs w:val="24"/>
              </w:rPr>
            </w:pPr>
            <w:r w:rsidRPr="00243B3B">
              <w:rPr>
                <w:strike/>
                <w:sz w:val="22"/>
                <w:szCs w:val="24"/>
              </w:rPr>
              <w:t>10- Termo de Guarda e Responsabilidade, quando couber;</w:t>
            </w:r>
          </w:p>
          <w:p w14:paraId="6A7D389C" w14:textId="77777777" w:rsidR="008B0E88" w:rsidRPr="00243B3B" w:rsidRDefault="008B0E88">
            <w:pPr>
              <w:jc w:val="both"/>
              <w:rPr>
                <w:strike/>
                <w:sz w:val="22"/>
                <w:szCs w:val="24"/>
              </w:rPr>
            </w:pPr>
            <w:r w:rsidRPr="00243B3B">
              <w:rPr>
                <w:strike/>
                <w:sz w:val="22"/>
                <w:szCs w:val="24"/>
              </w:rPr>
              <w:t>11- Obrigatória à informação sobre lote ou partida de cada produto</w:t>
            </w:r>
          </w:p>
          <w:p w14:paraId="6A7D389D" w14:textId="77777777" w:rsidR="008B0E88" w:rsidRPr="00243B3B" w:rsidRDefault="008B0E88">
            <w:pPr>
              <w:tabs>
                <w:tab w:val="left" w:pos="1579"/>
                <w:tab w:val="left" w:pos="5477"/>
                <w:tab w:val="left" w:pos="9734"/>
              </w:tabs>
              <w:jc w:val="both"/>
              <w:rPr>
                <w:strike/>
                <w:sz w:val="22"/>
                <w:szCs w:val="24"/>
              </w:rPr>
            </w:pPr>
          </w:p>
        </w:tc>
      </w:tr>
      <w:tr w:rsidR="008B0E88" w:rsidRPr="00243B3B" w14:paraId="6A7D38A5" w14:textId="77777777" w:rsidTr="00365B57">
        <w:trPr>
          <w:trHeight w:val="250"/>
        </w:trPr>
        <w:tc>
          <w:tcPr>
            <w:tcW w:w="1134" w:type="dxa"/>
          </w:tcPr>
          <w:p w14:paraId="6A7D389F" w14:textId="77777777" w:rsidR="008B0E88" w:rsidRPr="00243B3B" w:rsidRDefault="008B0E88">
            <w:pPr>
              <w:jc w:val="both"/>
              <w:rPr>
                <w:strike/>
                <w:snapToGrid w:val="0"/>
                <w:sz w:val="22"/>
                <w:szCs w:val="24"/>
              </w:rPr>
            </w:pPr>
          </w:p>
          <w:p w14:paraId="6A7D38A0" w14:textId="77777777" w:rsidR="008B0E88" w:rsidRPr="00243B3B" w:rsidRDefault="008B0E88">
            <w:pPr>
              <w:jc w:val="both"/>
              <w:rPr>
                <w:strike/>
                <w:snapToGrid w:val="0"/>
                <w:sz w:val="22"/>
                <w:szCs w:val="24"/>
              </w:rPr>
            </w:pPr>
            <w:r w:rsidRPr="00243B3B">
              <w:rPr>
                <w:strike/>
                <w:snapToGrid w:val="0"/>
                <w:sz w:val="22"/>
                <w:szCs w:val="24"/>
              </w:rPr>
              <w:t>2847.00.00</w:t>
            </w:r>
          </w:p>
        </w:tc>
        <w:tc>
          <w:tcPr>
            <w:tcW w:w="5072" w:type="dxa"/>
          </w:tcPr>
          <w:p w14:paraId="6A7D38A1" w14:textId="77777777" w:rsidR="008B0E88" w:rsidRPr="00243B3B" w:rsidRDefault="008B0E88">
            <w:pPr>
              <w:jc w:val="both"/>
              <w:rPr>
                <w:strike/>
                <w:snapToGrid w:val="0"/>
                <w:sz w:val="22"/>
                <w:szCs w:val="24"/>
              </w:rPr>
            </w:pPr>
            <w:r w:rsidRPr="00243B3B">
              <w:rPr>
                <w:strike/>
                <w:snapToGrid w:val="0"/>
                <w:sz w:val="22"/>
                <w:szCs w:val="24"/>
              </w:rPr>
              <w:t xml:space="preserve">Peróxido de hidrogênio (água oxigenada), mesmo solidificado com </w:t>
            </w:r>
            <w:proofErr w:type="spellStart"/>
            <w:r w:rsidRPr="00243B3B">
              <w:rPr>
                <w:strike/>
                <w:snapToGrid w:val="0"/>
                <w:sz w:val="22"/>
                <w:szCs w:val="24"/>
              </w:rPr>
              <w:t>uréia</w:t>
            </w:r>
            <w:proofErr w:type="spellEnd"/>
          </w:p>
        </w:tc>
        <w:tc>
          <w:tcPr>
            <w:tcW w:w="4000" w:type="dxa"/>
          </w:tcPr>
          <w:p w14:paraId="6A7D38A2" w14:textId="77777777" w:rsidR="008B0E88" w:rsidRPr="00243B3B" w:rsidRDefault="008B0E88">
            <w:pPr>
              <w:jc w:val="both"/>
              <w:rPr>
                <w:strike/>
                <w:snapToGrid w:val="0"/>
                <w:sz w:val="22"/>
                <w:szCs w:val="24"/>
              </w:rPr>
            </w:pPr>
          </w:p>
          <w:p w14:paraId="6A7D38A3" w14:textId="77777777" w:rsidR="008B0E88" w:rsidRPr="00243B3B" w:rsidRDefault="008B0E88">
            <w:pPr>
              <w:jc w:val="both"/>
              <w:rPr>
                <w:strike/>
                <w:snapToGrid w:val="0"/>
                <w:sz w:val="22"/>
                <w:szCs w:val="24"/>
              </w:rPr>
            </w:pPr>
            <w:r w:rsidRPr="00243B3B">
              <w:rPr>
                <w:strike/>
                <w:snapToGrid w:val="0"/>
                <w:sz w:val="22"/>
                <w:szCs w:val="24"/>
              </w:rPr>
              <w:t>Água Oxigenada 10 a 40 volumes</w:t>
            </w:r>
          </w:p>
          <w:p w14:paraId="6A7D38A4" w14:textId="77777777" w:rsidR="008B0E88" w:rsidRPr="00243B3B" w:rsidRDefault="008B0E88">
            <w:pPr>
              <w:jc w:val="both"/>
              <w:rPr>
                <w:strike/>
                <w:snapToGrid w:val="0"/>
                <w:sz w:val="22"/>
                <w:szCs w:val="24"/>
              </w:rPr>
            </w:pPr>
            <w:r w:rsidRPr="00243B3B">
              <w:rPr>
                <w:strike/>
                <w:snapToGrid w:val="0"/>
                <w:sz w:val="22"/>
                <w:szCs w:val="24"/>
              </w:rPr>
              <w:t>(Uso Cosmético)</w:t>
            </w:r>
          </w:p>
        </w:tc>
      </w:tr>
      <w:tr w:rsidR="008B0E88" w:rsidRPr="00243B3B" w14:paraId="6A7D38A9" w14:textId="77777777" w:rsidTr="00365B57">
        <w:trPr>
          <w:trHeight w:val="250"/>
        </w:trPr>
        <w:tc>
          <w:tcPr>
            <w:tcW w:w="1134" w:type="dxa"/>
          </w:tcPr>
          <w:p w14:paraId="6A7D38A6" w14:textId="77777777" w:rsidR="008B0E88" w:rsidRPr="00243B3B" w:rsidRDefault="008B0E88">
            <w:pPr>
              <w:jc w:val="both"/>
              <w:rPr>
                <w:strike/>
                <w:snapToGrid w:val="0"/>
                <w:sz w:val="22"/>
                <w:szCs w:val="24"/>
              </w:rPr>
            </w:pPr>
            <w:r w:rsidRPr="00243B3B">
              <w:rPr>
                <w:strike/>
                <w:snapToGrid w:val="0"/>
                <w:sz w:val="22"/>
                <w:szCs w:val="24"/>
              </w:rPr>
              <w:t>3301</w:t>
            </w:r>
          </w:p>
        </w:tc>
        <w:tc>
          <w:tcPr>
            <w:tcW w:w="5072" w:type="dxa"/>
          </w:tcPr>
          <w:p w14:paraId="6A7D38A7" w14:textId="77777777" w:rsidR="008B0E88" w:rsidRPr="00243B3B" w:rsidRDefault="008B0E88">
            <w:pPr>
              <w:jc w:val="both"/>
              <w:rPr>
                <w:strike/>
                <w:snapToGrid w:val="0"/>
                <w:sz w:val="22"/>
                <w:szCs w:val="24"/>
              </w:rPr>
            </w:pPr>
            <w:proofErr w:type="spellStart"/>
            <w:r w:rsidRPr="00243B3B">
              <w:rPr>
                <w:strike/>
                <w:snapToGrid w:val="0"/>
                <w:sz w:val="22"/>
                <w:szCs w:val="24"/>
              </w:rPr>
              <w:t>Òleos</w:t>
            </w:r>
            <w:proofErr w:type="spellEnd"/>
            <w:r w:rsidRPr="00243B3B">
              <w:rPr>
                <w:strike/>
                <w:snapToGrid w:val="0"/>
                <w:sz w:val="22"/>
                <w:szCs w:val="24"/>
              </w:rPr>
              <w:t xml:space="preserve"> essenciais (</w:t>
            </w:r>
            <w:proofErr w:type="spellStart"/>
            <w:r w:rsidRPr="00243B3B">
              <w:rPr>
                <w:strike/>
                <w:snapToGrid w:val="0"/>
                <w:sz w:val="22"/>
                <w:szCs w:val="24"/>
              </w:rPr>
              <w:t>desterpenados</w:t>
            </w:r>
            <w:proofErr w:type="spellEnd"/>
            <w:r w:rsidRPr="00243B3B">
              <w:rPr>
                <w:strike/>
                <w:snapToGrid w:val="0"/>
                <w:sz w:val="22"/>
                <w:szCs w:val="24"/>
              </w:rPr>
              <w:t xml:space="preserve"> ou não), incluídos os chamados “concretos” ou “absolutos”; </w:t>
            </w:r>
            <w:proofErr w:type="spellStart"/>
            <w:r w:rsidRPr="00243B3B">
              <w:rPr>
                <w:strike/>
                <w:snapToGrid w:val="0"/>
                <w:sz w:val="22"/>
                <w:szCs w:val="24"/>
              </w:rPr>
              <w:t>resinóides</w:t>
            </w:r>
            <w:proofErr w:type="spellEnd"/>
            <w:r w:rsidRPr="00243B3B">
              <w:rPr>
                <w:strike/>
                <w:snapToGrid w:val="0"/>
                <w:sz w:val="22"/>
                <w:szCs w:val="24"/>
              </w:rPr>
              <w:t xml:space="preserve"> </w:t>
            </w:r>
            <w:proofErr w:type="spellStart"/>
            <w:r w:rsidRPr="00243B3B">
              <w:rPr>
                <w:strike/>
                <w:snapToGrid w:val="0"/>
                <w:sz w:val="22"/>
                <w:szCs w:val="24"/>
              </w:rPr>
              <w:t>oleorresinas</w:t>
            </w:r>
            <w:proofErr w:type="spellEnd"/>
            <w:r w:rsidRPr="00243B3B">
              <w:rPr>
                <w:strike/>
                <w:snapToGrid w:val="0"/>
                <w:sz w:val="22"/>
                <w:szCs w:val="24"/>
              </w:rPr>
              <w:t xml:space="preserve"> de extração; soluções concentradas de óleos essenciais em gorduras, em óleos fixos, em ceras ou em matérias análogas, obtidas por tratamento de flores através de substâncias gordas ou por maceração; subprodutos </w:t>
            </w:r>
            <w:proofErr w:type="spellStart"/>
            <w:r w:rsidRPr="00243B3B">
              <w:rPr>
                <w:strike/>
                <w:snapToGrid w:val="0"/>
                <w:sz w:val="22"/>
                <w:szCs w:val="24"/>
              </w:rPr>
              <w:t>terpênicos</w:t>
            </w:r>
            <w:proofErr w:type="spellEnd"/>
            <w:r w:rsidRPr="00243B3B">
              <w:rPr>
                <w:strike/>
                <w:snapToGrid w:val="0"/>
                <w:sz w:val="22"/>
                <w:szCs w:val="24"/>
              </w:rPr>
              <w:t xml:space="preserve"> residuais da </w:t>
            </w:r>
            <w:proofErr w:type="spellStart"/>
            <w:r w:rsidRPr="00243B3B">
              <w:rPr>
                <w:strike/>
                <w:snapToGrid w:val="0"/>
                <w:sz w:val="22"/>
                <w:szCs w:val="24"/>
              </w:rPr>
              <w:t>desterpenação</w:t>
            </w:r>
            <w:proofErr w:type="spellEnd"/>
            <w:r w:rsidRPr="00243B3B">
              <w:rPr>
                <w:strike/>
                <w:snapToGrid w:val="0"/>
                <w:sz w:val="22"/>
                <w:szCs w:val="24"/>
              </w:rPr>
              <w:t xml:space="preserve"> dos óleos essenciais; águas destiladas aromáticas e soluções aquosas de óleos essenciais.</w:t>
            </w:r>
          </w:p>
        </w:tc>
        <w:tc>
          <w:tcPr>
            <w:tcW w:w="4000" w:type="dxa"/>
          </w:tcPr>
          <w:p w14:paraId="6A7D38A8" w14:textId="77777777" w:rsidR="008B0E88" w:rsidRPr="00243B3B" w:rsidRDefault="008B0E88">
            <w:pPr>
              <w:jc w:val="both"/>
              <w:rPr>
                <w:strike/>
                <w:snapToGrid w:val="0"/>
                <w:sz w:val="22"/>
                <w:szCs w:val="24"/>
              </w:rPr>
            </w:pPr>
            <w:r w:rsidRPr="00243B3B">
              <w:rPr>
                <w:strike/>
                <w:snapToGrid w:val="0"/>
                <w:sz w:val="22"/>
                <w:szCs w:val="24"/>
              </w:rPr>
              <w:t>Pronto para o uso em cosméticos ou perfumes</w:t>
            </w:r>
          </w:p>
        </w:tc>
      </w:tr>
      <w:tr w:rsidR="008B0E88" w:rsidRPr="00243B3B" w14:paraId="6A7D38AD" w14:textId="77777777" w:rsidTr="00365B57">
        <w:trPr>
          <w:trHeight w:val="250"/>
        </w:trPr>
        <w:tc>
          <w:tcPr>
            <w:tcW w:w="1134" w:type="dxa"/>
          </w:tcPr>
          <w:p w14:paraId="6A7D38AA" w14:textId="77777777" w:rsidR="008B0E88" w:rsidRPr="00243B3B" w:rsidRDefault="008B0E88">
            <w:pPr>
              <w:jc w:val="both"/>
              <w:rPr>
                <w:strike/>
                <w:snapToGrid w:val="0"/>
                <w:sz w:val="22"/>
                <w:szCs w:val="24"/>
              </w:rPr>
            </w:pPr>
            <w:r w:rsidRPr="00243B3B">
              <w:rPr>
                <w:strike/>
                <w:snapToGrid w:val="0"/>
                <w:sz w:val="22"/>
                <w:szCs w:val="24"/>
              </w:rPr>
              <w:t>3302.90.19</w:t>
            </w:r>
          </w:p>
        </w:tc>
        <w:tc>
          <w:tcPr>
            <w:tcW w:w="5072" w:type="dxa"/>
          </w:tcPr>
          <w:p w14:paraId="6A7D38AB" w14:textId="77777777" w:rsidR="008B0E88" w:rsidRPr="00243B3B" w:rsidRDefault="008B0E88">
            <w:pPr>
              <w:jc w:val="both"/>
              <w:rPr>
                <w:strike/>
                <w:snapToGrid w:val="0"/>
                <w:sz w:val="22"/>
                <w:szCs w:val="24"/>
              </w:rPr>
            </w:pPr>
            <w:r w:rsidRPr="00243B3B">
              <w:rPr>
                <w:strike/>
                <w:snapToGrid w:val="0"/>
                <w:sz w:val="22"/>
                <w:szCs w:val="24"/>
              </w:rPr>
              <w:t>Outras misturas de substâncias odoríferas - para perfumaria.</w:t>
            </w:r>
          </w:p>
        </w:tc>
        <w:tc>
          <w:tcPr>
            <w:tcW w:w="4000" w:type="dxa"/>
          </w:tcPr>
          <w:p w14:paraId="6A7D38AC" w14:textId="77777777" w:rsidR="008B0E88" w:rsidRPr="00243B3B" w:rsidRDefault="008B0E88">
            <w:pPr>
              <w:jc w:val="both"/>
              <w:rPr>
                <w:strike/>
                <w:snapToGrid w:val="0"/>
                <w:sz w:val="22"/>
                <w:szCs w:val="24"/>
              </w:rPr>
            </w:pPr>
          </w:p>
        </w:tc>
      </w:tr>
      <w:tr w:rsidR="008B0E88" w:rsidRPr="00243B3B" w14:paraId="6A7D38B2" w14:textId="77777777" w:rsidTr="00365B57">
        <w:trPr>
          <w:trHeight w:val="250"/>
        </w:trPr>
        <w:tc>
          <w:tcPr>
            <w:tcW w:w="1134" w:type="dxa"/>
          </w:tcPr>
          <w:p w14:paraId="6A7D38AE" w14:textId="77777777" w:rsidR="008B0E88" w:rsidRPr="00243B3B" w:rsidRDefault="008B0E88">
            <w:pPr>
              <w:jc w:val="both"/>
              <w:rPr>
                <w:strike/>
                <w:snapToGrid w:val="0"/>
                <w:sz w:val="22"/>
                <w:szCs w:val="24"/>
              </w:rPr>
            </w:pPr>
            <w:r w:rsidRPr="00243B3B">
              <w:rPr>
                <w:strike/>
                <w:snapToGrid w:val="0"/>
                <w:sz w:val="22"/>
                <w:szCs w:val="24"/>
              </w:rPr>
              <w:t xml:space="preserve">3302.90.90 </w:t>
            </w:r>
          </w:p>
        </w:tc>
        <w:tc>
          <w:tcPr>
            <w:tcW w:w="5072" w:type="dxa"/>
          </w:tcPr>
          <w:p w14:paraId="6A7D38AF" w14:textId="77777777" w:rsidR="008B0E88" w:rsidRPr="00243B3B" w:rsidRDefault="008B0E88">
            <w:pPr>
              <w:jc w:val="both"/>
              <w:rPr>
                <w:strike/>
                <w:snapToGrid w:val="0"/>
                <w:sz w:val="22"/>
                <w:szCs w:val="24"/>
              </w:rPr>
            </w:pPr>
            <w:r w:rsidRPr="00243B3B">
              <w:rPr>
                <w:strike/>
                <w:snapToGrid w:val="0"/>
                <w:sz w:val="22"/>
                <w:szCs w:val="24"/>
              </w:rPr>
              <w:t>Outras misturas de substâncias odoríferas.</w:t>
            </w:r>
          </w:p>
          <w:p w14:paraId="6A7D38B0" w14:textId="77777777" w:rsidR="008B0E88" w:rsidRPr="00243B3B" w:rsidRDefault="008B0E88">
            <w:pPr>
              <w:jc w:val="both"/>
              <w:rPr>
                <w:strike/>
                <w:snapToGrid w:val="0"/>
                <w:sz w:val="22"/>
                <w:szCs w:val="24"/>
              </w:rPr>
            </w:pPr>
          </w:p>
        </w:tc>
        <w:tc>
          <w:tcPr>
            <w:tcW w:w="4000" w:type="dxa"/>
          </w:tcPr>
          <w:p w14:paraId="6A7D38B1" w14:textId="77777777" w:rsidR="008B0E88" w:rsidRPr="00243B3B" w:rsidRDefault="008B0E88">
            <w:pPr>
              <w:jc w:val="both"/>
              <w:rPr>
                <w:strike/>
                <w:snapToGrid w:val="0"/>
                <w:sz w:val="22"/>
                <w:szCs w:val="24"/>
              </w:rPr>
            </w:pPr>
          </w:p>
        </w:tc>
      </w:tr>
      <w:tr w:rsidR="008B0E88" w:rsidRPr="00243B3B" w14:paraId="6A7D38B6" w14:textId="77777777" w:rsidTr="00365B57">
        <w:trPr>
          <w:trHeight w:val="250"/>
        </w:trPr>
        <w:tc>
          <w:tcPr>
            <w:tcW w:w="1134" w:type="dxa"/>
          </w:tcPr>
          <w:p w14:paraId="6A7D38B3" w14:textId="77777777" w:rsidR="008B0E88" w:rsidRPr="00243B3B" w:rsidRDefault="008B0E88">
            <w:pPr>
              <w:jc w:val="both"/>
              <w:rPr>
                <w:strike/>
                <w:snapToGrid w:val="0"/>
                <w:sz w:val="22"/>
                <w:szCs w:val="24"/>
              </w:rPr>
            </w:pPr>
            <w:r w:rsidRPr="00243B3B">
              <w:rPr>
                <w:strike/>
                <w:snapToGrid w:val="0"/>
                <w:sz w:val="22"/>
                <w:szCs w:val="24"/>
              </w:rPr>
              <w:t>3303.00.10</w:t>
            </w:r>
          </w:p>
        </w:tc>
        <w:tc>
          <w:tcPr>
            <w:tcW w:w="5072" w:type="dxa"/>
          </w:tcPr>
          <w:p w14:paraId="6A7D38B4" w14:textId="77777777" w:rsidR="008B0E88" w:rsidRPr="00243B3B" w:rsidRDefault="008B0E88">
            <w:pPr>
              <w:jc w:val="both"/>
              <w:rPr>
                <w:strike/>
                <w:snapToGrid w:val="0"/>
                <w:sz w:val="22"/>
                <w:szCs w:val="24"/>
              </w:rPr>
            </w:pPr>
            <w:r w:rsidRPr="00243B3B">
              <w:rPr>
                <w:strike/>
                <w:snapToGrid w:val="0"/>
                <w:sz w:val="22"/>
                <w:szCs w:val="24"/>
              </w:rPr>
              <w:t>Perfumes (extratos)</w:t>
            </w:r>
          </w:p>
        </w:tc>
        <w:tc>
          <w:tcPr>
            <w:tcW w:w="4000" w:type="dxa"/>
          </w:tcPr>
          <w:p w14:paraId="6A7D38B5" w14:textId="77777777" w:rsidR="008B0E88" w:rsidRPr="00243B3B" w:rsidRDefault="008B0E88">
            <w:pPr>
              <w:jc w:val="both"/>
              <w:rPr>
                <w:strike/>
                <w:snapToGrid w:val="0"/>
                <w:sz w:val="22"/>
                <w:szCs w:val="24"/>
              </w:rPr>
            </w:pPr>
          </w:p>
        </w:tc>
      </w:tr>
      <w:tr w:rsidR="008B0E88" w:rsidRPr="00243B3B" w14:paraId="6A7D38BA" w14:textId="77777777" w:rsidTr="00365B57">
        <w:trPr>
          <w:trHeight w:val="301"/>
        </w:trPr>
        <w:tc>
          <w:tcPr>
            <w:tcW w:w="1134" w:type="dxa"/>
          </w:tcPr>
          <w:p w14:paraId="6A7D38B7" w14:textId="77777777" w:rsidR="008B0E88" w:rsidRPr="00243B3B" w:rsidRDefault="008B0E88">
            <w:pPr>
              <w:jc w:val="both"/>
              <w:rPr>
                <w:strike/>
                <w:snapToGrid w:val="0"/>
                <w:sz w:val="22"/>
                <w:szCs w:val="24"/>
              </w:rPr>
            </w:pPr>
            <w:r w:rsidRPr="00243B3B">
              <w:rPr>
                <w:strike/>
                <w:snapToGrid w:val="0"/>
                <w:sz w:val="22"/>
                <w:szCs w:val="24"/>
              </w:rPr>
              <w:t>3303.00.20</w:t>
            </w:r>
          </w:p>
        </w:tc>
        <w:tc>
          <w:tcPr>
            <w:tcW w:w="5072" w:type="dxa"/>
          </w:tcPr>
          <w:p w14:paraId="6A7D38B8" w14:textId="77777777" w:rsidR="008B0E88" w:rsidRPr="00243B3B" w:rsidRDefault="008B0E88">
            <w:pPr>
              <w:jc w:val="both"/>
              <w:rPr>
                <w:strike/>
                <w:snapToGrid w:val="0"/>
                <w:sz w:val="22"/>
                <w:szCs w:val="24"/>
              </w:rPr>
            </w:pPr>
            <w:r w:rsidRPr="00243B3B">
              <w:rPr>
                <w:strike/>
                <w:snapToGrid w:val="0"/>
                <w:sz w:val="22"/>
                <w:szCs w:val="24"/>
              </w:rPr>
              <w:t>Águas de colônia</w:t>
            </w:r>
          </w:p>
        </w:tc>
        <w:tc>
          <w:tcPr>
            <w:tcW w:w="4000" w:type="dxa"/>
          </w:tcPr>
          <w:p w14:paraId="6A7D38B9" w14:textId="77777777" w:rsidR="008B0E88" w:rsidRPr="00243B3B" w:rsidRDefault="008B0E88">
            <w:pPr>
              <w:jc w:val="both"/>
              <w:rPr>
                <w:strike/>
                <w:snapToGrid w:val="0"/>
                <w:sz w:val="22"/>
                <w:szCs w:val="24"/>
              </w:rPr>
            </w:pPr>
          </w:p>
        </w:tc>
      </w:tr>
      <w:tr w:rsidR="008B0E88" w:rsidRPr="00243B3B" w14:paraId="6A7D38BE" w14:textId="77777777" w:rsidTr="00365B57">
        <w:trPr>
          <w:trHeight w:val="969"/>
        </w:trPr>
        <w:tc>
          <w:tcPr>
            <w:tcW w:w="1134" w:type="dxa"/>
          </w:tcPr>
          <w:p w14:paraId="6A7D38BB" w14:textId="77777777" w:rsidR="008B0E88" w:rsidRPr="00243B3B" w:rsidRDefault="008B0E88">
            <w:pPr>
              <w:jc w:val="both"/>
              <w:rPr>
                <w:strike/>
                <w:snapToGrid w:val="0"/>
                <w:sz w:val="22"/>
                <w:szCs w:val="24"/>
              </w:rPr>
            </w:pPr>
            <w:r w:rsidRPr="00243B3B">
              <w:rPr>
                <w:strike/>
                <w:snapToGrid w:val="0"/>
                <w:sz w:val="22"/>
                <w:szCs w:val="24"/>
              </w:rPr>
              <w:t>3304</w:t>
            </w:r>
          </w:p>
        </w:tc>
        <w:tc>
          <w:tcPr>
            <w:tcW w:w="5072" w:type="dxa"/>
          </w:tcPr>
          <w:p w14:paraId="6A7D38BC" w14:textId="77777777" w:rsidR="008B0E88" w:rsidRPr="00243B3B" w:rsidRDefault="008B0E88">
            <w:pPr>
              <w:jc w:val="both"/>
              <w:rPr>
                <w:strike/>
                <w:snapToGrid w:val="0"/>
                <w:sz w:val="22"/>
                <w:szCs w:val="24"/>
              </w:rPr>
            </w:pPr>
            <w:r w:rsidRPr="00243B3B">
              <w:rPr>
                <w:strike/>
                <w:snapToGrid w:val="0"/>
                <w:sz w:val="22"/>
                <w:szCs w:val="24"/>
              </w:rPr>
              <w:t xml:space="preserve">Produtos de beleza ou de maquilagem preparados e preparações para conservação ou cuidados da pele (exceto medicamentos), incluídas as preparações </w:t>
            </w:r>
            <w:proofErr w:type="spellStart"/>
            <w:r w:rsidRPr="00243B3B">
              <w:rPr>
                <w:strike/>
                <w:snapToGrid w:val="0"/>
                <w:sz w:val="22"/>
                <w:szCs w:val="24"/>
              </w:rPr>
              <w:t>anti-solares</w:t>
            </w:r>
            <w:proofErr w:type="spellEnd"/>
            <w:r w:rsidRPr="00243B3B">
              <w:rPr>
                <w:strike/>
                <w:snapToGrid w:val="0"/>
                <w:sz w:val="22"/>
                <w:szCs w:val="24"/>
              </w:rPr>
              <w:t xml:space="preserve"> e os bronzeadores; preparações para manicuros e pedicuros</w:t>
            </w:r>
          </w:p>
        </w:tc>
        <w:tc>
          <w:tcPr>
            <w:tcW w:w="4000" w:type="dxa"/>
          </w:tcPr>
          <w:p w14:paraId="6A7D38BD" w14:textId="77777777" w:rsidR="008B0E88" w:rsidRPr="00243B3B" w:rsidRDefault="008B0E88">
            <w:pPr>
              <w:jc w:val="both"/>
              <w:rPr>
                <w:strike/>
                <w:snapToGrid w:val="0"/>
                <w:sz w:val="22"/>
                <w:szCs w:val="24"/>
              </w:rPr>
            </w:pPr>
          </w:p>
        </w:tc>
      </w:tr>
      <w:tr w:rsidR="008B0E88" w:rsidRPr="00243B3B" w14:paraId="6A7D38C2" w14:textId="77777777" w:rsidTr="00365B57">
        <w:trPr>
          <w:trHeight w:val="250"/>
        </w:trPr>
        <w:tc>
          <w:tcPr>
            <w:tcW w:w="1134" w:type="dxa"/>
          </w:tcPr>
          <w:p w14:paraId="6A7D38BF" w14:textId="77777777" w:rsidR="008B0E88" w:rsidRPr="00243B3B" w:rsidRDefault="008B0E88">
            <w:pPr>
              <w:jc w:val="both"/>
              <w:rPr>
                <w:strike/>
                <w:snapToGrid w:val="0"/>
                <w:sz w:val="22"/>
                <w:szCs w:val="24"/>
              </w:rPr>
            </w:pPr>
            <w:r w:rsidRPr="00243B3B">
              <w:rPr>
                <w:strike/>
                <w:snapToGrid w:val="0"/>
                <w:sz w:val="22"/>
                <w:szCs w:val="24"/>
              </w:rPr>
              <w:t>3305</w:t>
            </w:r>
          </w:p>
        </w:tc>
        <w:tc>
          <w:tcPr>
            <w:tcW w:w="5072" w:type="dxa"/>
          </w:tcPr>
          <w:p w14:paraId="6A7D38C0" w14:textId="77777777" w:rsidR="008B0E88" w:rsidRPr="00243B3B" w:rsidRDefault="008B0E88">
            <w:pPr>
              <w:jc w:val="both"/>
              <w:rPr>
                <w:strike/>
                <w:snapToGrid w:val="0"/>
                <w:sz w:val="22"/>
                <w:szCs w:val="24"/>
              </w:rPr>
            </w:pPr>
            <w:r w:rsidRPr="00243B3B">
              <w:rPr>
                <w:strike/>
                <w:snapToGrid w:val="0"/>
                <w:sz w:val="22"/>
                <w:szCs w:val="24"/>
              </w:rPr>
              <w:t xml:space="preserve">Preparações capilares </w:t>
            </w:r>
          </w:p>
        </w:tc>
        <w:tc>
          <w:tcPr>
            <w:tcW w:w="4000" w:type="dxa"/>
          </w:tcPr>
          <w:p w14:paraId="6A7D38C1" w14:textId="77777777" w:rsidR="008B0E88" w:rsidRPr="00243B3B" w:rsidRDefault="008B0E88">
            <w:pPr>
              <w:jc w:val="both"/>
              <w:rPr>
                <w:strike/>
                <w:snapToGrid w:val="0"/>
                <w:sz w:val="22"/>
                <w:szCs w:val="24"/>
              </w:rPr>
            </w:pPr>
          </w:p>
        </w:tc>
      </w:tr>
      <w:tr w:rsidR="008B0E88" w:rsidRPr="00243B3B" w14:paraId="6A7D38C6" w14:textId="77777777" w:rsidTr="00365B57">
        <w:trPr>
          <w:trHeight w:val="250"/>
        </w:trPr>
        <w:tc>
          <w:tcPr>
            <w:tcW w:w="1134" w:type="dxa"/>
          </w:tcPr>
          <w:p w14:paraId="6A7D38C3" w14:textId="77777777" w:rsidR="008B0E88" w:rsidRPr="00243B3B" w:rsidRDefault="008B0E88">
            <w:pPr>
              <w:jc w:val="both"/>
              <w:rPr>
                <w:strike/>
                <w:snapToGrid w:val="0"/>
                <w:sz w:val="22"/>
                <w:szCs w:val="24"/>
              </w:rPr>
            </w:pPr>
            <w:r w:rsidRPr="00243B3B">
              <w:rPr>
                <w:strike/>
                <w:snapToGrid w:val="0"/>
                <w:sz w:val="22"/>
                <w:szCs w:val="24"/>
              </w:rPr>
              <w:t xml:space="preserve">3306.10.00 </w:t>
            </w:r>
          </w:p>
        </w:tc>
        <w:tc>
          <w:tcPr>
            <w:tcW w:w="5072" w:type="dxa"/>
          </w:tcPr>
          <w:p w14:paraId="6A7D38C4" w14:textId="77777777" w:rsidR="008B0E88" w:rsidRPr="00243B3B" w:rsidRDefault="008B0E88">
            <w:pPr>
              <w:jc w:val="both"/>
              <w:rPr>
                <w:strike/>
                <w:snapToGrid w:val="0"/>
                <w:sz w:val="22"/>
                <w:szCs w:val="24"/>
              </w:rPr>
            </w:pPr>
            <w:r w:rsidRPr="00243B3B">
              <w:rPr>
                <w:strike/>
                <w:snapToGrid w:val="0"/>
                <w:sz w:val="22"/>
                <w:szCs w:val="24"/>
              </w:rPr>
              <w:t>Dentifrícios</w:t>
            </w:r>
          </w:p>
        </w:tc>
        <w:tc>
          <w:tcPr>
            <w:tcW w:w="4000" w:type="dxa"/>
          </w:tcPr>
          <w:p w14:paraId="6A7D38C5" w14:textId="77777777" w:rsidR="008B0E88" w:rsidRPr="00243B3B" w:rsidRDefault="008B0E88">
            <w:pPr>
              <w:jc w:val="both"/>
              <w:rPr>
                <w:strike/>
                <w:snapToGrid w:val="0"/>
                <w:sz w:val="22"/>
                <w:szCs w:val="24"/>
              </w:rPr>
            </w:pPr>
          </w:p>
        </w:tc>
      </w:tr>
      <w:tr w:rsidR="008B0E88" w:rsidRPr="00243B3B" w14:paraId="6A7D38CA" w14:textId="77777777" w:rsidTr="00365B57">
        <w:trPr>
          <w:trHeight w:val="499"/>
        </w:trPr>
        <w:tc>
          <w:tcPr>
            <w:tcW w:w="1134" w:type="dxa"/>
          </w:tcPr>
          <w:p w14:paraId="6A7D38C7" w14:textId="77777777" w:rsidR="008B0E88" w:rsidRPr="00243B3B" w:rsidRDefault="008B0E88">
            <w:pPr>
              <w:jc w:val="both"/>
              <w:rPr>
                <w:strike/>
                <w:snapToGrid w:val="0"/>
                <w:sz w:val="22"/>
                <w:szCs w:val="24"/>
              </w:rPr>
            </w:pPr>
            <w:r w:rsidRPr="00243B3B">
              <w:rPr>
                <w:strike/>
                <w:snapToGrid w:val="0"/>
                <w:sz w:val="22"/>
                <w:szCs w:val="24"/>
              </w:rPr>
              <w:t xml:space="preserve">3306.20.00 </w:t>
            </w:r>
          </w:p>
        </w:tc>
        <w:tc>
          <w:tcPr>
            <w:tcW w:w="5072" w:type="dxa"/>
          </w:tcPr>
          <w:p w14:paraId="6A7D38C8" w14:textId="77777777" w:rsidR="008B0E88" w:rsidRPr="00243B3B" w:rsidRDefault="008B0E88">
            <w:pPr>
              <w:jc w:val="both"/>
              <w:rPr>
                <w:strike/>
                <w:snapToGrid w:val="0"/>
                <w:sz w:val="22"/>
                <w:szCs w:val="24"/>
              </w:rPr>
            </w:pPr>
            <w:r w:rsidRPr="00243B3B">
              <w:rPr>
                <w:strike/>
                <w:snapToGrid w:val="0"/>
                <w:sz w:val="22"/>
                <w:szCs w:val="24"/>
              </w:rPr>
              <w:t xml:space="preserve">Fios utilizados para limpar os espaços interdentais (fios dentais). </w:t>
            </w:r>
          </w:p>
        </w:tc>
        <w:tc>
          <w:tcPr>
            <w:tcW w:w="4000" w:type="dxa"/>
          </w:tcPr>
          <w:p w14:paraId="6A7D38C9" w14:textId="77777777" w:rsidR="008B0E88" w:rsidRPr="00243B3B" w:rsidRDefault="008B0E88">
            <w:pPr>
              <w:jc w:val="both"/>
              <w:rPr>
                <w:strike/>
                <w:snapToGrid w:val="0"/>
                <w:sz w:val="22"/>
                <w:szCs w:val="24"/>
              </w:rPr>
            </w:pPr>
          </w:p>
        </w:tc>
      </w:tr>
      <w:tr w:rsidR="008B0E88" w:rsidRPr="00243B3B" w14:paraId="6A7D38CE" w14:textId="77777777" w:rsidTr="00365B57">
        <w:trPr>
          <w:trHeight w:val="250"/>
        </w:trPr>
        <w:tc>
          <w:tcPr>
            <w:tcW w:w="1134" w:type="dxa"/>
          </w:tcPr>
          <w:p w14:paraId="6A7D38CB" w14:textId="77777777" w:rsidR="008B0E88" w:rsidRPr="00243B3B" w:rsidRDefault="008B0E88">
            <w:pPr>
              <w:jc w:val="both"/>
              <w:rPr>
                <w:strike/>
                <w:snapToGrid w:val="0"/>
                <w:sz w:val="22"/>
                <w:szCs w:val="24"/>
              </w:rPr>
            </w:pPr>
            <w:r w:rsidRPr="00243B3B">
              <w:rPr>
                <w:strike/>
                <w:snapToGrid w:val="0"/>
                <w:sz w:val="22"/>
                <w:szCs w:val="24"/>
              </w:rPr>
              <w:t xml:space="preserve">3306.90.00 </w:t>
            </w:r>
          </w:p>
        </w:tc>
        <w:tc>
          <w:tcPr>
            <w:tcW w:w="5072" w:type="dxa"/>
          </w:tcPr>
          <w:p w14:paraId="6A7D38CC" w14:textId="77777777" w:rsidR="008B0E88" w:rsidRPr="00243B3B" w:rsidRDefault="008B0E88">
            <w:pPr>
              <w:jc w:val="both"/>
              <w:rPr>
                <w:strike/>
                <w:snapToGrid w:val="0"/>
                <w:sz w:val="22"/>
                <w:szCs w:val="24"/>
              </w:rPr>
            </w:pPr>
            <w:r w:rsidRPr="00243B3B">
              <w:rPr>
                <w:strike/>
                <w:snapToGrid w:val="0"/>
                <w:sz w:val="22"/>
                <w:szCs w:val="24"/>
              </w:rPr>
              <w:t>Outros</w:t>
            </w:r>
          </w:p>
        </w:tc>
        <w:tc>
          <w:tcPr>
            <w:tcW w:w="4000" w:type="dxa"/>
          </w:tcPr>
          <w:p w14:paraId="6A7D38CD" w14:textId="77777777" w:rsidR="008B0E88" w:rsidRPr="00243B3B" w:rsidRDefault="008B0E88">
            <w:pPr>
              <w:jc w:val="both"/>
              <w:rPr>
                <w:strike/>
                <w:snapToGrid w:val="0"/>
                <w:sz w:val="22"/>
                <w:szCs w:val="24"/>
              </w:rPr>
            </w:pPr>
          </w:p>
        </w:tc>
      </w:tr>
      <w:tr w:rsidR="008B0E88" w:rsidRPr="00243B3B" w14:paraId="6A7D38D2" w14:textId="77777777" w:rsidTr="00365B57">
        <w:trPr>
          <w:trHeight w:val="1117"/>
        </w:trPr>
        <w:tc>
          <w:tcPr>
            <w:tcW w:w="1134" w:type="dxa"/>
          </w:tcPr>
          <w:p w14:paraId="6A7D38CF" w14:textId="77777777" w:rsidR="008B0E88" w:rsidRPr="00243B3B" w:rsidRDefault="008B0E88">
            <w:pPr>
              <w:jc w:val="both"/>
              <w:rPr>
                <w:strike/>
                <w:snapToGrid w:val="0"/>
                <w:sz w:val="22"/>
                <w:szCs w:val="24"/>
              </w:rPr>
            </w:pPr>
            <w:r w:rsidRPr="00243B3B">
              <w:rPr>
                <w:strike/>
                <w:snapToGrid w:val="0"/>
                <w:sz w:val="22"/>
                <w:szCs w:val="24"/>
              </w:rPr>
              <w:t>3307</w:t>
            </w:r>
          </w:p>
        </w:tc>
        <w:tc>
          <w:tcPr>
            <w:tcW w:w="5072" w:type="dxa"/>
          </w:tcPr>
          <w:p w14:paraId="6A7D38D0" w14:textId="77777777" w:rsidR="008B0E88" w:rsidRPr="00243B3B" w:rsidRDefault="008B0E88">
            <w:pPr>
              <w:jc w:val="both"/>
              <w:rPr>
                <w:strike/>
                <w:snapToGrid w:val="0"/>
                <w:sz w:val="22"/>
                <w:szCs w:val="24"/>
              </w:rPr>
            </w:pPr>
            <w:r w:rsidRPr="00243B3B">
              <w:rPr>
                <w:strike/>
                <w:snapToGrid w:val="0"/>
                <w:sz w:val="22"/>
                <w:szCs w:val="24"/>
              </w:rPr>
              <w:t>Preparações para barbear (antes, durante ou após), desodorantes corporais, preparações para banhos, depilatórios, outros produtos de perfumaria ou de toucador preparados e outras preparações cosméticas, não especificados nem compreendidos em outras posições; desodorantes de ambientes, preparados, mesmo não perfumados, com ou sem propriedades desinfetantes.</w:t>
            </w:r>
          </w:p>
        </w:tc>
        <w:tc>
          <w:tcPr>
            <w:tcW w:w="4000" w:type="dxa"/>
          </w:tcPr>
          <w:p w14:paraId="6A7D38D1" w14:textId="77777777" w:rsidR="008B0E88" w:rsidRPr="00243B3B" w:rsidRDefault="008B0E88">
            <w:pPr>
              <w:jc w:val="both"/>
              <w:rPr>
                <w:strike/>
                <w:snapToGrid w:val="0"/>
                <w:sz w:val="22"/>
                <w:szCs w:val="24"/>
              </w:rPr>
            </w:pPr>
          </w:p>
        </w:tc>
      </w:tr>
      <w:tr w:rsidR="008B0E88" w:rsidRPr="00243B3B" w14:paraId="6A7D38D6" w14:textId="77777777" w:rsidTr="00365B57">
        <w:trPr>
          <w:trHeight w:val="499"/>
        </w:trPr>
        <w:tc>
          <w:tcPr>
            <w:tcW w:w="1134" w:type="dxa"/>
          </w:tcPr>
          <w:p w14:paraId="6A7D38D3" w14:textId="77777777" w:rsidR="008B0E88" w:rsidRPr="00243B3B" w:rsidRDefault="008B0E88">
            <w:pPr>
              <w:jc w:val="both"/>
              <w:rPr>
                <w:strike/>
                <w:snapToGrid w:val="0"/>
                <w:sz w:val="22"/>
                <w:szCs w:val="24"/>
              </w:rPr>
            </w:pPr>
            <w:r w:rsidRPr="00243B3B">
              <w:rPr>
                <w:strike/>
                <w:snapToGrid w:val="0"/>
                <w:sz w:val="22"/>
                <w:szCs w:val="24"/>
              </w:rPr>
              <w:t xml:space="preserve">3401.11.10 </w:t>
            </w:r>
          </w:p>
        </w:tc>
        <w:tc>
          <w:tcPr>
            <w:tcW w:w="5072" w:type="dxa"/>
          </w:tcPr>
          <w:p w14:paraId="6A7D38D4" w14:textId="77777777" w:rsidR="008B0E88" w:rsidRPr="00243B3B" w:rsidRDefault="008B0E88">
            <w:pPr>
              <w:jc w:val="both"/>
              <w:rPr>
                <w:strike/>
                <w:snapToGrid w:val="0"/>
                <w:sz w:val="22"/>
                <w:szCs w:val="24"/>
              </w:rPr>
            </w:pPr>
            <w:r w:rsidRPr="00243B3B">
              <w:rPr>
                <w:strike/>
                <w:snapToGrid w:val="0"/>
                <w:sz w:val="22"/>
                <w:szCs w:val="24"/>
              </w:rPr>
              <w:t xml:space="preserve">Sabões medicinais </w:t>
            </w:r>
          </w:p>
        </w:tc>
        <w:tc>
          <w:tcPr>
            <w:tcW w:w="4000" w:type="dxa"/>
          </w:tcPr>
          <w:p w14:paraId="6A7D38D5" w14:textId="77777777" w:rsidR="008B0E88" w:rsidRPr="00243B3B" w:rsidRDefault="008B0E88">
            <w:pPr>
              <w:jc w:val="both"/>
              <w:rPr>
                <w:strike/>
                <w:snapToGrid w:val="0"/>
                <w:sz w:val="22"/>
                <w:szCs w:val="24"/>
              </w:rPr>
            </w:pPr>
          </w:p>
        </w:tc>
      </w:tr>
      <w:tr w:rsidR="008B0E88" w:rsidRPr="00243B3B" w14:paraId="6A7D38DA" w14:textId="77777777" w:rsidTr="00365B57">
        <w:trPr>
          <w:trHeight w:val="499"/>
        </w:trPr>
        <w:tc>
          <w:tcPr>
            <w:tcW w:w="1134" w:type="dxa"/>
          </w:tcPr>
          <w:p w14:paraId="6A7D38D7" w14:textId="77777777" w:rsidR="008B0E88" w:rsidRPr="00243B3B" w:rsidRDefault="008B0E88">
            <w:pPr>
              <w:jc w:val="both"/>
              <w:rPr>
                <w:strike/>
                <w:snapToGrid w:val="0"/>
                <w:sz w:val="22"/>
                <w:szCs w:val="24"/>
              </w:rPr>
            </w:pPr>
            <w:r w:rsidRPr="00243B3B">
              <w:rPr>
                <w:strike/>
                <w:snapToGrid w:val="0"/>
                <w:sz w:val="22"/>
                <w:szCs w:val="24"/>
              </w:rPr>
              <w:t>3401.11.90</w:t>
            </w:r>
          </w:p>
        </w:tc>
        <w:tc>
          <w:tcPr>
            <w:tcW w:w="5072" w:type="dxa"/>
          </w:tcPr>
          <w:p w14:paraId="6A7D38D8" w14:textId="77777777" w:rsidR="008B0E88" w:rsidRPr="00243B3B" w:rsidRDefault="008B0E88">
            <w:pPr>
              <w:jc w:val="both"/>
              <w:rPr>
                <w:strike/>
                <w:snapToGrid w:val="0"/>
                <w:sz w:val="22"/>
                <w:szCs w:val="24"/>
              </w:rPr>
            </w:pPr>
            <w:r w:rsidRPr="00243B3B">
              <w:rPr>
                <w:strike/>
                <w:snapToGrid w:val="0"/>
                <w:sz w:val="22"/>
                <w:szCs w:val="24"/>
              </w:rPr>
              <w:t>Outros</w:t>
            </w:r>
          </w:p>
        </w:tc>
        <w:tc>
          <w:tcPr>
            <w:tcW w:w="4000" w:type="dxa"/>
          </w:tcPr>
          <w:p w14:paraId="6A7D38D9" w14:textId="77777777" w:rsidR="008B0E88" w:rsidRPr="00243B3B" w:rsidRDefault="008B0E88">
            <w:pPr>
              <w:jc w:val="both"/>
              <w:rPr>
                <w:strike/>
                <w:snapToGrid w:val="0"/>
                <w:sz w:val="22"/>
                <w:szCs w:val="24"/>
              </w:rPr>
            </w:pPr>
          </w:p>
        </w:tc>
      </w:tr>
      <w:tr w:rsidR="008B0E88" w:rsidRPr="00243B3B" w14:paraId="6A7D38E1" w14:textId="77777777" w:rsidTr="00365B57">
        <w:trPr>
          <w:trHeight w:val="499"/>
        </w:trPr>
        <w:tc>
          <w:tcPr>
            <w:tcW w:w="1134" w:type="dxa"/>
          </w:tcPr>
          <w:p w14:paraId="6A7D38DB" w14:textId="77777777" w:rsidR="008B0E88" w:rsidRPr="00243B3B" w:rsidRDefault="008B0E88">
            <w:pPr>
              <w:jc w:val="both"/>
              <w:rPr>
                <w:strike/>
                <w:snapToGrid w:val="0"/>
                <w:sz w:val="22"/>
                <w:szCs w:val="24"/>
              </w:rPr>
            </w:pPr>
            <w:r w:rsidRPr="00243B3B">
              <w:rPr>
                <w:strike/>
                <w:snapToGrid w:val="0"/>
                <w:sz w:val="22"/>
                <w:szCs w:val="24"/>
              </w:rPr>
              <w:t xml:space="preserve">3401.19.00 </w:t>
            </w:r>
          </w:p>
        </w:tc>
        <w:tc>
          <w:tcPr>
            <w:tcW w:w="5072" w:type="dxa"/>
          </w:tcPr>
          <w:p w14:paraId="6A7D38DC" w14:textId="77777777" w:rsidR="008B0E88" w:rsidRPr="00243B3B" w:rsidRDefault="008B0E88">
            <w:pPr>
              <w:jc w:val="both"/>
              <w:rPr>
                <w:strike/>
                <w:snapToGrid w:val="0"/>
                <w:sz w:val="22"/>
                <w:szCs w:val="24"/>
              </w:rPr>
            </w:pPr>
            <w:r w:rsidRPr="00243B3B">
              <w:rPr>
                <w:strike/>
                <w:snapToGrid w:val="0"/>
                <w:sz w:val="22"/>
                <w:szCs w:val="24"/>
              </w:rPr>
              <w:t>Outros</w:t>
            </w:r>
          </w:p>
        </w:tc>
        <w:tc>
          <w:tcPr>
            <w:tcW w:w="4000" w:type="dxa"/>
          </w:tcPr>
          <w:p w14:paraId="6A7D38DD" w14:textId="77777777" w:rsidR="008B0E88" w:rsidRPr="00243B3B" w:rsidRDefault="008B0E88">
            <w:pPr>
              <w:jc w:val="both"/>
              <w:rPr>
                <w:strike/>
                <w:snapToGrid w:val="0"/>
                <w:sz w:val="22"/>
                <w:szCs w:val="24"/>
              </w:rPr>
            </w:pPr>
            <w:r w:rsidRPr="00243B3B">
              <w:rPr>
                <w:strike/>
                <w:snapToGrid w:val="0"/>
                <w:sz w:val="22"/>
                <w:szCs w:val="24"/>
              </w:rPr>
              <w:t>Lenços umedecidos</w:t>
            </w:r>
          </w:p>
          <w:p w14:paraId="6A7D38DE" w14:textId="77777777" w:rsidR="008B0E88" w:rsidRPr="00243B3B" w:rsidRDefault="008B0E88">
            <w:pPr>
              <w:jc w:val="both"/>
              <w:rPr>
                <w:strike/>
                <w:snapToGrid w:val="0"/>
                <w:sz w:val="22"/>
                <w:szCs w:val="24"/>
              </w:rPr>
            </w:pPr>
            <w:r w:rsidRPr="00243B3B">
              <w:rPr>
                <w:strike/>
                <w:snapToGrid w:val="0"/>
                <w:sz w:val="22"/>
                <w:szCs w:val="24"/>
              </w:rPr>
              <w:t>Discos</w:t>
            </w:r>
          </w:p>
          <w:p w14:paraId="6A7D38DF" w14:textId="77777777" w:rsidR="008B0E88" w:rsidRPr="00243B3B" w:rsidRDefault="008B0E88">
            <w:pPr>
              <w:jc w:val="both"/>
              <w:rPr>
                <w:strike/>
                <w:snapToGrid w:val="0"/>
                <w:sz w:val="22"/>
                <w:szCs w:val="24"/>
              </w:rPr>
            </w:pPr>
            <w:proofErr w:type="spellStart"/>
            <w:r w:rsidRPr="00243B3B">
              <w:rPr>
                <w:strike/>
                <w:snapToGrid w:val="0"/>
                <w:sz w:val="22"/>
                <w:szCs w:val="24"/>
              </w:rPr>
              <w:t>Demaquilantes</w:t>
            </w:r>
            <w:proofErr w:type="spellEnd"/>
            <w:r w:rsidRPr="00243B3B">
              <w:rPr>
                <w:strike/>
                <w:snapToGrid w:val="0"/>
                <w:sz w:val="22"/>
                <w:szCs w:val="24"/>
              </w:rPr>
              <w:t xml:space="preserve"> embebidos</w:t>
            </w:r>
          </w:p>
          <w:p w14:paraId="6A7D38E0" w14:textId="77777777" w:rsidR="008B0E88" w:rsidRPr="00243B3B" w:rsidRDefault="008B0E88">
            <w:pPr>
              <w:jc w:val="both"/>
              <w:rPr>
                <w:strike/>
                <w:snapToGrid w:val="0"/>
                <w:sz w:val="22"/>
                <w:szCs w:val="24"/>
              </w:rPr>
            </w:pPr>
          </w:p>
        </w:tc>
      </w:tr>
      <w:tr w:rsidR="008B0E88" w:rsidRPr="00243B3B" w14:paraId="6A7D38E5" w14:textId="77777777" w:rsidTr="00365B57">
        <w:trPr>
          <w:trHeight w:val="250"/>
        </w:trPr>
        <w:tc>
          <w:tcPr>
            <w:tcW w:w="1134" w:type="dxa"/>
          </w:tcPr>
          <w:p w14:paraId="6A7D38E2" w14:textId="77777777" w:rsidR="008B0E88" w:rsidRPr="00243B3B" w:rsidRDefault="008B0E88">
            <w:pPr>
              <w:jc w:val="both"/>
              <w:rPr>
                <w:strike/>
                <w:snapToGrid w:val="0"/>
                <w:sz w:val="22"/>
                <w:szCs w:val="24"/>
              </w:rPr>
            </w:pPr>
            <w:r w:rsidRPr="00243B3B">
              <w:rPr>
                <w:strike/>
                <w:snapToGrid w:val="0"/>
                <w:sz w:val="22"/>
                <w:szCs w:val="24"/>
              </w:rPr>
              <w:t xml:space="preserve">3401.20.10 </w:t>
            </w:r>
          </w:p>
        </w:tc>
        <w:tc>
          <w:tcPr>
            <w:tcW w:w="5072" w:type="dxa"/>
          </w:tcPr>
          <w:p w14:paraId="6A7D38E3" w14:textId="77777777" w:rsidR="008B0E88" w:rsidRPr="00243B3B" w:rsidRDefault="008B0E88">
            <w:pPr>
              <w:jc w:val="both"/>
              <w:rPr>
                <w:strike/>
                <w:snapToGrid w:val="0"/>
                <w:sz w:val="22"/>
                <w:szCs w:val="24"/>
              </w:rPr>
            </w:pPr>
            <w:r w:rsidRPr="00243B3B">
              <w:rPr>
                <w:strike/>
                <w:snapToGrid w:val="0"/>
                <w:sz w:val="22"/>
                <w:szCs w:val="24"/>
              </w:rPr>
              <w:t xml:space="preserve">Sabões de toucador sob outras formas. </w:t>
            </w:r>
          </w:p>
        </w:tc>
        <w:tc>
          <w:tcPr>
            <w:tcW w:w="4000" w:type="dxa"/>
          </w:tcPr>
          <w:p w14:paraId="6A7D38E4" w14:textId="77777777" w:rsidR="008B0E88" w:rsidRPr="00243B3B" w:rsidRDefault="008B0E88">
            <w:pPr>
              <w:jc w:val="both"/>
              <w:rPr>
                <w:strike/>
                <w:snapToGrid w:val="0"/>
                <w:sz w:val="22"/>
                <w:szCs w:val="24"/>
              </w:rPr>
            </w:pPr>
          </w:p>
        </w:tc>
      </w:tr>
      <w:tr w:rsidR="008B0E88" w:rsidRPr="00243B3B" w14:paraId="6A7D38E9" w14:textId="77777777" w:rsidTr="00365B57">
        <w:trPr>
          <w:trHeight w:val="994"/>
        </w:trPr>
        <w:tc>
          <w:tcPr>
            <w:tcW w:w="1134" w:type="dxa"/>
          </w:tcPr>
          <w:p w14:paraId="6A7D38E6" w14:textId="77777777" w:rsidR="008B0E88" w:rsidRPr="00243B3B" w:rsidRDefault="008B0E88">
            <w:pPr>
              <w:jc w:val="both"/>
              <w:rPr>
                <w:strike/>
                <w:snapToGrid w:val="0"/>
                <w:sz w:val="22"/>
                <w:szCs w:val="24"/>
              </w:rPr>
            </w:pPr>
            <w:r w:rsidRPr="00243B3B">
              <w:rPr>
                <w:strike/>
                <w:snapToGrid w:val="0"/>
                <w:sz w:val="22"/>
                <w:szCs w:val="24"/>
              </w:rPr>
              <w:t>3401.30.00</w:t>
            </w:r>
          </w:p>
        </w:tc>
        <w:tc>
          <w:tcPr>
            <w:tcW w:w="5072" w:type="dxa"/>
          </w:tcPr>
          <w:p w14:paraId="6A7D38E7" w14:textId="77777777" w:rsidR="008B0E88" w:rsidRPr="00243B3B" w:rsidRDefault="008B0E88">
            <w:pPr>
              <w:jc w:val="both"/>
              <w:rPr>
                <w:strike/>
                <w:snapToGrid w:val="0"/>
                <w:sz w:val="22"/>
                <w:szCs w:val="24"/>
              </w:rPr>
            </w:pPr>
            <w:r w:rsidRPr="00243B3B">
              <w:rPr>
                <w:strike/>
                <w:snapToGrid w:val="0"/>
                <w:sz w:val="22"/>
                <w:szCs w:val="24"/>
              </w:rPr>
              <w:t xml:space="preserve">Produtos e preparações orgânicos </w:t>
            </w:r>
            <w:proofErr w:type="spellStart"/>
            <w:r w:rsidRPr="00243B3B">
              <w:rPr>
                <w:strike/>
                <w:snapToGrid w:val="0"/>
                <w:sz w:val="22"/>
                <w:szCs w:val="24"/>
              </w:rPr>
              <w:t>tensoativos</w:t>
            </w:r>
            <w:proofErr w:type="spellEnd"/>
            <w:r w:rsidRPr="00243B3B">
              <w:rPr>
                <w:strike/>
                <w:snapToGrid w:val="0"/>
                <w:sz w:val="22"/>
                <w:szCs w:val="24"/>
              </w:rPr>
              <w:t xml:space="preserve"> destinados à lavagem da pele, na forma de líquido ou de creme, acondicionados para venda a retalho, mesmo contendo sabão.</w:t>
            </w:r>
          </w:p>
        </w:tc>
        <w:tc>
          <w:tcPr>
            <w:tcW w:w="4000" w:type="dxa"/>
          </w:tcPr>
          <w:p w14:paraId="6A7D38E8" w14:textId="77777777" w:rsidR="008B0E88" w:rsidRPr="00243B3B" w:rsidRDefault="008B0E88">
            <w:pPr>
              <w:jc w:val="both"/>
              <w:rPr>
                <w:strike/>
                <w:snapToGrid w:val="0"/>
                <w:sz w:val="22"/>
                <w:szCs w:val="24"/>
              </w:rPr>
            </w:pPr>
          </w:p>
        </w:tc>
      </w:tr>
      <w:tr w:rsidR="008B0E88" w:rsidRPr="00243B3B" w14:paraId="6A7D38ED" w14:textId="77777777" w:rsidTr="00365B57">
        <w:trPr>
          <w:trHeight w:val="290"/>
        </w:trPr>
        <w:tc>
          <w:tcPr>
            <w:tcW w:w="1134" w:type="dxa"/>
          </w:tcPr>
          <w:p w14:paraId="6A7D38EA" w14:textId="77777777" w:rsidR="008B0E88" w:rsidRPr="00243B3B" w:rsidRDefault="008B0E88">
            <w:pPr>
              <w:jc w:val="both"/>
              <w:rPr>
                <w:strike/>
                <w:snapToGrid w:val="0"/>
                <w:sz w:val="22"/>
                <w:szCs w:val="24"/>
              </w:rPr>
            </w:pPr>
            <w:r w:rsidRPr="00243B3B">
              <w:rPr>
                <w:strike/>
                <w:snapToGrid w:val="0"/>
                <w:sz w:val="22"/>
                <w:szCs w:val="24"/>
              </w:rPr>
              <w:t xml:space="preserve">3402.20.00 </w:t>
            </w:r>
          </w:p>
        </w:tc>
        <w:tc>
          <w:tcPr>
            <w:tcW w:w="5072" w:type="dxa"/>
          </w:tcPr>
          <w:p w14:paraId="6A7D38EB" w14:textId="77777777" w:rsidR="008B0E88" w:rsidRPr="00243B3B" w:rsidRDefault="008B0E88">
            <w:pPr>
              <w:jc w:val="both"/>
              <w:rPr>
                <w:strike/>
                <w:snapToGrid w:val="0"/>
                <w:sz w:val="22"/>
                <w:szCs w:val="24"/>
              </w:rPr>
            </w:pPr>
            <w:r w:rsidRPr="00243B3B">
              <w:rPr>
                <w:strike/>
                <w:snapToGrid w:val="0"/>
                <w:sz w:val="22"/>
                <w:szCs w:val="24"/>
              </w:rPr>
              <w:t xml:space="preserve">Preparações acondicionadas para venda a retalho. </w:t>
            </w:r>
          </w:p>
        </w:tc>
        <w:tc>
          <w:tcPr>
            <w:tcW w:w="4000" w:type="dxa"/>
          </w:tcPr>
          <w:p w14:paraId="6A7D38EC" w14:textId="77777777" w:rsidR="008B0E88" w:rsidRPr="00243B3B" w:rsidRDefault="008B0E88">
            <w:pPr>
              <w:jc w:val="both"/>
              <w:rPr>
                <w:strike/>
                <w:snapToGrid w:val="0"/>
                <w:sz w:val="22"/>
                <w:szCs w:val="24"/>
              </w:rPr>
            </w:pPr>
          </w:p>
        </w:tc>
      </w:tr>
      <w:tr w:rsidR="008B0E88" w:rsidRPr="00243B3B" w14:paraId="6A7D38F1" w14:textId="77777777" w:rsidTr="00365B57">
        <w:trPr>
          <w:trHeight w:val="677"/>
        </w:trPr>
        <w:tc>
          <w:tcPr>
            <w:tcW w:w="1134" w:type="dxa"/>
          </w:tcPr>
          <w:p w14:paraId="6A7D38EE" w14:textId="77777777" w:rsidR="008B0E88" w:rsidRPr="00243B3B" w:rsidRDefault="008B0E88">
            <w:pPr>
              <w:jc w:val="both"/>
              <w:rPr>
                <w:strike/>
                <w:snapToGrid w:val="0"/>
                <w:sz w:val="22"/>
                <w:szCs w:val="24"/>
              </w:rPr>
            </w:pPr>
            <w:r w:rsidRPr="00243B3B">
              <w:rPr>
                <w:strike/>
                <w:snapToGrid w:val="0"/>
                <w:sz w:val="22"/>
                <w:szCs w:val="24"/>
              </w:rPr>
              <w:t xml:space="preserve">3402.90.2 </w:t>
            </w:r>
          </w:p>
        </w:tc>
        <w:tc>
          <w:tcPr>
            <w:tcW w:w="5072" w:type="dxa"/>
          </w:tcPr>
          <w:p w14:paraId="6A7D38EF" w14:textId="77777777" w:rsidR="008B0E88" w:rsidRPr="00243B3B" w:rsidRDefault="008B0E88">
            <w:pPr>
              <w:jc w:val="both"/>
              <w:rPr>
                <w:strike/>
                <w:snapToGrid w:val="0"/>
                <w:sz w:val="22"/>
                <w:szCs w:val="24"/>
              </w:rPr>
            </w:pPr>
            <w:r w:rsidRPr="00243B3B">
              <w:rPr>
                <w:strike/>
                <w:snapToGrid w:val="0"/>
                <w:sz w:val="22"/>
                <w:szCs w:val="24"/>
              </w:rPr>
              <w:t xml:space="preserve">Outras preparações </w:t>
            </w:r>
            <w:proofErr w:type="spellStart"/>
            <w:r w:rsidRPr="00243B3B">
              <w:rPr>
                <w:strike/>
                <w:snapToGrid w:val="0"/>
                <w:sz w:val="22"/>
                <w:szCs w:val="24"/>
              </w:rPr>
              <w:t>tensoativas</w:t>
            </w:r>
            <w:proofErr w:type="spellEnd"/>
            <w:r w:rsidRPr="00243B3B">
              <w:rPr>
                <w:strike/>
                <w:snapToGrid w:val="0"/>
                <w:sz w:val="22"/>
                <w:szCs w:val="24"/>
              </w:rPr>
              <w:t xml:space="preserve">, preparações para lavagem e preparações para limpeza mesmo contendo sabão, exceto as da posição 3401. </w:t>
            </w:r>
          </w:p>
        </w:tc>
        <w:tc>
          <w:tcPr>
            <w:tcW w:w="4000" w:type="dxa"/>
          </w:tcPr>
          <w:p w14:paraId="6A7D38F0" w14:textId="77777777" w:rsidR="008B0E88" w:rsidRPr="00243B3B" w:rsidRDefault="008B0E88">
            <w:pPr>
              <w:jc w:val="both"/>
              <w:rPr>
                <w:strike/>
                <w:snapToGrid w:val="0"/>
                <w:sz w:val="22"/>
                <w:szCs w:val="24"/>
              </w:rPr>
            </w:pPr>
          </w:p>
        </w:tc>
      </w:tr>
      <w:tr w:rsidR="008B0E88" w:rsidRPr="00243B3B" w14:paraId="6A7D38F5" w14:textId="77777777" w:rsidTr="00365B57">
        <w:trPr>
          <w:trHeight w:val="677"/>
        </w:trPr>
        <w:tc>
          <w:tcPr>
            <w:tcW w:w="1134" w:type="dxa"/>
          </w:tcPr>
          <w:p w14:paraId="6A7D38F2" w14:textId="77777777" w:rsidR="008B0E88" w:rsidRPr="00243B3B" w:rsidRDefault="008B0E88">
            <w:pPr>
              <w:jc w:val="both"/>
              <w:rPr>
                <w:strike/>
                <w:snapToGrid w:val="0"/>
                <w:sz w:val="22"/>
                <w:szCs w:val="24"/>
              </w:rPr>
            </w:pPr>
            <w:r w:rsidRPr="00243B3B">
              <w:rPr>
                <w:strike/>
                <w:snapToGrid w:val="0"/>
                <w:sz w:val="22"/>
                <w:szCs w:val="24"/>
              </w:rPr>
              <w:t>3402.90.21</w:t>
            </w:r>
          </w:p>
        </w:tc>
        <w:tc>
          <w:tcPr>
            <w:tcW w:w="5072" w:type="dxa"/>
          </w:tcPr>
          <w:p w14:paraId="6A7D38F3" w14:textId="77777777" w:rsidR="008B0E88" w:rsidRPr="00243B3B" w:rsidRDefault="008B0E88">
            <w:pPr>
              <w:jc w:val="both"/>
              <w:rPr>
                <w:strike/>
                <w:snapToGrid w:val="0"/>
                <w:sz w:val="22"/>
                <w:szCs w:val="24"/>
              </w:rPr>
            </w:pPr>
            <w:r w:rsidRPr="00243B3B">
              <w:rPr>
                <w:strike/>
                <w:snapToGrid w:val="0"/>
                <w:sz w:val="22"/>
                <w:szCs w:val="24"/>
              </w:rPr>
              <w:t xml:space="preserve">Soluções ou emulsões </w:t>
            </w:r>
            <w:proofErr w:type="spellStart"/>
            <w:r w:rsidRPr="00243B3B">
              <w:rPr>
                <w:strike/>
                <w:snapToGrid w:val="0"/>
                <w:sz w:val="22"/>
                <w:szCs w:val="24"/>
              </w:rPr>
              <w:t>hidroalcoólicas</w:t>
            </w:r>
            <w:proofErr w:type="spellEnd"/>
            <w:r w:rsidRPr="00243B3B">
              <w:rPr>
                <w:strike/>
                <w:snapToGrid w:val="0"/>
                <w:sz w:val="22"/>
                <w:szCs w:val="24"/>
              </w:rPr>
              <w:t xml:space="preserve"> de (1-perfluoralquil-2-acetoxi) </w:t>
            </w:r>
            <w:proofErr w:type="spellStart"/>
            <w:r w:rsidRPr="00243B3B">
              <w:rPr>
                <w:strike/>
                <w:snapToGrid w:val="0"/>
                <w:sz w:val="22"/>
                <w:szCs w:val="24"/>
              </w:rPr>
              <w:t>Propil-betaína</w:t>
            </w:r>
            <w:proofErr w:type="spellEnd"/>
          </w:p>
        </w:tc>
        <w:tc>
          <w:tcPr>
            <w:tcW w:w="4000" w:type="dxa"/>
          </w:tcPr>
          <w:p w14:paraId="6A7D38F4" w14:textId="77777777" w:rsidR="008B0E88" w:rsidRPr="00243B3B" w:rsidRDefault="008B0E88">
            <w:pPr>
              <w:jc w:val="both"/>
              <w:rPr>
                <w:strike/>
                <w:snapToGrid w:val="0"/>
                <w:sz w:val="22"/>
                <w:szCs w:val="24"/>
              </w:rPr>
            </w:pPr>
          </w:p>
        </w:tc>
      </w:tr>
      <w:tr w:rsidR="008B0E88" w:rsidRPr="00243B3B" w14:paraId="6A7D38F9" w14:textId="77777777" w:rsidTr="00365B57">
        <w:trPr>
          <w:trHeight w:val="284"/>
        </w:trPr>
        <w:tc>
          <w:tcPr>
            <w:tcW w:w="1134" w:type="dxa"/>
          </w:tcPr>
          <w:p w14:paraId="6A7D38F6" w14:textId="77777777" w:rsidR="008B0E88" w:rsidRPr="00243B3B" w:rsidRDefault="008B0E88">
            <w:pPr>
              <w:jc w:val="both"/>
              <w:rPr>
                <w:strike/>
                <w:snapToGrid w:val="0"/>
                <w:sz w:val="22"/>
                <w:szCs w:val="24"/>
              </w:rPr>
            </w:pPr>
            <w:r w:rsidRPr="00243B3B">
              <w:rPr>
                <w:strike/>
                <w:snapToGrid w:val="0"/>
                <w:sz w:val="22"/>
                <w:szCs w:val="24"/>
              </w:rPr>
              <w:t>3402.90.22</w:t>
            </w:r>
          </w:p>
        </w:tc>
        <w:tc>
          <w:tcPr>
            <w:tcW w:w="5072" w:type="dxa"/>
          </w:tcPr>
          <w:p w14:paraId="6A7D38F7" w14:textId="77777777" w:rsidR="008B0E88" w:rsidRPr="00243B3B" w:rsidRDefault="008B0E88">
            <w:pPr>
              <w:jc w:val="both"/>
              <w:rPr>
                <w:strike/>
                <w:snapToGrid w:val="0"/>
                <w:sz w:val="22"/>
                <w:szCs w:val="24"/>
              </w:rPr>
            </w:pPr>
            <w:r w:rsidRPr="00243B3B">
              <w:rPr>
                <w:strike/>
                <w:snapToGrid w:val="0"/>
                <w:sz w:val="22"/>
                <w:szCs w:val="24"/>
              </w:rPr>
              <w:t xml:space="preserve">À base de </w:t>
            </w:r>
            <w:proofErr w:type="spellStart"/>
            <w:r w:rsidRPr="00243B3B">
              <w:rPr>
                <w:strike/>
                <w:snapToGrid w:val="0"/>
                <w:sz w:val="22"/>
                <w:szCs w:val="24"/>
              </w:rPr>
              <w:t>nonanoiloxibenzenossulfonato</w:t>
            </w:r>
            <w:proofErr w:type="spellEnd"/>
            <w:r w:rsidRPr="00243B3B">
              <w:rPr>
                <w:strike/>
                <w:snapToGrid w:val="0"/>
                <w:sz w:val="22"/>
                <w:szCs w:val="24"/>
              </w:rPr>
              <w:t xml:space="preserve"> de sódio</w:t>
            </w:r>
          </w:p>
        </w:tc>
        <w:tc>
          <w:tcPr>
            <w:tcW w:w="4000" w:type="dxa"/>
          </w:tcPr>
          <w:p w14:paraId="6A7D38F8" w14:textId="77777777" w:rsidR="008B0E88" w:rsidRPr="00243B3B" w:rsidRDefault="008B0E88">
            <w:pPr>
              <w:jc w:val="both"/>
              <w:rPr>
                <w:strike/>
                <w:snapToGrid w:val="0"/>
                <w:sz w:val="22"/>
                <w:szCs w:val="24"/>
              </w:rPr>
            </w:pPr>
          </w:p>
        </w:tc>
      </w:tr>
      <w:tr w:rsidR="008B0E88" w:rsidRPr="00243B3B" w14:paraId="6A7D38FD" w14:textId="77777777" w:rsidTr="00365B57">
        <w:trPr>
          <w:trHeight w:val="288"/>
        </w:trPr>
        <w:tc>
          <w:tcPr>
            <w:tcW w:w="1134" w:type="dxa"/>
          </w:tcPr>
          <w:p w14:paraId="6A7D38FA" w14:textId="77777777" w:rsidR="008B0E88" w:rsidRPr="00243B3B" w:rsidRDefault="008B0E88">
            <w:pPr>
              <w:jc w:val="both"/>
              <w:rPr>
                <w:strike/>
                <w:snapToGrid w:val="0"/>
                <w:sz w:val="22"/>
                <w:szCs w:val="24"/>
              </w:rPr>
            </w:pPr>
            <w:r w:rsidRPr="00243B3B">
              <w:rPr>
                <w:strike/>
                <w:snapToGrid w:val="0"/>
                <w:sz w:val="22"/>
                <w:szCs w:val="24"/>
              </w:rPr>
              <w:t>3402.90.29</w:t>
            </w:r>
          </w:p>
        </w:tc>
        <w:tc>
          <w:tcPr>
            <w:tcW w:w="5072" w:type="dxa"/>
          </w:tcPr>
          <w:p w14:paraId="6A7D38FB" w14:textId="77777777" w:rsidR="008B0E88" w:rsidRPr="00243B3B" w:rsidRDefault="008B0E88">
            <w:pPr>
              <w:jc w:val="both"/>
              <w:rPr>
                <w:strike/>
                <w:snapToGrid w:val="0"/>
                <w:sz w:val="22"/>
                <w:szCs w:val="24"/>
              </w:rPr>
            </w:pPr>
            <w:r w:rsidRPr="00243B3B">
              <w:rPr>
                <w:strike/>
                <w:snapToGrid w:val="0"/>
                <w:sz w:val="22"/>
                <w:szCs w:val="24"/>
              </w:rPr>
              <w:t>Outras</w:t>
            </w:r>
          </w:p>
        </w:tc>
        <w:tc>
          <w:tcPr>
            <w:tcW w:w="4000" w:type="dxa"/>
          </w:tcPr>
          <w:p w14:paraId="6A7D38FC" w14:textId="77777777" w:rsidR="008B0E88" w:rsidRPr="00243B3B" w:rsidRDefault="008B0E88">
            <w:pPr>
              <w:jc w:val="both"/>
              <w:rPr>
                <w:strike/>
                <w:snapToGrid w:val="0"/>
                <w:sz w:val="22"/>
                <w:szCs w:val="24"/>
              </w:rPr>
            </w:pPr>
          </w:p>
        </w:tc>
      </w:tr>
      <w:tr w:rsidR="008B0E88" w:rsidRPr="00243B3B" w14:paraId="6A7D3901" w14:textId="77777777" w:rsidTr="00365B57">
        <w:trPr>
          <w:trHeight w:val="264"/>
        </w:trPr>
        <w:tc>
          <w:tcPr>
            <w:tcW w:w="1134" w:type="dxa"/>
          </w:tcPr>
          <w:p w14:paraId="6A7D38FE" w14:textId="77777777" w:rsidR="008B0E88" w:rsidRPr="00243B3B" w:rsidRDefault="008B0E88">
            <w:pPr>
              <w:jc w:val="both"/>
              <w:rPr>
                <w:strike/>
                <w:snapToGrid w:val="0"/>
                <w:sz w:val="22"/>
                <w:szCs w:val="24"/>
              </w:rPr>
            </w:pPr>
            <w:r w:rsidRPr="00243B3B">
              <w:rPr>
                <w:strike/>
                <w:snapToGrid w:val="0"/>
                <w:sz w:val="22"/>
                <w:szCs w:val="24"/>
              </w:rPr>
              <w:t>3808.10.29</w:t>
            </w:r>
          </w:p>
        </w:tc>
        <w:tc>
          <w:tcPr>
            <w:tcW w:w="5072" w:type="dxa"/>
          </w:tcPr>
          <w:p w14:paraId="6A7D38FF" w14:textId="77777777" w:rsidR="008B0E88" w:rsidRPr="00243B3B" w:rsidRDefault="008B0E88">
            <w:pPr>
              <w:jc w:val="both"/>
              <w:rPr>
                <w:strike/>
                <w:snapToGrid w:val="0"/>
                <w:sz w:val="22"/>
                <w:szCs w:val="24"/>
              </w:rPr>
            </w:pPr>
            <w:r w:rsidRPr="00243B3B">
              <w:rPr>
                <w:strike/>
                <w:snapToGrid w:val="0"/>
                <w:sz w:val="22"/>
                <w:szCs w:val="24"/>
              </w:rPr>
              <w:t>Outros inseticidas</w:t>
            </w:r>
          </w:p>
        </w:tc>
        <w:tc>
          <w:tcPr>
            <w:tcW w:w="4000" w:type="dxa"/>
          </w:tcPr>
          <w:p w14:paraId="6A7D3900" w14:textId="77777777" w:rsidR="008B0E88" w:rsidRPr="00243B3B" w:rsidRDefault="008B0E88">
            <w:pPr>
              <w:jc w:val="both"/>
              <w:rPr>
                <w:strike/>
                <w:snapToGrid w:val="0"/>
                <w:sz w:val="22"/>
                <w:szCs w:val="24"/>
              </w:rPr>
            </w:pPr>
            <w:r w:rsidRPr="00243B3B">
              <w:rPr>
                <w:strike/>
                <w:snapToGrid w:val="0"/>
                <w:sz w:val="22"/>
                <w:szCs w:val="24"/>
              </w:rPr>
              <w:t>Repelentes de insetos para uso tópico</w:t>
            </w:r>
          </w:p>
        </w:tc>
      </w:tr>
      <w:tr w:rsidR="008B0E88" w:rsidRPr="00243B3B" w14:paraId="6A7D3905" w14:textId="77777777" w:rsidTr="00365B57">
        <w:trPr>
          <w:trHeight w:val="255"/>
        </w:trPr>
        <w:tc>
          <w:tcPr>
            <w:tcW w:w="1134" w:type="dxa"/>
          </w:tcPr>
          <w:p w14:paraId="6A7D3902" w14:textId="77777777" w:rsidR="008B0E88" w:rsidRPr="00243B3B" w:rsidRDefault="008B0E88">
            <w:pPr>
              <w:jc w:val="both"/>
              <w:rPr>
                <w:strike/>
                <w:snapToGrid w:val="0"/>
                <w:sz w:val="22"/>
                <w:szCs w:val="24"/>
              </w:rPr>
            </w:pPr>
            <w:r w:rsidRPr="00243B3B">
              <w:rPr>
                <w:strike/>
                <w:snapToGrid w:val="0"/>
                <w:sz w:val="22"/>
                <w:szCs w:val="24"/>
              </w:rPr>
              <w:t>4818.20.00</w:t>
            </w:r>
          </w:p>
        </w:tc>
        <w:tc>
          <w:tcPr>
            <w:tcW w:w="5072" w:type="dxa"/>
          </w:tcPr>
          <w:p w14:paraId="6A7D3903" w14:textId="77777777" w:rsidR="008B0E88" w:rsidRPr="00243B3B" w:rsidRDefault="008B0E88">
            <w:pPr>
              <w:jc w:val="both"/>
              <w:rPr>
                <w:strike/>
                <w:snapToGrid w:val="0"/>
                <w:sz w:val="22"/>
                <w:szCs w:val="24"/>
              </w:rPr>
            </w:pPr>
            <w:r w:rsidRPr="00243B3B">
              <w:rPr>
                <w:strike/>
                <w:snapToGrid w:val="0"/>
                <w:sz w:val="22"/>
                <w:szCs w:val="24"/>
              </w:rPr>
              <w:t xml:space="preserve">Lenços (incluídos os de maquilagem) e toalhas de mão </w:t>
            </w:r>
          </w:p>
        </w:tc>
        <w:tc>
          <w:tcPr>
            <w:tcW w:w="4000" w:type="dxa"/>
          </w:tcPr>
          <w:p w14:paraId="6A7D3904" w14:textId="77777777" w:rsidR="008B0E88" w:rsidRPr="00243B3B" w:rsidRDefault="008B0E88">
            <w:pPr>
              <w:jc w:val="both"/>
              <w:rPr>
                <w:strike/>
                <w:snapToGrid w:val="0"/>
                <w:sz w:val="22"/>
                <w:szCs w:val="24"/>
              </w:rPr>
            </w:pPr>
            <w:r w:rsidRPr="00243B3B">
              <w:rPr>
                <w:strike/>
                <w:snapToGrid w:val="0"/>
                <w:sz w:val="22"/>
                <w:szCs w:val="24"/>
              </w:rPr>
              <w:t>Lenços umedecidos</w:t>
            </w:r>
          </w:p>
        </w:tc>
      </w:tr>
      <w:tr w:rsidR="008B0E88" w:rsidRPr="00243B3B" w14:paraId="6A7D3909" w14:textId="77777777" w:rsidTr="00365B57">
        <w:trPr>
          <w:trHeight w:val="272"/>
        </w:trPr>
        <w:tc>
          <w:tcPr>
            <w:tcW w:w="1134" w:type="dxa"/>
          </w:tcPr>
          <w:p w14:paraId="6A7D3906" w14:textId="77777777" w:rsidR="008B0E88" w:rsidRPr="00243B3B" w:rsidRDefault="008B0E88">
            <w:pPr>
              <w:jc w:val="both"/>
              <w:rPr>
                <w:strike/>
                <w:snapToGrid w:val="0"/>
                <w:sz w:val="22"/>
                <w:szCs w:val="24"/>
              </w:rPr>
            </w:pPr>
            <w:r w:rsidRPr="00243B3B">
              <w:rPr>
                <w:strike/>
                <w:snapToGrid w:val="0"/>
                <w:sz w:val="22"/>
                <w:szCs w:val="24"/>
              </w:rPr>
              <w:t xml:space="preserve">4818.40.10 </w:t>
            </w:r>
          </w:p>
        </w:tc>
        <w:tc>
          <w:tcPr>
            <w:tcW w:w="5072" w:type="dxa"/>
          </w:tcPr>
          <w:p w14:paraId="6A7D3907" w14:textId="77777777" w:rsidR="008B0E88" w:rsidRPr="00243B3B" w:rsidRDefault="008B0E88">
            <w:pPr>
              <w:jc w:val="both"/>
              <w:rPr>
                <w:strike/>
                <w:snapToGrid w:val="0"/>
                <w:sz w:val="22"/>
                <w:szCs w:val="24"/>
              </w:rPr>
            </w:pPr>
            <w:r w:rsidRPr="00243B3B">
              <w:rPr>
                <w:strike/>
                <w:snapToGrid w:val="0"/>
                <w:sz w:val="22"/>
                <w:szCs w:val="24"/>
              </w:rPr>
              <w:t xml:space="preserve">Fraldas descartáveis </w:t>
            </w:r>
          </w:p>
        </w:tc>
        <w:tc>
          <w:tcPr>
            <w:tcW w:w="4000" w:type="dxa"/>
          </w:tcPr>
          <w:p w14:paraId="6A7D3908" w14:textId="77777777" w:rsidR="008B0E88" w:rsidRPr="00243B3B" w:rsidRDefault="008B0E88">
            <w:pPr>
              <w:jc w:val="both"/>
              <w:rPr>
                <w:strike/>
                <w:snapToGrid w:val="0"/>
                <w:sz w:val="22"/>
                <w:szCs w:val="24"/>
              </w:rPr>
            </w:pPr>
          </w:p>
        </w:tc>
      </w:tr>
      <w:tr w:rsidR="008B0E88" w:rsidRPr="00243B3B" w14:paraId="6A7D390D" w14:textId="77777777" w:rsidTr="00365B57">
        <w:trPr>
          <w:trHeight w:val="405"/>
        </w:trPr>
        <w:tc>
          <w:tcPr>
            <w:tcW w:w="1134" w:type="dxa"/>
          </w:tcPr>
          <w:p w14:paraId="6A7D390A" w14:textId="77777777" w:rsidR="008B0E88" w:rsidRPr="00243B3B" w:rsidRDefault="008B0E88">
            <w:pPr>
              <w:jc w:val="both"/>
              <w:rPr>
                <w:strike/>
                <w:snapToGrid w:val="0"/>
                <w:sz w:val="22"/>
                <w:szCs w:val="24"/>
              </w:rPr>
            </w:pPr>
            <w:r w:rsidRPr="00243B3B">
              <w:rPr>
                <w:strike/>
                <w:snapToGrid w:val="0"/>
                <w:sz w:val="22"/>
                <w:szCs w:val="24"/>
              </w:rPr>
              <w:t xml:space="preserve">4818.40.20 </w:t>
            </w:r>
          </w:p>
        </w:tc>
        <w:tc>
          <w:tcPr>
            <w:tcW w:w="5072" w:type="dxa"/>
          </w:tcPr>
          <w:p w14:paraId="6A7D390B" w14:textId="77777777" w:rsidR="008B0E88" w:rsidRPr="00243B3B" w:rsidRDefault="008B0E88">
            <w:pPr>
              <w:jc w:val="both"/>
              <w:rPr>
                <w:strike/>
                <w:snapToGrid w:val="0"/>
                <w:sz w:val="22"/>
                <w:szCs w:val="24"/>
              </w:rPr>
            </w:pPr>
            <w:r w:rsidRPr="00243B3B">
              <w:rPr>
                <w:strike/>
                <w:snapToGrid w:val="0"/>
                <w:sz w:val="22"/>
                <w:szCs w:val="24"/>
              </w:rPr>
              <w:t xml:space="preserve">Tampões higiênicos </w:t>
            </w:r>
          </w:p>
        </w:tc>
        <w:tc>
          <w:tcPr>
            <w:tcW w:w="4000" w:type="dxa"/>
          </w:tcPr>
          <w:p w14:paraId="6A7D390C" w14:textId="77777777" w:rsidR="008B0E88" w:rsidRPr="00243B3B" w:rsidRDefault="008B0E88">
            <w:pPr>
              <w:jc w:val="both"/>
              <w:rPr>
                <w:strike/>
                <w:snapToGrid w:val="0"/>
                <w:sz w:val="22"/>
                <w:szCs w:val="24"/>
              </w:rPr>
            </w:pPr>
          </w:p>
        </w:tc>
      </w:tr>
      <w:tr w:rsidR="008B0E88" w:rsidRPr="00243B3B" w14:paraId="6A7D3912" w14:textId="77777777" w:rsidTr="00365B57">
        <w:trPr>
          <w:trHeight w:val="282"/>
        </w:trPr>
        <w:tc>
          <w:tcPr>
            <w:tcW w:w="1134" w:type="dxa"/>
          </w:tcPr>
          <w:p w14:paraId="6A7D390E" w14:textId="77777777" w:rsidR="008B0E88" w:rsidRPr="00243B3B" w:rsidRDefault="008B0E88">
            <w:pPr>
              <w:jc w:val="both"/>
              <w:rPr>
                <w:strike/>
                <w:snapToGrid w:val="0"/>
                <w:sz w:val="22"/>
                <w:szCs w:val="24"/>
              </w:rPr>
            </w:pPr>
            <w:r w:rsidRPr="00243B3B">
              <w:rPr>
                <w:strike/>
                <w:snapToGrid w:val="0"/>
                <w:sz w:val="22"/>
                <w:szCs w:val="24"/>
              </w:rPr>
              <w:lastRenderedPageBreak/>
              <w:t xml:space="preserve">4818.40.90 </w:t>
            </w:r>
          </w:p>
        </w:tc>
        <w:tc>
          <w:tcPr>
            <w:tcW w:w="5072" w:type="dxa"/>
          </w:tcPr>
          <w:p w14:paraId="6A7D390F" w14:textId="77777777" w:rsidR="008B0E88" w:rsidRPr="00243B3B" w:rsidRDefault="008B0E88">
            <w:pPr>
              <w:jc w:val="both"/>
              <w:rPr>
                <w:strike/>
                <w:snapToGrid w:val="0"/>
                <w:sz w:val="22"/>
                <w:szCs w:val="24"/>
              </w:rPr>
            </w:pPr>
            <w:r w:rsidRPr="00243B3B">
              <w:rPr>
                <w:strike/>
                <w:snapToGrid w:val="0"/>
                <w:sz w:val="22"/>
                <w:szCs w:val="24"/>
              </w:rPr>
              <w:t>Outros</w:t>
            </w:r>
          </w:p>
        </w:tc>
        <w:tc>
          <w:tcPr>
            <w:tcW w:w="4000" w:type="dxa"/>
          </w:tcPr>
          <w:p w14:paraId="6A7D3910" w14:textId="77777777" w:rsidR="008B0E88" w:rsidRPr="00243B3B" w:rsidRDefault="008B0E88">
            <w:pPr>
              <w:jc w:val="both"/>
              <w:rPr>
                <w:strike/>
                <w:snapToGrid w:val="0"/>
                <w:sz w:val="22"/>
                <w:szCs w:val="24"/>
              </w:rPr>
            </w:pPr>
            <w:r w:rsidRPr="00243B3B">
              <w:rPr>
                <w:strike/>
                <w:snapToGrid w:val="0"/>
                <w:sz w:val="22"/>
                <w:szCs w:val="24"/>
              </w:rPr>
              <w:t>Absorventes higiênicos descartáveis</w:t>
            </w:r>
          </w:p>
          <w:p w14:paraId="6A7D3911" w14:textId="77777777" w:rsidR="008B0E88" w:rsidRPr="00243B3B" w:rsidRDefault="008B0E88">
            <w:pPr>
              <w:jc w:val="both"/>
              <w:rPr>
                <w:strike/>
                <w:snapToGrid w:val="0"/>
                <w:sz w:val="22"/>
                <w:szCs w:val="24"/>
              </w:rPr>
            </w:pPr>
            <w:r w:rsidRPr="00243B3B">
              <w:rPr>
                <w:strike/>
                <w:snapToGrid w:val="0"/>
                <w:sz w:val="22"/>
                <w:szCs w:val="24"/>
              </w:rPr>
              <w:t>Hastes Flexíveis</w:t>
            </w:r>
          </w:p>
        </w:tc>
      </w:tr>
      <w:tr w:rsidR="008B0E88" w:rsidRPr="00243B3B" w14:paraId="6A7D3916" w14:textId="77777777" w:rsidTr="00365B57">
        <w:trPr>
          <w:trHeight w:val="472"/>
        </w:trPr>
        <w:tc>
          <w:tcPr>
            <w:tcW w:w="1134" w:type="dxa"/>
          </w:tcPr>
          <w:p w14:paraId="6A7D3913" w14:textId="77777777" w:rsidR="008B0E88" w:rsidRPr="00243B3B" w:rsidRDefault="008B0E88">
            <w:pPr>
              <w:jc w:val="both"/>
              <w:rPr>
                <w:strike/>
                <w:snapToGrid w:val="0"/>
                <w:sz w:val="22"/>
                <w:szCs w:val="24"/>
              </w:rPr>
            </w:pPr>
            <w:r w:rsidRPr="00243B3B">
              <w:rPr>
                <w:strike/>
                <w:snapToGrid w:val="0"/>
                <w:sz w:val="22"/>
                <w:szCs w:val="24"/>
              </w:rPr>
              <w:t xml:space="preserve">5601.10.00 </w:t>
            </w:r>
          </w:p>
        </w:tc>
        <w:tc>
          <w:tcPr>
            <w:tcW w:w="5072" w:type="dxa"/>
          </w:tcPr>
          <w:p w14:paraId="6A7D3914" w14:textId="77777777" w:rsidR="008B0E88" w:rsidRPr="00243B3B" w:rsidRDefault="008B0E88">
            <w:pPr>
              <w:jc w:val="both"/>
              <w:rPr>
                <w:strike/>
                <w:snapToGrid w:val="0"/>
                <w:sz w:val="22"/>
                <w:szCs w:val="24"/>
              </w:rPr>
            </w:pPr>
            <w:r w:rsidRPr="00243B3B">
              <w:rPr>
                <w:strike/>
                <w:snapToGrid w:val="0"/>
                <w:sz w:val="22"/>
                <w:szCs w:val="24"/>
              </w:rPr>
              <w:t xml:space="preserve">Absorventes (pensos) e tampões higiênicos, fraldas para bebês e artigos higiênicos semelhantes de pastas </w:t>
            </w:r>
            <w:proofErr w:type="gramStart"/>
            <w:r w:rsidRPr="00243B3B">
              <w:rPr>
                <w:strike/>
                <w:snapToGrid w:val="0"/>
                <w:sz w:val="22"/>
                <w:szCs w:val="24"/>
              </w:rPr>
              <w:t xml:space="preserve">(“ </w:t>
            </w:r>
            <w:proofErr w:type="spellStart"/>
            <w:r w:rsidRPr="00243B3B">
              <w:rPr>
                <w:strike/>
                <w:snapToGrid w:val="0"/>
                <w:sz w:val="22"/>
                <w:szCs w:val="24"/>
              </w:rPr>
              <w:t>ouates</w:t>
            </w:r>
            <w:proofErr w:type="spellEnd"/>
            <w:proofErr w:type="gramEnd"/>
            <w:r w:rsidRPr="00243B3B">
              <w:rPr>
                <w:strike/>
                <w:snapToGrid w:val="0"/>
                <w:sz w:val="22"/>
                <w:szCs w:val="24"/>
              </w:rPr>
              <w:t xml:space="preserve">”). </w:t>
            </w:r>
          </w:p>
        </w:tc>
        <w:tc>
          <w:tcPr>
            <w:tcW w:w="4000" w:type="dxa"/>
          </w:tcPr>
          <w:p w14:paraId="6A7D3915" w14:textId="77777777" w:rsidR="008B0E88" w:rsidRPr="00243B3B" w:rsidRDefault="008B0E88">
            <w:pPr>
              <w:jc w:val="both"/>
              <w:rPr>
                <w:strike/>
                <w:snapToGrid w:val="0"/>
                <w:sz w:val="22"/>
                <w:szCs w:val="24"/>
              </w:rPr>
            </w:pPr>
          </w:p>
        </w:tc>
      </w:tr>
      <w:tr w:rsidR="008B0E88" w:rsidRPr="00243B3B" w14:paraId="6A7D391A" w14:textId="77777777" w:rsidTr="00365B57">
        <w:trPr>
          <w:trHeight w:val="409"/>
        </w:trPr>
        <w:tc>
          <w:tcPr>
            <w:tcW w:w="1134" w:type="dxa"/>
          </w:tcPr>
          <w:p w14:paraId="6A7D3917" w14:textId="77777777" w:rsidR="008B0E88" w:rsidRPr="00243B3B" w:rsidRDefault="008B0E88">
            <w:pPr>
              <w:jc w:val="both"/>
              <w:rPr>
                <w:strike/>
                <w:snapToGrid w:val="0"/>
                <w:sz w:val="22"/>
                <w:szCs w:val="24"/>
              </w:rPr>
            </w:pPr>
            <w:r w:rsidRPr="00243B3B">
              <w:rPr>
                <w:strike/>
                <w:snapToGrid w:val="0"/>
                <w:sz w:val="22"/>
                <w:szCs w:val="24"/>
              </w:rPr>
              <w:t xml:space="preserve">5601.21.90 </w:t>
            </w:r>
          </w:p>
        </w:tc>
        <w:tc>
          <w:tcPr>
            <w:tcW w:w="5072" w:type="dxa"/>
          </w:tcPr>
          <w:p w14:paraId="6A7D3918" w14:textId="77777777" w:rsidR="008B0E88" w:rsidRPr="00243B3B" w:rsidRDefault="008B0E88">
            <w:pPr>
              <w:jc w:val="both"/>
              <w:rPr>
                <w:strike/>
                <w:snapToGrid w:val="0"/>
                <w:sz w:val="22"/>
                <w:szCs w:val="24"/>
              </w:rPr>
            </w:pPr>
            <w:r w:rsidRPr="00243B3B">
              <w:rPr>
                <w:strike/>
                <w:snapToGrid w:val="0"/>
                <w:sz w:val="22"/>
                <w:szCs w:val="24"/>
              </w:rPr>
              <w:t>Outros artigos de pasta (“</w:t>
            </w:r>
            <w:proofErr w:type="spellStart"/>
            <w:r w:rsidRPr="00243B3B">
              <w:rPr>
                <w:strike/>
                <w:snapToGrid w:val="0"/>
                <w:sz w:val="22"/>
                <w:szCs w:val="24"/>
              </w:rPr>
              <w:t>ouates</w:t>
            </w:r>
            <w:proofErr w:type="spellEnd"/>
            <w:r w:rsidRPr="00243B3B">
              <w:rPr>
                <w:strike/>
                <w:snapToGrid w:val="0"/>
                <w:sz w:val="22"/>
                <w:szCs w:val="24"/>
              </w:rPr>
              <w:t>”)</w:t>
            </w:r>
          </w:p>
        </w:tc>
        <w:tc>
          <w:tcPr>
            <w:tcW w:w="4000" w:type="dxa"/>
          </w:tcPr>
          <w:p w14:paraId="6A7D3919" w14:textId="77777777" w:rsidR="008B0E88" w:rsidRPr="00243B3B" w:rsidRDefault="008B0E88">
            <w:pPr>
              <w:pStyle w:val="Ttulo1"/>
              <w:jc w:val="both"/>
              <w:rPr>
                <w:b w:val="0"/>
                <w:bCs w:val="0"/>
                <w:strike/>
                <w:sz w:val="22"/>
              </w:rPr>
            </w:pPr>
            <w:r w:rsidRPr="00243B3B">
              <w:rPr>
                <w:b w:val="0"/>
                <w:bCs w:val="0"/>
                <w:strike/>
                <w:sz w:val="22"/>
              </w:rPr>
              <w:t>Hastes Flexíveis</w:t>
            </w:r>
          </w:p>
        </w:tc>
      </w:tr>
    </w:tbl>
    <w:p w14:paraId="6A7D391B" w14:textId="77777777" w:rsidR="008B0E88" w:rsidRPr="003C7CB8" w:rsidRDefault="008B0E88">
      <w:pPr>
        <w:jc w:val="both"/>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8B0E88" w:rsidRPr="003C7CB8" w14:paraId="6A7D391D" w14:textId="77777777" w:rsidTr="00365B57">
        <w:tc>
          <w:tcPr>
            <w:tcW w:w="10206" w:type="dxa"/>
          </w:tcPr>
          <w:p w14:paraId="6A7D391C" w14:textId="77777777" w:rsidR="008B0E88" w:rsidRPr="003C7CB8" w:rsidRDefault="008B0E88">
            <w:pPr>
              <w:pStyle w:val="Ttulo8"/>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PROCEDIMENTO 6</w:t>
            </w:r>
          </w:p>
        </w:tc>
      </w:tr>
      <w:tr w:rsidR="008B0E88" w:rsidRPr="003C7CB8" w14:paraId="6A7D391F" w14:textId="77777777" w:rsidTr="00365B57">
        <w:tc>
          <w:tcPr>
            <w:tcW w:w="10206" w:type="dxa"/>
          </w:tcPr>
          <w:p w14:paraId="6A7D391E" w14:textId="77777777" w:rsidR="008B0E88" w:rsidRPr="003C7CB8" w:rsidRDefault="008B0E88">
            <w:pPr>
              <w:tabs>
                <w:tab w:val="left" w:pos="10206"/>
              </w:tabs>
              <w:jc w:val="both"/>
              <w:rPr>
                <w:strike/>
                <w:sz w:val="24"/>
                <w:szCs w:val="24"/>
              </w:rPr>
            </w:pPr>
            <w:r w:rsidRPr="003C7CB8">
              <w:rPr>
                <w:strike/>
                <w:sz w:val="24"/>
                <w:szCs w:val="24"/>
              </w:rPr>
              <w:t>A importação de matérias-primas ou de produtos sob medidas de prevenção e controle relacionadas à encefalopatias espongiformes transmissíveis (</w:t>
            </w:r>
            <w:proofErr w:type="gramStart"/>
            <w:r w:rsidRPr="003C7CB8">
              <w:rPr>
                <w:strike/>
                <w:sz w:val="24"/>
                <w:szCs w:val="24"/>
              </w:rPr>
              <w:t>EET )</w:t>
            </w:r>
            <w:proofErr w:type="gramEnd"/>
            <w:r w:rsidRPr="003C7CB8">
              <w:rPr>
                <w:strike/>
                <w:sz w:val="24"/>
                <w:szCs w:val="24"/>
              </w:rPr>
              <w:t>, cujo material de partida sejam tecidos/fluidos das categorias I, II e III, descritas no anexo 4 da RDC ANVISA nº 305, de 14 de novembro de 2002, está sujeita ao licenciamento de importação no SISCOMEX, devendo obter autorização da autoridade sanitária competente da ANVISA, em Brasília, antes do seu embarque no exterior. As mercadorias de que trata este Procedimento estão sujeitas à fiscalização sanitária, antes do seu desembaraço aduaneiro, a ser realizada pela Autoridade Sanitária da ANVISA em exercício no local onde ocorrerá o desembaraço da mercadoria.</w:t>
            </w:r>
          </w:p>
        </w:tc>
      </w:tr>
    </w:tbl>
    <w:p w14:paraId="6A7D3920" w14:textId="77777777" w:rsidR="008B0E88" w:rsidRPr="003C7CB8" w:rsidRDefault="008B0E88">
      <w:pPr>
        <w:tabs>
          <w:tab w:val="left" w:pos="10206"/>
        </w:tabs>
        <w:jc w:val="both"/>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5528"/>
      </w:tblGrid>
      <w:tr w:rsidR="008B0E88" w:rsidRPr="003C7CB8" w14:paraId="6A7D3922" w14:textId="77777777" w:rsidTr="00365B57">
        <w:trPr>
          <w:cantSplit/>
        </w:trPr>
        <w:tc>
          <w:tcPr>
            <w:tcW w:w="10206" w:type="dxa"/>
            <w:gridSpan w:val="2"/>
          </w:tcPr>
          <w:p w14:paraId="6A7D3921" w14:textId="77777777" w:rsidR="008B0E88" w:rsidRPr="003C7CB8" w:rsidRDefault="008B0E88">
            <w:pPr>
              <w:pStyle w:val="Ttulo9"/>
              <w:rPr>
                <w:rFonts w:ascii="Times New Roman" w:hAnsi="Times New Roman" w:cs="Times New Roman"/>
                <w:b w:val="0"/>
                <w:bCs w:val="0"/>
                <w:strike/>
                <w:color w:val="auto"/>
                <w:sz w:val="24"/>
                <w:szCs w:val="24"/>
              </w:rPr>
            </w:pPr>
          </w:p>
        </w:tc>
      </w:tr>
      <w:tr w:rsidR="008B0E88" w:rsidRPr="003C7CB8" w14:paraId="6A7D3924" w14:textId="77777777" w:rsidTr="00365B57">
        <w:trPr>
          <w:cantSplit/>
        </w:trPr>
        <w:tc>
          <w:tcPr>
            <w:tcW w:w="10206" w:type="dxa"/>
            <w:gridSpan w:val="2"/>
          </w:tcPr>
          <w:p w14:paraId="6A7D3923" w14:textId="77777777" w:rsidR="008B0E88" w:rsidRPr="003C7CB8" w:rsidRDefault="008B0E88">
            <w:pPr>
              <w:pStyle w:val="Ttulo9"/>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t>DOCUMENTAÇÃO TÉCNICO-ADMINISTRATIVA</w:t>
            </w:r>
          </w:p>
        </w:tc>
      </w:tr>
      <w:tr w:rsidR="008B0E88" w:rsidRPr="003C7CB8" w14:paraId="6A7D3928" w14:textId="77777777" w:rsidTr="00365B57">
        <w:tc>
          <w:tcPr>
            <w:tcW w:w="4678" w:type="dxa"/>
          </w:tcPr>
          <w:p w14:paraId="6A7D3925" w14:textId="77777777" w:rsidR="008B0E88" w:rsidRPr="003C7CB8" w:rsidRDefault="008B0E88">
            <w:pPr>
              <w:pStyle w:val="Ttulo9"/>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AUTORIZAÇÃO DE EMBARQUE NO EXTERIOR</w:t>
            </w:r>
          </w:p>
          <w:p w14:paraId="6A7D3926" w14:textId="77777777" w:rsidR="008B0E88" w:rsidRPr="003C7CB8" w:rsidRDefault="008B0E88">
            <w:pPr>
              <w:tabs>
                <w:tab w:val="left" w:pos="1579"/>
                <w:tab w:val="left" w:pos="5477"/>
                <w:tab w:val="left" w:pos="9734"/>
              </w:tabs>
              <w:jc w:val="center"/>
              <w:rPr>
                <w:strike/>
                <w:snapToGrid w:val="0"/>
                <w:sz w:val="24"/>
                <w:szCs w:val="24"/>
              </w:rPr>
            </w:pPr>
          </w:p>
        </w:tc>
        <w:tc>
          <w:tcPr>
            <w:tcW w:w="5528" w:type="dxa"/>
          </w:tcPr>
          <w:p w14:paraId="6A7D3927" w14:textId="77777777" w:rsidR="008B0E88" w:rsidRPr="003C7CB8" w:rsidRDefault="008B0E88">
            <w:pPr>
              <w:tabs>
                <w:tab w:val="left" w:pos="1579"/>
                <w:tab w:val="left" w:pos="5477"/>
                <w:tab w:val="left" w:pos="9734"/>
              </w:tabs>
              <w:jc w:val="center"/>
              <w:rPr>
                <w:strike/>
                <w:snapToGrid w:val="0"/>
                <w:sz w:val="24"/>
                <w:szCs w:val="24"/>
              </w:rPr>
            </w:pPr>
            <w:r w:rsidRPr="003C7CB8">
              <w:rPr>
                <w:strike/>
                <w:sz w:val="24"/>
                <w:szCs w:val="24"/>
              </w:rPr>
              <w:t>LIBERAÇÃO E DEFERIMENTO, APÓS A CHEGADA DA MERCADORIA</w:t>
            </w:r>
          </w:p>
        </w:tc>
      </w:tr>
      <w:tr w:rsidR="008B0E88" w:rsidRPr="003C7CB8" w14:paraId="6A7D392E" w14:textId="77777777" w:rsidTr="00365B57">
        <w:trPr>
          <w:cantSplit/>
          <w:trHeight w:val="720"/>
        </w:trPr>
        <w:tc>
          <w:tcPr>
            <w:tcW w:w="4678" w:type="dxa"/>
            <w:vMerge w:val="restart"/>
          </w:tcPr>
          <w:p w14:paraId="6A7D3929" w14:textId="77777777" w:rsidR="008B0E88" w:rsidRPr="003C7CB8" w:rsidRDefault="008B0E88">
            <w:pPr>
              <w:jc w:val="both"/>
              <w:rPr>
                <w:strike/>
                <w:snapToGrid w:val="0"/>
                <w:sz w:val="24"/>
                <w:szCs w:val="24"/>
              </w:rPr>
            </w:pPr>
            <w:r w:rsidRPr="003C7CB8">
              <w:rPr>
                <w:strike/>
                <w:sz w:val="24"/>
                <w:szCs w:val="24"/>
              </w:rPr>
              <w:t>A empresa interessada ou seu representante legalmente habilitado deverá encaminhar seu pleito de autorização de embarque da mercadoria no exterior, para cada importação, à área técnica competente da ANVISA em exercício em Brasília, a documentação exigida pela RDC ANVISA nº 305, de 14 de novembro de 2002.</w:t>
            </w:r>
          </w:p>
        </w:tc>
        <w:tc>
          <w:tcPr>
            <w:tcW w:w="5528" w:type="dxa"/>
            <w:tcBorders>
              <w:bottom w:val="nil"/>
            </w:tcBorders>
          </w:tcPr>
          <w:p w14:paraId="6A7D392A" w14:textId="77777777" w:rsidR="008B0E88" w:rsidRPr="003C7CB8" w:rsidRDefault="008B0E88">
            <w:pPr>
              <w:jc w:val="both"/>
              <w:rPr>
                <w:strike/>
                <w:sz w:val="24"/>
                <w:szCs w:val="24"/>
              </w:rPr>
            </w:pPr>
            <w:r w:rsidRPr="003C7CB8">
              <w:rPr>
                <w:strike/>
                <w:sz w:val="24"/>
                <w:szCs w:val="24"/>
              </w:rPr>
              <w:t>1- Autorização de acesso para inspeção física (IN SRF 114, de 28/09/98);</w:t>
            </w:r>
          </w:p>
          <w:p w14:paraId="6A7D392B" w14:textId="77777777" w:rsidR="008B0E88" w:rsidRPr="003C7CB8" w:rsidRDefault="008B0E88">
            <w:pPr>
              <w:jc w:val="both"/>
              <w:rPr>
                <w:strike/>
                <w:sz w:val="24"/>
                <w:szCs w:val="24"/>
              </w:rPr>
            </w:pPr>
            <w:r w:rsidRPr="003C7CB8">
              <w:rPr>
                <w:strike/>
                <w:sz w:val="24"/>
                <w:szCs w:val="24"/>
              </w:rPr>
              <w:t>2- Conhecimento de carga embarcada (AWB, BL, CTR</w:t>
            </w:r>
            <w:proofErr w:type="gramStart"/>
            <w:r w:rsidRPr="003C7CB8">
              <w:rPr>
                <w:strike/>
                <w:sz w:val="24"/>
                <w:szCs w:val="24"/>
              </w:rPr>
              <w:t>) ;</w:t>
            </w:r>
            <w:proofErr w:type="gramEnd"/>
          </w:p>
          <w:p w14:paraId="6A7D392C" w14:textId="77777777" w:rsidR="008B0E88" w:rsidRPr="003C7CB8" w:rsidRDefault="008B0E88">
            <w:pPr>
              <w:jc w:val="both"/>
              <w:rPr>
                <w:strike/>
                <w:sz w:val="24"/>
                <w:szCs w:val="24"/>
              </w:rPr>
            </w:pPr>
            <w:r w:rsidRPr="003C7CB8">
              <w:rPr>
                <w:strike/>
                <w:sz w:val="24"/>
                <w:szCs w:val="24"/>
              </w:rPr>
              <w:t>3- - Nº da LI ou LSI;</w:t>
            </w:r>
          </w:p>
          <w:p w14:paraId="6A7D392D" w14:textId="77777777" w:rsidR="008B0E88" w:rsidRPr="003C7CB8" w:rsidRDefault="008B0E88">
            <w:pPr>
              <w:jc w:val="both"/>
              <w:rPr>
                <w:strike/>
                <w:snapToGrid w:val="0"/>
                <w:sz w:val="24"/>
                <w:szCs w:val="24"/>
              </w:rPr>
            </w:pPr>
            <w:r w:rsidRPr="003C7CB8">
              <w:rPr>
                <w:strike/>
                <w:sz w:val="24"/>
                <w:szCs w:val="24"/>
              </w:rPr>
              <w:t xml:space="preserve">4 Fatura </w:t>
            </w:r>
            <w:proofErr w:type="gramStart"/>
            <w:r w:rsidRPr="003C7CB8">
              <w:rPr>
                <w:strike/>
                <w:sz w:val="24"/>
                <w:szCs w:val="24"/>
              </w:rPr>
              <w:t>comercial  (</w:t>
            </w:r>
            <w:proofErr w:type="spellStart"/>
            <w:proofErr w:type="gramEnd"/>
            <w:r w:rsidRPr="003C7CB8">
              <w:rPr>
                <w:strike/>
                <w:sz w:val="24"/>
                <w:szCs w:val="24"/>
              </w:rPr>
              <w:t>Invoice</w:t>
            </w:r>
            <w:proofErr w:type="spellEnd"/>
            <w:r w:rsidRPr="003C7CB8">
              <w:rPr>
                <w:strike/>
                <w:sz w:val="24"/>
                <w:szCs w:val="24"/>
              </w:rPr>
              <w:t>);</w:t>
            </w:r>
          </w:p>
        </w:tc>
      </w:tr>
      <w:tr w:rsidR="008B0E88" w:rsidRPr="003C7CB8" w14:paraId="6A7D3933" w14:textId="77777777" w:rsidTr="00365B57">
        <w:trPr>
          <w:cantSplit/>
          <w:trHeight w:val="738"/>
        </w:trPr>
        <w:tc>
          <w:tcPr>
            <w:tcW w:w="4678" w:type="dxa"/>
            <w:vMerge/>
          </w:tcPr>
          <w:p w14:paraId="6A7D392F" w14:textId="77777777" w:rsidR="008B0E88" w:rsidRPr="003C7CB8" w:rsidRDefault="008B0E88">
            <w:pPr>
              <w:jc w:val="both"/>
              <w:rPr>
                <w:strike/>
                <w:sz w:val="24"/>
                <w:szCs w:val="24"/>
              </w:rPr>
            </w:pPr>
          </w:p>
        </w:tc>
        <w:tc>
          <w:tcPr>
            <w:tcW w:w="5528" w:type="dxa"/>
            <w:tcBorders>
              <w:top w:val="nil"/>
            </w:tcBorders>
          </w:tcPr>
          <w:p w14:paraId="6A7D3930" w14:textId="77777777" w:rsidR="008B0E88" w:rsidRPr="003C7CB8" w:rsidRDefault="008B0E88">
            <w:pPr>
              <w:jc w:val="both"/>
              <w:rPr>
                <w:strike/>
                <w:sz w:val="24"/>
                <w:szCs w:val="24"/>
              </w:rPr>
            </w:pPr>
            <w:r w:rsidRPr="003C7CB8">
              <w:rPr>
                <w:strike/>
                <w:sz w:val="24"/>
                <w:szCs w:val="24"/>
              </w:rPr>
              <w:t xml:space="preserve">5- Certificado de Controle de Qualidade </w:t>
            </w:r>
            <w:proofErr w:type="gramStart"/>
            <w:r w:rsidRPr="003C7CB8">
              <w:rPr>
                <w:strike/>
                <w:sz w:val="24"/>
                <w:szCs w:val="24"/>
              </w:rPr>
              <w:t>( original</w:t>
            </w:r>
            <w:proofErr w:type="gramEnd"/>
            <w:r w:rsidRPr="003C7CB8">
              <w:rPr>
                <w:strike/>
                <w:sz w:val="24"/>
                <w:szCs w:val="24"/>
              </w:rPr>
              <w:t xml:space="preserve"> ou cópia visada pelo responsável técnico da empresa ) expedido pelo fabricante;</w:t>
            </w:r>
          </w:p>
          <w:p w14:paraId="6A7D3931" w14:textId="77777777" w:rsidR="008B0E88" w:rsidRPr="003C7CB8" w:rsidRDefault="008B0E88">
            <w:pPr>
              <w:jc w:val="both"/>
              <w:rPr>
                <w:strike/>
                <w:sz w:val="24"/>
                <w:szCs w:val="24"/>
              </w:rPr>
            </w:pPr>
            <w:r w:rsidRPr="003C7CB8">
              <w:rPr>
                <w:strike/>
                <w:sz w:val="24"/>
                <w:szCs w:val="24"/>
              </w:rPr>
              <w:t>6- Obrigatória a informações sobre a data de fabricação (quando couber) e o lote ou partida de cada produto.</w:t>
            </w:r>
          </w:p>
          <w:p w14:paraId="6A7D3932" w14:textId="77777777" w:rsidR="008B0E88" w:rsidRPr="003C7CB8" w:rsidRDefault="008B0E88">
            <w:pPr>
              <w:rPr>
                <w:strike/>
                <w:sz w:val="24"/>
                <w:szCs w:val="24"/>
              </w:rPr>
            </w:pPr>
          </w:p>
        </w:tc>
      </w:tr>
    </w:tbl>
    <w:p w14:paraId="6A7D3934" w14:textId="77777777" w:rsidR="008B0E88" w:rsidRPr="003C7CB8" w:rsidRDefault="008B0E88">
      <w:pPr>
        <w:tabs>
          <w:tab w:val="left" w:pos="1579"/>
          <w:tab w:val="left" w:pos="5477"/>
          <w:tab w:val="left" w:pos="9734"/>
        </w:tabs>
        <w:jc w:val="both"/>
        <w:rPr>
          <w:strike/>
          <w:snapToGrid w:val="0"/>
          <w:sz w:val="24"/>
          <w:szCs w:val="24"/>
        </w:rPr>
      </w:pPr>
    </w:p>
    <w:tbl>
      <w:tblPr>
        <w:tblW w:w="102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76"/>
        <w:gridCol w:w="4252"/>
        <w:gridCol w:w="4678"/>
      </w:tblGrid>
      <w:tr w:rsidR="008B0E88" w:rsidRPr="003C7CB8" w14:paraId="6A7D393C" w14:textId="77777777" w:rsidTr="00365B57">
        <w:tc>
          <w:tcPr>
            <w:tcW w:w="1276" w:type="dxa"/>
          </w:tcPr>
          <w:p w14:paraId="6A7D3935" w14:textId="77777777" w:rsidR="008B0E88" w:rsidRPr="003C7CB8" w:rsidRDefault="008B0E88">
            <w:pPr>
              <w:jc w:val="center"/>
              <w:rPr>
                <w:strike/>
                <w:sz w:val="24"/>
                <w:szCs w:val="24"/>
              </w:rPr>
            </w:pPr>
          </w:p>
          <w:p w14:paraId="6A7D3936"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Quadro I</w:t>
            </w:r>
          </w:p>
          <w:p w14:paraId="6A7D3937" w14:textId="77777777" w:rsidR="008B0E88" w:rsidRPr="003C7CB8" w:rsidRDefault="008B0E88">
            <w:pPr>
              <w:jc w:val="center"/>
              <w:rPr>
                <w:strike/>
                <w:sz w:val="24"/>
                <w:szCs w:val="24"/>
              </w:rPr>
            </w:pPr>
          </w:p>
        </w:tc>
        <w:tc>
          <w:tcPr>
            <w:tcW w:w="4252" w:type="dxa"/>
          </w:tcPr>
          <w:p w14:paraId="6A7D3938" w14:textId="77777777" w:rsidR="008B0E88" w:rsidRPr="003C7CB8" w:rsidRDefault="008B0E88">
            <w:pPr>
              <w:jc w:val="center"/>
              <w:rPr>
                <w:strike/>
                <w:sz w:val="24"/>
                <w:szCs w:val="24"/>
              </w:rPr>
            </w:pPr>
          </w:p>
          <w:p w14:paraId="6A7D3939" w14:textId="77777777" w:rsidR="008B0E88" w:rsidRPr="003C7CB8" w:rsidRDefault="008B0E88">
            <w:pPr>
              <w:jc w:val="center"/>
              <w:rPr>
                <w:strike/>
                <w:sz w:val="24"/>
                <w:szCs w:val="24"/>
              </w:rPr>
            </w:pPr>
            <w:r w:rsidRPr="003C7CB8">
              <w:rPr>
                <w:strike/>
                <w:sz w:val="24"/>
                <w:szCs w:val="24"/>
              </w:rPr>
              <w:t>Quadro II</w:t>
            </w:r>
          </w:p>
        </w:tc>
        <w:tc>
          <w:tcPr>
            <w:tcW w:w="4678" w:type="dxa"/>
          </w:tcPr>
          <w:p w14:paraId="6A7D393A" w14:textId="77777777" w:rsidR="008B0E88" w:rsidRPr="003C7CB8" w:rsidRDefault="008B0E88">
            <w:pPr>
              <w:jc w:val="center"/>
              <w:rPr>
                <w:strike/>
                <w:sz w:val="24"/>
                <w:szCs w:val="24"/>
              </w:rPr>
            </w:pPr>
          </w:p>
          <w:p w14:paraId="6A7D393B"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3941" w14:textId="77777777" w:rsidTr="00365B57">
        <w:trPr>
          <w:cantSplit/>
          <w:trHeight w:val="677"/>
        </w:trPr>
        <w:tc>
          <w:tcPr>
            <w:tcW w:w="1276" w:type="dxa"/>
            <w:vMerge w:val="restart"/>
            <w:vAlign w:val="center"/>
          </w:tcPr>
          <w:p w14:paraId="6A7D393D"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w:t>
            </w:r>
          </w:p>
          <w:p w14:paraId="6A7D393E"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DA NCM</w:t>
            </w:r>
          </w:p>
        </w:tc>
        <w:tc>
          <w:tcPr>
            <w:tcW w:w="4252" w:type="dxa"/>
            <w:vMerge w:val="restart"/>
            <w:vAlign w:val="center"/>
          </w:tcPr>
          <w:p w14:paraId="6A7D393F" w14:textId="77777777" w:rsidR="008B0E88" w:rsidRPr="003C7CB8" w:rsidRDefault="008B0E88" w:rsidP="00365B57">
            <w:pPr>
              <w:pStyle w:val="Ttulo7"/>
              <w:ind w:left="355" w:hanging="355"/>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tc>
        <w:tc>
          <w:tcPr>
            <w:tcW w:w="4678" w:type="dxa"/>
            <w:vMerge w:val="restart"/>
            <w:vAlign w:val="center"/>
          </w:tcPr>
          <w:p w14:paraId="6A7D3940"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tc>
      </w:tr>
      <w:tr w:rsidR="008B0E88" w:rsidRPr="003C7CB8" w14:paraId="6A7D3945" w14:textId="77777777" w:rsidTr="00365B57">
        <w:trPr>
          <w:cantSplit/>
          <w:trHeight w:val="276"/>
        </w:trPr>
        <w:tc>
          <w:tcPr>
            <w:tcW w:w="1276" w:type="dxa"/>
            <w:vMerge/>
            <w:vAlign w:val="center"/>
          </w:tcPr>
          <w:p w14:paraId="6A7D3942" w14:textId="77777777" w:rsidR="008B0E88" w:rsidRPr="003C7CB8" w:rsidRDefault="008B0E88">
            <w:pPr>
              <w:pStyle w:val="Ttulo7"/>
              <w:rPr>
                <w:rFonts w:ascii="Times New Roman" w:hAnsi="Times New Roman" w:cs="Times New Roman"/>
                <w:b w:val="0"/>
                <w:bCs w:val="0"/>
                <w:strike/>
                <w:color w:val="auto"/>
                <w:sz w:val="24"/>
                <w:szCs w:val="24"/>
              </w:rPr>
            </w:pPr>
          </w:p>
        </w:tc>
        <w:tc>
          <w:tcPr>
            <w:tcW w:w="4252" w:type="dxa"/>
            <w:vMerge/>
            <w:vAlign w:val="center"/>
          </w:tcPr>
          <w:p w14:paraId="6A7D3943" w14:textId="77777777" w:rsidR="008B0E88" w:rsidRPr="003C7CB8" w:rsidRDefault="008B0E88">
            <w:pPr>
              <w:pStyle w:val="Ttulo7"/>
              <w:rPr>
                <w:rFonts w:ascii="Times New Roman" w:hAnsi="Times New Roman" w:cs="Times New Roman"/>
                <w:b w:val="0"/>
                <w:bCs w:val="0"/>
                <w:strike/>
                <w:color w:val="auto"/>
                <w:sz w:val="24"/>
                <w:szCs w:val="24"/>
              </w:rPr>
            </w:pPr>
          </w:p>
        </w:tc>
        <w:tc>
          <w:tcPr>
            <w:tcW w:w="4678" w:type="dxa"/>
            <w:vMerge/>
            <w:vAlign w:val="center"/>
          </w:tcPr>
          <w:p w14:paraId="6A7D3944"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3949" w14:textId="77777777" w:rsidTr="00365B57">
        <w:tblPrEx>
          <w:tblCellMar>
            <w:left w:w="30" w:type="dxa"/>
            <w:right w:w="30" w:type="dxa"/>
          </w:tblCellMar>
        </w:tblPrEx>
        <w:trPr>
          <w:cantSplit/>
          <w:trHeight w:val="499"/>
        </w:trPr>
        <w:tc>
          <w:tcPr>
            <w:tcW w:w="1276" w:type="dxa"/>
          </w:tcPr>
          <w:p w14:paraId="6A7D3946" w14:textId="77777777" w:rsidR="008B0E88" w:rsidRPr="003C7CB8" w:rsidRDefault="008B0E88">
            <w:pPr>
              <w:rPr>
                <w:strike/>
                <w:snapToGrid w:val="0"/>
                <w:sz w:val="24"/>
                <w:szCs w:val="24"/>
              </w:rPr>
            </w:pPr>
            <w:r w:rsidRPr="003C7CB8">
              <w:rPr>
                <w:strike/>
                <w:snapToGrid w:val="0"/>
                <w:sz w:val="24"/>
                <w:szCs w:val="24"/>
              </w:rPr>
              <w:t>0509.00.00</w:t>
            </w:r>
          </w:p>
        </w:tc>
        <w:tc>
          <w:tcPr>
            <w:tcW w:w="4252" w:type="dxa"/>
          </w:tcPr>
          <w:p w14:paraId="6A7D3947" w14:textId="77777777" w:rsidR="008B0E88" w:rsidRPr="003C7CB8" w:rsidRDefault="008B0E88">
            <w:pPr>
              <w:rPr>
                <w:strike/>
                <w:snapToGrid w:val="0"/>
                <w:sz w:val="24"/>
                <w:szCs w:val="24"/>
              </w:rPr>
            </w:pPr>
            <w:r w:rsidRPr="003C7CB8">
              <w:rPr>
                <w:strike/>
                <w:snapToGrid w:val="0"/>
                <w:sz w:val="24"/>
                <w:szCs w:val="24"/>
              </w:rPr>
              <w:t>Esponjas naturais de origem animal</w:t>
            </w:r>
          </w:p>
        </w:tc>
        <w:tc>
          <w:tcPr>
            <w:tcW w:w="4678" w:type="dxa"/>
          </w:tcPr>
          <w:p w14:paraId="6A7D3948" w14:textId="77777777" w:rsidR="008B0E88" w:rsidRPr="003C7CB8" w:rsidRDefault="008B0E88">
            <w:pPr>
              <w:rPr>
                <w:strike/>
                <w:snapToGrid w:val="0"/>
                <w:sz w:val="24"/>
                <w:szCs w:val="24"/>
              </w:rPr>
            </w:pPr>
            <w:r w:rsidRPr="003C7CB8">
              <w:rPr>
                <w:strike/>
                <w:snapToGrid w:val="0"/>
                <w:sz w:val="24"/>
                <w:szCs w:val="24"/>
              </w:rPr>
              <w:t>Esponja de colágeno</w:t>
            </w:r>
          </w:p>
        </w:tc>
      </w:tr>
      <w:tr w:rsidR="008B0E88" w:rsidRPr="003C7CB8" w14:paraId="6A7D394D" w14:textId="77777777" w:rsidTr="00365B57">
        <w:tblPrEx>
          <w:tblCellMar>
            <w:left w:w="30" w:type="dxa"/>
            <w:right w:w="30" w:type="dxa"/>
          </w:tblCellMar>
        </w:tblPrEx>
        <w:trPr>
          <w:cantSplit/>
          <w:trHeight w:val="499"/>
        </w:trPr>
        <w:tc>
          <w:tcPr>
            <w:tcW w:w="1276" w:type="dxa"/>
          </w:tcPr>
          <w:p w14:paraId="6A7D394A" w14:textId="77777777" w:rsidR="008B0E88" w:rsidRPr="003C7CB8" w:rsidRDefault="008B0E88">
            <w:pPr>
              <w:rPr>
                <w:strike/>
                <w:snapToGrid w:val="0"/>
                <w:sz w:val="24"/>
                <w:szCs w:val="24"/>
              </w:rPr>
            </w:pPr>
            <w:r w:rsidRPr="003C7CB8">
              <w:rPr>
                <w:strike/>
                <w:snapToGrid w:val="0"/>
                <w:sz w:val="24"/>
                <w:szCs w:val="24"/>
              </w:rPr>
              <w:lastRenderedPageBreak/>
              <w:t>1503.00.00</w:t>
            </w:r>
          </w:p>
        </w:tc>
        <w:tc>
          <w:tcPr>
            <w:tcW w:w="4252" w:type="dxa"/>
          </w:tcPr>
          <w:p w14:paraId="6A7D394B" w14:textId="77777777" w:rsidR="008B0E88" w:rsidRPr="003C7CB8" w:rsidRDefault="008B0E88">
            <w:pPr>
              <w:rPr>
                <w:strike/>
                <w:snapToGrid w:val="0"/>
                <w:sz w:val="24"/>
                <w:szCs w:val="24"/>
              </w:rPr>
            </w:pPr>
            <w:r w:rsidRPr="003C7CB8">
              <w:rPr>
                <w:strike/>
                <w:snapToGrid w:val="0"/>
                <w:sz w:val="24"/>
                <w:szCs w:val="24"/>
              </w:rPr>
              <w:t xml:space="preserve">Estearina solar, óleo de banha de porco, óleo estearina, óleo </w:t>
            </w:r>
            <w:proofErr w:type="gramStart"/>
            <w:r w:rsidRPr="003C7CB8">
              <w:rPr>
                <w:strike/>
                <w:snapToGrid w:val="0"/>
                <w:sz w:val="24"/>
                <w:szCs w:val="24"/>
              </w:rPr>
              <w:t>margarina  e</w:t>
            </w:r>
            <w:proofErr w:type="gramEnd"/>
            <w:r w:rsidRPr="003C7CB8">
              <w:rPr>
                <w:strike/>
                <w:snapToGrid w:val="0"/>
                <w:sz w:val="24"/>
                <w:szCs w:val="24"/>
              </w:rPr>
              <w:t xml:space="preserve"> óleo de sebo, não emulsionados nem misturados, nem preparados de outro modo</w:t>
            </w:r>
          </w:p>
        </w:tc>
        <w:tc>
          <w:tcPr>
            <w:tcW w:w="4678" w:type="dxa"/>
          </w:tcPr>
          <w:p w14:paraId="6A7D394C" w14:textId="77777777" w:rsidR="008B0E88" w:rsidRPr="003C7CB8" w:rsidRDefault="008B0E88">
            <w:pPr>
              <w:rPr>
                <w:strike/>
                <w:snapToGrid w:val="0"/>
                <w:sz w:val="24"/>
                <w:szCs w:val="24"/>
              </w:rPr>
            </w:pPr>
            <w:r w:rsidRPr="003C7CB8">
              <w:rPr>
                <w:strike/>
                <w:snapToGrid w:val="0"/>
                <w:sz w:val="24"/>
                <w:szCs w:val="24"/>
              </w:rPr>
              <w:t>Estearina</w:t>
            </w:r>
          </w:p>
        </w:tc>
      </w:tr>
      <w:tr w:rsidR="008B0E88" w:rsidRPr="003C7CB8" w14:paraId="6A7D3951" w14:textId="77777777" w:rsidTr="00365B57">
        <w:tblPrEx>
          <w:tblCellMar>
            <w:left w:w="30" w:type="dxa"/>
            <w:right w:w="30" w:type="dxa"/>
          </w:tblCellMar>
        </w:tblPrEx>
        <w:trPr>
          <w:cantSplit/>
          <w:trHeight w:val="499"/>
        </w:trPr>
        <w:tc>
          <w:tcPr>
            <w:tcW w:w="1276" w:type="dxa"/>
          </w:tcPr>
          <w:p w14:paraId="6A7D394E" w14:textId="77777777" w:rsidR="008B0E88" w:rsidRPr="003C7CB8" w:rsidRDefault="008B0E88">
            <w:pPr>
              <w:rPr>
                <w:strike/>
                <w:snapToGrid w:val="0"/>
                <w:sz w:val="24"/>
                <w:szCs w:val="24"/>
              </w:rPr>
            </w:pPr>
            <w:r w:rsidRPr="003C7CB8">
              <w:rPr>
                <w:strike/>
                <w:snapToGrid w:val="0"/>
                <w:sz w:val="24"/>
                <w:szCs w:val="24"/>
              </w:rPr>
              <w:t>1520.00.10</w:t>
            </w:r>
          </w:p>
        </w:tc>
        <w:tc>
          <w:tcPr>
            <w:tcW w:w="4252" w:type="dxa"/>
          </w:tcPr>
          <w:p w14:paraId="6A7D394F" w14:textId="77777777" w:rsidR="008B0E88" w:rsidRPr="003C7CB8" w:rsidRDefault="008B0E88">
            <w:pPr>
              <w:rPr>
                <w:strike/>
                <w:snapToGrid w:val="0"/>
                <w:sz w:val="24"/>
                <w:szCs w:val="24"/>
              </w:rPr>
            </w:pPr>
            <w:r w:rsidRPr="003C7CB8">
              <w:rPr>
                <w:strike/>
                <w:snapToGrid w:val="0"/>
                <w:sz w:val="24"/>
                <w:szCs w:val="24"/>
              </w:rPr>
              <w:t>Glicerol em bruto</w:t>
            </w:r>
          </w:p>
        </w:tc>
        <w:tc>
          <w:tcPr>
            <w:tcW w:w="4678" w:type="dxa"/>
          </w:tcPr>
          <w:p w14:paraId="6A7D3950" w14:textId="77777777" w:rsidR="008B0E88" w:rsidRPr="003C7CB8" w:rsidRDefault="008B0E88">
            <w:pPr>
              <w:rPr>
                <w:strike/>
                <w:snapToGrid w:val="0"/>
                <w:sz w:val="24"/>
                <w:szCs w:val="24"/>
              </w:rPr>
            </w:pPr>
            <w:r w:rsidRPr="003C7CB8">
              <w:rPr>
                <w:strike/>
                <w:snapToGrid w:val="0"/>
                <w:sz w:val="24"/>
                <w:szCs w:val="24"/>
              </w:rPr>
              <w:t>Glicerina/glicerol</w:t>
            </w:r>
          </w:p>
        </w:tc>
      </w:tr>
      <w:tr w:rsidR="008B0E88" w:rsidRPr="003C7CB8" w14:paraId="6A7D3955" w14:textId="77777777" w:rsidTr="00365B57">
        <w:tblPrEx>
          <w:tblCellMar>
            <w:left w:w="30" w:type="dxa"/>
            <w:right w:w="30" w:type="dxa"/>
          </w:tblCellMar>
        </w:tblPrEx>
        <w:trPr>
          <w:cantSplit/>
          <w:trHeight w:val="499"/>
        </w:trPr>
        <w:tc>
          <w:tcPr>
            <w:tcW w:w="1276" w:type="dxa"/>
          </w:tcPr>
          <w:p w14:paraId="6A7D3952" w14:textId="77777777" w:rsidR="008B0E88" w:rsidRPr="003C7CB8" w:rsidRDefault="008B0E88">
            <w:pPr>
              <w:rPr>
                <w:strike/>
                <w:snapToGrid w:val="0"/>
                <w:sz w:val="24"/>
                <w:szCs w:val="24"/>
              </w:rPr>
            </w:pPr>
            <w:r w:rsidRPr="003C7CB8">
              <w:rPr>
                <w:strike/>
                <w:snapToGrid w:val="0"/>
                <w:sz w:val="24"/>
                <w:szCs w:val="24"/>
              </w:rPr>
              <w:t>2915.70.20</w:t>
            </w:r>
          </w:p>
        </w:tc>
        <w:tc>
          <w:tcPr>
            <w:tcW w:w="4252" w:type="dxa"/>
          </w:tcPr>
          <w:p w14:paraId="6A7D3953" w14:textId="77777777" w:rsidR="008B0E88" w:rsidRPr="003C7CB8" w:rsidRDefault="008B0E88">
            <w:pPr>
              <w:rPr>
                <w:strike/>
                <w:snapToGrid w:val="0"/>
                <w:sz w:val="24"/>
                <w:szCs w:val="24"/>
              </w:rPr>
            </w:pPr>
            <w:r w:rsidRPr="003C7CB8">
              <w:rPr>
                <w:strike/>
                <w:snapToGrid w:val="0"/>
                <w:sz w:val="24"/>
                <w:szCs w:val="24"/>
              </w:rPr>
              <w:t>Ácido esteárico</w:t>
            </w:r>
          </w:p>
        </w:tc>
        <w:tc>
          <w:tcPr>
            <w:tcW w:w="4678" w:type="dxa"/>
          </w:tcPr>
          <w:p w14:paraId="6A7D3954" w14:textId="77777777" w:rsidR="008B0E88" w:rsidRPr="003C7CB8" w:rsidRDefault="008B0E88">
            <w:pPr>
              <w:rPr>
                <w:strike/>
                <w:snapToGrid w:val="0"/>
                <w:sz w:val="24"/>
                <w:szCs w:val="24"/>
              </w:rPr>
            </w:pPr>
          </w:p>
        </w:tc>
      </w:tr>
      <w:tr w:rsidR="008B0E88" w:rsidRPr="003C7CB8" w14:paraId="6A7D395A" w14:textId="77777777" w:rsidTr="00365B57">
        <w:tblPrEx>
          <w:tblCellMar>
            <w:left w:w="30" w:type="dxa"/>
            <w:right w:w="30" w:type="dxa"/>
          </w:tblCellMar>
        </w:tblPrEx>
        <w:trPr>
          <w:cantSplit/>
          <w:trHeight w:val="499"/>
        </w:trPr>
        <w:tc>
          <w:tcPr>
            <w:tcW w:w="1276" w:type="dxa"/>
          </w:tcPr>
          <w:p w14:paraId="6A7D3956" w14:textId="77777777" w:rsidR="008B0E88" w:rsidRPr="003C7CB8" w:rsidRDefault="008B0E88">
            <w:pPr>
              <w:rPr>
                <w:strike/>
                <w:snapToGrid w:val="0"/>
                <w:sz w:val="24"/>
                <w:szCs w:val="24"/>
              </w:rPr>
            </w:pPr>
            <w:r w:rsidRPr="003C7CB8">
              <w:rPr>
                <w:strike/>
                <w:snapToGrid w:val="0"/>
                <w:sz w:val="24"/>
                <w:szCs w:val="24"/>
              </w:rPr>
              <w:t>2915.70.39</w:t>
            </w:r>
          </w:p>
        </w:tc>
        <w:tc>
          <w:tcPr>
            <w:tcW w:w="4252" w:type="dxa"/>
          </w:tcPr>
          <w:p w14:paraId="6A7D3957"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58" w14:textId="77777777" w:rsidR="008B0E88" w:rsidRPr="003C7CB8" w:rsidRDefault="008B0E88">
            <w:pPr>
              <w:rPr>
                <w:strike/>
                <w:snapToGrid w:val="0"/>
                <w:sz w:val="24"/>
                <w:szCs w:val="24"/>
              </w:rPr>
            </w:pPr>
            <w:r w:rsidRPr="003C7CB8">
              <w:rPr>
                <w:strike/>
                <w:snapToGrid w:val="0"/>
                <w:sz w:val="24"/>
                <w:szCs w:val="24"/>
              </w:rPr>
              <w:t>Estearato de Cálcio</w:t>
            </w:r>
          </w:p>
          <w:p w14:paraId="6A7D3959" w14:textId="77777777" w:rsidR="008B0E88" w:rsidRPr="003C7CB8" w:rsidRDefault="008B0E88">
            <w:pPr>
              <w:rPr>
                <w:strike/>
                <w:snapToGrid w:val="0"/>
                <w:sz w:val="24"/>
                <w:szCs w:val="24"/>
              </w:rPr>
            </w:pPr>
            <w:r w:rsidRPr="003C7CB8">
              <w:rPr>
                <w:strike/>
                <w:snapToGrid w:val="0"/>
                <w:sz w:val="24"/>
                <w:szCs w:val="24"/>
              </w:rPr>
              <w:t>Estearato de Magnésio</w:t>
            </w:r>
          </w:p>
        </w:tc>
      </w:tr>
      <w:tr w:rsidR="008B0E88" w:rsidRPr="003C7CB8" w14:paraId="6A7D395E" w14:textId="77777777" w:rsidTr="00365B57">
        <w:tblPrEx>
          <w:tblCellMar>
            <w:left w:w="30" w:type="dxa"/>
            <w:right w:w="30" w:type="dxa"/>
          </w:tblCellMar>
        </w:tblPrEx>
        <w:trPr>
          <w:cantSplit/>
          <w:trHeight w:val="499"/>
        </w:trPr>
        <w:tc>
          <w:tcPr>
            <w:tcW w:w="1276" w:type="dxa"/>
          </w:tcPr>
          <w:p w14:paraId="6A7D395B" w14:textId="77777777" w:rsidR="008B0E88" w:rsidRPr="003C7CB8" w:rsidRDefault="008B0E88">
            <w:pPr>
              <w:rPr>
                <w:strike/>
                <w:snapToGrid w:val="0"/>
                <w:sz w:val="24"/>
                <w:szCs w:val="24"/>
              </w:rPr>
            </w:pPr>
            <w:r w:rsidRPr="003C7CB8">
              <w:rPr>
                <w:strike/>
                <w:snapToGrid w:val="0"/>
                <w:sz w:val="24"/>
                <w:szCs w:val="24"/>
              </w:rPr>
              <w:t>2916.15.19</w:t>
            </w:r>
          </w:p>
        </w:tc>
        <w:tc>
          <w:tcPr>
            <w:tcW w:w="4252" w:type="dxa"/>
          </w:tcPr>
          <w:p w14:paraId="6A7D395C"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5D" w14:textId="77777777" w:rsidR="008B0E88" w:rsidRPr="003C7CB8" w:rsidRDefault="008B0E88">
            <w:pPr>
              <w:rPr>
                <w:strike/>
                <w:snapToGrid w:val="0"/>
                <w:sz w:val="24"/>
                <w:szCs w:val="24"/>
              </w:rPr>
            </w:pPr>
            <w:r w:rsidRPr="003C7CB8">
              <w:rPr>
                <w:strike/>
                <w:snapToGrid w:val="0"/>
                <w:sz w:val="24"/>
                <w:szCs w:val="24"/>
              </w:rPr>
              <w:t>Ácido Oleico</w:t>
            </w:r>
          </w:p>
        </w:tc>
      </w:tr>
      <w:tr w:rsidR="008B0E88" w:rsidRPr="003C7CB8" w14:paraId="6A7D3963" w14:textId="77777777" w:rsidTr="00365B57">
        <w:tblPrEx>
          <w:tblCellMar>
            <w:left w:w="30" w:type="dxa"/>
            <w:right w:w="30" w:type="dxa"/>
          </w:tblCellMar>
        </w:tblPrEx>
        <w:trPr>
          <w:cantSplit/>
          <w:trHeight w:val="499"/>
        </w:trPr>
        <w:tc>
          <w:tcPr>
            <w:tcW w:w="1276" w:type="dxa"/>
          </w:tcPr>
          <w:p w14:paraId="6A7D395F" w14:textId="77777777" w:rsidR="008B0E88" w:rsidRPr="003C7CB8" w:rsidRDefault="008B0E88">
            <w:pPr>
              <w:rPr>
                <w:strike/>
                <w:snapToGrid w:val="0"/>
                <w:sz w:val="24"/>
                <w:szCs w:val="24"/>
              </w:rPr>
            </w:pPr>
            <w:r w:rsidRPr="003C7CB8">
              <w:rPr>
                <w:strike/>
                <w:snapToGrid w:val="0"/>
                <w:sz w:val="24"/>
                <w:szCs w:val="24"/>
              </w:rPr>
              <w:t>2918.19.29</w:t>
            </w:r>
          </w:p>
        </w:tc>
        <w:tc>
          <w:tcPr>
            <w:tcW w:w="4252" w:type="dxa"/>
          </w:tcPr>
          <w:p w14:paraId="6A7D3960"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61" w14:textId="77777777" w:rsidR="008B0E88" w:rsidRPr="003C7CB8" w:rsidRDefault="008B0E88">
            <w:pPr>
              <w:rPr>
                <w:strike/>
                <w:snapToGrid w:val="0"/>
                <w:sz w:val="24"/>
                <w:szCs w:val="24"/>
              </w:rPr>
            </w:pPr>
            <w:r w:rsidRPr="003C7CB8">
              <w:rPr>
                <w:strike/>
                <w:snapToGrid w:val="0"/>
                <w:sz w:val="24"/>
                <w:szCs w:val="24"/>
              </w:rPr>
              <w:t>Ácido cólico</w:t>
            </w:r>
          </w:p>
          <w:p w14:paraId="6A7D3962" w14:textId="77777777" w:rsidR="008B0E88" w:rsidRPr="003C7CB8" w:rsidRDefault="008B0E88">
            <w:pPr>
              <w:rPr>
                <w:strike/>
                <w:snapToGrid w:val="0"/>
                <w:sz w:val="24"/>
                <w:szCs w:val="24"/>
              </w:rPr>
            </w:pPr>
            <w:r w:rsidRPr="003C7CB8">
              <w:rPr>
                <w:strike/>
                <w:snapToGrid w:val="0"/>
                <w:sz w:val="24"/>
                <w:szCs w:val="24"/>
              </w:rPr>
              <w:t xml:space="preserve">Ácido </w:t>
            </w:r>
            <w:proofErr w:type="spellStart"/>
            <w:r w:rsidRPr="003C7CB8">
              <w:rPr>
                <w:strike/>
                <w:snapToGrid w:val="0"/>
                <w:sz w:val="24"/>
                <w:szCs w:val="24"/>
              </w:rPr>
              <w:t>deóxicólico</w:t>
            </w:r>
            <w:proofErr w:type="spellEnd"/>
          </w:p>
        </w:tc>
      </w:tr>
      <w:tr w:rsidR="008B0E88" w:rsidRPr="003C7CB8" w14:paraId="6A7D3967" w14:textId="77777777" w:rsidTr="00365B57">
        <w:tblPrEx>
          <w:tblCellMar>
            <w:left w:w="30" w:type="dxa"/>
            <w:right w:w="30" w:type="dxa"/>
          </w:tblCellMar>
        </w:tblPrEx>
        <w:trPr>
          <w:cantSplit/>
          <w:trHeight w:val="338"/>
        </w:trPr>
        <w:tc>
          <w:tcPr>
            <w:tcW w:w="1276" w:type="dxa"/>
          </w:tcPr>
          <w:p w14:paraId="6A7D3964" w14:textId="77777777" w:rsidR="008B0E88" w:rsidRPr="003C7CB8" w:rsidRDefault="008B0E88">
            <w:pPr>
              <w:rPr>
                <w:strike/>
                <w:snapToGrid w:val="0"/>
                <w:sz w:val="24"/>
                <w:szCs w:val="24"/>
              </w:rPr>
            </w:pPr>
            <w:r w:rsidRPr="003C7CB8">
              <w:rPr>
                <w:strike/>
                <w:snapToGrid w:val="0"/>
                <w:sz w:val="24"/>
                <w:szCs w:val="24"/>
              </w:rPr>
              <w:t>2921.29.90</w:t>
            </w:r>
          </w:p>
        </w:tc>
        <w:tc>
          <w:tcPr>
            <w:tcW w:w="4252" w:type="dxa"/>
          </w:tcPr>
          <w:p w14:paraId="6A7D3965"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66" w14:textId="77777777" w:rsidR="008B0E88" w:rsidRPr="003C7CB8" w:rsidRDefault="008B0E88">
            <w:pPr>
              <w:rPr>
                <w:strike/>
                <w:snapToGrid w:val="0"/>
                <w:sz w:val="24"/>
                <w:szCs w:val="24"/>
              </w:rPr>
            </w:pPr>
            <w:r w:rsidRPr="003C7CB8">
              <w:rPr>
                <w:strike/>
                <w:snapToGrid w:val="0"/>
                <w:sz w:val="24"/>
                <w:szCs w:val="24"/>
              </w:rPr>
              <w:t>N-Tallow-1.3-propilenodiamina</w:t>
            </w:r>
          </w:p>
        </w:tc>
      </w:tr>
      <w:tr w:rsidR="008B0E88" w:rsidRPr="003C7CB8" w14:paraId="6A7D396B" w14:textId="77777777" w:rsidTr="00365B57">
        <w:tblPrEx>
          <w:tblCellMar>
            <w:left w:w="30" w:type="dxa"/>
            <w:right w:w="30" w:type="dxa"/>
          </w:tblCellMar>
        </w:tblPrEx>
        <w:trPr>
          <w:cantSplit/>
          <w:trHeight w:val="415"/>
        </w:trPr>
        <w:tc>
          <w:tcPr>
            <w:tcW w:w="1276" w:type="dxa"/>
          </w:tcPr>
          <w:p w14:paraId="6A7D3968" w14:textId="77777777" w:rsidR="008B0E88" w:rsidRPr="003C7CB8" w:rsidRDefault="008B0E88">
            <w:pPr>
              <w:rPr>
                <w:strike/>
                <w:snapToGrid w:val="0"/>
                <w:sz w:val="24"/>
                <w:szCs w:val="24"/>
              </w:rPr>
            </w:pPr>
            <w:r w:rsidRPr="003C7CB8">
              <w:rPr>
                <w:strike/>
                <w:snapToGrid w:val="0"/>
                <w:sz w:val="24"/>
                <w:szCs w:val="24"/>
              </w:rPr>
              <w:t>2924.19.19</w:t>
            </w:r>
          </w:p>
        </w:tc>
        <w:tc>
          <w:tcPr>
            <w:tcW w:w="4252" w:type="dxa"/>
          </w:tcPr>
          <w:p w14:paraId="6A7D3969"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6A" w14:textId="77777777" w:rsidR="008B0E88" w:rsidRPr="003C7CB8" w:rsidRDefault="008B0E88">
            <w:pPr>
              <w:rPr>
                <w:strike/>
                <w:snapToGrid w:val="0"/>
                <w:sz w:val="24"/>
                <w:szCs w:val="24"/>
              </w:rPr>
            </w:pPr>
            <w:r w:rsidRPr="003C7CB8">
              <w:rPr>
                <w:strike/>
                <w:snapToGrid w:val="0"/>
                <w:sz w:val="24"/>
                <w:szCs w:val="24"/>
              </w:rPr>
              <w:t>(6,</w:t>
            </w:r>
            <w:proofErr w:type="gramStart"/>
            <w:r w:rsidRPr="003C7CB8">
              <w:rPr>
                <w:strike/>
                <w:snapToGrid w:val="0"/>
                <w:sz w:val="24"/>
                <w:szCs w:val="24"/>
              </w:rPr>
              <w:t>7)-</w:t>
            </w:r>
            <w:proofErr w:type="gramEnd"/>
            <w:r w:rsidRPr="003C7CB8">
              <w:rPr>
                <w:strike/>
                <w:snapToGrid w:val="0"/>
                <w:sz w:val="24"/>
                <w:szCs w:val="24"/>
              </w:rPr>
              <w:t>3-hidroximetil-7-(z-2-metoximino-2-(fur-2-yl) ace</w:t>
            </w:r>
          </w:p>
        </w:tc>
      </w:tr>
      <w:tr w:rsidR="008B0E88" w:rsidRPr="003C7CB8" w14:paraId="6A7D396F" w14:textId="77777777" w:rsidTr="00365B57">
        <w:tblPrEx>
          <w:tblCellMar>
            <w:left w:w="30" w:type="dxa"/>
            <w:right w:w="30" w:type="dxa"/>
          </w:tblCellMar>
        </w:tblPrEx>
        <w:trPr>
          <w:cantSplit/>
          <w:trHeight w:val="407"/>
        </w:trPr>
        <w:tc>
          <w:tcPr>
            <w:tcW w:w="1276" w:type="dxa"/>
          </w:tcPr>
          <w:p w14:paraId="6A7D396C" w14:textId="77777777" w:rsidR="008B0E88" w:rsidRPr="003C7CB8" w:rsidRDefault="008B0E88">
            <w:pPr>
              <w:rPr>
                <w:strike/>
                <w:snapToGrid w:val="0"/>
                <w:sz w:val="24"/>
                <w:szCs w:val="24"/>
              </w:rPr>
            </w:pPr>
            <w:r w:rsidRPr="003C7CB8">
              <w:rPr>
                <w:strike/>
                <w:snapToGrid w:val="0"/>
                <w:sz w:val="24"/>
                <w:szCs w:val="24"/>
              </w:rPr>
              <w:t>2933.21.21</w:t>
            </w:r>
          </w:p>
        </w:tc>
        <w:tc>
          <w:tcPr>
            <w:tcW w:w="4252" w:type="dxa"/>
          </w:tcPr>
          <w:p w14:paraId="6A7D396D" w14:textId="77777777" w:rsidR="008B0E88" w:rsidRPr="003C7CB8" w:rsidRDefault="008B0E88">
            <w:pPr>
              <w:rPr>
                <w:strike/>
                <w:snapToGrid w:val="0"/>
                <w:sz w:val="24"/>
                <w:szCs w:val="24"/>
              </w:rPr>
            </w:pPr>
            <w:proofErr w:type="spellStart"/>
            <w:r w:rsidRPr="003C7CB8">
              <w:rPr>
                <w:strike/>
                <w:snapToGrid w:val="0"/>
                <w:sz w:val="24"/>
                <w:szCs w:val="24"/>
              </w:rPr>
              <w:t>Fenitoina</w:t>
            </w:r>
            <w:proofErr w:type="spellEnd"/>
            <w:r w:rsidRPr="003C7CB8">
              <w:rPr>
                <w:strike/>
                <w:snapToGrid w:val="0"/>
                <w:sz w:val="24"/>
                <w:szCs w:val="24"/>
              </w:rPr>
              <w:t xml:space="preserve"> e seus sais</w:t>
            </w:r>
          </w:p>
        </w:tc>
        <w:tc>
          <w:tcPr>
            <w:tcW w:w="4678" w:type="dxa"/>
          </w:tcPr>
          <w:p w14:paraId="6A7D396E" w14:textId="77777777" w:rsidR="008B0E88" w:rsidRPr="003C7CB8" w:rsidRDefault="008B0E88">
            <w:pPr>
              <w:rPr>
                <w:strike/>
                <w:snapToGrid w:val="0"/>
                <w:sz w:val="24"/>
                <w:szCs w:val="24"/>
              </w:rPr>
            </w:pPr>
            <w:proofErr w:type="spellStart"/>
            <w:r w:rsidRPr="003C7CB8">
              <w:rPr>
                <w:strike/>
                <w:snapToGrid w:val="0"/>
                <w:sz w:val="24"/>
                <w:szCs w:val="24"/>
              </w:rPr>
              <w:t>Fetuína</w:t>
            </w:r>
            <w:proofErr w:type="spellEnd"/>
          </w:p>
        </w:tc>
      </w:tr>
      <w:tr w:rsidR="008B0E88" w:rsidRPr="003C7CB8" w14:paraId="6A7D3973" w14:textId="77777777" w:rsidTr="00365B57">
        <w:tblPrEx>
          <w:tblCellMar>
            <w:left w:w="30" w:type="dxa"/>
            <w:right w:w="30" w:type="dxa"/>
          </w:tblCellMar>
        </w:tblPrEx>
        <w:trPr>
          <w:cantSplit/>
          <w:trHeight w:val="270"/>
        </w:trPr>
        <w:tc>
          <w:tcPr>
            <w:tcW w:w="1276" w:type="dxa"/>
          </w:tcPr>
          <w:p w14:paraId="6A7D3970" w14:textId="77777777" w:rsidR="008B0E88" w:rsidRPr="003C7CB8" w:rsidRDefault="008B0E88">
            <w:pPr>
              <w:rPr>
                <w:strike/>
                <w:snapToGrid w:val="0"/>
                <w:sz w:val="24"/>
                <w:szCs w:val="24"/>
              </w:rPr>
            </w:pPr>
            <w:r w:rsidRPr="003C7CB8">
              <w:rPr>
                <w:strike/>
                <w:snapToGrid w:val="0"/>
                <w:sz w:val="24"/>
                <w:szCs w:val="24"/>
              </w:rPr>
              <w:t>2933.21.29</w:t>
            </w:r>
          </w:p>
        </w:tc>
        <w:tc>
          <w:tcPr>
            <w:tcW w:w="4252" w:type="dxa"/>
          </w:tcPr>
          <w:p w14:paraId="6A7D3971"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72" w14:textId="77777777" w:rsidR="008B0E88" w:rsidRPr="003C7CB8" w:rsidRDefault="008B0E88">
            <w:pPr>
              <w:rPr>
                <w:strike/>
                <w:snapToGrid w:val="0"/>
                <w:sz w:val="24"/>
                <w:szCs w:val="24"/>
              </w:rPr>
            </w:pPr>
            <w:proofErr w:type="spellStart"/>
            <w:r w:rsidRPr="003C7CB8">
              <w:rPr>
                <w:strike/>
                <w:snapToGrid w:val="0"/>
                <w:sz w:val="24"/>
                <w:szCs w:val="24"/>
              </w:rPr>
              <w:t>Fetuína</w:t>
            </w:r>
            <w:proofErr w:type="spellEnd"/>
          </w:p>
        </w:tc>
      </w:tr>
      <w:tr w:rsidR="008B0E88" w:rsidRPr="003C7CB8" w14:paraId="6A7D3977" w14:textId="77777777" w:rsidTr="00365B57">
        <w:tblPrEx>
          <w:tblCellMar>
            <w:left w:w="30" w:type="dxa"/>
            <w:right w:w="30" w:type="dxa"/>
          </w:tblCellMar>
        </w:tblPrEx>
        <w:trPr>
          <w:cantSplit/>
          <w:trHeight w:val="261"/>
        </w:trPr>
        <w:tc>
          <w:tcPr>
            <w:tcW w:w="1276" w:type="dxa"/>
          </w:tcPr>
          <w:p w14:paraId="6A7D3974" w14:textId="77777777" w:rsidR="008B0E88" w:rsidRPr="003C7CB8" w:rsidRDefault="008B0E88">
            <w:pPr>
              <w:rPr>
                <w:strike/>
                <w:snapToGrid w:val="0"/>
                <w:sz w:val="24"/>
                <w:szCs w:val="24"/>
              </w:rPr>
            </w:pPr>
            <w:r w:rsidRPr="003C7CB8">
              <w:rPr>
                <w:strike/>
                <w:snapToGrid w:val="0"/>
                <w:sz w:val="24"/>
                <w:szCs w:val="24"/>
              </w:rPr>
              <w:t>2937.12.00</w:t>
            </w:r>
          </w:p>
        </w:tc>
        <w:tc>
          <w:tcPr>
            <w:tcW w:w="4252" w:type="dxa"/>
          </w:tcPr>
          <w:p w14:paraId="6A7D3975" w14:textId="77777777" w:rsidR="008B0E88" w:rsidRPr="003C7CB8" w:rsidRDefault="008B0E88">
            <w:pPr>
              <w:rPr>
                <w:strike/>
                <w:snapToGrid w:val="0"/>
                <w:sz w:val="24"/>
                <w:szCs w:val="24"/>
              </w:rPr>
            </w:pPr>
            <w:r w:rsidRPr="003C7CB8">
              <w:rPr>
                <w:strike/>
                <w:snapToGrid w:val="0"/>
                <w:sz w:val="24"/>
                <w:szCs w:val="24"/>
              </w:rPr>
              <w:t>Insulina e seus sais</w:t>
            </w:r>
          </w:p>
        </w:tc>
        <w:tc>
          <w:tcPr>
            <w:tcW w:w="4678" w:type="dxa"/>
          </w:tcPr>
          <w:p w14:paraId="6A7D3976" w14:textId="77777777" w:rsidR="008B0E88" w:rsidRPr="003C7CB8" w:rsidRDefault="008B0E88">
            <w:pPr>
              <w:rPr>
                <w:strike/>
                <w:snapToGrid w:val="0"/>
                <w:sz w:val="24"/>
                <w:szCs w:val="24"/>
              </w:rPr>
            </w:pPr>
            <w:r w:rsidRPr="003C7CB8">
              <w:rPr>
                <w:strike/>
                <w:snapToGrid w:val="0"/>
                <w:sz w:val="24"/>
                <w:szCs w:val="24"/>
              </w:rPr>
              <w:t xml:space="preserve">Insulina </w:t>
            </w:r>
            <w:proofErr w:type="gramStart"/>
            <w:r w:rsidRPr="003C7CB8">
              <w:rPr>
                <w:strike/>
                <w:snapToGrid w:val="0"/>
                <w:sz w:val="24"/>
                <w:szCs w:val="24"/>
              </w:rPr>
              <w:t>( monocomponente</w:t>
            </w:r>
            <w:proofErr w:type="gramEnd"/>
            <w:r w:rsidRPr="003C7CB8">
              <w:rPr>
                <w:strike/>
                <w:snapToGrid w:val="0"/>
                <w:sz w:val="24"/>
                <w:szCs w:val="24"/>
              </w:rPr>
              <w:t xml:space="preserve"> de origem bovina)</w:t>
            </w:r>
          </w:p>
        </w:tc>
      </w:tr>
      <w:tr w:rsidR="008B0E88" w:rsidRPr="003C7CB8" w14:paraId="6A7D397B" w14:textId="77777777" w:rsidTr="00365B57">
        <w:tblPrEx>
          <w:tblCellMar>
            <w:left w:w="30" w:type="dxa"/>
            <w:right w:w="30" w:type="dxa"/>
          </w:tblCellMar>
        </w:tblPrEx>
        <w:trPr>
          <w:cantSplit/>
          <w:trHeight w:val="420"/>
        </w:trPr>
        <w:tc>
          <w:tcPr>
            <w:tcW w:w="1276" w:type="dxa"/>
          </w:tcPr>
          <w:p w14:paraId="6A7D3978" w14:textId="77777777" w:rsidR="008B0E88" w:rsidRPr="003C7CB8" w:rsidRDefault="008B0E88">
            <w:pPr>
              <w:rPr>
                <w:strike/>
                <w:snapToGrid w:val="0"/>
                <w:sz w:val="24"/>
                <w:szCs w:val="24"/>
              </w:rPr>
            </w:pPr>
            <w:r w:rsidRPr="003C7CB8">
              <w:rPr>
                <w:strike/>
                <w:snapToGrid w:val="0"/>
                <w:sz w:val="24"/>
                <w:szCs w:val="24"/>
              </w:rPr>
              <w:t>2941. 90.39</w:t>
            </w:r>
          </w:p>
        </w:tc>
        <w:tc>
          <w:tcPr>
            <w:tcW w:w="4252" w:type="dxa"/>
          </w:tcPr>
          <w:p w14:paraId="6A7D3979" w14:textId="77777777" w:rsidR="008B0E88" w:rsidRPr="003C7CB8" w:rsidRDefault="008B0E88">
            <w:pPr>
              <w:rPr>
                <w:strike/>
                <w:snapToGrid w:val="0"/>
                <w:sz w:val="24"/>
                <w:szCs w:val="24"/>
              </w:rPr>
            </w:pPr>
            <w:r w:rsidRPr="003C7CB8">
              <w:rPr>
                <w:strike/>
                <w:snapToGrid w:val="0"/>
                <w:sz w:val="24"/>
                <w:szCs w:val="24"/>
              </w:rPr>
              <w:t>Outros</w:t>
            </w:r>
          </w:p>
        </w:tc>
        <w:tc>
          <w:tcPr>
            <w:tcW w:w="4678" w:type="dxa"/>
          </w:tcPr>
          <w:p w14:paraId="6A7D397A" w14:textId="77777777" w:rsidR="008B0E88" w:rsidRPr="003C7CB8" w:rsidRDefault="008B0E88">
            <w:pPr>
              <w:rPr>
                <w:strike/>
                <w:snapToGrid w:val="0"/>
                <w:sz w:val="24"/>
                <w:szCs w:val="24"/>
              </w:rPr>
            </w:pPr>
            <w:proofErr w:type="spellStart"/>
            <w:r w:rsidRPr="003C7CB8">
              <w:rPr>
                <w:strike/>
                <w:snapToGrid w:val="0"/>
                <w:sz w:val="24"/>
                <w:szCs w:val="24"/>
              </w:rPr>
              <w:t>Cefixina</w:t>
            </w:r>
            <w:proofErr w:type="spellEnd"/>
          </w:p>
        </w:tc>
      </w:tr>
      <w:tr w:rsidR="008B0E88" w:rsidRPr="003C7CB8" w14:paraId="6A7D397F" w14:textId="77777777" w:rsidTr="00365B57">
        <w:tblPrEx>
          <w:tblCellMar>
            <w:left w:w="30" w:type="dxa"/>
            <w:right w:w="30" w:type="dxa"/>
          </w:tblCellMar>
        </w:tblPrEx>
        <w:trPr>
          <w:cantSplit/>
          <w:trHeight w:val="412"/>
        </w:trPr>
        <w:tc>
          <w:tcPr>
            <w:tcW w:w="1276" w:type="dxa"/>
          </w:tcPr>
          <w:p w14:paraId="6A7D397C" w14:textId="77777777" w:rsidR="008B0E88" w:rsidRPr="003C7CB8" w:rsidRDefault="008B0E88">
            <w:pPr>
              <w:rPr>
                <w:strike/>
                <w:snapToGrid w:val="0"/>
                <w:sz w:val="24"/>
                <w:szCs w:val="24"/>
              </w:rPr>
            </w:pPr>
            <w:r w:rsidRPr="003C7CB8">
              <w:rPr>
                <w:strike/>
                <w:snapToGrid w:val="0"/>
                <w:sz w:val="24"/>
                <w:szCs w:val="24"/>
              </w:rPr>
              <w:t>2941.90.91</w:t>
            </w:r>
          </w:p>
        </w:tc>
        <w:tc>
          <w:tcPr>
            <w:tcW w:w="4252" w:type="dxa"/>
          </w:tcPr>
          <w:p w14:paraId="6A7D397D" w14:textId="77777777" w:rsidR="008B0E88" w:rsidRPr="003C7CB8" w:rsidRDefault="008B0E88">
            <w:pPr>
              <w:rPr>
                <w:strike/>
                <w:snapToGrid w:val="0"/>
                <w:sz w:val="24"/>
                <w:szCs w:val="24"/>
              </w:rPr>
            </w:pPr>
            <w:proofErr w:type="spellStart"/>
            <w:r w:rsidRPr="003C7CB8">
              <w:rPr>
                <w:strike/>
                <w:snapToGrid w:val="0"/>
                <w:sz w:val="24"/>
                <w:szCs w:val="24"/>
              </w:rPr>
              <w:t>Grisofulvina</w:t>
            </w:r>
            <w:proofErr w:type="spellEnd"/>
            <w:r w:rsidRPr="003C7CB8">
              <w:rPr>
                <w:strike/>
                <w:snapToGrid w:val="0"/>
                <w:sz w:val="24"/>
                <w:szCs w:val="24"/>
              </w:rPr>
              <w:t xml:space="preserve"> e seus sais</w:t>
            </w:r>
          </w:p>
        </w:tc>
        <w:tc>
          <w:tcPr>
            <w:tcW w:w="4678" w:type="dxa"/>
          </w:tcPr>
          <w:p w14:paraId="6A7D397E" w14:textId="77777777" w:rsidR="008B0E88" w:rsidRPr="003C7CB8" w:rsidRDefault="008B0E88">
            <w:pPr>
              <w:rPr>
                <w:strike/>
                <w:snapToGrid w:val="0"/>
                <w:sz w:val="24"/>
                <w:szCs w:val="24"/>
              </w:rPr>
            </w:pPr>
            <w:r w:rsidRPr="003C7CB8">
              <w:rPr>
                <w:strike/>
                <w:snapToGrid w:val="0"/>
                <w:sz w:val="24"/>
                <w:szCs w:val="24"/>
              </w:rPr>
              <w:t>griseofulvina</w:t>
            </w:r>
          </w:p>
        </w:tc>
      </w:tr>
      <w:tr w:rsidR="008B0E88" w:rsidRPr="003C7CB8" w14:paraId="6A7D3986" w14:textId="77777777" w:rsidTr="00365B57">
        <w:tblPrEx>
          <w:tblCellMar>
            <w:left w:w="30" w:type="dxa"/>
            <w:right w:w="30" w:type="dxa"/>
          </w:tblCellMar>
        </w:tblPrEx>
        <w:trPr>
          <w:cantSplit/>
          <w:trHeight w:val="756"/>
        </w:trPr>
        <w:tc>
          <w:tcPr>
            <w:tcW w:w="1276" w:type="dxa"/>
            <w:vMerge w:val="restart"/>
          </w:tcPr>
          <w:p w14:paraId="6A7D3980" w14:textId="77777777" w:rsidR="008B0E88" w:rsidRPr="003C7CB8" w:rsidRDefault="008B0E88">
            <w:pPr>
              <w:rPr>
                <w:strike/>
                <w:snapToGrid w:val="0"/>
                <w:sz w:val="24"/>
                <w:szCs w:val="24"/>
              </w:rPr>
            </w:pPr>
            <w:r w:rsidRPr="003C7CB8">
              <w:rPr>
                <w:strike/>
                <w:snapToGrid w:val="0"/>
                <w:sz w:val="24"/>
                <w:szCs w:val="24"/>
              </w:rPr>
              <w:t>3001</w:t>
            </w:r>
          </w:p>
        </w:tc>
        <w:tc>
          <w:tcPr>
            <w:tcW w:w="4252" w:type="dxa"/>
            <w:vMerge w:val="restart"/>
          </w:tcPr>
          <w:p w14:paraId="6A7D3981" w14:textId="77777777" w:rsidR="008B0E88" w:rsidRPr="003C7CB8" w:rsidRDefault="008B0E88">
            <w:pPr>
              <w:jc w:val="both"/>
              <w:rPr>
                <w:strike/>
                <w:snapToGrid w:val="0"/>
                <w:sz w:val="24"/>
                <w:szCs w:val="24"/>
              </w:rPr>
            </w:pPr>
            <w:r w:rsidRPr="003C7CB8">
              <w:rPr>
                <w:strike/>
                <w:snapToGrid w:val="0"/>
                <w:sz w:val="24"/>
                <w:szCs w:val="24"/>
              </w:rPr>
              <w:t xml:space="preserve">Glândulas e outros órgãos para usos </w:t>
            </w:r>
            <w:proofErr w:type="spellStart"/>
            <w:r w:rsidRPr="003C7CB8">
              <w:rPr>
                <w:strike/>
                <w:snapToGrid w:val="0"/>
                <w:sz w:val="24"/>
                <w:szCs w:val="24"/>
              </w:rPr>
              <w:t>opoterápicos</w:t>
            </w:r>
            <w:proofErr w:type="spellEnd"/>
            <w:r w:rsidRPr="003C7CB8">
              <w:rPr>
                <w:strike/>
                <w:snapToGrid w:val="0"/>
                <w:sz w:val="24"/>
                <w:szCs w:val="24"/>
              </w:rPr>
              <w:t xml:space="preserve">, dessecados, mesmo em pó; extratos de glândulas ou de outros órgãos ou das suas secreções, para usos </w:t>
            </w:r>
            <w:proofErr w:type="spellStart"/>
            <w:r w:rsidRPr="003C7CB8">
              <w:rPr>
                <w:strike/>
                <w:snapToGrid w:val="0"/>
                <w:sz w:val="24"/>
                <w:szCs w:val="24"/>
              </w:rPr>
              <w:t>opoterápicos</w:t>
            </w:r>
            <w:proofErr w:type="spellEnd"/>
            <w:r w:rsidRPr="003C7CB8">
              <w:rPr>
                <w:strike/>
                <w:snapToGrid w:val="0"/>
                <w:sz w:val="24"/>
                <w:szCs w:val="24"/>
              </w:rPr>
              <w:t xml:space="preserve">; heparina e seus sais; outras substâncias humanas ou </w:t>
            </w:r>
            <w:proofErr w:type="gramStart"/>
            <w:r w:rsidRPr="003C7CB8">
              <w:rPr>
                <w:strike/>
                <w:snapToGrid w:val="0"/>
                <w:sz w:val="24"/>
                <w:szCs w:val="24"/>
              </w:rPr>
              <w:t>animais preparadas</w:t>
            </w:r>
            <w:proofErr w:type="gramEnd"/>
            <w:r w:rsidRPr="003C7CB8">
              <w:rPr>
                <w:strike/>
                <w:snapToGrid w:val="0"/>
                <w:sz w:val="24"/>
                <w:szCs w:val="24"/>
              </w:rPr>
              <w:t xml:space="preserve"> para fins terapêuticos ou profiláticos, não especificadas nem compreendidas em outras posições</w:t>
            </w:r>
          </w:p>
        </w:tc>
        <w:tc>
          <w:tcPr>
            <w:tcW w:w="4678" w:type="dxa"/>
            <w:tcBorders>
              <w:bottom w:val="nil"/>
            </w:tcBorders>
          </w:tcPr>
          <w:p w14:paraId="6A7D3982" w14:textId="77777777" w:rsidR="008B0E88" w:rsidRPr="003C7CB8" w:rsidRDefault="008B0E88">
            <w:pPr>
              <w:rPr>
                <w:strike/>
                <w:snapToGrid w:val="0"/>
                <w:sz w:val="24"/>
                <w:szCs w:val="24"/>
              </w:rPr>
            </w:pPr>
            <w:r w:rsidRPr="003C7CB8">
              <w:rPr>
                <w:strike/>
                <w:snapToGrid w:val="0"/>
                <w:sz w:val="24"/>
                <w:szCs w:val="24"/>
              </w:rPr>
              <w:t>Apo-</w:t>
            </w:r>
            <w:proofErr w:type="spellStart"/>
            <w:r w:rsidRPr="003C7CB8">
              <w:rPr>
                <w:strike/>
                <w:snapToGrid w:val="0"/>
                <w:sz w:val="24"/>
                <w:szCs w:val="24"/>
              </w:rPr>
              <w:t>transferrina</w:t>
            </w:r>
            <w:proofErr w:type="spellEnd"/>
            <w:r w:rsidRPr="003C7CB8">
              <w:rPr>
                <w:strike/>
                <w:snapToGrid w:val="0"/>
                <w:sz w:val="24"/>
                <w:szCs w:val="24"/>
              </w:rPr>
              <w:t xml:space="preserve"> bovina</w:t>
            </w:r>
          </w:p>
          <w:p w14:paraId="6A7D3983" w14:textId="77777777" w:rsidR="008B0E88" w:rsidRPr="003C7CB8" w:rsidRDefault="008B0E88">
            <w:pPr>
              <w:rPr>
                <w:strike/>
                <w:snapToGrid w:val="0"/>
                <w:sz w:val="24"/>
                <w:szCs w:val="24"/>
              </w:rPr>
            </w:pPr>
            <w:proofErr w:type="spellStart"/>
            <w:r w:rsidRPr="003C7CB8">
              <w:rPr>
                <w:strike/>
                <w:snapToGrid w:val="0"/>
                <w:sz w:val="24"/>
                <w:szCs w:val="24"/>
              </w:rPr>
              <w:t>Apotrinina</w:t>
            </w:r>
            <w:proofErr w:type="spellEnd"/>
          </w:p>
          <w:p w14:paraId="6A7D3984" w14:textId="77777777" w:rsidR="008B0E88" w:rsidRPr="003C7CB8" w:rsidRDefault="008B0E88">
            <w:pPr>
              <w:rPr>
                <w:strike/>
                <w:snapToGrid w:val="0"/>
                <w:sz w:val="24"/>
                <w:szCs w:val="24"/>
              </w:rPr>
            </w:pPr>
            <w:r w:rsidRPr="003C7CB8">
              <w:rPr>
                <w:strike/>
                <w:snapToGrid w:val="0"/>
                <w:sz w:val="24"/>
                <w:szCs w:val="24"/>
              </w:rPr>
              <w:t>Base ágar de sangue</w:t>
            </w:r>
          </w:p>
          <w:p w14:paraId="6A7D3985" w14:textId="77777777" w:rsidR="008B0E88" w:rsidRPr="003C7CB8" w:rsidRDefault="008B0E88">
            <w:pPr>
              <w:rPr>
                <w:strike/>
                <w:snapToGrid w:val="0"/>
                <w:sz w:val="24"/>
                <w:szCs w:val="24"/>
              </w:rPr>
            </w:pPr>
            <w:r w:rsidRPr="003C7CB8">
              <w:rPr>
                <w:strike/>
                <w:snapToGrid w:val="0"/>
                <w:sz w:val="24"/>
                <w:szCs w:val="24"/>
              </w:rPr>
              <w:t>Colágeno</w:t>
            </w:r>
          </w:p>
        </w:tc>
      </w:tr>
      <w:tr w:rsidR="008B0E88" w:rsidRPr="003C7CB8" w14:paraId="6A7D398D" w14:textId="77777777" w:rsidTr="00365B57">
        <w:tblPrEx>
          <w:tblCellMar>
            <w:left w:w="30" w:type="dxa"/>
            <w:right w:w="30" w:type="dxa"/>
          </w:tblCellMar>
        </w:tblPrEx>
        <w:trPr>
          <w:cantSplit/>
          <w:trHeight w:val="702"/>
        </w:trPr>
        <w:tc>
          <w:tcPr>
            <w:tcW w:w="1276" w:type="dxa"/>
            <w:vMerge/>
          </w:tcPr>
          <w:p w14:paraId="6A7D3987" w14:textId="77777777" w:rsidR="008B0E88" w:rsidRPr="003C7CB8" w:rsidRDefault="008B0E88">
            <w:pPr>
              <w:rPr>
                <w:strike/>
                <w:snapToGrid w:val="0"/>
                <w:sz w:val="24"/>
                <w:szCs w:val="24"/>
              </w:rPr>
            </w:pPr>
          </w:p>
        </w:tc>
        <w:tc>
          <w:tcPr>
            <w:tcW w:w="4252" w:type="dxa"/>
            <w:vMerge/>
          </w:tcPr>
          <w:p w14:paraId="6A7D3988" w14:textId="77777777" w:rsidR="008B0E88" w:rsidRPr="003C7CB8" w:rsidRDefault="008B0E88">
            <w:pPr>
              <w:jc w:val="both"/>
              <w:rPr>
                <w:strike/>
                <w:snapToGrid w:val="0"/>
                <w:sz w:val="24"/>
                <w:szCs w:val="24"/>
              </w:rPr>
            </w:pPr>
          </w:p>
        </w:tc>
        <w:tc>
          <w:tcPr>
            <w:tcW w:w="4678" w:type="dxa"/>
            <w:tcBorders>
              <w:top w:val="nil"/>
              <w:bottom w:val="nil"/>
            </w:tcBorders>
          </w:tcPr>
          <w:p w14:paraId="6A7D3989" w14:textId="77777777" w:rsidR="008B0E88" w:rsidRPr="003C7CB8" w:rsidRDefault="008B0E88">
            <w:pPr>
              <w:rPr>
                <w:strike/>
                <w:snapToGrid w:val="0"/>
                <w:sz w:val="24"/>
                <w:szCs w:val="24"/>
              </w:rPr>
            </w:pPr>
            <w:r w:rsidRPr="003C7CB8">
              <w:rPr>
                <w:strike/>
                <w:snapToGrid w:val="0"/>
                <w:sz w:val="24"/>
                <w:szCs w:val="24"/>
              </w:rPr>
              <w:t>Digerido pancreático de carne e fígado</w:t>
            </w:r>
          </w:p>
          <w:p w14:paraId="6A7D398A" w14:textId="77777777" w:rsidR="008B0E88" w:rsidRPr="003C7CB8" w:rsidRDefault="008B0E88">
            <w:pPr>
              <w:rPr>
                <w:strike/>
                <w:snapToGrid w:val="0"/>
                <w:sz w:val="24"/>
                <w:szCs w:val="24"/>
              </w:rPr>
            </w:pPr>
            <w:r w:rsidRPr="003C7CB8">
              <w:rPr>
                <w:strike/>
                <w:snapToGrid w:val="0"/>
                <w:sz w:val="24"/>
                <w:szCs w:val="24"/>
              </w:rPr>
              <w:t>Fibras secas de colágeno bovino</w:t>
            </w:r>
          </w:p>
          <w:p w14:paraId="6A7D398B" w14:textId="77777777" w:rsidR="008B0E88" w:rsidRPr="003C7CB8" w:rsidRDefault="008B0E88">
            <w:pPr>
              <w:rPr>
                <w:strike/>
                <w:snapToGrid w:val="0"/>
                <w:sz w:val="24"/>
                <w:szCs w:val="24"/>
              </w:rPr>
            </w:pPr>
            <w:r w:rsidRPr="003C7CB8">
              <w:rPr>
                <w:strike/>
                <w:snapToGrid w:val="0"/>
                <w:sz w:val="24"/>
                <w:szCs w:val="24"/>
              </w:rPr>
              <w:t>Infusão de ágar preparado com coração</w:t>
            </w:r>
          </w:p>
          <w:p w14:paraId="6A7D398C" w14:textId="77777777" w:rsidR="008B0E88" w:rsidRPr="003C7CB8" w:rsidRDefault="008B0E88">
            <w:pPr>
              <w:rPr>
                <w:strike/>
                <w:snapToGrid w:val="0"/>
                <w:sz w:val="24"/>
                <w:szCs w:val="24"/>
              </w:rPr>
            </w:pPr>
            <w:r w:rsidRPr="003C7CB8">
              <w:rPr>
                <w:strike/>
                <w:snapToGrid w:val="0"/>
                <w:sz w:val="24"/>
                <w:szCs w:val="24"/>
              </w:rPr>
              <w:t>Extrato de carne</w:t>
            </w:r>
          </w:p>
        </w:tc>
      </w:tr>
      <w:tr w:rsidR="008B0E88" w:rsidRPr="003C7CB8" w14:paraId="6A7D3994" w14:textId="77777777" w:rsidTr="00365B57">
        <w:tblPrEx>
          <w:tblCellMar>
            <w:left w:w="30" w:type="dxa"/>
            <w:right w:w="30" w:type="dxa"/>
          </w:tblCellMar>
        </w:tblPrEx>
        <w:trPr>
          <w:cantSplit/>
          <w:trHeight w:val="738"/>
        </w:trPr>
        <w:tc>
          <w:tcPr>
            <w:tcW w:w="1276" w:type="dxa"/>
            <w:vMerge/>
          </w:tcPr>
          <w:p w14:paraId="6A7D398E" w14:textId="77777777" w:rsidR="008B0E88" w:rsidRPr="003C7CB8" w:rsidRDefault="008B0E88">
            <w:pPr>
              <w:rPr>
                <w:strike/>
                <w:snapToGrid w:val="0"/>
                <w:sz w:val="24"/>
                <w:szCs w:val="24"/>
              </w:rPr>
            </w:pPr>
          </w:p>
        </w:tc>
        <w:tc>
          <w:tcPr>
            <w:tcW w:w="4252" w:type="dxa"/>
            <w:vMerge/>
          </w:tcPr>
          <w:p w14:paraId="6A7D398F" w14:textId="77777777" w:rsidR="008B0E88" w:rsidRPr="003C7CB8" w:rsidRDefault="008B0E88">
            <w:pPr>
              <w:jc w:val="both"/>
              <w:rPr>
                <w:strike/>
                <w:snapToGrid w:val="0"/>
                <w:sz w:val="24"/>
                <w:szCs w:val="24"/>
              </w:rPr>
            </w:pPr>
          </w:p>
        </w:tc>
        <w:tc>
          <w:tcPr>
            <w:tcW w:w="4678" w:type="dxa"/>
            <w:tcBorders>
              <w:top w:val="nil"/>
              <w:bottom w:val="nil"/>
            </w:tcBorders>
          </w:tcPr>
          <w:p w14:paraId="6A7D3990" w14:textId="77777777" w:rsidR="008B0E88" w:rsidRPr="003C7CB8" w:rsidRDefault="008B0E88">
            <w:pPr>
              <w:rPr>
                <w:strike/>
                <w:snapToGrid w:val="0"/>
                <w:sz w:val="24"/>
                <w:szCs w:val="24"/>
              </w:rPr>
            </w:pPr>
            <w:r w:rsidRPr="003C7CB8">
              <w:rPr>
                <w:strike/>
                <w:snapToGrid w:val="0"/>
                <w:sz w:val="24"/>
                <w:szCs w:val="24"/>
              </w:rPr>
              <w:t>Surfactante pulmonar</w:t>
            </w:r>
          </w:p>
          <w:p w14:paraId="6A7D3991" w14:textId="77777777" w:rsidR="008B0E88" w:rsidRPr="003C7CB8" w:rsidRDefault="008B0E88">
            <w:pPr>
              <w:rPr>
                <w:strike/>
                <w:snapToGrid w:val="0"/>
                <w:sz w:val="24"/>
                <w:szCs w:val="24"/>
              </w:rPr>
            </w:pPr>
            <w:proofErr w:type="spellStart"/>
            <w:r w:rsidRPr="003C7CB8">
              <w:rPr>
                <w:strike/>
                <w:snapToGrid w:val="0"/>
                <w:sz w:val="24"/>
                <w:szCs w:val="24"/>
              </w:rPr>
              <w:t>Tetrationato</w:t>
            </w:r>
            <w:proofErr w:type="spellEnd"/>
            <w:r w:rsidRPr="003C7CB8">
              <w:rPr>
                <w:strike/>
                <w:snapToGrid w:val="0"/>
                <w:sz w:val="24"/>
                <w:szCs w:val="24"/>
              </w:rPr>
              <w:t>, caldo básico</w:t>
            </w:r>
          </w:p>
          <w:p w14:paraId="6A7D3992" w14:textId="77777777" w:rsidR="008B0E88" w:rsidRPr="003C7CB8" w:rsidRDefault="008B0E88">
            <w:pPr>
              <w:rPr>
                <w:strike/>
                <w:snapToGrid w:val="0"/>
                <w:sz w:val="24"/>
                <w:szCs w:val="24"/>
              </w:rPr>
            </w:pPr>
            <w:proofErr w:type="spellStart"/>
            <w:r w:rsidRPr="003C7CB8">
              <w:rPr>
                <w:strike/>
                <w:snapToGrid w:val="0"/>
                <w:sz w:val="24"/>
                <w:szCs w:val="24"/>
              </w:rPr>
              <w:t>Suspend</w:t>
            </w:r>
            <w:proofErr w:type="spellEnd"/>
            <w:r w:rsidRPr="003C7CB8">
              <w:rPr>
                <w:strike/>
                <w:snapToGrid w:val="0"/>
                <w:sz w:val="24"/>
                <w:szCs w:val="24"/>
              </w:rPr>
              <w:t xml:space="preserve"> </w:t>
            </w:r>
            <w:proofErr w:type="spellStart"/>
            <w:r w:rsidRPr="003C7CB8">
              <w:rPr>
                <w:strike/>
                <w:snapToGrid w:val="0"/>
                <w:sz w:val="24"/>
                <w:szCs w:val="24"/>
              </w:rPr>
              <w:t>tutoplast</w:t>
            </w:r>
            <w:proofErr w:type="spellEnd"/>
            <w:r w:rsidRPr="003C7CB8">
              <w:rPr>
                <w:strike/>
                <w:snapToGrid w:val="0"/>
                <w:sz w:val="24"/>
                <w:szCs w:val="24"/>
              </w:rPr>
              <w:t xml:space="preserve"> </w:t>
            </w:r>
            <w:proofErr w:type="spellStart"/>
            <w:r w:rsidRPr="003C7CB8">
              <w:rPr>
                <w:strike/>
                <w:snapToGrid w:val="0"/>
                <w:sz w:val="24"/>
                <w:szCs w:val="24"/>
              </w:rPr>
              <w:t>fascia</w:t>
            </w:r>
            <w:proofErr w:type="spellEnd"/>
            <w:r w:rsidRPr="003C7CB8">
              <w:rPr>
                <w:strike/>
                <w:snapToGrid w:val="0"/>
                <w:sz w:val="24"/>
                <w:szCs w:val="24"/>
              </w:rPr>
              <w:t xml:space="preserve"> lata</w:t>
            </w:r>
          </w:p>
          <w:p w14:paraId="6A7D3993" w14:textId="77777777" w:rsidR="008B0E88" w:rsidRPr="003C7CB8" w:rsidRDefault="008B0E88">
            <w:pPr>
              <w:rPr>
                <w:strike/>
                <w:snapToGrid w:val="0"/>
                <w:sz w:val="24"/>
                <w:szCs w:val="24"/>
              </w:rPr>
            </w:pPr>
            <w:r w:rsidRPr="003C7CB8">
              <w:rPr>
                <w:strike/>
                <w:snapToGrid w:val="0"/>
                <w:sz w:val="24"/>
                <w:szCs w:val="24"/>
              </w:rPr>
              <w:t xml:space="preserve">Enxerto </w:t>
            </w:r>
            <w:proofErr w:type="spellStart"/>
            <w:r w:rsidRPr="003C7CB8">
              <w:rPr>
                <w:strike/>
                <w:snapToGrid w:val="0"/>
                <w:sz w:val="24"/>
                <w:szCs w:val="24"/>
              </w:rPr>
              <w:t>osseo</w:t>
            </w:r>
            <w:proofErr w:type="spellEnd"/>
          </w:p>
        </w:tc>
      </w:tr>
      <w:tr w:rsidR="008B0E88" w:rsidRPr="003C7CB8" w14:paraId="6A7D399B" w14:textId="77777777" w:rsidTr="00365B57">
        <w:tblPrEx>
          <w:tblCellMar>
            <w:left w:w="30" w:type="dxa"/>
            <w:right w:w="30" w:type="dxa"/>
          </w:tblCellMar>
        </w:tblPrEx>
        <w:trPr>
          <w:cantSplit/>
          <w:trHeight w:val="612"/>
        </w:trPr>
        <w:tc>
          <w:tcPr>
            <w:tcW w:w="1276" w:type="dxa"/>
            <w:vMerge/>
          </w:tcPr>
          <w:p w14:paraId="6A7D3995" w14:textId="77777777" w:rsidR="008B0E88" w:rsidRPr="003C7CB8" w:rsidRDefault="008B0E88">
            <w:pPr>
              <w:rPr>
                <w:strike/>
                <w:snapToGrid w:val="0"/>
                <w:sz w:val="24"/>
                <w:szCs w:val="24"/>
              </w:rPr>
            </w:pPr>
          </w:p>
        </w:tc>
        <w:tc>
          <w:tcPr>
            <w:tcW w:w="4252" w:type="dxa"/>
            <w:vMerge/>
          </w:tcPr>
          <w:p w14:paraId="6A7D3996" w14:textId="77777777" w:rsidR="008B0E88" w:rsidRPr="003C7CB8" w:rsidRDefault="008B0E88">
            <w:pPr>
              <w:jc w:val="both"/>
              <w:rPr>
                <w:strike/>
                <w:snapToGrid w:val="0"/>
                <w:sz w:val="24"/>
                <w:szCs w:val="24"/>
              </w:rPr>
            </w:pPr>
          </w:p>
        </w:tc>
        <w:tc>
          <w:tcPr>
            <w:tcW w:w="4678" w:type="dxa"/>
            <w:tcBorders>
              <w:top w:val="nil"/>
              <w:bottom w:val="nil"/>
            </w:tcBorders>
          </w:tcPr>
          <w:p w14:paraId="6A7D3997" w14:textId="77777777" w:rsidR="008B0E88" w:rsidRPr="003C7CB8" w:rsidRDefault="008B0E88">
            <w:pPr>
              <w:rPr>
                <w:strike/>
                <w:snapToGrid w:val="0"/>
                <w:sz w:val="24"/>
                <w:szCs w:val="24"/>
              </w:rPr>
            </w:pPr>
            <w:r w:rsidRPr="003C7CB8">
              <w:rPr>
                <w:strike/>
                <w:snapToGrid w:val="0"/>
                <w:sz w:val="24"/>
                <w:szCs w:val="24"/>
              </w:rPr>
              <w:t xml:space="preserve">Enxerto </w:t>
            </w:r>
            <w:proofErr w:type="spellStart"/>
            <w:r w:rsidRPr="003C7CB8">
              <w:rPr>
                <w:strike/>
                <w:snapToGrid w:val="0"/>
                <w:sz w:val="24"/>
                <w:szCs w:val="24"/>
              </w:rPr>
              <w:t>osseo</w:t>
            </w:r>
            <w:proofErr w:type="spellEnd"/>
            <w:r w:rsidRPr="003C7CB8">
              <w:rPr>
                <w:strike/>
                <w:snapToGrid w:val="0"/>
                <w:sz w:val="24"/>
                <w:szCs w:val="24"/>
              </w:rPr>
              <w:t xml:space="preserve"> liofilizado</w:t>
            </w:r>
          </w:p>
          <w:p w14:paraId="6A7D3998" w14:textId="77777777" w:rsidR="008B0E88" w:rsidRPr="003C7CB8" w:rsidRDefault="008B0E88">
            <w:pPr>
              <w:rPr>
                <w:strike/>
                <w:snapToGrid w:val="0"/>
                <w:sz w:val="24"/>
                <w:szCs w:val="24"/>
              </w:rPr>
            </w:pPr>
            <w:r w:rsidRPr="003C7CB8">
              <w:rPr>
                <w:strike/>
                <w:snapToGrid w:val="0"/>
                <w:sz w:val="24"/>
                <w:szCs w:val="24"/>
              </w:rPr>
              <w:t xml:space="preserve">Estrutura mineral óssea bovina </w:t>
            </w:r>
            <w:proofErr w:type="gramStart"/>
            <w:r w:rsidRPr="003C7CB8">
              <w:rPr>
                <w:strike/>
                <w:snapToGrid w:val="0"/>
                <w:sz w:val="24"/>
                <w:szCs w:val="24"/>
              </w:rPr>
              <w:t>pro</w:t>
            </w:r>
            <w:proofErr w:type="gramEnd"/>
            <w:r w:rsidRPr="003C7CB8">
              <w:rPr>
                <w:strike/>
                <w:snapToGrid w:val="0"/>
                <w:sz w:val="24"/>
                <w:szCs w:val="24"/>
              </w:rPr>
              <w:t>-</w:t>
            </w:r>
            <w:proofErr w:type="spellStart"/>
            <w:r w:rsidRPr="003C7CB8">
              <w:rPr>
                <w:strike/>
                <w:snapToGrid w:val="0"/>
                <w:sz w:val="24"/>
                <w:szCs w:val="24"/>
              </w:rPr>
              <w:t>bone</w:t>
            </w:r>
            <w:proofErr w:type="spellEnd"/>
          </w:p>
          <w:p w14:paraId="6A7D3999" w14:textId="77777777" w:rsidR="008B0E88" w:rsidRPr="003C7CB8" w:rsidRDefault="008B0E88">
            <w:pPr>
              <w:rPr>
                <w:strike/>
                <w:snapToGrid w:val="0"/>
                <w:sz w:val="24"/>
                <w:szCs w:val="24"/>
              </w:rPr>
            </w:pPr>
            <w:proofErr w:type="spellStart"/>
            <w:r w:rsidRPr="003C7CB8">
              <w:rPr>
                <w:strike/>
                <w:snapToGrid w:val="0"/>
                <w:sz w:val="24"/>
                <w:szCs w:val="24"/>
              </w:rPr>
              <w:t>Hidroxiapatia</w:t>
            </w:r>
            <w:proofErr w:type="spellEnd"/>
            <w:r w:rsidRPr="003C7CB8">
              <w:rPr>
                <w:strike/>
                <w:snapToGrid w:val="0"/>
                <w:sz w:val="24"/>
                <w:szCs w:val="24"/>
              </w:rPr>
              <w:t xml:space="preserve"> natural de origem bovina </w:t>
            </w:r>
            <w:proofErr w:type="spellStart"/>
            <w:proofErr w:type="gramStart"/>
            <w:r w:rsidRPr="003C7CB8">
              <w:rPr>
                <w:strike/>
                <w:snapToGrid w:val="0"/>
                <w:sz w:val="24"/>
                <w:szCs w:val="24"/>
              </w:rPr>
              <w:t>pro</w:t>
            </w:r>
            <w:proofErr w:type="gramEnd"/>
            <w:r w:rsidRPr="003C7CB8">
              <w:rPr>
                <w:strike/>
                <w:snapToGrid w:val="0"/>
                <w:sz w:val="24"/>
                <w:szCs w:val="24"/>
              </w:rPr>
              <w:t>-há</w:t>
            </w:r>
            <w:proofErr w:type="spellEnd"/>
          </w:p>
          <w:p w14:paraId="6A7D399A" w14:textId="77777777" w:rsidR="008B0E88" w:rsidRPr="003C7CB8" w:rsidRDefault="008B0E88">
            <w:pPr>
              <w:rPr>
                <w:strike/>
                <w:snapToGrid w:val="0"/>
                <w:sz w:val="24"/>
                <w:szCs w:val="24"/>
              </w:rPr>
            </w:pPr>
            <w:r w:rsidRPr="003C7CB8">
              <w:rPr>
                <w:strike/>
                <w:snapToGrid w:val="0"/>
                <w:sz w:val="24"/>
                <w:szCs w:val="24"/>
              </w:rPr>
              <w:t xml:space="preserve">Matriz de enxerto </w:t>
            </w:r>
            <w:proofErr w:type="spellStart"/>
            <w:r w:rsidRPr="003C7CB8">
              <w:rPr>
                <w:strike/>
                <w:snapToGrid w:val="0"/>
                <w:sz w:val="24"/>
                <w:szCs w:val="24"/>
              </w:rPr>
              <w:t>dural</w:t>
            </w:r>
            <w:proofErr w:type="spellEnd"/>
          </w:p>
        </w:tc>
      </w:tr>
      <w:tr w:rsidR="008B0E88" w:rsidRPr="003C7CB8" w14:paraId="6A7D39A1" w14:textId="77777777" w:rsidTr="00365B57">
        <w:tblPrEx>
          <w:tblCellMar>
            <w:left w:w="30" w:type="dxa"/>
            <w:right w:w="30" w:type="dxa"/>
          </w:tblCellMar>
        </w:tblPrEx>
        <w:trPr>
          <w:cantSplit/>
          <w:trHeight w:val="540"/>
        </w:trPr>
        <w:tc>
          <w:tcPr>
            <w:tcW w:w="1276" w:type="dxa"/>
            <w:vMerge/>
          </w:tcPr>
          <w:p w14:paraId="6A7D399C" w14:textId="77777777" w:rsidR="008B0E88" w:rsidRPr="003C7CB8" w:rsidRDefault="008B0E88">
            <w:pPr>
              <w:rPr>
                <w:strike/>
                <w:snapToGrid w:val="0"/>
                <w:sz w:val="24"/>
                <w:szCs w:val="24"/>
              </w:rPr>
            </w:pPr>
          </w:p>
        </w:tc>
        <w:tc>
          <w:tcPr>
            <w:tcW w:w="4252" w:type="dxa"/>
            <w:vMerge/>
          </w:tcPr>
          <w:p w14:paraId="6A7D399D" w14:textId="77777777" w:rsidR="008B0E88" w:rsidRPr="003C7CB8" w:rsidRDefault="008B0E88">
            <w:pPr>
              <w:jc w:val="both"/>
              <w:rPr>
                <w:strike/>
                <w:snapToGrid w:val="0"/>
                <w:sz w:val="24"/>
                <w:szCs w:val="24"/>
              </w:rPr>
            </w:pPr>
          </w:p>
        </w:tc>
        <w:tc>
          <w:tcPr>
            <w:tcW w:w="4678" w:type="dxa"/>
            <w:tcBorders>
              <w:top w:val="nil"/>
              <w:bottom w:val="nil"/>
            </w:tcBorders>
          </w:tcPr>
          <w:p w14:paraId="6A7D399E" w14:textId="77777777" w:rsidR="008B0E88" w:rsidRPr="003C7CB8" w:rsidRDefault="008B0E88">
            <w:pPr>
              <w:rPr>
                <w:strike/>
                <w:snapToGrid w:val="0"/>
                <w:sz w:val="24"/>
                <w:szCs w:val="24"/>
              </w:rPr>
            </w:pPr>
            <w:r w:rsidRPr="003C7CB8">
              <w:rPr>
                <w:strike/>
                <w:snapToGrid w:val="0"/>
                <w:sz w:val="24"/>
                <w:szCs w:val="24"/>
              </w:rPr>
              <w:t xml:space="preserve">Estrutura mineral óssea de </w:t>
            </w:r>
            <w:proofErr w:type="spellStart"/>
            <w:r w:rsidRPr="003C7CB8">
              <w:rPr>
                <w:strike/>
                <w:snapToGrid w:val="0"/>
                <w:sz w:val="24"/>
                <w:szCs w:val="24"/>
              </w:rPr>
              <w:t>femur</w:t>
            </w:r>
            <w:proofErr w:type="spellEnd"/>
            <w:r w:rsidRPr="003C7CB8">
              <w:rPr>
                <w:strike/>
                <w:snapToGrid w:val="0"/>
                <w:sz w:val="24"/>
                <w:szCs w:val="24"/>
              </w:rPr>
              <w:t xml:space="preserve"> de vitelo</w:t>
            </w:r>
          </w:p>
          <w:p w14:paraId="6A7D399F" w14:textId="77777777" w:rsidR="008B0E88" w:rsidRPr="003C7CB8" w:rsidRDefault="008B0E88">
            <w:pPr>
              <w:rPr>
                <w:strike/>
                <w:snapToGrid w:val="0"/>
                <w:sz w:val="24"/>
                <w:szCs w:val="24"/>
              </w:rPr>
            </w:pPr>
            <w:r w:rsidRPr="003C7CB8">
              <w:rPr>
                <w:strike/>
                <w:snapToGrid w:val="0"/>
                <w:sz w:val="24"/>
                <w:szCs w:val="24"/>
              </w:rPr>
              <w:t xml:space="preserve">Proteína </w:t>
            </w:r>
            <w:proofErr w:type="spellStart"/>
            <w:r w:rsidRPr="003C7CB8">
              <w:rPr>
                <w:strike/>
                <w:snapToGrid w:val="0"/>
                <w:sz w:val="24"/>
                <w:szCs w:val="24"/>
              </w:rPr>
              <w:t>morfogenética</w:t>
            </w:r>
            <w:proofErr w:type="spellEnd"/>
            <w:r w:rsidRPr="003C7CB8">
              <w:rPr>
                <w:strike/>
                <w:snapToGrid w:val="0"/>
                <w:sz w:val="24"/>
                <w:szCs w:val="24"/>
              </w:rPr>
              <w:t xml:space="preserve"> do osso</w:t>
            </w:r>
          </w:p>
          <w:p w14:paraId="6A7D39A0" w14:textId="77777777" w:rsidR="008B0E88" w:rsidRPr="003C7CB8" w:rsidRDefault="008B0E88">
            <w:pPr>
              <w:rPr>
                <w:strike/>
                <w:snapToGrid w:val="0"/>
                <w:sz w:val="24"/>
                <w:szCs w:val="24"/>
              </w:rPr>
            </w:pPr>
            <w:r w:rsidRPr="003C7CB8">
              <w:rPr>
                <w:strike/>
                <w:snapToGrid w:val="0"/>
                <w:sz w:val="24"/>
                <w:szCs w:val="24"/>
              </w:rPr>
              <w:t>Colágeno</w:t>
            </w:r>
          </w:p>
        </w:tc>
      </w:tr>
      <w:tr w:rsidR="008B0E88" w:rsidRPr="003C7CB8" w14:paraId="6A7D39A7" w14:textId="77777777" w:rsidTr="00365B57">
        <w:tblPrEx>
          <w:tblCellMar>
            <w:left w:w="30" w:type="dxa"/>
            <w:right w:w="30" w:type="dxa"/>
          </w:tblCellMar>
        </w:tblPrEx>
        <w:trPr>
          <w:cantSplit/>
          <w:trHeight w:val="558"/>
        </w:trPr>
        <w:tc>
          <w:tcPr>
            <w:tcW w:w="1276" w:type="dxa"/>
            <w:vMerge/>
          </w:tcPr>
          <w:p w14:paraId="6A7D39A2" w14:textId="77777777" w:rsidR="008B0E88" w:rsidRPr="003C7CB8" w:rsidRDefault="008B0E88">
            <w:pPr>
              <w:rPr>
                <w:strike/>
                <w:snapToGrid w:val="0"/>
                <w:sz w:val="24"/>
                <w:szCs w:val="24"/>
              </w:rPr>
            </w:pPr>
          </w:p>
        </w:tc>
        <w:tc>
          <w:tcPr>
            <w:tcW w:w="4252" w:type="dxa"/>
            <w:vMerge/>
          </w:tcPr>
          <w:p w14:paraId="6A7D39A3" w14:textId="77777777" w:rsidR="008B0E88" w:rsidRPr="003C7CB8" w:rsidRDefault="008B0E88">
            <w:pPr>
              <w:jc w:val="both"/>
              <w:rPr>
                <w:strike/>
                <w:snapToGrid w:val="0"/>
                <w:sz w:val="24"/>
                <w:szCs w:val="24"/>
              </w:rPr>
            </w:pPr>
          </w:p>
        </w:tc>
        <w:tc>
          <w:tcPr>
            <w:tcW w:w="4678" w:type="dxa"/>
            <w:tcBorders>
              <w:top w:val="nil"/>
              <w:bottom w:val="nil"/>
            </w:tcBorders>
          </w:tcPr>
          <w:p w14:paraId="6A7D39A4" w14:textId="77777777" w:rsidR="008B0E88" w:rsidRPr="003C7CB8" w:rsidRDefault="008B0E88">
            <w:pPr>
              <w:rPr>
                <w:strike/>
                <w:snapToGrid w:val="0"/>
                <w:sz w:val="24"/>
                <w:szCs w:val="24"/>
              </w:rPr>
            </w:pPr>
            <w:r w:rsidRPr="003C7CB8">
              <w:rPr>
                <w:strike/>
                <w:snapToGrid w:val="0"/>
                <w:sz w:val="24"/>
                <w:szCs w:val="24"/>
              </w:rPr>
              <w:t xml:space="preserve">Osso liofilizado </w:t>
            </w:r>
            <w:proofErr w:type="spellStart"/>
            <w:r w:rsidRPr="003C7CB8">
              <w:rPr>
                <w:strike/>
                <w:snapToGrid w:val="0"/>
                <w:sz w:val="24"/>
                <w:szCs w:val="24"/>
              </w:rPr>
              <w:t>osteopur</w:t>
            </w:r>
            <w:proofErr w:type="spellEnd"/>
            <w:r w:rsidRPr="003C7CB8">
              <w:rPr>
                <w:strike/>
                <w:snapToGrid w:val="0"/>
                <w:sz w:val="24"/>
                <w:szCs w:val="24"/>
              </w:rPr>
              <w:t xml:space="preserve"> ou </w:t>
            </w:r>
            <w:proofErr w:type="spellStart"/>
            <w:r w:rsidRPr="003C7CB8">
              <w:rPr>
                <w:strike/>
                <w:snapToGrid w:val="0"/>
                <w:sz w:val="24"/>
                <w:szCs w:val="24"/>
              </w:rPr>
              <w:t>alomatrix</w:t>
            </w:r>
            <w:proofErr w:type="spellEnd"/>
          </w:p>
          <w:p w14:paraId="6A7D39A5"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 </w:t>
            </w:r>
            <w:proofErr w:type="spellStart"/>
            <w:r w:rsidRPr="003C7CB8">
              <w:rPr>
                <w:strike/>
                <w:snapToGrid w:val="0"/>
                <w:sz w:val="24"/>
                <w:szCs w:val="24"/>
              </w:rPr>
              <w:t>enerto</w:t>
            </w:r>
            <w:proofErr w:type="spellEnd"/>
            <w:r w:rsidRPr="003C7CB8">
              <w:rPr>
                <w:strike/>
                <w:snapToGrid w:val="0"/>
                <w:sz w:val="24"/>
                <w:szCs w:val="24"/>
              </w:rPr>
              <w:t xml:space="preserve"> dérmico acelular</w:t>
            </w:r>
          </w:p>
          <w:p w14:paraId="6A7D39A6"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enxerto </w:t>
            </w:r>
            <w:proofErr w:type="spellStart"/>
            <w:r w:rsidRPr="003C7CB8">
              <w:rPr>
                <w:strike/>
                <w:snapToGrid w:val="0"/>
                <w:sz w:val="24"/>
                <w:szCs w:val="24"/>
              </w:rPr>
              <w:t>dermico</w:t>
            </w:r>
            <w:proofErr w:type="spellEnd"/>
            <w:r w:rsidRPr="003C7CB8">
              <w:rPr>
                <w:strike/>
                <w:snapToGrid w:val="0"/>
                <w:sz w:val="24"/>
                <w:szCs w:val="24"/>
              </w:rPr>
              <w:t xml:space="preserve"> acelular</w:t>
            </w:r>
          </w:p>
        </w:tc>
      </w:tr>
      <w:tr w:rsidR="008B0E88" w:rsidRPr="003C7CB8" w14:paraId="6A7D39AC" w14:textId="77777777" w:rsidTr="00365B57">
        <w:tblPrEx>
          <w:tblCellMar>
            <w:left w:w="30" w:type="dxa"/>
            <w:right w:w="30" w:type="dxa"/>
          </w:tblCellMar>
        </w:tblPrEx>
        <w:trPr>
          <w:cantSplit/>
          <w:trHeight w:val="450"/>
        </w:trPr>
        <w:tc>
          <w:tcPr>
            <w:tcW w:w="1276" w:type="dxa"/>
            <w:vMerge/>
          </w:tcPr>
          <w:p w14:paraId="6A7D39A8" w14:textId="77777777" w:rsidR="008B0E88" w:rsidRPr="003C7CB8" w:rsidRDefault="008B0E88">
            <w:pPr>
              <w:rPr>
                <w:strike/>
                <w:snapToGrid w:val="0"/>
                <w:sz w:val="24"/>
                <w:szCs w:val="24"/>
              </w:rPr>
            </w:pPr>
          </w:p>
        </w:tc>
        <w:tc>
          <w:tcPr>
            <w:tcW w:w="4252" w:type="dxa"/>
            <w:vMerge/>
          </w:tcPr>
          <w:p w14:paraId="6A7D39A9" w14:textId="77777777" w:rsidR="008B0E88" w:rsidRPr="003C7CB8" w:rsidRDefault="008B0E88">
            <w:pPr>
              <w:jc w:val="both"/>
              <w:rPr>
                <w:strike/>
                <w:snapToGrid w:val="0"/>
                <w:sz w:val="24"/>
                <w:szCs w:val="24"/>
              </w:rPr>
            </w:pPr>
          </w:p>
        </w:tc>
        <w:tc>
          <w:tcPr>
            <w:tcW w:w="4678" w:type="dxa"/>
            <w:tcBorders>
              <w:top w:val="nil"/>
            </w:tcBorders>
          </w:tcPr>
          <w:p w14:paraId="6A7D39AA"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w:t>
            </w:r>
            <w:proofErr w:type="spellStart"/>
            <w:r w:rsidRPr="003C7CB8">
              <w:rPr>
                <w:strike/>
                <w:snapToGrid w:val="0"/>
                <w:sz w:val="24"/>
                <w:szCs w:val="24"/>
              </w:rPr>
              <w:t>dermico</w:t>
            </w:r>
            <w:proofErr w:type="spellEnd"/>
            <w:r w:rsidRPr="003C7CB8">
              <w:rPr>
                <w:strike/>
                <w:snapToGrid w:val="0"/>
                <w:sz w:val="24"/>
                <w:szCs w:val="24"/>
              </w:rPr>
              <w:t xml:space="preserve"> acelular em </w:t>
            </w:r>
            <w:proofErr w:type="spellStart"/>
            <w:r w:rsidRPr="003C7CB8">
              <w:rPr>
                <w:strike/>
                <w:snapToGrid w:val="0"/>
                <w:sz w:val="24"/>
                <w:szCs w:val="24"/>
              </w:rPr>
              <w:t>particulas</w:t>
            </w:r>
            <w:proofErr w:type="spellEnd"/>
          </w:p>
          <w:p w14:paraId="6A7D39AB" w14:textId="77777777" w:rsidR="008B0E88" w:rsidRPr="003C7CB8" w:rsidRDefault="008B0E88">
            <w:pPr>
              <w:rPr>
                <w:strike/>
                <w:snapToGrid w:val="0"/>
                <w:sz w:val="24"/>
                <w:szCs w:val="24"/>
              </w:rPr>
            </w:pPr>
          </w:p>
        </w:tc>
      </w:tr>
      <w:tr w:rsidR="008B0E88" w:rsidRPr="003C7CB8" w14:paraId="6A7D39B1" w14:textId="77777777" w:rsidTr="00365B57">
        <w:tblPrEx>
          <w:tblCellMar>
            <w:left w:w="30" w:type="dxa"/>
            <w:right w:w="30" w:type="dxa"/>
          </w:tblCellMar>
        </w:tblPrEx>
        <w:trPr>
          <w:cantSplit/>
          <w:trHeight w:val="396"/>
        </w:trPr>
        <w:tc>
          <w:tcPr>
            <w:tcW w:w="1276" w:type="dxa"/>
            <w:vMerge w:val="restart"/>
          </w:tcPr>
          <w:p w14:paraId="6A7D39AD" w14:textId="77777777" w:rsidR="008B0E88" w:rsidRPr="003C7CB8" w:rsidRDefault="008B0E88">
            <w:pPr>
              <w:tabs>
                <w:tab w:val="left" w:pos="9923"/>
              </w:tabs>
              <w:rPr>
                <w:strike/>
                <w:sz w:val="24"/>
                <w:szCs w:val="24"/>
              </w:rPr>
            </w:pPr>
            <w:r w:rsidRPr="003C7CB8">
              <w:rPr>
                <w:strike/>
                <w:sz w:val="24"/>
                <w:szCs w:val="24"/>
              </w:rPr>
              <w:t>3002</w:t>
            </w:r>
          </w:p>
        </w:tc>
        <w:tc>
          <w:tcPr>
            <w:tcW w:w="4252" w:type="dxa"/>
            <w:vMerge w:val="restart"/>
          </w:tcPr>
          <w:p w14:paraId="6A7D39AE" w14:textId="77777777" w:rsidR="008B0E88" w:rsidRPr="003C7CB8" w:rsidRDefault="008B0E88">
            <w:pPr>
              <w:tabs>
                <w:tab w:val="left" w:pos="9923"/>
              </w:tabs>
              <w:rPr>
                <w:strike/>
                <w:sz w:val="24"/>
                <w:szCs w:val="24"/>
              </w:rPr>
            </w:pPr>
            <w:r w:rsidRPr="003C7CB8">
              <w:rPr>
                <w:strike/>
                <w:sz w:val="24"/>
                <w:szCs w:val="24"/>
              </w:rPr>
              <w:t xml:space="preserve">Sangue humano, sangue animal preparado para usos terapêuticos, profiláticos ou de </w:t>
            </w:r>
            <w:proofErr w:type="spellStart"/>
            <w:proofErr w:type="gramStart"/>
            <w:r w:rsidRPr="003C7CB8">
              <w:rPr>
                <w:strike/>
                <w:sz w:val="24"/>
                <w:szCs w:val="24"/>
              </w:rPr>
              <w:t>diagnóstico;anti</w:t>
            </w:r>
            <w:proofErr w:type="gramEnd"/>
            <w:r w:rsidRPr="003C7CB8">
              <w:rPr>
                <w:strike/>
                <w:sz w:val="24"/>
                <w:szCs w:val="24"/>
              </w:rPr>
              <w:t>-soros</w:t>
            </w:r>
            <w:proofErr w:type="spellEnd"/>
            <w:r w:rsidRPr="003C7CB8">
              <w:rPr>
                <w:strike/>
                <w:sz w:val="24"/>
                <w:szCs w:val="24"/>
              </w:rPr>
              <w:t>, outras frações do sangue, produtos imunológicos modificados, mesmo obtidos por via biotecnológica ; vacinas, toxinas , culturas de microrganismos (exceto leveduras) e produtos semelhantes.</w:t>
            </w:r>
          </w:p>
        </w:tc>
        <w:tc>
          <w:tcPr>
            <w:tcW w:w="4678" w:type="dxa"/>
            <w:tcBorders>
              <w:bottom w:val="nil"/>
            </w:tcBorders>
          </w:tcPr>
          <w:p w14:paraId="6A7D39AF" w14:textId="77777777" w:rsidR="008B0E88" w:rsidRPr="003C7CB8" w:rsidRDefault="008B0E88">
            <w:pPr>
              <w:rPr>
                <w:strike/>
                <w:sz w:val="24"/>
                <w:szCs w:val="24"/>
              </w:rPr>
            </w:pPr>
            <w:proofErr w:type="spellStart"/>
            <w:r w:rsidRPr="003C7CB8">
              <w:rPr>
                <w:strike/>
                <w:sz w:val="24"/>
                <w:szCs w:val="24"/>
              </w:rPr>
              <w:t>Holo-transferrina</w:t>
            </w:r>
            <w:proofErr w:type="spellEnd"/>
            <w:r w:rsidRPr="003C7CB8">
              <w:rPr>
                <w:strike/>
                <w:sz w:val="24"/>
                <w:szCs w:val="24"/>
              </w:rPr>
              <w:t xml:space="preserve"> bovina saturada em ferro</w:t>
            </w:r>
          </w:p>
          <w:p w14:paraId="6A7D39B0" w14:textId="77777777" w:rsidR="008B0E88" w:rsidRPr="003C7CB8" w:rsidRDefault="008B0E88">
            <w:pPr>
              <w:rPr>
                <w:strike/>
                <w:sz w:val="24"/>
                <w:szCs w:val="24"/>
              </w:rPr>
            </w:pPr>
            <w:r w:rsidRPr="003C7CB8">
              <w:rPr>
                <w:strike/>
                <w:sz w:val="24"/>
                <w:szCs w:val="24"/>
              </w:rPr>
              <w:t xml:space="preserve">Sangue de carneiro </w:t>
            </w:r>
            <w:proofErr w:type="spellStart"/>
            <w:r w:rsidRPr="003C7CB8">
              <w:rPr>
                <w:strike/>
                <w:sz w:val="24"/>
                <w:szCs w:val="24"/>
              </w:rPr>
              <w:t>defibrinado</w:t>
            </w:r>
            <w:proofErr w:type="spellEnd"/>
          </w:p>
        </w:tc>
      </w:tr>
      <w:tr w:rsidR="008B0E88" w:rsidRPr="003C7CB8" w14:paraId="6A7D39B8" w14:textId="77777777" w:rsidTr="00365B57">
        <w:tblPrEx>
          <w:tblCellMar>
            <w:left w:w="30" w:type="dxa"/>
            <w:right w:w="30" w:type="dxa"/>
          </w:tblCellMar>
        </w:tblPrEx>
        <w:trPr>
          <w:cantSplit/>
          <w:trHeight w:val="702"/>
        </w:trPr>
        <w:tc>
          <w:tcPr>
            <w:tcW w:w="1276" w:type="dxa"/>
            <w:vMerge/>
          </w:tcPr>
          <w:p w14:paraId="6A7D39B2" w14:textId="77777777" w:rsidR="008B0E88" w:rsidRPr="003C7CB8" w:rsidRDefault="008B0E88">
            <w:pPr>
              <w:tabs>
                <w:tab w:val="left" w:pos="9923"/>
              </w:tabs>
              <w:rPr>
                <w:strike/>
                <w:sz w:val="24"/>
                <w:szCs w:val="24"/>
              </w:rPr>
            </w:pPr>
          </w:p>
        </w:tc>
        <w:tc>
          <w:tcPr>
            <w:tcW w:w="4252" w:type="dxa"/>
            <w:vMerge/>
          </w:tcPr>
          <w:p w14:paraId="6A7D39B3" w14:textId="77777777" w:rsidR="008B0E88" w:rsidRPr="003C7CB8" w:rsidRDefault="008B0E88">
            <w:pPr>
              <w:tabs>
                <w:tab w:val="left" w:pos="9923"/>
              </w:tabs>
              <w:rPr>
                <w:strike/>
                <w:sz w:val="24"/>
                <w:szCs w:val="24"/>
              </w:rPr>
            </w:pPr>
          </w:p>
        </w:tc>
        <w:tc>
          <w:tcPr>
            <w:tcW w:w="4678" w:type="dxa"/>
            <w:tcBorders>
              <w:top w:val="nil"/>
            </w:tcBorders>
          </w:tcPr>
          <w:p w14:paraId="6A7D39B4" w14:textId="77777777" w:rsidR="008B0E88" w:rsidRPr="003C7CB8" w:rsidRDefault="008B0E88">
            <w:pPr>
              <w:rPr>
                <w:strike/>
                <w:sz w:val="24"/>
                <w:szCs w:val="24"/>
              </w:rPr>
            </w:pPr>
            <w:r w:rsidRPr="003C7CB8">
              <w:rPr>
                <w:strike/>
                <w:sz w:val="24"/>
                <w:szCs w:val="24"/>
              </w:rPr>
              <w:t>Soro bovino (incluindo de bezerro e fetal)</w:t>
            </w:r>
          </w:p>
          <w:p w14:paraId="6A7D39B5" w14:textId="77777777" w:rsidR="008B0E88" w:rsidRPr="003C7CB8" w:rsidRDefault="008B0E88">
            <w:pPr>
              <w:rPr>
                <w:strike/>
                <w:sz w:val="24"/>
                <w:szCs w:val="24"/>
              </w:rPr>
            </w:pPr>
            <w:r w:rsidRPr="003C7CB8">
              <w:rPr>
                <w:strike/>
                <w:sz w:val="24"/>
                <w:szCs w:val="24"/>
              </w:rPr>
              <w:t>Hemoglobina bovina</w:t>
            </w:r>
          </w:p>
          <w:p w14:paraId="6A7D39B6" w14:textId="77777777" w:rsidR="008B0E88" w:rsidRPr="003C7CB8" w:rsidRDefault="008B0E88">
            <w:pPr>
              <w:rPr>
                <w:strike/>
                <w:sz w:val="24"/>
                <w:szCs w:val="24"/>
              </w:rPr>
            </w:pPr>
            <w:r w:rsidRPr="003C7CB8">
              <w:rPr>
                <w:strike/>
                <w:sz w:val="24"/>
                <w:szCs w:val="24"/>
              </w:rPr>
              <w:t>Trombina</w:t>
            </w:r>
          </w:p>
          <w:p w14:paraId="6A7D39B7" w14:textId="77777777" w:rsidR="008B0E88" w:rsidRPr="003C7CB8" w:rsidRDefault="008B0E88">
            <w:pPr>
              <w:rPr>
                <w:strike/>
                <w:sz w:val="24"/>
                <w:szCs w:val="24"/>
              </w:rPr>
            </w:pPr>
          </w:p>
        </w:tc>
      </w:tr>
      <w:tr w:rsidR="008B0E88" w:rsidRPr="003C7CB8" w14:paraId="6A7D39BC" w14:textId="77777777" w:rsidTr="00365B57">
        <w:tblPrEx>
          <w:tblCellMar>
            <w:left w:w="30" w:type="dxa"/>
            <w:right w:w="30" w:type="dxa"/>
          </w:tblCellMar>
        </w:tblPrEx>
        <w:trPr>
          <w:cantSplit/>
          <w:trHeight w:val="289"/>
        </w:trPr>
        <w:tc>
          <w:tcPr>
            <w:tcW w:w="1276" w:type="dxa"/>
          </w:tcPr>
          <w:p w14:paraId="6A7D39B9" w14:textId="77777777" w:rsidR="008B0E88" w:rsidRPr="003C7CB8" w:rsidRDefault="008B0E88">
            <w:pPr>
              <w:tabs>
                <w:tab w:val="left" w:pos="9923"/>
              </w:tabs>
              <w:rPr>
                <w:strike/>
                <w:sz w:val="24"/>
                <w:szCs w:val="24"/>
              </w:rPr>
            </w:pPr>
            <w:r w:rsidRPr="003C7CB8">
              <w:rPr>
                <w:strike/>
                <w:sz w:val="24"/>
                <w:szCs w:val="24"/>
              </w:rPr>
              <w:t>3002.10.29</w:t>
            </w:r>
          </w:p>
        </w:tc>
        <w:tc>
          <w:tcPr>
            <w:tcW w:w="4252" w:type="dxa"/>
          </w:tcPr>
          <w:p w14:paraId="6A7D39BA" w14:textId="77777777" w:rsidR="008B0E88" w:rsidRPr="003C7CB8" w:rsidRDefault="008B0E88">
            <w:pPr>
              <w:tabs>
                <w:tab w:val="left" w:pos="9923"/>
              </w:tabs>
              <w:rPr>
                <w:strike/>
                <w:sz w:val="24"/>
                <w:szCs w:val="24"/>
              </w:rPr>
            </w:pPr>
            <w:r w:rsidRPr="003C7CB8">
              <w:rPr>
                <w:strike/>
                <w:sz w:val="24"/>
                <w:szCs w:val="24"/>
              </w:rPr>
              <w:t>Outros</w:t>
            </w:r>
          </w:p>
        </w:tc>
        <w:tc>
          <w:tcPr>
            <w:tcW w:w="4678" w:type="dxa"/>
          </w:tcPr>
          <w:p w14:paraId="6A7D39BB" w14:textId="77777777" w:rsidR="008B0E88" w:rsidRPr="003C7CB8" w:rsidRDefault="008B0E88">
            <w:pPr>
              <w:rPr>
                <w:strike/>
                <w:snapToGrid w:val="0"/>
                <w:sz w:val="24"/>
                <w:szCs w:val="24"/>
              </w:rPr>
            </w:pPr>
            <w:r w:rsidRPr="003C7CB8">
              <w:rPr>
                <w:strike/>
                <w:sz w:val="24"/>
                <w:szCs w:val="24"/>
              </w:rPr>
              <w:t>Fator V de albumina bovina</w:t>
            </w:r>
          </w:p>
        </w:tc>
      </w:tr>
      <w:tr w:rsidR="008B0E88" w:rsidRPr="003C7CB8" w14:paraId="6A7D39C0" w14:textId="77777777" w:rsidTr="00365B57">
        <w:tblPrEx>
          <w:tblCellMar>
            <w:left w:w="30" w:type="dxa"/>
            <w:right w:w="30" w:type="dxa"/>
          </w:tblCellMar>
        </w:tblPrEx>
        <w:trPr>
          <w:cantSplit/>
          <w:trHeight w:val="265"/>
        </w:trPr>
        <w:tc>
          <w:tcPr>
            <w:tcW w:w="1276" w:type="dxa"/>
          </w:tcPr>
          <w:p w14:paraId="6A7D39BD" w14:textId="77777777" w:rsidR="008B0E88" w:rsidRPr="003C7CB8" w:rsidRDefault="008B0E88">
            <w:pPr>
              <w:tabs>
                <w:tab w:val="left" w:pos="9923"/>
              </w:tabs>
              <w:rPr>
                <w:strike/>
                <w:sz w:val="24"/>
                <w:szCs w:val="24"/>
              </w:rPr>
            </w:pPr>
            <w:r w:rsidRPr="003C7CB8">
              <w:rPr>
                <w:strike/>
                <w:sz w:val="24"/>
                <w:szCs w:val="24"/>
              </w:rPr>
              <w:t>3002.10.31</w:t>
            </w:r>
          </w:p>
        </w:tc>
        <w:tc>
          <w:tcPr>
            <w:tcW w:w="4252" w:type="dxa"/>
          </w:tcPr>
          <w:p w14:paraId="6A7D39BE" w14:textId="77777777" w:rsidR="008B0E88" w:rsidRPr="003C7CB8" w:rsidRDefault="008B0E88">
            <w:pPr>
              <w:tabs>
                <w:tab w:val="left" w:pos="9923"/>
              </w:tabs>
              <w:rPr>
                <w:strike/>
                <w:sz w:val="24"/>
                <w:szCs w:val="24"/>
              </w:rPr>
            </w:pPr>
            <w:proofErr w:type="spellStart"/>
            <w:r w:rsidRPr="003C7CB8">
              <w:rPr>
                <w:strike/>
                <w:sz w:val="24"/>
                <w:szCs w:val="24"/>
              </w:rPr>
              <w:t>Soroalbumina</w:t>
            </w:r>
            <w:proofErr w:type="spellEnd"/>
            <w:r w:rsidRPr="003C7CB8">
              <w:rPr>
                <w:strike/>
                <w:sz w:val="24"/>
                <w:szCs w:val="24"/>
              </w:rPr>
              <w:t>, exceto a humana.</w:t>
            </w:r>
          </w:p>
        </w:tc>
        <w:tc>
          <w:tcPr>
            <w:tcW w:w="4678" w:type="dxa"/>
          </w:tcPr>
          <w:p w14:paraId="6A7D39BF" w14:textId="77777777" w:rsidR="008B0E88" w:rsidRPr="003C7CB8" w:rsidRDefault="008B0E88">
            <w:pPr>
              <w:rPr>
                <w:strike/>
                <w:snapToGrid w:val="0"/>
                <w:sz w:val="24"/>
                <w:szCs w:val="24"/>
              </w:rPr>
            </w:pPr>
            <w:r w:rsidRPr="003C7CB8">
              <w:rPr>
                <w:strike/>
                <w:snapToGrid w:val="0"/>
                <w:sz w:val="24"/>
                <w:szCs w:val="24"/>
              </w:rPr>
              <w:t>Albumina bovina</w:t>
            </w:r>
          </w:p>
        </w:tc>
      </w:tr>
      <w:tr w:rsidR="008B0E88" w:rsidRPr="003C7CB8" w14:paraId="6A7D39C6" w14:textId="77777777" w:rsidTr="00365B57">
        <w:tblPrEx>
          <w:tblCellMar>
            <w:left w:w="30" w:type="dxa"/>
            <w:right w:w="30" w:type="dxa"/>
          </w:tblCellMar>
        </w:tblPrEx>
        <w:trPr>
          <w:cantSplit/>
          <w:trHeight w:val="558"/>
        </w:trPr>
        <w:tc>
          <w:tcPr>
            <w:tcW w:w="1276" w:type="dxa"/>
            <w:vMerge w:val="restart"/>
          </w:tcPr>
          <w:p w14:paraId="6A7D39C1" w14:textId="77777777" w:rsidR="008B0E88" w:rsidRPr="003C7CB8" w:rsidRDefault="008B0E88">
            <w:pPr>
              <w:tabs>
                <w:tab w:val="left" w:pos="9923"/>
              </w:tabs>
              <w:rPr>
                <w:strike/>
                <w:sz w:val="24"/>
                <w:szCs w:val="24"/>
              </w:rPr>
            </w:pPr>
            <w:r w:rsidRPr="003C7CB8">
              <w:rPr>
                <w:strike/>
                <w:sz w:val="24"/>
                <w:szCs w:val="24"/>
              </w:rPr>
              <w:t>3006</w:t>
            </w:r>
          </w:p>
        </w:tc>
        <w:tc>
          <w:tcPr>
            <w:tcW w:w="4252" w:type="dxa"/>
            <w:vMerge w:val="restart"/>
          </w:tcPr>
          <w:p w14:paraId="6A7D39C2" w14:textId="77777777" w:rsidR="008B0E88" w:rsidRPr="003C7CB8" w:rsidRDefault="008B0E88">
            <w:pPr>
              <w:tabs>
                <w:tab w:val="left" w:pos="9923"/>
              </w:tabs>
              <w:rPr>
                <w:strike/>
                <w:sz w:val="24"/>
                <w:szCs w:val="24"/>
              </w:rPr>
            </w:pPr>
            <w:r w:rsidRPr="003C7CB8">
              <w:rPr>
                <w:strike/>
                <w:sz w:val="24"/>
                <w:szCs w:val="24"/>
              </w:rPr>
              <w:t xml:space="preserve">Preparações e artigos farmacêuticos </w:t>
            </w:r>
          </w:p>
        </w:tc>
        <w:tc>
          <w:tcPr>
            <w:tcW w:w="4678" w:type="dxa"/>
            <w:tcBorders>
              <w:bottom w:val="nil"/>
            </w:tcBorders>
          </w:tcPr>
          <w:p w14:paraId="6A7D39C3" w14:textId="77777777" w:rsidR="008B0E88" w:rsidRPr="003C7CB8" w:rsidRDefault="008B0E88">
            <w:pPr>
              <w:rPr>
                <w:strike/>
                <w:snapToGrid w:val="0"/>
                <w:sz w:val="24"/>
                <w:szCs w:val="24"/>
              </w:rPr>
            </w:pPr>
            <w:r w:rsidRPr="003C7CB8">
              <w:rPr>
                <w:strike/>
                <w:snapToGrid w:val="0"/>
                <w:sz w:val="24"/>
                <w:szCs w:val="24"/>
              </w:rPr>
              <w:t>Categute simples ou cromado com agulha e fio de sutura</w:t>
            </w:r>
          </w:p>
          <w:p w14:paraId="6A7D39C4" w14:textId="77777777" w:rsidR="008B0E88" w:rsidRPr="003C7CB8" w:rsidRDefault="008B0E88">
            <w:pPr>
              <w:rPr>
                <w:strike/>
                <w:snapToGrid w:val="0"/>
                <w:sz w:val="24"/>
                <w:szCs w:val="24"/>
              </w:rPr>
            </w:pPr>
            <w:r w:rsidRPr="003C7CB8">
              <w:rPr>
                <w:strike/>
                <w:snapToGrid w:val="0"/>
                <w:sz w:val="24"/>
                <w:szCs w:val="24"/>
              </w:rPr>
              <w:t xml:space="preserve">Categute simples ou cromado com ou sem agulha </w:t>
            </w:r>
          </w:p>
          <w:p w14:paraId="6A7D39C5" w14:textId="77777777" w:rsidR="008B0E88" w:rsidRPr="003C7CB8" w:rsidRDefault="008B0E88">
            <w:pPr>
              <w:rPr>
                <w:strike/>
                <w:snapToGrid w:val="0"/>
                <w:sz w:val="24"/>
                <w:szCs w:val="24"/>
              </w:rPr>
            </w:pPr>
            <w:r w:rsidRPr="003C7CB8">
              <w:rPr>
                <w:strike/>
                <w:snapToGrid w:val="0"/>
                <w:sz w:val="24"/>
                <w:szCs w:val="24"/>
              </w:rPr>
              <w:t>Sutura de Categute cromado com ou sem agulha</w:t>
            </w:r>
          </w:p>
        </w:tc>
      </w:tr>
      <w:tr w:rsidR="008B0E88" w:rsidRPr="003C7CB8" w14:paraId="6A7D39CD" w14:textId="77777777" w:rsidTr="00365B57">
        <w:tblPrEx>
          <w:tblCellMar>
            <w:left w:w="30" w:type="dxa"/>
            <w:right w:w="30" w:type="dxa"/>
          </w:tblCellMar>
        </w:tblPrEx>
        <w:trPr>
          <w:cantSplit/>
          <w:trHeight w:val="612"/>
        </w:trPr>
        <w:tc>
          <w:tcPr>
            <w:tcW w:w="1276" w:type="dxa"/>
            <w:vMerge/>
          </w:tcPr>
          <w:p w14:paraId="6A7D39C7" w14:textId="77777777" w:rsidR="008B0E88" w:rsidRPr="003C7CB8" w:rsidRDefault="008B0E88">
            <w:pPr>
              <w:tabs>
                <w:tab w:val="left" w:pos="9923"/>
              </w:tabs>
              <w:rPr>
                <w:strike/>
                <w:sz w:val="24"/>
                <w:szCs w:val="24"/>
              </w:rPr>
            </w:pPr>
          </w:p>
        </w:tc>
        <w:tc>
          <w:tcPr>
            <w:tcW w:w="4252" w:type="dxa"/>
            <w:vMerge/>
          </w:tcPr>
          <w:p w14:paraId="6A7D39C8" w14:textId="77777777" w:rsidR="008B0E88" w:rsidRPr="003C7CB8" w:rsidRDefault="008B0E88">
            <w:pPr>
              <w:tabs>
                <w:tab w:val="left" w:pos="9923"/>
              </w:tabs>
              <w:rPr>
                <w:strike/>
                <w:sz w:val="24"/>
                <w:szCs w:val="24"/>
              </w:rPr>
            </w:pPr>
          </w:p>
        </w:tc>
        <w:tc>
          <w:tcPr>
            <w:tcW w:w="4678" w:type="dxa"/>
            <w:tcBorders>
              <w:top w:val="nil"/>
              <w:bottom w:val="nil"/>
            </w:tcBorders>
          </w:tcPr>
          <w:p w14:paraId="6A7D39C9" w14:textId="77777777" w:rsidR="008B0E88" w:rsidRPr="003C7CB8" w:rsidRDefault="008B0E88">
            <w:pPr>
              <w:rPr>
                <w:strike/>
                <w:snapToGrid w:val="0"/>
                <w:sz w:val="24"/>
                <w:szCs w:val="24"/>
              </w:rPr>
            </w:pPr>
            <w:r w:rsidRPr="003C7CB8">
              <w:rPr>
                <w:strike/>
                <w:snapToGrid w:val="0"/>
                <w:sz w:val="24"/>
                <w:szCs w:val="24"/>
              </w:rPr>
              <w:t>Sutura cirúrgica de Categute simples ou cromado</w:t>
            </w:r>
          </w:p>
          <w:p w14:paraId="6A7D39CA" w14:textId="77777777" w:rsidR="008B0E88" w:rsidRPr="003C7CB8" w:rsidRDefault="008B0E88">
            <w:pPr>
              <w:rPr>
                <w:strike/>
                <w:snapToGrid w:val="0"/>
                <w:sz w:val="24"/>
                <w:szCs w:val="24"/>
              </w:rPr>
            </w:pPr>
            <w:r w:rsidRPr="003C7CB8">
              <w:rPr>
                <w:strike/>
                <w:snapToGrid w:val="0"/>
                <w:sz w:val="24"/>
                <w:szCs w:val="24"/>
              </w:rPr>
              <w:t>Fio de sutura de Categute simples ou cromado com ou sem agulha</w:t>
            </w:r>
          </w:p>
          <w:p w14:paraId="6A7D39CB" w14:textId="77777777" w:rsidR="008B0E88" w:rsidRPr="003C7CB8" w:rsidRDefault="008B0E88">
            <w:pPr>
              <w:rPr>
                <w:strike/>
                <w:snapToGrid w:val="0"/>
                <w:sz w:val="24"/>
                <w:szCs w:val="24"/>
              </w:rPr>
            </w:pPr>
            <w:r w:rsidRPr="003C7CB8">
              <w:rPr>
                <w:strike/>
                <w:snapToGrid w:val="0"/>
                <w:sz w:val="24"/>
                <w:szCs w:val="24"/>
              </w:rPr>
              <w:t>Categute simples ou cromado- sutura cirúrgica absorvível</w:t>
            </w:r>
          </w:p>
          <w:p w14:paraId="6A7D39CC" w14:textId="77777777" w:rsidR="008B0E88" w:rsidRPr="003C7CB8" w:rsidRDefault="008B0E88">
            <w:pPr>
              <w:rPr>
                <w:strike/>
                <w:snapToGrid w:val="0"/>
                <w:sz w:val="24"/>
                <w:szCs w:val="24"/>
              </w:rPr>
            </w:pPr>
            <w:r w:rsidRPr="003C7CB8">
              <w:rPr>
                <w:strike/>
                <w:snapToGrid w:val="0"/>
                <w:sz w:val="24"/>
                <w:szCs w:val="24"/>
              </w:rPr>
              <w:t xml:space="preserve">laço de ligação descartável auto sutura absorvível </w:t>
            </w:r>
          </w:p>
        </w:tc>
      </w:tr>
      <w:tr w:rsidR="008B0E88" w:rsidRPr="003C7CB8" w14:paraId="6A7D39D5" w14:textId="77777777" w:rsidTr="00365B57">
        <w:tblPrEx>
          <w:tblCellMar>
            <w:left w:w="30" w:type="dxa"/>
            <w:right w:w="30" w:type="dxa"/>
          </w:tblCellMar>
        </w:tblPrEx>
        <w:trPr>
          <w:cantSplit/>
          <w:trHeight w:val="774"/>
        </w:trPr>
        <w:tc>
          <w:tcPr>
            <w:tcW w:w="1276" w:type="dxa"/>
            <w:vMerge/>
          </w:tcPr>
          <w:p w14:paraId="6A7D39CE" w14:textId="77777777" w:rsidR="008B0E88" w:rsidRPr="003C7CB8" w:rsidRDefault="008B0E88">
            <w:pPr>
              <w:tabs>
                <w:tab w:val="left" w:pos="9923"/>
              </w:tabs>
              <w:rPr>
                <w:strike/>
                <w:sz w:val="24"/>
                <w:szCs w:val="24"/>
              </w:rPr>
            </w:pPr>
          </w:p>
        </w:tc>
        <w:tc>
          <w:tcPr>
            <w:tcW w:w="4252" w:type="dxa"/>
            <w:vMerge/>
          </w:tcPr>
          <w:p w14:paraId="6A7D39CF" w14:textId="77777777" w:rsidR="008B0E88" w:rsidRPr="003C7CB8" w:rsidRDefault="008B0E88">
            <w:pPr>
              <w:tabs>
                <w:tab w:val="left" w:pos="9923"/>
              </w:tabs>
              <w:rPr>
                <w:strike/>
                <w:sz w:val="24"/>
                <w:szCs w:val="24"/>
              </w:rPr>
            </w:pPr>
          </w:p>
        </w:tc>
        <w:tc>
          <w:tcPr>
            <w:tcW w:w="4678" w:type="dxa"/>
            <w:tcBorders>
              <w:top w:val="nil"/>
              <w:bottom w:val="nil"/>
            </w:tcBorders>
          </w:tcPr>
          <w:p w14:paraId="6A7D39D0" w14:textId="77777777" w:rsidR="008B0E88" w:rsidRPr="003C7CB8" w:rsidRDefault="008B0E88">
            <w:pPr>
              <w:rPr>
                <w:strike/>
                <w:snapToGrid w:val="0"/>
                <w:sz w:val="24"/>
                <w:szCs w:val="24"/>
              </w:rPr>
            </w:pPr>
            <w:r w:rsidRPr="003C7CB8">
              <w:rPr>
                <w:strike/>
                <w:snapToGrid w:val="0"/>
                <w:sz w:val="24"/>
                <w:szCs w:val="24"/>
              </w:rPr>
              <w:t>Fio de sutura de Categute simples ou cromado com ou sem agulha estéril</w:t>
            </w:r>
          </w:p>
          <w:p w14:paraId="6A7D39D1" w14:textId="77777777" w:rsidR="008B0E88" w:rsidRPr="003C7CB8" w:rsidRDefault="008B0E88">
            <w:pPr>
              <w:rPr>
                <w:strike/>
                <w:snapToGrid w:val="0"/>
                <w:sz w:val="24"/>
                <w:szCs w:val="24"/>
              </w:rPr>
            </w:pPr>
            <w:proofErr w:type="spellStart"/>
            <w:r w:rsidRPr="003C7CB8">
              <w:rPr>
                <w:strike/>
                <w:snapToGrid w:val="0"/>
                <w:sz w:val="24"/>
                <w:szCs w:val="24"/>
              </w:rPr>
              <w:t>Microlageno</w:t>
            </w:r>
            <w:proofErr w:type="spellEnd"/>
            <w:r w:rsidRPr="003C7CB8">
              <w:rPr>
                <w:strike/>
                <w:snapToGrid w:val="0"/>
                <w:sz w:val="24"/>
                <w:szCs w:val="24"/>
              </w:rPr>
              <w:t xml:space="preserve"> - </w:t>
            </w:r>
            <w:proofErr w:type="spellStart"/>
            <w:r w:rsidRPr="003C7CB8">
              <w:rPr>
                <w:strike/>
                <w:snapToGrid w:val="0"/>
                <w:sz w:val="24"/>
                <w:szCs w:val="24"/>
              </w:rPr>
              <w:t>hemostatico</w:t>
            </w:r>
            <w:proofErr w:type="spellEnd"/>
            <w:r w:rsidRPr="003C7CB8">
              <w:rPr>
                <w:strike/>
                <w:snapToGrid w:val="0"/>
                <w:sz w:val="24"/>
                <w:szCs w:val="24"/>
              </w:rPr>
              <w:t xml:space="preserve"> </w:t>
            </w:r>
            <w:proofErr w:type="spellStart"/>
            <w:r w:rsidRPr="003C7CB8">
              <w:rPr>
                <w:strike/>
                <w:snapToGrid w:val="0"/>
                <w:sz w:val="24"/>
                <w:szCs w:val="24"/>
              </w:rPr>
              <w:t>cirurgico</w:t>
            </w:r>
            <w:proofErr w:type="spellEnd"/>
            <w:r w:rsidRPr="003C7CB8">
              <w:rPr>
                <w:strike/>
                <w:snapToGrid w:val="0"/>
                <w:sz w:val="24"/>
                <w:szCs w:val="24"/>
              </w:rPr>
              <w:t xml:space="preserve"> </w:t>
            </w:r>
          </w:p>
          <w:p w14:paraId="6A7D39D2" w14:textId="77777777" w:rsidR="008B0E88" w:rsidRPr="003C7CB8" w:rsidRDefault="008B0E88">
            <w:pPr>
              <w:rPr>
                <w:strike/>
                <w:snapToGrid w:val="0"/>
                <w:sz w:val="24"/>
                <w:szCs w:val="24"/>
              </w:rPr>
            </w:pPr>
            <w:r w:rsidRPr="003C7CB8">
              <w:rPr>
                <w:strike/>
                <w:snapToGrid w:val="0"/>
                <w:sz w:val="24"/>
                <w:szCs w:val="24"/>
              </w:rPr>
              <w:t xml:space="preserve">Agente </w:t>
            </w:r>
            <w:proofErr w:type="spellStart"/>
            <w:r w:rsidRPr="003C7CB8">
              <w:rPr>
                <w:strike/>
                <w:snapToGrid w:val="0"/>
                <w:sz w:val="24"/>
                <w:szCs w:val="24"/>
              </w:rPr>
              <w:t>hemostatico</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p w14:paraId="6A7D39D3" w14:textId="77777777" w:rsidR="008B0E88" w:rsidRPr="003C7CB8" w:rsidRDefault="008B0E88">
            <w:pPr>
              <w:rPr>
                <w:strike/>
                <w:snapToGrid w:val="0"/>
                <w:sz w:val="24"/>
                <w:szCs w:val="24"/>
              </w:rPr>
            </w:pPr>
            <w:proofErr w:type="spellStart"/>
            <w:r w:rsidRPr="003C7CB8">
              <w:rPr>
                <w:strike/>
                <w:snapToGrid w:val="0"/>
                <w:sz w:val="24"/>
                <w:szCs w:val="24"/>
              </w:rPr>
              <w:t>Curaspon</w:t>
            </w:r>
            <w:proofErr w:type="spellEnd"/>
          </w:p>
          <w:p w14:paraId="6A7D39D4" w14:textId="77777777" w:rsidR="008B0E88" w:rsidRPr="003C7CB8" w:rsidRDefault="008B0E88">
            <w:pPr>
              <w:rPr>
                <w:strike/>
                <w:snapToGrid w:val="0"/>
                <w:sz w:val="24"/>
                <w:szCs w:val="24"/>
              </w:rPr>
            </w:pPr>
            <w:proofErr w:type="spellStart"/>
            <w:r w:rsidRPr="003C7CB8">
              <w:rPr>
                <w:strike/>
                <w:snapToGrid w:val="0"/>
                <w:sz w:val="24"/>
                <w:szCs w:val="24"/>
              </w:rPr>
              <w:t>Instat</w:t>
            </w:r>
            <w:proofErr w:type="spellEnd"/>
            <w:r w:rsidRPr="003C7CB8">
              <w:rPr>
                <w:strike/>
                <w:snapToGrid w:val="0"/>
                <w:sz w:val="24"/>
                <w:szCs w:val="24"/>
              </w:rPr>
              <w:t xml:space="preserve"> </w:t>
            </w:r>
            <w:proofErr w:type="spellStart"/>
            <w:r w:rsidRPr="003C7CB8">
              <w:rPr>
                <w:strike/>
                <w:snapToGrid w:val="0"/>
                <w:sz w:val="24"/>
                <w:szCs w:val="24"/>
              </w:rPr>
              <w:t>hemostatico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tc>
      </w:tr>
      <w:tr w:rsidR="008B0E88" w:rsidRPr="003C7CB8" w14:paraId="6A7D39DB" w14:textId="77777777" w:rsidTr="00365B57">
        <w:tblPrEx>
          <w:tblCellMar>
            <w:left w:w="30" w:type="dxa"/>
            <w:right w:w="30" w:type="dxa"/>
          </w:tblCellMar>
        </w:tblPrEx>
        <w:trPr>
          <w:cantSplit/>
          <w:trHeight w:val="558"/>
        </w:trPr>
        <w:tc>
          <w:tcPr>
            <w:tcW w:w="1276" w:type="dxa"/>
            <w:vMerge/>
          </w:tcPr>
          <w:p w14:paraId="6A7D39D6" w14:textId="77777777" w:rsidR="008B0E88" w:rsidRPr="003C7CB8" w:rsidRDefault="008B0E88">
            <w:pPr>
              <w:tabs>
                <w:tab w:val="left" w:pos="9923"/>
              </w:tabs>
              <w:rPr>
                <w:strike/>
                <w:sz w:val="24"/>
                <w:szCs w:val="24"/>
              </w:rPr>
            </w:pPr>
          </w:p>
        </w:tc>
        <w:tc>
          <w:tcPr>
            <w:tcW w:w="4252" w:type="dxa"/>
            <w:vMerge/>
          </w:tcPr>
          <w:p w14:paraId="6A7D39D7" w14:textId="77777777" w:rsidR="008B0E88" w:rsidRPr="003C7CB8" w:rsidRDefault="008B0E88">
            <w:pPr>
              <w:tabs>
                <w:tab w:val="left" w:pos="9923"/>
              </w:tabs>
              <w:rPr>
                <w:strike/>
                <w:sz w:val="24"/>
                <w:szCs w:val="24"/>
              </w:rPr>
            </w:pPr>
          </w:p>
        </w:tc>
        <w:tc>
          <w:tcPr>
            <w:tcW w:w="4678" w:type="dxa"/>
            <w:tcBorders>
              <w:top w:val="nil"/>
              <w:bottom w:val="nil"/>
            </w:tcBorders>
          </w:tcPr>
          <w:p w14:paraId="6A7D39D8" w14:textId="77777777" w:rsidR="008B0E88" w:rsidRPr="003C7CB8" w:rsidRDefault="008B0E88">
            <w:pPr>
              <w:rPr>
                <w:strike/>
                <w:snapToGrid w:val="0"/>
                <w:sz w:val="24"/>
                <w:szCs w:val="24"/>
              </w:rPr>
            </w:pPr>
            <w:r w:rsidRPr="003C7CB8">
              <w:rPr>
                <w:strike/>
                <w:snapToGrid w:val="0"/>
                <w:sz w:val="24"/>
                <w:szCs w:val="24"/>
              </w:rPr>
              <w:t xml:space="preserve">Esponja </w:t>
            </w:r>
            <w:proofErr w:type="spellStart"/>
            <w:r w:rsidRPr="003C7CB8">
              <w:rPr>
                <w:strike/>
                <w:snapToGrid w:val="0"/>
                <w:sz w:val="24"/>
                <w:szCs w:val="24"/>
              </w:rPr>
              <w:t>Hemostatica</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p w14:paraId="6A7D39D9" w14:textId="77777777" w:rsidR="008B0E88" w:rsidRPr="003C7CB8" w:rsidRDefault="008B0E88">
            <w:pPr>
              <w:rPr>
                <w:strike/>
                <w:snapToGrid w:val="0"/>
                <w:sz w:val="24"/>
                <w:szCs w:val="24"/>
              </w:rPr>
            </w:pPr>
            <w:proofErr w:type="spellStart"/>
            <w:r w:rsidRPr="003C7CB8">
              <w:rPr>
                <w:strike/>
                <w:snapToGrid w:val="0"/>
                <w:sz w:val="24"/>
                <w:szCs w:val="24"/>
              </w:rPr>
              <w:t>Lyostypt</w:t>
            </w:r>
            <w:proofErr w:type="spellEnd"/>
            <w:r w:rsidRPr="003C7CB8">
              <w:rPr>
                <w:strike/>
                <w:snapToGrid w:val="0"/>
                <w:sz w:val="24"/>
                <w:szCs w:val="24"/>
              </w:rPr>
              <w:t xml:space="preserve"> - </w:t>
            </w:r>
            <w:proofErr w:type="spellStart"/>
            <w:r w:rsidRPr="003C7CB8">
              <w:rPr>
                <w:strike/>
                <w:snapToGrid w:val="0"/>
                <w:sz w:val="24"/>
                <w:szCs w:val="24"/>
              </w:rPr>
              <w:t>hemostatica</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p w14:paraId="6A7D39DA" w14:textId="77777777" w:rsidR="008B0E88" w:rsidRPr="003C7CB8" w:rsidRDefault="008B0E88">
            <w:pPr>
              <w:rPr>
                <w:strike/>
                <w:snapToGrid w:val="0"/>
                <w:sz w:val="24"/>
                <w:szCs w:val="24"/>
              </w:rPr>
            </w:pPr>
            <w:proofErr w:type="spellStart"/>
            <w:r w:rsidRPr="003C7CB8">
              <w:rPr>
                <w:strike/>
                <w:snapToGrid w:val="0"/>
                <w:sz w:val="24"/>
                <w:szCs w:val="24"/>
              </w:rPr>
              <w:t>Hemospan</w:t>
            </w:r>
            <w:proofErr w:type="spellEnd"/>
            <w:r w:rsidRPr="003C7CB8">
              <w:rPr>
                <w:strike/>
                <w:snapToGrid w:val="0"/>
                <w:sz w:val="24"/>
                <w:szCs w:val="24"/>
              </w:rPr>
              <w:t xml:space="preserve"> esponja </w:t>
            </w:r>
            <w:proofErr w:type="spellStart"/>
            <w:r w:rsidRPr="003C7CB8">
              <w:rPr>
                <w:strike/>
                <w:snapToGrid w:val="0"/>
                <w:sz w:val="24"/>
                <w:szCs w:val="24"/>
              </w:rPr>
              <w:t>hemostatica</w:t>
            </w:r>
            <w:proofErr w:type="spellEnd"/>
            <w:r w:rsidRPr="003C7CB8">
              <w:rPr>
                <w:strike/>
                <w:snapToGrid w:val="0"/>
                <w:sz w:val="24"/>
                <w:szCs w:val="24"/>
              </w:rPr>
              <w:t xml:space="preserve"> de gelatina</w:t>
            </w:r>
          </w:p>
        </w:tc>
      </w:tr>
      <w:tr w:rsidR="008B0E88" w:rsidRPr="003C7CB8" w14:paraId="6A7D39E1" w14:textId="77777777" w:rsidTr="00365B57">
        <w:tblPrEx>
          <w:tblCellMar>
            <w:left w:w="30" w:type="dxa"/>
            <w:right w:w="30" w:type="dxa"/>
          </w:tblCellMar>
        </w:tblPrEx>
        <w:trPr>
          <w:cantSplit/>
          <w:trHeight w:val="558"/>
        </w:trPr>
        <w:tc>
          <w:tcPr>
            <w:tcW w:w="1276" w:type="dxa"/>
            <w:vMerge/>
          </w:tcPr>
          <w:p w14:paraId="6A7D39DC" w14:textId="77777777" w:rsidR="008B0E88" w:rsidRPr="003C7CB8" w:rsidRDefault="008B0E88">
            <w:pPr>
              <w:tabs>
                <w:tab w:val="left" w:pos="9923"/>
              </w:tabs>
              <w:rPr>
                <w:strike/>
                <w:sz w:val="24"/>
                <w:szCs w:val="24"/>
              </w:rPr>
            </w:pPr>
          </w:p>
        </w:tc>
        <w:tc>
          <w:tcPr>
            <w:tcW w:w="4252" w:type="dxa"/>
            <w:vMerge/>
          </w:tcPr>
          <w:p w14:paraId="6A7D39DD" w14:textId="77777777" w:rsidR="008B0E88" w:rsidRPr="003C7CB8" w:rsidRDefault="008B0E88">
            <w:pPr>
              <w:tabs>
                <w:tab w:val="left" w:pos="9923"/>
              </w:tabs>
              <w:rPr>
                <w:strike/>
                <w:sz w:val="24"/>
                <w:szCs w:val="24"/>
              </w:rPr>
            </w:pPr>
          </w:p>
        </w:tc>
        <w:tc>
          <w:tcPr>
            <w:tcW w:w="4678" w:type="dxa"/>
            <w:tcBorders>
              <w:top w:val="nil"/>
              <w:bottom w:val="nil"/>
            </w:tcBorders>
          </w:tcPr>
          <w:p w14:paraId="6A7D39DE" w14:textId="77777777" w:rsidR="008B0E88" w:rsidRPr="003C7CB8" w:rsidRDefault="008B0E88">
            <w:pPr>
              <w:rPr>
                <w:strike/>
                <w:snapToGrid w:val="0"/>
                <w:sz w:val="24"/>
                <w:szCs w:val="24"/>
              </w:rPr>
            </w:pPr>
            <w:r w:rsidRPr="003C7CB8">
              <w:rPr>
                <w:strike/>
                <w:snapToGrid w:val="0"/>
                <w:sz w:val="24"/>
                <w:szCs w:val="24"/>
              </w:rPr>
              <w:t>Superstar - colágeno hemostático modificado</w:t>
            </w:r>
          </w:p>
          <w:p w14:paraId="6A7D39DF" w14:textId="77777777" w:rsidR="008B0E88" w:rsidRPr="003C7CB8" w:rsidRDefault="008B0E88">
            <w:pPr>
              <w:rPr>
                <w:strike/>
                <w:snapToGrid w:val="0"/>
                <w:sz w:val="24"/>
                <w:szCs w:val="24"/>
              </w:rPr>
            </w:pPr>
            <w:proofErr w:type="spellStart"/>
            <w:r w:rsidRPr="003C7CB8">
              <w:rPr>
                <w:strike/>
                <w:snapToGrid w:val="0"/>
                <w:sz w:val="24"/>
                <w:szCs w:val="24"/>
              </w:rPr>
              <w:t>Biosorb</w:t>
            </w:r>
            <w:proofErr w:type="spellEnd"/>
            <w:r w:rsidRPr="003C7CB8">
              <w:rPr>
                <w:strike/>
                <w:snapToGrid w:val="0"/>
                <w:sz w:val="24"/>
                <w:szCs w:val="24"/>
              </w:rPr>
              <w:t xml:space="preserve"> - membrana regenerativa absorvível de colágeno bovino</w:t>
            </w:r>
          </w:p>
          <w:p w14:paraId="6A7D39E0" w14:textId="77777777" w:rsidR="008B0E88" w:rsidRPr="003C7CB8" w:rsidRDefault="008B0E88">
            <w:pPr>
              <w:rPr>
                <w:strike/>
                <w:snapToGrid w:val="0"/>
                <w:sz w:val="24"/>
                <w:szCs w:val="24"/>
              </w:rPr>
            </w:pPr>
            <w:proofErr w:type="spellStart"/>
            <w:r w:rsidRPr="003C7CB8">
              <w:rPr>
                <w:strike/>
                <w:snapToGrid w:val="0"/>
                <w:sz w:val="24"/>
                <w:szCs w:val="24"/>
              </w:rPr>
              <w:t>Bio-gide</w:t>
            </w:r>
            <w:proofErr w:type="spellEnd"/>
            <w:r w:rsidRPr="003C7CB8">
              <w:rPr>
                <w:strike/>
                <w:snapToGrid w:val="0"/>
                <w:sz w:val="24"/>
                <w:szCs w:val="24"/>
              </w:rPr>
              <w:t xml:space="preserve"> membrana bicamada reabsorvível </w:t>
            </w:r>
            <w:proofErr w:type="spellStart"/>
            <w:r w:rsidRPr="003C7CB8">
              <w:rPr>
                <w:strike/>
                <w:snapToGrid w:val="0"/>
                <w:sz w:val="24"/>
                <w:szCs w:val="24"/>
              </w:rPr>
              <w:t>osteohealth</w:t>
            </w:r>
            <w:proofErr w:type="spellEnd"/>
          </w:p>
        </w:tc>
      </w:tr>
      <w:tr w:rsidR="008B0E88" w:rsidRPr="003C7CB8" w14:paraId="6A7D39E7" w14:textId="77777777" w:rsidTr="00365B57">
        <w:tblPrEx>
          <w:tblCellMar>
            <w:left w:w="30" w:type="dxa"/>
            <w:right w:w="30" w:type="dxa"/>
          </w:tblCellMar>
        </w:tblPrEx>
        <w:trPr>
          <w:cantSplit/>
          <w:trHeight w:val="738"/>
        </w:trPr>
        <w:tc>
          <w:tcPr>
            <w:tcW w:w="1276" w:type="dxa"/>
            <w:vMerge/>
          </w:tcPr>
          <w:p w14:paraId="6A7D39E2" w14:textId="77777777" w:rsidR="008B0E88" w:rsidRPr="003C7CB8" w:rsidRDefault="008B0E88">
            <w:pPr>
              <w:tabs>
                <w:tab w:val="left" w:pos="9923"/>
              </w:tabs>
              <w:rPr>
                <w:strike/>
                <w:sz w:val="24"/>
                <w:szCs w:val="24"/>
              </w:rPr>
            </w:pPr>
          </w:p>
        </w:tc>
        <w:tc>
          <w:tcPr>
            <w:tcW w:w="4252" w:type="dxa"/>
            <w:vMerge/>
          </w:tcPr>
          <w:p w14:paraId="6A7D39E3" w14:textId="77777777" w:rsidR="008B0E88" w:rsidRPr="003C7CB8" w:rsidRDefault="008B0E88">
            <w:pPr>
              <w:tabs>
                <w:tab w:val="left" w:pos="9923"/>
              </w:tabs>
              <w:rPr>
                <w:strike/>
                <w:sz w:val="24"/>
                <w:szCs w:val="24"/>
              </w:rPr>
            </w:pPr>
          </w:p>
        </w:tc>
        <w:tc>
          <w:tcPr>
            <w:tcW w:w="4678" w:type="dxa"/>
            <w:tcBorders>
              <w:top w:val="nil"/>
            </w:tcBorders>
          </w:tcPr>
          <w:p w14:paraId="6A7D39E4" w14:textId="77777777" w:rsidR="008B0E88" w:rsidRPr="003C7CB8" w:rsidRDefault="008B0E88">
            <w:pPr>
              <w:rPr>
                <w:strike/>
                <w:snapToGrid w:val="0"/>
                <w:sz w:val="24"/>
                <w:szCs w:val="24"/>
              </w:rPr>
            </w:pPr>
            <w:proofErr w:type="spellStart"/>
            <w:r w:rsidRPr="003C7CB8">
              <w:rPr>
                <w:strike/>
                <w:snapToGrid w:val="0"/>
                <w:sz w:val="24"/>
                <w:szCs w:val="24"/>
              </w:rPr>
              <w:t>Colagel</w:t>
            </w:r>
            <w:proofErr w:type="spellEnd"/>
            <w:r w:rsidRPr="003C7CB8">
              <w:rPr>
                <w:strike/>
                <w:snapToGrid w:val="0"/>
                <w:sz w:val="24"/>
                <w:szCs w:val="24"/>
              </w:rPr>
              <w:t xml:space="preserve"> - adesivo biológico </w:t>
            </w:r>
            <w:proofErr w:type="spellStart"/>
            <w:r w:rsidRPr="003C7CB8">
              <w:rPr>
                <w:strike/>
                <w:snapToGrid w:val="0"/>
                <w:sz w:val="24"/>
                <w:szCs w:val="24"/>
              </w:rPr>
              <w:t>cirurgico</w:t>
            </w:r>
            <w:proofErr w:type="spellEnd"/>
            <w:r w:rsidRPr="003C7CB8">
              <w:rPr>
                <w:strike/>
                <w:snapToGrid w:val="0"/>
                <w:sz w:val="24"/>
                <w:szCs w:val="24"/>
              </w:rPr>
              <w:t xml:space="preserve"> e hemostático</w:t>
            </w:r>
          </w:p>
          <w:p w14:paraId="6A7D39E5" w14:textId="77777777" w:rsidR="008B0E88" w:rsidRPr="003C7CB8" w:rsidRDefault="008B0E88">
            <w:pPr>
              <w:rPr>
                <w:strike/>
                <w:snapToGrid w:val="0"/>
                <w:sz w:val="24"/>
                <w:szCs w:val="24"/>
              </w:rPr>
            </w:pPr>
            <w:r w:rsidRPr="003C7CB8">
              <w:rPr>
                <w:strike/>
                <w:snapToGrid w:val="0"/>
                <w:sz w:val="24"/>
                <w:szCs w:val="24"/>
              </w:rPr>
              <w:t>Adesivo Cirúrgico biológico</w:t>
            </w:r>
          </w:p>
          <w:p w14:paraId="6A7D39E6" w14:textId="77777777" w:rsidR="008B0E88" w:rsidRPr="003C7CB8" w:rsidRDefault="008B0E88">
            <w:pPr>
              <w:rPr>
                <w:strike/>
                <w:snapToGrid w:val="0"/>
                <w:sz w:val="24"/>
                <w:szCs w:val="24"/>
              </w:rPr>
            </w:pPr>
          </w:p>
        </w:tc>
      </w:tr>
      <w:tr w:rsidR="008B0E88" w:rsidRPr="003C7CB8" w14:paraId="6A7D39EB" w14:textId="77777777" w:rsidTr="00365B57">
        <w:tblPrEx>
          <w:tblCellMar>
            <w:left w:w="30" w:type="dxa"/>
            <w:right w:w="30" w:type="dxa"/>
          </w:tblCellMar>
        </w:tblPrEx>
        <w:trPr>
          <w:cantSplit/>
          <w:trHeight w:val="830"/>
        </w:trPr>
        <w:tc>
          <w:tcPr>
            <w:tcW w:w="1276" w:type="dxa"/>
          </w:tcPr>
          <w:p w14:paraId="6A7D39E8" w14:textId="77777777" w:rsidR="008B0E88" w:rsidRPr="003C7CB8" w:rsidRDefault="008B0E88">
            <w:pPr>
              <w:tabs>
                <w:tab w:val="left" w:pos="9923"/>
              </w:tabs>
              <w:rPr>
                <w:strike/>
                <w:sz w:val="24"/>
                <w:szCs w:val="24"/>
              </w:rPr>
            </w:pPr>
            <w:r w:rsidRPr="003C7CB8">
              <w:rPr>
                <w:strike/>
                <w:sz w:val="24"/>
                <w:szCs w:val="24"/>
              </w:rPr>
              <w:t>3503</w:t>
            </w:r>
          </w:p>
        </w:tc>
        <w:tc>
          <w:tcPr>
            <w:tcW w:w="4252" w:type="dxa"/>
          </w:tcPr>
          <w:p w14:paraId="6A7D39E9" w14:textId="77777777" w:rsidR="008B0E88" w:rsidRPr="003C7CB8" w:rsidRDefault="008B0E88">
            <w:pPr>
              <w:tabs>
                <w:tab w:val="left" w:pos="9923"/>
              </w:tabs>
              <w:rPr>
                <w:strike/>
                <w:sz w:val="24"/>
                <w:szCs w:val="24"/>
              </w:rPr>
            </w:pPr>
            <w:r w:rsidRPr="003C7CB8">
              <w:rPr>
                <w:strike/>
                <w:sz w:val="24"/>
                <w:szCs w:val="24"/>
              </w:rPr>
              <w:t>Gelatinas e seus derivados; outras colas de origem animal.</w:t>
            </w:r>
          </w:p>
        </w:tc>
        <w:tc>
          <w:tcPr>
            <w:tcW w:w="4678" w:type="dxa"/>
          </w:tcPr>
          <w:p w14:paraId="6A7D39EA" w14:textId="77777777" w:rsidR="008B0E88" w:rsidRPr="003C7CB8" w:rsidRDefault="008B0E88">
            <w:pPr>
              <w:rPr>
                <w:strike/>
                <w:snapToGrid w:val="0"/>
                <w:sz w:val="24"/>
                <w:szCs w:val="24"/>
              </w:rPr>
            </w:pPr>
            <w:r w:rsidRPr="003C7CB8">
              <w:rPr>
                <w:strike/>
                <w:snapToGrid w:val="0"/>
                <w:sz w:val="24"/>
                <w:szCs w:val="24"/>
              </w:rPr>
              <w:t>Gelatina retirada do osso, tratada com óxido de cálcio</w:t>
            </w:r>
          </w:p>
        </w:tc>
      </w:tr>
      <w:tr w:rsidR="008B0E88" w:rsidRPr="003C7CB8" w14:paraId="6A7D39F2" w14:textId="77777777" w:rsidTr="00365B57">
        <w:tblPrEx>
          <w:tblCellMar>
            <w:left w:w="30" w:type="dxa"/>
            <w:right w:w="30" w:type="dxa"/>
          </w:tblCellMar>
        </w:tblPrEx>
        <w:trPr>
          <w:cantSplit/>
          <w:trHeight w:val="830"/>
        </w:trPr>
        <w:tc>
          <w:tcPr>
            <w:tcW w:w="1276" w:type="dxa"/>
          </w:tcPr>
          <w:p w14:paraId="6A7D39EC" w14:textId="77777777" w:rsidR="008B0E88" w:rsidRPr="003C7CB8" w:rsidRDefault="008B0E88">
            <w:pPr>
              <w:tabs>
                <w:tab w:val="left" w:pos="9923"/>
              </w:tabs>
              <w:rPr>
                <w:strike/>
                <w:sz w:val="24"/>
                <w:szCs w:val="24"/>
              </w:rPr>
            </w:pPr>
            <w:r w:rsidRPr="003C7CB8">
              <w:rPr>
                <w:strike/>
                <w:sz w:val="24"/>
                <w:szCs w:val="24"/>
              </w:rPr>
              <w:t>3504</w:t>
            </w:r>
          </w:p>
        </w:tc>
        <w:tc>
          <w:tcPr>
            <w:tcW w:w="4252" w:type="dxa"/>
          </w:tcPr>
          <w:p w14:paraId="6A7D39ED" w14:textId="77777777" w:rsidR="008B0E88" w:rsidRPr="003C7CB8" w:rsidRDefault="008B0E88">
            <w:pPr>
              <w:tabs>
                <w:tab w:val="left" w:pos="9923"/>
              </w:tabs>
              <w:rPr>
                <w:strike/>
                <w:sz w:val="24"/>
                <w:szCs w:val="24"/>
              </w:rPr>
            </w:pPr>
            <w:r w:rsidRPr="003C7CB8">
              <w:rPr>
                <w:strike/>
                <w:sz w:val="24"/>
                <w:szCs w:val="24"/>
              </w:rPr>
              <w:t xml:space="preserve">Peptonas e seus derivados; outras matérias </w:t>
            </w:r>
            <w:proofErr w:type="spellStart"/>
            <w:r w:rsidRPr="003C7CB8">
              <w:rPr>
                <w:strike/>
                <w:sz w:val="24"/>
                <w:szCs w:val="24"/>
              </w:rPr>
              <w:t>protéicas</w:t>
            </w:r>
            <w:proofErr w:type="spellEnd"/>
            <w:r w:rsidRPr="003C7CB8">
              <w:rPr>
                <w:strike/>
                <w:sz w:val="24"/>
                <w:szCs w:val="24"/>
              </w:rPr>
              <w:t xml:space="preserve"> e seus derivados; pó de peles, tratado ou não pelo cromo.</w:t>
            </w:r>
          </w:p>
        </w:tc>
        <w:tc>
          <w:tcPr>
            <w:tcW w:w="4678" w:type="dxa"/>
          </w:tcPr>
          <w:p w14:paraId="6A7D39EE" w14:textId="77777777" w:rsidR="008B0E88" w:rsidRPr="003C7CB8" w:rsidRDefault="008B0E88">
            <w:pPr>
              <w:rPr>
                <w:strike/>
                <w:snapToGrid w:val="0"/>
                <w:sz w:val="24"/>
                <w:szCs w:val="24"/>
              </w:rPr>
            </w:pPr>
            <w:r w:rsidRPr="003C7CB8">
              <w:rPr>
                <w:strike/>
                <w:snapToGrid w:val="0"/>
                <w:sz w:val="24"/>
                <w:szCs w:val="24"/>
              </w:rPr>
              <w:t>Peptona E2-caseína</w:t>
            </w:r>
          </w:p>
          <w:p w14:paraId="6A7D39EF" w14:textId="77777777" w:rsidR="008B0E88" w:rsidRPr="003C7CB8" w:rsidRDefault="008B0E88">
            <w:pPr>
              <w:rPr>
                <w:strike/>
                <w:snapToGrid w:val="0"/>
                <w:sz w:val="24"/>
                <w:szCs w:val="24"/>
              </w:rPr>
            </w:pPr>
            <w:r w:rsidRPr="003C7CB8">
              <w:rPr>
                <w:strike/>
                <w:snapToGrid w:val="0"/>
                <w:sz w:val="24"/>
                <w:szCs w:val="24"/>
              </w:rPr>
              <w:t>Peptona de carne</w:t>
            </w:r>
          </w:p>
          <w:p w14:paraId="6A7D39F0" w14:textId="77777777" w:rsidR="008B0E88" w:rsidRPr="003C7CB8" w:rsidRDefault="008B0E88">
            <w:pPr>
              <w:rPr>
                <w:strike/>
                <w:snapToGrid w:val="0"/>
                <w:sz w:val="24"/>
                <w:szCs w:val="24"/>
              </w:rPr>
            </w:pPr>
            <w:r w:rsidRPr="003C7CB8">
              <w:rPr>
                <w:strike/>
                <w:snapToGrid w:val="0"/>
                <w:sz w:val="24"/>
                <w:szCs w:val="24"/>
              </w:rPr>
              <w:t>Peptona</w:t>
            </w:r>
          </w:p>
          <w:p w14:paraId="6A7D39F1" w14:textId="77777777" w:rsidR="008B0E88" w:rsidRPr="003C7CB8" w:rsidRDefault="008B0E88">
            <w:pPr>
              <w:rPr>
                <w:strike/>
                <w:snapToGrid w:val="0"/>
                <w:sz w:val="24"/>
                <w:szCs w:val="24"/>
              </w:rPr>
            </w:pPr>
          </w:p>
        </w:tc>
      </w:tr>
      <w:tr w:rsidR="008B0E88" w:rsidRPr="003C7CB8" w14:paraId="6A7D39F8" w14:textId="77777777" w:rsidTr="00365B57">
        <w:tblPrEx>
          <w:tblCellMar>
            <w:left w:w="30" w:type="dxa"/>
            <w:right w:w="30" w:type="dxa"/>
          </w:tblCellMar>
        </w:tblPrEx>
        <w:trPr>
          <w:cantSplit/>
          <w:trHeight w:val="486"/>
        </w:trPr>
        <w:tc>
          <w:tcPr>
            <w:tcW w:w="1276" w:type="dxa"/>
            <w:vMerge w:val="restart"/>
          </w:tcPr>
          <w:p w14:paraId="6A7D39F3" w14:textId="77777777" w:rsidR="008B0E88" w:rsidRPr="003C7CB8" w:rsidRDefault="008B0E88">
            <w:pPr>
              <w:tabs>
                <w:tab w:val="left" w:pos="9923"/>
              </w:tabs>
              <w:rPr>
                <w:strike/>
                <w:sz w:val="24"/>
                <w:szCs w:val="24"/>
              </w:rPr>
            </w:pPr>
            <w:r w:rsidRPr="003C7CB8">
              <w:rPr>
                <w:strike/>
                <w:sz w:val="24"/>
                <w:szCs w:val="24"/>
              </w:rPr>
              <w:t>3507</w:t>
            </w:r>
          </w:p>
        </w:tc>
        <w:tc>
          <w:tcPr>
            <w:tcW w:w="4252" w:type="dxa"/>
            <w:vMerge w:val="restart"/>
          </w:tcPr>
          <w:p w14:paraId="6A7D39F4" w14:textId="77777777" w:rsidR="008B0E88" w:rsidRPr="003C7CB8" w:rsidRDefault="008B0E88">
            <w:pPr>
              <w:tabs>
                <w:tab w:val="left" w:pos="9923"/>
              </w:tabs>
              <w:rPr>
                <w:strike/>
                <w:sz w:val="24"/>
                <w:szCs w:val="24"/>
              </w:rPr>
            </w:pPr>
            <w:r w:rsidRPr="003C7CB8">
              <w:rPr>
                <w:strike/>
                <w:sz w:val="24"/>
                <w:szCs w:val="24"/>
              </w:rPr>
              <w:t>Enzimas.</w:t>
            </w:r>
          </w:p>
        </w:tc>
        <w:tc>
          <w:tcPr>
            <w:tcW w:w="4678" w:type="dxa"/>
            <w:tcBorders>
              <w:bottom w:val="nil"/>
            </w:tcBorders>
          </w:tcPr>
          <w:p w14:paraId="6A7D39F5" w14:textId="77777777" w:rsidR="008B0E88" w:rsidRPr="003C7CB8" w:rsidRDefault="008B0E88">
            <w:pPr>
              <w:rPr>
                <w:strike/>
                <w:snapToGrid w:val="0"/>
                <w:sz w:val="24"/>
                <w:szCs w:val="24"/>
              </w:rPr>
            </w:pPr>
            <w:proofErr w:type="spellStart"/>
            <w:r w:rsidRPr="003C7CB8">
              <w:rPr>
                <w:strike/>
                <w:snapToGrid w:val="0"/>
                <w:sz w:val="24"/>
                <w:szCs w:val="24"/>
              </w:rPr>
              <w:t>Catalase</w:t>
            </w:r>
            <w:proofErr w:type="spellEnd"/>
          </w:p>
          <w:p w14:paraId="6A7D39F6" w14:textId="77777777" w:rsidR="008B0E88" w:rsidRPr="003C7CB8" w:rsidRDefault="008B0E88">
            <w:pPr>
              <w:rPr>
                <w:strike/>
                <w:snapToGrid w:val="0"/>
                <w:sz w:val="24"/>
                <w:szCs w:val="24"/>
              </w:rPr>
            </w:pPr>
            <w:r w:rsidRPr="003C7CB8">
              <w:rPr>
                <w:strike/>
                <w:snapToGrid w:val="0"/>
                <w:sz w:val="24"/>
                <w:szCs w:val="24"/>
              </w:rPr>
              <w:t xml:space="preserve">Liofilizado sólido bruto de </w:t>
            </w:r>
            <w:proofErr w:type="spellStart"/>
            <w:r w:rsidRPr="003C7CB8">
              <w:rPr>
                <w:strike/>
                <w:snapToGrid w:val="0"/>
                <w:sz w:val="24"/>
                <w:szCs w:val="24"/>
              </w:rPr>
              <w:t>deoxiribonuclease</w:t>
            </w:r>
            <w:proofErr w:type="spellEnd"/>
          </w:p>
          <w:p w14:paraId="6A7D39F7" w14:textId="77777777" w:rsidR="008B0E88" w:rsidRPr="003C7CB8" w:rsidRDefault="008B0E88">
            <w:pPr>
              <w:rPr>
                <w:strike/>
                <w:snapToGrid w:val="0"/>
                <w:sz w:val="24"/>
                <w:szCs w:val="24"/>
              </w:rPr>
            </w:pPr>
            <w:proofErr w:type="spellStart"/>
            <w:r w:rsidRPr="003C7CB8">
              <w:rPr>
                <w:strike/>
                <w:snapToGrid w:val="0"/>
                <w:sz w:val="24"/>
                <w:szCs w:val="24"/>
              </w:rPr>
              <w:t>Lipoproteina</w:t>
            </w:r>
            <w:proofErr w:type="spellEnd"/>
            <w:r w:rsidRPr="003C7CB8">
              <w:rPr>
                <w:strike/>
                <w:snapToGrid w:val="0"/>
                <w:sz w:val="24"/>
                <w:szCs w:val="24"/>
              </w:rPr>
              <w:t xml:space="preserve"> bovina</w:t>
            </w:r>
          </w:p>
        </w:tc>
      </w:tr>
      <w:tr w:rsidR="008B0E88" w:rsidRPr="003C7CB8" w14:paraId="6A7D39FE" w14:textId="77777777" w:rsidTr="00365B57">
        <w:tblPrEx>
          <w:tblCellMar>
            <w:left w:w="30" w:type="dxa"/>
            <w:right w:w="30" w:type="dxa"/>
          </w:tblCellMar>
        </w:tblPrEx>
        <w:trPr>
          <w:cantSplit/>
          <w:trHeight w:val="594"/>
        </w:trPr>
        <w:tc>
          <w:tcPr>
            <w:tcW w:w="1276" w:type="dxa"/>
            <w:vMerge/>
          </w:tcPr>
          <w:p w14:paraId="6A7D39F9" w14:textId="77777777" w:rsidR="008B0E88" w:rsidRPr="003C7CB8" w:rsidRDefault="008B0E88">
            <w:pPr>
              <w:tabs>
                <w:tab w:val="left" w:pos="9923"/>
              </w:tabs>
              <w:rPr>
                <w:strike/>
                <w:sz w:val="24"/>
                <w:szCs w:val="24"/>
              </w:rPr>
            </w:pPr>
          </w:p>
        </w:tc>
        <w:tc>
          <w:tcPr>
            <w:tcW w:w="4252" w:type="dxa"/>
            <w:vMerge/>
          </w:tcPr>
          <w:p w14:paraId="6A7D39FA" w14:textId="77777777" w:rsidR="008B0E88" w:rsidRPr="003C7CB8" w:rsidRDefault="008B0E88">
            <w:pPr>
              <w:tabs>
                <w:tab w:val="left" w:pos="9923"/>
              </w:tabs>
              <w:rPr>
                <w:strike/>
                <w:sz w:val="24"/>
                <w:szCs w:val="24"/>
              </w:rPr>
            </w:pPr>
          </w:p>
        </w:tc>
        <w:tc>
          <w:tcPr>
            <w:tcW w:w="4678" w:type="dxa"/>
            <w:tcBorders>
              <w:top w:val="nil"/>
            </w:tcBorders>
          </w:tcPr>
          <w:p w14:paraId="6A7D39FB" w14:textId="77777777" w:rsidR="008B0E88" w:rsidRPr="003C7CB8" w:rsidRDefault="008B0E88">
            <w:pPr>
              <w:rPr>
                <w:strike/>
                <w:snapToGrid w:val="0"/>
                <w:sz w:val="24"/>
                <w:szCs w:val="24"/>
              </w:rPr>
            </w:pPr>
            <w:proofErr w:type="spellStart"/>
            <w:r w:rsidRPr="003C7CB8">
              <w:rPr>
                <w:strike/>
                <w:snapToGrid w:val="0"/>
                <w:sz w:val="24"/>
                <w:szCs w:val="24"/>
              </w:rPr>
              <w:t>Quimotripsina</w:t>
            </w:r>
            <w:proofErr w:type="spellEnd"/>
          </w:p>
          <w:p w14:paraId="6A7D39FC" w14:textId="77777777" w:rsidR="008B0E88" w:rsidRPr="003C7CB8" w:rsidRDefault="008B0E88">
            <w:pPr>
              <w:rPr>
                <w:strike/>
                <w:snapToGrid w:val="0"/>
                <w:sz w:val="24"/>
                <w:szCs w:val="24"/>
              </w:rPr>
            </w:pPr>
            <w:r w:rsidRPr="003C7CB8">
              <w:rPr>
                <w:strike/>
                <w:snapToGrid w:val="0"/>
                <w:sz w:val="24"/>
                <w:szCs w:val="24"/>
              </w:rPr>
              <w:t>Tripsina</w:t>
            </w:r>
          </w:p>
          <w:p w14:paraId="6A7D39FD" w14:textId="77777777" w:rsidR="008B0E88" w:rsidRPr="003C7CB8" w:rsidRDefault="008B0E88">
            <w:pPr>
              <w:rPr>
                <w:strike/>
                <w:snapToGrid w:val="0"/>
                <w:sz w:val="24"/>
                <w:szCs w:val="24"/>
              </w:rPr>
            </w:pPr>
          </w:p>
        </w:tc>
      </w:tr>
      <w:tr w:rsidR="008B0E88" w:rsidRPr="003C7CB8" w14:paraId="6A7D3A02" w14:textId="77777777" w:rsidTr="00365B57">
        <w:tblPrEx>
          <w:tblCellMar>
            <w:left w:w="30" w:type="dxa"/>
            <w:right w:w="30" w:type="dxa"/>
          </w:tblCellMar>
        </w:tblPrEx>
        <w:trPr>
          <w:cantSplit/>
          <w:trHeight w:val="474"/>
        </w:trPr>
        <w:tc>
          <w:tcPr>
            <w:tcW w:w="1276" w:type="dxa"/>
          </w:tcPr>
          <w:p w14:paraId="6A7D39FF" w14:textId="77777777" w:rsidR="008B0E88" w:rsidRPr="003C7CB8" w:rsidRDefault="008B0E88">
            <w:pPr>
              <w:tabs>
                <w:tab w:val="left" w:pos="9923"/>
              </w:tabs>
              <w:rPr>
                <w:strike/>
                <w:sz w:val="24"/>
                <w:szCs w:val="24"/>
              </w:rPr>
            </w:pPr>
            <w:r w:rsidRPr="003C7CB8">
              <w:rPr>
                <w:strike/>
                <w:sz w:val="24"/>
                <w:szCs w:val="24"/>
              </w:rPr>
              <w:t>3821</w:t>
            </w:r>
          </w:p>
        </w:tc>
        <w:tc>
          <w:tcPr>
            <w:tcW w:w="4252" w:type="dxa"/>
          </w:tcPr>
          <w:p w14:paraId="6A7D3A00" w14:textId="77777777" w:rsidR="008B0E88" w:rsidRPr="003C7CB8" w:rsidRDefault="008B0E88">
            <w:pPr>
              <w:tabs>
                <w:tab w:val="left" w:pos="9923"/>
              </w:tabs>
              <w:rPr>
                <w:strike/>
                <w:sz w:val="24"/>
                <w:szCs w:val="24"/>
              </w:rPr>
            </w:pPr>
            <w:r w:rsidRPr="003C7CB8">
              <w:rPr>
                <w:strike/>
                <w:sz w:val="24"/>
                <w:szCs w:val="24"/>
              </w:rPr>
              <w:t>Meios de cultura preparados para o desenvolvimento de microrganismos.</w:t>
            </w:r>
          </w:p>
        </w:tc>
        <w:tc>
          <w:tcPr>
            <w:tcW w:w="4678" w:type="dxa"/>
          </w:tcPr>
          <w:p w14:paraId="6A7D3A01" w14:textId="77777777" w:rsidR="008B0E88" w:rsidRPr="003C7CB8" w:rsidRDefault="008B0E88">
            <w:pPr>
              <w:rPr>
                <w:strike/>
                <w:snapToGrid w:val="0"/>
                <w:sz w:val="24"/>
                <w:szCs w:val="24"/>
              </w:rPr>
            </w:pPr>
            <w:proofErr w:type="spellStart"/>
            <w:r w:rsidRPr="003C7CB8">
              <w:rPr>
                <w:strike/>
                <w:sz w:val="24"/>
                <w:szCs w:val="24"/>
              </w:rPr>
              <w:t>Tetrationato</w:t>
            </w:r>
            <w:proofErr w:type="spellEnd"/>
            <w:r w:rsidRPr="003C7CB8">
              <w:rPr>
                <w:strike/>
                <w:sz w:val="24"/>
                <w:szCs w:val="24"/>
              </w:rPr>
              <w:t>, caldo básico</w:t>
            </w:r>
          </w:p>
        </w:tc>
      </w:tr>
      <w:tr w:rsidR="008B0E88" w:rsidRPr="003C7CB8" w14:paraId="6A7D3A06" w14:textId="77777777" w:rsidTr="00365B57">
        <w:tblPrEx>
          <w:tblCellMar>
            <w:left w:w="30" w:type="dxa"/>
            <w:right w:w="30" w:type="dxa"/>
          </w:tblCellMar>
        </w:tblPrEx>
        <w:trPr>
          <w:cantSplit/>
          <w:trHeight w:val="411"/>
        </w:trPr>
        <w:tc>
          <w:tcPr>
            <w:tcW w:w="1276" w:type="dxa"/>
          </w:tcPr>
          <w:p w14:paraId="6A7D3A03" w14:textId="77777777" w:rsidR="008B0E88" w:rsidRPr="003C7CB8" w:rsidRDefault="008B0E88">
            <w:pPr>
              <w:rPr>
                <w:strike/>
                <w:snapToGrid w:val="0"/>
                <w:sz w:val="24"/>
                <w:szCs w:val="24"/>
              </w:rPr>
            </w:pPr>
            <w:r w:rsidRPr="003C7CB8">
              <w:rPr>
                <w:strike/>
                <w:snapToGrid w:val="0"/>
                <w:sz w:val="24"/>
                <w:szCs w:val="24"/>
              </w:rPr>
              <w:t>3823.11.00</w:t>
            </w:r>
          </w:p>
        </w:tc>
        <w:tc>
          <w:tcPr>
            <w:tcW w:w="4252" w:type="dxa"/>
          </w:tcPr>
          <w:p w14:paraId="6A7D3A04" w14:textId="77777777" w:rsidR="008B0E88" w:rsidRPr="003C7CB8" w:rsidRDefault="008B0E88">
            <w:pPr>
              <w:rPr>
                <w:strike/>
                <w:snapToGrid w:val="0"/>
                <w:sz w:val="24"/>
                <w:szCs w:val="24"/>
              </w:rPr>
            </w:pPr>
            <w:r w:rsidRPr="003C7CB8">
              <w:rPr>
                <w:strike/>
                <w:snapToGrid w:val="0"/>
                <w:sz w:val="24"/>
                <w:szCs w:val="24"/>
              </w:rPr>
              <w:t>Ácido esteárico</w:t>
            </w:r>
          </w:p>
        </w:tc>
        <w:tc>
          <w:tcPr>
            <w:tcW w:w="4678" w:type="dxa"/>
          </w:tcPr>
          <w:p w14:paraId="6A7D3A05" w14:textId="77777777" w:rsidR="008B0E88" w:rsidRPr="003C7CB8" w:rsidRDefault="008B0E88">
            <w:pPr>
              <w:rPr>
                <w:strike/>
                <w:snapToGrid w:val="0"/>
                <w:sz w:val="24"/>
                <w:szCs w:val="24"/>
              </w:rPr>
            </w:pPr>
          </w:p>
        </w:tc>
      </w:tr>
      <w:tr w:rsidR="008B0E88" w:rsidRPr="003C7CB8" w14:paraId="6A7D3A0A" w14:textId="77777777" w:rsidTr="00365B57">
        <w:tblPrEx>
          <w:tblCellMar>
            <w:left w:w="30" w:type="dxa"/>
            <w:right w:w="30" w:type="dxa"/>
          </w:tblCellMar>
        </w:tblPrEx>
        <w:trPr>
          <w:cantSplit/>
          <w:trHeight w:val="275"/>
        </w:trPr>
        <w:tc>
          <w:tcPr>
            <w:tcW w:w="1276" w:type="dxa"/>
          </w:tcPr>
          <w:p w14:paraId="6A7D3A07" w14:textId="77777777" w:rsidR="008B0E88" w:rsidRPr="003C7CB8" w:rsidRDefault="008B0E88">
            <w:pPr>
              <w:tabs>
                <w:tab w:val="left" w:pos="9923"/>
              </w:tabs>
              <w:rPr>
                <w:strike/>
                <w:sz w:val="24"/>
                <w:szCs w:val="24"/>
              </w:rPr>
            </w:pPr>
            <w:r w:rsidRPr="003C7CB8">
              <w:rPr>
                <w:strike/>
                <w:sz w:val="24"/>
                <w:szCs w:val="24"/>
              </w:rPr>
              <w:t>3823.12.00</w:t>
            </w:r>
          </w:p>
        </w:tc>
        <w:tc>
          <w:tcPr>
            <w:tcW w:w="4252" w:type="dxa"/>
          </w:tcPr>
          <w:p w14:paraId="6A7D3A08" w14:textId="77777777" w:rsidR="008B0E88" w:rsidRPr="003C7CB8" w:rsidRDefault="008B0E88">
            <w:pPr>
              <w:tabs>
                <w:tab w:val="left" w:pos="9923"/>
              </w:tabs>
              <w:rPr>
                <w:strike/>
                <w:sz w:val="24"/>
                <w:szCs w:val="24"/>
              </w:rPr>
            </w:pPr>
            <w:r w:rsidRPr="003C7CB8">
              <w:rPr>
                <w:strike/>
                <w:sz w:val="24"/>
                <w:szCs w:val="24"/>
              </w:rPr>
              <w:t xml:space="preserve">Ácido </w:t>
            </w:r>
            <w:proofErr w:type="spellStart"/>
            <w:r w:rsidRPr="003C7CB8">
              <w:rPr>
                <w:strike/>
                <w:sz w:val="24"/>
                <w:szCs w:val="24"/>
              </w:rPr>
              <w:t>Oléico</w:t>
            </w:r>
            <w:proofErr w:type="spellEnd"/>
          </w:p>
        </w:tc>
        <w:tc>
          <w:tcPr>
            <w:tcW w:w="4678" w:type="dxa"/>
          </w:tcPr>
          <w:p w14:paraId="6A7D3A09" w14:textId="77777777" w:rsidR="008B0E88" w:rsidRPr="003C7CB8" w:rsidRDefault="008B0E88">
            <w:pPr>
              <w:rPr>
                <w:strike/>
                <w:snapToGrid w:val="0"/>
                <w:sz w:val="24"/>
                <w:szCs w:val="24"/>
              </w:rPr>
            </w:pPr>
          </w:p>
        </w:tc>
      </w:tr>
      <w:tr w:rsidR="008B0E88" w:rsidRPr="003C7CB8" w14:paraId="6A7D3A10" w14:textId="77777777" w:rsidTr="00365B57">
        <w:tblPrEx>
          <w:tblCellMar>
            <w:left w:w="30" w:type="dxa"/>
            <w:right w:w="30" w:type="dxa"/>
          </w:tblCellMar>
        </w:tblPrEx>
        <w:trPr>
          <w:cantSplit/>
          <w:trHeight w:val="540"/>
        </w:trPr>
        <w:tc>
          <w:tcPr>
            <w:tcW w:w="1276" w:type="dxa"/>
            <w:vMerge w:val="restart"/>
          </w:tcPr>
          <w:p w14:paraId="6A7D3A0B" w14:textId="77777777" w:rsidR="008B0E88" w:rsidRPr="003C7CB8" w:rsidRDefault="008B0E88">
            <w:pPr>
              <w:tabs>
                <w:tab w:val="left" w:pos="9923"/>
              </w:tabs>
              <w:rPr>
                <w:strike/>
                <w:snapToGrid w:val="0"/>
                <w:sz w:val="24"/>
                <w:szCs w:val="24"/>
              </w:rPr>
            </w:pPr>
            <w:r w:rsidRPr="003C7CB8">
              <w:rPr>
                <w:strike/>
                <w:snapToGrid w:val="0"/>
                <w:sz w:val="24"/>
                <w:szCs w:val="24"/>
              </w:rPr>
              <w:t>9021</w:t>
            </w:r>
          </w:p>
        </w:tc>
        <w:tc>
          <w:tcPr>
            <w:tcW w:w="4252" w:type="dxa"/>
            <w:vMerge w:val="restart"/>
          </w:tcPr>
          <w:p w14:paraId="6A7D3A0C" w14:textId="77777777" w:rsidR="008B0E88" w:rsidRPr="003C7CB8" w:rsidRDefault="008B0E88">
            <w:pPr>
              <w:tabs>
                <w:tab w:val="left" w:pos="9923"/>
              </w:tabs>
              <w:jc w:val="both"/>
              <w:rPr>
                <w:strike/>
                <w:sz w:val="24"/>
                <w:szCs w:val="24"/>
              </w:rPr>
            </w:pPr>
            <w:r w:rsidRPr="003C7CB8">
              <w:rPr>
                <w:strike/>
                <w:sz w:val="24"/>
                <w:szCs w:val="24"/>
              </w:rPr>
              <w:t xml:space="preserve">Artigos e aparelhos ortopédicos, incluídas as cintas fundas médico-cirúrgicas e as muletas; talas, goteiras e outros </w:t>
            </w:r>
            <w:proofErr w:type="gramStart"/>
            <w:r w:rsidRPr="003C7CB8">
              <w:rPr>
                <w:strike/>
                <w:sz w:val="24"/>
                <w:szCs w:val="24"/>
              </w:rPr>
              <w:t>artigos  e</w:t>
            </w:r>
            <w:proofErr w:type="gramEnd"/>
            <w:r w:rsidRPr="003C7CB8">
              <w:rPr>
                <w:strike/>
                <w:sz w:val="24"/>
                <w:szCs w:val="24"/>
              </w:rPr>
              <w:t xml:space="preserve"> aparelhos para fraturas; artigos e aparelhos de prótese; aparelhos para compensar deficiências ou enfermidades, que se destinam a ser transportados à mão ou sobre as pessoas ou a ser implantadas no organismo</w:t>
            </w:r>
          </w:p>
        </w:tc>
        <w:tc>
          <w:tcPr>
            <w:tcW w:w="4678" w:type="dxa"/>
            <w:tcBorders>
              <w:bottom w:val="nil"/>
            </w:tcBorders>
          </w:tcPr>
          <w:p w14:paraId="6A7D3A0D" w14:textId="77777777" w:rsidR="008B0E88" w:rsidRPr="003C7CB8" w:rsidRDefault="008B0E88">
            <w:pPr>
              <w:rPr>
                <w:strike/>
                <w:snapToGrid w:val="0"/>
                <w:sz w:val="24"/>
                <w:szCs w:val="24"/>
              </w:rPr>
            </w:pPr>
            <w:proofErr w:type="spellStart"/>
            <w:r w:rsidRPr="003C7CB8">
              <w:rPr>
                <w:strike/>
                <w:snapToGrid w:val="0"/>
                <w:sz w:val="24"/>
                <w:szCs w:val="24"/>
              </w:rPr>
              <w:t>Hemashield</w:t>
            </w:r>
            <w:proofErr w:type="spellEnd"/>
            <w:r w:rsidRPr="003C7CB8">
              <w:rPr>
                <w:strike/>
                <w:snapToGrid w:val="0"/>
                <w:sz w:val="24"/>
                <w:szCs w:val="24"/>
              </w:rPr>
              <w:t xml:space="preserve"> tecido duplo veludo em malha</w:t>
            </w:r>
          </w:p>
          <w:p w14:paraId="6A7D3A0E" w14:textId="77777777" w:rsidR="008B0E88" w:rsidRPr="003C7CB8" w:rsidRDefault="008B0E88">
            <w:pPr>
              <w:rPr>
                <w:strike/>
                <w:snapToGrid w:val="0"/>
                <w:sz w:val="24"/>
                <w:szCs w:val="24"/>
              </w:rPr>
            </w:pPr>
            <w:r w:rsidRPr="003C7CB8">
              <w:rPr>
                <w:strike/>
                <w:snapToGrid w:val="0"/>
                <w:sz w:val="24"/>
                <w:szCs w:val="24"/>
              </w:rPr>
              <w:t>Enxerto arterial de mamaria bovina</w:t>
            </w:r>
          </w:p>
          <w:p w14:paraId="6A7D3A0F" w14:textId="77777777" w:rsidR="008B0E88" w:rsidRPr="003C7CB8" w:rsidRDefault="008B0E88">
            <w:pPr>
              <w:rPr>
                <w:strike/>
                <w:snapToGrid w:val="0"/>
                <w:sz w:val="24"/>
                <w:szCs w:val="24"/>
              </w:rPr>
            </w:pPr>
            <w:proofErr w:type="spellStart"/>
            <w:r w:rsidRPr="003C7CB8">
              <w:rPr>
                <w:strike/>
                <w:snapToGrid w:val="0"/>
                <w:sz w:val="24"/>
                <w:szCs w:val="24"/>
              </w:rPr>
              <w:t>Lenco</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A16" w14:textId="77777777" w:rsidTr="00365B57">
        <w:tblPrEx>
          <w:tblCellMar>
            <w:left w:w="30" w:type="dxa"/>
            <w:right w:w="30" w:type="dxa"/>
          </w:tblCellMar>
        </w:tblPrEx>
        <w:trPr>
          <w:cantSplit/>
          <w:trHeight w:val="540"/>
        </w:trPr>
        <w:tc>
          <w:tcPr>
            <w:tcW w:w="1276" w:type="dxa"/>
            <w:vMerge/>
          </w:tcPr>
          <w:p w14:paraId="6A7D3A11" w14:textId="77777777" w:rsidR="008B0E88" w:rsidRPr="003C7CB8" w:rsidRDefault="008B0E88">
            <w:pPr>
              <w:tabs>
                <w:tab w:val="left" w:pos="9923"/>
              </w:tabs>
              <w:rPr>
                <w:strike/>
                <w:snapToGrid w:val="0"/>
                <w:sz w:val="24"/>
                <w:szCs w:val="24"/>
              </w:rPr>
            </w:pPr>
          </w:p>
        </w:tc>
        <w:tc>
          <w:tcPr>
            <w:tcW w:w="4252" w:type="dxa"/>
            <w:vMerge/>
          </w:tcPr>
          <w:p w14:paraId="6A7D3A12" w14:textId="77777777" w:rsidR="008B0E88" w:rsidRPr="003C7CB8" w:rsidRDefault="008B0E88">
            <w:pPr>
              <w:tabs>
                <w:tab w:val="left" w:pos="9923"/>
              </w:tabs>
              <w:jc w:val="both"/>
              <w:rPr>
                <w:strike/>
                <w:sz w:val="24"/>
                <w:szCs w:val="24"/>
              </w:rPr>
            </w:pPr>
          </w:p>
        </w:tc>
        <w:tc>
          <w:tcPr>
            <w:tcW w:w="4678" w:type="dxa"/>
            <w:tcBorders>
              <w:top w:val="nil"/>
            </w:tcBorders>
          </w:tcPr>
          <w:p w14:paraId="6A7D3A13" w14:textId="77777777" w:rsidR="008B0E88" w:rsidRPr="003C7CB8" w:rsidRDefault="008B0E88">
            <w:pPr>
              <w:rPr>
                <w:strike/>
                <w:snapToGrid w:val="0"/>
                <w:sz w:val="24"/>
                <w:szCs w:val="24"/>
              </w:rPr>
            </w:pPr>
            <w:r w:rsidRPr="003C7CB8">
              <w:rPr>
                <w:strike/>
                <w:snapToGrid w:val="0"/>
                <w:sz w:val="24"/>
                <w:szCs w:val="24"/>
              </w:rPr>
              <w:t>Tubo valvulado pulmonar</w:t>
            </w:r>
          </w:p>
          <w:p w14:paraId="6A7D3A14" w14:textId="77777777" w:rsidR="008B0E88" w:rsidRPr="003C7CB8" w:rsidRDefault="008B0E88">
            <w:pPr>
              <w:rPr>
                <w:strike/>
                <w:snapToGrid w:val="0"/>
                <w:sz w:val="24"/>
                <w:szCs w:val="24"/>
              </w:rPr>
            </w:pPr>
            <w:proofErr w:type="spellStart"/>
            <w:r w:rsidRPr="003C7CB8">
              <w:rPr>
                <w:strike/>
                <w:snapToGrid w:val="0"/>
                <w:sz w:val="24"/>
                <w:szCs w:val="24"/>
              </w:rPr>
              <w:t>Pericardio</w:t>
            </w:r>
            <w:proofErr w:type="spellEnd"/>
            <w:r w:rsidRPr="003C7CB8">
              <w:rPr>
                <w:strike/>
                <w:snapToGrid w:val="0"/>
                <w:sz w:val="24"/>
                <w:szCs w:val="24"/>
              </w:rPr>
              <w:t xml:space="preserve"> bovino preservado em </w:t>
            </w:r>
            <w:proofErr w:type="spellStart"/>
            <w:r w:rsidRPr="003C7CB8">
              <w:rPr>
                <w:strike/>
                <w:snapToGrid w:val="0"/>
                <w:sz w:val="24"/>
                <w:szCs w:val="24"/>
              </w:rPr>
              <w:t>glutaraldeido</w:t>
            </w:r>
            <w:proofErr w:type="spellEnd"/>
          </w:p>
          <w:p w14:paraId="6A7D3A15" w14:textId="77777777" w:rsidR="008B0E88" w:rsidRPr="003C7CB8" w:rsidRDefault="008B0E88">
            <w:pPr>
              <w:rPr>
                <w:strike/>
                <w:snapToGrid w:val="0"/>
                <w:sz w:val="24"/>
                <w:szCs w:val="24"/>
              </w:rPr>
            </w:pPr>
          </w:p>
        </w:tc>
      </w:tr>
      <w:tr w:rsidR="008B0E88" w:rsidRPr="003C7CB8" w14:paraId="6A7D3A1D" w14:textId="77777777" w:rsidTr="00365B57">
        <w:tblPrEx>
          <w:tblCellMar>
            <w:left w:w="30" w:type="dxa"/>
            <w:right w:w="30" w:type="dxa"/>
          </w:tblCellMar>
        </w:tblPrEx>
        <w:trPr>
          <w:cantSplit/>
          <w:trHeight w:val="738"/>
        </w:trPr>
        <w:tc>
          <w:tcPr>
            <w:tcW w:w="1276" w:type="dxa"/>
            <w:vMerge w:val="restart"/>
          </w:tcPr>
          <w:p w14:paraId="6A7D3A17" w14:textId="77777777" w:rsidR="008B0E88" w:rsidRPr="003C7CB8" w:rsidRDefault="008B0E88">
            <w:pPr>
              <w:tabs>
                <w:tab w:val="left" w:pos="9923"/>
              </w:tabs>
              <w:rPr>
                <w:strike/>
                <w:sz w:val="24"/>
                <w:szCs w:val="24"/>
              </w:rPr>
            </w:pPr>
            <w:r w:rsidRPr="003C7CB8">
              <w:rPr>
                <w:strike/>
                <w:snapToGrid w:val="0"/>
                <w:sz w:val="24"/>
                <w:szCs w:val="24"/>
              </w:rPr>
              <w:t>9021.39.19</w:t>
            </w:r>
          </w:p>
        </w:tc>
        <w:tc>
          <w:tcPr>
            <w:tcW w:w="4252" w:type="dxa"/>
            <w:vMerge w:val="restart"/>
          </w:tcPr>
          <w:p w14:paraId="6A7D3A18" w14:textId="77777777" w:rsidR="008B0E88" w:rsidRPr="003C7CB8" w:rsidRDefault="008B0E88">
            <w:pPr>
              <w:tabs>
                <w:tab w:val="left" w:pos="9923"/>
              </w:tabs>
              <w:jc w:val="both"/>
              <w:rPr>
                <w:strike/>
                <w:sz w:val="24"/>
                <w:szCs w:val="24"/>
              </w:rPr>
            </w:pPr>
            <w:r w:rsidRPr="003C7CB8">
              <w:rPr>
                <w:strike/>
                <w:sz w:val="24"/>
                <w:szCs w:val="24"/>
              </w:rPr>
              <w:t>Outras</w:t>
            </w:r>
          </w:p>
        </w:tc>
        <w:tc>
          <w:tcPr>
            <w:tcW w:w="4678" w:type="dxa"/>
            <w:tcBorders>
              <w:bottom w:val="nil"/>
            </w:tcBorders>
          </w:tcPr>
          <w:p w14:paraId="6A7D3A19" w14:textId="77777777" w:rsidR="008B0E88" w:rsidRPr="003C7CB8" w:rsidRDefault="008B0E88">
            <w:pPr>
              <w:rPr>
                <w:strike/>
                <w:snapToGrid w:val="0"/>
                <w:sz w:val="24"/>
                <w:szCs w:val="24"/>
              </w:rPr>
            </w:pP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organico</w:t>
            </w:r>
            <w:proofErr w:type="spellEnd"/>
            <w:r w:rsidRPr="003C7CB8">
              <w:rPr>
                <w:strike/>
                <w:snapToGrid w:val="0"/>
                <w:sz w:val="24"/>
                <w:szCs w:val="24"/>
              </w:rPr>
              <w:t xml:space="preserve"> </w:t>
            </w:r>
            <w:proofErr w:type="spellStart"/>
            <w:r w:rsidRPr="003C7CB8">
              <w:rPr>
                <w:strike/>
                <w:snapToGrid w:val="0"/>
                <w:sz w:val="24"/>
                <w:szCs w:val="24"/>
              </w:rPr>
              <w:t>pericardio</w:t>
            </w:r>
            <w:proofErr w:type="spellEnd"/>
            <w:r w:rsidRPr="003C7CB8">
              <w:rPr>
                <w:strike/>
                <w:snapToGrid w:val="0"/>
                <w:sz w:val="24"/>
                <w:szCs w:val="24"/>
              </w:rPr>
              <w:t xml:space="preserve"> bovino </w:t>
            </w:r>
          </w:p>
          <w:p w14:paraId="6A7D3A1A" w14:textId="77777777" w:rsidR="008B0E88" w:rsidRPr="003C7CB8" w:rsidRDefault="008B0E88">
            <w:pPr>
              <w:rPr>
                <w:strike/>
                <w:snapToGrid w:val="0"/>
                <w:sz w:val="24"/>
                <w:szCs w:val="24"/>
              </w:rPr>
            </w:pPr>
            <w:r w:rsidRPr="003C7CB8">
              <w:rPr>
                <w:strike/>
                <w:snapToGrid w:val="0"/>
                <w:sz w:val="24"/>
                <w:szCs w:val="24"/>
              </w:rPr>
              <w:t xml:space="preserve">Patch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1B"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valvar </w:t>
            </w:r>
            <w:proofErr w:type="spellStart"/>
            <w:r w:rsidRPr="003C7CB8">
              <w:rPr>
                <w:strike/>
                <w:snapToGrid w:val="0"/>
                <w:sz w:val="24"/>
                <w:szCs w:val="24"/>
              </w:rPr>
              <w:t>cardiaca</w:t>
            </w:r>
            <w:proofErr w:type="spellEnd"/>
            <w:r w:rsidRPr="003C7CB8">
              <w:rPr>
                <w:strike/>
                <w:snapToGrid w:val="0"/>
                <w:sz w:val="24"/>
                <w:szCs w:val="24"/>
              </w:rPr>
              <w:t xml:space="preserve"> porcina com anel</w:t>
            </w:r>
          </w:p>
          <w:p w14:paraId="6A7D3A1C"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pericardial</w:t>
            </w:r>
            <w:proofErr w:type="spellEnd"/>
            <w:r w:rsidRPr="003C7CB8">
              <w:rPr>
                <w:strike/>
                <w:snapToGrid w:val="0"/>
                <w:sz w:val="24"/>
                <w:szCs w:val="24"/>
              </w:rPr>
              <w:t xml:space="preserve"> mitral</w:t>
            </w:r>
          </w:p>
        </w:tc>
      </w:tr>
      <w:tr w:rsidR="008B0E88" w:rsidRPr="003C7CB8" w14:paraId="6A7D3A23" w14:textId="77777777" w:rsidTr="00365B57">
        <w:tblPrEx>
          <w:tblCellMar>
            <w:left w:w="30" w:type="dxa"/>
            <w:right w:w="30" w:type="dxa"/>
          </w:tblCellMar>
        </w:tblPrEx>
        <w:trPr>
          <w:cantSplit/>
          <w:trHeight w:val="576"/>
        </w:trPr>
        <w:tc>
          <w:tcPr>
            <w:tcW w:w="1276" w:type="dxa"/>
            <w:vMerge/>
          </w:tcPr>
          <w:p w14:paraId="6A7D3A1E" w14:textId="77777777" w:rsidR="008B0E88" w:rsidRPr="003C7CB8" w:rsidRDefault="008B0E88">
            <w:pPr>
              <w:tabs>
                <w:tab w:val="left" w:pos="9923"/>
              </w:tabs>
              <w:rPr>
                <w:strike/>
                <w:snapToGrid w:val="0"/>
                <w:sz w:val="24"/>
                <w:szCs w:val="24"/>
              </w:rPr>
            </w:pPr>
          </w:p>
        </w:tc>
        <w:tc>
          <w:tcPr>
            <w:tcW w:w="4252" w:type="dxa"/>
            <w:vMerge/>
          </w:tcPr>
          <w:p w14:paraId="6A7D3A1F" w14:textId="77777777" w:rsidR="008B0E88" w:rsidRPr="003C7CB8" w:rsidRDefault="008B0E88">
            <w:pPr>
              <w:tabs>
                <w:tab w:val="left" w:pos="9923"/>
              </w:tabs>
              <w:jc w:val="both"/>
              <w:rPr>
                <w:strike/>
                <w:sz w:val="24"/>
                <w:szCs w:val="24"/>
              </w:rPr>
            </w:pPr>
          </w:p>
        </w:tc>
        <w:tc>
          <w:tcPr>
            <w:tcW w:w="4678" w:type="dxa"/>
            <w:tcBorders>
              <w:top w:val="nil"/>
              <w:bottom w:val="nil"/>
            </w:tcBorders>
          </w:tcPr>
          <w:p w14:paraId="6A7D3A20"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mitral</w:t>
            </w:r>
          </w:p>
          <w:p w14:paraId="6A7D3A21"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valvar porcina</w:t>
            </w:r>
          </w:p>
          <w:p w14:paraId="6A7D3A22"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valvular </w:t>
            </w:r>
            <w:proofErr w:type="spellStart"/>
            <w:r w:rsidRPr="003C7CB8">
              <w:rPr>
                <w:strike/>
                <w:snapToGrid w:val="0"/>
                <w:sz w:val="24"/>
                <w:szCs w:val="24"/>
              </w:rPr>
              <w:t>cardiaca</w:t>
            </w:r>
            <w:proofErr w:type="spellEnd"/>
            <w:r w:rsidRPr="003C7CB8">
              <w:rPr>
                <w:strike/>
                <w:snapToGrid w:val="0"/>
                <w:sz w:val="24"/>
                <w:szCs w:val="24"/>
              </w:rPr>
              <w:t xml:space="preserve"> porcino </w:t>
            </w:r>
            <w:proofErr w:type="spellStart"/>
            <w:r w:rsidRPr="003C7CB8">
              <w:rPr>
                <w:strike/>
                <w:snapToGrid w:val="0"/>
                <w:sz w:val="24"/>
                <w:szCs w:val="24"/>
              </w:rPr>
              <w:t>aortica</w:t>
            </w:r>
            <w:proofErr w:type="spellEnd"/>
          </w:p>
        </w:tc>
      </w:tr>
      <w:tr w:rsidR="008B0E88" w:rsidRPr="003C7CB8" w14:paraId="6A7D3A29" w14:textId="77777777" w:rsidTr="00365B57">
        <w:tblPrEx>
          <w:tblCellMar>
            <w:left w:w="30" w:type="dxa"/>
            <w:right w:w="30" w:type="dxa"/>
          </w:tblCellMar>
        </w:tblPrEx>
        <w:trPr>
          <w:cantSplit/>
          <w:trHeight w:val="558"/>
        </w:trPr>
        <w:tc>
          <w:tcPr>
            <w:tcW w:w="1276" w:type="dxa"/>
            <w:vMerge/>
          </w:tcPr>
          <w:p w14:paraId="6A7D3A24" w14:textId="77777777" w:rsidR="008B0E88" w:rsidRPr="003C7CB8" w:rsidRDefault="008B0E88">
            <w:pPr>
              <w:tabs>
                <w:tab w:val="left" w:pos="9923"/>
              </w:tabs>
              <w:rPr>
                <w:strike/>
                <w:snapToGrid w:val="0"/>
                <w:sz w:val="24"/>
                <w:szCs w:val="24"/>
              </w:rPr>
            </w:pPr>
          </w:p>
        </w:tc>
        <w:tc>
          <w:tcPr>
            <w:tcW w:w="4252" w:type="dxa"/>
            <w:vMerge/>
          </w:tcPr>
          <w:p w14:paraId="6A7D3A25" w14:textId="77777777" w:rsidR="008B0E88" w:rsidRPr="003C7CB8" w:rsidRDefault="008B0E88">
            <w:pPr>
              <w:tabs>
                <w:tab w:val="left" w:pos="9923"/>
              </w:tabs>
              <w:jc w:val="both"/>
              <w:rPr>
                <w:strike/>
                <w:sz w:val="24"/>
                <w:szCs w:val="24"/>
              </w:rPr>
            </w:pPr>
          </w:p>
        </w:tc>
        <w:tc>
          <w:tcPr>
            <w:tcW w:w="4678" w:type="dxa"/>
            <w:tcBorders>
              <w:top w:val="nil"/>
              <w:bottom w:val="nil"/>
            </w:tcBorders>
          </w:tcPr>
          <w:p w14:paraId="6A7D3A26"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w:t>
            </w:r>
            <w:proofErr w:type="spellStart"/>
            <w:r w:rsidRPr="003C7CB8">
              <w:rPr>
                <w:strike/>
                <w:snapToGrid w:val="0"/>
                <w:sz w:val="24"/>
                <w:szCs w:val="24"/>
              </w:rPr>
              <w:t>aortica</w:t>
            </w:r>
            <w:proofErr w:type="spellEnd"/>
          </w:p>
          <w:p w14:paraId="6A7D3A27"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mitral</w:t>
            </w:r>
          </w:p>
          <w:p w14:paraId="6A7D3A28"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valvular </w:t>
            </w:r>
            <w:proofErr w:type="spellStart"/>
            <w:r w:rsidRPr="003C7CB8">
              <w:rPr>
                <w:strike/>
                <w:snapToGrid w:val="0"/>
                <w:sz w:val="24"/>
                <w:szCs w:val="24"/>
              </w:rPr>
              <w:t>cardiaca</w:t>
            </w:r>
            <w:proofErr w:type="spellEnd"/>
            <w:r w:rsidRPr="003C7CB8">
              <w:rPr>
                <w:strike/>
                <w:snapToGrid w:val="0"/>
                <w:sz w:val="24"/>
                <w:szCs w:val="24"/>
              </w:rPr>
              <w:t xml:space="preserve"> porcino mitral</w:t>
            </w:r>
          </w:p>
        </w:tc>
      </w:tr>
      <w:tr w:rsidR="008B0E88" w:rsidRPr="003C7CB8" w14:paraId="6A7D3A30" w14:textId="77777777" w:rsidTr="00365B57">
        <w:tblPrEx>
          <w:tblCellMar>
            <w:left w:w="30" w:type="dxa"/>
            <w:right w:w="30" w:type="dxa"/>
          </w:tblCellMar>
        </w:tblPrEx>
        <w:trPr>
          <w:cantSplit/>
          <w:trHeight w:val="612"/>
        </w:trPr>
        <w:tc>
          <w:tcPr>
            <w:tcW w:w="1276" w:type="dxa"/>
            <w:vMerge/>
          </w:tcPr>
          <w:p w14:paraId="6A7D3A2A" w14:textId="77777777" w:rsidR="008B0E88" w:rsidRPr="003C7CB8" w:rsidRDefault="008B0E88">
            <w:pPr>
              <w:tabs>
                <w:tab w:val="left" w:pos="9923"/>
              </w:tabs>
              <w:rPr>
                <w:strike/>
                <w:snapToGrid w:val="0"/>
                <w:sz w:val="24"/>
                <w:szCs w:val="24"/>
              </w:rPr>
            </w:pPr>
          </w:p>
        </w:tc>
        <w:tc>
          <w:tcPr>
            <w:tcW w:w="4252" w:type="dxa"/>
            <w:vMerge/>
          </w:tcPr>
          <w:p w14:paraId="6A7D3A2B" w14:textId="77777777" w:rsidR="008B0E88" w:rsidRPr="003C7CB8" w:rsidRDefault="008B0E88">
            <w:pPr>
              <w:tabs>
                <w:tab w:val="left" w:pos="9923"/>
              </w:tabs>
              <w:jc w:val="both"/>
              <w:rPr>
                <w:strike/>
                <w:sz w:val="24"/>
                <w:szCs w:val="24"/>
              </w:rPr>
            </w:pPr>
          </w:p>
        </w:tc>
        <w:tc>
          <w:tcPr>
            <w:tcW w:w="4678" w:type="dxa"/>
            <w:tcBorders>
              <w:top w:val="nil"/>
              <w:bottom w:val="nil"/>
            </w:tcBorders>
          </w:tcPr>
          <w:p w14:paraId="6A7D3A2C"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standard de </w:t>
            </w:r>
            <w:proofErr w:type="spellStart"/>
            <w:r w:rsidRPr="003C7CB8">
              <w:rPr>
                <w:strike/>
                <w:snapToGrid w:val="0"/>
                <w:sz w:val="24"/>
                <w:szCs w:val="24"/>
              </w:rPr>
              <w:t>pericardio</w:t>
            </w:r>
            <w:proofErr w:type="spellEnd"/>
            <w:r w:rsidRPr="003C7CB8">
              <w:rPr>
                <w:strike/>
                <w:snapToGrid w:val="0"/>
                <w:sz w:val="24"/>
                <w:szCs w:val="24"/>
              </w:rPr>
              <w:t xml:space="preserve"> bovino e porcina</w:t>
            </w:r>
          </w:p>
          <w:p w14:paraId="6A7D3A2D" w14:textId="77777777" w:rsidR="008B0E88" w:rsidRPr="003C7CB8" w:rsidRDefault="008B0E88">
            <w:pPr>
              <w:rPr>
                <w:strike/>
                <w:snapToGrid w:val="0"/>
                <w:sz w:val="24"/>
                <w:szCs w:val="24"/>
              </w:rPr>
            </w:pPr>
            <w:r w:rsidRPr="003C7CB8">
              <w:rPr>
                <w:strike/>
                <w:snapToGrid w:val="0"/>
                <w:sz w:val="24"/>
                <w:szCs w:val="24"/>
              </w:rPr>
              <w:t xml:space="preserve">Válvula cardíaca </w:t>
            </w:r>
          </w:p>
          <w:p w14:paraId="6A7D3A2E" w14:textId="77777777" w:rsidR="008B0E88" w:rsidRPr="003C7CB8" w:rsidRDefault="008B0E88">
            <w:pPr>
              <w:rPr>
                <w:strike/>
                <w:snapToGrid w:val="0"/>
                <w:sz w:val="24"/>
                <w:szCs w:val="24"/>
              </w:rPr>
            </w:pPr>
            <w:r w:rsidRPr="003C7CB8">
              <w:rPr>
                <w:strike/>
                <w:snapToGrid w:val="0"/>
                <w:sz w:val="24"/>
                <w:szCs w:val="24"/>
              </w:rPr>
              <w:t xml:space="preserve">Conduto de </w:t>
            </w:r>
            <w:proofErr w:type="spellStart"/>
            <w:r w:rsidRPr="003C7CB8">
              <w:rPr>
                <w:strike/>
                <w:snapToGrid w:val="0"/>
                <w:sz w:val="24"/>
                <w:szCs w:val="24"/>
              </w:rPr>
              <w:t>pericario</w:t>
            </w:r>
            <w:proofErr w:type="spellEnd"/>
            <w:r w:rsidRPr="003C7CB8">
              <w:rPr>
                <w:strike/>
                <w:snapToGrid w:val="0"/>
                <w:sz w:val="24"/>
                <w:szCs w:val="24"/>
              </w:rPr>
              <w:t xml:space="preserve"> bovino </w:t>
            </w: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monocuspide</w:t>
            </w:r>
            <w:proofErr w:type="spellEnd"/>
          </w:p>
          <w:p w14:paraId="6A7D3A2F"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w:t>
            </w:r>
            <w:proofErr w:type="spellStart"/>
            <w:r w:rsidRPr="003C7CB8">
              <w:rPr>
                <w:strike/>
                <w:snapToGrid w:val="0"/>
                <w:sz w:val="24"/>
                <w:szCs w:val="24"/>
              </w:rPr>
              <w:t>stentless</w:t>
            </w:r>
            <w:proofErr w:type="spellEnd"/>
            <w:r w:rsidRPr="003C7CB8">
              <w:rPr>
                <w:strike/>
                <w:snapToGrid w:val="0"/>
                <w:sz w:val="24"/>
                <w:szCs w:val="24"/>
              </w:rPr>
              <w:t xml:space="preserve"> </w:t>
            </w:r>
            <w:proofErr w:type="spellStart"/>
            <w:r w:rsidRPr="003C7CB8">
              <w:rPr>
                <w:strike/>
                <w:snapToGrid w:val="0"/>
                <w:sz w:val="24"/>
                <w:szCs w:val="24"/>
              </w:rPr>
              <w:t>aortica</w:t>
            </w:r>
            <w:proofErr w:type="spellEnd"/>
          </w:p>
        </w:tc>
      </w:tr>
      <w:tr w:rsidR="008B0E88" w:rsidRPr="003C7CB8" w14:paraId="6A7D3A37" w14:textId="77777777" w:rsidTr="00365B57">
        <w:tblPrEx>
          <w:tblCellMar>
            <w:left w:w="30" w:type="dxa"/>
            <w:right w:w="30" w:type="dxa"/>
          </w:tblCellMar>
        </w:tblPrEx>
        <w:trPr>
          <w:cantSplit/>
          <w:trHeight w:val="612"/>
        </w:trPr>
        <w:tc>
          <w:tcPr>
            <w:tcW w:w="1276" w:type="dxa"/>
            <w:vMerge/>
          </w:tcPr>
          <w:p w14:paraId="6A7D3A31" w14:textId="77777777" w:rsidR="008B0E88" w:rsidRPr="003C7CB8" w:rsidRDefault="008B0E88">
            <w:pPr>
              <w:tabs>
                <w:tab w:val="left" w:pos="9923"/>
              </w:tabs>
              <w:rPr>
                <w:strike/>
                <w:snapToGrid w:val="0"/>
                <w:sz w:val="24"/>
                <w:szCs w:val="24"/>
              </w:rPr>
            </w:pPr>
          </w:p>
        </w:tc>
        <w:tc>
          <w:tcPr>
            <w:tcW w:w="4252" w:type="dxa"/>
            <w:vMerge/>
          </w:tcPr>
          <w:p w14:paraId="6A7D3A32" w14:textId="77777777" w:rsidR="008B0E88" w:rsidRPr="003C7CB8" w:rsidRDefault="008B0E88">
            <w:pPr>
              <w:tabs>
                <w:tab w:val="left" w:pos="9923"/>
              </w:tabs>
              <w:jc w:val="both"/>
              <w:rPr>
                <w:strike/>
                <w:sz w:val="24"/>
                <w:szCs w:val="24"/>
              </w:rPr>
            </w:pPr>
          </w:p>
        </w:tc>
        <w:tc>
          <w:tcPr>
            <w:tcW w:w="4678" w:type="dxa"/>
            <w:tcBorders>
              <w:top w:val="nil"/>
              <w:bottom w:val="nil"/>
            </w:tcBorders>
          </w:tcPr>
          <w:p w14:paraId="6A7D3A33"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valvular </w:t>
            </w:r>
            <w:proofErr w:type="spellStart"/>
            <w:r w:rsidRPr="003C7CB8">
              <w:rPr>
                <w:strike/>
                <w:snapToGrid w:val="0"/>
                <w:sz w:val="24"/>
                <w:szCs w:val="24"/>
              </w:rPr>
              <w:t>organica</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porcina ou bovina</w:t>
            </w:r>
          </w:p>
          <w:p w14:paraId="6A7D3A34"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reconstrutiva </w:t>
            </w:r>
            <w:proofErr w:type="spellStart"/>
            <w:r w:rsidRPr="003C7CB8">
              <w:rPr>
                <w:strike/>
                <w:snapToGrid w:val="0"/>
                <w:sz w:val="24"/>
                <w:szCs w:val="24"/>
              </w:rPr>
              <w:t>geometrica</w:t>
            </w:r>
            <w:proofErr w:type="spellEnd"/>
          </w:p>
          <w:p w14:paraId="6A7D3A35"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valvar porcina e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36"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mitral de porco 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A3D" w14:textId="77777777" w:rsidTr="00365B57">
        <w:tblPrEx>
          <w:tblCellMar>
            <w:left w:w="30" w:type="dxa"/>
            <w:right w:w="30" w:type="dxa"/>
          </w:tblCellMar>
        </w:tblPrEx>
        <w:trPr>
          <w:cantSplit/>
          <w:trHeight w:val="522"/>
        </w:trPr>
        <w:tc>
          <w:tcPr>
            <w:tcW w:w="1276" w:type="dxa"/>
            <w:vMerge/>
          </w:tcPr>
          <w:p w14:paraId="6A7D3A38" w14:textId="77777777" w:rsidR="008B0E88" w:rsidRPr="003C7CB8" w:rsidRDefault="008B0E88">
            <w:pPr>
              <w:tabs>
                <w:tab w:val="left" w:pos="9923"/>
              </w:tabs>
              <w:rPr>
                <w:strike/>
                <w:snapToGrid w:val="0"/>
                <w:sz w:val="24"/>
                <w:szCs w:val="24"/>
              </w:rPr>
            </w:pPr>
          </w:p>
        </w:tc>
        <w:tc>
          <w:tcPr>
            <w:tcW w:w="4252" w:type="dxa"/>
            <w:vMerge/>
          </w:tcPr>
          <w:p w14:paraId="6A7D3A39" w14:textId="77777777" w:rsidR="008B0E88" w:rsidRPr="003C7CB8" w:rsidRDefault="008B0E88">
            <w:pPr>
              <w:tabs>
                <w:tab w:val="left" w:pos="9923"/>
              </w:tabs>
              <w:jc w:val="both"/>
              <w:rPr>
                <w:strike/>
                <w:sz w:val="24"/>
                <w:szCs w:val="24"/>
              </w:rPr>
            </w:pPr>
          </w:p>
        </w:tc>
        <w:tc>
          <w:tcPr>
            <w:tcW w:w="4678" w:type="dxa"/>
            <w:tcBorders>
              <w:top w:val="nil"/>
              <w:bottom w:val="nil"/>
            </w:tcBorders>
          </w:tcPr>
          <w:p w14:paraId="6A7D3A3A"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porcina</w:t>
            </w:r>
          </w:p>
          <w:p w14:paraId="6A7D3A3B"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3C"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porcina sem anel </w:t>
            </w:r>
            <w:proofErr w:type="spellStart"/>
            <w:r w:rsidRPr="003C7CB8">
              <w:rPr>
                <w:strike/>
                <w:snapToGrid w:val="0"/>
                <w:sz w:val="24"/>
                <w:szCs w:val="24"/>
              </w:rPr>
              <w:t>cardioprotese</w:t>
            </w:r>
            <w:proofErr w:type="spellEnd"/>
          </w:p>
        </w:tc>
      </w:tr>
      <w:tr w:rsidR="008B0E88" w:rsidRPr="003C7CB8" w14:paraId="6A7D3A44" w14:textId="77777777" w:rsidTr="00365B57">
        <w:tblPrEx>
          <w:tblCellMar>
            <w:left w:w="30" w:type="dxa"/>
            <w:right w:w="30" w:type="dxa"/>
          </w:tblCellMar>
        </w:tblPrEx>
        <w:trPr>
          <w:cantSplit/>
          <w:trHeight w:val="972"/>
        </w:trPr>
        <w:tc>
          <w:tcPr>
            <w:tcW w:w="1276" w:type="dxa"/>
            <w:vMerge/>
          </w:tcPr>
          <w:p w14:paraId="6A7D3A3E" w14:textId="77777777" w:rsidR="008B0E88" w:rsidRPr="003C7CB8" w:rsidRDefault="008B0E88">
            <w:pPr>
              <w:tabs>
                <w:tab w:val="left" w:pos="9923"/>
              </w:tabs>
              <w:rPr>
                <w:strike/>
                <w:snapToGrid w:val="0"/>
                <w:sz w:val="24"/>
                <w:szCs w:val="24"/>
              </w:rPr>
            </w:pPr>
          </w:p>
        </w:tc>
        <w:tc>
          <w:tcPr>
            <w:tcW w:w="4252" w:type="dxa"/>
            <w:vMerge/>
          </w:tcPr>
          <w:p w14:paraId="6A7D3A3F" w14:textId="77777777" w:rsidR="008B0E88" w:rsidRPr="003C7CB8" w:rsidRDefault="008B0E88">
            <w:pPr>
              <w:tabs>
                <w:tab w:val="left" w:pos="9923"/>
              </w:tabs>
              <w:jc w:val="both"/>
              <w:rPr>
                <w:strike/>
                <w:sz w:val="24"/>
                <w:szCs w:val="24"/>
              </w:rPr>
            </w:pPr>
          </w:p>
        </w:tc>
        <w:tc>
          <w:tcPr>
            <w:tcW w:w="4678" w:type="dxa"/>
            <w:tcBorders>
              <w:top w:val="nil"/>
            </w:tcBorders>
          </w:tcPr>
          <w:p w14:paraId="6A7D3A40"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w:t>
            </w:r>
            <w:proofErr w:type="spellStart"/>
            <w:r w:rsidRPr="003C7CB8">
              <w:rPr>
                <w:strike/>
                <w:snapToGrid w:val="0"/>
                <w:sz w:val="24"/>
                <w:szCs w:val="24"/>
              </w:rPr>
              <w:t>cardioprotese</w:t>
            </w:r>
            <w:proofErr w:type="spellEnd"/>
          </w:p>
          <w:p w14:paraId="6A7D3A41"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sem anel </w:t>
            </w:r>
            <w:proofErr w:type="spellStart"/>
            <w:r w:rsidRPr="003C7CB8">
              <w:rPr>
                <w:strike/>
                <w:snapToGrid w:val="0"/>
                <w:sz w:val="24"/>
                <w:szCs w:val="24"/>
              </w:rPr>
              <w:t>cardioprotese</w:t>
            </w:r>
            <w:proofErr w:type="spellEnd"/>
          </w:p>
          <w:p w14:paraId="6A7D3A42"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aortica</w:t>
            </w:r>
            <w:proofErr w:type="spellEnd"/>
          </w:p>
          <w:p w14:paraId="6A7D3A43" w14:textId="77777777" w:rsidR="008B0E88" w:rsidRPr="003C7CB8" w:rsidRDefault="008B0E88">
            <w:pPr>
              <w:rPr>
                <w:strike/>
                <w:snapToGrid w:val="0"/>
                <w:sz w:val="24"/>
                <w:szCs w:val="24"/>
              </w:rPr>
            </w:pPr>
          </w:p>
        </w:tc>
      </w:tr>
      <w:tr w:rsidR="008B0E88" w:rsidRPr="003C7CB8" w14:paraId="6A7D3A4A" w14:textId="77777777" w:rsidTr="00365B57">
        <w:tblPrEx>
          <w:tblCellMar>
            <w:left w:w="30" w:type="dxa"/>
            <w:right w:w="30" w:type="dxa"/>
          </w:tblCellMar>
        </w:tblPrEx>
        <w:trPr>
          <w:cantSplit/>
          <w:trHeight w:val="540"/>
        </w:trPr>
        <w:tc>
          <w:tcPr>
            <w:tcW w:w="1276" w:type="dxa"/>
            <w:vMerge w:val="restart"/>
          </w:tcPr>
          <w:p w14:paraId="6A7D3A45" w14:textId="77777777" w:rsidR="008B0E88" w:rsidRPr="003C7CB8" w:rsidRDefault="008B0E88">
            <w:pPr>
              <w:tabs>
                <w:tab w:val="left" w:pos="9923"/>
              </w:tabs>
              <w:rPr>
                <w:strike/>
                <w:snapToGrid w:val="0"/>
                <w:sz w:val="24"/>
                <w:szCs w:val="24"/>
              </w:rPr>
            </w:pPr>
            <w:r w:rsidRPr="003C7CB8">
              <w:rPr>
                <w:strike/>
                <w:snapToGrid w:val="0"/>
                <w:sz w:val="24"/>
                <w:szCs w:val="24"/>
              </w:rPr>
              <w:t>9021.39.30</w:t>
            </w:r>
          </w:p>
        </w:tc>
        <w:tc>
          <w:tcPr>
            <w:tcW w:w="4252" w:type="dxa"/>
            <w:vMerge w:val="restart"/>
          </w:tcPr>
          <w:p w14:paraId="6A7D3A46" w14:textId="77777777" w:rsidR="008B0E88" w:rsidRPr="003C7CB8" w:rsidRDefault="008B0E88">
            <w:pPr>
              <w:tabs>
                <w:tab w:val="left" w:pos="9923"/>
              </w:tabs>
              <w:rPr>
                <w:strike/>
                <w:sz w:val="24"/>
                <w:szCs w:val="24"/>
              </w:rPr>
            </w:pPr>
            <w:r w:rsidRPr="003C7CB8">
              <w:rPr>
                <w:strike/>
                <w:sz w:val="24"/>
                <w:szCs w:val="24"/>
              </w:rPr>
              <w:t>Próteses de artérias vasculares revestidas</w:t>
            </w:r>
          </w:p>
        </w:tc>
        <w:tc>
          <w:tcPr>
            <w:tcW w:w="4678" w:type="dxa"/>
            <w:tcBorders>
              <w:bottom w:val="nil"/>
            </w:tcBorders>
          </w:tcPr>
          <w:p w14:paraId="6A7D3A47"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w:t>
            </w:r>
            <w:proofErr w:type="spellStart"/>
            <w:r w:rsidRPr="003C7CB8">
              <w:rPr>
                <w:strike/>
                <w:snapToGrid w:val="0"/>
                <w:sz w:val="24"/>
                <w:szCs w:val="24"/>
              </w:rPr>
              <w:t>aortico</w:t>
            </w:r>
            <w:proofErr w:type="spellEnd"/>
            <w:r w:rsidRPr="003C7CB8">
              <w:rPr>
                <w:strike/>
                <w:snapToGrid w:val="0"/>
                <w:sz w:val="24"/>
                <w:szCs w:val="24"/>
              </w:rPr>
              <w:t xml:space="preserve"> </w:t>
            </w:r>
            <w:proofErr w:type="spellStart"/>
            <w:r w:rsidRPr="003C7CB8">
              <w:rPr>
                <w:strike/>
                <w:snapToGrid w:val="0"/>
                <w:sz w:val="24"/>
                <w:szCs w:val="24"/>
              </w:rPr>
              <w:t>criopreservado</w:t>
            </w:r>
            <w:proofErr w:type="spellEnd"/>
            <w:r w:rsidRPr="003C7CB8">
              <w:rPr>
                <w:strike/>
                <w:snapToGrid w:val="0"/>
                <w:sz w:val="24"/>
                <w:szCs w:val="24"/>
              </w:rPr>
              <w:t xml:space="preserve"> </w:t>
            </w:r>
          </w:p>
          <w:p w14:paraId="6A7D3A48"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pulmonar </w:t>
            </w:r>
            <w:proofErr w:type="spellStart"/>
            <w:r w:rsidRPr="003C7CB8">
              <w:rPr>
                <w:strike/>
                <w:snapToGrid w:val="0"/>
                <w:sz w:val="24"/>
                <w:szCs w:val="24"/>
              </w:rPr>
              <w:t>criopreservado</w:t>
            </w:r>
            <w:proofErr w:type="spellEnd"/>
            <w:r w:rsidRPr="003C7CB8">
              <w:rPr>
                <w:strike/>
                <w:snapToGrid w:val="0"/>
                <w:sz w:val="24"/>
                <w:szCs w:val="24"/>
              </w:rPr>
              <w:t xml:space="preserve"> </w:t>
            </w:r>
          </w:p>
          <w:p w14:paraId="6A7D3A49"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mitral </w:t>
            </w:r>
            <w:proofErr w:type="spellStart"/>
            <w:r w:rsidRPr="003C7CB8">
              <w:rPr>
                <w:strike/>
                <w:snapToGrid w:val="0"/>
                <w:sz w:val="24"/>
                <w:szCs w:val="24"/>
              </w:rPr>
              <w:t>criopreservado</w:t>
            </w:r>
            <w:proofErr w:type="spellEnd"/>
          </w:p>
        </w:tc>
      </w:tr>
      <w:tr w:rsidR="008B0E88" w:rsidRPr="003C7CB8" w14:paraId="6A7D3A51" w14:textId="77777777" w:rsidTr="00365B57">
        <w:tblPrEx>
          <w:tblCellMar>
            <w:left w:w="30" w:type="dxa"/>
            <w:right w:w="30" w:type="dxa"/>
          </w:tblCellMar>
        </w:tblPrEx>
        <w:trPr>
          <w:cantSplit/>
          <w:trHeight w:val="612"/>
        </w:trPr>
        <w:tc>
          <w:tcPr>
            <w:tcW w:w="1276" w:type="dxa"/>
            <w:vMerge/>
          </w:tcPr>
          <w:p w14:paraId="6A7D3A4B" w14:textId="77777777" w:rsidR="008B0E88" w:rsidRPr="003C7CB8" w:rsidRDefault="008B0E88">
            <w:pPr>
              <w:tabs>
                <w:tab w:val="left" w:pos="9923"/>
              </w:tabs>
              <w:rPr>
                <w:strike/>
                <w:snapToGrid w:val="0"/>
                <w:sz w:val="24"/>
                <w:szCs w:val="24"/>
              </w:rPr>
            </w:pPr>
          </w:p>
        </w:tc>
        <w:tc>
          <w:tcPr>
            <w:tcW w:w="4252" w:type="dxa"/>
            <w:vMerge/>
          </w:tcPr>
          <w:p w14:paraId="6A7D3A4C" w14:textId="77777777" w:rsidR="008B0E88" w:rsidRPr="003C7CB8" w:rsidRDefault="008B0E88">
            <w:pPr>
              <w:tabs>
                <w:tab w:val="left" w:pos="9923"/>
              </w:tabs>
              <w:rPr>
                <w:strike/>
                <w:sz w:val="24"/>
                <w:szCs w:val="24"/>
              </w:rPr>
            </w:pPr>
          </w:p>
        </w:tc>
        <w:tc>
          <w:tcPr>
            <w:tcW w:w="4678" w:type="dxa"/>
            <w:tcBorders>
              <w:top w:val="nil"/>
              <w:bottom w:val="nil"/>
            </w:tcBorders>
          </w:tcPr>
          <w:p w14:paraId="6A7D3A4D" w14:textId="77777777" w:rsidR="008B0E88" w:rsidRPr="003C7CB8" w:rsidRDefault="008B0E88">
            <w:pPr>
              <w:rPr>
                <w:strike/>
                <w:snapToGrid w:val="0"/>
                <w:sz w:val="24"/>
                <w:szCs w:val="24"/>
              </w:rPr>
            </w:pPr>
            <w:r w:rsidRPr="003C7CB8">
              <w:rPr>
                <w:strike/>
                <w:snapToGrid w:val="0"/>
                <w:sz w:val="24"/>
                <w:szCs w:val="24"/>
              </w:rPr>
              <w:t xml:space="preserve">Enxerto tubular de </w:t>
            </w:r>
            <w:proofErr w:type="spellStart"/>
            <w:r w:rsidRPr="003C7CB8">
              <w:rPr>
                <w:strike/>
                <w:snapToGrid w:val="0"/>
                <w:sz w:val="24"/>
                <w:szCs w:val="24"/>
              </w:rPr>
              <w:t>pericardio</w:t>
            </w:r>
            <w:proofErr w:type="spellEnd"/>
            <w:r w:rsidRPr="003C7CB8">
              <w:rPr>
                <w:strike/>
                <w:snapToGrid w:val="0"/>
                <w:sz w:val="24"/>
                <w:szCs w:val="24"/>
              </w:rPr>
              <w:t xml:space="preserve"> bovino corrugado</w:t>
            </w:r>
          </w:p>
          <w:p w14:paraId="6A7D3A4E" w14:textId="77777777" w:rsidR="008B0E88" w:rsidRPr="003C7CB8" w:rsidRDefault="008B0E88">
            <w:pPr>
              <w:rPr>
                <w:strike/>
                <w:snapToGrid w:val="0"/>
                <w:sz w:val="24"/>
                <w:szCs w:val="24"/>
              </w:rPr>
            </w:pPr>
            <w:r w:rsidRPr="003C7CB8">
              <w:rPr>
                <w:strike/>
                <w:snapToGrid w:val="0"/>
                <w:sz w:val="24"/>
                <w:szCs w:val="24"/>
              </w:rPr>
              <w:t xml:space="preserve">Enxerto tubular valvulado de pericárdio bovino corrugado </w:t>
            </w:r>
            <w:proofErr w:type="spellStart"/>
            <w:r w:rsidRPr="003C7CB8">
              <w:rPr>
                <w:strike/>
                <w:snapToGrid w:val="0"/>
                <w:sz w:val="24"/>
                <w:szCs w:val="24"/>
              </w:rPr>
              <w:t>pediatrico</w:t>
            </w:r>
            <w:proofErr w:type="spellEnd"/>
          </w:p>
          <w:p w14:paraId="6A7D3A4F"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organico</w:t>
            </w:r>
            <w:proofErr w:type="spellEnd"/>
            <w:r w:rsidRPr="003C7CB8">
              <w:rPr>
                <w:strike/>
                <w:snapToGrid w:val="0"/>
                <w:sz w:val="24"/>
                <w:szCs w:val="24"/>
              </w:rPr>
              <w:t xml:space="preserve"> bifurcado </w:t>
            </w:r>
          </w:p>
          <w:p w14:paraId="6A7D3A50" w14:textId="77777777" w:rsidR="008B0E88" w:rsidRPr="003C7CB8" w:rsidRDefault="008B0E88">
            <w:pPr>
              <w:rPr>
                <w:strike/>
                <w:snapToGrid w:val="0"/>
                <w:sz w:val="24"/>
                <w:szCs w:val="24"/>
              </w:rPr>
            </w:pPr>
            <w:r w:rsidRPr="003C7CB8">
              <w:rPr>
                <w:strike/>
                <w:snapToGrid w:val="0"/>
                <w:sz w:val="24"/>
                <w:szCs w:val="24"/>
              </w:rPr>
              <w:t xml:space="preserve">Enxertos de </w:t>
            </w:r>
            <w:proofErr w:type="spellStart"/>
            <w:r w:rsidRPr="003C7CB8">
              <w:rPr>
                <w:strike/>
                <w:snapToGrid w:val="0"/>
                <w:sz w:val="24"/>
                <w:szCs w:val="24"/>
              </w:rPr>
              <w:t>pericardio</w:t>
            </w:r>
            <w:proofErr w:type="spellEnd"/>
            <w:r w:rsidRPr="003C7CB8">
              <w:rPr>
                <w:strike/>
                <w:snapToGrid w:val="0"/>
                <w:sz w:val="24"/>
                <w:szCs w:val="24"/>
              </w:rPr>
              <w:t xml:space="preserve"> bovino </w:t>
            </w:r>
          </w:p>
        </w:tc>
      </w:tr>
      <w:tr w:rsidR="008B0E88" w:rsidRPr="003C7CB8" w14:paraId="6A7D3A57" w14:textId="77777777" w:rsidTr="00365B57">
        <w:tblPrEx>
          <w:tblCellMar>
            <w:left w:w="30" w:type="dxa"/>
            <w:right w:w="30" w:type="dxa"/>
          </w:tblCellMar>
        </w:tblPrEx>
        <w:trPr>
          <w:cantSplit/>
          <w:trHeight w:val="504"/>
        </w:trPr>
        <w:tc>
          <w:tcPr>
            <w:tcW w:w="1276" w:type="dxa"/>
            <w:vMerge/>
          </w:tcPr>
          <w:p w14:paraId="6A7D3A52" w14:textId="77777777" w:rsidR="008B0E88" w:rsidRPr="003C7CB8" w:rsidRDefault="008B0E88">
            <w:pPr>
              <w:tabs>
                <w:tab w:val="left" w:pos="9923"/>
              </w:tabs>
              <w:rPr>
                <w:strike/>
                <w:snapToGrid w:val="0"/>
                <w:sz w:val="24"/>
                <w:szCs w:val="24"/>
              </w:rPr>
            </w:pPr>
          </w:p>
        </w:tc>
        <w:tc>
          <w:tcPr>
            <w:tcW w:w="4252" w:type="dxa"/>
            <w:vMerge/>
          </w:tcPr>
          <w:p w14:paraId="6A7D3A53" w14:textId="77777777" w:rsidR="008B0E88" w:rsidRPr="003C7CB8" w:rsidRDefault="008B0E88">
            <w:pPr>
              <w:tabs>
                <w:tab w:val="left" w:pos="9923"/>
              </w:tabs>
              <w:rPr>
                <w:strike/>
                <w:sz w:val="24"/>
                <w:szCs w:val="24"/>
              </w:rPr>
            </w:pPr>
          </w:p>
        </w:tc>
        <w:tc>
          <w:tcPr>
            <w:tcW w:w="4678" w:type="dxa"/>
            <w:tcBorders>
              <w:top w:val="nil"/>
              <w:bottom w:val="nil"/>
            </w:tcBorders>
          </w:tcPr>
          <w:p w14:paraId="6A7D3A54"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inorganico</w:t>
            </w:r>
            <w:proofErr w:type="spellEnd"/>
            <w:r w:rsidRPr="003C7CB8">
              <w:rPr>
                <w:strike/>
                <w:snapToGrid w:val="0"/>
                <w:sz w:val="24"/>
                <w:szCs w:val="24"/>
              </w:rPr>
              <w:t xml:space="preserve"> reto</w:t>
            </w:r>
          </w:p>
          <w:p w14:paraId="6A7D3A55" w14:textId="77777777" w:rsidR="008B0E88" w:rsidRPr="003C7CB8" w:rsidRDefault="008B0E88">
            <w:pPr>
              <w:rPr>
                <w:strike/>
                <w:snapToGrid w:val="0"/>
                <w:sz w:val="24"/>
                <w:szCs w:val="24"/>
              </w:rPr>
            </w:pPr>
            <w:r w:rsidRPr="003C7CB8">
              <w:rPr>
                <w:strike/>
                <w:snapToGrid w:val="0"/>
                <w:sz w:val="24"/>
                <w:szCs w:val="24"/>
              </w:rPr>
              <w:t xml:space="preserve">Enxerto arterial tubular bifurcado </w:t>
            </w:r>
            <w:proofErr w:type="spellStart"/>
            <w:r w:rsidRPr="003C7CB8">
              <w:rPr>
                <w:strike/>
                <w:snapToGrid w:val="0"/>
                <w:sz w:val="24"/>
                <w:szCs w:val="24"/>
              </w:rPr>
              <w:t>inorganico</w:t>
            </w:r>
            <w:proofErr w:type="spellEnd"/>
          </w:p>
          <w:p w14:paraId="6A7D3A56" w14:textId="77777777" w:rsidR="008B0E88" w:rsidRPr="003C7CB8" w:rsidRDefault="008B0E88">
            <w:pPr>
              <w:rPr>
                <w:strike/>
                <w:snapToGrid w:val="0"/>
                <w:sz w:val="24"/>
                <w:szCs w:val="24"/>
              </w:rPr>
            </w:pPr>
            <w:r w:rsidRPr="003C7CB8">
              <w:rPr>
                <w:strike/>
                <w:snapToGrid w:val="0"/>
                <w:sz w:val="24"/>
                <w:szCs w:val="24"/>
              </w:rPr>
              <w:t>Conduto de pericario bovino</w:t>
            </w:r>
          </w:p>
        </w:tc>
      </w:tr>
      <w:tr w:rsidR="008B0E88" w:rsidRPr="003C7CB8" w14:paraId="6A7D3A5E" w14:textId="77777777" w:rsidTr="00365B57">
        <w:tblPrEx>
          <w:tblCellMar>
            <w:left w:w="30" w:type="dxa"/>
            <w:right w:w="30" w:type="dxa"/>
          </w:tblCellMar>
        </w:tblPrEx>
        <w:trPr>
          <w:cantSplit/>
          <w:trHeight w:val="594"/>
        </w:trPr>
        <w:tc>
          <w:tcPr>
            <w:tcW w:w="1276" w:type="dxa"/>
            <w:vMerge/>
          </w:tcPr>
          <w:p w14:paraId="6A7D3A58" w14:textId="77777777" w:rsidR="008B0E88" w:rsidRPr="003C7CB8" w:rsidRDefault="008B0E88">
            <w:pPr>
              <w:tabs>
                <w:tab w:val="left" w:pos="9923"/>
              </w:tabs>
              <w:rPr>
                <w:strike/>
                <w:snapToGrid w:val="0"/>
                <w:sz w:val="24"/>
                <w:szCs w:val="24"/>
              </w:rPr>
            </w:pPr>
          </w:p>
        </w:tc>
        <w:tc>
          <w:tcPr>
            <w:tcW w:w="4252" w:type="dxa"/>
            <w:vMerge/>
          </w:tcPr>
          <w:p w14:paraId="6A7D3A59" w14:textId="77777777" w:rsidR="008B0E88" w:rsidRPr="003C7CB8" w:rsidRDefault="008B0E88">
            <w:pPr>
              <w:tabs>
                <w:tab w:val="left" w:pos="9923"/>
              </w:tabs>
              <w:rPr>
                <w:strike/>
                <w:sz w:val="24"/>
                <w:szCs w:val="24"/>
              </w:rPr>
            </w:pPr>
          </w:p>
        </w:tc>
        <w:tc>
          <w:tcPr>
            <w:tcW w:w="4678" w:type="dxa"/>
            <w:tcBorders>
              <w:top w:val="nil"/>
              <w:bottom w:val="nil"/>
            </w:tcBorders>
          </w:tcPr>
          <w:p w14:paraId="6A7D3A5A" w14:textId="77777777" w:rsidR="008B0E88" w:rsidRPr="003C7CB8" w:rsidRDefault="008B0E88">
            <w:pPr>
              <w:rPr>
                <w:strike/>
                <w:snapToGrid w:val="0"/>
                <w:sz w:val="24"/>
                <w:szCs w:val="24"/>
              </w:rPr>
            </w:pPr>
            <w:r w:rsidRPr="003C7CB8">
              <w:rPr>
                <w:strike/>
                <w:snapToGrid w:val="0"/>
                <w:sz w:val="24"/>
                <w:szCs w:val="24"/>
              </w:rPr>
              <w:t xml:space="preserve">Tubo </w:t>
            </w:r>
            <w:proofErr w:type="spellStart"/>
            <w:r w:rsidRPr="003C7CB8">
              <w:rPr>
                <w:strike/>
                <w:snapToGrid w:val="0"/>
                <w:sz w:val="24"/>
                <w:szCs w:val="24"/>
              </w:rPr>
              <w:t>valvado</w:t>
            </w:r>
            <w:proofErr w:type="spellEnd"/>
            <w:r w:rsidRPr="003C7CB8">
              <w:rPr>
                <w:strike/>
                <w:snapToGrid w:val="0"/>
                <w:sz w:val="24"/>
                <w:szCs w:val="24"/>
              </w:rPr>
              <w:t xml:space="preserve"> e corrugado de </w:t>
            </w:r>
            <w:proofErr w:type="spellStart"/>
            <w:r w:rsidRPr="003C7CB8">
              <w:rPr>
                <w:strike/>
                <w:snapToGrid w:val="0"/>
                <w:sz w:val="24"/>
                <w:szCs w:val="24"/>
              </w:rPr>
              <w:t>pericardio</w:t>
            </w:r>
            <w:proofErr w:type="spellEnd"/>
            <w:r w:rsidRPr="003C7CB8">
              <w:rPr>
                <w:strike/>
                <w:snapToGrid w:val="0"/>
                <w:sz w:val="24"/>
                <w:szCs w:val="24"/>
              </w:rPr>
              <w:t xml:space="preserve"> bovino </w:t>
            </w:r>
            <w:proofErr w:type="spellStart"/>
            <w:r w:rsidRPr="003C7CB8">
              <w:rPr>
                <w:strike/>
                <w:snapToGrid w:val="0"/>
                <w:sz w:val="24"/>
                <w:szCs w:val="24"/>
              </w:rPr>
              <w:t>cardioprotese</w:t>
            </w:r>
            <w:proofErr w:type="spellEnd"/>
          </w:p>
          <w:p w14:paraId="6A7D3A5B" w14:textId="77777777" w:rsidR="008B0E88" w:rsidRPr="003C7CB8" w:rsidRDefault="008B0E88">
            <w:pPr>
              <w:rPr>
                <w:strike/>
                <w:snapToGrid w:val="0"/>
                <w:sz w:val="24"/>
                <w:szCs w:val="24"/>
              </w:rPr>
            </w:pPr>
            <w:r w:rsidRPr="003C7CB8">
              <w:rPr>
                <w:strike/>
                <w:snapToGrid w:val="0"/>
                <w:sz w:val="24"/>
                <w:szCs w:val="24"/>
              </w:rPr>
              <w:t xml:space="preserve">Tubo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5C"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organico</w:t>
            </w:r>
            <w:proofErr w:type="spellEnd"/>
            <w:r w:rsidRPr="003C7CB8">
              <w:rPr>
                <w:strike/>
                <w:snapToGrid w:val="0"/>
                <w:sz w:val="24"/>
                <w:szCs w:val="24"/>
              </w:rPr>
              <w:t xml:space="preserve"> </w:t>
            </w:r>
            <w:proofErr w:type="spellStart"/>
            <w:r w:rsidRPr="003C7CB8">
              <w:rPr>
                <w:strike/>
                <w:snapToGrid w:val="0"/>
                <w:sz w:val="24"/>
                <w:szCs w:val="24"/>
              </w:rPr>
              <w:t>aortico</w:t>
            </w:r>
            <w:proofErr w:type="spellEnd"/>
          </w:p>
          <w:p w14:paraId="6A7D3A5D" w14:textId="77777777" w:rsidR="008B0E88" w:rsidRPr="003C7CB8" w:rsidRDefault="008B0E88">
            <w:pPr>
              <w:rPr>
                <w:strike/>
                <w:snapToGrid w:val="0"/>
                <w:sz w:val="24"/>
                <w:szCs w:val="24"/>
              </w:rPr>
            </w:pPr>
            <w:r w:rsidRPr="003C7CB8">
              <w:rPr>
                <w:strike/>
                <w:snapToGrid w:val="0"/>
                <w:sz w:val="24"/>
                <w:szCs w:val="24"/>
              </w:rPr>
              <w:t>Enxerto tubular valvulado de pericárdio bovino corrugado</w:t>
            </w:r>
          </w:p>
        </w:tc>
      </w:tr>
      <w:tr w:rsidR="008B0E88" w:rsidRPr="003C7CB8" w14:paraId="6A7D3A64" w14:textId="77777777" w:rsidTr="00365B57">
        <w:tblPrEx>
          <w:tblCellMar>
            <w:left w:w="30" w:type="dxa"/>
            <w:right w:w="30" w:type="dxa"/>
          </w:tblCellMar>
        </w:tblPrEx>
        <w:trPr>
          <w:cantSplit/>
          <w:trHeight w:val="446"/>
        </w:trPr>
        <w:tc>
          <w:tcPr>
            <w:tcW w:w="1276" w:type="dxa"/>
            <w:vMerge/>
          </w:tcPr>
          <w:p w14:paraId="6A7D3A5F" w14:textId="77777777" w:rsidR="008B0E88" w:rsidRPr="003C7CB8" w:rsidRDefault="008B0E88">
            <w:pPr>
              <w:tabs>
                <w:tab w:val="left" w:pos="9923"/>
              </w:tabs>
              <w:rPr>
                <w:strike/>
                <w:snapToGrid w:val="0"/>
                <w:sz w:val="24"/>
                <w:szCs w:val="24"/>
              </w:rPr>
            </w:pPr>
          </w:p>
        </w:tc>
        <w:tc>
          <w:tcPr>
            <w:tcW w:w="4252" w:type="dxa"/>
            <w:vMerge/>
          </w:tcPr>
          <w:p w14:paraId="6A7D3A60" w14:textId="77777777" w:rsidR="008B0E88" w:rsidRPr="003C7CB8" w:rsidRDefault="008B0E88">
            <w:pPr>
              <w:tabs>
                <w:tab w:val="left" w:pos="9923"/>
              </w:tabs>
              <w:rPr>
                <w:strike/>
                <w:sz w:val="24"/>
                <w:szCs w:val="24"/>
              </w:rPr>
            </w:pPr>
          </w:p>
        </w:tc>
        <w:tc>
          <w:tcPr>
            <w:tcW w:w="4678" w:type="dxa"/>
            <w:tcBorders>
              <w:top w:val="nil"/>
            </w:tcBorders>
          </w:tcPr>
          <w:p w14:paraId="6A7D3A61" w14:textId="77777777" w:rsidR="008B0E88" w:rsidRPr="003C7CB8" w:rsidRDefault="008B0E88">
            <w:pPr>
              <w:rPr>
                <w:strike/>
                <w:snapToGrid w:val="0"/>
                <w:sz w:val="24"/>
                <w:szCs w:val="24"/>
              </w:rPr>
            </w:pPr>
            <w:r w:rsidRPr="003C7CB8">
              <w:rPr>
                <w:strike/>
                <w:snapToGrid w:val="0"/>
                <w:sz w:val="24"/>
                <w:szCs w:val="24"/>
              </w:rPr>
              <w:t xml:space="preserve">Enxerto valvulado </w:t>
            </w:r>
            <w:proofErr w:type="spellStart"/>
            <w:r w:rsidRPr="003C7CB8">
              <w:rPr>
                <w:strike/>
                <w:snapToGrid w:val="0"/>
                <w:sz w:val="24"/>
                <w:szCs w:val="24"/>
              </w:rPr>
              <w:t>monocuspide</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w:t>
            </w:r>
          </w:p>
          <w:p w14:paraId="6A7D3A62" w14:textId="77777777" w:rsidR="008B0E88" w:rsidRPr="003C7CB8" w:rsidRDefault="008B0E88">
            <w:pPr>
              <w:rPr>
                <w:strike/>
                <w:snapToGrid w:val="0"/>
                <w:sz w:val="24"/>
                <w:szCs w:val="24"/>
              </w:rPr>
            </w:pPr>
            <w:r w:rsidRPr="003C7CB8">
              <w:rPr>
                <w:strike/>
                <w:snapToGrid w:val="0"/>
                <w:sz w:val="24"/>
                <w:szCs w:val="24"/>
              </w:rPr>
              <w:t xml:space="preserve">Enxerto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63" w14:textId="77777777" w:rsidR="008B0E88" w:rsidRPr="003C7CB8" w:rsidRDefault="008B0E88">
            <w:pPr>
              <w:rPr>
                <w:strike/>
                <w:snapToGrid w:val="0"/>
                <w:sz w:val="24"/>
                <w:szCs w:val="24"/>
              </w:rPr>
            </w:pPr>
          </w:p>
        </w:tc>
      </w:tr>
      <w:tr w:rsidR="008B0E88" w:rsidRPr="003C7CB8" w14:paraId="6A7D3A6A" w14:textId="77777777" w:rsidTr="00365B57">
        <w:tblPrEx>
          <w:tblCellMar>
            <w:left w:w="30" w:type="dxa"/>
            <w:right w:w="30" w:type="dxa"/>
          </w:tblCellMar>
        </w:tblPrEx>
        <w:trPr>
          <w:cantSplit/>
          <w:trHeight w:val="551"/>
        </w:trPr>
        <w:tc>
          <w:tcPr>
            <w:tcW w:w="1276" w:type="dxa"/>
          </w:tcPr>
          <w:p w14:paraId="6A7D3A65" w14:textId="77777777" w:rsidR="008B0E88" w:rsidRPr="003C7CB8" w:rsidRDefault="008B0E88">
            <w:pPr>
              <w:tabs>
                <w:tab w:val="left" w:pos="9923"/>
              </w:tabs>
              <w:rPr>
                <w:strike/>
                <w:snapToGrid w:val="0"/>
                <w:sz w:val="24"/>
                <w:szCs w:val="24"/>
              </w:rPr>
            </w:pPr>
            <w:r w:rsidRPr="003C7CB8">
              <w:rPr>
                <w:strike/>
                <w:snapToGrid w:val="0"/>
                <w:sz w:val="24"/>
                <w:szCs w:val="24"/>
              </w:rPr>
              <w:lastRenderedPageBreak/>
              <w:t>9021.39.80</w:t>
            </w:r>
          </w:p>
        </w:tc>
        <w:tc>
          <w:tcPr>
            <w:tcW w:w="4252" w:type="dxa"/>
          </w:tcPr>
          <w:p w14:paraId="6A7D3A66" w14:textId="77777777" w:rsidR="008B0E88" w:rsidRPr="003C7CB8" w:rsidRDefault="008B0E88">
            <w:pPr>
              <w:tabs>
                <w:tab w:val="left" w:pos="9923"/>
              </w:tabs>
              <w:rPr>
                <w:strike/>
                <w:sz w:val="24"/>
                <w:szCs w:val="24"/>
              </w:rPr>
            </w:pPr>
            <w:r w:rsidRPr="003C7CB8">
              <w:rPr>
                <w:strike/>
                <w:sz w:val="24"/>
                <w:szCs w:val="24"/>
              </w:rPr>
              <w:t>Outros</w:t>
            </w:r>
          </w:p>
        </w:tc>
        <w:tc>
          <w:tcPr>
            <w:tcW w:w="4678" w:type="dxa"/>
          </w:tcPr>
          <w:p w14:paraId="6A7D3A67" w14:textId="77777777" w:rsidR="008B0E88" w:rsidRPr="003C7CB8" w:rsidRDefault="008B0E88">
            <w:pPr>
              <w:rPr>
                <w:strike/>
                <w:snapToGrid w:val="0"/>
                <w:sz w:val="24"/>
                <w:szCs w:val="24"/>
              </w:rPr>
            </w:pPr>
            <w:r w:rsidRPr="003C7CB8">
              <w:rPr>
                <w:strike/>
                <w:snapToGrid w:val="0"/>
                <w:sz w:val="24"/>
                <w:szCs w:val="24"/>
              </w:rPr>
              <w:t xml:space="preserve">Membrana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A68" w14:textId="77777777" w:rsidR="008B0E88" w:rsidRPr="003C7CB8" w:rsidRDefault="008B0E88">
            <w:pPr>
              <w:rPr>
                <w:strike/>
                <w:snapToGrid w:val="0"/>
                <w:sz w:val="24"/>
                <w:szCs w:val="24"/>
              </w:rPr>
            </w:pPr>
            <w:r w:rsidRPr="003C7CB8">
              <w:rPr>
                <w:strike/>
                <w:snapToGrid w:val="0"/>
                <w:sz w:val="24"/>
                <w:szCs w:val="24"/>
              </w:rPr>
              <w:t xml:space="preserve">Patch de </w:t>
            </w:r>
            <w:proofErr w:type="spellStart"/>
            <w:r w:rsidRPr="003C7CB8">
              <w:rPr>
                <w:strike/>
                <w:snapToGrid w:val="0"/>
                <w:sz w:val="24"/>
                <w:szCs w:val="24"/>
              </w:rPr>
              <w:t>pericardio</w:t>
            </w:r>
            <w:proofErr w:type="spellEnd"/>
          </w:p>
          <w:p w14:paraId="6A7D3A69" w14:textId="77777777" w:rsidR="008B0E88" w:rsidRPr="003C7CB8" w:rsidRDefault="008B0E88">
            <w:pPr>
              <w:rPr>
                <w:strike/>
                <w:snapToGrid w:val="0"/>
                <w:sz w:val="24"/>
                <w:szCs w:val="24"/>
              </w:rPr>
            </w:pPr>
          </w:p>
        </w:tc>
      </w:tr>
      <w:tr w:rsidR="008B0E88" w:rsidRPr="003C7CB8" w14:paraId="6A7D3A6E" w14:textId="77777777" w:rsidTr="00365B57">
        <w:tblPrEx>
          <w:tblCellMar>
            <w:left w:w="30" w:type="dxa"/>
            <w:right w:w="30" w:type="dxa"/>
          </w:tblCellMar>
        </w:tblPrEx>
        <w:trPr>
          <w:cantSplit/>
          <w:trHeight w:val="275"/>
        </w:trPr>
        <w:tc>
          <w:tcPr>
            <w:tcW w:w="1276" w:type="dxa"/>
          </w:tcPr>
          <w:p w14:paraId="6A7D3A6B" w14:textId="77777777" w:rsidR="008B0E88" w:rsidRPr="003C7CB8" w:rsidRDefault="008B0E88">
            <w:pPr>
              <w:tabs>
                <w:tab w:val="left" w:pos="9923"/>
              </w:tabs>
              <w:rPr>
                <w:strike/>
                <w:snapToGrid w:val="0"/>
                <w:sz w:val="24"/>
                <w:szCs w:val="24"/>
              </w:rPr>
            </w:pPr>
            <w:r w:rsidRPr="003C7CB8">
              <w:rPr>
                <w:strike/>
                <w:snapToGrid w:val="0"/>
                <w:sz w:val="24"/>
                <w:szCs w:val="24"/>
              </w:rPr>
              <w:t>9021.90.99</w:t>
            </w:r>
          </w:p>
        </w:tc>
        <w:tc>
          <w:tcPr>
            <w:tcW w:w="4252" w:type="dxa"/>
          </w:tcPr>
          <w:p w14:paraId="6A7D3A6C" w14:textId="77777777" w:rsidR="008B0E88" w:rsidRPr="003C7CB8" w:rsidRDefault="008B0E88">
            <w:pPr>
              <w:tabs>
                <w:tab w:val="left" w:pos="9923"/>
              </w:tabs>
              <w:rPr>
                <w:strike/>
                <w:sz w:val="24"/>
                <w:szCs w:val="24"/>
              </w:rPr>
            </w:pPr>
            <w:r w:rsidRPr="003C7CB8">
              <w:rPr>
                <w:strike/>
                <w:sz w:val="24"/>
                <w:szCs w:val="24"/>
              </w:rPr>
              <w:t>Outros</w:t>
            </w:r>
          </w:p>
        </w:tc>
        <w:tc>
          <w:tcPr>
            <w:tcW w:w="4678" w:type="dxa"/>
          </w:tcPr>
          <w:p w14:paraId="6A7D3A6D" w14:textId="77777777" w:rsidR="008B0E88" w:rsidRPr="003C7CB8" w:rsidRDefault="008B0E88">
            <w:pPr>
              <w:rPr>
                <w:strike/>
                <w:snapToGrid w:val="0"/>
                <w:sz w:val="24"/>
                <w:szCs w:val="24"/>
              </w:rPr>
            </w:pPr>
            <w:proofErr w:type="spellStart"/>
            <w:r w:rsidRPr="003C7CB8">
              <w:rPr>
                <w:strike/>
                <w:snapToGrid w:val="0"/>
                <w:sz w:val="24"/>
                <w:szCs w:val="24"/>
              </w:rPr>
              <w:t>Hylaform</w:t>
            </w:r>
            <w:proofErr w:type="spellEnd"/>
            <w:r w:rsidRPr="003C7CB8">
              <w:rPr>
                <w:strike/>
                <w:snapToGrid w:val="0"/>
                <w:sz w:val="24"/>
                <w:szCs w:val="24"/>
              </w:rPr>
              <w:t xml:space="preserve"> gel </w:t>
            </w:r>
            <w:proofErr w:type="spellStart"/>
            <w:r w:rsidRPr="003C7CB8">
              <w:rPr>
                <w:strike/>
                <w:snapToGrid w:val="0"/>
                <w:sz w:val="24"/>
                <w:szCs w:val="24"/>
              </w:rPr>
              <w:t>vicoelastico</w:t>
            </w:r>
            <w:proofErr w:type="spellEnd"/>
          </w:p>
        </w:tc>
      </w:tr>
    </w:tbl>
    <w:p w14:paraId="6A7D3A6F" w14:textId="77777777" w:rsidR="008B0E88" w:rsidRPr="003C7CB8" w:rsidRDefault="008B0E88">
      <w:pPr>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8B0E88" w:rsidRPr="003C7CB8" w14:paraId="6A7D3A71" w14:textId="77777777" w:rsidTr="00365B57">
        <w:tc>
          <w:tcPr>
            <w:tcW w:w="10206" w:type="dxa"/>
          </w:tcPr>
          <w:p w14:paraId="6A7D3A70" w14:textId="77777777" w:rsidR="008B0E88" w:rsidRPr="003C7CB8" w:rsidRDefault="008B0E88">
            <w:pPr>
              <w:pStyle w:val="Ttulo8"/>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PROCEDIMENTO 6A</w:t>
            </w:r>
          </w:p>
        </w:tc>
      </w:tr>
      <w:tr w:rsidR="008B0E88" w:rsidRPr="003C7CB8" w14:paraId="6A7D3A73" w14:textId="77777777" w:rsidTr="00365B57">
        <w:tc>
          <w:tcPr>
            <w:tcW w:w="10206" w:type="dxa"/>
          </w:tcPr>
          <w:p w14:paraId="6A7D3A72" w14:textId="77777777" w:rsidR="008B0E88" w:rsidRPr="003C7CB8" w:rsidRDefault="008B0E88">
            <w:pPr>
              <w:tabs>
                <w:tab w:val="left" w:pos="10206"/>
              </w:tabs>
              <w:jc w:val="both"/>
              <w:rPr>
                <w:strike/>
                <w:sz w:val="24"/>
                <w:szCs w:val="24"/>
              </w:rPr>
            </w:pPr>
            <w:r w:rsidRPr="003C7CB8">
              <w:rPr>
                <w:strike/>
                <w:sz w:val="24"/>
                <w:szCs w:val="24"/>
              </w:rPr>
              <w:t>A importação de matérias-primas ou de produtos sob medidas de prevenção e controle relacionadas à encefalopatias espongiformes transmissíveis (EET ), cujo material de partida sejam tecidos/fluidos da categoria IV, descritas no anexo 4 da RDC ANVISA nº 305, de 14 de novembro de 2002, está sujeita ao licenciamento de importação no SISCOMEX, devendo obter autorização da autoridade sanitária competente da ANVISA, em exercício no local de desembaraço da mercadoria, antes do seu embarque no exterior. As mercadorias de que trata este Procedimento estão sujeitas à fiscalização sanitária, antes do seu desembaraço aduaneiro, a ser realizada pela Autoridade Sanitária da ANVISA em exercício no local onde ocorrerá o desembaraço da mercadoria.</w:t>
            </w:r>
          </w:p>
        </w:tc>
      </w:tr>
    </w:tbl>
    <w:p w14:paraId="6A7D3A74" w14:textId="77777777" w:rsidR="008B0E88" w:rsidRPr="003C7CB8" w:rsidRDefault="008B0E88">
      <w:pPr>
        <w:tabs>
          <w:tab w:val="left" w:pos="9923"/>
        </w:tabs>
        <w:jc w:val="both"/>
        <w:rPr>
          <w:strike/>
          <w:sz w:val="24"/>
          <w:szCs w:val="24"/>
        </w:rP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19"/>
        <w:gridCol w:w="3987"/>
      </w:tblGrid>
      <w:tr w:rsidR="008B0E88" w:rsidRPr="003C7CB8" w14:paraId="6A7D3A76" w14:textId="77777777" w:rsidTr="00365B57">
        <w:trPr>
          <w:cantSplit/>
        </w:trPr>
        <w:tc>
          <w:tcPr>
            <w:tcW w:w="10206" w:type="dxa"/>
            <w:gridSpan w:val="2"/>
          </w:tcPr>
          <w:p w14:paraId="6A7D3A75" w14:textId="77777777" w:rsidR="008B0E88" w:rsidRPr="003C7CB8" w:rsidRDefault="008B0E88">
            <w:pPr>
              <w:pStyle w:val="Ttulo9"/>
              <w:rPr>
                <w:rFonts w:ascii="Times New Roman" w:hAnsi="Times New Roman" w:cs="Times New Roman"/>
                <w:b w:val="0"/>
                <w:bCs w:val="0"/>
                <w:strike/>
                <w:color w:val="auto"/>
                <w:sz w:val="24"/>
                <w:szCs w:val="24"/>
              </w:rPr>
            </w:pPr>
          </w:p>
        </w:tc>
      </w:tr>
      <w:tr w:rsidR="008B0E88" w:rsidRPr="003C7CB8" w14:paraId="6A7D3A78" w14:textId="77777777" w:rsidTr="00365B57">
        <w:trPr>
          <w:cantSplit/>
        </w:trPr>
        <w:tc>
          <w:tcPr>
            <w:tcW w:w="10206" w:type="dxa"/>
            <w:gridSpan w:val="2"/>
          </w:tcPr>
          <w:p w14:paraId="6A7D3A77" w14:textId="77777777" w:rsidR="008B0E88" w:rsidRPr="003C7CB8" w:rsidRDefault="008B0E88">
            <w:pPr>
              <w:pStyle w:val="Ttulo9"/>
              <w:rPr>
                <w:rFonts w:ascii="Times New Roman" w:hAnsi="Times New Roman" w:cs="Times New Roman"/>
                <w:b w:val="0"/>
                <w:bCs w:val="0"/>
                <w:strike/>
                <w:snapToGrid w:val="0"/>
                <w:color w:val="auto"/>
                <w:sz w:val="24"/>
                <w:szCs w:val="24"/>
              </w:rPr>
            </w:pPr>
            <w:r w:rsidRPr="003C7CB8">
              <w:rPr>
                <w:rFonts w:ascii="Times New Roman" w:hAnsi="Times New Roman" w:cs="Times New Roman"/>
                <w:b w:val="0"/>
                <w:bCs w:val="0"/>
                <w:strike/>
                <w:color w:val="auto"/>
                <w:sz w:val="24"/>
                <w:szCs w:val="24"/>
              </w:rPr>
              <w:t>DOCUMENTAÇÃO TÉCNICO-ADMINISTRATIVA</w:t>
            </w:r>
          </w:p>
        </w:tc>
      </w:tr>
      <w:tr w:rsidR="008B0E88" w:rsidRPr="003C7CB8" w14:paraId="6A7D3A7C" w14:textId="77777777" w:rsidTr="00365B57">
        <w:tc>
          <w:tcPr>
            <w:tcW w:w="6219" w:type="dxa"/>
          </w:tcPr>
          <w:p w14:paraId="6A7D3A79" w14:textId="77777777" w:rsidR="008B0E88" w:rsidRPr="003C7CB8" w:rsidRDefault="008B0E88">
            <w:pPr>
              <w:pStyle w:val="Ttulo9"/>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AUTORIZAÇÃO DE EMBARQUE NO EXTERIOR</w:t>
            </w:r>
          </w:p>
          <w:p w14:paraId="6A7D3A7A" w14:textId="77777777" w:rsidR="008B0E88" w:rsidRPr="003C7CB8" w:rsidRDefault="008B0E88">
            <w:pPr>
              <w:tabs>
                <w:tab w:val="left" w:pos="1579"/>
                <w:tab w:val="left" w:pos="5477"/>
                <w:tab w:val="left" w:pos="9734"/>
              </w:tabs>
              <w:jc w:val="center"/>
              <w:rPr>
                <w:strike/>
                <w:snapToGrid w:val="0"/>
                <w:sz w:val="24"/>
                <w:szCs w:val="24"/>
              </w:rPr>
            </w:pPr>
          </w:p>
        </w:tc>
        <w:tc>
          <w:tcPr>
            <w:tcW w:w="3987" w:type="dxa"/>
          </w:tcPr>
          <w:p w14:paraId="6A7D3A7B" w14:textId="77777777" w:rsidR="008B0E88" w:rsidRPr="003C7CB8" w:rsidRDefault="008B0E88">
            <w:pPr>
              <w:tabs>
                <w:tab w:val="left" w:pos="1579"/>
                <w:tab w:val="left" w:pos="5477"/>
                <w:tab w:val="left" w:pos="9734"/>
              </w:tabs>
              <w:jc w:val="center"/>
              <w:rPr>
                <w:strike/>
                <w:snapToGrid w:val="0"/>
                <w:sz w:val="24"/>
                <w:szCs w:val="24"/>
              </w:rPr>
            </w:pPr>
            <w:r w:rsidRPr="003C7CB8">
              <w:rPr>
                <w:strike/>
                <w:sz w:val="24"/>
                <w:szCs w:val="24"/>
              </w:rPr>
              <w:t>LIBERAÇÃO E DEFERIMENTO, APÓS A CHEGADA DA MERCADORIA</w:t>
            </w:r>
          </w:p>
        </w:tc>
      </w:tr>
      <w:tr w:rsidR="008B0E88" w:rsidRPr="003C7CB8" w14:paraId="6A7D3A81" w14:textId="77777777" w:rsidTr="00365B57">
        <w:trPr>
          <w:cantSplit/>
          <w:trHeight w:val="738"/>
        </w:trPr>
        <w:tc>
          <w:tcPr>
            <w:tcW w:w="6219" w:type="dxa"/>
            <w:vMerge w:val="restart"/>
          </w:tcPr>
          <w:p w14:paraId="6A7D3A7D" w14:textId="77777777" w:rsidR="008B0E88" w:rsidRPr="003C7CB8" w:rsidRDefault="008B0E88">
            <w:pPr>
              <w:tabs>
                <w:tab w:val="left" w:pos="1579"/>
                <w:tab w:val="left" w:pos="5477"/>
                <w:tab w:val="left" w:pos="9734"/>
              </w:tabs>
              <w:jc w:val="both"/>
              <w:rPr>
                <w:strike/>
                <w:snapToGrid w:val="0"/>
                <w:sz w:val="24"/>
                <w:szCs w:val="24"/>
              </w:rPr>
            </w:pPr>
            <w:r w:rsidRPr="003C7CB8">
              <w:rPr>
                <w:strike/>
                <w:sz w:val="24"/>
                <w:szCs w:val="24"/>
              </w:rPr>
              <w:t xml:space="preserve">A empresa interessada ou seu representante legalmente habilitado deverá encaminhar seu pleito de autorização de embarque da mercadoria no </w:t>
            </w:r>
            <w:proofErr w:type="gramStart"/>
            <w:r w:rsidRPr="003C7CB8">
              <w:rPr>
                <w:strike/>
                <w:sz w:val="24"/>
                <w:szCs w:val="24"/>
              </w:rPr>
              <w:t>exterior,  para</w:t>
            </w:r>
            <w:proofErr w:type="gramEnd"/>
            <w:r w:rsidRPr="003C7CB8">
              <w:rPr>
                <w:strike/>
                <w:sz w:val="24"/>
                <w:szCs w:val="24"/>
              </w:rPr>
              <w:t xml:space="preserve"> cada importação, à autoridade sanitária competente da ANVISA, em exercício no local de desembaraço da mercadoria, a documentação exigida pela RDC ANVISA nº 305, de 14 de novembro de 2002.</w:t>
            </w:r>
          </w:p>
        </w:tc>
        <w:tc>
          <w:tcPr>
            <w:tcW w:w="3987" w:type="dxa"/>
            <w:tcBorders>
              <w:bottom w:val="nil"/>
            </w:tcBorders>
          </w:tcPr>
          <w:p w14:paraId="6A7D3A7E"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A empresa interessada ou seu representante legalmente habilitado deverá apresentar à autoridade sanitária em exercício no local de desembaraço, as informações e documentos a seguir:</w:t>
            </w:r>
          </w:p>
          <w:p w14:paraId="6A7D3A7F" w14:textId="77777777" w:rsidR="008B0E88" w:rsidRPr="003C7CB8" w:rsidRDefault="008B0E88">
            <w:pPr>
              <w:jc w:val="both"/>
              <w:rPr>
                <w:strike/>
                <w:sz w:val="24"/>
                <w:szCs w:val="24"/>
              </w:rPr>
            </w:pPr>
            <w:r w:rsidRPr="003C7CB8">
              <w:rPr>
                <w:strike/>
                <w:sz w:val="24"/>
                <w:szCs w:val="24"/>
              </w:rPr>
              <w:t>1- Autorização de acesso para inspeção física (IN SRF 114, de 28/09/98);</w:t>
            </w:r>
          </w:p>
          <w:p w14:paraId="6A7D3A80" w14:textId="77777777" w:rsidR="008B0E88" w:rsidRPr="003C7CB8" w:rsidRDefault="008B0E88">
            <w:pPr>
              <w:jc w:val="both"/>
              <w:rPr>
                <w:strike/>
                <w:snapToGrid w:val="0"/>
                <w:sz w:val="24"/>
                <w:szCs w:val="24"/>
              </w:rPr>
            </w:pPr>
            <w:r w:rsidRPr="003C7CB8">
              <w:rPr>
                <w:strike/>
                <w:sz w:val="24"/>
                <w:szCs w:val="24"/>
              </w:rPr>
              <w:t>2- Conhecimento de carga embarcada (AWB, BL, CTR);</w:t>
            </w:r>
          </w:p>
        </w:tc>
      </w:tr>
      <w:tr w:rsidR="008B0E88" w:rsidRPr="003C7CB8" w14:paraId="6A7D3A85" w14:textId="77777777" w:rsidTr="00365B57">
        <w:trPr>
          <w:cantSplit/>
          <w:trHeight w:val="324"/>
        </w:trPr>
        <w:tc>
          <w:tcPr>
            <w:tcW w:w="6219" w:type="dxa"/>
            <w:vMerge/>
          </w:tcPr>
          <w:p w14:paraId="6A7D3A82" w14:textId="77777777" w:rsidR="008B0E88" w:rsidRPr="003C7CB8" w:rsidRDefault="008B0E88">
            <w:pPr>
              <w:tabs>
                <w:tab w:val="left" w:pos="1579"/>
                <w:tab w:val="left" w:pos="5477"/>
                <w:tab w:val="left" w:pos="9734"/>
              </w:tabs>
              <w:jc w:val="both"/>
              <w:rPr>
                <w:strike/>
                <w:sz w:val="24"/>
                <w:szCs w:val="24"/>
              </w:rPr>
            </w:pPr>
          </w:p>
        </w:tc>
        <w:tc>
          <w:tcPr>
            <w:tcW w:w="3987" w:type="dxa"/>
            <w:tcBorders>
              <w:top w:val="nil"/>
              <w:bottom w:val="nil"/>
            </w:tcBorders>
          </w:tcPr>
          <w:p w14:paraId="6A7D3A83" w14:textId="77777777" w:rsidR="008B0E88" w:rsidRPr="003C7CB8" w:rsidRDefault="008B0E88">
            <w:pPr>
              <w:jc w:val="both"/>
              <w:rPr>
                <w:strike/>
                <w:sz w:val="24"/>
                <w:szCs w:val="24"/>
              </w:rPr>
            </w:pPr>
            <w:r w:rsidRPr="003C7CB8">
              <w:rPr>
                <w:strike/>
                <w:sz w:val="24"/>
                <w:szCs w:val="24"/>
              </w:rPr>
              <w:t>3- Nº da LI/</w:t>
            </w:r>
            <w:proofErr w:type="gramStart"/>
            <w:r w:rsidRPr="003C7CB8">
              <w:rPr>
                <w:strike/>
                <w:sz w:val="24"/>
                <w:szCs w:val="24"/>
              </w:rPr>
              <w:t>LSI ;</w:t>
            </w:r>
            <w:proofErr w:type="gramEnd"/>
          </w:p>
          <w:p w14:paraId="6A7D3A84" w14:textId="77777777" w:rsidR="008B0E88" w:rsidRPr="003C7CB8" w:rsidRDefault="008B0E88">
            <w:pPr>
              <w:jc w:val="both"/>
              <w:rPr>
                <w:strike/>
                <w:sz w:val="24"/>
                <w:szCs w:val="24"/>
              </w:rPr>
            </w:pPr>
            <w:r w:rsidRPr="003C7CB8">
              <w:rPr>
                <w:strike/>
                <w:sz w:val="24"/>
                <w:szCs w:val="24"/>
              </w:rPr>
              <w:t>4- Fatura comercial (</w:t>
            </w:r>
            <w:proofErr w:type="spellStart"/>
            <w:r w:rsidRPr="003C7CB8">
              <w:rPr>
                <w:strike/>
                <w:sz w:val="24"/>
                <w:szCs w:val="24"/>
              </w:rPr>
              <w:t>Invoice</w:t>
            </w:r>
            <w:proofErr w:type="spellEnd"/>
            <w:r w:rsidRPr="003C7CB8">
              <w:rPr>
                <w:strike/>
                <w:sz w:val="24"/>
                <w:szCs w:val="24"/>
              </w:rPr>
              <w:t>);</w:t>
            </w:r>
          </w:p>
        </w:tc>
      </w:tr>
      <w:tr w:rsidR="008B0E88" w:rsidRPr="003C7CB8" w14:paraId="6A7D3A8A" w14:textId="77777777" w:rsidTr="00365B57">
        <w:trPr>
          <w:cantSplit/>
          <w:trHeight w:val="774"/>
        </w:trPr>
        <w:tc>
          <w:tcPr>
            <w:tcW w:w="6219" w:type="dxa"/>
            <w:vMerge/>
          </w:tcPr>
          <w:p w14:paraId="6A7D3A86" w14:textId="77777777" w:rsidR="008B0E88" w:rsidRPr="003C7CB8" w:rsidRDefault="008B0E88">
            <w:pPr>
              <w:tabs>
                <w:tab w:val="left" w:pos="1579"/>
                <w:tab w:val="left" w:pos="5477"/>
                <w:tab w:val="left" w:pos="9734"/>
              </w:tabs>
              <w:jc w:val="both"/>
              <w:rPr>
                <w:strike/>
                <w:sz w:val="24"/>
                <w:szCs w:val="24"/>
              </w:rPr>
            </w:pPr>
          </w:p>
        </w:tc>
        <w:tc>
          <w:tcPr>
            <w:tcW w:w="3987" w:type="dxa"/>
            <w:tcBorders>
              <w:top w:val="nil"/>
            </w:tcBorders>
          </w:tcPr>
          <w:p w14:paraId="6A7D3A87" w14:textId="77777777" w:rsidR="008B0E88" w:rsidRPr="003C7CB8" w:rsidRDefault="008B0E88">
            <w:pPr>
              <w:jc w:val="both"/>
              <w:rPr>
                <w:strike/>
                <w:sz w:val="24"/>
                <w:szCs w:val="24"/>
              </w:rPr>
            </w:pPr>
            <w:r w:rsidRPr="003C7CB8">
              <w:rPr>
                <w:strike/>
                <w:sz w:val="24"/>
                <w:szCs w:val="24"/>
              </w:rPr>
              <w:t>5- Certificado de Controle de Qualidade (original ou cópia visada pelo responsável técnico da empresa) expedido pelo fabricante;</w:t>
            </w:r>
          </w:p>
          <w:p w14:paraId="6A7D3A88" w14:textId="77777777" w:rsidR="008B0E88" w:rsidRPr="003C7CB8" w:rsidRDefault="008B0E88">
            <w:pPr>
              <w:jc w:val="both"/>
              <w:rPr>
                <w:strike/>
                <w:sz w:val="24"/>
                <w:szCs w:val="24"/>
              </w:rPr>
            </w:pPr>
            <w:r w:rsidRPr="003C7CB8">
              <w:rPr>
                <w:strike/>
                <w:sz w:val="24"/>
                <w:szCs w:val="24"/>
              </w:rPr>
              <w:t xml:space="preserve">6- Obrigatória a informações sobre a data de fabricação </w:t>
            </w:r>
            <w:proofErr w:type="gramStart"/>
            <w:r w:rsidRPr="003C7CB8">
              <w:rPr>
                <w:strike/>
                <w:sz w:val="24"/>
                <w:szCs w:val="24"/>
              </w:rPr>
              <w:t>( se</w:t>
            </w:r>
            <w:proofErr w:type="gramEnd"/>
            <w:r w:rsidRPr="003C7CB8">
              <w:rPr>
                <w:strike/>
                <w:sz w:val="24"/>
                <w:szCs w:val="24"/>
              </w:rPr>
              <w:t xml:space="preserve"> for o caso) e o lote ou partida de cada produto.</w:t>
            </w:r>
          </w:p>
          <w:p w14:paraId="6A7D3A89" w14:textId="77777777" w:rsidR="008B0E88" w:rsidRPr="003C7CB8" w:rsidRDefault="008B0E88">
            <w:pPr>
              <w:rPr>
                <w:strike/>
                <w:sz w:val="24"/>
                <w:szCs w:val="24"/>
              </w:rPr>
            </w:pPr>
          </w:p>
        </w:tc>
      </w:tr>
    </w:tbl>
    <w:p w14:paraId="6A7D3A8B" w14:textId="77777777" w:rsidR="008B0E88" w:rsidRPr="003C7CB8" w:rsidRDefault="008B0E88">
      <w:pPr>
        <w:tabs>
          <w:tab w:val="left" w:pos="1579"/>
          <w:tab w:val="left" w:pos="5477"/>
          <w:tab w:val="left" w:pos="9734"/>
        </w:tabs>
        <w:jc w:val="both"/>
        <w:rPr>
          <w:strike/>
          <w:snapToGrid w:val="0"/>
          <w:sz w:val="24"/>
          <w:szCs w:val="24"/>
        </w:rPr>
      </w:pPr>
    </w:p>
    <w:tbl>
      <w:tblPr>
        <w:tblW w:w="102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4252"/>
        <w:gridCol w:w="4961"/>
      </w:tblGrid>
      <w:tr w:rsidR="008B0E88" w:rsidRPr="003C7CB8" w14:paraId="6A7D3A90" w14:textId="77777777" w:rsidTr="00365B57">
        <w:tc>
          <w:tcPr>
            <w:tcW w:w="993" w:type="dxa"/>
          </w:tcPr>
          <w:p w14:paraId="6A7D3A8C"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lastRenderedPageBreak/>
              <w:t>Quadro I</w:t>
            </w:r>
          </w:p>
          <w:p w14:paraId="6A7D3A8D" w14:textId="77777777" w:rsidR="008B0E88" w:rsidRPr="003C7CB8" w:rsidRDefault="008B0E88">
            <w:pPr>
              <w:jc w:val="center"/>
              <w:rPr>
                <w:strike/>
                <w:sz w:val="24"/>
                <w:szCs w:val="24"/>
              </w:rPr>
            </w:pPr>
          </w:p>
        </w:tc>
        <w:tc>
          <w:tcPr>
            <w:tcW w:w="4252" w:type="dxa"/>
          </w:tcPr>
          <w:p w14:paraId="6A7D3A8E" w14:textId="77777777" w:rsidR="008B0E88" w:rsidRPr="003C7CB8" w:rsidRDefault="008B0E88">
            <w:pPr>
              <w:jc w:val="center"/>
              <w:rPr>
                <w:strike/>
                <w:sz w:val="24"/>
                <w:szCs w:val="24"/>
              </w:rPr>
            </w:pPr>
            <w:r w:rsidRPr="003C7CB8">
              <w:rPr>
                <w:strike/>
                <w:sz w:val="24"/>
                <w:szCs w:val="24"/>
              </w:rPr>
              <w:t>Quadro II</w:t>
            </w:r>
          </w:p>
        </w:tc>
        <w:tc>
          <w:tcPr>
            <w:tcW w:w="4961" w:type="dxa"/>
          </w:tcPr>
          <w:p w14:paraId="6A7D3A8F" w14:textId="77777777" w:rsidR="008B0E88" w:rsidRPr="003C7CB8" w:rsidRDefault="008B0E88">
            <w:pPr>
              <w:jc w:val="center"/>
              <w:rPr>
                <w:strike/>
                <w:sz w:val="24"/>
                <w:szCs w:val="24"/>
              </w:rPr>
            </w:pPr>
            <w:r w:rsidRPr="003C7CB8">
              <w:rPr>
                <w:strike/>
                <w:sz w:val="24"/>
                <w:szCs w:val="24"/>
              </w:rPr>
              <w:t>Quadro III</w:t>
            </w:r>
          </w:p>
        </w:tc>
      </w:tr>
      <w:tr w:rsidR="008B0E88" w:rsidRPr="003C7CB8" w14:paraId="6A7D3A95" w14:textId="77777777" w:rsidTr="00365B57">
        <w:trPr>
          <w:cantSplit/>
          <w:trHeight w:val="677"/>
        </w:trPr>
        <w:tc>
          <w:tcPr>
            <w:tcW w:w="993" w:type="dxa"/>
            <w:vMerge w:val="restart"/>
            <w:vAlign w:val="center"/>
          </w:tcPr>
          <w:p w14:paraId="6A7D3A91"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CÓDIGOS</w:t>
            </w:r>
          </w:p>
          <w:p w14:paraId="6A7D3A92"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DA NCM</w:t>
            </w:r>
          </w:p>
        </w:tc>
        <w:tc>
          <w:tcPr>
            <w:tcW w:w="4252" w:type="dxa"/>
            <w:vMerge w:val="restart"/>
            <w:vAlign w:val="center"/>
          </w:tcPr>
          <w:p w14:paraId="6A7D3A93"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w:t>
            </w:r>
          </w:p>
        </w:tc>
        <w:tc>
          <w:tcPr>
            <w:tcW w:w="4961" w:type="dxa"/>
            <w:vMerge w:val="restart"/>
            <w:vAlign w:val="center"/>
          </w:tcPr>
          <w:p w14:paraId="6A7D3A94" w14:textId="77777777" w:rsidR="008B0E88" w:rsidRPr="003C7CB8" w:rsidRDefault="008B0E88">
            <w:pPr>
              <w:pStyle w:val="Ttulo7"/>
              <w:rPr>
                <w:rFonts w:ascii="Times New Roman" w:hAnsi="Times New Roman" w:cs="Times New Roman"/>
                <w:b w:val="0"/>
                <w:bCs w:val="0"/>
                <w:strike/>
                <w:color w:val="auto"/>
                <w:sz w:val="24"/>
                <w:szCs w:val="24"/>
              </w:rPr>
            </w:pPr>
            <w:r w:rsidRPr="003C7CB8">
              <w:rPr>
                <w:rFonts w:ascii="Times New Roman" w:hAnsi="Times New Roman" w:cs="Times New Roman"/>
                <w:b w:val="0"/>
                <w:bCs w:val="0"/>
                <w:strike/>
                <w:color w:val="auto"/>
                <w:sz w:val="24"/>
                <w:szCs w:val="24"/>
              </w:rPr>
              <w:t>DESCRIÇÃO DO DESTAQUE DA NCM</w:t>
            </w:r>
          </w:p>
        </w:tc>
      </w:tr>
      <w:tr w:rsidR="008B0E88" w:rsidRPr="003C7CB8" w14:paraId="6A7D3A99" w14:textId="77777777" w:rsidTr="00365B57">
        <w:trPr>
          <w:cantSplit/>
          <w:trHeight w:val="276"/>
        </w:trPr>
        <w:tc>
          <w:tcPr>
            <w:tcW w:w="993" w:type="dxa"/>
            <w:vMerge/>
            <w:vAlign w:val="center"/>
          </w:tcPr>
          <w:p w14:paraId="6A7D3A96" w14:textId="77777777" w:rsidR="008B0E88" w:rsidRPr="003C7CB8" w:rsidRDefault="008B0E88">
            <w:pPr>
              <w:pStyle w:val="Ttulo7"/>
              <w:rPr>
                <w:rFonts w:ascii="Times New Roman" w:hAnsi="Times New Roman" w:cs="Times New Roman"/>
                <w:b w:val="0"/>
                <w:bCs w:val="0"/>
                <w:strike/>
                <w:color w:val="auto"/>
                <w:sz w:val="24"/>
                <w:szCs w:val="24"/>
              </w:rPr>
            </w:pPr>
          </w:p>
        </w:tc>
        <w:tc>
          <w:tcPr>
            <w:tcW w:w="4252" w:type="dxa"/>
            <w:vMerge/>
            <w:vAlign w:val="center"/>
          </w:tcPr>
          <w:p w14:paraId="6A7D3A97" w14:textId="77777777" w:rsidR="008B0E88" w:rsidRPr="003C7CB8" w:rsidRDefault="008B0E88">
            <w:pPr>
              <w:pStyle w:val="Ttulo7"/>
              <w:rPr>
                <w:rFonts w:ascii="Times New Roman" w:hAnsi="Times New Roman" w:cs="Times New Roman"/>
                <w:b w:val="0"/>
                <w:bCs w:val="0"/>
                <w:strike/>
                <w:color w:val="auto"/>
                <w:sz w:val="24"/>
                <w:szCs w:val="24"/>
              </w:rPr>
            </w:pPr>
          </w:p>
        </w:tc>
        <w:tc>
          <w:tcPr>
            <w:tcW w:w="4961" w:type="dxa"/>
            <w:vMerge/>
            <w:vAlign w:val="center"/>
          </w:tcPr>
          <w:p w14:paraId="6A7D3A98" w14:textId="77777777" w:rsidR="008B0E88" w:rsidRPr="003C7CB8" w:rsidRDefault="008B0E88">
            <w:pPr>
              <w:pStyle w:val="Ttulo7"/>
              <w:rPr>
                <w:rFonts w:ascii="Times New Roman" w:hAnsi="Times New Roman" w:cs="Times New Roman"/>
                <w:b w:val="0"/>
                <w:bCs w:val="0"/>
                <w:strike/>
                <w:color w:val="auto"/>
                <w:sz w:val="24"/>
                <w:szCs w:val="24"/>
              </w:rPr>
            </w:pPr>
          </w:p>
        </w:tc>
      </w:tr>
      <w:tr w:rsidR="008B0E88" w:rsidRPr="003C7CB8" w14:paraId="6A7D3A9D" w14:textId="77777777" w:rsidTr="00365B57">
        <w:tblPrEx>
          <w:tblCellMar>
            <w:left w:w="30" w:type="dxa"/>
            <w:right w:w="30" w:type="dxa"/>
          </w:tblCellMar>
        </w:tblPrEx>
        <w:trPr>
          <w:cantSplit/>
          <w:trHeight w:val="499"/>
        </w:trPr>
        <w:tc>
          <w:tcPr>
            <w:tcW w:w="993" w:type="dxa"/>
          </w:tcPr>
          <w:p w14:paraId="6A7D3A9A" w14:textId="77777777" w:rsidR="008B0E88" w:rsidRPr="003C7CB8" w:rsidRDefault="008B0E88">
            <w:pPr>
              <w:rPr>
                <w:strike/>
                <w:snapToGrid w:val="0"/>
                <w:sz w:val="24"/>
                <w:szCs w:val="24"/>
              </w:rPr>
            </w:pPr>
            <w:r w:rsidRPr="003C7CB8">
              <w:rPr>
                <w:strike/>
                <w:snapToGrid w:val="0"/>
                <w:sz w:val="24"/>
                <w:szCs w:val="24"/>
              </w:rPr>
              <w:t>0509.00.00</w:t>
            </w:r>
          </w:p>
        </w:tc>
        <w:tc>
          <w:tcPr>
            <w:tcW w:w="4252" w:type="dxa"/>
          </w:tcPr>
          <w:p w14:paraId="6A7D3A9B" w14:textId="77777777" w:rsidR="008B0E88" w:rsidRPr="003C7CB8" w:rsidRDefault="008B0E88">
            <w:pPr>
              <w:rPr>
                <w:strike/>
                <w:snapToGrid w:val="0"/>
                <w:sz w:val="24"/>
                <w:szCs w:val="24"/>
              </w:rPr>
            </w:pPr>
            <w:r w:rsidRPr="003C7CB8">
              <w:rPr>
                <w:strike/>
                <w:snapToGrid w:val="0"/>
                <w:sz w:val="24"/>
                <w:szCs w:val="24"/>
              </w:rPr>
              <w:t>Esponjas naturais de origem animal</w:t>
            </w:r>
          </w:p>
        </w:tc>
        <w:tc>
          <w:tcPr>
            <w:tcW w:w="4961" w:type="dxa"/>
          </w:tcPr>
          <w:p w14:paraId="6A7D3A9C" w14:textId="77777777" w:rsidR="008B0E88" w:rsidRPr="003C7CB8" w:rsidRDefault="008B0E88">
            <w:pPr>
              <w:rPr>
                <w:strike/>
                <w:snapToGrid w:val="0"/>
                <w:sz w:val="24"/>
                <w:szCs w:val="24"/>
              </w:rPr>
            </w:pPr>
            <w:r w:rsidRPr="003C7CB8">
              <w:rPr>
                <w:strike/>
                <w:snapToGrid w:val="0"/>
                <w:sz w:val="24"/>
                <w:szCs w:val="24"/>
              </w:rPr>
              <w:t>Esponja de colágeno</w:t>
            </w:r>
          </w:p>
        </w:tc>
      </w:tr>
      <w:tr w:rsidR="008B0E88" w:rsidRPr="003C7CB8" w14:paraId="6A7D3AA1" w14:textId="77777777" w:rsidTr="00365B57">
        <w:tblPrEx>
          <w:tblCellMar>
            <w:left w:w="30" w:type="dxa"/>
            <w:right w:w="30" w:type="dxa"/>
          </w:tblCellMar>
        </w:tblPrEx>
        <w:trPr>
          <w:cantSplit/>
          <w:trHeight w:val="499"/>
        </w:trPr>
        <w:tc>
          <w:tcPr>
            <w:tcW w:w="993" w:type="dxa"/>
          </w:tcPr>
          <w:p w14:paraId="6A7D3A9E" w14:textId="77777777" w:rsidR="008B0E88" w:rsidRPr="003C7CB8" w:rsidRDefault="008B0E88">
            <w:pPr>
              <w:rPr>
                <w:strike/>
                <w:snapToGrid w:val="0"/>
                <w:sz w:val="24"/>
                <w:szCs w:val="24"/>
              </w:rPr>
            </w:pPr>
            <w:r w:rsidRPr="003C7CB8">
              <w:rPr>
                <w:strike/>
                <w:snapToGrid w:val="0"/>
                <w:sz w:val="24"/>
                <w:szCs w:val="24"/>
              </w:rPr>
              <w:t>1503.00.00</w:t>
            </w:r>
          </w:p>
        </w:tc>
        <w:tc>
          <w:tcPr>
            <w:tcW w:w="4252" w:type="dxa"/>
          </w:tcPr>
          <w:p w14:paraId="6A7D3A9F" w14:textId="77777777" w:rsidR="008B0E88" w:rsidRPr="003C7CB8" w:rsidRDefault="008B0E88">
            <w:pPr>
              <w:rPr>
                <w:strike/>
                <w:snapToGrid w:val="0"/>
                <w:sz w:val="24"/>
                <w:szCs w:val="24"/>
              </w:rPr>
            </w:pPr>
            <w:r w:rsidRPr="003C7CB8">
              <w:rPr>
                <w:strike/>
                <w:snapToGrid w:val="0"/>
                <w:sz w:val="24"/>
                <w:szCs w:val="24"/>
              </w:rPr>
              <w:t xml:space="preserve">Estearina solar, óleo de banha de porco, óleo estearina, óleo </w:t>
            </w:r>
            <w:proofErr w:type="gramStart"/>
            <w:r w:rsidRPr="003C7CB8">
              <w:rPr>
                <w:strike/>
                <w:snapToGrid w:val="0"/>
                <w:sz w:val="24"/>
                <w:szCs w:val="24"/>
              </w:rPr>
              <w:t>margarina  e</w:t>
            </w:r>
            <w:proofErr w:type="gramEnd"/>
            <w:r w:rsidRPr="003C7CB8">
              <w:rPr>
                <w:strike/>
                <w:snapToGrid w:val="0"/>
                <w:sz w:val="24"/>
                <w:szCs w:val="24"/>
              </w:rPr>
              <w:t xml:space="preserve"> óleo de sebo, não emulsionados nem misturados, nem preparados de outro modo</w:t>
            </w:r>
          </w:p>
        </w:tc>
        <w:tc>
          <w:tcPr>
            <w:tcW w:w="4961" w:type="dxa"/>
          </w:tcPr>
          <w:p w14:paraId="6A7D3AA0" w14:textId="77777777" w:rsidR="008B0E88" w:rsidRPr="003C7CB8" w:rsidRDefault="008B0E88">
            <w:pPr>
              <w:rPr>
                <w:strike/>
                <w:snapToGrid w:val="0"/>
                <w:sz w:val="24"/>
                <w:szCs w:val="24"/>
              </w:rPr>
            </w:pPr>
            <w:r w:rsidRPr="003C7CB8">
              <w:rPr>
                <w:strike/>
                <w:snapToGrid w:val="0"/>
                <w:sz w:val="24"/>
                <w:szCs w:val="24"/>
              </w:rPr>
              <w:t>Estearina</w:t>
            </w:r>
          </w:p>
        </w:tc>
      </w:tr>
      <w:tr w:rsidR="008B0E88" w:rsidRPr="003C7CB8" w14:paraId="6A7D3AA5" w14:textId="77777777" w:rsidTr="00365B57">
        <w:tblPrEx>
          <w:tblCellMar>
            <w:left w:w="30" w:type="dxa"/>
            <w:right w:w="30" w:type="dxa"/>
          </w:tblCellMar>
        </w:tblPrEx>
        <w:trPr>
          <w:cantSplit/>
          <w:trHeight w:val="499"/>
        </w:trPr>
        <w:tc>
          <w:tcPr>
            <w:tcW w:w="993" w:type="dxa"/>
          </w:tcPr>
          <w:p w14:paraId="6A7D3AA2" w14:textId="77777777" w:rsidR="008B0E88" w:rsidRPr="003C7CB8" w:rsidRDefault="008B0E88">
            <w:pPr>
              <w:rPr>
                <w:strike/>
                <w:snapToGrid w:val="0"/>
                <w:sz w:val="24"/>
                <w:szCs w:val="24"/>
              </w:rPr>
            </w:pPr>
            <w:r w:rsidRPr="003C7CB8">
              <w:rPr>
                <w:strike/>
                <w:snapToGrid w:val="0"/>
                <w:sz w:val="24"/>
                <w:szCs w:val="24"/>
              </w:rPr>
              <w:t>1520.00.10</w:t>
            </w:r>
          </w:p>
        </w:tc>
        <w:tc>
          <w:tcPr>
            <w:tcW w:w="4252" w:type="dxa"/>
          </w:tcPr>
          <w:p w14:paraId="6A7D3AA3" w14:textId="77777777" w:rsidR="008B0E88" w:rsidRPr="003C7CB8" w:rsidRDefault="008B0E88">
            <w:pPr>
              <w:rPr>
                <w:strike/>
                <w:snapToGrid w:val="0"/>
                <w:sz w:val="24"/>
                <w:szCs w:val="24"/>
              </w:rPr>
            </w:pPr>
            <w:r w:rsidRPr="003C7CB8">
              <w:rPr>
                <w:strike/>
                <w:snapToGrid w:val="0"/>
                <w:sz w:val="24"/>
                <w:szCs w:val="24"/>
              </w:rPr>
              <w:t>Glicerol em bruto</w:t>
            </w:r>
          </w:p>
        </w:tc>
        <w:tc>
          <w:tcPr>
            <w:tcW w:w="4961" w:type="dxa"/>
          </w:tcPr>
          <w:p w14:paraId="6A7D3AA4" w14:textId="77777777" w:rsidR="008B0E88" w:rsidRPr="003C7CB8" w:rsidRDefault="008B0E88">
            <w:pPr>
              <w:rPr>
                <w:strike/>
                <w:snapToGrid w:val="0"/>
                <w:sz w:val="24"/>
                <w:szCs w:val="24"/>
              </w:rPr>
            </w:pPr>
            <w:r w:rsidRPr="003C7CB8">
              <w:rPr>
                <w:strike/>
                <w:snapToGrid w:val="0"/>
                <w:sz w:val="24"/>
                <w:szCs w:val="24"/>
              </w:rPr>
              <w:t>Glicerina/glicerol</w:t>
            </w:r>
          </w:p>
        </w:tc>
      </w:tr>
      <w:tr w:rsidR="008B0E88" w:rsidRPr="003C7CB8" w14:paraId="6A7D3AA9" w14:textId="77777777" w:rsidTr="00365B57">
        <w:tblPrEx>
          <w:tblCellMar>
            <w:left w:w="30" w:type="dxa"/>
            <w:right w:w="30" w:type="dxa"/>
          </w:tblCellMar>
        </w:tblPrEx>
        <w:trPr>
          <w:cantSplit/>
          <w:trHeight w:val="499"/>
        </w:trPr>
        <w:tc>
          <w:tcPr>
            <w:tcW w:w="993" w:type="dxa"/>
          </w:tcPr>
          <w:p w14:paraId="6A7D3AA6" w14:textId="77777777" w:rsidR="008B0E88" w:rsidRPr="003C7CB8" w:rsidRDefault="008B0E88">
            <w:pPr>
              <w:rPr>
                <w:strike/>
                <w:snapToGrid w:val="0"/>
                <w:sz w:val="24"/>
                <w:szCs w:val="24"/>
              </w:rPr>
            </w:pPr>
            <w:r w:rsidRPr="003C7CB8">
              <w:rPr>
                <w:strike/>
                <w:snapToGrid w:val="0"/>
                <w:sz w:val="24"/>
                <w:szCs w:val="24"/>
              </w:rPr>
              <w:t>2915.70.20</w:t>
            </w:r>
          </w:p>
        </w:tc>
        <w:tc>
          <w:tcPr>
            <w:tcW w:w="4252" w:type="dxa"/>
          </w:tcPr>
          <w:p w14:paraId="6A7D3AA7" w14:textId="77777777" w:rsidR="008B0E88" w:rsidRPr="003C7CB8" w:rsidRDefault="008B0E88">
            <w:pPr>
              <w:rPr>
                <w:strike/>
                <w:snapToGrid w:val="0"/>
                <w:sz w:val="24"/>
                <w:szCs w:val="24"/>
              </w:rPr>
            </w:pPr>
            <w:r w:rsidRPr="003C7CB8">
              <w:rPr>
                <w:strike/>
                <w:snapToGrid w:val="0"/>
                <w:sz w:val="24"/>
                <w:szCs w:val="24"/>
              </w:rPr>
              <w:t>Ácido esteárico</w:t>
            </w:r>
          </w:p>
        </w:tc>
        <w:tc>
          <w:tcPr>
            <w:tcW w:w="4961" w:type="dxa"/>
          </w:tcPr>
          <w:p w14:paraId="6A7D3AA8" w14:textId="77777777" w:rsidR="008B0E88" w:rsidRPr="003C7CB8" w:rsidRDefault="008B0E88">
            <w:pPr>
              <w:rPr>
                <w:strike/>
                <w:snapToGrid w:val="0"/>
                <w:sz w:val="24"/>
                <w:szCs w:val="24"/>
              </w:rPr>
            </w:pPr>
          </w:p>
        </w:tc>
      </w:tr>
      <w:tr w:rsidR="008B0E88" w:rsidRPr="003C7CB8" w14:paraId="6A7D3AAE" w14:textId="77777777" w:rsidTr="00365B57">
        <w:tblPrEx>
          <w:tblCellMar>
            <w:left w:w="30" w:type="dxa"/>
            <w:right w:w="30" w:type="dxa"/>
          </w:tblCellMar>
        </w:tblPrEx>
        <w:trPr>
          <w:cantSplit/>
          <w:trHeight w:val="499"/>
        </w:trPr>
        <w:tc>
          <w:tcPr>
            <w:tcW w:w="993" w:type="dxa"/>
          </w:tcPr>
          <w:p w14:paraId="6A7D3AAA" w14:textId="77777777" w:rsidR="008B0E88" w:rsidRPr="003C7CB8" w:rsidRDefault="008B0E88">
            <w:pPr>
              <w:rPr>
                <w:strike/>
                <w:snapToGrid w:val="0"/>
                <w:sz w:val="24"/>
                <w:szCs w:val="24"/>
              </w:rPr>
            </w:pPr>
            <w:r w:rsidRPr="003C7CB8">
              <w:rPr>
                <w:strike/>
                <w:snapToGrid w:val="0"/>
                <w:sz w:val="24"/>
                <w:szCs w:val="24"/>
              </w:rPr>
              <w:t>2915.70.39</w:t>
            </w:r>
          </w:p>
        </w:tc>
        <w:tc>
          <w:tcPr>
            <w:tcW w:w="4252" w:type="dxa"/>
          </w:tcPr>
          <w:p w14:paraId="6A7D3AAB"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AC" w14:textId="77777777" w:rsidR="008B0E88" w:rsidRPr="003C7CB8" w:rsidRDefault="008B0E88">
            <w:pPr>
              <w:rPr>
                <w:strike/>
                <w:snapToGrid w:val="0"/>
                <w:sz w:val="24"/>
                <w:szCs w:val="24"/>
              </w:rPr>
            </w:pPr>
            <w:r w:rsidRPr="003C7CB8">
              <w:rPr>
                <w:strike/>
                <w:snapToGrid w:val="0"/>
                <w:sz w:val="24"/>
                <w:szCs w:val="24"/>
              </w:rPr>
              <w:t>Estearato de Cálcio</w:t>
            </w:r>
          </w:p>
          <w:p w14:paraId="6A7D3AAD" w14:textId="77777777" w:rsidR="008B0E88" w:rsidRPr="003C7CB8" w:rsidRDefault="008B0E88">
            <w:pPr>
              <w:rPr>
                <w:strike/>
                <w:snapToGrid w:val="0"/>
                <w:sz w:val="24"/>
                <w:szCs w:val="24"/>
              </w:rPr>
            </w:pPr>
            <w:r w:rsidRPr="003C7CB8">
              <w:rPr>
                <w:strike/>
                <w:snapToGrid w:val="0"/>
                <w:sz w:val="24"/>
                <w:szCs w:val="24"/>
              </w:rPr>
              <w:t>Estearato de Magnésio</w:t>
            </w:r>
          </w:p>
        </w:tc>
      </w:tr>
      <w:tr w:rsidR="008B0E88" w:rsidRPr="003C7CB8" w14:paraId="6A7D3AB2" w14:textId="77777777" w:rsidTr="00365B57">
        <w:tblPrEx>
          <w:tblCellMar>
            <w:left w:w="30" w:type="dxa"/>
            <w:right w:w="30" w:type="dxa"/>
          </w:tblCellMar>
        </w:tblPrEx>
        <w:trPr>
          <w:cantSplit/>
          <w:trHeight w:val="499"/>
        </w:trPr>
        <w:tc>
          <w:tcPr>
            <w:tcW w:w="993" w:type="dxa"/>
          </w:tcPr>
          <w:p w14:paraId="6A7D3AAF" w14:textId="77777777" w:rsidR="008B0E88" w:rsidRPr="003C7CB8" w:rsidRDefault="008B0E88">
            <w:pPr>
              <w:rPr>
                <w:strike/>
                <w:snapToGrid w:val="0"/>
                <w:sz w:val="24"/>
                <w:szCs w:val="24"/>
              </w:rPr>
            </w:pPr>
            <w:r w:rsidRPr="003C7CB8">
              <w:rPr>
                <w:strike/>
                <w:snapToGrid w:val="0"/>
                <w:sz w:val="24"/>
                <w:szCs w:val="24"/>
              </w:rPr>
              <w:t>2916.15.19</w:t>
            </w:r>
          </w:p>
        </w:tc>
        <w:tc>
          <w:tcPr>
            <w:tcW w:w="4252" w:type="dxa"/>
          </w:tcPr>
          <w:p w14:paraId="6A7D3AB0"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B1" w14:textId="77777777" w:rsidR="008B0E88" w:rsidRPr="003C7CB8" w:rsidRDefault="008B0E88">
            <w:pPr>
              <w:rPr>
                <w:strike/>
                <w:snapToGrid w:val="0"/>
                <w:sz w:val="24"/>
                <w:szCs w:val="24"/>
              </w:rPr>
            </w:pPr>
            <w:r w:rsidRPr="003C7CB8">
              <w:rPr>
                <w:strike/>
                <w:snapToGrid w:val="0"/>
                <w:sz w:val="24"/>
                <w:szCs w:val="24"/>
              </w:rPr>
              <w:t>Ácido Oleico</w:t>
            </w:r>
          </w:p>
        </w:tc>
      </w:tr>
      <w:tr w:rsidR="008B0E88" w:rsidRPr="003C7CB8" w14:paraId="6A7D3AB7" w14:textId="77777777" w:rsidTr="00365B57">
        <w:tblPrEx>
          <w:tblCellMar>
            <w:left w:w="30" w:type="dxa"/>
            <w:right w:w="30" w:type="dxa"/>
          </w:tblCellMar>
        </w:tblPrEx>
        <w:trPr>
          <w:cantSplit/>
          <w:trHeight w:val="499"/>
        </w:trPr>
        <w:tc>
          <w:tcPr>
            <w:tcW w:w="993" w:type="dxa"/>
          </w:tcPr>
          <w:p w14:paraId="6A7D3AB3" w14:textId="77777777" w:rsidR="008B0E88" w:rsidRPr="003C7CB8" w:rsidRDefault="008B0E88">
            <w:pPr>
              <w:rPr>
                <w:strike/>
                <w:snapToGrid w:val="0"/>
                <w:sz w:val="24"/>
                <w:szCs w:val="24"/>
              </w:rPr>
            </w:pPr>
            <w:r w:rsidRPr="003C7CB8">
              <w:rPr>
                <w:strike/>
                <w:snapToGrid w:val="0"/>
                <w:sz w:val="24"/>
                <w:szCs w:val="24"/>
              </w:rPr>
              <w:t>2918.19.29</w:t>
            </w:r>
          </w:p>
        </w:tc>
        <w:tc>
          <w:tcPr>
            <w:tcW w:w="4252" w:type="dxa"/>
          </w:tcPr>
          <w:p w14:paraId="6A7D3AB4"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B5" w14:textId="77777777" w:rsidR="008B0E88" w:rsidRPr="003C7CB8" w:rsidRDefault="008B0E88">
            <w:pPr>
              <w:rPr>
                <w:strike/>
                <w:snapToGrid w:val="0"/>
                <w:sz w:val="24"/>
                <w:szCs w:val="24"/>
              </w:rPr>
            </w:pPr>
            <w:r w:rsidRPr="003C7CB8">
              <w:rPr>
                <w:strike/>
                <w:snapToGrid w:val="0"/>
                <w:sz w:val="24"/>
                <w:szCs w:val="24"/>
              </w:rPr>
              <w:t>Ácido cólico</w:t>
            </w:r>
          </w:p>
          <w:p w14:paraId="6A7D3AB6" w14:textId="77777777" w:rsidR="008B0E88" w:rsidRPr="003C7CB8" w:rsidRDefault="008B0E88">
            <w:pPr>
              <w:rPr>
                <w:strike/>
                <w:snapToGrid w:val="0"/>
                <w:sz w:val="24"/>
                <w:szCs w:val="24"/>
              </w:rPr>
            </w:pPr>
            <w:r w:rsidRPr="003C7CB8">
              <w:rPr>
                <w:strike/>
                <w:snapToGrid w:val="0"/>
                <w:sz w:val="24"/>
                <w:szCs w:val="24"/>
              </w:rPr>
              <w:t xml:space="preserve">Ácido </w:t>
            </w:r>
            <w:proofErr w:type="spellStart"/>
            <w:r w:rsidRPr="003C7CB8">
              <w:rPr>
                <w:strike/>
                <w:snapToGrid w:val="0"/>
                <w:sz w:val="24"/>
                <w:szCs w:val="24"/>
              </w:rPr>
              <w:t>deóxicólico</w:t>
            </w:r>
            <w:proofErr w:type="spellEnd"/>
          </w:p>
        </w:tc>
      </w:tr>
      <w:tr w:rsidR="008B0E88" w:rsidRPr="003C7CB8" w14:paraId="6A7D3ABB" w14:textId="77777777" w:rsidTr="00365B57">
        <w:tblPrEx>
          <w:tblCellMar>
            <w:left w:w="30" w:type="dxa"/>
            <w:right w:w="30" w:type="dxa"/>
          </w:tblCellMar>
        </w:tblPrEx>
        <w:trPr>
          <w:cantSplit/>
          <w:trHeight w:val="394"/>
        </w:trPr>
        <w:tc>
          <w:tcPr>
            <w:tcW w:w="993" w:type="dxa"/>
          </w:tcPr>
          <w:p w14:paraId="6A7D3AB8" w14:textId="77777777" w:rsidR="008B0E88" w:rsidRPr="003C7CB8" w:rsidRDefault="008B0E88">
            <w:pPr>
              <w:rPr>
                <w:strike/>
                <w:snapToGrid w:val="0"/>
                <w:sz w:val="24"/>
                <w:szCs w:val="24"/>
              </w:rPr>
            </w:pPr>
            <w:r w:rsidRPr="003C7CB8">
              <w:rPr>
                <w:strike/>
                <w:snapToGrid w:val="0"/>
                <w:sz w:val="24"/>
                <w:szCs w:val="24"/>
              </w:rPr>
              <w:t>2921.29.90</w:t>
            </w:r>
          </w:p>
        </w:tc>
        <w:tc>
          <w:tcPr>
            <w:tcW w:w="4252" w:type="dxa"/>
          </w:tcPr>
          <w:p w14:paraId="6A7D3AB9"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BA" w14:textId="77777777" w:rsidR="008B0E88" w:rsidRPr="003C7CB8" w:rsidRDefault="008B0E88">
            <w:pPr>
              <w:rPr>
                <w:strike/>
                <w:snapToGrid w:val="0"/>
                <w:sz w:val="24"/>
                <w:szCs w:val="24"/>
              </w:rPr>
            </w:pPr>
            <w:r w:rsidRPr="003C7CB8">
              <w:rPr>
                <w:strike/>
                <w:snapToGrid w:val="0"/>
                <w:sz w:val="24"/>
                <w:szCs w:val="24"/>
              </w:rPr>
              <w:t>N-Tallow-1.3-propilenodiamina</w:t>
            </w:r>
          </w:p>
        </w:tc>
      </w:tr>
      <w:tr w:rsidR="008B0E88" w:rsidRPr="003C7CB8" w14:paraId="6A7D3ABF" w14:textId="77777777" w:rsidTr="00365B57">
        <w:tblPrEx>
          <w:tblCellMar>
            <w:left w:w="30" w:type="dxa"/>
            <w:right w:w="30" w:type="dxa"/>
          </w:tblCellMar>
        </w:tblPrEx>
        <w:trPr>
          <w:cantSplit/>
          <w:trHeight w:val="287"/>
        </w:trPr>
        <w:tc>
          <w:tcPr>
            <w:tcW w:w="993" w:type="dxa"/>
          </w:tcPr>
          <w:p w14:paraId="6A7D3ABC" w14:textId="77777777" w:rsidR="008B0E88" w:rsidRPr="003C7CB8" w:rsidRDefault="008B0E88">
            <w:pPr>
              <w:rPr>
                <w:strike/>
                <w:snapToGrid w:val="0"/>
                <w:sz w:val="24"/>
                <w:szCs w:val="24"/>
              </w:rPr>
            </w:pPr>
            <w:r w:rsidRPr="003C7CB8">
              <w:rPr>
                <w:strike/>
                <w:snapToGrid w:val="0"/>
                <w:sz w:val="24"/>
                <w:szCs w:val="24"/>
              </w:rPr>
              <w:t>2924.19.19</w:t>
            </w:r>
          </w:p>
        </w:tc>
        <w:tc>
          <w:tcPr>
            <w:tcW w:w="4252" w:type="dxa"/>
          </w:tcPr>
          <w:p w14:paraId="6A7D3ABD"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BE" w14:textId="77777777" w:rsidR="008B0E88" w:rsidRPr="003C7CB8" w:rsidRDefault="008B0E88">
            <w:pPr>
              <w:rPr>
                <w:strike/>
                <w:snapToGrid w:val="0"/>
                <w:sz w:val="24"/>
                <w:szCs w:val="24"/>
              </w:rPr>
            </w:pPr>
            <w:r w:rsidRPr="003C7CB8">
              <w:rPr>
                <w:strike/>
                <w:snapToGrid w:val="0"/>
                <w:sz w:val="24"/>
                <w:szCs w:val="24"/>
              </w:rPr>
              <w:t>(6,</w:t>
            </w:r>
            <w:proofErr w:type="gramStart"/>
            <w:r w:rsidRPr="003C7CB8">
              <w:rPr>
                <w:strike/>
                <w:snapToGrid w:val="0"/>
                <w:sz w:val="24"/>
                <w:szCs w:val="24"/>
              </w:rPr>
              <w:t>7)-</w:t>
            </w:r>
            <w:proofErr w:type="gramEnd"/>
            <w:r w:rsidRPr="003C7CB8">
              <w:rPr>
                <w:strike/>
                <w:snapToGrid w:val="0"/>
                <w:sz w:val="24"/>
                <w:szCs w:val="24"/>
              </w:rPr>
              <w:t>3-hidroximetil-7-(z-2-metoximino-2-(fur-2-yl) ace</w:t>
            </w:r>
          </w:p>
        </w:tc>
      </w:tr>
      <w:tr w:rsidR="008B0E88" w:rsidRPr="003C7CB8" w14:paraId="6A7D3AC3" w14:textId="77777777" w:rsidTr="00365B57">
        <w:tblPrEx>
          <w:tblCellMar>
            <w:left w:w="30" w:type="dxa"/>
            <w:right w:w="30" w:type="dxa"/>
          </w:tblCellMar>
        </w:tblPrEx>
        <w:trPr>
          <w:cantSplit/>
          <w:trHeight w:val="262"/>
        </w:trPr>
        <w:tc>
          <w:tcPr>
            <w:tcW w:w="993" w:type="dxa"/>
          </w:tcPr>
          <w:p w14:paraId="6A7D3AC0" w14:textId="77777777" w:rsidR="008B0E88" w:rsidRPr="003C7CB8" w:rsidRDefault="008B0E88">
            <w:pPr>
              <w:rPr>
                <w:strike/>
                <w:snapToGrid w:val="0"/>
                <w:sz w:val="24"/>
                <w:szCs w:val="24"/>
              </w:rPr>
            </w:pPr>
            <w:r w:rsidRPr="003C7CB8">
              <w:rPr>
                <w:strike/>
                <w:snapToGrid w:val="0"/>
                <w:sz w:val="24"/>
                <w:szCs w:val="24"/>
              </w:rPr>
              <w:t>2933.21.21</w:t>
            </w:r>
          </w:p>
        </w:tc>
        <w:tc>
          <w:tcPr>
            <w:tcW w:w="4252" w:type="dxa"/>
          </w:tcPr>
          <w:p w14:paraId="6A7D3AC1" w14:textId="77777777" w:rsidR="008B0E88" w:rsidRPr="003C7CB8" w:rsidRDefault="008B0E88">
            <w:pPr>
              <w:rPr>
                <w:strike/>
                <w:snapToGrid w:val="0"/>
                <w:sz w:val="24"/>
                <w:szCs w:val="24"/>
              </w:rPr>
            </w:pPr>
            <w:proofErr w:type="spellStart"/>
            <w:r w:rsidRPr="003C7CB8">
              <w:rPr>
                <w:strike/>
                <w:snapToGrid w:val="0"/>
                <w:sz w:val="24"/>
                <w:szCs w:val="24"/>
              </w:rPr>
              <w:t>Fenitoina</w:t>
            </w:r>
            <w:proofErr w:type="spellEnd"/>
            <w:r w:rsidRPr="003C7CB8">
              <w:rPr>
                <w:strike/>
                <w:snapToGrid w:val="0"/>
                <w:sz w:val="24"/>
                <w:szCs w:val="24"/>
              </w:rPr>
              <w:t xml:space="preserve"> e seus sais</w:t>
            </w:r>
          </w:p>
        </w:tc>
        <w:tc>
          <w:tcPr>
            <w:tcW w:w="4961" w:type="dxa"/>
          </w:tcPr>
          <w:p w14:paraId="6A7D3AC2" w14:textId="77777777" w:rsidR="008B0E88" w:rsidRPr="003C7CB8" w:rsidRDefault="008B0E88">
            <w:pPr>
              <w:rPr>
                <w:strike/>
                <w:snapToGrid w:val="0"/>
                <w:sz w:val="24"/>
                <w:szCs w:val="24"/>
              </w:rPr>
            </w:pPr>
            <w:proofErr w:type="spellStart"/>
            <w:r w:rsidRPr="003C7CB8">
              <w:rPr>
                <w:strike/>
                <w:snapToGrid w:val="0"/>
                <w:sz w:val="24"/>
                <w:szCs w:val="24"/>
              </w:rPr>
              <w:t>Fetuína</w:t>
            </w:r>
            <w:proofErr w:type="spellEnd"/>
          </w:p>
        </w:tc>
      </w:tr>
      <w:tr w:rsidR="008B0E88" w:rsidRPr="003C7CB8" w14:paraId="6A7D3AC7" w14:textId="77777777" w:rsidTr="00365B57">
        <w:tblPrEx>
          <w:tblCellMar>
            <w:left w:w="30" w:type="dxa"/>
            <w:right w:w="30" w:type="dxa"/>
          </w:tblCellMar>
        </w:tblPrEx>
        <w:trPr>
          <w:cantSplit/>
          <w:trHeight w:val="253"/>
        </w:trPr>
        <w:tc>
          <w:tcPr>
            <w:tcW w:w="993" w:type="dxa"/>
          </w:tcPr>
          <w:p w14:paraId="6A7D3AC4" w14:textId="77777777" w:rsidR="008B0E88" w:rsidRPr="003C7CB8" w:rsidRDefault="008B0E88">
            <w:pPr>
              <w:rPr>
                <w:strike/>
                <w:snapToGrid w:val="0"/>
                <w:sz w:val="24"/>
                <w:szCs w:val="24"/>
              </w:rPr>
            </w:pPr>
            <w:r w:rsidRPr="003C7CB8">
              <w:rPr>
                <w:strike/>
                <w:snapToGrid w:val="0"/>
                <w:sz w:val="24"/>
                <w:szCs w:val="24"/>
              </w:rPr>
              <w:t>2933.21.29</w:t>
            </w:r>
          </w:p>
        </w:tc>
        <w:tc>
          <w:tcPr>
            <w:tcW w:w="4252" w:type="dxa"/>
          </w:tcPr>
          <w:p w14:paraId="6A7D3AC5"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C6" w14:textId="77777777" w:rsidR="008B0E88" w:rsidRPr="003C7CB8" w:rsidRDefault="008B0E88">
            <w:pPr>
              <w:rPr>
                <w:strike/>
                <w:snapToGrid w:val="0"/>
                <w:sz w:val="24"/>
                <w:szCs w:val="24"/>
              </w:rPr>
            </w:pPr>
            <w:proofErr w:type="spellStart"/>
            <w:r w:rsidRPr="003C7CB8">
              <w:rPr>
                <w:strike/>
                <w:snapToGrid w:val="0"/>
                <w:sz w:val="24"/>
                <w:szCs w:val="24"/>
              </w:rPr>
              <w:t>Fetuína</w:t>
            </w:r>
            <w:proofErr w:type="spellEnd"/>
          </w:p>
        </w:tc>
      </w:tr>
      <w:tr w:rsidR="008B0E88" w:rsidRPr="003C7CB8" w14:paraId="6A7D3ACB" w14:textId="77777777" w:rsidTr="00365B57">
        <w:tblPrEx>
          <w:tblCellMar>
            <w:left w:w="30" w:type="dxa"/>
            <w:right w:w="30" w:type="dxa"/>
          </w:tblCellMar>
        </w:tblPrEx>
        <w:trPr>
          <w:cantSplit/>
          <w:trHeight w:val="270"/>
        </w:trPr>
        <w:tc>
          <w:tcPr>
            <w:tcW w:w="993" w:type="dxa"/>
          </w:tcPr>
          <w:p w14:paraId="6A7D3AC8" w14:textId="77777777" w:rsidR="008B0E88" w:rsidRPr="003C7CB8" w:rsidRDefault="008B0E88">
            <w:pPr>
              <w:rPr>
                <w:strike/>
                <w:snapToGrid w:val="0"/>
                <w:sz w:val="24"/>
                <w:szCs w:val="24"/>
              </w:rPr>
            </w:pPr>
            <w:r w:rsidRPr="003C7CB8">
              <w:rPr>
                <w:strike/>
                <w:snapToGrid w:val="0"/>
                <w:sz w:val="24"/>
                <w:szCs w:val="24"/>
              </w:rPr>
              <w:t>2937.12.00</w:t>
            </w:r>
          </w:p>
        </w:tc>
        <w:tc>
          <w:tcPr>
            <w:tcW w:w="4252" w:type="dxa"/>
          </w:tcPr>
          <w:p w14:paraId="6A7D3AC9" w14:textId="77777777" w:rsidR="008B0E88" w:rsidRPr="003C7CB8" w:rsidRDefault="008B0E88">
            <w:pPr>
              <w:rPr>
                <w:strike/>
                <w:snapToGrid w:val="0"/>
                <w:sz w:val="24"/>
                <w:szCs w:val="24"/>
              </w:rPr>
            </w:pPr>
            <w:r w:rsidRPr="003C7CB8">
              <w:rPr>
                <w:strike/>
                <w:snapToGrid w:val="0"/>
                <w:sz w:val="24"/>
                <w:szCs w:val="24"/>
              </w:rPr>
              <w:t>Insulina e seus sais</w:t>
            </w:r>
          </w:p>
        </w:tc>
        <w:tc>
          <w:tcPr>
            <w:tcW w:w="4961" w:type="dxa"/>
          </w:tcPr>
          <w:p w14:paraId="6A7D3ACA" w14:textId="77777777" w:rsidR="008B0E88" w:rsidRPr="003C7CB8" w:rsidRDefault="008B0E88">
            <w:pPr>
              <w:rPr>
                <w:strike/>
                <w:snapToGrid w:val="0"/>
                <w:sz w:val="24"/>
                <w:szCs w:val="24"/>
              </w:rPr>
            </w:pPr>
            <w:r w:rsidRPr="003C7CB8">
              <w:rPr>
                <w:strike/>
                <w:snapToGrid w:val="0"/>
                <w:sz w:val="24"/>
                <w:szCs w:val="24"/>
              </w:rPr>
              <w:t xml:space="preserve">Insulina </w:t>
            </w:r>
            <w:proofErr w:type="gramStart"/>
            <w:r w:rsidRPr="003C7CB8">
              <w:rPr>
                <w:strike/>
                <w:snapToGrid w:val="0"/>
                <w:sz w:val="24"/>
                <w:szCs w:val="24"/>
              </w:rPr>
              <w:t>( monocomponente</w:t>
            </w:r>
            <w:proofErr w:type="gramEnd"/>
            <w:r w:rsidRPr="003C7CB8">
              <w:rPr>
                <w:strike/>
                <w:snapToGrid w:val="0"/>
                <w:sz w:val="24"/>
                <w:szCs w:val="24"/>
              </w:rPr>
              <w:t xml:space="preserve"> de origem bovina)</w:t>
            </w:r>
          </w:p>
        </w:tc>
      </w:tr>
      <w:tr w:rsidR="008B0E88" w:rsidRPr="003C7CB8" w14:paraId="6A7D3ACF" w14:textId="77777777" w:rsidTr="00365B57">
        <w:tblPrEx>
          <w:tblCellMar>
            <w:left w:w="30" w:type="dxa"/>
            <w:right w:w="30" w:type="dxa"/>
          </w:tblCellMar>
        </w:tblPrEx>
        <w:trPr>
          <w:cantSplit/>
          <w:trHeight w:val="431"/>
        </w:trPr>
        <w:tc>
          <w:tcPr>
            <w:tcW w:w="993" w:type="dxa"/>
          </w:tcPr>
          <w:p w14:paraId="6A7D3ACC" w14:textId="77777777" w:rsidR="008B0E88" w:rsidRPr="003C7CB8" w:rsidRDefault="008B0E88">
            <w:pPr>
              <w:rPr>
                <w:strike/>
                <w:snapToGrid w:val="0"/>
                <w:sz w:val="24"/>
                <w:szCs w:val="24"/>
              </w:rPr>
            </w:pPr>
            <w:r w:rsidRPr="003C7CB8">
              <w:rPr>
                <w:strike/>
                <w:snapToGrid w:val="0"/>
                <w:sz w:val="24"/>
                <w:szCs w:val="24"/>
              </w:rPr>
              <w:t>2941. 90.39</w:t>
            </w:r>
          </w:p>
        </w:tc>
        <w:tc>
          <w:tcPr>
            <w:tcW w:w="4252" w:type="dxa"/>
          </w:tcPr>
          <w:p w14:paraId="6A7D3ACD" w14:textId="77777777" w:rsidR="008B0E88" w:rsidRPr="003C7CB8" w:rsidRDefault="008B0E88">
            <w:pPr>
              <w:rPr>
                <w:strike/>
                <w:snapToGrid w:val="0"/>
                <w:sz w:val="24"/>
                <w:szCs w:val="24"/>
              </w:rPr>
            </w:pPr>
            <w:r w:rsidRPr="003C7CB8">
              <w:rPr>
                <w:strike/>
                <w:snapToGrid w:val="0"/>
                <w:sz w:val="24"/>
                <w:szCs w:val="24"/>
              </w:rPr>
              <w:t>Outros</w:t>
            </w:r>
          </w:p>
        </w:tc>
        <w:tc>
          <w:tcPr>
            <w:tcW w:w="4961" w:type="dxa"/>
          </w:tcPr>
          <w:p w14:paraId="6A7D3ACE" w14:textId="77777777" w:rsidR="008B0E88" w:rsidRPr="003C7CB8" w:rsidRDefault="008B0E88">
            <w:pPr>
              <w:rPr>
                <w:strike/>
                <w:snapToGrid w:val="0"/>
                <w:sz w:val="24"/>
                <w:szCs w:val="24"/>
              </w:rPr>
            </w:pPr>
            <w:proofErr w:type="spellStart"/>
            <w:r w:rsidRPr="003C7CB8">
              <w:rPr>
                <w:strike/>
                <w:snapToGrid w:val="0"/>
                <w:sz w:val="24"/>
                <w:szCs w:val="24"/>
              </w:rPr>
              <w:t>Cefixina</w:t>
            </w:r>
            <w:proofErr w:type="spellEnd"/>
          </w:p>
        </w:tc>
      </w:tr>
      <w:tr w:rsidR="008B0E88" w:rsidRPr="003C7CB8" w14:paraId="6A7D3AD3" w14:textId="77777777" w:rsidTr="00365B57">
        <w:tblPrEx>
          <w:tblCellMar>
            <w:left w:w="30" w:type="dxa"/>
            <w:right w:w="30" w:type="dxa"/>
          </w:tblCellMar>
        </w:tblPrEx>
        <w:trPr>
          <w:cantSplit/>
          <w:trHeight w:val="395"/>
        </w:trPr>
        <w:tc>
          <w:tcPr>
            <w:tcW w:w="993" w:type="dxa"/>
          </w:tcPr>
          <w:p w14:paraId="6A7D3AD0" w14:textId="77777777" w:rsidR="008B0E88" w:rsidRPr="003C7CB8" w:rsidRDefault="008B0E88">
            <w:pPr>
              <w:rPr>
                <w:strike/>
                <w:snapToGrid w:val="0"/>
                <w:sz w:val="24"/>
                <w:szCs w:val="24"/>
              </w:rPr>
            </w:pPr>
            <w:r w:rsidRPr="003C7CB8">
              <w:rPr>
                <w:strike/>
                <w:snapToGrid w:val="0"/>
                <w:sz w:val="24"/>
                <w:szCs w:val="24"/>
              </w:rPr>
              <w:t>2941.90.91</w:t>
            </w:r>
          </w:p>
        </w:tc>
        <w:tc>
          <w:tcPr>
            <w:tcW w:w="4252" w:type="dxa"/>
          </w:tcPr>
          <w:p w14:paraId="6A7D3AD1" w14:textId="77777777" w:rsidR="008B0E88" w:rsidRPr="003C7CB8" w:rsidRDefault="008B0E88">
            <w:pPr>
              <w:rPr>
                <w:strike/>
                <w:snapToGrid w:val="0"/>
                <w:sz w:val="24"/>
                <w:szCs w:val="24"/>
              </w:rPr>
            </w:pPr>
            <w:proofErr w:type="spellStart"/>
            <w:r w:rsidRPr="003C7CB8">
              <w:rPr>
                <w:strike/>
                <w:snapToGrid w:val="0"/>
                <w:sz w:val="24"/>
                <w:szCs w:val="24"/>
              </w:rPr>
              <w:t>Grisofulvina</w:t>
            </w:r>
            <w:proofErr w:type="spellEnd"/>
            <w:r w:rsidRPr="003C7CB8">
              <w:rPr>
                <w:strike/>
                <w:snapToGrid w:val="0"/>
                <w:sz w:val="24"/>
                <w:szCs w:val="24"/>
              </w:rPr>
              <w:t xml:space="preserve"> e seus sais</w:t>
            </w:r>
          </w:p>
        </w:tc>
        <w:tc>
          <w:tcPr>
            <w:tcW w:w="4961" w:type="dxa"/>
          </w:tcPr>
          <w:p w14:paraId="6A7D3AD2" w14:textId="77777777" w:rsidR="008B0E88" w:rsidRPr="003C7CB8" w:rsidRDefault="008B0E88">
            <w:pPr>
              <w:rPr>
                <w:strike/>
                <w:snapToGrid w:val="0"/>
                <w:sz w:val="24"/>
                <w:szCs w:val="24"/>
              </w:rPr>
            </w:pPr>
            <w:r w:rsidRPr="003C7CB8">
              <w:rPr>
                <w:strike/>
                <w:snapToGrid w:val="0"/>
                <w:sz w:val="24"/>
                <w:szCs w:val="24"/>
              </w:rPr>
              <w:t>griseofulvina</w:t>
            </w:r>
          </w:p>
        </w:tc>
      </w:tr>
      <w:tr w:rsidR="008B0E88" w:rsidRPr="003C7CB8" w14:paraId="6A7D3AD9" w14:textId="77777777" w:rsidTr="00365B57">
        <w:tblPrEx>
          <w:tblCellMar>
            <w:left w:w="30" w:type="dxa"/>
            <w:right w:w="30" w:type="dxa"/>
          </w:tblCellMar>
        </w:tblPrEx>
        <w:trPr>
          <w:cantSplit/>
          <w:trHeight w:val="522"/>
        </w:trPr>
        <w:tc>
          <w:tcPr>
            <w:tcW w:w="993" w:type="dxa"/>
            <w:vMerge w:val="restart"/>
          </w:tcPr>
          <w:p w14:paraId="6A7D3AD4" w14:textId="77777777" w:rsidR="008B0E88" w:rsidRPr="003C7CB8" w:rsidRDefault="008B0E88">
            <w:pPr>
              <w:rPr>
                <w:strike/>
                <w:snapToGrid w:val="0"/>
                <w:sz w:val="24"/>
                <w:szCs w:val="24"/>
              </w:rPr>
            </w:pPr>
            <w:r w:rsidRPr="003C7CB8">
              <w:rPr>
                <w:strike/>
                <w:snapToGrid w:val="0"/>
                <w:sz w:val="24"/>
                <w:szCs w:val="24"/>
              </w:rPr>
              <w:t>3001</w:t>
            </w:r>
          </w:p>
        </w:tc>
        <w:tc>
          <w:tcPr>
            <w:tcW w:w="4252" w:type="dxa"/>
            <w:vMerge w:val="restart"/>
          </w:tcPr>
          <w:p w14:paraId="6A7D3AD5" w14:textId="77777777" w:rsidR="008B0E88" w:rsidRPr="003C7CB8" w:rsidRDefault="008B0E88">
            <w:pPr>
              <w:jc w:val="both"/>
              <w:rPr>
                <w:strike/>
                <w:snapToGrid w:val="0"/>
                <w:sz w:val="24"/>
                <w:szCs w:val="24"/>
              </w:rPr>
            </w:pPr>
            <w:r w:rsidRPr="003C7CB8">
              <w:rPr>
                <w:strike/>
                <w:snapToGrid w:val="0"/>
                <w:sz w:val="24"/>
                <w:szCs w:val="24"/>
              </w:rPr>
              <w:t xml:space="preserve">Glândulas e outros órgãos para usos </w:t>
            </w:r>
            <w:proofErr w:type="spellStart"/>
            <w:r w:rsidRPr="003C7CB8">
              <w:rPr>
                <w:strike/>
                <w:snapToGrid w:val="0"/>
                <w:sz w:val="24"/>
                <w:szCs w:val="24"/>
              </w:rPr>
              <w:t>opoterápicos</w:t>
            </w:r>
            <w:proofErr w:type="spellEnd"/>
            <w:r w:rsidRPr="003C7CB8">
              <w:rPr>
                <w:strike/>
                <w:snapToGrid w:val="0"/>
                <w:sz w:val="24"/>
                <w:szCs w:val="24"/>
              </w:rPr>
              <w:t xml:space="preserve">, dessecados, mesmo em pó; extratos de glândulas ou de outros órgãos ou das suas secreções, para usos </w:t>
            </w:r>
            <w:proofErr w:type="spellStart"/>
            <w:r w:rsidRPr="003C7CB8">
              <w:rPr>
                <w:strike/>
                <w:snapToGrid w:val="0"/>
                <w:sz w:val="24"/>
                <w:szCs w:val="24"/>
              </w:rPr>
              <w:t>opoterápicos</w:t>
            </w:r>
            <w:proofErr w:type="spellEnd"/>
            <w:r w:rsidRPr="003C7CB8">
              <w:rPr>
                <w:strike/>
                <w:snapToGrid w:val="0"/>
                <w:sz w:val="24"/>
                <w:szCs w:val="24"/>
              </w:rPr>
              <w:t xml:space="preserve">; heparina e seus sais; outras substâncias humanas ou </w:t>
            </w:r>
            <w:proofErr w:type="gramStart"/>
            <w:r w:rsidRPr="003C7CB8">
              <w:rPr>
                <w:strike/>
                <w:snapToGrid w:val="0"/>
                <w:sz w:val="24"/>
                <w:szCs w:val="24"/>
              </w:rPr>
              <w:t xml:space="preserve">animais </w:t>
            </w:r>
            <w:r w:rsidRPr="003C7CB8">
              <w:rPr>
                <w:strike/>
                <w:snapToGrid w:val="0"/>
                <w:sz w:val="24"/>
                <w:szCs w:val="24"/>
              </w:rPr>
              <w:lastRenderedPageBreak/>
              <w:t>preparadas</w:t>
            </w:r>
            <w:proofErr w:type="gramEnd"/>
            <w:r w:rsidRPr="003C7CB8">
              <w:rPr>
                <w:strike/>
                <w:snapToGrid w:val="0"/>
                <w:sz w:val="24"/>
                <w:szCs w:val="24"/>
              </w:rPr>
              <w:t xml:space="preserve"> para fins terapêuticos ou profiláticos, não especificadas nem compreendidas em outras posições</w:t>
            </w:r>
          </w:p>
        </w:tc>
        <w:tc>
          <w:tcPr>
            <w:tcW w:w="4961" w:type="dxa"/>
            <w:tcBorders>
              <w:bottom w:val="nil"/>
            </w:tcBorders>
          </w:tcPr>
          <w:p w14:paraId="6A7D3AD6" w14:textId="77777777" w:rsidR="008B0E88" w:rsidRPr="003C7CB8" w:rsidRDefault="008B0E88">
            <w:pPr>
              <w:rPr>
                <w:strike/>
                <w:snapToGrid w:val="0"/>
                <w:sz w:val="24"/>
                <w:szCs w:val="24"/>
              </w:rPr>
            </w:pPr>
            <w:r w:rsidRPr="003C7CB8">
              <w:rPr>
                <w:strike/>
                <w:snapToGrid w:val="0"/>
                <w:sz w:val="24"/>
                <w:szCs w:val="24"/>
              </w:rPr>
              <w:lastRenderedPageBreak/>
              <w:t>Apo-</w:t>
            </w:r>
            <w:proofErr w:type="spellStart"/>
            <w:r w:rsidRPr="003C7CB8">
              <w:rPr>
                <w:strike/>
                <w:snapToGrid w:val="0"/>
                <w:sz w:val="24"/>
                <w:szCs w:val="24"/>
              </w:rPr>
              <w:t>transferrina</w:t>
            </w:r>
            <w:proofErr w:type="spellEnd"/>
            <w:r w:rsidRPr="003C7CB8">
              <w:rPr>
                <w:strike/>
                <w:snapToGrid w:val="0"/>
                <w:sz w:val="24"/>
                <w:szCs w:val="24"/>
              </w:rPr>
              <w:t xml:space="preserve"> bovina</w:t>
            </w:r>
          </w:p>
          <w:p w14:paraId="6A7D3AD7" w14:textId="77777777" w:rsidR="008B0E88" w:rsidRPr="003C7CB8" w:rsidRDefault="008B0E88">
            <w:pPr>
              <w:rPr>
                <w:strike/>
                <w:snapToGrid w:val="0"/>
                <w:sz w:val="24"/>
                <w:szCs w:val="24"/>
              </w:rPr>
            </w:pPr>
            <w:proofErr w:type="spellStart"/>
            <w:r w:rsidRPr="003C7CB8">
              <w:rPr>
                <w:strike/>
                <w:snapToGrid w:val="0"/>
                <w:sz w:val="24"/>
                <w:szCs w:val="24"/>
              </w:rPr>
              <w:t>Apotrinina</w:t>
            </w:r>
            <w:proofErr w:type="spellEnd"/>
          </w:p>
          <w:p w14:paraId="6A7D3AD8" w14:textId="77777777" w:rsidR="008B0E88" w:rsidRPr="003C7CB8" w:rsidRDefault="008B0E88">
            <w:pPr>
              <w:rPr>
                <w:strike/>
                <w:snapToGrid w:val="0"/>
                <w:sz w:val="24"/>
                <w:szCs w:val="24"/>
              </w:rPr>
            </w:pPr>
            <w:r w:rsidRPr="003C7CB8">
              <w:rPr>
                <w:strike/>
                <w:snapToGrid w:val="0"/>
                <w:sz w:val="24"/>
                <w:szCs w:val="24"/>
              </w:rPr>
              <w:t>Base ágar de sangue</w:t>
            </w:r>
          </w:p>
        </w:tc>
      </w:tr>
      <w:tr w:rsidR="008B0E88" w:rsidRPr="003C7CB8" w14:paraId="6A7D3ADF" w14:textId="77777777" w:rsidTr="00365B57">
        <w:tblPrEx>
          <w:tblCellMar>
            <w:left w:w="30" w:type="dxa"/>
            <w:right w:w="30" w:type="dxa"/>
          </w:tblCellMar>
        </w:tblPrEx>
        <w:trPr>
          <w:cantSplit/>
          <w:trHeight w:val="522"/>
        </w:trPr>
        <w:tc>
          <w:tcPr>
            <w:tcW w:w="993" w:type="dxa"/>
            <w:vMerge/>
          </w:tcPr>
          <w:p w14:paraId="6A7D3ADA" w14:textId="77777777" w:rsidR="008B0E88" w:rsidRPr="003C7CB8" w:rsidRDefault="008B0E88">
            <w:pPr>
              <w:rPr>
                <w:strike/>
                <w:snapToGrid w:val="0"/>
                <w:sz w:val="24"/>
                <w:szCs w:val="24"/>
              </w:rPr>
            </w:pPr>
          </w:p>
        </w:tc>
        <w:tc>
          <w:tcPr>
            <w:tcW w:w="4252" w:type="dxa"/>
            <w:vMerge/>
          </w:tcPr>
          <w:p w14:paraId="6A7D3ADB" w14:textId="77777777" w:rsidR="008B0E88" w:rsidRPr="003C7CB8" w:rsidRDefault="008B0E88">
            <w:pPr>
              <w:jc w:val="both"/>
              <w:rPr>
                <w:strike/>
                <w:snapToGrid w:val="0"/>
                <w:sz w:val="24"/>
                <w:szCs w:val="24"/>
              </w:rPr>
            </w:pPr>
          </w:p>
        </w:tc>
        <w:tc>
          <w:tcPr>
            <w:tcW w:w="4961" w:type="dxa"/>
            <w:tcBorders>
              <w:top w:val="nil"/>
              <w:bottom w:val="nil"/>
            </w:tcBorders>
          </w:tcPr>
          <w:p w14:paraId="6A7D3ADC" w14:textId="77777777" w:rsidR="008B0E88" w:rsidRPr="003C7CB8" w:rsidRDefault="008B0E88">
            <w:pPr>
              <w:rPr>
                <w:strike/>
                <w:snapToGrid w:val="0"/>
                <w:sz w:val="24"/>
                <w:szCs w:val="24"/>
              </w:rPr>
            </w:pPr>
            <w:r w:rsidRPr="003C7CB8">
              <w:rPr>
                <w:strike/>
                <w:snapToGrid w:val="0"/>
                <w:sz w:val="24"/>
                <w:szCs w:val="24"/>
              </w:rPr>
              <w:t>Colágeno</w:t>
            </w:r>
          </w:p>
          <w:p w14:paraId="6A7D3ADD" w14:textId="77777777" w:rsidR="008B0E88" w:rsidRPr="003C7CB8" w:rsidRDefault="008B0E88">
            <w:pPr>
              <w:rPr>
                <w:strike/>
                <w:snapToGrid w:val="0"/>
                <w:sz w:val="24"/>
                <w:szCs w:val="24"/>
              </w:rPr>
            </w:pPr>
            <w:r w:rsidRPr="003C7CB8">
              <w:rPr>
                <w:strike/>
                <w:snapToGrid w:val="0"/>
                <w:sz w:val="24"/>
                <w:szCs w:val="24"/>
              </w:rPr>
              <w:t>Digerido pancreático de carne e fígado</w:t>
            </w:r>
          </w:p>
          <w:p w14:paraId="6A7D3ADE" w14:textId="77777777" w:rsidR="008B0E88" w:rsidRPr="003C7CB8" w:rsidRDefault="008B0E88">
            <w:pPr>
              <w:rPr>
                <w:strike/>
                <w:snapToGrid w:val="0"/>
                <w:sz w:val="24"/>
                <w:szCs w:val="24"/>
              </w:rPr>
            </w:pPr>
            <w:r w:rsidRPr="003C7CB8">
              <w:rPr>
                <w:strike/>
                <w:snapToGrid w:val="0"/>
                <w:sz w:val="24"/>
                <w:szCs w:val="24"/>
              </w:rPr>
              <w:t>Fibras secas de colágeno bovino</w:t>
            </w:r>
          </w:p>
        </w:tc>
      </w:tr>
      <w:tr w:rsidR="008B0E88" w:rsidRPr="003C7CB8" w14:paraId="6A7D3AE5" w14:textId="77777777" w:rsidTr="00365B57">
        <w:tblPrEx>
          <w:tblCellMar>
            <w:left w:w="30" w:type="dxa"/>
            <w:right w:w="30" w:type="dxa"/>
          </w:tblCellMar>
        </w:tblPrEx>
        <w:trPr>
          <w:cantSplit/>
          <w:trHeight w:val="540"/>
        </w:trPr>
        <w:tc>
          <w:tcPr>
            <w:tcW w:w="993" w:type="dxa"/>
            <w:vMerge/>
          </w:tcPr>
          <w:p w14:paraId="6A7D3AE0" w14:textId="77777777" w:rsidR="008B0E88" w:rsidRPr="003C7CB8" w:rsidRDefault="008B0E88">
            <w:pPr>
              <w:rPr>
                <w:strike/>
                <w:snapToGrid w:val="0"/>
                <w:sz w:val="24"/>
                <w:szCs w:val="24"/>
              </w:rPr>
            </w:pPr>
          </w:p>
        </w:tc>
        <w:tc>
          <w:tcPr>
            <w:tcW w:w="4252" w:type="dxa"/>
            <w:vMerge/>
          </w:tcPr>
          <w:p w14:paraId="6A7D3AE1" w14:textId="77777777" w:rsidR="008B0E88" w:rsidRPr="003C7CB8" w:rsidRDefault="008B0E88">
            <w:pPr>
              <w:jc w:val="both"/>
              <w:rPr>
                <w:strike/>
                <w:snapToGrid w:val="0"/>
                <w:sz w:val="24"/>
                <w:szCs w:val="24"/>
              </w:rPr>
            </w:pPr>
          </w:p>
        </w:tc>
        <w:tc>
          <w:tcPr>
            <w:tcW w:w="4961" w:type="dxa"/>
            <w:tcBorders>
              <w:top w:val="nil"/>
              <w:bottom w:val="nil"/>
            </w:tcBorders>
          </w:tcPr>
          <w:p w14:paraId="6A7D3AE2" w14:textId="77777777" w:rsidR="008B0E88" w:rsidRPr="003C7CB8" w:rsidRDefault="008B0E88">
            <w:pPr>
              <w:rPr>
                <w:strike/>
                <w:snapToGrid w:val="0"/>
                <w:sz w:val="24"/>
                <w:szCs w:val="24"/>
              </w:rPr>
            </w:pPr>
            <w:r w:rsidRPr="003C7CB8">
              <w:rPr>
                <w:strike/>
                <w:snapToGrid w:val="0"/>
                <w:sz w:val="24"/>
                <w:szCs w:val="24"/>
              </w:rPr>
              <w:t>Infusão de ágar preparado com coração</w:t>
            </w:r>
          </w:p>
          <w:p w14:paraId="6A7D3AE3" w14:textId="77777777" w:rsidR="008B0E88" w:rsidRPr="003C7CB8" w:rsidRDefault="008B0E88">
            <w:pPr>
              <w:rPr>
                <w:strike/>
                <w:snapToGrid w:val="0"/>
                <w:sz w:val="24"/>
                <w:szCs w:val="24"/>
              </w:rPr>
            </w:pPr>
            <w:r w:rsidRPr="003C7CB8">
              <w:rPr>
                <w:strike/>
                <w:snapToGrid w:val="0"/>
                <w:sz w:val="24"/>
                <w:szCs w:val="24"/>
              </w:rPr>
              <w:t>Extrato de carne</w:t>
            </w:r>
          </w:p>
          <w:p w14:paraId="6A7D3AE4" w14:textId="77777777" w:rsidR="008B0E88" w:rsidRPr="003C7CB8" w:rsidRDefault="008B0E88">
            <w:pPr>
              <w:rPr>
                <w:strike/>
                <w:snapToGrid w:val="0"/>
                <w:sz w:val="24"/>
                <w:szCs w:val="24"/>
              </w:rPr>
            </w:pPr>
            <w:r w:rsidRPr="003C7CB8">
              <w:rPr>
                <w:strike/>
                <w:snapToGrid w:val="0"/>
                <w:sz w:val="24"/>
                <w:szCs w:val="24"/>
              </w:rPr>
              <w:t>Surfactante pulmonar</w:t>
            </w:r>
          </w:p>
        </w:tc>
      </w:tr>
      <w:tr w:rsidR="008B0E88" w:rsidRPr="003C7CB8" w14:paraId="6A7D3AEB" w14:textId="77777777" w:rsidTr="00365B57">
        <w:tblPrEx>
          <w:tblCellMar>
            <w:left w:w="30" w:type="dxa"/>
            <w:right w:w="30" w:type="dxa"/>
          </w:tblCellMar>
        </w:tblPrEx>
        <w:trPr>
          <w:cantSplit/>
          <w:trHeight w:val="522"/>
        </w:trPr>
        <w:tc>
          <w:tcPr>
            <w:tcW w:w="993" w:type="dxa"/>
            <w:vMerge/>
          </w:tcPr>
          <w:p w14:paraId="6A7D3AE6" w14:textId="77777777" w:rsidR="008B0E88" w:rsidRPr="003C7CB8" w:rsidRDefault="008B0E88">
            <w:pPr>
              <w:rPr>
                <w:strike/>
                <w:snapToGrid w:val="0"/>
                <w:sz w:val="24"/>
                <w:szCs w:val="24"/>
              </w:rPr>
            </w:pPr>
          </w:p>
        </w:tc>
        <w:tc>
          <w:tcPr>
            <w:tcW w:w="4252" w:type="dxa"/>
            <w:vMerge/>
          </w:tcPr>
          <w:p w14:paraId="6A7D3AE7" w14:textId="77777777" w:rsidR="008B0E88" w:rsidRPr="003C7CB8" w:rsidRDefault="008B0E88">
            <w:pPr>
              <w:jc w:val="both"/>
              <w:rPr>
                <w:strike/>
                <w:snapToGrid w:val="0"/>
                <w:sz w:val="24"/>
                <w:szCs w:val="24"/>
              </w:rPr>
            </w:pPr>
          </w:p>
        </w:tc>
        <w:tc>
          <w:tcPr>
            <w:tcW w:w="4961" w:type="dxa"/>
            <w:tcBorders>
              <w:top w:val="nil"/>
              <w:bottom w:val="nil"/>
            </w:tcBorders>
          </w:tcPr>
          <w:p w14:paraId="6A7D3AE8" w14:textId="77777777" w:rsidR="008B0E88" w:rsidRPr="003C7CB8" w:rsidRDefault="008B0E88">
            <w:pPr>
              <w:rPr>
                <w:strike/>
                <w:snapToGrid w:val="0"/>
                <w:sz w:val="24"/>
                <w:szCs w:val="24"/>
              </w:rPr>
            </w:pPr>
            <w:proofErr w:type="spellStart"/>
            <w:r w:rsidRPr="003C7CB8">
              <w:rPr>
                <w:strike/>
                <w:snapToGrid w:val="0"/>
                <w:sz w:val="24"/>
                <w:szCs w:val="24"/>
              </w:rPr>
              <w:t>Tetrationato</w:t>
            </w:r>
            <w:proofErr w:type="spellEnd"/>
            <w:r w:rsidRPr="003C7CB8">
              <w:rPr>
                <w:strike/>
                <w:snapToGrid w:val="0"/>
                <w:sz w:val="24"/>
                <w:szCs w:val="24"/>
              </w:rPr>
              <w:t>, caldo básico</w:t>
            </w:r>
          </w:p>
          <w:p w14:paraId="6A7D3AE9" w14:textId="77777777" w:rsidR="008B0E88" w:rsidRPr="003C7CB8" w:rsidRDefault="008B0E88">
            <w:pPr>
              <w:rPr>
                <w:strike/>
                <w:snapToGrid w:val="0"/>
                <w:sz w:val="24"/>
                <w:szCs w:val="24"/>
              </w:rPr>
            </w:pPr>
            <w:proofErr w:type="spellStart"/>
            <w:r w:rsidRPr="003C7CB8">
              <w:rPr>
                <w:strike/>
                <w:snapToGrid w:val="0"/>
                <w:sz w:val="24"/>
                <w:szCs w:val="24"/>
              </w:rPr>
              <w:t>Suspend</w:t>
            </w:r>
            <w:proofErr w:type="spellEnd"/>
            <w:r w:rsidRPr="003C7CB8">
              <w:rPr>
                <w:strike/>
                <w:snapToGrid w:val="0"/>
                <w:sz w:val="24"/>
                <w:szCs w:val="24"/>
              </w:rPr>
              <w:t xml:space="preserve"> </w:t>
            </w:r>
            <w:proofErr w:type="spellStart"/>
            <w:r w:rsidRPr="003C7CB8">
              <w:rPr>
                <w:strike/>
                <w:snapToGrid w:val="0"/>
                <w:sz w:val="24"/>
                <w:szCs w:val="24"/>
              </w:rPr>
              <w:t>tutoplast</w:t>
            </w:r>
            <w:proofErr w:type="spellEnd"/>
            <w:r w:rsidRPr="003C7CB8">
              <w:rPr>
                <w:strike/>
                <w:snapToGrid w:val="0"/>
                <w:sz w:val="24"/>
                <w:szCs w:val="24"/>
              </w:rPr>
              <w:t xml:space="preserve"> </w:t>
            </w:r>
            <w:proofErr w:type="spellStart"/>
            <w:r w:rsidRPr="003C7CB8">
              <w:rPr>
                <w:strike/>
                <w:snapToGrid w:val="0"/>
                <w:sz w:val="24"/>
                <w:szCs w:val="24"/>
              </w:rPr>
              <w:t>fascia</w:t>
            </w:r>
            <w:proofErr w:type="spellEnd"/>
            <w:r w:rsidRPr="003C7CB8">
              <w:rPr>
                <w:strike/>
                <w:snapToGrid w:val="0"/>
                <w:sz w:val="24"/>
                <w:szCs w:val="24"/>
              </w:rPr>
              <w:t xml:space="preserve"> lata</w:t>
            </w:r>
          </w:p>
          <w:p w14:paraId="6A7D3AEA" w14:textId="77777777" w:rsidR="008B0E88" w:rsidRPr="003C7CB8" w:rsidRDefault="008B0E88">
            <w:pPr>
              <w:rPr>
                <w:strike/>
                <w:snapToGrid w:val="0"/>
                <w:sz w:val="24"/>
                <w:szCs w:val="24"/>
              </w:rPr>
            </w:pPr>
            <w:r w:rsidRPr="003C7CB8">
              <w:rPr>
                <w:strike/>
                <w:snapToGrid w:val="0"/>
                <w:sz w:val="24"/>
                <w:szCs w:val="24"/>
              </w:rPr>
              <w:t xml:space="preserve">Enxerto </w:t>
            </w:r>
            <w:proofErr w:type="spellStart"/>
            <w:r w:rsidRPr="003C7CB8">
              <w:rPr>
                <w:strike/>
                <w:snapToGrid w:val="0"/>
                <w:sz w:val="24"/>
                <w:szCs w:val="24"/>
              </w:rPr>
              <w:t>osseo</w:t>
            </w:r>
            <w:proofErr w:type="spellEnd"/>
          </w:p>
        </w:tc>
      </w:tr>
      <w:tr w:rsidR="008B0E88" w:rsidRPr="003C7CB8" w14:paraId="6A7D3AF1" w14:textId="77777777" w:rsidTr="00365B57">
        <w:tblPrEx>
          <w:tblCellMar>
            <w:left w:w="30" w:type="dxa"/>
            <w:right w:w="30" w:type="dxa"/>
          </w:tblCellMar>
        </w:tblPrEx>
        <w:trPr>
          <w:cantSplit/>
          <w:trHeight w:val="540"/>
        </w:trPr>
        <w:tc>
          <w:tcPr>
            <w:tcW w:w="993" w:type="dxa"/>
            <w:vMerge/>
          </w:tcPr>
          <w:p w14:paraId="6A7D3AEC" w14:textId="77777777" w:rsidR="008B0E88" w:rsidRPr="003C7CB8" w:rsidRDefault="008B0E88">
            <w:pPr>
              <w:rPr>
                <w:strike/>
                <w:snapToGrid w:val="0"/>
                <w:sz w:val="24"/>
                <w:szCs w:val="24"/>
              </w:rPr>
            </w:pPr>
          </w:p>
        </w:tc>
        <w:tc>
          <w:tcPr>
            <w:tcW w:w="4252" w:type="dxa"/>
            <w:vMerge/>
          </w:tcPr>
          <w:p w14:paraId="6A7D3AED" w14:textId="77777777" w:rsidR="008B0E88" w:rsidRPr="003C7CB8" w:rsidRDefault="008B0E88">
            <w:pPr>
              <w:jc w:val="both"/>
              <w:rPr>
                <w:strike/>
                <w:snapToGrid w:val="0"/>
                <w:sz w:val="24"/>
                <w:szCs w:val="24"/>
              </w:rPr>
            </w:pPr>
          </w:p>
        </w:tc>
        <w:tc>
          <w:tcPr>
            <w:tcW w:w="4961" w:type="dxa"/>
            <w:tcBorders>
              <w:top w:val="nil"/>
              <w:bottom w:val="nil"/>
            </w:tcBorders>
          </w:tcPr>
          <w:p w14:paraId="6A7D3AEE" w14:textId="77777777" w:rsidR="008B0E88" w:rsidRPr="003C7CB8" w:rsidRDefault="008B0E88">
            <w:pPr>
              <w:rPr>
                <w:strike/>
                <w:snapToGrid w:val="0"/>
                <w:sz w:val="24"/>
                <w:szCs w:val="24"/>
              </w:rPr>
            </w:pPr>
            <w:r w:rsidRPr="003C7CB8">
              <w:rPr>
                <w:strike/>
                <w:snapToGrid w:val="0"/>
                <w:sz w:val="24"/>
                <w:szCs w:val="24"/>
              </w:rPr>
              <w:t xml:space="preserve">Enxerto </w:t>
            </w:r>
            <w:proofErr w:type="spellStart"/>
            <w:r w:rsidRPr="003C7CB8">
              <w:rPr>
                <w:strike/>
                <w:snapToGrid w:val="0"/>
                <w:sz w:val="24"/>
                <w:szCs w:val="24"/>
              </w:rPr>
              <w:t>osseo</w:t>
            </w:r>
            <w:proofErr w:type="spellEnd"/>
            <w:r w:rsidRPr="003C7CB8">
              <w:rPr>
                <w:strike/>
                <w:snapToGrid w:val="0"/>
                <w:sz w:val="24"/>
                <w:szCs w:val="24"/>
              </w:rPr>
              <w:t xml:space="preserve"> liofilizado</w:t>
            </w:r>
          </w:p>
          <w:p w14:paraId="6A7D3AEF" w14:textId="77777777" w:rsidR="008B0E88" w:rsidRPr="003C7CB8" w:rsidRDefault="008B0E88">
            <w:pPr>
              <w:rPr>
                <w:strike/>
                <w:snapToGrid w:val="0"/>
                <w:sz w:val="24"/>
                <w:szCs w:val="24"/>
              </w:rPr>
            </w:pPr>
            <w:r w:rsidRPr="003C7CB8">
              <w:rPr>
                <w:strike/>
                <w:snapToGrid w:val="0"/>
                <w:sz w:val="24"/>
                <w:szCs w:val="24"/>
              </w:rPr>
              <w:t xml:space="preserve">Estrutura mineral óssea bovina </w:t>
            </w:r>
            <w:proofErr w:type="gramStart"/>
            <w:r w:rsidRPr="003C7CB8">
              <w:rPr>
                <w:strike/>
                <w:snapToGrid w:val="0"/>
                <w:sz w:val="24"/>
                <w:szCs w:val="24"/>
              </w:rPr>
              <w:t>pro</w:t>
            </w:r>
            <w:proofErr w:type="gramEnd"/>
            <w:r w:rsidRPr="003C7CB8">
              <w:rPr>
                <w:strike/>
                <w:snapToGrid w:val="0"/>
                <w:sz w:val="24"/>
                <w:szCs w:val="24"/>
              </w:rPr>
              <w:t>-</w:t>
            </w:r>
            <w:proofErr w:type="spellStart"/>
            <w:r w:rsidRPr="003C7CB8">
              <w:rPr>
                <w:strike/>
                <w:snapToGrid w:val="0"/>
                <w:sz w:val="24"/>
                <w:szCs w:val="24"/>
              </w:rPr>
              <w:t>bone</w:t>
            </w:r>
            <w:proofErr w:type="spellEnd"/>
          </w:p>
          <w:p w14:paraId="6A7D3AF0" w14:textId="77777777" w:rsidR="008B0E88" w:rsidRPr="003C7CB8" w:rsidRDefault="008B0E88">
            <w:pPr>
              <w:rPr>
                <w:strike/>
                <w:snapToGrid w:val="0"/>
                <w:sz w:val="24"/>
                <w:szCs w:val="24"/>
              </w:rPr>
            </w:pPr>
            <w:proofErr w:type="spellStart"/>
            <w:r w:rsidRPr="003C7CB8">
              <w:rPr>
                <w:strike/>
                <w:snapToGrid w:val="0"/>
                <w:sz w:val="24"/>
                <w:szCs w:val="24"/>
              </w:rPr>
              <w:t>Hidroxiapatia</w:t>
            </w:r>
            <w:proofErr w:type="spellEnd"/>
            <w:r w:rsidRPr="003C7CB8">
              <w:rPr>
                <w:strike/>
                <w:snapToGrid w:val="0"/>
                <w:sz w:val="24"/>
                <w:szCs w:val="24"/>
              </w:rPr>
              <w:t xml:space="preserve"> natural de origem bovina </w:t>
            </w:r>
            <w:proofErr w:type="spellStart"/>
            <w:proofErr w:type="gramStart"/>
            <w:r w:rsidRPr="003C7CB8">
              <w:rPr>
                <w:strike/>
                <w:snapToGrid w:val="0"/>
                <w:sz w:val="24"/>
                <w:szCs w:val="24"/>
              </w:rPr>
              <w:t>pro</w:t>
            </w:r>
            <w:proofErr w:type="gramEnd"/>
            <w:r w:rsidRPr="003C7CB8">
              <w:rPr>
                <w:strike/>
                <w:snapToGrid w:val="0"/>
                <w:sz w:val="24"/>
                <w:szCs w:val="24"/>
              </w:rPr>
              <w:t>-há</w:t>
            </w:r>
            <w:proofErr w:type="spellEnd"/>
          </w:p>
        </w:tc>
      </w:tr>
      <w:tr w:rsidR="008B0E88" w:rsidRPr="003C7CB8" w14:paraId="6A7D3AF6" w14:textId="77777777" w:rsidTr="00365B57">
        <w:tblPrEx>
          <w:tblCellMar>
            <w:left w:w="30" w:type="dxa"/>
            <w:right w:w="30" w:type="dxa"/>
          </w:tblCellMar>
        </w:tblPrEx>
        <w:trPr>
          <w:cantSplit/>
          <w:trHeight w:val="396"/>
        </w:trPr>
        <w:tc>
          <w:tcPr>
            <w:tcW w:w="993" w:type="dxa"/>
            <w:vMerge/>
          </w:tcPr>
          <w:p w14:paraId="6A7D3AF2" w14:textId="77777777" w:rsidR="008B0E88" w:rsidRPr="003C7CB8" w:rsidRDefault="008B0E88">
            <w:pPr>
              <w:rPr>
                <w:strike/>
                <w:snapToGrid w:val="0"/>
                <w:sz w:val="24"/>
                <w:szCs w:val="24"/>
              </w:rPr>
            </w:pPr>
          </w:p>
        </w:tc>
        <w:tc>
          <w:tcPr>
            <w:tcW w:w="4252" w:type="dxa"/>
            <w:vMerge/>
          </w:tcPr>
          <w:p w14:paraId="6A7D3AF3" w14:textId="77777777" w:rsidR="008B0E88" w:rsidRPr="003C7CB8" w:rsidRDefault="008B0E88">
            <w:pPr>
              <w:jc w:val="both"/>
              <w:rPr>
                <w:strike/>
                <w:snapToGrid w:val="0"/>
                <w:sz w:val="24"/>
                <w:szCs w:val="24"/>
              </w:rPr>
            </w:pPr>
          </w:p>
        </w:tc>
        <w:tc>
          <w:tcPr>
            <w:tcW w:w="4961" w:type="dxa"/>
            <w:tcBorders>
              <w:top w:val="nil"/>
              <w:bottom w:val="nil"/>
            </w:tcBorders>
          </w:tcPr>
          <w:p w14:paraId="6A7D3AF4" w14:textId="77777777" w:rsidR="008B0E88" w:rsidRPr="003C7CB8" w:rsidRDefault="008B0E88">
            <w:pPr>
              <w:rPr>
                <w:strike/>
                <w:snapToGrid w:val="0"/>
                <w:sz w:val="24"/>
                <w:szCs w:val="24"/>
              </w:rPr>
            </w:pPr>
            <w:r w:rsidRPr="003C7CB8">
              <w:rPr>
                <w:strike/>
                <w:snapToGrid w:val="0"/>
                <w:sz w:val="24"/>
                <w:szCs w:val="24"/>
              </w:rPr>
              <w:t xml:space="preserve">Matriz de enxerto </w:t>
            </w:r>
            <w:proofErr w:type="spellStart"/>
            <w:r w:rsidRPr="003C7CB8">
              <w:rPr>
                <w:strike/>
                <w:snapToGrid w:val="0"/>
                <w:sz w:val="24"/>
                <w:szCs w:val="24"/>
              </w:rPr>
              <w:t>dural</w:t>
            </w:r>
            <w:proofErr w:type="spellEnd"/>
          </w:p>
          <w:p w14:paraId="6A7D3AF5" w14:textId="77777777" w:rsidR="008B0E88" w:rsidRPr="003C7CB8" w:rsidRDefault="008B0E88">
            <w:pPr>
              <w:rPr>
                <w:strike/>
                <w:snapToGrid w:val="0"/>
                <w:sz w:val="24"/>
                <w:szCs w:val="24"/>
              </w:rPr>
            </w:pPr>
            <w:r w:rsidRPr="003C7CB8">
              <w:rPr>
                <w:strike/>
                <w:snapToGrid w:val="0"/>
                <w:sz w:val="24"/>
                <w:szCs w:val="24"/>
              </w:rPr>
              <w:t xml:space="preserve">Estrutura mineral óssea de </w:t>
            </w:r>
            <w:proofErr w:type="spellStart"/>
            <w:r w:rsidRPr="003C7CB8">
              <w:rPr>
                <w:strike/>
                <w:snapToGrid w:val="0"/>
                <w:sz w:val="24"/>
                <w:szCs w:val="24"/>
              </w:rPr>
              <w:t>femur</w:t>
            </w:r>
            <w:proofErr w:type="spellEnd"/>
            <w:r w:rsidRPr="003C7CB8">
              <w:rPr>
                <w:strike/>
                <w:snapToGrid w:val="0"/>
                <w:sz w:val="24"/>
                <w:szCs w:val="24"/>
              </w:rPr>
              <w:t xml:space="preserve"> de vitelo</w:t>
            </w:r>
          </w:p>
        </w:tc>
      </w:tr>
      <w:tr w:rsidR="008B0E88" w:rsidRPr="003C7CB8" w14:paraId="6A7D3AFC" w14:textId="77777777" w:rsidTr="00365B57">
        <w:tblPrEx>
          <w:tblCellMar>
            <w:left w:w="30" w:type="dxa"/>
            <w:right w:w="30" w:type="dxa"/>
          </w:tblCellMar>
        </w:tblPrEx>
        <w:trPr>
          <w:cantSplit/>
          <w:trHeight w:val="558"/>
        </w:trPr>
        <w:tc>
          <w:tcPr>
            <w:tcW w:w="993" w:type="dxa"/>
            <w:vMerge/>
          </w:tcPr>
          <w:p w14:paraId="6A7D3AF7" w14:textId="77777777" w:rsidR="008B0E88" w:rsidRPr="003C7CB8" w:rsidRDefault="008B0E88">
            <w:pPr>
              <w:rPr>
                <w:strike/>
                <w:snapToGrid w:val="0"/>
                <w:sz w:val="24"/>
                <w:szCs w:val="24"/>
              </w:rPr>
            </w:pPr>
          </w:p>
        </w:tc>
        <w:tc>
          <w:tcPr>
            <w:tcW w:w="4252" w:type="dxa"/>
            <w:vMerge/>
          </w:tcPr>
          <w:p w14:paraId="6A7D3AF8" w14:textId="77777777" w:rsidR="008B0E88" w:rsidRPr="003C7CB8" w:rsidRDefault="008B0E88">
            <w:pPr>
              <w:jc w:val="both"/>
              <w:rPr>
                <w:strike/>
                <w:snapToGrid w:val="0"/>
                <w:sz w:val="24"/>
                <w:szCs w:val="24"/>
              </w:rPr>
            </w:pPr>
          </w:p>
        </w:tc>
        <w:tc>
          <w:tcPr>
            <w:tcW w:w="4961" w:type="dxa"/>
            <w:tcBorders>
              <w:top w:val="nil"/>
              <w:bottom w:val="nil"/>
            </w:tcBorders>
          </w:tcPr>
          <w:p w14:paraId="6A7D3AF9" w14:textId="77777777" w:rsidR="008B0E88" w:rsidRPr="003C7CB8" w:rsidRDefault="008B0E88">
            <w:pPr>
              <w:rPr>
                <w:strike/>
                <w:snapToGrid w:val="0"/>
                <w:sz w:val="24"/>
                <w:szCs w:val="24"/>
              </w:rPr>
            </w:pPr>
            <w:r w:rsidRPr="003C7CB8">
              <w:rPr>
                <w:strike/>
                <w:snapToGrid w:val="0"/>
                <w:sz w:val="24"/>
                <w:szCs w:val="24"/>
              </w:rPr>
              <w:t xml:space="preserve">Proteína </w:t>
            </w:r>
            <w:proofErr w:type="spellStart"/>
            <w:r w:rsidRPr="003C7CB8">
              <w:rPr>
                <w:strike/>
                <w:snapToGrid w:val="0"/>
                <w:sz w:val="24"/>
                <w:szCs w:val="24"/>
              </w:rPr>
              <w:t>morfogenética</w:t>
            </w:r>
            <w:proofErr w:type="spellEnd"/>
            <w:r w:rsidRPr="003C7CB8">
              <w:rPr>
                <w:strike/>
                <w:snapToGrid w:val="0"/>
                <w:sz w:val="24"/>
                <w:szCs w:val="24"/>
              </w:rPr>
              <w:t xml:space="preserve"> do osso</w:t>
            </w:r>
          </w:p>
          <w:p w14:paraId="6A7D3AFA" w14:textId="77777777" w:rsidR="008B0E88" w:rsidRPr="003C7CB8" w:rsidRDefault="008B0E88">
            <w:pPr>
              <w:rPr>
                <w:strike/>
                <w:snapToGrid w:val="0"/>
                <w:sz w:val="24"/>
                <w:szCs w:val="24"/>
              </w:rPr>
            </w:pPr>
            <w:r w:rsidRPr="003C7CB8">
              <w:rPr>
                <w:strike/>
                <w:snapToGrid w:val="0"/>
                <w:sz w:val="24"/>
                <w:szCs w:val="24"/>
              </w:rPr>
              <w:t>Colágeno</w:t>
            </w:r>
          </w:p>
          <w:p w14:paraId="6A7D3AFB" w14:textId="77777777" w:rsidR="008B0E88" w:rsidRPr="003C7CB8" w:rsidRDefault="008B0E88">
            <w:pPr>
              <w:rPr>
                <w:strike/>
                <w:snapToGrid w:val="0"/>
                <w:sz w:val="24"/>
                <w:szCs w:val="24"/>
              </w:rPr>
            </w:pPr>
            <w:r w:rsidRPr="003C7CB8">
              <w:rPr>
                <w:strike/>
                <w:snapToGrid w:val="0"/>
                <w:sz w:val="24"/>
                <w:szCs w:val="24"/>
              </w:rPr>
              <w:t xml:space="preserve">Osso liofilizado </w:t>
            </w:r>
            <w:proofErr w:type="spellStart"/>
            <w:r w:rsidRPr="003C7CB8">
              <w:rPr>
                <w:strike/>
                <w:snapToGrid w:val="0"/>
                <w:sz w:val="24"/>
                <w:szCs w:val="24"/>
              </w:rPr>
              <w:t>osteopur</w:t>
            </w:r>
            <w:proofErr w:type="spellEnd"/>
            <w:r w:rsidRPr="003C7CB8">
              <w:rPr>
                <w:strike/>
                <w:snapToGrid w:val="0"/>
                <w:sz w:val="24"/>
                <w:szCs w:val="24"/>
              </w:rPr>
              <w:t xml:space="preserve"> ou </w:t>
            </w:r>
            <w:proofErr w:type="spellStart"/>
            <w:r w:rsidRPr="003C7CB8">
              <w:rPr>
                <w:strike/>
                <w:snapToGrid w:val="0"/>
                <w:sz w:val="24"/>
                <w:szCs w:val="24"/>
              </w:rPr>
              <w:t>alomatrix</w:t>
            </w:r>
            <w:proofErr w:type="spellEnd"/>
          </w:p>
        </w:tc>
      </w:tr>
      <w:tr w:rsidR="008B0E88" w:rsidRPr="003C7CB8" w14:paraId="6A7D3B03" w14:textId="77777777" w:rsidTr="00365B57">
        <w:tblPrEx>
          <w:tblCellMar>
            <w:left w:w="30" w:type="dxa"/>
            <w:right w:w="30" w:type="dxa"/>
          </w:tblCellMar>
        </w:tblPrEx>
        <w:trPr>
          <w:cantSplit/>
          <w:trHeight w:val="720"/>
        </w:trPr>
        <w:tc>
          <w:tcPr>
            <w:tcW w:w="993" w:type="dxa"/>
            <w:vMerge/>
          </w:tcPr>
          <w:p w14:paraId="6A7D3AFD" w14:textId="77777777" w:rsidR="008B0E88" w:rsidRPr="003C7CB8" w:rsidRDefault="008B0E88">
            <w:pPr>
              <w:rPr>
                <w:strike/>
                <w:snapToGrid w:val="0"/>
                <w:sz w:val="24"/>
                <w:szCs w:val="24"/>
              </w:rPr>
            </w:pPr>
          </w:p>
        </w:tc>
        <w:tc>
          <w:tcPr>
            <w:tcW w:w="4252" w:type="dxa"/>
            <w:vMerge/>
          </w:tcPr>
          <w:p w14:paraId="6A7D3AFE" w14:textId="77777777" w:rsidR="008B0E88" w:rsidRPr="003C7CB8" w:rsidRDefault="008B0E88">
            <w:pPr>
              <w:jc w:val="both"/>
              <w:rPr>
                <w:strike/>
                <w:snapToGrid w:val="0"/>
                <w:sz w:val="24"/>
                <w:szCs w:val="24"/>
              </w:rPr>
            </w:pPr>
          </w:p>
        </w:tc>
        <w:tc>
          <w:tcPr>
            <w:tcW w:w="4961" w:type="dxa"/>
            <w:tcBorders>
              <w:top w:val="nil"/>
            </w:tcBorders>
          </w:tcPr>
          <w:p w14:paraId="6A7D3AFF"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 </w:t>
            </w:r>
            <w:proofErr w:type="spellStart"/>
            <w:r w:rsidRPr="003C7CB8">
              <w:rPr>
                <w:strike/>
                <w:snapToGrid w:val="0"/>
                <w:sz w:val="24"/>
                <w:szCs w:val="24"/>
              </w:rPr>
              <w:t>enerto</w:t>
            </w:r>
            <w:proofErr w:type="spellEnd"/>
            <w:r w:rsidRPr="003C7CB8">
              <w:rPr>
                <w:strike/>
                <w:snapToGrid w:val="0"/>
                <w:sz w:val="24"/>
                <w:szCs w:val="24"/>
              </w:rPr>
              <w:t xml:space="preserve"> dérmico acelular</w:t>
            </w:r>
          </w:p>
          <w:p w14:paraId="6A7D3B00"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enxerto </w:t>
            </w:r>
            <w:proofErr w:type="spellStart"/>
            <w:r w:rsidRPr="003C7CB8">
              <w:rPr>
                <w:strike/>
                <w:snapToGrid w:val="0"/>
                <w:sz w:val="24"/>
                <w:szCs w:val="24"/>
              </w:rPr>
              <w:t>dermico</w:t>
            </w:r>
            <w:proofErr w:type="spellEnd"/>
            <w:r w:rsidRPr="003C7CB8">
              <w:rPr>
                <w:strike/>
                <w:snapToGrid w:val="0"/>
                <w:sz w:val="24"/>
                <w:szCs w:val="24"/>
              </w:rPr>
              <w:t xml:space="preserve"> acelular</w:t>
            </w:r>
          </w:p>
          <w:p w14:paraId="6A7D3B01" w14:textId="77777777" w:rsidR="008B0E88" w:rsidRPr="003C7CB8" w:rsidRDefault="008B0E88">
            <w:pPr>
              <w:rPr>
                <w:strike/>
                <w:snapToGrid w:val="0"/>
                <w:sz w:val="24"/>
                <w:szCs w:val="24"/>
              </w:rPr>
            </w:pPr>
            <w:proofErr w:type="spellStart"/>
            <w:r w:rsidRPr="003C7CB8">
              <w:rPr>
                <w:strike/>
                <w:snapToGrid w:val="0"/>
                <w:sz w:val="24"/>
                <w:szCs w:val="24"/>
              </w:rPr>
              <w:t>Alloderm</w:t>
            </w:r>
            <w:proofErr w:type="spellEnd"/>
            <w:r w:rsidRPr="003C7CB8">
              <w:rPr>
                <w:strike/>
                <w:snapToGrid w:val="0"/>
                <w:sz w:val="24"/>
                <w:szCs w:val="24"/>
              </w:rPr>
              <w:t xml:space="preserve"> </w:t>
            </w:r>
            <w:proofErr w:type="spellStart"/>
            <w:r w:rsidRPr="003C7CB8">
              <w:rPr>
                <w:strike/>
                <w:snapToGrid w:val="0"/>
                <w:sz w:val="24"/>
                <w:szCs w:val="24"/>
              </w:rPr>
              <w:t>dermico</w:t>
            </w:r>
            <w:proofErr w:type="spellEnd"/>
            <w:r w:rsidRPr="003C7CB8">
              <w:rPr>
                <w:strike/>
                <w:snapToGrid w:val="0"/>
                <w:sz w:val="24"/>
                <w:szCs w:val="24"/>
              </w:rPr>
              <w:t xml:space="preserve"> acelular em </w:t>
            </w:r>
            <w:proofErr w:type="spellStart"/>
            <w:r w:rsidRPr="003C7CB8">
              <w:rPr>
                <w:strike/>
                <w:snapToGrid w:val="0"/>
                <w:sz w:val="24"/>
                <w:szCs w:val="24"/>
              </w:rPr>
              <w:t>particulas</w:t>
            </w:r>
            <w:proofErr w:type="spellEnd"/>
          </w:p>
          <w:p w14:paraId="6A7D3B02" w14:textId="77777777" w:rsidR="008B0E88" w:rsidRPr="003C7CB8" w:rsidRDefault="008B0E88">
            <w:pPr>
              <w:rPr>
                <w:strike/>
                <w:snapToGrid w:val="0"/>
                <w:sz w:val="24"/>
                <w:szCs w:val="24"/>
              </w:rPr>
            </w:pPr>
          </w:p>
        </w:tc>
      </w:tr>
      <w:tr w:rsidR="008B0E88" w:rsidRPr="003C7CB8" w14:paraId="6A7D3B0C" w14:textId="77777777" w:rsidTr="00365B57">
        <w:tblPrEx>
          <w:tblCellMar>
            <w:left w:w="30" w:type="dxa"/>
            <w:right w:w="30" w:type="dxa"/>
          </w:tblCellMar>
        </w:tblPrEx>
        <w:trPr>
          <w:cantSplit/>
          <w:trHeight w:val="830"/>
        </w:trPr>
        <w:tc>
          <w:tcPr>
            <w:tcW w:w="993" w:type="dxa"/>
          </w:tcPr>
          <w:p w14:paraId="6A7D3B04" w14:textId="77777777" w:rsidR="008B0E88" w:rsidRPr="003C7CB8" w:rsidRDefault="008B0E88">
            <w:pPr>
              <w:tabs>
                <w:tab w:val="left" w:pos="9923"/>
              </w:tabs>
              <w:rPr>
                <w:strike/>
                <w:sz w:val="24"/>
                <w:szCs w:val="24"/>
              </w:rPr>
            </w:pPr>
            <w:r w:rsidRPr="003C7CB8">
              <w:rPr>
                <w:strike/>
                <w:sz w:val="24"/>
                <w:szCs w:val="24"/>
              </w:rPr>
              <w:t>3002</w:t>
            </w:r>
          </w:p>
        </w:tc>
        <w:tc>
          <w:tcPr>
            <w:tcW w:w="4252" w:type="dxa"/>
          </w:tcPr>
          <w:p w14:paraId="6A7D3B05" w14:textId="77777777" w:rsidR="008B0E88" w:rsidRPr="003C7CB8" w:rsidRDefault="008B0E88">
            <w:pPr>
              <w:tabs>
                <w:tab w:val="left" w:pos="9923"/>
              </w:tabs>
              <w:rPr>
                <w:strike/>
                <w:sz w:val="24"/>
                <w:szCs w:val="24"/>
              </w:rPr>
            </w:pPr>
            <w:r w:rsidRPr="003C7CB8">
              <w:rPr>
                <w:strike/>
                <w:sz w:val="24"/>
                <w:szCs w:val="24"/>
              </w:rPr>
              <w:t xml:space="preserve">Sangue humano, sangue animal preparado para usos terapêuticos, profiláticos ou de </w:t>
            </w:r>
            <w:proofErr w:type="spellStart"/>
            <w:proofErr w:type="gramStart"/>
            <w:r w:rsidRPr="003C7CB8">
              <w:rPr>
                <w:strike/>
                <w:sz w:val="24"/>
                <w:szCs w:val="24"/>
              </w:rPr>
              <w:t>diagnóstico;anti</w:t>
            </w:r>
            <w:proofErr w:type="gramEnd"/>
            <w:r w:rsidRPr="003C7CB8">
              <w:rPr>
                <w:strike/>
                <w:sz w:val="24"/>
                <w:szCs w:val="24"/>
              </w:rPr>
              <w:t>-soros</w:t>
            </w:r>
            <w:proofErr w:type="spellEnd"/>
            <w:r w:rsidRPr="003C7CB8">
              <w:rPr>
                <w:strike/>
                <w:sz w:val="24"/>
                <w:szCs w:val="24"/>
              </w:rPr>
              <w:t>, outras frações do sangue, produtos imunológicos modificados, mesmo obtidos por via biotecnológica ; vacinas, toxinas , culturas de microrganismos (exceto leveduras) e produtos semelhantes.</w:t>
            </w:r>
          </w:p>
        </w:tc>
        <w:tc>
          <w:tcPr>
            <w:tcW w:w="4961" w:type="dxa"/>
          </w:tcPr>
          <w:p w14:paraId="6A7D3B06" w14:textId="77777777" w:rsidR="008B0E88" w:rsidRPr="003C7CB8" w:rsidRDefault="008B0E88">
            <w:pPr>
              <w:rPr>
                <w:strike/>
                <w:sz w:val="24"/>
                <w:szCs w:val="24"/>
              </w:rPr>
            </w:pPr>
            <w:proofErr w:type="spellStart"/>
            <w:r w:rsidRPr="003C7CB8">
              <w:rPr>
                <w:strike/>
                <w:sz w:val="24"/>
                <w:szCs w:val="24"/>
              </w:rPr>
              <w:t>Holo-transferrina</w:t>
            </w:r>
            <w:proofErr w:type="spellEnd"/>
            <w:r w:rsidRPr="003C7CB8">
              <w:rPr>
                <w:strike/>
                <w:sz w:val="24"/>
                <w:szCs w:val="24"/>
              </w:rPr>
              <w:t xml:space="preserve"> bovina saturada em ferro</w:t>
            </w:r>
          </w:p>
          <w:p w14:paraId="6A7D3B07" w14:textId="77777777" w:rsidR="008B0E88" w:rsidRPr="003C7CB8" w:rsidRDefault="008B0E88">
            <w:pPr>
              <w:rPr>
                <w:strike/>
                <w:sz w:val="24"/>
                <w:szCs w:val="24"/>
              </w:rPr>
            </w:pPr>
            <w:r w:rsidRPr="003C7CB8">
              <w:rPr>
                <w:strike/>
                <w:sz w:val="24"/>
                <w:szCs w:val="24"/>
              </w:rPr>
              <w:t xml:space="preserve">Sangue de carneiro </w:t>
            </w:r>
            <w:proofErr w:type="spellStart"/>
            <w:r w:rsidRPr="003C7CB8">
              <w:rPr>
                <w:strike/>
                <w:sz w:val="24"/>
                <w:szCs w:val="24"/>
              </w:rPr>
              <w:t>defibrinado</w:t>
            </w:r>
            <w:proofErr w:type="spellEnd"/>
          </w:p>
          <w:p w14:paraId="6A7D3B08" w14:textId="77777777" w:rsidR="008B0E88" w:rsidRPr="003C7CB8" w:rsidRDefault="008B0E88">
            <w:pPr>
              <w:rPr>
                <w:strike/>
                <w:sz w:val="24"/>
                <w:szCs w:val="24"/>
              </w:rPr>
            </w:pPr>
            <w:r w:rsidRPr="003C7CB8">
              <w:rPr>
                <w:strike/>
                <w:sz w:val="24"/>
                <w:szCs w:val="24"/>
              </w:rPr>
              <w:t>Soro bovino (incluindo de bezerro e fetal)</w:t>
            </w:r>
          </w:p>
          <w:p w14:paraId="6A7D3B09" w14:textId="77777777" w:rsidR="008B0E88" w:rsidRPr="003C7CB8" w:rsidRDefault="008B0E88">
            <w:pPr>
              <w:rPr>
                <w:strike/>
                <w:sz w:val="24"/>
                <w:szCs w:val="24"/>
              </w:rPr>
            </w:pPr>
            <w:r w:rsidRPr="003C7CB8">
              <w:rPr>
                <w:strike/>
                <w:sz w:val="24"/>
                <w:szCs w:val="24"/>
              </w:rPr>
              <w:t>Hemoglobina bovina</w:t>
            </w:r>
          </w:p>
          <w:p w14:paraId="6A7D3B0A" w14:textId="77777777" w:rsidR="008B0E88" w:rsidRPr="003C7CB8" w:rsidRDefault="008B0E88">
            <w:pPr>
              <w:rPr>
                <w:strike/>
                <w:sz w:val="24"/>
                <w:szCs w:val="24"/>
              </w:rPr>
            </w:pPr>
            <w:r w:rsidRPr="003C7CB8">
              <w:rPr>
                <w:strike/>
                <w:sz w:val="24"/>
                <w:szCs w:val="24"/>
              </w:rPr>
              <w:t>Trombina</w:t>
            </w:r>
          </w:p>
          <w:p w14:paraId="6A7D3B0B" w14:textId="77777777" w:rsidR="008B0E88" w:rsidRPr="003C7CB8" w:rsidRDefault="008B0E88">
            <w:pPr>
              <w:rPr>
                <w:strike/>
                <w:sz w:val="24"/>
                <w:szCs w:val="24"/>
              </w:rPr>
            </w:pPr>
          </w:p>
        </w:tc>
      </w:tr>
      <w:tr w:rsidR="008B0E88" w:rsidRPr="003C7CB8" w14:paraId="6A7D3B10" w14:textId="77777777" w:rsidTr="00365B57">
        <w:tblPrEx>
          <w:tblCellMar>
            <w:left w:w="30" w:type="dxa"/>
            <w:right w:w="30" w:type="dxa"/>
          </w:tblCellMar>
        </w:tblPrEx>
        <w:trPr>
          <w:cantSplit/>
          <w:trHeight w:val="239"/>
        </w:trPr>
        <w:tc>
          <w:tcPr>
            <w:tcW w:w="993" w:type="dxa"/>
          </w:tcPr>
          <w:p w14:paraId="6A7D3B0D" w14:textId="77777777" w:rsidR="008B0E88" w:rsidRPr="003C7CB8" w:rsidRDefault="008B0E88">
            <w:pPr>
              <w:tabs>
                <w:tab w:val="left" w:pos="9923"/>
              </w:tabs>
              <w:rPr>
                <w:strike/>
                <w:sz w:val="24"/>
                <w:szCs w:val="24"/>
              </w:rPr>
            </w:pPr>
            <w:r w:rsidRPr="003C7CB8">
              <w:rPr>
                <w:strike/>
                <w:sz w:val="24"/>
                <w:szCs w:val="24"/>
              </w:rPr>
              <w:t>3002.10.29</w:t>
            </w:r>
          </w:p>
        </w:tc>
        <w:tc>
          <w:tcPr>
            <w:tcW w:w="4252" w:type="dxa"/>
          </w:tcPr>
          <w:p w14:paraId="6A7D3B0E" w14:textId="77777777" w:rsidR="008B0E88" w:rsidRPr="003C7CB8" w:rsidRDefault="008B0E88">
            <w:pPr>
              <w:tabs>
                <w:tab w:val="left" w:pos="9923"/>
              </w:tabs>
              <w:rPr>
                <w:strike/>
                <w:sz w:val="24"/>
                <w:szCs w:val="24"/>
              </w:rPr>
            </w:pPr>
            <w:r w:rsidRPr="003C7CB8">
              <w:rPr>
                <w:strike/>
                <w:sz w:val="24"/>
                <w:szCs w:val="24"/>
              </w:rPr>
              <w:t>Outros</w:t>
            </w:r>
          </w:p>
        </w:tc>
        <w:tc>
          <w:tcPr>
            <w:tcW w:w="4961" w:type="dxa"/>
          </w:tcPr>
          <w:p w14:paraId="6A7D3B0F" w14:textId="77777777" w:rsidR="008B0E88" w:rsidRPr="003C7CB8" w:rsidRDefault="008B0E88">
            <w:pPr>
              <w:rPr>
                <w:strike/>
                <w:snapToGrid w:val="0"/>
                <w:sz w:val="24"/>
                <w:szCs w:val="24"/>
              </w:rPr>
            </w:pPr>
            <w:r w:rsidRPr="003C7CB8">
              <w:rPr>
                <w:strike/>
                <w:sz w:val="24"/>
                <w:szCs w:val="24"/>
              </w:rPr>
              <w:t>Fator V de albumina bovina</w:t>
            </w:r>
          </w:p>
        </w:tc>
      </w:tr>
      <w:tr w:rsidR="008B0E88" w:rsidRPr="003C7CB8" w14:paraId="6A7D3B14" w14:textId="77777777" w:rsidTr="00365B57">
        <w:tblPrEx>
          <w:tblCellMar>
            <w:left w:w="30" w:type="dxa"/>
            <w:right w:w="30" w:type="dxa"/>
          </w:tblCellMar>
        </w:tblPrEx>
        <w:trPr>
          <w:cantSplit/>
          <w:trHeight w:val="412"/>
        </w:trPr>
        <w:tc>
          <w:tcPr>
            <w:tcW w:w="993" w:type="dxa"/>
          </w:tcPr>
          <w:p w14:paraId="6A7D3B11" w14:textId="77777777" w:rsidR="008B0E88" w:rsidRPr="003C7CB8" w:rsidRDefault="008B0E88">
            <w:pPr>
              <w:tabs>
                <w:tab w:val="left" w:pos="9923"/>
              </w:tabs>
              <w:rPr>
                <w:strike/>
                <w:sz w:val="24"/>
                <w:szCs w:val="24"/>
              </w:rPr>
            </w:pPr>
            <w:r w:rsidRPr="003C7CB8">
              <w:rPr>
                <w:strike/>
                <w:sz w:val="24"/>
                <w:szCs w:val="24"/>
              </w:rPr>
              <w:t>3002.10.31</w:t>
            </w:r>
          </w:p>
        </w:tc>
        <w:tc>
          <w:tcPr>
            <w:tcW w:w="4252" w:type="dxa"/>
          </w:tcPr>
          <w:p w14:paraId="6A7D3B12" w14:textId="77777777" w:rsidR="008B0E88" w:rsidRPr="003C7CB8" w:rsidRDefault="008B0E88">
            <w:pPr>
              <w:tabs>
                <w:tab w:val="left" w:pos="9923"/>
              </w:tabs>
              <w:rPr>
                <w:strike/>
                <w:sz w:val="24"/>
                <w:szCs w:val="24"/>
              </w:rPr>
            </w:pPr>
            <w:proofErr w:type="spellStart"/>
            <w:r w:rsidRPr="003C7CB8">
              <w:rPr>
                <w:strike/>
                <w:sz w:val="24"/>
                <w:szCs w:val="24"/>
              </w:rPr>
              <w:t>Soroalbumina</w:t>
            </w:r>
            <w:proofErr w:type="spellEnd"/>
            <w:r w:rsidRPr="003C7CB8">
              <w:rPr>
                <w:strike/>
                <w:sz w:val="24"/>
                <w:szCs w:val="24"/>
              </w:rPr>
              <w:t>, exceto a humana.</w:t>
            </w:r>
          </w:p>
        </w:tc>
        <w:tc>
          <w:tcPr>
            <w:tcW w:w="4961" w:type="dxa"/>
          </w:tcPr>
          <w:p w14:paraId="6A7D3B13" w14:textId="77777777" w:rsidR="008B0E88" w:rsidRPr="003C7CB8" w:rsidRDefault="008B0E88">
            <w:pPr>
              <w:rPr>
                <w:strike/>
                <w:snapToGrid w:val="0"/>
                <w:sz w:val="24"/>
                <w:szCs w:val="24"/>
              </w:rPr>
            </w:pPr>
            <w:r w:rsidRPr="003C7CB8">
              <w:rPr>
                <w:strike/>
                <w:snapToGrid w:val="0"/>
                <w:sz w:val="24"/>
                <w:szCs w:val="24"/>
              </w:rPr>
              <w:t>Albumina bovina</w:t>
            </w:r>
          </w:p>
        </w:tc>
      </w:tr>
      <w:tr w:rsidR="008B0E88" w:rsidRPr="003C7CB8" w14:paraId="6A7D3B1A" w14:textId="77777777" w:rsidTr="00365B57">
        <w:tblPrEx>
          <w:tblCellMar>
            <w:left w:w="30" w:type="dxa"/>
            <w:right w:w="30" w:type="dxa"/>
          </w:tblCellMar>
        </w:tblPrEx>
        <w:trPr>
          <w:cantSplit/>
          <w:trHeight w:val="576"/>
        </w:trPr>
        <w:tc>
          <w:tcPr>
            <w:tcW w:w="993" w:type="dxa"/>
            <w:vMerge w:val="restart"/>
          </w:tcPr>
          <w:p w14:paraId="6A7D3B15" w14:textId="77777777" w:rsidR="008B0E88" w:rsidRPr="003C7CB8" w:rsidRDefault="008B0E88">
            <w:pPr>
              <w:tabs>
                <w:tab w:val="left" w:pos="9923"/>
              </w:tabs>
              <w:rPr>
                <w:strike/>
                <w:sz w:val="24"/>
                <w:szCs w:val="24"/>
              </w:rPr>
            </w:pPr>
            <w:r w:rsidRPr="003C7CB8">
              <w:rPr>
                <w:strike/>
                <w:sz w:val="24"/>
                <w:szCs w:val="24"/>
              </w:rPr>
              <w:t>3006</w:t>
            </w:r>
          </w:p>
        </w:tc>
        <w:tc>
          <w:tcPr>
            <w:tcW w:w="4252" w:type="dxa"/>
            <w:vMerge w:val="restart"/>
          </w:tcPr>
          <w:p w14:paraId="6A7D3B16" w14:textId="77777777" w:rsidR="008B0E88" w:rsidRPr="003C7CB8" w:rsidRDefault="008B0E88">
            <w:pPr>
              <w:tabs>
                <w:tab w:val="left" w:pos="9923"/>
              </w:tabs>
              <w:rPr>
                <w:strike/>
                <w:sz w:val="24"/>
                <w:szCs w:val="24"/>
              </w:rPr>
            </w:pPr>
            <w:r w:rsidRPr="003C7CB8">
              <w:rPr>
                <w:strike/>
                <w:sz w:val="24"/>
                <w:szCs w:val="24"/>
              </w:rPr>
              <w:t xml:space="preserve">Preparações e artigos farmacêuticos </w:t>
            </w:r>
          </w:p>
        </w:tc>
        <w:tc>
          <w:tcPr>
            <w:tcW w:w="4961" w:type="dxa"/>
            <w:tcBorders>
              <w:bottom w:val="nil"/>
            </w:tcBorders>
          </w:tcPr>
          <w:p w14:paraId="6A7D3B17" w14:textId="77777777" w:rsidR="008B0E88" w:rsidRPr="003C7CB8" w:rsidRDefault="008B0E88">
            <w:pPr>
              <w:rPr>
                <w:strike/>
                <w:snapToGrid w:val="0"/>
                <w:sz w:val="24"/>
                <w:szCs w:val="24"/>
              </w:rPr>
            </w:pPr>
            <w:r w:rsidRPr="003C7CB8">
              <w:rPr>
                <w:strike/>
                <w:snapToGrid w:val="0"/>
                <w:sz w:val="24"/>
                <w:szCs w:val="24"/>
              </w:rPr>
              <w:t>Categute simples ou cromado com agulha e fio de sutura</w:t>
            </w:r>
          </w:p>
          <w:p w14:paraId="6A7D3B18" w14:textId="77777777" w:rsidR="008B0E88" w:rsidRPr="003C7CB8" w:rsidRDefault="008B0E88">
            <w:pPr>
              <w:rPr>
                <w:strike/>
                <w:snapToGrid w:val="0"/>
                <w:sz w:val="24"/>
                <w:szCs w:val="24"/>
              </w:rPr>
            </w:pPr>
            <w:r w:rsidRPr="003C7CB8">
              <w:rPr>
                <w:strike/>
                <w:snapToGrid w:val="0"/>
                <w:sz w:val="24"/>
                <w:szCs w:val="24"/>
              </w:rPr>
              <w:t xml:space="preserve">Categute simples ou cromado com ou sem agulha </w:t>
            </w:r>
          </w:p>
          <w:p w14:paraId="6A7D3B19" w14:textId="77777777" w:rsidR="008B0E88" w:rsidRPr="003C7CB8" w:rsidRDefault="008B0E88">
            <w:pPr>
              <w:rPr>
                <w:strike/>
                <w:snapToGrid w:val="0"/>
                <w:sz w:val="24"/>
                <w:szCs w:val="24"/>
              </w:rPr>
            </w:pPr>
            <w:r w:rsidRPr="003C7CB8">
              <w:rPr>
                <w:strike/>
                <w:snapToGrid w:val="0"/>
                <w:sz w:val="24"/>
                <w:szCs w:val="24"/>
              </w:rPr>
              <w:t>Sutura de Categute cromado com ou sem agulha</w:t>
            </w:r>
          </w:p>
        </w:tc>
      </w:tr>
      <w:tr w:rsidR="008B0E88" w:rsidRPr="003C7CB8" w14:paraId="6A7D3B20" w14:textId="77777777" w:rsidTr="00365B57">
        <w:tblPrEx>
          <w:tblCellMar>
            <w:left w:w="30" w:type="dxa"/>
            <w:right w:w="30" w:type="dxa"/>
          </w:tblCellMar>
        </w:tblPrEx>
        <w:trPr>
          <w:cantSplit/>
          <w:trHeight w:val="558"/>
        </w:trPr>
        <w:tc>
          <w:tcPr>
            <w:tcW w:w="993" w:type="dxa"/>
            <w:vMerge/>
          </w:tcPr>
          <w:p w14:paraId="6A7D3B1B" w14:textId="77777777" w:rsidR="008B0E88" w:rsidRPr="003C7CB8" w:rsidRDefault="008B0E88">
            <w:pPr>
              <w:tabs>
                <w:tab w:val="left" w:pos="9923"/>
              </w:tabs>
              <w:rPr>
                <w:strike/>
                <w:sz w:val="24"/>
                <w:szCs w:val="24"/>
              </w:rPr>
            </w:pPr>
          </w:p>
        </w:tc>
        <w:tc>
          <w:tcPr>
            <w:tcW w:w="4252" w:type="dxa"/>
            <w:vMerge/>
          </w:tcPr>
          <w:p w14:paraId="6A7D3B1C" w14:textId="77777777" w:rsidR="008B0E88" w:rsidRPr="003C7CB8" w:rsidRDefault="008B0E88">
            <w:pPr>
              <w:tabs>
                <w:tab w:val="left" w:pos="9923"/>
              </w:tabs>
              <w:rPr>
                <w:strike/>
                <w:sz w:val="24"/>
                <w:szCs w:val="24"/>
              </w:rPr>
            </w:pPr>
          </w:p>
        </w:tc>
        <w:tc>
          <w:tcPr>
            <w:tcW w:w="4961" w:type="dxa"/>
            <w:tcBorders>
              <w:top w:val="nil"/>
              <w:bottom w:val="nil"/>
            </w:tcBorders>
          </w:tcPr>
          <w:p w14:paraId="6A7D3B1D" w14:textId="77777777" w:rsidR="008B0E88" w:rsidRPr="003C7CB8" w:rsidRDefault="008B0E88">
            <w:pPr>
              <w:rPr>
                <w:strike/>
                <w:snapToGrid w:val="0"/>
                <w:sz w:val="24"/>
                <w:szCs w:val="24"/>
              </w:rPr>
            </w:pPr>
            <w:r w:rsidRPr="003C7CB8">
              <w:rPr>
                <w:strike/>
                <w:snapToGrid w:val="0"/>
                <w:sz w:val="24"/>
                <w:szCs w:val="24"/>
              </w:rPr>
              <w:t>Sutura cirúrgica de Categute simples ou cromado</w:t>
            </w:r>
          </w:p>
          <w:p w14:paraId="6A7D3B1E" w14:textId="77777777" w:rsidR="008B0E88" w:rsidRPr="003C7CB8" w:rsidRDefault="008B0E88">
            <w:pPr>
              <w:rPr>
                <w:strike/>
                <w:snapToGrid w:val="0"/>
                <w:sz w:val="24"/>
                <w:szCs w:val="24"/>
              </w:rPr>
            </w:pPr>
            <w:r w:rsidRPr="003C7CB8">
              <w:rPr>
                <w:strike/>
                <w:snapToGrid w:val="0"/>
                <w:sz w:val="24"/>
                <w:szCs w:val="24"/>
              </w:rPr>
              <w:t>Fio de sutura de Categute simples ou cromado com ou sem agulha</w:t>
            </w:r>
          </w:p>
          <w:p w14:paraId="6A7D3B1F" w14:textId="77777777" w:rsidR="008B0E88" w:rsidRPr="003C7CB8" w:rsidRDefault="008B0E88">
            <w:pPr>
              <w:rPr>
                <w:strike/>
                <w:snapToGrid w:val="0"/>
                <w:sz w:val="24"/>
                <w:szCs w:val="24"/>
              </w:rPr>
            </w:pPr>
            <w:r w:rsidRPr="003C7CB8">
              <w:rPr>
                <w:strike/>
                <w:snapToGrid w:val="0"/>
                <w:sz w:val="24"/>
                <w:szCs w:val="24"/>
              </w:rPr>
              <w:t>Categute simples ou cromado- sutura cirúrgica absorvível</w:t>
            </w:r>
          </w:p>
        </w:tc>
      </w:tr>
      <w:tr w:rsidR="008B0E88" w:rsidRPr="003C7CB8" w14:paraId="6A7D3B27" w14:textId="77777777" w:rsidTr="00365B57">
        <w:tblPrEx>
          <w:tblCellMar>
            <w:left w:w="30" w:type="dxa"/>
            <w:right w:w="30" w:type="dxa"/>
          </w:tblCellMar>
        </w:tblPrEx>
        <w:trPr>
          <w:cantSplit/>
          <w:trHeight w:val="594"/>
        </w:trPr>
        <w:tc>
          <w:tcPr>
            <w:tcW w:w="993" w:type="dxa"/>
            <w:vMerge/>
          </w:tcPr>
          <w:p w14:paraId="6A7D3B21" w14:textId="77777777" w:rsidR="008B0E88" w:rsidRPr="003C7CB8" w:rsidRDefault="008B0E88">
            <w:pPr>
              <w:tabs>
                <w:tab w:val="left" w:pos="9923"/>
              </w:tabs>
              <w:rPr>
                <w:strike/>
                <w:sz w:val="24"/>
                <w:szCs w:val="24"/>
              </w:rPr>
            </w:pPr>
          </w:p>
        </w:tc>
        <w:tc>
          <w:tcPr>
            <w:tcW w:w="4252" w:type="dxa"/>
            <w:vMerge/>
          </w:tcPr>
          <w:p w14:paraId="6A7D3B22" w14:textId="77777777" w:rsidR="008B0E88" w:rsidRPr="003C7CB8" w:rsidRDefault="008B0E88">
            <w:pPr>
              <w:tabs>
                <w:tab w:val="left" w:pos="9923"/>
              </w:tabs>
              <w:rPr>
                <w:strike/>
                <w:sz w:val="24"/>
                <w:szCs w:val="24"/>
              </w:rPr>
            </w:pPr>
          </w:p>
        </w:tc>
        <w:tc>
          <w:tcPr>
            <w:tcW w:w="4961" w:type="dxa"/>
            <w:tcBorders>
              <w:top w:val="nil"/>
              <w:bottom w:val="nil"/>
            </w:tcBorders>
          </w:tcPr>
          <w:p w14:paraId="6A7D3B23" w14:textId="77777777" w:rsidR="008B0E88" w:rsidRPr="003C7CB8" w:rsidRDefault="008B0E88">
            <w:pPr>
              <w:rPr>
                <w:strike/>
                <w:snapToGrid w:val="0"/>
                <w:sz w:val="24"/>
                <w:szCs w:val="24"/>
              </w:rPr>
            </w:pPr>
            <w:r w:rsidRPr="003C7CB8">
              <w:rPr>
                <w:strike/>
                <w:snapToGrid w:val="0"/>
                <w:sz w:val="24"/>
                <w:szCs w:val="24"/>
              </w:rPr>
              <w:t xml:space="preserve">laço de ligação descartável auto sutura absorvível </w:t>
            </w:r>
          </w:p>
          <w:p w14:paraId="6A7D3B24" w14:textId="77777777" w:rsidR="008B0E88" w:rsidRPr="003C7CB8" w:rsidRDefault="008B0E88">
            <w:pPr>
              <w:rPr>
                <w:strike/>
                <w:snapToGrid w:val="0"/>
                <w:sz w:val="24"/>
                <w:szCs w:val="24"/>
              </w:rPr>
            </w:pPr>
            <w:r w:rsidRPr="003C7CB8">
              <w:rPr>
                <w:strike/>
                <w:snapToGrid w:val="0"/>
                <w:sz w:val="24"/>
                <w:szCs w:val="24"/>
              </w:rPr>
              <w:t>Fio de sutura de Categute simples ou cromado com ou sem agulha estéril</w:t>
            </w:r>
          </w:p>
          <w:p w14:paraId="6A7D3B25" w14:textId="77777777" w:rsidR="008B0E88" w:rsidRPr="003C7CB8" w:rsidRDefault="008B0E88">
            <w:pPr>
              <w:rPr>
                <w:strike/>
                <w:snapToGrid w:val="0"/>
                <w:sz w:val="24"/>
                <w:szCs w:val="24"/>
              </w:rPr>
            </w:pPr>
            <w:proofErr w:type="spellStart"/>
            <w:r w:rsidRPr="003C7CB8">
              <w:rPr>
                <w:strike/>
                <w:snapToGrid w:val="0"/>
                <w:sz w:val="24"/>
                <w:szCs w:val="24"/>
              </w:rPr>
              <w:t>Microlageno</w:t>
            </w:r>
            <w:proofErr w:type="spellEnd"/>
            <w:r w:rsidRPr="003C7CB8">
              <w:rPr>
                <w:strike/>
                <w:snapToGrid w:val="0"/>
                <w:sz w:val="24"/>
                <w:szCs w:val="24"/>
              </w:rPr>
              <w:t xml:space="preserve"> - </w:t>
            </w:r>
            <w:proofErr w:type="spellStart"/>
            <w:r w:rsidRPr="003C7CB8">
              <w:rPr>
                <w:strike/>
                <w:snapToGrid w:val="0"/>
                <w:sz w:val="24"/>
                <w:szCs w:val="24"/>
              </w:rPr>
              <w:t>hemostatico</w:t>
            </w:r>
            <w:proofErr w:type="spellEnd"/>
            <w:r w:rsidRPr="003C7CB8">
              <w:rPr>
                <w:strike/>
                <w:snapToGrid w:val="0"/>
                <w:sz w:val="24"/>
                <w:szCs w:val="24"/>
              </w:rPr>
              <w:t xml:space="preserve"> </w:t>
            </w:r>
            <w:proofErr w:type="spellStart"/>
            <w:r w:rsidRPr="003C7CB8">
              <w:rPr>
                <w:strike/>
                <w:snapToGrid w:val="0"/>
                <w:sz w:val="24"/>
                <w:szCs w:val="24"/>
              </w:rPr>
              <w:t>cirurgico</w:t>
            </w:r>
            <w:proofErr w:type="spellEnd"/>
            <w:r w:rsidRPr="003C7CB8">
              <w:rPr>
                <w:strike/>
                <w:snapToGrid w:val="0"/>
                <w:sz w:val="24"/>
                <w:szCs w:val="24"/>
              </w:rPr>
              <w:t xml:space="preserve"> </w:t>
            </w:r>
          </w:p>
          <w:p w14:paraId="6A7D3B26" w14:textId="77777777" w:rsidR="008B0E88" w:rsidRPr="003C7CB8" w:rsidRDefault="008B0E88">
            <w:pPr>
              <w:rPr>
                <w:strike/>
                <w:snapToGrid w:val="0"/>
                <w:sz w:val="24"/>
                <w:szCs w:val="24"/>
              </w:rPr>
            </w:pPr>
            <w:r w:rsidRPr="003C7CB8">
              <w:rPr>
                <w:strike/>
                <w:snapToGrid w:val="0"/>
                <w:sz w:val="24"/>
                <w:szCs w:val="24"/>
              </w:rPr>
              <w:t xml:space="preserve">Agente </w:t>
            </w:r>
            <w:proofErr w:type="spellStart"/>
            <w:r w:rsidRPr="003C7CB8">
              <w:rPr>
                <w:strike/>
                <w:snapToGrid w:val="0"/>
                <w:sz w:val="24"/>
                <w:szCs w:val="24"/>
              </w:rPr>
              <w:t>hemostatico</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tc>
      </w:tr>
      <w:tr w:rsidR="008B0E88" w:rsidRPr="003C7CB8" w14:paraId="6A7D3B2D" w14:textId="77777777" w:rsidTr="00365B57">
        <w:tblPrEx>
          <w:tblCellMar>
            <w:left w:w="30" w:type="dxa"/>
            <w:right w:w="30" w:type="dxa"/>
          </w:tblCellMar>
        </w:tblPrEx>
        <w:trPr>
          <w:cantSplit/>
          <w:trHeight w:val="576"/>
        </w:trPr>
        <w:tc>
          <w:tcPr>
            <w:tcW w:w="993" w:type="dxa"/>
            <w:vMerge/>
          </w:tcPr>
          <w:p w14:paraId="6A7D3B28" w14:textId="77777777" w:rsidR="008B0E88" w:rsidRPr="003C7CB8" w:rsidRDefault="008B0E88">
            <w:pPr>
              <w:tabs>
                <w:tab w:val="left" w:pos="9923"/>
              </w:tabs>
              <w:rPr>
                <w:strike/>
                <w:sz w:val="24"/>
                <w:szCs w:val="24"/>
              </w:rPr>
            </w:pPr>
          </w:p>
        </w:tc>
        <w:tc>
          <w:tcPr>
            <w:tcW w:w="4252" w:type="dxa"/>
            <w:vMerge/>
          </w:tcPr>
          <w:p w14:paraId="6A7D3B29" w14:textId="77777777" w:rsidR="008B0E88" w:rsidRPr="003C7CB8" w:rsidRDefault="008B0E88">
            <w:pPr>
              <w:tabs>
                <w:tab w:val="left" w:pos="9923"/>
              </w:tabs>
              <w:rPr>
                <w:strike/>
                <w:sz w:val="24"/>
                <w:szCs w:val="24"/>
              </w:rPr>
            </w:pPr>
          </w:p>
        </w:tc>
        <w:tc>
          <w:tcPr>
            <w:tcW w:w="4961" w:type="dxa"/>
            <w:tcBorders>
              <w:top w:val="nil"/>
              <w:bottom w:val="nil"/>
            </w:tcBorders>
          </w:tcPr>
          <w:p w14:paraId="6A7D3B2A" w14:textId="77777777" w:rsidR="008B0E88" w:rsidRPr="003C7CB8" w:rsidRDefault="008B0E88">
            <w:pPr>
              <w:rPr>
                <w:strike/>
                <w:snapToGrid w:val="0"/>
                <w:sz w:val="24"/>
                <w:szCs w:val="24"/>
              </w:rPr>
            </w:pPr>
            <w:proofErr w:type="spellStart"/>
            <w:r w:rsidRPr="003C7CB8">
              <w:rPr>
                <w:strike/>
                <w:snapToGrid w:val="0"/>
                <w:sz w:val="24"/>
                <w:szCs w:val="24"/>
              </w:rPr>
              <w:t>Curaspon</w:t>
            </w:r>
            <w:proofErr w:type="spellEnd"/>
          </w:p>
          <w:p w14:paraId="6A7D3B2B" w14:textId="77777777" w:rsidR="008B0E88" w:rsidRPr="003C7CB8" w:rsidRDefault="008B0E88">
            <w:pPr>
              <w:rPr>
                <w:strike/>
                <w:snapToGrid w:val="0"/>
                <w:sz w:val="24"/>
                <w:szCs w:val="24"/>
              </w:rPr>
            </w:pPr>
            <w:proofErr w:type="spellStart"/>
            <w:r w:rsidRPr="003C7CB8">
              <w:rPr>
                <w:strike/>
                <w:snapToGrid w:val="0"/>
                <w:sz w:val="24"/>
                <w:szCs w:val="24"/>
              </w:rPr>
              <w:t>Instat</w:t>
            </w:r>
            <w:proofErr w:type="spellEnd"/>
            <w:r w:rsidRPr="003C7CB8">
              <w:rPr>
                <w:strike/>
                <w:snapToGrid w:val="0"/>
                <w:sz w:val="24"/>
                <w:szCs w:val="24"/>
              </w:rPr>
              <w:t xml:space="preserve"> </w:t>
            </w:r>
            <w:proofErr w:type="spellStart"/>
            <w:r w:rsidRPr="003C7CB8">
              <w:rPr>
                <w:strike/>
                <w:snapToGrid w:val="0"/>
                <w:sz w:val="24"/>
                <w:szCs w:val="24"/>
              </w:rPr>
              <w:t>hemostatico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p w14:paraId="6A7D3B2C" w14:textId="77777777" w:rsidR="008B0E88" w:rsidRPr="003C7CB8" w:rsidRDefault="008B0E88">
            <w:pPr>
              <w:rPr>
                <w:strike/>
                <w:snapToGrid w:val="0"/>
                <w:sz w:val="24"/>
                <w:szCs w:val="24"/>
              </w:rPr>
            </w:pPr>
            <w:r w:rsidRPr="003C7CB8">
              <w:rPr>
                <w:strike/>
                <w:snapToGrid w:val="0"/>
                <w:sz w:val="24"/>
                <w:szCs w:val="24"/>
              </w:rPr>
              <w:t xml:space="preserve">Esponja </w:t>
            </w:r>
            <w:proofErr w:type="spellStart"/>
            <w:r w:rsidRPr="003C7CB8">
              <w:rPr>
                <w:strike/>
                <w:snapToGrid w:val="0"/>
                <w:sz w:val="24"/>
                <w:szCs w:val="24"/>
              </w:rPr>
              <w:t>Hemostatica</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tc>
      </w:tr>
      <w:tr w:rsidR="008B0E88" w:rsidRPr="003C7CB8" w14:paraId="6A7D3B33" w14:textId="77777777" w:rsidTr="00365B57">
        <w:tblPrEx>
          <w:tblCellMar>
            <w:left w:w="30" w:type="dxa"/>
            <w:right w:w="30" w:type="dxa"/>
          </w:tblCellMar>
        </w:tblPrEx>
        <w:trPr>
          <w:cantSplit/>
          <w:trHeight w:val="594"/>
        </w:trPr>
        <w:tc>
          <w:tcPr>
            <w:tcW w:w="993" w:type="dxa"/>
            <w:vMerge/>
          </w:tcPr>
          <w:p w14:paraId="6A7D3B2E" w14:textId="77777777" w:rsidR="008B0E88" w:rsidRPr="003C7CB8" w:rsidRDefault="008B0E88">
            <w:pPr>
              <w:tabs>
                <w:tab w:val="left" w:pos="9923"/>
              </w:tabs>
              <w:rPr>
                <w:strike/>
                <w:sz w:val="24"/>
                <w:szCs w:val="24"/>
              </w:rPr>
            </w:pPr>
          </w:p>
        </w:tc>
        <w:tc>
          <w:tcPr>
            <w:tcW w:w="4252" w:type="dxa"/>
            <w:vMerge/>
          </w:tcPr>
          <w:p w14:paraId="6A7D3B2F" w14:textId="77777777" w:rsidR="008B0E88" w:rsidRPr="003C7CB8" w:rsidRDefault="008B0E88">
            <w:pPr>
              <w:tabs>
                <w:tab w:val="left" w:pos="9923"/>
              </w:tabs>
              <w:rPr>
                <w:strike/>
                <w:sz w:val="24"/>
                <w:szCs w:val="24"/>
              </w:rPr>
            </w:pPr>
          </w:p>
        </w:tc>
        <w:tc>
          <w:tcPr>
            <w:tcW w:w="4961" w:type="dxa"/>
            <w:tcBorders>
              <w:top w:val="nil"/>
              <w:bottom w:val="nil"/>
            </w:tcBorders>
          </w:tcPr>
          <w:p w14:paraId="6A7D3B30" w14:textId="77777777" w:rsidR="008B0E88" w:rsidRPr="003C7CB8" w:rsidRDefault="008B0E88">
            <w:pPr>
              <w:rPr>
                <w:strike/>
                <w:snapToGrid w:val="0"/>
                <w:sz w:val="24"/>
                <w:szCs w:val="24"/>
              </w:rPr>
            </w:pPr>
            <w:proofErr w:type="spellStart"/>
            <w:r w:rsidRPr="003C7CB8">
              <w:rPr>
                <w:strike/>
                <w:snapToGrid w:val="0"/>
                <w:sz w:val="24"/>
                <w:szCs w:val="24"/>
              </w:rPr>
              <w:t>Lyostypt</w:t>
            </w:r>
            <w:proofErr w:type="spellEnd"/>
            <w:r w:rsidRPr="003C7CB8">
              <w:rPr>
                <w:strike/>
                <w:snapToGrid w:val="0"/>
                <w:sz w:val="24"/>
                <w:szCs w:val="24"/>
              </w:rPr>
              <w:t xml:space="preserve"> - </w:t>
            </w:r>
            <w:proofErr w:type="spellStart"/>
            <w:r w:rsidRPr="003C7CB8">
              <w:rPr>
                <w:strike/>
                <w:snapToGrid w:val="0"/>
                <w:sz w:val="24"/>
                <w:szCs w:val="24"/>
              </w:rPr>
              <w:t>hemostatica</w:t>
            </w:r>
            <w:proofErr w:type="spellEnd"/>
            <w:r w:rsidRPr="003C7CB8">
              <w:rPr>
                <w:strike/>
                <w:snapToGrid w:val="0"/>
                <w:sz w:val="24"/>
                <w:szCs w:val="24"/>
              </w:rPr>
              <w:t xml:space="preserve"> de </w:t>
            </w:r>
            <w:proofErr w:type="spellStart"/>
            <w:r w:rsidRPr="003C7CB8">
              <w:rPr>
                <w:strike/>
                <w:snapToGrid w:val="0"/>
                <w:sz w:val="24"/>
                <w:szCs w:val="24"/>
              </w:rPr>
              <w:t>colageno</w:t>
            </w:r>
            <w:proofErr w:type="spellEnd"/>
            <w:r w:rsidRPr="003C7CB8">
              <w:rPr>
                <w:strike/>
                <w:snapToGrid w:val="0"/>
                <w:sz w:val="24"/>
                <w:szCs w:val="24"/>
              </w:rPr>
              <w:t xml:space="preserve"> </w:t>
            </w:r>
            <w:proofErr w:type="spellStart"/>
            <w:r w:rsidRPr="003C7CB8">
              <w:rPr>
                <w:strike/>
                <w:snapToGrid w:val="0"/>
                <w:sz w:val="24"/>
                <w:szCs w:val="24"/>
              </w:rPr>
              <w:t>absorvivel</w:t>
            </w:r>
            <w:proofErr w:type="spellEnd"/>
          </w:p>
          <w:p w14:paraId="6A7D3B31" w14:textId="77777777" w:rsidR="008B0E88" w:rsidRPr="003C7CB8" w:rsidRDefault="008B0E88">
            <w:pPr>
              <w:rPr>
                <w:strike/>
                <w:snapToGrid w:val="0"/>
                <w:sz w:val="24"/>
                <w:szCs w:val="24"/>
              </w:rPr>
            </w:pPr>
            <w:proofErr w:type="spellStart"/>
            <w:r w:rsidRPr="003C7CB8">
              <w:rPr>
                <w:strike/>
                <w:snapToGrid w:val="0"/>
                <w:sz w:val="24"/>
                <w:szCs w:val="24"/>
              </w:rPr>
              <w:t>Hemospan</w:t>
            </w:r>
            <w:proofErr w:type="spellEnd"/>
            <w:r w:rsidRPr="003C7CB8">
              <w:rPr>
                <w:strike/>
                <w:snapToGrid w:val="0"/>
                <w:sz w:val="24"/>
                <w:szCs w:val="24"/>
              </w:rPr>
              <w:t xml:space="preserve"> esponja </w:t>
            </w:r>
            <w:proofErr w:type="spellStart"/>
            <w:r w:rsidRPr="003C7CB8">
              <w:rPr>
                <w:strike/>
                <w:snapToGrid w:val="0"/>
                <w:sz w:val="24"/>
                <w:szCs w:val="24"/>
              </w:rPr>
              <w:t>hemostatica</w:t>
            </w:r>
            <w:proofErr w:type="spellEnd"/>
            <w:r w:rsidRPr="003C7CB8">
              <w:rPr>
                <w:strike/>
                <w:snapToGrid w:val="0"/>
                <w:sz w:val="24"/>
                <w:szCs w:val="24"/>
              </w:rPr>
              <w:t xml:space="preserve"> de gelatina</w:t>
            </w:r>
          </w:p>
          <w:p w14:paraId="6A7D3B32" w14:textId="77777777" w:rsidR="008B0E88" w:rsidRPr="003C7CB8" w:rsidRDefault="008B0E88">
            <w:pPr>
              <w:rPr>
                <w:strike/>
                <w:snapToGrid w:val="0"/>
                <w:sz w:val="24"/>
                <w:szCs w:val="24"/>
              </w:rPr>
            </w:pPr>
            <w:r w:rsidRPr="003C7CB8">
              <w:rPr>
                <w:strike/>
                <w:snapToGrid w:val="0"/>
                <w:sz w:val="24"/>
                <w:szCs w:val="24"/>
              </w:rPr>
              <w:t>Superstar - colágeno hemostático modificado</w:t>
            </w:r>
          </w:p>
        </w:tc>
      </w:tr>
      <w:tr w:rsidR="008B0E88" w:rsidRPr="003C7CB8" w14:paraId="6A7D3B39" w14:textId="77777777" w:rsidTr="00365B57">
        <w:tblPrEx>
          <w:tblCellMar>
            <w:left w:w="30" w:type="dxa"/>
            <w:right w:w="30" w:type="dxa"/>
          </w:tblCellMar>
        </w:tblPrEx>
        <w:trPr>
          <w:cantSplit/>
          <w:trHeight w:val="432"/>
        </w:trPr>
        <w:tc>
          <w:tcPr>
            <w:tcW w:w="993" w:type="dxa"/>
            <w:vMerge/>
          </w:tcPr>
          <w:p w14:paraId="6A7D3B34" w14:textId="77777777" w:rsidR="008B0E88" w:rsidRPr="003C7CB8" w:rsidRDefault="008B0E88">
            <w:pPr>
              <w:tabs>
                <w:tab w:val="left" w:pos="9923"/>
              </w:tabs>
              <w:rPr>
                <w:strike/>
                <w:sz w:val="24"/>
                <w:szCs w:val="24"/>
              </w:rPr>
            </w:pPr>
          </w:p>
        </w:tc>
        <w:tc>
          <w:tcPr>
            <w:tcW w:w="4252" w:type="dxa"/>
            <w:vMerge/>
          </w:tcPr>
          <w:p w14:paraId="6A7D3B35" w14:textId="77777777" w:rsidR="008B0E88" w:rsidRPr="003C7CB8" w:rsidRDefault="008B0E88">
            <w:pPr>
              <w:tabs>
                <w:tab w:val="left" w:pos="9923"/>
              </w:tabs>
              <w:rPr>
                <w:strike/>
                <w:sz w:val="24"/>
                <w:szCs w:val="24"/>
              </w:rPr>
            </w:pPr>
          </w:p>
        </w:tc>
        <w:tc>
          <w:tcPr>
            <w:tcW w:w="4961" w:type="dxa"/>
            <w:tcBorders>
              <w:top w:val="nil"/>
              <w:bottom w:val="nil"/>
            </w:tcBorders>
          </w:tcPr>
          <w:p w14:paraId="6A7D3B36" w14:textId="77777777" w:rsidR="008B0E88" w:rsidRPr="003C7CB8" w:rsidRDefault="008B0E88">
            <w:pPr>
              <w:rPr>
                <w:strike/>
                <w:snapToGrid w:val="0"/>
                <w:sz w:val="24"/>
                <w:szCs w:val="24"/>
              </w:rPr>
            </w:pPr>
            <w:proofErr w:type="spellStart"/>
            <w:r w:rsidRPr="003C7CB8">
              <w:rPr>
                <w:strike/>
                <w:snapToGrid w:val="0"/>
                <w:sz w:val="24"/>
                <w:szCs w:val="24"/>
              </w:rPr>
              <w:t>Biosorb</w:t>
            </w:r>
            <w:proofErr w:type="spellEnd"/>
            <w:r w:rsidRPr="003C7CB8">
              <w:rPr>
                <w:strike/>
                <w:snapToGrid w:val="0"/>
                <w:sz w:val="24"/>
                <w:szCs w:val="24"/>
              </w:rPr>
              <w:t xml:space="preserve"> - membrana regenerativa absorvível de colágeno bovino</w:t>
            </w:r>
          </w:p>
          <w:p w14:paraId="6A7D3B37" w14:textId="77777777" w:rsidR="008B0E88" w:rsidRPr="003C7CB8" w:rsidRDefault="008B0E88">
            <w:pPr>
              <w:rPr>
                <w:strike/>
                <w:snapToGrid w:val="0"/>
                <w:sz w:val="24"/>
                <w:szCs w:val="24"/>
              </w:rPr>
            </w:pPr>
            <w:proofErr w:type="spellStart"/>
            <w:r w:rsidRPr="003C7CB8">
              <w:rPr>
                <w:strike/>
                <w:snapToGrid w:val="0"/>
                <w:sz w:val="24"/>
                <w:szCs w:val="24"/>
              </w:rPr>
              <w:t>Bio-gide</w:t>
            </w:r>
            <w:proofErr w:type="spellEnd"/>
            <w:r w:rsidRPr="003C7CB8">
              <w:rPr>
                <w:strike/>
                <w:snapToGrid w:val="0"/>
                <w:sz w:val="24"/>
                <w:szCs w:val="24"/>
              </w:rPr>
              <w:t xml:space="preserve"> membrana bicamada reabsorvível </w:t>
            </w:r>
            <w:proofErr w:type="spellStart"/>
            <w:r w:rsidRPr="003C7CB8">
              <w:rPr>
                <w:strike/>
                <w:snapToGrid w:val="0"/>
                <w:sz w:val="24"/>
                <w:szCs w:val="24"/>
              </w:rPr>
              <w:t>osteohealth</w:t>
            </w:r>
            <w:proofErr w:type="spellEnd"/>
          </w:p>
          <w:p w14:paraId="6A7D3B38" w14:textId="77777777" w:rsidR="008B0E88" w:rsidRPr="003C7CB8" w:rsidRDefault="008B0E88">
            <w:pPr>
              <w:rPr>
                <w:strike/>
                <w:snapToGrid w:val="0"/>
                <w:sz w:val="24"/>
                <w:szCs w:val="24"/>
              </w:rPr>
            </w:pPr>
            <w:proofErr w:type="spellStart"/>
            <w:r w:rsidRPr="003C7CB8">
              <w:rPr>
                <w:strike/>
                <w:snapToGrid w:val="0"/>
                <w:sz w:val="24"/>
                <w:szCs w:val="24"/>
              </w:rPr>
              <w:t>Colagel</w:t>
            </w:r>
            <w:proofErr w:type="spellEnd"/>
            <w:r w:rsidRPr="003C7CB8">
              <w:rPr>
                <w:strike/>
                <w:snapToGrid w:val="0"/>
                <w:sz w:val="24"/>
                <w:szCs w:val="24"/>
              </w:rPr>
              <w:t xml:space="preserve"> - adesivo biológico </w:t>
            </w:r>
            <w:proofErr w:type="spellStart"/>
            <w:r w:rsidRPr="003C7CB8">
              <w:rPr>
                <w:strike/>
                <w:snapToGrid w:val="0"/>
                <w:sz w:val="24"/>
                <w:szCs w:val="24"/>
              </w:rPr>
              <w:t>cirurgico</w:t>
            </w:r>
            <w:proofErr w:type="spellEnd"/>
            <w:r w:rsidRPr="003C7CB8">
              <w:rPr>
                <w:strike/>
                <w:snapToGrid w:val="0"/>
                <w:sz w:val="24"/>
                <w:szCs w:val="24"/>
              </w:rPr>
              <w:t xml:space="preserve"> e hemostático</w:t>
            </w:r>
          </w:p>
        </w:tc>
      </w:tr>
      <w:tr w:rsidR="008B0E88" w:rsidRPr="003C7CB8" w14:paraId="6A7D3B3E" w14:textId="77777777" w:rsidTr="00365B57">
        <w:tblPrEx>
          <w:tblCellMar>
            <w:left w:w="30" w:type="dxa"/>
            <w:right w:w="30" w:type="dxa"/>
          </w:tblCellMar>
        </w:tblPrEx>
        <w:trPr>
          <w:cantSplit/>
          <w:trHeight w:val="486"/>
        </w:trPr>
        <w:tc>
          <w:tcPr>
            <w:tcW w:w="993" w:type="dxa"/>
            <w:vMerge/>
          </w:tcPr>
          <w:p w14:paraId="6A7D3B3A" w14:textId="77777777" w:rsidR="008B0E88" w:rsidRPr="003C7CB8" w:rsidRDefault="008B0E88">
            <w:pPr>
              <w:tabs>
                <w:tab w:val="left" w:pos="9923"/>
              </w:tabs>
              <w:rPr>
                <w:strike/>
                <w:sz w:val="24"/>
                <w:szCs w:val="24"/>
              </w:rPr>
            </w:pPr>
          </w:p>
        </w:tc>
        <w:tc>
          <w:tcPr>
            <w:tcW w:w="4252" w:type="dxa"/>
            <w:vMerge/>
          </w:tcPr>
          <w:p w14:paraId="6A7D3B3B" w14:textId="77777777" w:rsidR="008B0E88" w:rsidRPr="003C7CB8" w:rsidRDefault="008B0E88">
            <w:pPr>
              <w:tabs>
                <w:tab w:val="left" w:pos="9923"/>
              </w:tabs>
              <w:rPr>
                <w:strike/>
                <w:sz w:val="24"/>
                <w:szCs w:val="24"/>
              </w:rPr>
            </w:pPr>
          </w:p>
        </w:tc>
        <w:tc>
          <w:tcPr>
            <w:tcW w:w="4961" w:type="dxa"/>
            <w:tcBorders>
              <w:top w:val="nil"/>
            </w:tcBorders>
          </w:tcPr>
          <w:p w14:paraId="6A7D3B3C" w14:textId="77777777" w:rsidR="008B0E88" w:rsidRPr="003C7CB8" w:rsidRDefault="008B0E88">
            <w:pPr>
              <w:rPr>
                <w:strike/>
                <w:snapToGrid w:val="0"/>
                <w:sz w:val="24"/>
                <w:szCs w:val="24"/>
              </w:rPr>
            </w:pPr>
            <w:r w:rsidRPr="003C7CB8">
              <w:rPr>
                <w:strike/>
                <w:snapToGrid w:val="0"/>
                <w:sz w:val="24"/>
                <w:szCs w:val="24"/>
              </w:rPr>
              <w:t>Adesivo Cirúrgico biológico</w:t>
            </w:r>
          </w:p>
          <w:p w14:paraId="6A7D3B3D" w14:textId="77777777" w:rsidR="008B0E88" w:rsidRPr="003C7CB8" w:rsidRDefault="008B0E88">
            <w:pPr>
              <w:rPr>
                <w:strike/>
                <w:snapToGrid w:val="0"/>
                <w:sz w:val="24"/>
                <w:szCs w:val="24"/>
              </w:rPr>
            </w:pPr>
          </w:p>
        </w:tc>
      </w:tr>
      <w:tr w:rsidR="008B0E88" w:rsidRPr="003C7CB8" w14:paraId="6A7D3B42" w14:textId="77777777" w:rsidTr="00365B57">
        <w:tblPrEx>
          <w:tblCellMar>
            <w:left w:w="30" w:type="dxa"/>
            <w:right w:w="30" w:type="dxa"/>
          </w:tblCellMar>
        </w:tblPrEx>
        <w:trPr>
          <w:cantSplit/>
          <w:trHeight w:val="478"/>
        </w:trPr>
        <w:tc>
          <w:tcPr>
            <w:tcW w:w="993" w:type="dxa"/>
          </w:tcPr>
          <w:p w14:paraId="6A7D3B3F" w14:textId="77777777" w:rsidR="008B0E88" w:rsidRPr="003C7CB8" w:rsidRDefault="008B0E88">
            <w:pPr>
              <w:tabs>
                <w:tab w:val="left" w:pos="9923"/>
              </w:tabs>
              <w:rPr>
                <w:strike/>
                <w:sz w:val="24"/>
                <w:szCs w:val="24"/>
              </w:rPr>
            </w:pPr>
            <w:r w:rsidRPr="003C7CB8">
              <w:rPr>
                <w:strike/>
                <w:sz w:val="24"/>
                <w:szCs w:val="24"/>
              </w:rPr>
              <w:t>3503</w:t>
            </w:r>
          </w:p>
        </w:tc>
        <w:tc>
          <w:tcPr>
            <w:tcW w:w="4252" w:type="dxa"/>
          </w:tcPr>
          <w:p w14:paraId="6A7D3B40" w14:textId="77777777" w:rsidR="008B0E88" w:rsidRPr="003C7CB8" w:rsidRDefault="008B0E88">
            <w:pPr>
              <w:tabs>
                <w:tab w:val="left" w:pos="9923"/>
              </w:tabs>
              <w:rPr>
                <w:strike/>
                <w:sz w:val="24"/>
                <w:szCs w:val="24"/>
              </w:rPr>
            </w:pPr>
            <w:r w:rsidRPr="003C7CB8">
              <w:rPr>
                <w:strike/>
                <w:sz w:val="24"/>
                <w:szCs w:val="24"/>
              </w:rPr>
              <w:t>Gelatinas e seus derivados; outras colas de origem animal.</w:t>
            </w:r>
          </w:p>
        </w:tc>
        <w:tc>
          <w:tcPr>
            <w:tcW w:w="4961" w:type="dxa"/>
          </w:tcPr>
          <w:p w14:paraId="6A7D3B41" w14:textId="77777777" w:rsidR="008B0E88" w:rsidRPr="003C7CB8" w:rsidRDefault="008B0E88">
            <w:pPr>
              <w:rPr>
                <w:strike/>
                <w:snapToGrid w:val="0"/>
                <w:sz w:val="24"/>
                <w:szCs w:val="24"/>
              </w:rPr>
            </w:pPr>
            <w:r w:rsidRPr="003C7CB8">
              <w:rPr>
                <w:strike/>
                <w:snapToGrid w:val="0"/>
                <w:sz w:val="24"/>
                <w:szCs w:val="24"/>
              </w:rPr>
              <w:t>Gelatina retirada do osso, tratada com óxido de cálcio</w:t>
            </w:r>
          </w:p>
        </w:tc>
      </w:tr>
      <w:tr w:rsidR="008B0E88" w:rsidRPr="003C7CB8" w14:paraId="6A7D3B49" w14:textId="77777777" w:rsidTr="00365B57">
        <w:tblPrEx>
          <w:tblCellMar>
            <w:left w:w="30" w:type="dxa"/>
            <w:right w:w="30" w:type="dxa"/>
          </w:tblCellMar>
        </w:tblPrEx>
        <w:trPr>
          <w:cantSplit/>
          <w:trHeight w:val="830"/>
        </w:trPr>
        <w:tc>
          <w:tcPr>
            <w:tcW w:w="993" w:type="dxa"/>
          </w:tcPr>
          <w:p w14:paraId="6A7D3B43" w14:textId="77777777" w:rsidR="008B0E88" w:rsidRPr="003C7CB8" w:rsidRDefault="008B0E88">
            <w:pPr>
              <w:tabs>
                <w:tab w:val="left" w:pos="9923"/>
              </w:tabs>
              <w:rPr>
                <w:strike/>
                <w:sz w:val="24"/>
                <w:szCs w:val="24"/>
              </w:rPr>
            </w:pPr>
            <w:r w:rsidRPr="003C7CB8">
              <w:rPr>
                <w:strike/>
                <w:sz w:val="24"/>
                <w:szCs w:val="24"/>
              </w:rPr>
              <w:t>3504</w:t>
            </w:r>
          </w:p>
        </w:tc>
        <w:tc>
          <w:tcPr>
            <w:tcW w:w="4252" w:type="dxa"/>
          </w:tcPr>
          <w:p w14:paraId="6A7D3B44" w14:textId="77777777" w:rsidR="008B0E88" w:rsidRPr="003C7CB8" w:rsidRDefault="008B0E88">
            <w:pPr>
              <w:tabs>
                <w:tab w:val="left" w:pos="9923"/>
              </w:tabs>
              <w:rPr>
                <w:strike/>
                <w:sz w:val="24"/>
                <w:szCs w:val="24"/>
              </w:rPr>
            </w:pPr>
            <w:r w:rsidRPr="003C7CB8">
              <w:rPr>
                <w:strike/>
                <w:sz w:val="24"/>
                <w:szCs w:val="24"/>
              </w:rPr>
              <w:t xml:space="preserve">Peptonas e seus derivados; outras matérias </w:t>
            </w:r>
            <w:proofErr w:type="spellStart"/>
            <w:r w:rsidRPr="003C7CB8">
              <w:rPr>
                <w:strike/>
                <w:sz w:val="24"/>
                <w:szCs w:val="24"/>
              </w:rPr>
              <w:t>protéicas</w:t>
            </w:r>
            <w:proofErr w:type="spellEnd"/>
            <w:r w:rsidRPr="003C7CB8">
              <w:rPr>
                <w:strike/>
                <w:sz w:val="24"/>
                <w:szCs w:val="24"/>
              </w:rPr>
              <w:t xml:space="preserve"> e seus derivados; pó de peles, tratado ou não pelo cromo.</w:t>
            </w:r>
          </w:p>
        </w:tc>
        <w:tc>
          <w:tcPr>
            <w:tcW w:w="4961" w:type="dxa"/>
          </w:tcPr>
          <w:p w14:paraId="6A7D3B45" w14:textId="77777777" w:rsidR="008B0E88" w:rsidRPr="003C7CB8" w:rsidRDefault="008B0E88">
            <w:pPr>
              <w:rPr>
                <w:strike/>
                <w:snapToGrid w:val="0"/>
                <w:sz w:val="24"/>
                <w:szCs w:val="24"/>
              </w:rPr>
            </w:pPr>
            <w:r w:rsidRPr="003C7CB8">
              <w:rPr>
                <w:strike/>
                <w:snapToGrid w:val="0"/>
                <w:sz w:val="24"/>
                <w:szCs w:val="24"/>
              </w:rPr>
              <w:t>Peptona E2-caseína</w:t>
            </w:r>
          </w:p>
          <w:p w14:paraId="6A7D3B46" w14:textId="77777777" w:rsidR="008B0E88" w:rsidRPr="003C7CB8" w:rsidRDefault="008B0E88">
            <w:pPr>
              <w:rPr>
                <w:strike/>
                <w:snapToGrid w:val="0"/>
                <w:sz w:val="24"/>
                <w:szCs w:val="24"/>
              </w:rPr>
            </w:pPr>
            <w:r w:rsidRPr="003C7CB8">
              <w:rPr>
                <w:strike/>
                <w:snapToGrid w:val="0"/>
                <w:sz w:val="24"/>
                <w:szCs w:val="24"/>
              </w:rPr>
              <w:t>Peptona de carne</w:t>
            </w:r>
          </w:p>
          <w:p w14:paraId="6A7D3B47" w14:textId="77777777" w:rsidR="008B0E88" w:rsidRPr="003C7CB8" w:rsidRDefault="008B0E88">
            <w:pPr>
              <w:rPr>
                <w:strike/>
                <w:snapToGrid w:val="0"/>
                <w:sz w:val="24"/>
                <w:szCs w:val="24"/>
              </w:rPr>
            </w:pPr>
            <w:r w:rsidRPr="003C7CB8">
              <w:rPr>
                <w:strike/>
                <w:snapToGrid w:val="0"/>
                <w:sz w:val="24"/>
                <w:szCs w:val="24"/>
              </w:rPr>
              <w:t>Peptona</w:t>
            </w:r>
          </w:p>
          <w:p w14:paraId="6A7D3B48" w14:textId="77777777" w:rsidR="008B0E88" w:rsidRPr="003C7CB8" w:rsidRDefault="008B0E88">
            <w:pPr>
              <w:rPr>
                <w:strike/>
                <w:snapToGrid w:val="0"/>
                <w:sz w:val="24"/>
                <w:szCs w:val="24"/>
              </w:rPr>
            </w:pPr>
          </w:p>
        </w:tc>
      </w:tr>
      <w:tr w:rsidR="008B0E88" w:rsidRPr="003C7CB8" w14:paraId="6A7D3B4F" w14:textId="77777777" w:rsidTr="00365B57">
        <w:tblPrEx>
          <w:tblCellMar>
            <w:left w:w="30" w:type="dxa"/>
            <w:right w:w="30" w:type="dxa"/>
          </w:tblCellMar>
        </w:tblPrEx>
        <w:trPr>
          <w:cantSplit/>
          <w:trHeight w:val="504"/>
        </w:trPr>
        <w:tc>
          <w:tcPr>
            <w:tcW w:w="993" w:type="dxa"/>
            <w:vMerge w:val="restart"/>
          </w:tcPr>
          <w:p w14:paraId="6A7D3B4A" w14:textId="77777777" w:rsidR="008B0E88" w:rsidRPr="003C7CB8" w:rsidRDefault="008B0E88">
            <w:pPr>
              <w:tabs>
                <w:tab w:val="left" w:pos="9923"/>
              </w:tabs>
              <w:rPr>
                <w:strike/>
                <w:sz w:val="24"/>
                <w:szCs w:val="24"/>
              </w:rPr>
            </w:pPr>
            <w:r w:rsidRPr="003C7CB8">
              <w:rPr>
                <w:strike/>
                <w:sz w:val="24"/>
                <w:szCs w:val="24"/>
              </w:rPr>
              <w:t>3507</w:t>
            </w:r>
          </w:p>
        </w:tc>
        <w:tc>
          <w:tcPr>
            <w:tcW w:w="4252" w:type="dxa"/>
            <w:vMerge w:val="restart"/>
          </w:tcPr>
          <w:p w14:paraId="6A7D3B4B" w14:textId="77777777" w:rsidR="008B0E88" w:rsidRPr="003C7CB8" w:rsidRDefault="008B0E88">
            <w:pPr>
              <w:tabs>
                <w:tab w:val="left" w:pos="9923"/>
              </w:tabs>
              <w:rPr>
                <w:strike/>
                <w:sz w:val="24"/>
                <w:szCs w:val="24"/>
              </w:rPr>
            </w:pPr>
            <w:r w:rsidRPr="003C7CB8">
              <w:rPr>
                <w:strike/>
                <w:sz w:val="24"/>
                <w:szCs w:val="24"/>
              </w:rPr>
              <w:t>Enzimas.</w:t>
            </w:r>
          </w:p>
        </w:tc>
        <w:tc>
          <w:tcPr>
            <w:tcW w:w="4961" w:type="dxa"/>
            <w:tcBorders>
              <w:bottom w:val="nil"/>
            </w:tcBorders>
          </w:tcPr>
          <w:p w14:paraId="6A7D3B4C" w14:textId="77777777" w:rsidR="008B0E88" w:rsidRPr="003C7CB8" w:rsidRDefault="008B0E88">
            <w:pPr>
              <w:rPr>
                <w:strike/>
                <w:snapToGrid w:val="0"/>
                <w:sz w:val="24"/>
                <w:szCs w:val="24"/>
              </w:rPr>
            </w:pPr>
            <w:proofErr w:type="spellStart"/>
            <w:r w:rsidRPr="003C7CB8">
              <w:rPr>
                <w:strike/>
                <w:snapToGrid w:val="0"/>
                <w:sz w:val="24"/>
                <w:szCs w:val="24"/>
              </w:rPr>
              <w:t>Catalase</w:t>
            </w:r>
            <w:proofErr w:type="spellEnd"/>
          </w:p>
          <w:p w14:paraId="6A7D3B4D" w14:textId="77777777" w:rsidR="008B0E88" w:rsidRPr="003C7CB8" w:rsidRDefault="008B0E88">
            <w:pPr>
              <w:rPr>
                <w:strike/>
                <w:snapToGrid w:val="0"/>
                <w:sz w:val="24"/>
                <w:szCs w:val="24"/>
              </w:rPr>
            </w:pPr>
            <w:r w:rsidRPr="003C7CB8">
              <w:rPr>
                <w:strike/>
                <w:snapToGrid w:val="0"/>
                <w:sz w:val="24"/>
                <w:szCs w:val="24"/>
              </w:rPr>
              <w:t xml:space="preserve">Liofilizado sólido bruto de </w:t>
            </w:r>
            <w:proofErr w:type="spellStart"/>
            <w:r w:rsidRPr="003C7CB8">
              <w:rPr>
                <w:strike/>
                <w:snapToGrid w:val="0"/>
                <w:sz w:val="24"/>
                <w:szCs w:val="24"/>
              </w:rPr>
              <w:t>deoxiribonuclease</w:t>
            </w:r>
            <w:proofErr w:type="spellEnd"/>
          </w:p>
          <w:p w14:paraId="6A7D3B4E" w14:textId="77777777" w:rsidR="008B0E88" w:rsidRPr="003C7CB8" w:rsidRDefault="008B0E88">
            <w:pPr>
              <w:rPr>
                <w:strike/>
                <w:snapToGrid w:val="0"/>
                <w:sz w:val="24"/>
                <w:szCs w:val="24"/>
              </w:rPr>
            </w:pPr>
            <w:proofErr w:type="spellStart"/>
            <w:r w:rsidRPr="003C7CB8">
              <w:rPr>
                <w:strike/>
                <w:snapToGrid w:val="0"/>
                <w:sz w:val="24"/>
                <w:szCs w:val="24"/>
              </w:rPr>
              <w:t>Lipoproteina</w:t>
            </w:r>
            <w:proofErr w:type="spellEnd"/>
            <w:r w:rsidRPr="003C7CB8">
              <w:rPr>
                <w:strike/>
                <w:snapToGrid w:val="0"/>
                <w:sz w:val="24"/>
                <w:szCs w:val="24"/>
              </w:rPr>
              <w:t xml:space="preserve"> bovina</w:t>
            </w:r>
          </w:p>
        </w:tc>
      </w:tr>
      <w:tr w:rsidR="008B0E88" w:rsidRPr="003C7CB8" w14:paraId="6A7D3B55" w14:textId="77777777" w:rsidTr="00365B57">
        <w:tblPrEx>
          <w:tblCellMar>
            <w:left w:w="30" w:type="dxa"/>
            <w:right w:w="30" w:type="dxa"/>
          </w:tblCellMar>
        </w:tblPrEx>
        <w:trPr>
          <w:cantSplit/>
          <w:trHeight w:val="576"/>
        </w:trPr>
        <w:tc>
          <w:tcPr>
            <w:tcW w:w="993" w:type="dxa"/>
            <w:vMerge/>
          </w:tcPr>
          <w:p w14:paraId="6A7D3B50" w14:textId="77777777" w:rsidR="008B0E88" w:rsidRPr="003C7CB8" w:rsidRDefault="008B0E88">
            <w:pPr>
              <w:tabs>
                <w:tab w:val="left" w:pos="9923"/>
              </w:tabs>
              <w:rPr>
                <w:strike/>
                <w:sz w:val="24"/>
                <w:szCs w:val="24"/>
              </w:rPr>
            </w:pPr>
          </w:p>
        </w:tc>
        <w:tc>
          <w:tcPr>
            <w:tcW w:w="4252" w:type="dxa"/>
            <w:vMerge/>
          </w:tcPr>
          <w:p w14:paraId="6A7D3B51" w14:textId="77777777" w:rsidR="008B0E88" w:rsidRPr="003C7CB8" w:rsidRDefault="008B0E88">
            <w:pPr>
              <w:tabs>
                <w:tab w:val="left" w:pos="9923"/>
              </w:tabs>
              <w:rPr>
                <w:strike/>
                <w:sz w:val="24"/>
                <w:szCs w:val="24"/>
              </w:rPr>
            </w:pPr>
          </w:p>
        </w:tc>
        <w:tc>
          <w:tcPr>
            <w:tcW w:w="4961" w:type="dxa"/>
            <w:tcBorders>
              <w:top w:val="nil"/>
            </w:tcBorders>
          </w:tcPr>
          <w:p w14:paraId="6A7D3B52" w14:textId="77777777" w:rsidR="008B0E88" w:rsidRPr="003C7CB8" w:rsidRDefault="008B0E88">
            <w:pPr>
              <w:rPr>
                <w:strike/>
                <w:snapToGrid w:val="0"/>
                <w:sz w:val="24"/>
                <w:szCs w:val="24"/>
              </w:rPr>
            </w:pPr>
            <w:proofErr w:type="spellStart"/>
            <w:r w:rsidRPr="003C7CB8">
              <w:rPr>
                <w:strike/>
                <w:snapToGrid w:val="0"/>
                <w:sz w:val="24"/>
                <w:szCs w:val="24"/>
              </w:rPr>
              <w:t>Quimotripsina</w:t>
            </w:r>
            <w:proofErr w:type="spellEnd"/>
          </w:p>
          <w:p w14:paraId="6A7D3B53" w14:textId="77777777" w:rsidR="008B0E88" w:rsidRPr="003C7CB8" w:rsidRDefault="008B0E88">
            <w:pPr>
              <w:rPr>
                <w:strike/>
                <w:snapToGrid w:val="0"/>
                <w:sz w:val="24"/>
                <w:szCs w:val="24"/>
              </w:rPr>
            </w:pPr>
            <w:r w:rsidRPr="003C7CB8">
              <w:rPr>
                <w:strike/>
                <w:snapToGrid w:val="0"/>
                <w:sz w:val="24"/>
                <w:szCs w:val="24"/>
              </w:rPr>
              <w:t>Tripsina</w:t>
            </w:r>
          </w:p>
          <w:p w14:paraId="6A7D3B54" w14:textId="77777777" w:rsidR="008B0E88" w:rsidRPr="003C7CB8" w:rsidRDefault="008B0E88">
            <w:pPr>
              <w:rPr>
                <w:strike/>
                <w:snapToGrid w:val="0"/>
                <w:sz w:val="24"/>
                <w:szCs w:val="24"/>
              </w:rPr>
            </w:pPr>
          </w:p>
        </w:tc>
      </w:tr>
      <w:tr w:rsidR="008B0E88" w:rsidRPr="003C7CB8" w14:paraId="6A7D3B59" w14:textId="77777777" w:rsidTr="00365B57">
        <w:tblPrEx>
          <w:tblCellMar>
            <w:left w:w="30" w:type="dxa"/>
            <w:right w:w="30" w:type="dxa"/>
          </w:tblCellMar>
        </w:tblPrEx>
        <w:trPr>
          <w:cantSplit/>
          <w:trHeight w:val="415"/>
        </w:trPr>
        <w:tc>
          <w:tcPr>
            <w:tcW w:w="993" w:type="dxa"/>
          </w:tcPr>
          <w:p w14:paraId="6A7D3B56" w14:textId="77777777" w:rsidR="008B0E88" w:rsidRPr="003C7CB8" w:rsidRDefault="008B0E88">
            <w:pPr>
              <w:tabs>
                <w:tab w:val="left" w:pos="9923"/>
              </w:tabs>
              <w:rPr>
                <w:strike/>
                <w:sz w:val="24"/>
                <w:szCs w:val="24"/>
              </w:rPr>
            </w:pPr>
            <w:r w:rsidRPr="003C7CB8">
              <w:rPr>
                <w:strike/>
                <w:sz w:val="24"/>
                <w:szCs w:val="24"/>
              </w:rPr>
              <w:t>3821</w:t>
            </w:r>
          </w:p>
        </w:tc>
        <w:tc>
          <w:tcPr>
            <w:tcW w:w="4252" w:type="dxa"/>
          </w:tcPr>
          <w:p w14:paraId="6A7D3B57" w14:textId="77777777" w:rsidR="008B0E88" w:rsidRPr="003C7CB8" w:rsidRDefault="008B0E88">
            <w:pPr>
              <w:tabs>
                <w:tab w:val="left" w:pos="9923"/>
              </w:tabs>
              <w:rPr>
                <w:strike/>
                <w:sz w:val="24"/>
                <w:szCs w:val="24"/>
              </w:rPr>
            </w:pPr>
            <w:r w:rsidRPr="003C7CB8">
              <w:rPr>
                <w:strike/>
                <w:sz w:val="24"/>
                <w:szCs w:val="24"/>
              </w:rPr>
              <w:t>Meios de cultura preparados para o desenvolvimento de microrganismos.</w:t>
            </w:r>
          </w:p>
        </w:tc>
        <w:tc>
          <w:tcPr>
            <w:tcW w:w="4961" w:type="dxa"/>
          </w:tcPr>
          <w:p w14:paraId="6A7D3B58" w14:textId="77777777" w:rsidR="008B0E88" w:rsidRPr="003C7CB8" w:rsidRDefault="008B0E88">
            <w:pPr>
              <w:rPr>
                <w:strike/>
                <w:snapToGrid w:val="0"/>
                <w:sz w:val="24"/>
                <w:szCs w:val="24"/>
              </w:rPr>
            </w:pPr>
            <w:proofErr w:type="spellStart"/>
            <w:r w:rsidRPr="003C7CB8">
              <w:rPr>
                <w:strike/>
                <w:sz w:val="24"/>
                <w:szCs w:val="24"/>
              </w:rPr>
              <w:t>Tetrationato</w:t>
            </w:r>
            <w:proofErr w:type="spellEnd"/>
            <w:r w:rsidRPr="003C7CB8">
              <w:rPr>
                <w:strike/>
                <w:sz w:val="24"/>
                <w:szCs w:val="24"/>
              </w:rPr>
              <w:t>, caldo básico</w:t>
            </w:r>
          </w:p>
        </w:tc>
      </w:tr>
      <w:tr w:rsidR="008B0E88" w:rsidRPr="003C7CB8" w14:paraId="6A7D3B5D" w14:textId="77777777" w:rsidTr="00365B57">
        <w:tblPrEx>
          <w:tblCellMar>
            <w:left w:w="30" w:type="dxa"/>
            <w:right w:w="30" w:type="dxa"/>
          </w:tblCellMar>
        </w:tblPrEx>
        <w:trPr>
          <w:cantSplit/>
          <w:trHeight w:val="406"/>
        </w:trPr>
        <w:tc>
          <w:tcPr>
            <w:tcW w:w="993" w:type="dxa"/>
          </w:tcPr>
          <w:p w14:paraId="6A7D3B5A" w14:textId="77777777" w:rsidR="008B0E88" w:rsidRPr="003C7CB8" w:rsidRDefault="008B0E88">
            <w:pPr>
              <w:rPr>
                <w:strike/>
                <w:snapToGrid w:val="0"/>
                <w:sz w:val="24"/>
                <w:szCs w:val="24"/>
              </w:rPr>
            </w:pPr>
            <w:r w:rsidRPr="003C7CB8">
              <w:rPr>
                <w:strike/>
                <w:snapToGrid w:val="0"/>
                <w:sz w:val="24"/>
                <w:szCs w:val="24"/>
              </w:rPr>
              <w:t>3823.11.00</w:t>
            </w:r>
          </w:p>
        </w:tc>
        <w:tc>
          <w:tcPr>
            <w:tcW w:w="4252" w:type="dxa"/>
          </w:tcPr>
          <w:p w14:paraId="6A7D3B5B" w14:textId="77777777" w:rsidR="008B0E88" w:rsidRPr="003C7CB8" w:rsidRDefault="008B0E88">
            <w:pPr>
              <w:rPr>
                <w:strike/>
                <w:snapToGrid w:val="0"/>
                <w:sz w:val="24"/>
                <w:szCs w:val="24"/>
              </w:rPr>
            </w:pPr>
            <w:r w:rsidRPr="003C7CB8">
              <w:rPr>
                <w:strike/>
                <w:snapToGrid w:val="0"/>
                <w:sz w:val="24"/>
                <w:szCs w:val="24"/>
              </w:rPr>
              <w:t>Ácido esteárico</w:t>
            </w:r>
          </w:p>
        </w:tc>
        <w:tc>
          <w:tcPr>
            <w:tcW w:w="4961" w:type="dxa"/>
          </w:tcPr>
          <w:p w14:paraId="6A7D3B5C" w14:textId="77777777" w:rsidR="008B0E88" w:rsidRPr="003C7CB8" w:rsidRDefault="008B0E88">
            <w:pPr>
              <w:rPr>
                <w:strike/>
                <w:snapToGrid w:val="0"/>
                <w:sz w:val="24"/>
                <w:szCs w:val="24"/>
              </w:rPr>
            </w:pPr>
          </w:p>
        </w:tc>
      </w:tr>
      <w:tr w:rsidR="008B0E88" w:rsidRPr="003C7CB8" w14:paraId="6A7D3B61" w14:textId="77777777" w:rsidTr="00365B57">
        <w:tblPrEx>
          <w:tblCellMar>
            <w:left w:w="30" w:type="dxa"/>
            <w:right w:w="30" w:type="dxa"/>
          </w:tblCellMar>
        </w:tblPrEx>
        <w:trPr>
          <w:cantSplit/>
          <w:trHeight w:val="398"/>
        </w:trPr>
        <w:tc>
          <w:tcPr>
            <w:tcW w:w="993" w:type="dxa"/>
          </w:tcPr>
          <w:p w14:paraId="6A7D3B5E" w14:textId="77777777" w:rsidR="008B0E88" w:rsidRPr="003C7CB8" w:rsidRDefault="008B0E88">
            <w:pPr>
              <w:tabs>
                <w:tab w:val="left" w:pos="9923"/>
              </w:tabs>
              <w:rPr>
                <w:strike/>
                <w:sz w:val="24"/>
                <w:szCs w:val="24"/>
              </w:rPr>
            </w:pPr>
            <w:r w:rsidRPr="003C7CB8">
              <w:rPr>
                <w:strike/>
                <w:sz w:val="24"/>
                <w:szCs w:val="24"/>
              </w:rPr>
              <w:t>3823.12.00</w:t>
            </w:r>
          </w:p>
        </w:tc>
        <w:tc>
          <w:tcPr>
            <w:tcW w:w="4252" w:type="dxa"/>
          </w:tcPr>
          <w:p w14:paraId="6A7D3B5F" w14:textId="77777777" w:rsidR="008B0E88" w:rsidRPr="003C7CB8" w:rsidRDefault="008B0E88">
            <w:pPr>
              <w:tabs>
                <w:tab w:val="left" w:pos="9923"/>
              </w:tabs>
              <w:rPr>
                <w:strike/>
                <w:sz w:val="24"/>
                <w:szCs w:val="24"/>
              </w:rPr>
            </w:pPr>
            <w:r w:rsidRPr="003C7CB8">
              <w:rPr>
                <w:strike/>
                <w:sz w:val="24"/>
                <w:szCs w:val="24"/>
              </w:rPr>
              <w:t xml:space="preserve">Ácido </w:t>
            </w:r>
            <w:proofErr w:type="spellStart"/>
            <w:r w:rsidRPr="003C7CB8">
              <w:rPr>
                <w:strike/>
                <w:sz w:val="24"/>
                <w:szCs w:val="24"/>
              </w:rPr>
              <w:t>Oléico</w:t>
            </w:r>
            <w:proofErr w:type="spellEnd"/>
          </w:p>
        </w:tc>
        <w:tc>
          <w:tcPr>
            <w:tcW w:w="4961" w:type="dxa"/>
          </w:tcPr>
          <w:p w14:paraId="6A7D3B60" w14:textId="77777777" w:rsidR="008B0E88" w:rsidRPr="003C7CB8" w:rsidRDefault="008B0E88">
            <w:pPr>
              <w:rPr>
                <w:strike/>
                <w:snapToGrid w:val="0"/>
                <w:sz w:val="24"/>
                <w:szCs w:val="24"/>
              </w:rPr>
            </w:pPr>
          </w:p>
        </w:tc>
      </w:tr>
      <w:tr w:rsidR="008B0E88" w:rsidRPr="003C7CB8" w14:paraId="6A7D3B67" w14:textId="77777777" w:rsidTr="00365B57">
        <w:tblPrEx>
          <w:tblCellMar>
            <w:left w:w="30" w:type="dxa"/>
            <w:right w:w="30" w:type="dxa"/>
          </w:tblCellMar>
        </w:tblPrEx>
        <w:trPr>
          <w:cantSplit/>
          <w:trHeight w:val="558"/>
        </w:trPr>
        <w:tc>
          <w:tcPr>
            <w:tcW w:w="993" w:type="dxa"/>
            <w:vMerge w:val="restart"/>
          </w:tcPr>
          <w:p w14:paraId="6A7D3B62" w14:textId="77777777" w:rsidR="008B0E88" w:rsidRPr="003C7CB8" w:rsidRDefault="008B0E88">
            <w:pPr>
              <w:tabs>
                <w:tab w:val="left" w:pos="9923"/>
              </w:tabs>
              <w:rPr>
                <w:strike/>
                <w:snapToGrid w:val="0"/>
                <w:sz w:val="24"/>
                <w:szCs w:val="24"/>
              </w:rPr>
            </w:pPr>
            <w:r w:rsidRPr="003C7CB8">
              <w:rPr>
                <w:strike/>
                <w:snapToGrid w:val="0"/>
                <w:sz w:val="24"/>
                <w:szCs w:val="24"/>
              </w:rPr>
              <w:t>9021</w:t>
            </w:r>
          </w:p>
        </w:tc>
        <w:tc>
          <w:tcPr>
            <w:tcW w:w="4252" w:type="dxa"/>
            <w:vMerge w:val="restart"/>
          </w:tcPr>
          <w:p w14:paraId="6A7D3B63" w14:textId="77777777" w:rsidR="008B0E88" w:rsidRPr="003C7CB8" w:rsidRDefault="008B0E88">
            <w:pPr>
              <w:tabs>
                <w:tab w:val="left" w:pos="9923"/>
              </w:tabs>
              <w:jc w:val="both"/>
              <w:rPr>
                <w:strike/>
                <w:sz w:val="24"/>
                <w:szCs w:val="24"/>
              </w:rPr>
            </w:pPr>
            <w:r w:rsidRPr="003C7CB8">
              <w:rPr>
                <w:strike/>
                <w:sz w:val="24"/>
                <w:szCs w:val="24"/>
              </w:rPr>
              <w:t xml:space="preserve">Artigos e aparelhos ortopédicos, incluídas as cintas fundas médico-cirúrgicas e as muletas; talas, goteiras e outros </w:t>
            </w:r>
            <w:proofErr w:type="gramStart"/>
            <w:r w:rsidRPr="003C7CB8">
              <w:rPr>
                <w:strike/>
                <w:sz w:val="24"/>
                <w:szCs w:val="24"/>
              </w:rPr>
              <w:t>artigos  e</w:t>
            </w:r>
            <w:proofErr w:type="gramEnd"/>
            <w:r w:rsidRPr="003C7CB8">
              <w:rPr>
                <w:strike/>
                <w:sz w:val="24"/>
                <w:szCs w:val="24"/>
              </w:rPr>
              <w:t xml:space="preserve"> aparelhos para fraturas; artigos e aparelhos de prótese; aparelhos para compensar deficiências ou enfermidades, que se destinam a ser transportados à mão ou sobre as pessoas ou a ser implantadas no organismo</w:t>
            </w:r>
          </w:p>
        </w:tc>
        <w:tc>
          <w:tcPr>
            <w:tcW w:w="4961" w:type="dxa"/>
            <w:tcBorders>
              <w:bottom w:val="single" w:sz="4" w:space="0" w:color="auto"/>
            </w:tcBorders>
          </w:tcPr>
          <w:p w14:paraId="6A7D3B64" w14:textId="77777777" w:rsidR="008B0E88" w:rsidRPr="003C7CB8" w:rsidRDefault="008B0E88">
            <w:pPr>
              <w:rPr>
                <w:strike/>
                <w:snapToGrid w:val="0"/>
                <w:sz w:val="24"/>
                <w:szCs w:val="24"/>
              </w:rPr>
            </w:pPr>
            <w:proofErr w:type="spellStart"/>
            <w:r w:rsidRPr="003C7CB8">
              <w:rPr>
                <w:strike/>
                <w:snapToGrid w:val="0"/>
                <w:sz w:val="24"/>
                <w:szCs w:val="24"/>
              </w:rPr>
              <w:t>Hemashield</w:t>
            </w:r>
            <w:proofErr w:type="spellEnd"/>
            <w:r w:rsidRPr="003C7CB8">
              <w:rPr>
                <w:strike/>
                <w:snapToGrid w:val="0"/>
                <w:sz w:val="24"/>
                <w:szCs w:val="24"/>
              </w:rPr>
              <w:t xml:space="preserve"> tecido duplo veludo em malha</w:t>
            </w:r>
          </w:p>
          <w:p w14:paraId="6A7D3B65" w14:textId="77777777" w:rsidR="008B0E88" w:rsidRPr="003C7CB8" w:rsidRDefault="008B0E88">
            <w:pPr>
              <w:rPr>
                <w:strike/>
                <w:snapToGrid w:val="0"/>
                <w:sz w:val="24"/>
                <w:szCs w:val="24"/>
              </w:rPr>
            </w:pPr>
            <w:r w:rsidRPr="003C7CB8">
              <w:rPr>
                <w:strike/>
                <w:snapToGrid w:val="0"/>
                <w:sz w:val="24"/>
                <w:szCs w:val="24"/>
              </w:rPr>
              <w:t>Enxerto arterial de mamaria bovina</w:t>
            </w:r>
          </w:p>
          <w:p w14:paraId="6A7D3B66" w14:textId="77777777" w:rsidR="008B0E88" w:rsidRPr="003C7CB8" w:rsidRDefault="008B0E88">
            <w:pPr>
              <w:rPr>
                <w:strike/>
                <w:snapToGrid w:val="0"/>
                <w:sz w:val="24"/>
                <w:szCs w:val="24"/>
              </w:rPr>
            </w:pPr>
            <w:proofErr w:type="spellStart"/>
            <w:r w:rsidRPr="003C7CB8">
              <w:rPr>
                <w:strike/>
                <w:snapToGrid w:val="0"/>
                <w:sz w:val="24"/>
                <w:szCs w:val="24"/>
              </w:rPr>
              <w:t>Lenco</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B6D" w14:textId="77777777" w:rsidTr="00365B57">
        <w:tblPrEx>
          <w:tblCellMar>
            <w:left w:w="30" w:type="dxa"/>
            <w:right w:w="30" w:type="dxa"/>
          </w:tblCellMar>
        </w:tblPrEx>
        <w:trPr>
          <w:cantSplit/>
          <w:trHeight w:val="540"/>
        </w:trPr>
        <w:tc>
          <w:tcPr>
            <w:tcW w:w="993" w:type="dxa"/>
            <w:vMerge/>
          </w:tcPr>
          <w:p w14:paraId="6A7D3B68" w14:textId="77777777" w:rsidR="008B0E88" w:rsidRPr="003C7CB8" w:rsidRDefault="008B0E88">
            <w:pPr>
              <w:tabs>
                <w:tab w:val="left" w:pos="9923"/>
              </w:tabs>
              <w:rPr>
                <w:strike/>
                <w:snapToGrid w:val="0"/>
                <w:sz w:val="24"/>
                <w:szCs w:val="24"/>
              </w:rPr>
            </w:pPr>
          </w:p>
        </w:tc>
        <w:tc>
          <w:tcPr>
            <w:tcW w:w="4252" w:type="dxa"/>
            <w:vMerge/>
          </w:tcPr>
          <w:p w14:paraId="6A7D3B69" w14:textId="77777777" w:rsidR="008B0E88" w:rsidRPr="003C7CB8" w:rsidRDefault="008B0E88">
            <w:pPr>
              <w:tabs>
                <w:tab w:val="left" w:pos="9923"/>
              </w:tabs>
              <w:jc w:val="both"/>
              <w:rPr>
                <w:strike/>
                <w:sz w:val="24"/>
                <w:szCs w:val="24"/>
              </w:rPr>
            </w:pPr>
          </w:p>
        </w:tc>
        <w:tc>
          <w:tcPr>
            <w:tcW w:w="4961" w:type="dxa"/>
            <w:tcBorders>
              <w:top w:val="single" w:sz="4" w:space="0" w:color="auto"/>
            </w:tcBorders>
          </w:tcPr>
          <w:p w14:paraId="6A7D3B6A" w14:textId="77777777" w:rsidR="008B0E88" w:rsidRPr="003C7CB8" w:rsidRDefault="008B0E88">
            <w:pPr>
              <w:rPr>
                <w:strike/>
                <w:snapToGrid w:val="0"/>
                <w:sz w:val="24"/>
                <w:szCs w:val="24"/>
              </w:rPr>
            </w:pPr>
            <w:r w:rsidRPr="003C7CB8">
              <w:rPr>
                <w:strike/>
                <w:snapToGrid w:val="0"/>
                <w:sz w:val="24"/>
                <w:szCs w:val="24"/>
              </w:rPr>
              <w:t>Tubo valvulado pulmonar</w:t>
            </w:r>
          </w:p>
          <w:p w14:paraId="6A7D3B6B" w14:textId="77777777" w:rsidR="008B0E88" w:rsidRPr="003C7CB8" w:rsidRDefault="008B0E88">
            <w:pPr>
              <w:rPr>
                <w:strike/>
                <w:snapToGrid w:val="0"/>
                <w:sz w:val="24"/>
                <w:szCs w:val="24"/>
              </w:rPr>
            </w:pPr>
            <w:proofErr w:type="spellStart"/>
            <w:r w:rsidRPr="003C7CB8">
              <w:rPr>
                <w:strike/>
                <w:snapToGrid w:val="0"/>
                <w:sz w:val="24"/>
                <w:szCs w:val="24"/>
              </w:rPr>
              <w:t>Pericardio</w:t>
            </w:r>
            <w:proofErr w:type="spellEnd"/>
            <w:r w:rsidRPr="003C7CB8">
              <w:rPr>
                <w:strike/>
                <w:snapToGrid w:val="0"/>
                <w:sz w:val="24"/>
                <w:szCs w:val="24"/>
              </w:rPr>
              <w:t xml:space="preserve"> bovino preservado em </w:t>
            </w:r>
            <w:proofErr w:type="spellStart"/>
            <w:r w:rsidRPr="003C7CB8">
              <w:rPr>
                <w:strike/>
                <w:snapToGrid w:val="0"/>
                <w:sz w:val="24"/>
                <w:szCs w:val="24"/>
              </w:rPr>
              <w:t>glutaraldeido</w:t>
            </w:r>
            <w:proofErr w:type="spellEnd"/>
          </w:p>
          <w:p w14:paraId="6A7D3B6C" w14:textId="77777777" w:rsidR="008B0E88" w:rsidRPr="003C7CB8" w:rsidRDefault="008B0E88">
            <w:pPr>
              <w:rPr>
                <w:strike/>
                <w:snapToGrid w:val="0"/>
                <w:sz w:val="24"/>
                <w:szCs w:val="24"/>
              </w:rPr>
            </w:pPr>
          </w:p>
        </w:tc>
      </w:tr>
      <w:tr w:rsidR="008B0E88" w:rsidRPr="003C7CB8" w14:paraId="6A7D3B72" w14:textId="77777777" w:rsidTr="00365B57">
        <w:tblPrEx>
          <w:tblCellMar>
            <w:left w:w="30" w:type="dxa"/>
            <w:right w:w="30" w:type="dxa"/>
          </w:tblCellMar>
        </w:tblPrEx>
        <w:trPr>
          <w:cantSplit/>
          <w:trHeight w:val="396"/>
        </w:trPr>
        <w:tc>
          <w:tcPr>
            <w:tcW w:w="993" w:type="dxa"/>
            <w:vMerge w:val="restart"/>
          </w:tcPr>
          <w:p w14:paraId="6A7D3B6E" w14:textId="77777777" w:rsidR="008B0E88" w:rsidRPr="003C7CB8" w:rsidRDefault="008B0E88">
            <w:pPr>
              <w:tabs>
                <w:tab w:val="left" w:pos="9923"/>
              </w:tabs>
              <w:rPr>
                <w:strike/>
                <w:sz w:val="24"/>
                <w:szCs w:val="24"/>
              </w:rPr>
            </w:pPr>
            <w:r w:rsidRPr="003C7CB8">
              <w:rPr>
                <w:strike/>
                <w:snapToGrid w:val="0"/>
                <w:sz w:val="24"/>
                <w:szCs w:val="24"/>
              </w:rPr>
              <w:t>9021.39.19</w:t>
            </w:r>
          </w:p>
        </w:tc>
        <w:tc>
          <w:tcPr>
            <w:tcW w:w="4252" w:type="dxa"/>
            <w:vMerge w:val="restart"/>
          </w:tcPr>
          <w:p w14:paraId="6A7D3B6F" w14:textId="77777777" w:rsidR="008B0E88" w:rsidRPr="003C7CB8" w:rsidRDefault="008B0E88">
            <w:pPr>
              <w:tabs>
                <w:tab w:val="left" w:pos="9923"/>
              </w:tabs>
              <w:jc w:val="both"/>
              <w:rPr>
                <w:strike/>
                <w:sz w:val="24"/>
                <w:szCs w:val="24"/>
              </w:rPr>
            </w:pPr>
            <w:r w:rsidRPr="003C7CB8">
              <w:rPr>
                <w:strike/>
                <w:sz w:val="24"/>
                <w:szCs w:val="24"/>
              </w:rPr>
              <w:t>Outras</w:t>
            </w:r>
          </w:p>
        </w:tc>
        <w:tc>
          <w:tcPr>
            <w:tcW w:w="4961" w:type="dxa"/>
            <w:tcBorders>
              <w:bottom w:val="nil"/>
            </w:tcBorders>
          </w:tcPr>
          <w:p w14:paraId="6A7D3B70" w14:textId="77777777" w:rsidR="008B0E88" w:rsidRPr="003C7CB8" w:rsidRDefault="008B0E88">
            <w:pPr>
              <w:rPr>
                <w:strike/>
                <w:snapToGrid w:val="0"/>
                <w:sz w:val="24"/>
                <w:szCs w:val="24"/>
              </w:rPr>
            </w:pP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organico</w:t>
            </w:r>
            <w:proofErr w:type="spellEnd"/>
            <w:r w:rsidRPr="003C7CB8">
              <w:rPr>
                <w:strike/>
                <w:snapToGrid w:val="0"/>
                <w:sz w:val="24"/>
                <w:szCs w:val="24"/>
              </w:rPr>
              <w:t xml:space="preserve"> </w:t>
            </w:r>
            <w:proofErr w:type="spellStart"/>
            <w:r w:rsidRPr="003C7CB8">
              <w:rPr>
                <w:strike/>
                <w:snapToGrid w:val="0"/>
                <w:sz w:val="24"/>
                <w:szCs w:val="24"/>
              </w:rPr>
              <w:t>pericardio</w:t>
            </w:r>
            <w:proofErr w:type="spellEnd"/>
            <w:r w:rsidRPr="003C7CB8">
              <w:rPr>
                <w:strike/>
                <w:snapToGrid w:val="0"/>
                <w:sz w:val="24"/>
                <w:szCs w:val="24"/>
              </w:rPr>
              <w:t xml:space="preserve"> bovino </w:t>
            </w:r>
          </w:p>
          <w:p w14:paraId="6A7D3B71" w14:textId="77777777" w:rsidR="008B0E88" w:rsidRPr="003C7CB8" w:rsidRDefault="008B0E88">
            <w:pPr>
              <w:rPr>
                <w:strike/>
                <w:snapToGrid w:val="0"/>
                <w:sz w:val="24"/>
                <w:szCs w:val="24"/>
              </w:rPr>
            </w:pPr>
            <w:r w:rsidRPr="003C7CB8">
              <w:rPr>
                <w:strike/>
                <w:snapToGrid w:val="0"/>
                <w:sz w:val="24"/>
                <w:szCs w:val="24"/>
              </w:rPr>
              <w:t xml:space="preserve">Patch de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B79" w14:textId="77777777" w:rsidTr="00365B57">
        <w:tblPrEx>
          <w:tblCellMar>
            <w:left w:w="30" w:type="dxa"/>
            <w:right w:w="30" w:type="dxa"/>
          </w:tblCellMar>
        </w:tblPrEx>
        <w:trPr>
          <w:cantSplit/>
          <w:trHeight w:val="756"/>
        </w:trPr>
        <w:tc>
          <w:tcPr>
            <w:tcW w:w="993" w:type="dxa"/>
            <w:vMerge/>
          </w:tcPr>
          <w:p w14:paraId="6A7D3B73" w14:textId="77777777" w:rsidR="008B0E88" w:rsidRPr="003C7CB8" w:rsidRDefault="008B0E88">
            <w:pPr>
              <w:tabs>
                <w:tab w:val="left" w:pos="9923"/>
              </w:tabs>
              <w:rPr>
                <w:strike/>
                <w:snapToGrid w:val="0"/>
                <w:sz w:val="24"/>
                <w:szCs w:val="24"/>
              </w:rPr>
            </w:pPr>
          </w:p>
        </w:tc>
        <w:tc>
          <w:tcPr>
            <w:tcW w:w="4252" w:type="dxa"/>
            <w:vMerge/>
          </w:tcPr>
          <w:p w14:paraId="6A7D3B74"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75"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valvar </w:t>
            </w:r>
            <w:proofErr w:type="spellStart"/>
            <w:r w:rsidRPr="003C7CB8">
              <w:rPr>
                <w:strike/>
                <w:snapToGrid w:val="0"/>
                <w:sz w:val="24"/>
                <w:szCs w:val="24"/>
              </w:rPr>
              <w:t>cardiaca</w:t>
            </w:r>
            <w:proofErr w:type="spellEnd"/>
            <w:r w:rsidRPr="003C7CB8">
              <w:rPr>
                <w:strike/>
                <w:snapToGrid w:val="0"/>
                <w:sz w:val="24"/>
                <w:szCs w:val="24"/>
              </w:rPr>
              <w:t xml:space="preserve"> porcina com anel</w:t>
            </w:r>
          </w:p>
          <w:p w14:paraId="6A7D3B76"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pericardial</w:t>
            </w:r>
            <w:proofErr w:type="spellEnd"/>
            <w:r w:rsidRPr="003C7CB8">
              <w:rPr>
                <w:strike/>
                <w:snapToGrid w:val="0"/>
                <w:sz w:val="24"/>
                <w:szCs w:val="24"/>
              </w:rPr>
              <w:t xml:space="preserve"> mitral</w:t>
            </w:r>
          </w:p>
          <w:p w14:paraId="6A7D3B77"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mitral</w:t>
            </w:r>
          </w:p>
          <w:p w14:paraId="6A7D3B78"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valvar porcina</w:t>
            </w:r>
          </w:p>
        </w:tc>
      </w:tr>
      <w:tr w:rsidR="008B0E88" w:rsidRPr="003C7CB8" w14:paraId="6A7D3B7F" w14:textId="77777777" w:rsidTr="00365B57">
        <w:tblPrEx>
          <w:tblCellMar>
            <w:left w:w="30" w:type="dxa"/>
            <w:right w:w="30" w:type="dxa"/>
          </w:tblCellMar>
        </w:tblPrEx>
        <w:trPr>
          <w:cantSplit/>
          <w:trHeight w:val="504"/>
        </w:trPr>
        <w:tc>
          <w:tcPr>
            <w:tcW w:w="993" w:type="dxa"/>
            <w:vMerge/>
          </w:tcPr>
          <w:p w14:paraId="6A7D3B7A" w14:textId="77777777" w:rsidR="008B0E88" w:rsidRPr="003C7CB8" w:rsidRDefault="008B0E88">
            <w:pPr>
              <w:tabs>
                <w:tab w:val="left" w:pos="9923"/>
              </w:tabs>
              <w:rPr>
                <w:strike/>
                <w:snapToGrid w:val="0"/>
                <w:sz w:val="24"/>
                <w:szCs w:val="24"/>
              </w:rPr>
            </w:pPr>
          </w:p>
        </w:tc>
        <w:tc>
          <w:tcPr>
            <w:tcW w:w="4252" w:type="dxa"/>
            <w:vMerge/>
          </w:tcPr>
          <w:p w14:paraId="6A7D3B7B"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7C"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valvular </w:t>
            </w:r>
            <w:proofErr w:type="spellStart"/>
            <w:r w:rsidRPr="003C7CB8">
              <w:rPr>
                <w:strike/>
                <w:snapToGrid w:val="0"/>
                <w:sz w:val="24"/>
                <w:szCs w:val="24"/>
              </w:rPr>
              <w:t>cardiaca</w:t>
            </w:r>
            <w:proofErr w:type="spellEnd"/>
            <w:r w:rsidRPr="003C7CB8">
              <w:rPr>
                <w:strike/>
                <w:snapToGrid w:val="0"/>
                <w:sz w:val="24"/>
                <w:szCs w:val="24"/>
              </w:rPr>
              <w:t xml:space="preserve"> porcino </w:t>
            </w:r>
            <w:proofErr w:type="spellStart"/>
            <w:r w:rsidRPr="003C7CB8">
              <w:rPr>
                <w:strike/>
                <w:snapToGrid w:val="0"/>
                <w:sz w:val="24"/>
                <w:szCs w:val="24"/>
              </w:rPr>
              <w:t>aortica</w:t>
            </w:r>
            <w:proofErr w:type="spellEnd"/>
          </w:p>
          <w:p w14:paraId="6A7D3B7D"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w:t>
            </w:r>
            <w:proofErr w:type="spellStart"/>
            <w:r w:rsidRPr="003C7CB8">
              <w:rPr>
                <w:strike/>
                <w:snapToGrid w:val="0"/>
                <w:sz w:val="24"/>
                <w:szCs w:val="24"/>
              </w:rPr>
              <w:t>aortica</w:t>
            </w:r>
            <w:proofErr w:type="spellEnd"/>
          </w:p>
          <w:p w14:paraId="6A7D3B7E"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mitral</w:t>
            </w:r>
          </w:p>
        </w:tc>
      </w:tr>
      <w:tr w:rsidR="008B0E88" w:rsidRPr="003C7CB8" w14:paraId="6A7D3B84" w14:textId="77777777" w:rsidTr="00365B57">
        <w:tblPrEx>
          <w:tblCellMar>
            <w:left w:w="30" w:type="dxa"/>
            <w:right w:w="30" w:type="dxa"/>
          </w:tblCellMar>
        </w:tblPrEx>
        <w:trPr>
          <w:cantSplit/>
          <w:trHeight w:val="378"/>
        </w:trPr>
        <w:tc>
          <w:tcPr>
            <w:tcW w:w="993" w:type="dxa"/>
            <w:vMerge/>
          </w:tcPr>
          <w:p w14:paraId="6A7D3B80" w14:textId="77777777" w:rsidR="008B0E88" w:rsidRPr="003C7CB8" w:rsidRDefault="008B0E88">
            <w:pPr>
              <w:tabs>
                <w:tab w:val="left" w:pos="9923"/>
              </w:tabs>
              <w:rPr>
                <w:strike/>
                <w:snapToGrid w:val="0"/>
                <w:sz w:val="24"/>
                <w:szCs w:val="24"/>
              </w:rPr>
            </w:pPr>
          </w:p>
        </w:tc>
        <w:tc>
          <w:tcPr>
            <w:tcW w:w="4252" w:type="dxa"/>
            <w:vMerge/>
          </w:tcPr>
          <w:p w14:paraId="6A7D3B81"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82"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valvular </w:t>
            </w:r>
            <w:proofErr w:type="spellStart"/>
            <w:r w:rsidRPr="003C7CB8">
              <w:rPr>
                <w:strike/>
                <w:snapToGrid w:val="0"/>
                <w:sz w:val="24"/>
                <w:szCs w:val="24"/>
              </w:rPr>
              <w:t>cardiaca</w:t>
            </w:r>
            <w:proofErr w:type="spellEnd"/>
            <w:r w:rsidRPr="003C7CB8">
              <w:rPr>
                <w:strike/>
                <w:snapToGrid w:val="0"/>
                <w:sz w:val="24"/>
                <w:szCs w:val="24"/>
              </w:rPr>
              <w:t xml:space="preserve"> porcino mitral</w:t>
            </w:r>
          </w:p>
          <w:p w14:paraId="6A7D3B83"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standard de </w:t>
            </w:r>
            <w:proofErr w:type="spellStart"/>
            <w:r w:rsidRPr="003C7CB8">
              <w:rPr>
                <w:strike/>
                <w:snapToGrid w:val="0"/>
                <w:sz w:val="24"/>
                <w:szCs w:val="24"/>
              </w:rPr>
              <w:t>pericardio</w:t>
            </w:r>
            <w:proofErr w:type="spellEnd"/>
            <w:r w:rsidRPr="003C7CB8">
              <w:rPr>
                <w:strike/>
                <w:snapToGrid w:val="0"/>
                <w:sz w:val="24"/>
                <w:szCs w:val="24"/>
              </w:rPr>
              <w:t xml:space="preserve"> bovino e porcina</w:t>
            </w:r>
          </w:p>
        </w:tc>
      </w:tr>
      <w:tr w:rsidR="008B0E88" w:rsidRPr="003C7CB8" w14:paraId="6A7D3B8A" w14:textId="77777777" w:rsidTr="00365B57">
        <w:tblPrEx>
          <w:tblCellMar>
            <w:left w:w="30" w:type="dxa"/>
            <w:right w:w="30" w:type="dxa"/>
          </w:tblCellMar>
        </w:tblPrEx>
        <w:trPr>
          <w:cantSplit/>
          <w:trHeight w:val="576"/>
        </w:trPr>
        <w:tc>
          <w:tcPr>
            <w:tcW w:w="993" w:type="dxa"/>
            <w:vMerge/>
          </w:tcPr>
          <w:p w14:paraId="6A7D3B85" w14:textId="77777777" w:rsidR="008B0E88" w:rsidRPr="003C7CB8" w:rsidRDefault="008B0E88">
            <w:pPr>
              <w:tabs>
                <w:tab w:val="left" w:pos="9923"/>
              </w:tabs>
              <w:rPr>
                <w:strike/>
                <w:snapToGrid w:val="0"/>
                <w:sz w:val="24"/>
                <w:szCs w:val="24"/>
              </w:rPr>
            </w:pPr>
          </w:p>
        </w:tc>
        <w:tc>
          <w:tcPr>
            <w:tcW w:w="4252" w:type="dxa"/>
            <w:vMerge/>
          </w:tcPr>
          <w:p w14:paraId="6A7D3B86"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87" w14:textId="77777777" w:rsidR="008B0E88" w:rsidRPr="003C7CB8" w:rsidRDefault="008B0E88">
            <w:pPr>
              <w:rPr>
                <w:strike/>
                <w:snapToGrid w:val="0"/>
                <w:sz w:val="24"/>
                <w:szCs w:val="24"/>
              </w:rPr>
            </w:pPr>
            <w:r w:rsidRPr="003C7CB8">
              <w:rPr>
                <w:strike/>
                <w:snapToGrid w:val="0"/>
                <w:sz w:val="24"/>
                <w:szCs w:val="24"/>
              </w:rPr>
              <w:t xml:space="preserve">Válvula cardíaca </w:t>
            </w:r>
          </w:p>
          <w:p w14:paraId="6A7D3B88" w14:textId="77777777" w:rsidR="008B0E88" w:rsidRPr="003C7CB8" w:rsidRDefault="008B0E88">
            <w:pPr>
              <w:rPr>
                <w:strike/>
                <w:snapToGrid w:val="0"/>
                <w:sz w:val="24"/>
                <w:szCs w:val="24"/>
              </w:rPr>
            </w:pPr>
            <w:r w:rsidRPr="003C7CB8">
              <w:rPr>
                <w:strike/>
                <w:snapToGrid w:val="0"/>
                <w:sz w:val="24"/>
                <w:szCs w:val="24"/>
              </w:rPr>
              <w:t xml:space="preserve">Conduto de </w:t>
            </w:r>
            <w:proofErr w:type="spellStart"/>
            <w:r w:rsidRPr="003C7CB8">
              <w:rPr>
                <w:strike/>
                <w:snapToGrid w:val="0"/>
                <w:sz w:val="24"/>
                <w:szCs w:val="24"/>
              </w:rPr>
              <w:t>pericario</w:t>
            </w:r>
            <w:proofErr w:type="spellEnd"/>
            <w:r w:rsidRPr="003C7CB8">
              <w:rPr>
                <w:strike/>
                <w:snapToGrid w:val="0"/>
                <w:sz w:val="24"/>
                <w:szCs w:val="24"/>
              </w:rPr>
              <w:t xml:space="preserve"> bovino </w:t>
            </w: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monocuspide</w:t>
            </w:r>
            <w:proofErr w:type="spellEnd"/>
          </w:p>
          <w:p w14:paraId="6A7D3B89"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w:t>
            </w:r>
            <w:proofErr w:type="spellStart"/>
            <w:r w:rsidRPr="003C7CB8">
              <w:rPr>
                <w:strike/>
                <w:snapToGrid w:val="0"/>
                <w:sz w:val="24"/>
                <w:szCs w:val="24"/>
              </w:rPr>
              <w:t>stentless</w:t>
            </w:r>
            <w:proofErr w:type="spellEnd"/>
            <w:r w:rsidRPr="003C7CB8">
              <w:rPr>
                <w:strike/>
                <w:snapToGrid w:val="0"/>
                <w:sz w:val="24"/>
                <w:szCs w:val="24"/>
              </w:rPr>
              <w:t xml:space="preserve"> </w:t>
            </w:r>
            <w:proofErr w:type="spellStart"/>
            <w:r w:rsidRPr="003C7CB8">
              <w:rPr>
                <w:strike/>
                <w:snapToGrid w:val="0"/>
                <w:sz w:val="24"/>
                <w:szCs w:val="24"/>
              </w:rPr>
              <w:t>aortica</w:t>
            </w:r>
            <w:proofErr w:type="spellEnd"/>
          </w:p>
        </w:tc>
      </w:tr>
      <w:tr w:rsidR="008B0E88" w:rsidRPr="003C7CB8" w14:paraId="6A7D3B91" w14:textId="77777777" w:rsidTr="00365B57">
        <w:tblPrEx>
          <w:tblCellMar>
            <w:left w:w="30" w:type="dxa"/>
            <w:right w:w="30" w:type="dxa"/>
          </w:tblCellMar>
        </w:tblPrEx>
        <w:trPr>
          <w:cantSplit/>
          <w:trHeight w:val="594"/>
        </w:trPr>
        <w:tc>
          <w:tcPr>
            <w:tcW w:w="993" w:type="dxa"/>
            <w:vMerge/>
          </w:tcPr>
          <w:p w14:paraId="6A7D3B8B" w14:textId="77777777" w:rsidR="008B0E88" w:rsidRPr="003C7CB8" w:rsidRDefault="008B0E88">
            <w:pPr>
              <w:tabs>
                <w:tab w:val="left" w:pos="9923"/>
              </w:tabs>
              <w:rPr>
                <w:strike/>
                <w:snapToGrid w:val="0"/>
                <w:sz w:val="24"/>
                <w:szCs w:val="24"/>
              </w:rPr>
            </w:pPr>
          </w:p>
        </w:tc>
        <w:tc>
          <w:tcPr>
            <w:tcW w:w="4252" w:type="dxa"/>
            <w:vMerge/>
          </w:tcPr>
          <w:p w14:paraId="6A7D3B8C"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8D"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valvular </w:t>
            </w:r>
            <w:proofErr w:type="spellStart"/>
            <w:r w:rsidRPr="003C7CB8">
              <w:rPr>
                <w:strike/>
                <w:snapToGrid w:val="0"/>
                <w:sz w:val="24"/>
                <w:szCs w:val="24"/>
              </w:rPr>
              <w:t>organica</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porcina ou bovina</w:t>
            </w:r>
          </w:p>
          <w:p w14:paraId="6A7D3B8E"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reconstrutiva </w:t>
            </w:r>
            <w:proofErr w:type="spellStart"/>
            <w:r w:rsidRPr="003C7CB8">
              <w:rPr>
                <w:strike/>
                <w:snapToGrid w:val="0"/>
                <w:sz w:val="24"/>
                <w:szCs w:val="24"/>
              </w:rPr>
              <w:t>geometrica</w:t>
            </w:r>
            <w:proofErr w:type="spellEnd"/>
          </w:p>
          <w:p w14:paraId="6A7D3B8F"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valvar porcina e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B90" w14:textId="77777777" w:rsidR="008B0E88" w:rsidRPr="003C7CB8" w:rsidRDefault="008B0E88">
            <w:pPr>
              <w:rPr>
                <w:strike/>
                <w:snapToGrid w:val="0"/>
                <w:sz w:val="24"/>
                <w:szCs w:val="24"/>
              </w:rPr>
            </w:pPr>
            <w:proofErr w:type="spellStart"/>
            <w:r w:rsidRPr="003C7CB8">
              <w:rPr>
                <w:strike/>
                <w:snapToGrid w:val="0"/>
                <w:sz w:val="24"/>
                <w:szCs w:val="24"/>
              </w:rPr>
              <w:t>Valvula</w:t>
            </w:r>
            <w:proofErr w:type="spellEnd"/>
            <w:r w:rsidRPr="003C7CB8">
              <w:rPr>
                <w:strike/>
                <w:snapToGrid w:val="0"/>
                <w:sz w:val="24"/>
                <w:szCs w:val="24"/>
              </w:rPr>
              <w:t xml:space="preserve"> mitral de porco 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B97" w14:textId="77777777" w:rsidTr="00365B57">
        <w:tblPrEx>
          <w:tblCellMar>
            <w:left w:w="30" w:type="dxa"/>
            <w:right w:w="30" w:type="dxa"/>
          </w:tblCellMar>
        </w:tblPrEx>
        <w:trPr>
          <w:cantSplit/>
          <w:trHeight w:val="540"/>
        </w:trPr>
        <w:tc>
          <w:tcPr>
            <w:tcW w:w="993" w:type="dxa"/>
            <w:vMerge/>
          </w:tcPr>
          <w:p w14:paraId="6A7D3B92" w14:textId="77777777" w:rsidR="008B0E88" w:rsidRPr="003C7CB8" w:rsidRDefault="008B0E88">
            <w:pPr>
              <w:tabs>
                <w:tab w:val="left" w:pos="9923"/>
              </w:tabs>
              <w:rPr>
                <w:strike/>
                <w:snapToGrid w:val="0"/>
                <w:sz w:val="24"/>
                <w:szCs w:val="24"/>
              </w:rPr>
            </w:pPr>
          </w:p>
        </w:tc>
        <w:tc>
          <w:tcPr>
            <w:tcW w:w="4252" w:type="dxa"/>
            <w:vMerge/>
          </w:tcPr>
          <w:p w14:paraId="6A7D3B93" w14:textId="77777777" w:rsidR="008B0E88" w:rsidRPr="003C7CB8" w:rsidRDefault="008B0E88">
            <w:pPr>
              <w:tabs>
                <w:tab w:val="left" w:pos="9923"/>
              </w:tabs>
              <w:jc w:val="both"/>
              <w:rPr>
                <w:strike/>
                <w:sz w:val="24"/>
                <w:szCs w:val="24"/>
              </w:rPr>
            </w:pPr>
          </w:p>
        </w:tc>
        <w:tc>
          <w:tcPr>
            <w:tcW w:w="4961" w:type="dxa"/>
            <w:tcBorders>
              <w:top w:val="nil"/>
              <w:bottom w:val="nil"/>
            </w:tcBorders>
          </w:tcPr>
          <w:p w14:paraId="6A7D3B94"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porcina</w:t>
            </w:r>
          </w:p>
          <w:p w14:paraId="6A7D3B95" w14:textId="77777777" w:rsidR="008B0E88" w:rsidRPr="003C7CB8" w:rsidRDefault="008B0E88">
            <w:pPr>
              <w:rPr>
                <w:strike/>
                <w:snapToGrid w:val="0"/>
                <w:sz w:val="24"/>
                <w:szCs w:val="24"/>
              </w:rPr>
            </w:pPr>
            <w:proofErr w:type="spellStart"/>
            <w:r w:rsidRPr="003C7CB8">
              <w:rPr>
                <w:strike/>
                <w:snapToGrid w:val="0"/>
                <w:sz w:val="24"/>
                <w:szCs w:val="24"/>
              </w:rPr>
              <w:t>Protese</w:t>
            </w:r>
            <w:proofErr w:type="spellEnd"/>
            <w:r w:rsidRPr="003C7CB8">
              <w:rPr>
                <w:strike/>
                <w:snapToGrid w:val="0"/>
                <w:sz w:val="24"/>
                <w:szCs w:val="24"/>
              </w:rPr>
              <w:t xml:space="preserve"> </w:t>
            </w:r>
            <w:proofErr w:type="spellStart"/>
            <w:r w:rsidRPr="003C7CB8">
              <w:rPr>
                <w:strike/>
                <w:snapToGrid w:val="0"/>
                <w:sz w:val="24"/>
                <w:szCs w:val="24"/>
              </w:rPr>
              <w:t>biologica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B96"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porcina sem anel </w:t>
            </w:r>
            <w:proofErr w:type="spellStart"/>
            <w:r w:rsidRPr="003C7CB8">
              <w:rPr>
                <w:strike/>
                <w:snapToGrid w:val="0"/>
                <w:sz w:val="24"/>
                <w:szCs w:val="24"/>
              </w:rPr>
              <w:t>cardioprotese</w:t>
            </w:r>
            <w:proofErr w:type="spellEnd"/>
          </w:p>
        </w:tc>
      </w:tr>
      <w:tr w:rsidR="008B0E88" w:rsidRPr="003C7CB8" w14:paraId="6A7D3B9E" w14:textId="77777777" w:rsidTr="00365B57">
        <w:tblPrEx>
          <w:tblCellMar>
            <w:left w:w="30" w:type="dxa"/>
            <w:right w:w="30" w:type="dxa"/>
          </w:tblCellMar>
        </w:tblPrEx>
        <w:trPr>
          <w:cantSplit/>
          <w:trHeight w:val="846"/>
        </w:trPr>
        <w:tc>
          <w:tcPr>
            <w:tcW w:w="993" w:type="dxa"/>
            <w:vMerge/>
          </w:tcPr>
          <w:p w14:paraId="6A7D3B98" w14:textId="77777777" w:rsidR="008B0E88" w:rsidRPr="003C7CB8" w:rsidRDefault="008B0E88">
            <w:pPr>
              <w:tabs>
                <w:tab w:val="left" w:pos="9923"/>
              </w:tabs>
              <w:rPr>
                <w:strike/>
                <w:snapToGrid w:val="0"/>
                <w:sz w:val="24"/>
                <w:szCs w:val="24"/>
              </w:rPr>
            </w:pPr>
          </w:p>
        </w:tc>
        <w:tc>
          <w:tcPr>
            <w:tcW w:w="4252" w:type="dxa"/>
            <w:vMerge/>
          </w:tcPr>
          <w:p w14:paraId="6A7D3B99" w14:textId="77777777" w:rsidR="008B0E88" w:rsidRPr="003C7CB8" w:rsidRDefault="008B0E88">
            <w:pPr>
              <w:tabs>
                <w:tab w:val="left" w:pos="9923"/>
              </w:tabs>
              <w:jc w:val="both"/>
              <w:rPr>
                <w:strike/>
                <w:sz w:val="24"/>
                <w:szCs w:val="24"/>
              </w:rPr>
            </w:pPr>
          </w:p>
        </w:tc>
        <w:tc>
          <w:tcPr>
            <w:tcW w:w="4961" w:type="dxa"/>
            <w:tcBorders>
              <w:top w:val="nil"/>
            </w:tcBorders>
          </w:tcPr>
          <w:p w14:paraId="6A7D3B9A"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w:t>
            </w:r>
            <w:proofErr w:type="spellStart"/>
            <w:r w:rsidRPr="003C7CB8">
              <w:rPr>
                <w:strike/>
                <w:snapToGrid w:val="0"/>
                <w:sz w:val="24"/>
                <w:szCs w:val="24"/>
              </w:rPr>
              <w:t>cardioprotese</w:t>
            </w:r>
            <w:proofErr w:type="spellEnd"/>
          </w:p>
          <w:p w14:paraId="6A7D3B9B"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cardiaca</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sem anel </w:t>
            </w:r>
            <w:proofErr w:type="spellStart"/>
            <w:r w:rsidRPr="003C7CB8">
              <w:rPr>
                <w:strike/>
                <w:snapToGrid w:val="0"/>
                <w:sz w:val="24"/>
                <w:szCs w:val="24"/>
              </w:rPr>
              <w:t>cardioprotese</w:t>
            </w:r>
            <w:proofErr w:type="spellEnd"/>
          </w:p>
          <w:p w14:paraId="6A7D3B9C" w14:textId="77777777" w:rsidR="008B0E88" w:rsidRPr="003C7CB8" w:rsidRDefault="008B0E88">
            <w:pPr>
              <w:rPr>
                <w:strike/>
                <w:snapToGrid w:val="0"/>
                <w:sz w:val="24"/>
                <w:szCs w:val="24"/>
              </w:rPr>
            </w:pPr>
            <w:proofErr w:type="spellStart"/>
            <w:r w:rsidRPr="003C7CB8">
              <w:rPr>
                <w:strike/>
                <w:snapToGrid w:val="0"/>
                <w:sz w:val="24"/>
                <w:szCs w:val="24"/>
              </w:rPr>
              <w:t>Bioprotese</w:t>
            </w:r>
            <w:proofErr w:type="spellEnd"/>
            <w:r w:rsidRPr="003C7CB8">
              <w:rPr>
                <w:strike/>
                <w:snapToGrid w:val="0"/>
                <w:sz w:val="24"/>
                <w:szCs w:val="24"/>
              </w:rPr>
              <w:t xml:space="preserve"> </w:t>
            </w:r>
            <w:proofErr w:type="spellStart"/>
            <w:r w:rsidRPr="003C7CB8">
              <w:rPr>
                <w:strike/>
                <w:snapToGrid w:val="0"/>
                <w:sz w:val="24"/>
                <w:szCs w:val="24"/>
              </w:rPr>
              <w:t>aortica</w:t>
            </w:r>
            <w:proofErr w:type="spellEnd"/>
          </w:p>
          <w:p w14:paraId="6A7D3B9D" w14:textId="77777777" w:rsidR="008B0E88" w:rsidRPr="003C7CB8" w:rsidRDefault="008B0E88">
            <w:pPr>
              <w:rPr>
                <w:strike/>
                <w:snapToGrid w:val="0"/>
                <w:sz w:val="24"/>
                <w:szCs w:val="24"/>
              </w:rPr>
            </w:pPr>
          </w:p>
        </w:tc>
      </w:tr>
      <w:tr w:rsidR="008B0E88" w:rsidRPr="003C7CB8" w14:paraId="6A7D3BA4" w14:textId="77777777" w:rsidTr="00365B57">
        <w:tblPrEx>
          <w:tblCellMar>
            <w:left w:w="30" w:type="dxa"/>
            <w:right w:w="30" w:type="dxa"/>
          </w:tblCellMar>
        </w:tblPrEx>
        <w:trPr>
          <w:cantSplit/>
          <w:trHeight w:val="522"/>
        </w:trPr>
        <w:tc>
          <w:tcPr>
            <w:tcW w:w="993" w:type="dxa"/>
            <w:vMerge w:val="restart"/>
          </w:tcPr>
          <w:p w14:paraId="6A7D3B9F" w14:textId="77777777" w:rsidR="008B0E88" w:rsidRPr="003C7CB8" w:rsidRDefault="008B0E88">
            <w:pPr>
              <w:tabs>
                <w:tab w:val="left" w:pos="9923"/>
              </w:tabs>
              <w:rPr>
                <w:strike/>
                <w:snapToGrid w:val="0"/>
                <w:sz w:val="24"/>
                <w:szCs w:val="24"/>
              </w:rPr>
            </w:pPr>
            <w:r w:rsidRPr="003C7CB8">
              <w:rPr>
                <w:strike/>
                <w:snapToGrid w:val="0"/>
                <w:sz w:val="24"/>
                <w:szCs w:val="24"/>
              </w:rPr>
              <w:t>9021.39.30</w:t>
            </w:r>
          </w:p>
        </w:tc>
        <w:tc>
          <w:tcPr>
            <w:tcW w:w="4252" w:type="dxa"/>
            <w:vMerge w:val="restart"/>
          </w:tcPr>
          <w:p w14:paraId="6A7D3BA0" w14:textId="77777777" w:rsidR="008B0E88" w:rsidRPr="003C7CB8" w:rsidRDefault="008B0E88">
            <w:pPr>
              <w:tabs>
                <w:tab w:val="left" w:pos="9923"/>
              </w:tabs>
              <w:rPr>
                <w:strike/>
                <w:sz w:val="24"/>
                <w:szCs w:val="24"/>
              </w:rPr>
            </w:pPr>
            <w:r w:rsidRPr="003C7CB8">
              <w:rPr>
                <w:strike/>
                <w:sz w:val="24"/>
                <w:szCs w:val="24"/>
              </w:rPr>
              <w:t>Próteses de artérias vasculares revestidas</w:t>
            </w:r>
          </w:p>
        </w:tc>
        <w:tc>
          <w:tcPr>
            <w:tcW w:w="4961" w:type="dxa"/>
            <w:tcBorders>
              <w:bottom w:val="nil"/>
            </w:tcBorders>
          </w:tcPr>
          <w:p w14:paraId="6A7D3BA1"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w:t>
            </w:r>
            <w:proofErr w:type="spellStart"/>
            <w:r w:rsidRPr="003C7CB8">
              <w:rPr>
                <w:strike/>
                <w:snapToGrid w:val="0"/>
                <w:sz w:val="24"/>
                <w:szCs w:val="24"/>
              </w:rPr>
              <w:t>aortico</w:t>
            </w:r>
            <w:proofErr w:type="spellEnd"/>
            <w:r w:rsidRPr="003C7CB8">
              <w:rPr>
                <w:strike/>
                <w:snapToGrid w:val="0"/>
                <w:sz w:val="24"/>
                <w:szCs w:val="24"/>
              </w:rPr>
              <w:t xml:space="preserve"> </w:t>
            </w:r>
            <w:proofErr w:type="spellStart"/>
            <w:r w:rsidRPr="003C7CB8">
              <w:rPr>
                <w:strike/>
                <w:snapToGrid w:val="0"/>
                <w:sz w:val="24"/>
                <w:szCs w:val="24"/>
              </w:rPr>
              <w:t>criopreservado</w:t>
            </w:r>
            <w:proofErr w:type="spellEnd"/>
            <w:r w:rsidRPr="003C7CB8">
              <w:rPr>
                <w:strike/>
                <w:snapToGrid w:val="0"/>
                <w:sz w:val="24"/>
                <w:szCs w:val="24"/>
              </w:rPr>
              <w:t xml:space="preserve"> </w:t>
            </w:r>
          </w:p>
          <w:p w14:paraId="6A7D3BA2"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pulmonar </w:t>
            </w:r>
            <w:proofErr w:type="spellStart"/>
            <w:r w:rsidRPr="003C7CB8">
              <w:rPr>
                <w:strike/>
                <w:snapToGrid w:val="0"/>
                <w:sz w:val="24"/>
                <w:szCs w:val="24"/>
              </w:rPr>
              <w:t>criopreservado</w:t>
            </w:r>
            <w:proofErr w:type="spellEnd"/>
            <w:r w:rsidRPr="003C7CB8">
              <w:rPr>
                <w:strike/>
                <w:snapToGrid w:val="0"/>
                <w:sz w:val="24"/>
                <w:szCs w:val="24"/>
              </w:rPr>
              <w:t xml:space="preserve"> </w:t>
            </w:r>
          </w:p>
          <w:p w14:paraId="6A7D3BA3" w14:textId="77777777" w:rsidR="008B0E88" w:rsidRPr="003C7CB8" w:rsidRDefault="008B0E88">
            <w:pPr>
              <w:rPr>
                <w:strike/>
                <w:snapToGrid w:val="0"/>
                <w:sz w:val="24"/>
                <w:szCs w:val="24"/>
              </w:rPr>
            </w:pPr>
            <w:proofErr w:type="spellStart"/>
            <w:r w:rsidRPr="003C7CB8">
              <w:rPr>
                <w:strike/>
                <w:snapToGrid w:val="0"/>
                <w:sz w:val="24"/>
                <w:szCs w:val="24"/>
              </w:rPr>
              <w:t>Homoenxerto</w:t>
            </w:r>
            <w:proofErr w:type="spellEnd"/>
            <w:r w:rsidRPr="003C7CB8">
              <w:rPr>
                <w:strike/>
                <w:snapToGrid w:val="0"/>
                <w:sz w:val="24"/>
                <w:szCs w:val="24"/>
              </w:rPr>
              <w:t xml:space="preserve"> valvar mitral </w:t>
            </w:r>
            <w:proofErr w:type="spellStart"/>
            <w:r w:rsidRPr="003C7CB8">
              <w:rPr>
                <w:strike/>
                <w:snapToGrid w:val="0"/>
                <w:sz w:val="24"/>
                <w:szCs w:val="24"/>
              </w:rPr>
              <w:t>criopreservado</w:t>
            </w:r>
            <w:proofErr w:type="spellEnd"/>
          </w:p>
        </w:tc>
      </w:tr>
      <w:tr w:rsidR="008B0E88" w:rsidRPr="003C7CB8" w14:paraId="6A7D3BAA" w14:textId="77777777" w:rsidTr="00365B57">
        <w:tblPrEx>
          <w:tblCellMar>
            <w:left w:w="30" w:type="dxa"/>
            <w:right w:w="30" w:type="dxa"/>
          </w:tblCellMar>
        </w:tblPrEx>
        <w:trPr>
          <w:cantSplit/>
          <w:trHeight w:val="576"/>
        </w:trPr>
        <w:tc>
          <w:tcPr>
            <w:tcW w:w="993" w:type="dxa"/>
            <w:vMerge/>
          </w:tcPr>
          <w:p w14:paraId="6A7D3BA5" w14:textId="77777777" w:rsidR="008B0E88" w:rsidRPr="003C7CB8" w:rsidRDefault="008B0E88">
            <w:pPr>
              <w:tabs>
                <w:tab w:val="left" w:pos="9923"/>
              </w:tabs>
              <w:rPr>
                <w:strike/>
                <w:snapToGrid w:val="0"/>
                <w:sz w:val="24"/>
                <w:szCs w:val="24"/>
              </w:rPr>
            </w:pPr>
          </w:p>
        </w:tc>
        <w:tc>
          <w:tcPr>
            <w:tcW w:w="4252" w:type="dxa"/>
            <w:vMerge/>
          </w:tcPr>
          <w:p w14:paraId="6A7D3BA6" w14:textId="77777777" w:rsidR="008B0E88" w:rsidRPr="003C7CB8" w:rsidRDefault="008B0E88">
            <w:pPr>
              <w:tabs>
                <w:tab w:val="left" w:pos="9923"/>
              </w:tabs>
              <w:rPr>
                <w:strike/>
                <w:sz w:val="24"/>
                <w:szCs w:val="24"/>
              </w:rPr>
            </w:pPr>
          </w:p>
        </w:tc>
        <w:tc>
          <w:tcPr>
            <w:tcW w:w="4961" w:type="dxa"/>
            <w:tcBorders>
              <w:top w:val="nil"/>
              <w:bottom w:val="nil"/>
            </w:tcBorders>
          </w:tcPr>
          <w:p w14:paraId="6A7D3BA7" w14:textId="77777777" w:rsidR="008B0E88" w:rsidRPr="003C7CB8" w:rsidRDefault="008B0E88">
            <w:pPr>
              <w:rPr>
                <w:strike/>
                <w:snapToGrid w:val="0"/>
                <w:sz w:val="24"/>
                <w:szCs w:val="24"/>
              </w:rPr>
            </w:pPr>
            <w:r w:rsidRPr="003C7CB8">
              <w:rPr>
                <w:strike/>
                <w:snapToGrid w:val="0"/>
                <w:sz w:val="24"/>
                <w:szCs w:val="24"/>
              </w:rPr>
              <w:t xml:space="preserve">Enxerto tubular de </w:t>
            </w:r>
            <w:proofErr w:type="spellStart"/>
            <w:r w:rsidRPr="003C7CB8">
              <w:rPr>
                <w:strike/>
                <w:snapToGrid w:val="0"/>
                <w:sz w:val="24"/>
                <w:szCs w:val="24"/>
              </w:rPr>
              <w:t>pericardio</w:t>
            </w:r>
            <w:proofErr w:type="spellEnd"/>
            <w:r w:rsidRPr="003C7CB8">
              <w:rPr>
                <w:strike/>
                <w:snapToGrid w:val="0"/>
                <w:sz w:val="24"/>
                <w:szCs w:val="24"/>
              </w:rPr>
              <w:t xml:space="preserve"> bovino corrugado</w:t>
            </w:r>
          </w:p>
          <w:p w14:paraId="6A7D3BA8" w14:textId="77777777" w:rsidR="008B0E88" w:rsidRPr="003C7CB8" w:rsidRDefault="008B0E88">
            <w:pPr>
              <w:rPr>
                <w:strike/>
                <w:snapToGrid w:val="0"/>
                <w:sz w:val="24"/>
                <w:szCs w:val="24"/>
              </w:rPr>
            </w:pPr>
            <w:r w:rsidRPr="003C7CB8">
              <w:rPr>
                <w:strike/>
                <w:snapToGrid w:val="0"/>
                <w:sz w:val="24"/>
                <w:szCs w:val="24"/>
              </w:rPr>
              <w:t xml:space="preserve">Enxerto tubular valvulado de pericárdio bovino corrugado </w:t>
            </w:r>
            <w:proofErr w:type="spellStart"/>
            <w:r w:rsidRPr="003C7CB8">
              <w:rPr>
                <w:strike/>
                <w:snapToGrid w:val="0"/>
                <w:sz w:val="24"/>
                <w:szCs w:val="24"/>
              </w:rPr>
              <w:t>pediatrico</w:t>
            </w:r>
            <w:proofErr w:type="spellEnd"/>
          </w:p>
          <w:p w14:paraId="6A7D3BA9"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organico</w:t>
            </w:r>
            <w:proofErr w:type="spellEnd"/>
            <w:r w:rsidRPr="003C7CB8">
              <w:rPr>
                <w:strike/>
                <w:snapToGrid w:val="0"/>
                <w:sz w:val="24"/>
                <w:szCs w:val="24"/>
              </w:rPr>
              <w:t xml:space="preserve"> bifurcado </w:t>
            </w:r>
          </w:p>
        </w:tc>
      </w:tr>
      <w:tr w:rsidR="008B0E88" w:rsidRPr="003C7CB8" w14:paraId="6A7D3BB0" w14:textId="77777777" w:rsidTr="00365B57">
        <w:tblPrEx>
          <w:tblCellMar>
            <w:left w:w="30" w:type="dxa"/>
            <w:right w:w="30" w:type="dxa"/>
          </w:tblCellMar>
        </w:tblPrEx>
        <w:trPr>
          <w:cantSplit/>
          <w:trHeight w:val="522"/>
        </w:trPr>
        <w:tc>
          <w:tcPr>
            <w:tcW w:w="993" w:type="dxa"/>
            <w:vMerge/>
          </w:tcPr>
          <w:p w14:paraId="6A7D3BAB" w14:textId="77777777" w:rsidR="008B0E88" w:rsidRPr="003C7CB8" w:rsidRDefault="008B0E88">
            <w:pPr>
              <w:tabs>
                <w:tab w:val="left" w:pos="9923"/>
              </w:tabs>
              <w:rPr>
                <w:strike/>
                <w:snapToGrid w:val="0"/>
                <w:sz w:val="24"/>
                <w:szCs w:val="24"/>
              </w:rPr>
            </w:pPr>
          </w:p>
        </w:tc>
        <w:tc>
          <w:tcPr>
            <w:tcW w:w="4252" w:type="dxa"/>
            <w:vMerge/>
          </w:tcPr>
          <w:p w14:paraId="6A7D3BAC" w14:textId="77777777" w:rsidR="008B0E88" w:rsidRPr="003C7CB8" w:rsidRDefault="008B0E88">
            <w:pPr>
              <w:tabs>
                <w:tab w:val="left" w:pos="9923"/>
              </w:tabs>
              <w:rPr>
                <w:strike/>
                <w:sz w:val="24"/>
                <w:szCs w:val="24"/>
              </w:rPr>
            </w:pPr>
          </w:p>
        </w:tc>
        <w:tc>
          <w:tcPr>
            <w:tcW w:w="4961" w:type="dxa"/>
            <w:tcBorders>
              <w:top w:val="nil"/>
              <w:bottom w:val="nil"/>
            </w:tcBorders>
          </w:tcPr>
          <w:p w14:paraId="6A7D3BAD" w14:textId="77777777" w:rsidR="008B0E88" w:rsidRPr="003C7CB8" w:rsidRDefault="008B0E88">
            <w:pPr>
              <w:rPr>
                <w:strike/>
                <w:snapToGrid w:val="0"/>
                <w:sz w:val="24"/>
                <w:szCs w:val="24"/>
              </w:rPr>
            </w:pPr>
            <w:r w:rsidRPr="003C7CB8">
              <w:rPr>
                <w:strike/>
                <w:snapToGrid w:val="0"/>
                <w:sz w:val="24"/>
                <w:szCs w:val="24"/>
              </w:rPr>
              <w:t xml:space="preserve">Enxertos de </w:t>
            </w:r>
            <w:proofErr w:type="spellStart"/>
            <w:r w:rsidRPr="003C7CB8">
              <w:rPr>
                <w:strike/>
                <w:snapToGrid w:val="0"/>
                <w:sz w:val="24"/>
                <w:szCs w:val="24"/>
              </w:rPr>
              <w:t>pericardio</w:t>
            </w:r>
            <w:proofErr w:type="spellEnd"/>
            <w:r w:rsidRPr="003C7CB8">
              <w:rPr>
                <w:strike/>
                <w:snapToGrid w:val="0"/>
                <w:sz w:val="24"/>
                <w:szCs w:val="24"/>
              </w:rPr>
              <w:t xml:space="preserve"> bovino </w:t>
            </w:r>
          </w:p>
          <w:p w14:paraId="6A7D3BAE"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inorganico</w:t>
            </w:r>
            <w:proofErr w:type="spellEnd"/>
            <w:r w:rsidRPr="003C7CB8">
              <w:rPr>
                <w:strike/>
                <w:snapToGrid w:val="0"/>
                <w:sz w:val="24"/>
                <w:szCs w:val="24"/>
              </w:rPr>
              <w:t xml:space="preserve"> reto</w:t>
            </w:r>
          </w:p>
          <w:p w14:paraId="6A7D3BAF" w14:textId="77777777" w:rsidR="008B0E88" w:rsidRPr="003C7CB8" w:rsidRDefault="008B0E88">
            <w:pPr>
              <w:rPr>
                <w:strike/>
                <w:snapToGrid w:val="0"/>
                <w:sz w:val="24"/>
                <w:szCs w:val="24"/>
              </w:rPr>
            </w:pPr>
            <w:r w:rsidRPr="003C7CB8">
              <w:rPr>
                <w:strike/>
                <w:snapToGrid w:val="0"/>
                <w:sz w:val="24"/>
                <w:szCs w:val="24"/>
              </w:rPr>
              <w:t xml:space="preserve">Enxerto arterial tubular bifurcado </w:t>
            </w:r>
            <w:proofErr w:type="spellStart"/>
            <w:r w:rsidRPr="003C7CB8">
              <w:rPr>
                <w:strike/>
                <w:snapToGrid w:val="0"/>
                <w:sz w:val="24"/>
                <w:szCs w:val="24"/>
              </w:rPr>
              <w:t>inorganico</w:t>
            </w:r>
            <w:proofErr w:type="spellEnd"/>
          </w:p>
        </w:tc>
      </w:tr>
      <w:tr w:rsidR="008B0E88" w:rsidRPr="003C7CB8" w14:paraId="6A7D3BB6" w14:textId="77777777" w:rsidTr="00365B57">
        <w:tblPrEx>
          <w:tblCellMar>
            <w:left w:w="30" w:type="dxa"/>
            <w:right w:w="30" w:type="dxa"/>
          </w:tblCellMar>
        </w:tblPrEx>
        <w:trPr>
          <w:cantSplit/>
          <w:trHeight w:val="486"/>
        </w:trPr>
        <w:tc>
          <w:tcPr>
            <w:tcW w:w="993" w:type="dxa"/>
            <w:vMerge/>
          </w:tcPr>
          <w:p w14:paraId="6A7D3BB1" w14:textId="77777777" w:rsidR="008B0E88" w:rsidRPr="003C7CB8" w:rsidRDefault="008B0E88">
            <w:pPr>
              <w:tabs>
                <w:tab w:val="left" w:pos="9923"/>
              </w:tabs>
              <w:rPr>
                <w:strike/>
                <w:snapToGrid w:val="0"/>
                <w:sz w:val="24"/>
                <w:szCs w:val="24"/>
              </w:rPr>
            </w:pPr>
          </w:p>
        </w:tc>
        <w:tc>
          <w:tcPr>
            <w:tcW w:w="4252" w:type="dxa"/>
            <w:vMerge/>
          </w:tcPr>
          <w:p w14:paraId="6A7D3BB2" w14:textId="77777777" w:rsidR="008B0E88" w:rsidRPr="003C7CB8" w:rsidRDefault="008B0E88">
            <w:pPr>
              <w:tabs>
                <w:tab w:val="left" w:pos="9923"/>
              </w:tabs>
              <w:rPr>
                <w:strike/>
                <w:sz w:val="24"/>
                <w:szCs w:val="24"/>
              </w:rPr>
            </w:pPr>
          </w:p>
        </w:tc>
        <w:tc>
          <w:tcPr>
            <w:tcW w:w="4961" w:type="dxa"/>
            <w:tcBorders>
              <w:top w:val="nil"/>
              <w:bottom w:val="nil"/>
            </w:tcBorders>
          </w:tcPr>
          <w:p w14:paraId="6A7D3BB3" w14:textId="77777777" w:rsidR="008B0E88" w:rsidRPr="003C7CB8" w:rsidRDefault="008B0E88">
            <w:pPr>
              <w:rPr>
                <w:strike/>
                <w:snapToGrid w:val="0"/>
                <w:sz w:val="24"/>
                <w:szCs w:val="24"/>
              </w:rPr>
            </w:pPr>
            <w:r w:rsidRPr="003C7CB8">
              <w:rPr>
                <w:strike/>
                <w:snapToGrid w:val="0"/>
                <w:sz w:val="24"/>
                <w:szCs w:val="24"/>
              </w:rPr>
              <w:t>Conduto de pericario bovino</w:t>
            </w:r>
          </w:p>
          <w:p w14:paraId="6A7D3BB4" w14:textId="77777777" w:rsidR="008B0E88" w:rsidRPr="003C7CB8" w:rsidRDefault="008B0E88">
            <w:pPr>
              <w:rPr>
                <w:strike/>
                <w:snapToGrid w:val="0"/>
                <w:sz w:val="24"/>
                <w:szCs w:val="24"/>
              </w:rPr>
            </w:pPr>
            <w:r w:rsidRPr="003C7CB8">
              <w:rPr>
                <w:strike/>
                <w:snapToGrid w:val="0"/>
                <w:sz w:val="24"/>
                <w:szCs w:val="24"/>
              </w:rPr>
              <w:t xml:space="preserve">Tubo </w:t>
            </w:r>
            <w:proofErr w:type="spellStart"/>
            <w:r w:rsidRPr="003C7CB8">
              <w:rPr>
                <w:strike/>
                <w:snapToGrid w:val="0"/>
                <w:sz w:val="24"/>
                <w:szCs w:val="24"/>
              </w:rPr>
              <w:t>valvado</w:t>
            </w:r>
            <w:proofErr w:type="spellEnd"/>
            <w:r w:rsidRPr="003C7CB8">
              <w:rPr>
                <w:strike/>
                <w:snapToGrid w:val="0"/>
                <w:sz w:val="24"/>
                <w:szCs w:val="24"/>
              </w:rPr>
              <w:t xml:space="preserve"> e corrugado de </w:t>
            </w:r>
            <w:proofErr w:type="spellStart"/>
            <w:r w:rsidRPr="003C7CB8">
              <w:rPr>
                <w:strike/>
                <w:snapToGrid w:val="0"/>
                <w:sz w:val="24"/>
                <w:szCs w:val="24"/>
              </w:rPr>
              <w:t>pericardio</w:t>
            </w:r>
            <w:proofErr w:type="spellEnd"/>
            <w:r w:rsidRPr="003C7CB8">
              <w:rPr>
                <w:strike/>
                <w:snapToGrid w:val="0"/>
                <w:sz w:val="24"/>
                <w:szCs w:val="24"/>
              </w:rPr>
              <w:t xml:space="preserve"> bovino </w:t>
            </w:r>
            <w:proofErr w:type="spellStart"/>
            <w:r w:rsidRPr="003C7CB8">
              <w:rPr>
                <w:strike/>
                <w:snapToGrid w:val="0"/>
                <w:sz w:val="24"/>
                <w:szCs w:val="24"/>
              </w:rPr>
              <w:t>cardioprotese</w:t>
            </w:r>
            <w:proofErr w:type="spellEnd"/>
          </w:p>
          <w:p w14:paraId="6A7D3BB5" w14:textId="77777777" w:rsidR="008B0E88" w:rsidRPr="003C7CB8" w:rsidRDefault="008B0E88">
            <w:pPr>
              <w:rPr>
                <w:strike/>
                <w:snapToGrid w:val="0"/>
                <w:sz w:val="24"/>
                <w:szCs w:val="24"/>
              </w:rPr>
            </w:pPr>
            <w:r w:rsidRPr="003C7CB8">
              <w:rPr>
                <w:strike/>
                <w:snapToGrid w:val="0"/>
                <w:sz w:val="24"/>
                <w:szCs w:val="24"/>
              </w:rPr>
              <w:t xml:space="preserve">Tubo de </w:t>
            </w:r>
            <w:proofErr w:type="spellStart"/>
            <w:r w:rsidRPr="003C7CB8">
              <w:rPr>
                <w:strike/>
                <w:snapToGrid w:val="0"/>
                <w:sz w:val="24"/>
                <w:szCs w:val="24"/>
              </w:rPr>
              <w:t>pericardio</w:t>
            </w:r>
            <w:proofErr w:type="spellEnd"/>
            <w:r w:rsidRPr="003C7CB8">
              <w:rPr>
                <w:strike/>
                <w:snapToGrid w:val="0"/>
                <w:sz w:val="24"/>
                <w:szCs w:val="24"/>
              </w:rPr>
              <w:t xml:space="preserve"> bovino</w:t>
            </w:r>
          </w:p>
        </w:tc>
      </w:tr>
      <w:tr w:rsidR="008B0E88" w:rsidRPr="003C7CB8" w14:paraId="6A7D3BBB" w14:textId="77777777" w:rsidTr="00365B57">
        <w:tblPrEx>
          <w:tblCellMar>
            <w:left w:w="30" w:type="dxa"/>
            <w:right w:w="30" w:type="dxa"/>
          </w:tblCellMar>
        </w:tblPrEx>
        <w:trPr>
          <w:cantSplit/>
          <w:trHeight w:val="342"/>
        </w:trPr>
        <w:tc>
          <w:tcPr>
            <w:tcW w:w="993" w:type="dxa"/>
            <w:vMerge/>
          </w:tcPr>
          <w:p w14:paraId="6A7D3BB7" w14:textId="77777777" w:rsidR="008B0E88" w:rsidRPr="003C7CB8" w:rsidRDefault="008B0E88">
            <w:pPr>
              <w:tabs>
                <w:tab w:val="left" w:pos="9923"/>
              </w:tabs>
              <w:rPr>
                <w:strike/>
                <w:snapToGrid w:val="0"/>
                <w:sz w:val="24"/>
                <w:szCs w:val="24"/>
              </w:rPr>
            </w:pPr>
          </w:p>
        </w:tc>
        <w:tc>
          <w:tcPr>
            <w:tcW w:w="4252" w:type="dxa"/>
            <w:vMerge/>
          </w:tcPr>
          <w:p w14:paraId="6A7D3BB8" w14:textId="77777777" w:rsidR="008B0E88" w:rsidRPr="003C7CB8" w:rsidRDefault="008B0E88">
            <w:pPr>
              <w:tabs>
                <w:tab w:val="left" w:pos="9923"/>
              </w:tabs>
              <w:rPr>
                <w:strike/>
                <w:sz w:val="24"/>
                <w:szCs w:val="24"/>
              </w:rPr>
            </w:pPr>
          </w:p>
        </w:tc>
        <w:tc>
          <w:tcPr>
            <w:tcW w:w="4961" w:type="dxa"/>
            <w:tcBorders>
              <w:top w:val="nil"/>
              <w:bottom w:val="nil"/>
            </w:tcBorders>
          </w:tcPr>
          <w:p w14:paraId="6A7D3BB9" w14:textId="77777777" w:rsidR="008B0E88" w:rsidRPr="003C7CB8" w:rsidRDefault="008B0E88">
            <w:pPr>
              <w:rPr>
                <w:strike/>
                <w:snapToGrid w:val="0"/>
                <w:sz w:val="24"/>
                <w:szCs w:val="24"/>
              </w:rPr>
            </w:pPr>
            <w:r w:rsidRPr="003C7CB8">
              <w:rPr>
                <w:strike/>
                <w:snapToGrid w:val="0"/>
                <w:sz w:val="24"/>
                <w:szCs w:val="24"/>
              </w:rPr>
              <w:t xml:space="preserve">Enxerto arterial tubular </w:t>
            </w:r>
            <w:proofErr w:type="spellStart"/>
            <w:r w:rsidRPr="003C7CB8">
              <w:rPr>
                <w:strike/>
                <w:snapToGrid w:val="0"/>
                <w:sz w:val="24"/>
                <w:szCs w:val="24"/>
              </w:rPr>
              <w:t>valvado</w:t>
            </w:r>
            <w:proofErr w:type="spellEnd"/>
            <w:r w:rsidRPr="003C7CB8">
              <w:rPr>
                <w:strike/>
                <w:snapToGrid w:val="0"/>
                <w:sz w:val="24"/>
                <w:szCs w:val="24"/>
              </w:rPr>
              <w:t xml:space="preserve"> </w:t>
            </w:r>
            <w:proofErr w:type="spellStart"/>
            <w:r w:rsidRPr="003C7CB8">
              <w:rPr>
                <w:strike/>
                <w:snapToGrid w:val="0"/>
                <w:sz w:val="24"/>
                <w:szCs w:val="24"/>
              </w:rPr>
              <w:t>organico</w:t>
            </w:r>
            <w:proofErr w:type="spellEnd"/>
            <w:r w:rsidRPr="003C7CB8">
              <w:rPr>
                <w:strike/>
                <w:snapToGrid w:val="0"/>
                <w:sz w:val="24"/>
                <w:szCs w:val="24"/>
              </w:rPr>
              <w:t xml:space="preserve"> </w:t>
            </w:r>
            <w:proofErr w:type="spellStart"/>
            <w:r w:rsidRPr="003C7CB8">
              <w:rPr>
                <w:strike/>
                <w:snapToGrid w:val="0"/>
                <w:sz w:val="24"/>
                <w:szCs w:val="24"/>
              </w:rPr>
              <w:t>aortico</w:t>
            </w:r>
            <w:proofErr w:type="spellEnd"/>
          </w:p>
          <w:p w14:paraId="6A7D3BBA" w14:textId="77777777" w:rsidR="008B0E88" w:rsidRPr="003C7CB8" w:rsidRDefault="008B0E88">
            <w:pPr>
              <w:rPr>
                <w:strike/>
                <w:snapToGrid w:val="0"/>
                <w:sz w:val="24"/>
                <w:szCs w:val="24"/>
              </w:rPr>
            </w:pPr>
            <w:r w:rsidRPr="003C7CB8">
              <w:rPr>
                <w:strike/>
                <w:snapToGrid w:val="0"/>
                <w:sz w:val="24"/>
                <w:szCs w:val="24"/>
              </w:rPr>
              <w:t>Enxerto tubular valvulado de pericárdio bovino corrugado</w:t>
            </w:r>
          </w:p>
        </w:tc>
      </w:tr>
      <w:tr w:rsidR="008B0E88" w:rsidRPr="003C7CB8" w14:paraId="6A7D3BC1" w14:textId="77777777" w:rsidTr="00365B57">
        <w:tblPrEx>
          <w:tblCellMar>
            <w:left w:w="30" w:type="dxa"/>
            <w:right w:w="30" w:type="dxa"/>
          </w:tblCellMar>
        </w:tblPrEx>
        <w:trPr>
          <w:cantSplit/>
          <w:trHeight w:val="630"/>
        </w:trPr>
        <w:tc>
          <w:tcPr>
            <w:tcW w:w="993" w:type="dxa"/>
            <w:vMerge/>
          </w:tcPr>
          <w:p w14:paraId="6A7D3BBC" w14:textId="77777777" w:rsidR="008B0E88" w:rsidRPr="003C7CB8" w:rsidRDefault="008B0E88">
            <w:pPr>
              <w:tabs>
                <w:tab w:val="left" w:pos="9923"/>
              </w:tabs>
              <w:rPr>
                <w:strike/>
                <w:snapToGrid w:val="0"/>
                <w:sz w:val="24"/>
                <w:szCs w:val="24"/>
              </w:rPr>
            </w:pPr>
          </w:p>
        </w:tc>
        <w:tc>
          <w:tcPr>
            <w:tcW w:w="4252" w:type="dxa"/>
            <w:vMerge/>
          </w:tcPr>
          <w:p w14:paraId="6A7D3BBD" w14:textId="77777777" w:rsidR="008B0E88" w:rsidRPr="003C7CB8" w:rsidRDefault="008B0E88">
            <w:pPr>
              <w:tabs>
                <w:tab w:val="left" w:pos="9923"/>
              </w:tabs>
              <w:rPr>
                <w:strike/>
                <w:sz w:val="24"/>
                <w:szCs w:val="24"/>
              </w:rPr>
            </w:pPr>
          </w:p>
        </w:tc>
        <w:tc>
          <w:tcPr>
            <w:tcW w:w="4961" w:type="dxa"/>
            <w:tcBorders>
              <w:top w:val="nil"/>
            </w:tcBorders>
          </w:tcPr>
          <w:p w14:paraId="6A7D3BBE" w14:textId="77777777" w:rsidR="008B0E88" w:rsidRPr="003C7CB8" w:rsidRDefault="008B0E88">
            <w:pPr>
              <w:rPr>
                <w:strike/>
                <w:snapToGrid w:val="0"/>
                <w:sz w:val="24"/>
                <w:szCs w:val="24"/>
              </w:rPr>
            </w:pPr>
            <w:r w:rsidRPr="003C7CB8">
              <w:rPr>
                <w:strike/>
                <w:snapToGrid w:val="0"/>
                <w:sz w:val="24"/>
                <w:szCs w:val="24"/>
              </w:rPr>
              <w:t xml:space="preserve">Enxerto valvulado </w:t>
            </w:r>
            <w:proofErr w:type="spellStart"/>
            <w:r w:rsidRPr="003C7CB8">
              <w:rPr>
                <w:strike/>
                <w:snapToGrid w:val="0"/>
                <w:sz w:val="24"/>
                <w:szCs w:val="24"/>
              </w:rPr>
              <w:t>monocuspide</w:t>
            </w:r>
            <w:proofErr w:type="spellEnd"/>
            <w:r w:rsidRPr="003C7CB8">
              <w:rPr>
                <w:strike/>
                <w:snapToGrid w:val="0"/>
                <w:sz w:val="24"/>
                <w:szCs w:val="24"/>
              </w:rPr>
              <w:t xml:space="preserve"> de </w:t>
            </w:r>
            <w:proofErr w:type="spellStart"/>
            <w:r w:rsidRPr="003C7CB8">
              <w:rPr>
                <w:strike/>
                <w:snapToGrid w:val="0"/>
                <w:sz w:val="24"/>
                <w:szCs w:val="24"/>
              </w:rPr>
              <w:t>pericardio</w:t>
            </w:r>
            <w:proofErr w:type="spellEnd"/>
            <w:r w:rsidRPr="003C7CB8">
              <w:rPr>
                <w:strike/>
                <w:snapToGrid w:val="0"/>
                <w:sz w:val="24"/>
                <w:szCs w:val="24"/>
              </w:rPr>
              <w:t xml:space="preserve"> bovino </w:t>
            </w:r>
          </w:p>
          <w:p w14:paraId="6A7D3BBF" w14:textId="77777777" w:rsidR="008B0E88" w:rsidRPr="003C7CB8" w:rsidRDefault="008B0E88">
            <w:pPr>
              <w:rPr>
                <w:strike/>
                <w:snapToGrid w:val="0"/>
                <w:sz w:val="24"/>
                <w:szCs w:val="24"/>
              </w:rPr>
            </w:pPr>
            <w:r w:rsidRPr="003C7CB8">
              <w:rPr>
                <w:strike/>
                <w:snapToGrid w:val="0"/>
                <w:sz w:val="24"/>
                <w:szCs w:val="24"/>
              </w:rPr>
              <w:t xml:space="preserve">Enxerto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BC0" w14:textId="77777777" w:rsidR="008B0E88" w:rsidRPr="003C7CB8" w:rsidRDefault="008B0E88">
            <w:pPr>
              <w:rPr>
                <w:strike/>
                <w:snapToGrid w:val="0"/>
                <w:sz w:val="24"/>
                <w:szCs w:val="24"/>
              </w:rPr>
            </w:pPr>
          </w:p>
        </w:tc>
      </w:tr>
      <w:tr w:rsidR="008B0E88" w:rsidRPr="003C7CB8" w14:paraId="6A7D3BC7" w14:textId="77777777" w:rsidTr="00365B57">
        <w:tblPrEx>
          <w:tblCellMar>
            <w:left w:w="30" w:type="dxa"/>
            <w:right w:w="30" w:type="dxa"/>
          </w:tblCellMar>
        </w:tblPrEx>
        <w:trPr>
          <w:cantSplit/>
          <w:trHeight w:val="534"/>
        </w:trPr>
        <w:tc>
          <w:tcPr>
            <w:tcW w:w="993" w:type="dxa"/>
          </w:tcPr>
          <w:p w14:paraId="6A7D3BC2" w14:textId="77777777" w:rsidR="008B0E88" w:rsidRPr="003C7CB8" w:rsidRDefault="008B0E88">
            <w:pPr>
              <w:tabs>
                <w:tab w:val="left" w:pos="9923"/>
              </w:tabs>
              <w:rPr>
                <w:strike/>
                <w:snapToGrid w:val="0"/>
                <w:sz w:val="24"/>
                <w:szCs w:val="24"/>
              </w:rPr>
            </w:pPr>
            <w:r w:rsidRPr="003C7CB8">
              <w:rPr>
                <w:strike/>
                <w:snapToGrid w:val="0"/>
                <w:sz w:val="24"/>
                <w:szCs w:val="24"/>
              </w:rPr>
              <w:t>9021.39.80</w:t>
            </w:r>
          </w:p>
        </w:tc>
        <w:tc>
          <w:tcPr>
            <w:tcW w:w="4252" w:type="dxa"/>
          </w:tcPr>
          <w:p w14:paraId="6A7D3BC3" w14:textId="77777777" w:rsidR="008B0E88" w:rsidRPr="003C7CB8" w:rsidRDefault="008B0E88">
            <w:pPr>
              <w:tabs>
                <w:tab w:val="left" w:pos="9923"/>
              </w:tabs>
              <w:rPr>
                <w:strike/>
                <w:sz w:val="24"/>
                <w:szCs w:val="24"/>
              </w:rPr>
            </w:pPr>
            <w:r w:rsidRPr="003C7CB8">
              <w:rPr>
                <w:strike/>
                <w:sz w:val="24"/>
                <w:szCs w:val="24"/>
              </w:rPr>
              <w:t>Outros</w:t>
            </w:r>
          </w:p>
        </w:tc>
        <w:tc>
          <w:tcPr>
            <w:tcW w:w="4961" w:type="dxa"/>
          </w:tcPr>
          <w:p w14:paraId="6A7D3BC4" w14:textId="77777777" w:rsidR="008B0E88" w:rsidRPr="003C7CB8" w:rsidRDefault="008B0E88">
            <w:pPr>
              <w:rPr>
                <w:strike/>
                <w:snapToGrid w:val="0"/>
                <w:sz w:val="24"/>
                <w:szCs w:val="24"/>
              </w:rPr>
            </w:pPr>
            <w:r w:rsidRPr="003C7CB8">
              <w:rPr>
                <w:strike/>
                <w:snapToGrid w:val="0"/>
                <w:sz w:val="24"/>
                <w:szCs w:val="24"/>
              </w:rPr>
              <w:t xml:space="preserve">Membrana de </w:t>
            </w:r>
            <w:proofErr w:type="spellStart"/>
            <w:r w:rsidRPr="003C7CB8">
              <w:rPr>
                <w:strike/>
                <w:snapToGrid w:val="0"/>
                <w:sz w:val="24"/>
                <w:szCs w:val="24"/>
              </w:rPr>
              <w:t>pericardio</w:t>
            </w:r>
            <w:proofErr w:type="spellEnd"/>
            <w:r w:rsidRPr="003C7CB8">
              <w:rPr>
                <w:strike/>
                <w:snapToGrid w:val="0"/>
                <w:sz w:val="24"/>
                <w:szCs w:val="24"/>
              </w:rPr>
              <w:t xml:space="preserve"> bovino</w:t>
            </w:r>
          </w:p>
          <w:p w14:paraId="6A7D3BC5" w14:textId="77777777" w:rsidR="008B0E88" w:rsidRPr="003C7CB8" w:rsidRDefault="008B0E88">
            <w:pPr>
              <w:rPr>
                <w:strike/>
                <w:snapToGrid w:val="0"/>
                <w:sz w:val="24"/>
                <w:szCs w:val="24"/>
              </w:rPr>
            </w:pPr>
            <w:r w:rsidRPr="003C7CB8">
              <w:rPr>
                <w:strike/>
                <w:snapToGrid w:val="0"/>
                <w:sz w:val="24"/>
                <w:szCs w:val="24"/>
              </w:rPr>
              <w:t xml:space="preserve">Patch de </w:t>
            </w:r>
            <w:proofErr w:type="spellStart"/>
            <w:r w:rsidRPr="003C7CB8">
              <w:rPr>
                <w:strike/>
                <w:snapToGrid w:val="0"/>
                <w:sz w:val="24"/>
                <w:szCs w:val="24"/>
              </w:rPr>
              <w:t>pericardio</w:t>
            </w:r>
            <w:proofErr w:type="spellEnd"/>
          </w:p>
          <w:p w14:paraId="6A7D3BC6" w14:textId="77777777" w:rsidR="008B0E88" w:rsidRPr="003C7CB8" w:rsidRDefault="008B0E88">
            <w:pPr>
              <w:rPr>
                <w:strike/>
                <w:snapToGrid w:val="0"/>
                <w:sz w:val="24"/>
                <w:szCs w:val="24"/>
              </w:rPr>
            </w:pPr>
          </w:p>
        </w:tc>
      </w:tr>
      <w:tr w:rsidR="008B0E88" w:rsidRPr="003C7CB8" w14:paraId="6A7D3BCB" w14:textId="77777777" w:rsidTr="00365B57">
        <w:tblPrEx>
          <w:tblCellMar>
            <w:left w:w="30" w:type="dxa"/>
            <w:right w:w="30" w:type="dxa"/>
          </w:tblCellMar>
        </w:tblPrEx>
        <w:trPr>
          <w:cantSplit/>
          <w:trHeight w:val="386"/>
        </w:trPr>
        <w:tc>
          <w:tcPr>
            <w:tcW w:w="993" w:type="dxa"/>
          </w:tcPr>
          <w:p w14:paraId="6A7D3BC8" w14:textId="77777777" w:rsidR="008B0E88" w:rsidRPr="003C7CB8" w:rsidRDefault="008B0E88">
            <w:pPr>
              <w:tabs>
                <w:tab w:val="left" w:pos="9923"/>
              </w:tabs>
              <w:rPr>
                <w:strike/>
                <w:snapToGrid w:val="0"/>
                <w:sz w:val="24"/>
                <w:szCs w:val="24"/>
              </w:rPr>
            </w:pPr>
            <w:r w:rsidRPr="003C7CB8">
              <w:rPr>
                <w:strike/>
                <w:snapToGrid w:val="0"/>
                <w:sz w:val="24"/>
                <w:szCs w:val="24"/>
              </w:rPr>
              <w:t>9021.90.99</w:t>
            </w:r>
          </w:p>
        </w:tc>
        <w:tc>
          <w:tcPr>
            <w:tcW w:w="4252" w:type="dxa"/>
          </w:tcPr>
          <w:p w14:paraId="6A7D3BC9" w14:textId="77777777" w:rsidR="008B0E88" w:rsidRPr="003C7CB8" w:rsidRDefault="008B0E88">
            <w:pPr>
              <w:tabs>
                <w:tab w:val="left" w:pos="9923"/>
              </w:tabs>
              <w:rPr>
                <w:strike/>
                <w:sz w:val="24"/>
                <w:szCs w:val="24"/>
              </w:rPr>
            </w:pPr>
            <w:r w:rsidRPr="003C7CB8">
              <w:rPr>
                <w:strike/>
                <w:sz w:val="24"/>
                <w:szCs w:val="24"/>
              </w:rPr>
              <w:t>Outros</w:t>
            </w:r>
          </w:p>
        </w:tc>
        <w:tc>
          <w:tcPr>
            <w:tcW w:w="4961" w:type="dxa"/>
          </w:tcPr>
          <w:p w14:paraId="6A7D3BCA" w14:textId="77777777" w:rsidR="008B0E88" w:rsidRPr="003C7CB8" w:rsidRDefault="008B0E88">
            <w:pPr>
              <w:rPr>
                <w:strike/>
                <w:snapToGrid w:val="0"/>
                <w:sz w:val="24"/>
                <w:szCs w:val="24"/>
              </w:rPr>
            </w:pPr>
            <w:proofErr w:type="spellStart"/>
            <w:r w:rsidRPr="003C7CB8">
              <w:rPr>
                <w:strike/>
                <w:snapToGrid w:val="0"/>
                <w:sz w:val="24"/>
                <w:szCs w:val="24"/>
              </w:rPr>
              <w:t>Hylaform</w:t>
            </w:r>
            <w:proofErr w:type="spellEnd"/>
            <w:r w:rsidRPr="003C7CB8">
              <w:rPr>
                <w:strike/>
                <w:snapToGrid w:val="0"/>
                <w:sz w:val="24"/>
                <w:szCs w:val="24"/>
              </w:rPr>
              <w:t xml:space="preserve"> gel </w:t>
            </w:r>
            <w:proofErr w:type="spellStart"/>
            <w:r w:rsidRPr="003C7CB8">
              <w:rPr>
                <w:strike/>
                <w:snapToGrid w:val="0"/>
                <w:sz w:val="24"/>
                <w:szCs w:val="24"/>
              </w:rPr>
              <w:t>vicoelastico</w:t>
            </w:r>
            <w:proofErr w:type="spellEnd"/>
          </w:p>
        </w:tc>
      </w:tr>
    </w:tbl>
    <w:p w14:paraId="6A7D3BCC" w14:textId="77777777" w:rsidR="008B0E88" w:rsidRPr="003C7CB8" w:rsidRDefault="008B0E88">
      <w:pPr>
        <w:rPr>
          <w:strike/>
          <w:sz w:val="24"/>
          <w:szCs w:val="24"/>
        </w:rPr>
      </w:pPr>
    </w:p>
    <w:p w14:paraId="6A7D3BCD" w14:textId="77777777" w:rsidR="008B0E88" w:rsidRPr="00E468C4" w:rsidRDefault="008B0E88">
      <w:pPr>
        <w:pStyle w:val="Ttulo1"/>
        <w:rPr>
          <w:bCs w:val="0"/>
          <w:strike/>
        </w:rPr>
      </w:pPr>
      <w:r w:rsidRPr="00E468C4">
        <w:rPr>
          <w:bCs w:val="0"/>
          <w:strike/>
        </w:rPr>
        <w:t>ANEXO II</w:t>
      </w:r>
    </w:p>
    <w:p w14:paraId="6A7D3BCE" w14:textId="77777777" w:rsidR="008B0E88" w:rsidRPr="003C7CB8" w:rsidRDefault="008B0E88">
      <w:pPr>
        <w:rPr>
          <w:strike/>
          <w:sz w:val="24"/>
          <w:szCs w:val="24"/>
        </w:rPr>
      </w:pPr>
    </w:p>
    <w:p w14:paraId="6A7D3BCF" w14:textId="0D9FC615" w:rsidR="008B0E88" w:rsidRPr="007A7002" w:rsidRDefault="007A7002" w:rsidP="00E468C4">
      <w:pPr>
        <w:pStyle w:val="Ttulo1"/>
        <w:rPr>
          <w:bCs w:val="0"/>
          <w:strike/>
        </w:rPr>
      </w:pPr>
      <w:r w:rsidRPr="007A7002">
        <w:rPr>
          <w:bCs w:val="0"/>
          <w:strike/>
        </w:rPr>
        <w:t>DOCUMENTOS NECESSÁRIOS PARA ANUÊNCIA EM DOAÇÃO INTERNACIONAL</w:t>
      </w:r>
    </w:p>
    <w:p w14:paraId="6A7D3BD0" w14:textId="77777777" w:rsidR="008B0E88" w:rsidRPr="003C7CB8" w:rsidRDefault="008B0E88">
      <w:pPr>
        <w:pStyle w:val="Cabealho"/>
        <w:tabs>
          <w:tab w:val="clear" w:pos="4419"/>
          <w:tab w:val="clear" w:pos="8838"/>
        </w:tabs>
        <w:rPr>
          <w:strike/>
          <w:sz w:val="24"/>
          <w:szCs w:val="24"/>
        </w:rPr>
      </w:pPr>
    </w:p>
    <w:p w14:paraId="6A7D3BD1" w14:textId="77777777" w:rsidR="008B0E88" w:rsidRPr="003C7CB8" w:rsidRDefault="008B0E88">
      <w:pPr>
        <w:jc w:val="both"/>
        <w:rPr>
          <w:strike/>
          <w:sz w:val="24"/>
          <w:szCs w:val="24"/>
        </w:rPr>
      </w:pPr>
      <w:r w:rsidRPr="003C7CB8">
        <w:rPr>
          <w:strike/>
          <w:sz w:val="24"/>
          <w:szCs w:val="24"/>
        </w:rPr>
        <w:sym w:font="Symbol" w:char="F0B7"/>
      </w:r>
      <w:r w:rsidRPr="003C7CB8">
        <w:rPr>
          <w:strike/>
          <w:sz w:val="24"/>
          <w:szCs w:val="24"/>
        </w:rPr>
        <w:t xml:space="preserve"> Documentação de pré-embarque</w:t>
      </w:r>
    </w:p>
    <w:p w14:paraId="6A7D3BD2" w14:textId="77777777" w:rsidR="008B0E88" w:rsidRPr="003C7CB8" w:rsidRDefault="008B0E88">
      <w:pPr>
        <w:ind w:firstLine="60"/>
        <w:jc w:val="both"/>
        <w:rPr>
          <w:strike/>
          <w:sz w:val="24"/>
          <w:szCs w:val="24"/>
        </w:rPr>
      </w:pPr>
    </w:p>
    <w:p w14:paraId="6A7D3BD3"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1- Petição de fiscalização e liberação sanitária de mercadorias importadas–ANVISA;</w:t>
      </w:r>
    </w:p>
    <w:p w14:paraId="6A7D3BD4" w14:textId="77777777" w:rsidR="008B0E88" w:rsidRPr="003C7CB8" w:rsidRDefault="008B0E88">
      <w:pPr>
        <w:jc w:val="both"/>
        <w:rPr>
          <w:strike/>
          <w:sz w:val="24"/>
          <w:szCs w:val="24"/>
        </w:rPr>
      </w:pPr>
      <w:r w:rsidRPr="003C7CB8">
        <w:rPr>
          <w:strike/>
          <w:sz w:val="24"/>
          <w:szCs w:val="24"/>
        </w:rPr>
        <w:t>2- Nº da LI/LSI;</w:t>
      </w:r>
    </w:p>
    <w:p w14:paraId="6A7D3BD5" w14:textId="77777777" w:rsidR="008B0E88" w:rsidRPr="003C7CB8" w:rsidRDefault="008B0E88">
      <w:pPr>
        <w:jc w:val="both"/>
        <w:rPr>
          <w:strike/>
          <w:sz w:val="24"/>
          <w:szCs w:val="24"/>
        </w:rPr>
      </w:pPr>
      <w:r w:rsidRPr="003C7CB8">
        <w:rPr>
          <w:strike/>
          <w:sz w:val="24"/>
          <w:szCs w:val="24"/>
        </w:rPr>
        <w:t>3- Informação sobre a regularização do produto na ANVISA;</w:t>
      </w:r>
    </w:p>
    <w:p w14:paraId="6A7D3BD6" w14:textId="77777777" w:rsidR="008B0E88" w:rsidRPr="003C7CB8" w:rsidRDefault="008B0E88">
      <w:pPr>
        <w:jc w:val="both"/>
        <w:rPr>
          <w:strike/>
          <w:sz w:val="24"/>
          <w:szCs w:val="24"/>
        </w:rPr>
      </w:pPr>
      <w:r w:rsidRPr="003C7CB8">
        <w:rPr>
          <w:strike/>
          <w:sz w:val="24"/>
          <w:szCs w:val="24"/>
        </w:rPr>
        <w:t>4- Declaração concedida pelo detentor do documento de regularização do produto perante a ANVISA, autorizando importação por terceiros, quando couber;</w:t>
      </w:r>
    </w:p>
    <w:p w14:paraId="6A7D3BD7" w14:textId="77777777" w:rsidR="008B0E88" w:rsidRPr="003C7CB8" w:rsidRDefault="008B0E88">
      <w:pPr>
        <w:pStyle w:val="Corpodetexto"/>
        <w:rPr>
          <w:strike/>
          <w:sz w:val="24"/>
          <w:szCs w:val="24"/>
        </w:rPr>
      </w:pPr>
    </w:p>
    <w:p w14:paraId="6A7D3BD8" w14:textId="77777777" w:rsidR="008B0E88" w:rsidRPr="003C7CB8" w:rsidRDefault="008B0E88">
      <w:pPr>
        <w:pStyle w:val="Corpodetexto2"/>
        <w:rPr>
          <w:rFonts w:ascii="Times New Roman" w:hAnsi="Times New Roman" w:cs="Times New Roman"/>
          <w:strike/>
          <w:sz w:val="24"/>
          <w:szCs w:val="24"/>
        </w:rPr>
      </w:pPr>
      <w:r w:rsidRPr="003C7CB8">
        <w:rPr>
          <w:rFonts w:ascii="Times New Roman" w:hAnsi="Times New Roman" w:cs="Times New Roman"/>
          <w:strike/>
          <w:sz w:val="24"/>
          <w:szCs w:val="24"/>
        </w:rPr>
        <w:sym w:font="Symbol" w:char="F0B7"/>
      </w:r>
      <w:r w:rsidRPr="003C7CB8">
        <w:rPr>
          <w:rFonts w:ascii="Times New Roman" w:hAnsi="Times New Roman" w:cs="Times New Roman"/>
          <w:strike/>
          <w:sz w:val="24"/>
          <w:szCs w:val="24"/>
        </w:rPr>
        <w:t xml:space="preserve"> Documentação de pós-embarque</w:t>
      </w:r>
    </w:p>
    <w:p w14:paraId="6A7D3BD9" w14:textId="77777777" w:rsidR="008B0E88" w:rsidRPr="003C7CB8" w:rsidRDefault="008B0E88">
      <w:pPr>
        <w:pStyle w:val="Corpodetexto2"/>
        <w:rPr>
          <w:rFonts w:ascii="Times New Roman" w:hAnsi="Times New Roman" w:cs="Times New Roman"/>
          <w:strike/>
          <w:sz w:val="24"/>
          <w:szCs w:val="24"/>
        </w:rPr>
      </w:pPr>
    </w:p>
    <w:p w14:paraId="6A7D3BDA" w14:textId="77777777" w:rsidR="008B0E88" w:rsidRPr="003C7CB8" w:rsidRDefault="008B0E88">
      <w:pPr>
        <w:pStyle w:val="Corpodetexto2"/>
        <w:rPr>
          <w:rFonts w:ascii="Times New Roman" w:hAnsi="Times New Roman" w:cs="Times New Roman"/>
          <w:strike/>
          <w:sz w:val="24"/>
          <w:szCs w:val="24"/>
        </w:rPr>
      </w:pPr>
      <w:r w:rsidRPr="003C7CB8">
        <w:rPr>
          <w:rFonts w:ascii="Times New Roman" w:hAnsi="Times New Roman" w:cs="Times New Roman"/>
          <w:strike/>
          <w:sz w:val="24"/>
          <w:szCs w:val="24"/>
        </w:rPr>
        <w:t>1- Petição de fiscalização e liberação sanitária de mercadorias importadas–ANVISA;</w:t>
      </w:r>
    </w:p>
    <w:p w14:paraId="6A7D3BDB" w14:textId="77777777" w:rsidR="008B0E88" w:rsidRPr="003C7CB8" w:rsidRDefault="008B0E88">
      <w:pPr>
        <w:pStyle w:val="Corpodetexto2"/>
        <w:rPr>
          <w:rFonts w:ascii="Times New Roman" w:hAnsi="Times New Roman" w:cs="Times New Roman"/>
          <w:strike/>
          <w:sz w:val="24"/>
          <w:szCs w:val="24"/>
        </w:rPr>
      </w:pPr>
      <w:r w:rsidRPr="003C7CB8">
        <w:rPr>
          <w:rFonts w:ascii="Times New Roman" w:hAnsi="Times New Roman" w:cs="Times New Roman"/>
          <w:strike/>
          <w:sz w:val="24"/>
          <w:szCs w:val="24"/>
        </w:rPr>
        <w:t>2- Nº da LI/LSI;</w:t>
      </w:r>
    </w:p>
    <w:p w14:paraId="6A7D3BDC" w14:textId="77777777" w:rsidR="008B0E88" w:rsidRPr="003C7CB8" w:rsidRDefault="008B0E88">
      <w:pPr>
        <w:jc w:val="both"/>
        <w:rPr>
          <w:strike/>
          <w:sz w:val="24"/>
          <w:szCs w:val="24"/>
        </w:rPr>
      </w:pPr>
      <w:r w:rsidRPr="003C7CB8">
        <w:rPr>
          <w:strike/>
          <w:sz w:val="24"/>
          <w:szCs w:val="24"/>
        </w:rPr>
        <w:t>3- Autorização de acesso para inspeção física (IN SRF 114, de 28/09/98);</w:t>
      </w:r>
    </w:p>
    <w:p w14:paraId="6A7D3BDD" w14:textId="77777777" w:rsidR="008B0E88" w:rsidRPr="003C7CB8" w:rsidRDefault="008B0E88">
      <w:pPr>
        <w:jc w:val="both"/>
        <w:rPr>
          <w:strike/>
          <w:sz w:val="24"/>
          <w:szCs w:val="24"/>
        </w:rPr>
      </w:pPr>
      <w:r w:rsidRPr="003C7CB8">
        <w:rPr>
          <w:strike/>
          <w:sz w:val="24"/>
          <w:szCs w:val="24"/>
        </w:rPr>
        <w:t>4- Conhecimento de Carga Embarcada (AWB, BL, CTR);</w:t>
      </w:r>
    </w:p>
    <w:p w14:paraId="6A7D3BDE" w14:textId="77777777" w:rsidR="008B0E88" w:rsidRPr="003C7CB8" w:rsidRDefault="008B0E88">
      <w:pPr>
        <w:pStyle w:val="Corpodetexto2"/>
        <w:rPr>
          <w:rFonts w:ascii="Times New Roman" w:hAnsi="Times New Roman" w:cs="Times New Roman"/>
          <w:strike/>
          <w:sz w:val="24"/>
          <w:szCs w:val="24"/>
        </w:rPr>
      </w:pPr>
      <w:r w:rsidRPr="003C7CB8">
        <w:rPr>
          <w:rFonts w:ascii="Times New Roman" w:hAnsi="Times New Roman" w:cs="Times New Roman"/>
          <w:strike/>
          <w:sz w:val="24"/>
          <w:szCs w:val="24"/>
        </w:rPr>
        <w:t>5- Comprovante de higienização quando se tratar de vestimentas ou utensílios usados;</w:t>
      </w:r>
    </w:p>
    <w:p w14:paraId="6A7D3BDF" w14:textId="77777777" w:rsidR="008B0E88" w:rsidRPr="003C7CB8" w:rsidRDefault="008B0E88">
      <w:pPr>
        <w:jc w:val="both"/>
        <w:rPr>
          <w:strike/>
          <w:sz w:val="24"/>
          <w:szCs w:val="24"/>
        </w:rPr>
      </w:pPr>
      <w:r w:rsidRPr="003C7CB8">
        <w:rPr>
          <w:strike/>
          <w:sz w:val="24"/>
          <w:szCs w:val="24"/>
        </w:rPr>
        <w:t>6- Termo de Guarda e Responsabilidade, quando couber;</w:t>
      </w:r>
    </w:p>
    <w:p w14:paraId="6A7D3BE0" w14:textId="77777777" w:rsidR="008B0E88" w:rsidRPr="003C7CB8" w:rsidRDefault="008B0E88">
      <w:pPr>
        <w:tabs>
          <w:tab w:val="left" w:pos="1483"/>
          <w:tab w:val="left" w:pos="4699"/>
          <w:tab w:val="left" w:pos="9259"/>
        </w:tabs>
        <w:ind w:left="284" w:hanging="284"/>
        <w:jc w:val="both"/>
        <w:rPr>
          <w:strike/>
          <w:sz w:val="24"/>
          <w:szCs w:val="24"/>
        </w:rPr>
      </w:pPr>
      <w:r w:rsidRPr="003C7CB8">
        <w:rPr>
          <w:strike/>
          <w:sz w:val="24"/>
          <w:szCs w:val="24"/>
        </w:rPr>
        <w:t>7- Termo assinado pelo responsável técnico da Instituição, assumindo a responsabilidade por quaisquer danos a saúde dos usuários, decorrentes da utilização dos bens, produtos do no país.</w:t>
      </w:r>
    </w:p>
    <w:p w14:paraId="6A7D3BE1" w14:textId="77777777" w:rsidR="008B0E88" w:rsidRPr="003C7CB8" w:rsidRDefault="008B0E88">
      <w:pPr>
        <w:pStyle w:val="Corpodetexto2"/>
        <w:rPr>
          <w:rFonts w:ascii="Times New Roman" w:hAnsi="Times New Roman" w:cs="Times New Roman"/>
          <w:b/>
          <w:bCs/>
          <w:strike/>
          <w:sz w:val="24"/>
          <w:szCs w:val="24"/>
        </w:rPr>
      </w:pPr>
    </w:p>
    <w:p w14:paraId="6A7D3BE2" w14:textId="77777777" w:rsidR="008B0E88" w:rsidRPr="003C7CB8" w:rsidRDefault="008B0E88">
      <w:pPr>
        <w:pStyle w:val="Corpodetexto2"/>
        <w:rPr>
          <w:rFonts w:ascii="Times New Roman" w:hAnsi="Times New Roman" w:cs="Times New Roman"/>
          <w:b/>
          <w:bCs/>
          <w:strike/>
          <w:sz w:val="24"/>
          <w:szCs w:val="24"/>
        </w:rPr>
      </w:pPr>
    </w:p>
    <w:p w14:paraId="6A7D3BE3" w14:textId="77777777" w:rsidR="008B0E88" w:rsidRPr="00B42E9C" w:rsidRDefault="008B0E88">
      <w:pPr>
        <w:pStyle w:val="Ttulo1"/>
        <w:rPr>
          <w:bCs w:val="0"/>
          <w:strike/>
        </w:rPr>
      </w:pPr>
      <w:r w:rsidRPr="00B42E9C">
        <w:rPr>
          <w:bCs w:val="0"/>
          <w:strike/>
        </w:rPr>
        <w:t>ANEXO III</w:t>
      </w:r>
    </w:p>
    <w:p w14:paraId="6A7D3BE5" w14:textId="77777777" w:rsidR="008B0E88" w:rsidRPr="003C7CB8" w:rsidRDefault="008B0E88">
      <w:pPr>
        <w:rPr>
          <w:strike/>
          <w:sz w:val="24"/>
          <w:szCs w:val="24"/>
        </w:rPr>
      </w:pPr>
    </w:p>
    <w:p w14:paraId="6A7D3BE6" w14:textId="36CE8278" w:rsidR="008B0E88" w:rsidRPr="00E468C4" w:rsidRDefault="00E468C4" w:rsidP="00E468C4">
      <w:pPr>
        <w:pStyle w:val="Ttulo1"/>
        <w:rPr>
          <w:bCs w:val="0"/>
          <w:strike/>
        </w:rPr>
      </w:pPr>
      <w:r w:rsidRPr="00E468C4">
        <w:rPr>
          <w:bCs w:val="0"/>
          <w:strike/>
        </w:rPr>
        <w:t>DOCUMENTOS PARA CONCESSÃO DE ISENÇÃO EM CONFORMIDADE COM A ALÍNEA “D” DO ARTIGO 152 DO DECRETO 91.030, DE 05 DE MAIO DE 1985 (REGULAMENTO ADUANEIRO), OU REGULAMENTO QUE O VENHA SUBSTITUIR.</w:t>
      </w:r>
    </w:p>
    <w:p w14:paraId="6A7D3BE7" w14:textId="77777777" w:rsidR="008B0E88" w:rsidRPr="003C7CB8" w:rsidRDefault="008B0E88">
      <w:pPr>
        <w:jc w:val="both"/>
        <w:rPr>
          <w:strike/>
          <w:sz w:val="24"/>
          <w:szCs w:val="24"/>
        </w:rPr>
      </w:pPr>
    </w:p>
    <w:p w14:paraId="6A7D3BE8"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1 Petição de fiscalização e liberação sanitária de mercadorias importadas–ANVISA;</w:t>
      </w:r>
    </w:p>
    <w:p w14:paraId="6A7D3BE9" w14:textId="77777777" w:rsidR="008B0E88" w:rsidRPr="003C7CB8" w:rsidRDefault="008B0E88">
      <w:pPr>
        <w:tabs>
          <w:tab w:val="left" w:pos="1483"/>
          <w:tab w:val="left" w:pos="4699"/>
          <w:tab w:val="left" w:pos="9259"/>
        </w:tabs>
        <w:jc w:val="both"/>
        <w:rPr>
          <w:strike/>
          <w:sz w:val="24"/>
          <w:szCs w:val="24"/>
        </w:rPr>
      </w:pPr>
    </w:p>
    <w:p w14:paraId="6A7D3BEA" w14:textId="77777777" w:rsidR="008B0E88" w:rsidRPr="003C7CB8" w:rsidRDefault="008B0E88">
      <w:pPr>
        <w:tabs>
          <w:tab w:val="left" w:pos="1483"/>
          <w:tab w:val="left" w:pos="4699"/>
          <w:tab w:val="left" w:pos="9259"/>
        </w:tabs>
        <w:jc w:val="both"/>
        <w:rPr>
          <w:strike/>
          <w:sz w:val="24"/>
          <w:szCs w:val="24"/>
        </w:rPr>
      </w:pPr>
      <w:r w:rsidRPr="003C7CB8">
        <w:rPr>
          <w:strike/>
          <w:sz w:val="24"/>
          <w:szCs w:val="24"/>
        </w:rPr>
        <w:t>2 Extrato da LI/LSI atualizado;</w:t>
      </w:r>
    </w:p>
    <w:p w14:paraId="6A7D3BEB" w14:textId="77777777" w:rsidR="008B0E88" w:rsidRPr="003C7CB8" w:rsidRDefault="008B0E88">
      <w:pPr>
        <w:jc w:val="both"/>
        <w:rPr>
          <w:strike/>
          <w:sz w:val="24"/>
          <w:szCs w:val="24"/>
        </w:rPr>
      </w:pPr>
    </w:p>
    <w:p w14:paraId="6A7D3BEC" w14:textId="77777777" w:rsidR="008B0E88" w:rsidRPr="003C7CB8" w:rsidRDefault="008B0E88">
      <w:pPr>
        <w:jc w:val="both"/>
        <w:rPr>
          <w:strike/>
          <w:sz w:val="24"/>
          <w:szCs w:val="24"/>
        </w:rPr>
      </w:pPr>
      <w:r w:rsidRPr="003C7CB8">
        <w:rPr>
          <w:strike/>
          <w:sz w:val="24"/>
          <w:szCs w:val="24"/>
        </w:rPr>
        <w:t>3- Informação sobre a regularização do produto na ANVISA;</w:t>
      </w:r>
    </w:p>
    <w:p w14:paraId="6A7D3BED" w14:textId="77777777" w:rsidR="008B0E88" w:rsidRPr="003C7CB8" w:rsidRDefault="008B0E88">
      <w:pPr>
        <w:jc w:val="both"/>
        <w:rPr>
          <w:strike/>
          <w:sz w:val="24"/>
          <w:szCs w:val="24"/>
        </w:rPr>
      </w:pPr>
    </w:p>
    <w:p w14:paraId="6A7D3BEE" w14:textId="77777777" w:rsidR="008B0E88" w:rsidRPr="003C7CB8" w:rsidRDefault="008B0E88">
      <w:pPr>
        <w:jc w:val="both"/>
        <w:rPr>
          <w:strike/>
          <w:sz w:val="24"/>
          <w:szCs w:val="24"/>
        </w:rPr>
      </w:pPr>
      <w:r w:rsidRPr="003C7CB8">
        <w:rPr>
          <w:strike/>
          <w:sz w:val="24"/>
          <w:szCs w:val="24"/>
        </w:rPr>
        <w:t>4 Declaração concedida pelo detentor do documento de regularização do produto perante a ANVISA, autorizando importação por terceiros, quando couber;</w:t>
      </w:r>
    </w:p>
    <w:p w14:paraId="6A7D3BEF" w14:textId="77777777" w:rsidR="008B0E88" w:rsidRPr="003C7CB8" w:rsidRDefault="008B0E88">
      <w:pPr>
        <w:jc w:val="both"/>
        <w:rPr>
          <w:strike/>
          <w:sz w:val="24"/>
          <w:szCs w:val="24"/>
        </w:rPr>
      </w:pPr>
    </w:p>
    <w:p w14:paraId="6A7D3BF0" w14:textId="77777777" w:rsidR="008B0E88" w:rsidRPr="003C7CB8" w:rsidRDefault="008B0E88">
      <w:pPr>
        <w:jc w:val="both"/>
        <w:rPr>
          <w:strike/>
          <w:sz w:val="24"/>
          <w:szCs w:val="24"/>
        </w:rPr>
      </w:pPr>
      <w:r w:rsidRPr="003C7CB8">
        <w:rPr>
          <w:strike/>
          <w:sz w:val="24"/>
          <w:szCs w:val="24"/>
        </w:rPr>
        <w:t xml:space="preserve">5 Declaração assinada pelo representante legal da Empresa, assumido o compromisso de que a mercadoria importada será </w:t>
      </w:r>
      <w:proofErr w:type="gramStart"/>
      <w:r w:rsidRPr="003C7CB8">
        <w:rPr>
          <w:strike/>
          <w:sz w:val="24"/>
          <w:szCs w:val="24"/>
        </w:rPr>
        <w:t>utilizado</w:t>
      </w:r>
      <w:proofErr w:type="gramEnd"/>
      <w:r w:rsidRPr="003C7CB8">
        <w:rPr>
          <w:strike/>
          <w:sz w:val="24"/>
          <w:szCs w:val="24"/>
        </w:rPr>
        <w:t xml:space="preserve"> pela própria instituição, identificando o setor.</w:t>
      </w:r>
    </w:p>
    <w:p w14:paraId="6A7D3BF1" w14:textId="77777777" w:rsidR="008B0E88" w:rsidRPr="003C7CB8" w:rsidRDefault="008B0E88">
      <w:pPr>
        <w:pStyle w:val="Corpodetexto2"/>
        <w:rPr>
          <w:rFonts w:ascii="Times New Roman" w:hAnsi="Times New Roman" w:cs="Times New Roman"/>
          <w:b/>
          <w:bCs/>
          <w:strike/>
          <w:sz w:val="24"/>
          <w:szCs w:val="24"/>
        </w:rPr>
      </w:pPr>
    </w:p>
    <w:p w14:paraId="6A7D3BF2" w14:textId="77777777" w:rsidR="008B0E88" w:rsidRPr="003C7CB8" w:rsidRDefault="008B0E88">
      <w:pPr>
        <w:jc w:val="both"/>
        <w:rPr>
          <w:strike/>
          <w:sz w:val="24"/>
          <w:szCs w:val="24"/>
        </w:rPr>
      </w:pPr>
    </w:p>
    <w:sectPr w:rsidR="008B0E88" w:rsidRPr="003C7CB8" w:rsidSect="00015F1D">
      <w:headerReference w:type="default" r:id="rId14"/>
      <w:footerReference w:type="default" r:id="rId15"/>
      <w:pgSz w:w="11907" w:h="16840" w:code="9"/>
      <w:pgMar w:top="1276" w:right="850" w:bottom="1418" w:left="993" w:header="0"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ADC39" w14:textId="77777777" w:rsidR="00C1023F" w:rsidRDefault="00C1023F">
      <w:r>
        <w:separator/>
      </w:r>
    </w:p>
  </w:endnote>
  <w:endnote w:type="continuationSeparator" w:id="0">
    <w:p w14:paraId="1617B73B" w14:textId="77777777" w:rsidR="00C1023F" w:rsidRDefault="00C1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9FE7" w14:textId="77777777" w:rsidR="00015F1D" w:rsidRPr="008A0471" w:rsidRDefault="00015F1D" w:rsidP="00015F1D">
    <w:pPr>
      <w:tabs>
        <w:tab w:val="center" w:pos="4252"/>
        <w:tab w:val="right" w:pos="8504"/>
      </w:tabs>
      <w:jc w:val="center"/>
      <w:rPr>
        <w:rFonts w:ascii="Calibri" w:eastAsia="Times New Roman" w:hAnsi="Calibri"/>
      </w:rPr>
    </w:pPr>
    <w:r w:rsidRPr="00B517AC">
      <w:rPr>
        <w:rFonts w:ascii="Calibri" w:eastAsia="Times New Roman" w:hAnsi="Calibri"/>
        <w:color w:val="943634"/>
      </w:rPr>
      <w:t>Este texto não substitui o(s) publicado(s) em Diário Oficial da União.</w:t>
    </w:r>
  </w:p>
  <w:p w14:paraId="6A7D3BF7" w14:textId="77777777" w:rsidR="00B81D6A" w:rsidRDefault="00B81D6A">
    <w:pPr>
      <w:pStyle w:val="Rodap"/>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104E6" w14:textId="77777777" w:rsidR="00C1023F" w:rsidRDefault="00C1023F">
      <w:r>
        <w:separator/>
      </w:r>
    </w:p>
  </w:footnote>
  <w:footnote w:type="continuationSeparator" w:id="0">
    <w:p w14:paraId="4203DB97" w14:textId="77777777" w:rsidR="00C1023F" w:rsidRDefault="00C10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257BA" w14:textId="61628BB3" w:rsidR="00F36334" w:rsidRDefault="00F36334">
    <w:pPr>
      <w:pStyle w:val="Cabealho"/>
    </w:pPr>
  </w:p>
  <w:p w14:paraId="1C963CE1" w14:textId="4AAA37F7" w:rsidR="00F36334" w:rsidRDefault="00F36334">
    <w:pPr>
      <w:pStyle w:val="Cabealho"/>
    </w:pPr>
  </w:p>
  <w:p w14:paraId="7F31C95B" w14:textId="3406A4F7" w:rsidR="00F36334" w:rsidRDefault="00F36334">
    <w:pPr>
      <w:pStyle w:val="Cabealho"/>
    </w:pPr>
  </w:p>
  <w:p w14:paraId="3E247E07" w14:textId="186CA259" w:rsidR="00F36334" w:rsidRDefault="00FB5460" w:rsidP="00FB5460">
    <w:pPr>
      <w:pStyle w:val="Cabealho"/>
      <w:tabs>
        <w:tab w:val="clear" w:pos="4419"/>
        <w:tab w:val="clear" w:pos="8838"/>
        <w:tab w:val="left" w:pos="3525"/>
      </w:tabs>
    </w:pPr>
    <w:r>
      <w:tab/>
    </w:r>
  </w:p>
  <w:p w14:paraId="0CA4F6F3" w14:textId="4A4EB504" w:rsidR="001A33E9" w:rsidRDefault="001440FE" w:rsidP="001440FE">
    <w:pPr>
      <w:pStyle w:val="Cabealho"/>
      <w:tabs>
        <w:tab w:val="clear" w:pos="4419"/>
        <w:tab w:val="clear" w:pos="8838"/>
        <w:tab w:val="left" w:pos="3525"/>
      </w:tabs>
      <w:jc w:val="center"/>
    </w:pPr>
    <w:r w:rsidRPr="001440FE">
      <w:rPr>
        <w:rFonts w:ascii="Calibri" w:eastAsia="Times New Roman" w:hAnsi="Calibri"/>
        <w:noProof/>
        <w:sz w:val="22"/>
        <w:szCs w:val="22"/>
      </w:rPr>
      <w:drawing>
        <wp:inline distT="0" distB="0" distL="0" distR="0" wp14:anchorId="488337BD" wp14:editId="6CFE2CF7">
          <wp:extent cx="657225" cy="647700"/>
          <wp:effectExtent l="0" t="0" r="9525" b="0"/>
          <wp:docPr id="5" name="Imagem 5"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6C586307" w14:textId="332CB7DC" w:rsidR="00A00716" w:rsidRPr="00B517AC" w:rsidRDefault="00A00716" w:rsidP="00A00716">
    <w:pPr>
      <w:tabs>
        <w:tab w:val="center" w:pos="4252"/>
        <w:tab w:val="right" w:pos="8504"/>
      </w:tabs>
      <w:jc w:val="center"/>
      <w:rPr>
        <w:rFonts w:ascii="Calibri" w:eastAsia="Times New Roman" w:hAnsi="Calibri"/>
        <w:b/>
        <w:sz w:val="24"/>
      </w:rPr>
    </w:pPr>
    <w:r w:rsidRPr="00B517AC">
      <w:rPr>
        <w:rFonts w:ascii="Calibri" w:eastAsia="Times New Roman" w:hAnsi="Calibri"/>
        <w:b/>
        <w:sz w:val="24"/>
      </w:rPr>
      <w:t>Ministério da Saúde - MS</w:t>
    </w:r>
  </w:p>
  <w:p w14:paraId="15DBFAAF" w14:textId="77777777" w:rsidR="00A00716" w:rsidRPr="00B517AC" w:rsidRDefault="00A00716" w:rsidP="00A00716">
    <w:pPr>
      <w:tabs>
        <w:tab w:val="center" w:pos="4252"/>
        <w:tab w:val="right" w:pos="8504"/>
      </w:tabs>
      <w:jc w:val="center"/>
      <w:rPr>
        <w:rFonts w:ascii="Calibri" w:eastAsia="Times New Roman" w:hAnsi="Calibri"/>
        <w:b/>
        <w:sz w:val="24"/>
      </w:rPr>
    </w:pPr>
    <w:r w:rsidRPr="00B517AC">
      <w:rPr>
        <w:rFonts w:ascii="Calibri" w:eastAsia="Times New Roman" w:hAnsi="Calibri"/>
        <w:b/>
        <w:sz w:val="24"/>
      </w:rPr>
      <w:t>Agência Nacional de Vigilância Sanitária - ANVISA</w:t>
    </w:r>
  </w:p>
  <w:p w14:paraId="084E52E5" w14:textId="53D34DB1" w:rsidR="001A33E9" w:rsidRDefault="001A33E9" w:rsidP="00A00716">
    <w:pPr>
      <w:pStyle w:val="Cabealho"/>
      <w:tabs>
        <w:tab w:val="clear" w:pos="4419"/>
        <w:tab w:val="clear" w:pos="8838"/>
        <w:tab w:val="left" w:pos="35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340E"/>
    <w:multiLevelType w:val="singleLevel"/>
    <w:tmpl w:val="8DCEABF0"/>
    <w:lvl w:ilvl="0">
      <w:start w:val="7"/>
      <w:numFmt w:val="decimal"/>
      <w:lvlText w:val="%1-"/>
      <w:lvlJc w:val="left"/>
      <w:pPr>
        <w:tabs>
          <w:tab w:val="num" w:pos="360"/>
        </w:tabs>
        <w:ind w:left="360" w:hanging="360"/>
      </w:pPr>
      <w:rPr>
        <w:rFonts w:cs="Times New Roman" w:hint="default"/>
      </w:rPr>
    </w:lvl>
  </w:abstractNum>
  <w:abstractNum w:abstractNumId="1" w15:restartNumberingAfterBreak="0">
    <w:nsid w:val="1D393AFE"/>
    <w:multiLevelType w:val="singleLevel"/>
    <w:tmpl w:val="0416000F"/>
    <w:lvl w:ilvl="0">
      <w:start w:val="1"/>
      <w:numFmt w:val="decimal"/>
      <w:lvlText w:val="%1."/>
      <w:lvlJc w:val="left"/>
      <w:pPr>
        <w:tabs>
          <w:tab w:val="num" w:pos="360"/>
        </w:tabs>
        <w:ind w:left="360" w:hanging="360"/>
      </w:pPr>
      <w:rPr>
        <w:rFonts w:cs="Times New Roman"/>
      </w:rPr>
    </w:lvl>
  </w:abstractNum>
  <w:abstractNum w:abstractNumId="2" w15:restartNumberingAfterBreak="0">
    <w:nsid w:val="26C809CB"/>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3" w15:restartNumberingAfterBreak="0">
    <w:nsid w:val="2D0E29A2"/>
    <w:multiLevelType w:val="singleLevel"/>
    <w:tmpl w:val="EE9C7072"/>
    <w:lvl w:ilvl="0">
      <w:start w:val="2"/>
      <w:numFmt w:val="decimal"/>
      <w:lvlText w:val="%1-"/>
      <w:lvlJc w:val="left"/>
      <w:pPr>
        <w:tabs>
          <w:tab w:val="num" w:pos="360"/>
        </w:tabs>
        <w:ind w:left="360" w:hanging="360"/>
      </w:pPr>
      <w:rPr>
        <w:rFonts w:cs="Times New Roman" w:hint="default"/>
      </w:rPr>
    </w:lvl>
  </w:abstractNum>
  <w:abstractNum w:abstractNumId="4" w15:restartNumberingAfterBreak="0">
    <w:nsid w:val="31803715"/>
    <w:multiLevelType w:val="singleLevel"/>
    <w:tmpl w:val="C59C9BE2"/>
    <w:lvl w:ilvl="0">
      <w:start w:val="1"/>
      <w:numFmt w:val="decimal"/>
      <w:lvlText w:val="%1-"/>
      <w:lvlJc w:val="left"/>
      <w:pPr>
        <w:tabs>
          <w:tab w:val="num" w:pos="360"/>
        </w:tabs>
        <w:ind w:left="360" w:hanging="360"/>
      </w:pPr>
      <w:rPr>
        <w:rFonts w:cs="Times New Roman" w:hint="default"/>
      </w:rPr>
    </w:lvl>
  </w:abstractNum>
  <w:abstractNum w:abstractNumId="5" w15:restartNumberingAfterBreak="0">
    <w:nsid w:val="4396028D"/>
    <w:multiLevelType w:val="singleLevel"/>
    <w:tmpl w:val="0416000F"/>
    <w:lvl w:ilvl="0">
      <w:start w:val="1"/>
      <w:numFmt w:val="decimal"/>
      <w:lvlText w:val="%1."/>
      <w:lvlJc w:val="left"/>
      <w:pPr>
        <w:tabs>
          <w:tab w:val="num" w:pos="360"/>
        </w:tabs>
        <w:ind w:left="360" w:hanging="360"/>
      </w:pPr>
      <w:rPr>
        <w:rFonts w:cs="Times New Roman"/>
      </w:rPr>
    </w:lvl>
  </w:abstractNum>
  <w:abstractNum w:abstractNumId="6" w15:restartNumberingAfterBreak="0">
    <w:nsid w:val="508C4B6E"/>
    <w:multiLevelType w:val="singleLevel"/>
    <w:tmpl w:val="E2DCB6D0"/>
    <w:lvl w:ilvl="0">
      <w:start w:val="1"/>
      <w:numFmt w:val="decimal"/>
      <w:lvlText w:val="%1-"/>
      <w:lvlJc w:val="left"/>
      <w:pPr>
        <w:tabs>
          <w:tab w:val="num" w:pos="360"/>
        </w:tabs>
        <w:ind w:left="360" w:hanging="360"/>
      </w:pPr>
      <w:rPr>
        <w:rFonts w:cs="Times New Roman" w:hint="default"/>
      </w:rPr>
    </w:lvl>
  </w:abstractNum>
  <w:abstractNum w:abstractNumId="7" w15:restartNumberingAfterBreak="0">
    <w:nsid w:val="6A29715B"/>
    <w:multiLevelType w:val="singleLevel"/>
    <w:tmpl w:val="26308976"/>
    <w:lvl w:ilvl="0">
      <w:start w:val="1"/>
      <w:numFmt w:val="decimal"/>
      <w:lvlText w:val="%1-"/>
      <w:lvlJc w:val="left"/>
      <w:pPr>
        <w:tabs>
          <w:tab w:val="num" w:pos="360"/>
        </w:tabs>
        <w:ind w:left="360" w:hanging="360"/>
      </w:pPr>
      <w:rPr>
        <w:rFonts w:cs="Times New Roman" w:hint="default"/>
      </w:rPr>
    </w:lvl>
  </w:abstractNum>
  <w:abstractNum w:abstractNumId="8" w15:restartNumberingAfterBreak="0">
    <w:nsid w:val="6D1F7B2A"/>
    <w:multiLevelType w:val="singleLevel"/>
    <w:tmpl w:val="9E549EBC"/>
    <w:lvl w:ilvl="0">
      <w:start w:val="1"/>
      <w:numFmt w:val="decimal"/>
      <w:lvlText w:val="%1-"/>
      <w:lvlJc w:val="left"/>
      <w:pPr>
        <w:tabs>
          <w:tab w:val="num" w:pos="360"/>
        </w:tabs>
        <w:ind w:left="360" w:hanging="360"/>
      </w:pPr>
      <w:rPr>
        <w:rFonts w:cs="Times New Roman" w:hint="default"/>
      </w:rPr>
    </w:lvl>
  </w:abstractNum>
  <w:abstractNum w:abstractNumId="9" w15:restartNumberingAfterBreak="0">
    <w:nsid w:val="75260F78"/>
    <w:multiLevelType w:val="singleLevel"/>
    <w:tmpl w:val="4E2EA9F6"/>
    <w:lvl w:ilvl="0">
      <w:start w:val="1"/>
      <w:numFmt w:val="decimal"/>
      <w:lvlText w:val="%1-"/>
      <w:lvlJc w:val="left"/>
      <w:pPr>
        <w:tabs>
          <w:tab w:val="num" w:pos="360"/>
        </w:tabs>
        <w:ind w:left="360" w:hanging="360"/>
      </w:pPr>
      <w:rPr>
        <w:rFonts w:cs="Times New Roman" w:hint="default"/>
      </w:rPr>
    </w:lvl>
  </w:abstractNum>
  <w:num w:numId="1">
    <w:abstractNumId w:val="5"/>
  </w:num>
  <w:num w:numId="2">
    <w:abstractNumId w:val="1"/>
  </w:num>
  <w:num w:numId="3">
    <w:abstractNumId w:val="9"/>
  </w:num>
  <w:num w:numId="4">
    <w:abstractNumId w:val="8"/>
  </w:num>
  <w:num w:numId="5">
    <w:abstractNumId w:val="3"/>
  </w:num>
  <w:num w:numId="6">
    <w:abstractNumId w:val="4"/>
  </w:num>
  <w:num w:numId="7">
    <w:abstractNumId w:val="6"/>
  </w:num>
  <w:num w:numId="8">
    <w:abstractNumId w:val="7"/>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02AA"/>
    <w:rsid w:val="00015F1D"/>
    <w:rsid w:val="00044C6A"/>
    <w:rsid w:val="00060C1F"/>
    <w:rsid w:val="000A23C1"/>
    <w:rsid w:val="000D6FD4"/>
    <w:rsid w:val="00115C22"/>
    <w:rsid w:val="001176C2"/>
    <w:rsid w:val="00134A2D"/>
    <w:rsid w:val="001440FE"/>
    <w:rsid w:val="001A33E9"/>
    <w:rsid w:val="001B4F68"/>
    <w:rsid w:val="001C33D8"/>
    <w:rsid w:val="00243B3B"/>
    <w:rsid w:val="00273DAA"/>
    <w:rsid w:val="002915DC"/>
    <w:rsid w:val="002E02AA"/>
    <w:rsid w:val="002F580C"/>
    <w:rsid w:val="00365B57"/>
    <w:rsid w:val="003947D2"/>
    <w:rsid w:val="003C2E8C"/>
    <w:rsid w:val="003C7CB8"/>
    <w:rsid w:val="004767D6"/>
    <w:rsid w:val="004B04DE"/>
    <w:rsid w:val="004B788D"/>
    <w:rsid w:val="004E6370"/>
    <w:rsid w:val="005079B0"/>
    <w:rsid w:val="005161FB"/>
    <w:rsid w:val="00527BCA"/>
    <w:rsid w:val="00574CF2"/>
    <w:rsid w:val="00577D8D"/>
    <w:rsid w:val="005A705F"/>
    <w:rsid w:val="005C0293"/>
    <w:rsid w:val="006170DA"/>
    <w:rsid w:val="006323ED"/>
    <w:rsid w:val="00645593"/>
    <w:rsid w:val="006E225C"/>
    <w:rsid w:val="007208C4"/>
    <w:rsid w:val="00722BA2"/>
    <w:rsid w:val="007363C2"/>
    <w:rsid w:val="0079128D"/>
    <w:rsid w:val="00791337"/>
    <w:rsid w:val="007A7002"/>
    <w:rsid w:val="008037B6"/>
    <w:rsid w:val="00811AB7"/>
    <w:rsid w:val="008427BC"/>
    <w:rsid w:val="008603E4"/>
    <w:rsid w:val="008914E6"/>
    <w:rsid w:val="008B0E88"/>
    <w:rsid w:val="008B6057"/>
    <w:rsid w:val="00922A98"/>
    <w:rsid w:val="00927422"/>
    <w:rsid w:val="009361C5"/>
    <w:rsid w:val="00947C3C"/>
    <w:rsid w:val="00964484"/>
    <w:rsid w:val="009E0F27"/>
    <w:rsid w:val="00A00716"/>
    <w:rsid w:val="00A27BBD"/>
    <w:rsid w:val="00A373FA"/>
    <w:rsid w:val="00A530D2"/>
    <w:rsid w:val="00A75113"/>
    <w:rsid w:val="00AB142C"/>
    <w:rsid w:val="00B025D8"/>
    <w:rsid w:val="00B42E9C"/>
    <w:rsid w:val="00B776B6"/>
    <w:rsid w:val="00B81D6A"/>
    <w:rsid w:val="00BE11A2"/>
    <w:rsid w:val="00C1023F"/>
    <w:rsid w:val="00C800DA"/>
    <w:rsid w:val="00CE56BE"/>
    <w:rsid w:val="00CF5830"/>
    <w:rsid w:val="00D17E24"/>
    <w:rsid w:val="00D5538D"/>
    <w:rsid w:val="00D73BB9"/>
    <w:rsid w:val="00DD03F8"/>
    <w:rsid w:val="00E468C4"/>
    <w:rsid w:val="00E53F20"/>
    <w:rsid w:val="00E5686D"/>
    <w:rsid w:val="00E66D2C"/>
    <w:rsid w:val="00EC5DF6"/>
    <w:rsid w:val="00EE035F"/>
    <w:rsid w:val="00F36334"/>
    <w:rsid w:val="00F43076"/>
    <w:rsid w:val="00F70B58"/>
    <w:rsid w:val="00FA7FB1"/>
    <w:rsid w:val="00FB5460"/>
    <w:rsid w:val="00FD45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7D1A83"/>
  <w15:docId w15:val="{8521F41B-E288-4D5C-81ED-136774ED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61FB"/>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rsid w:val="005161FB"/>
    <w:pPr>
      <w:keepNext/>
      <w:jc w:val="center"/>
      <w:outlineLvl w:val="0"/>
    </w:pPr>
    <w:rPr>
      <w:b/>
      <w:bCs/>
      <w:sz w:val="24"/>
      <w:szCs w:val="24"/>
    </w:rPr>
  </w:style>
  <w:style w:type="paragraph" w:styleId="Ttulo2">
    <w:name w:val="heading 2"/>
    <w:basedOn w:val="Normal"/>
    <w:next w:val="Normal"/>
    <w:link w:val="Ttulo2Char"/>
    <w:uiPriority w:val="99"/>
    <w:qFormat/>
    <w:rsid w:val="005161FB"/>
    <w:pPr>
      <w:keepNext/>
      <w:tabs>
        <w:tab w:val="left" w:pos="9923"/>
      </w:tabs>
      <w:jc w:val="both"/>
      <w:outlineLvl w:val="1"/>
    </w:pPr>
    <w:rPr>
      <w:b/>
      <w:bCs/>
      <w:sz w:val="24"/>
      <w:szCs w:val="24"/>
    </w:rPr>
  </w:style>
  <w:style w:type="paragraph" w:styleId="Ttulo3">
    <w:name w:val="heading 3"/>
    <w:basedOn w:val="Normal"/>
    <w:next w:val="Normal"/>
    <w:link w:val="Ttulo3Char"/>
    <w:uiPriority w:val="99"/>
    <w:qFormat/>
    <w:rsid w:val="005161FB"/>
    <w:pPr>
      <w:keepNext/>
      <w:ind w:firstLine="709"/>
      <w:jc w:val="center"/>
      <w:outlineLvl w:val="2"/>
    </w:pPr>
    <w:rPr>
      <w:b/>
      <w:bCs/>
      <w:sz w:val="24"/>
      <w:szCs w:val="24"/>
    </w:rPr>
  </w:style>
  <w:style w:type="paragraph" w:styleId="Ttulo4">
    <w:name w:val="heading 4"/>
    <w:basedOn w:val="Normal"/>
    <w:next w:val="Normal"/>
    <w:link w:val="Ttulo4Char"/>
    <w:uiPriority w:val="99"/>
    <w:qFormat/>
    <w:rsid w:val="005161FB"/>
    <w:pPr>
      <w:keepNext/>
      <w:tabs>
        <w:tab w:val="left" w:pos="9923"/>
      </w:tabs>
      <w:jc w:val="center"/>
      <w:outlineLvl w:val="3"/>
    </w:pPr>
    <w:rPr>
      <w:rFonts w:ascii="Arial" w:hAnsi="Arial" w:cs="Arial"/>
      <w:b/>
      <w:bCs/>
      <w:sz w:val="18"/>
      <w:szCs w:val="18"/>
    </w:rPr>
  </w:style>
  <w:style w:type="paragraph" w:styleId="Ttulo5">
    <w:name w:val="heading 5"/>
    <w:basedOn w:val="Normal"/>
    <w:next w:val="Normal"/>
    <w:link w:val="Ttulo5Char"/>
    <w:uiPriority w:val="99"/>
    <w:qFormat/>
    <w:rsid w:val="005161FB"/>
    <w:pPr>
      <w:keepNext/>
      <w:jc w:val="center"/>
      <w:outlineLvl w:val="4"/>
    </w:pPr>
    <w:rPr>
      <w:b/>
      <w:bCs/>
    </w:rPr>
  </w:style>
  <w:style w:type="paragraph" w:styleId="Ttulo6">
    <w:name w:val="heading 6"/>
    <w:basedOn w:val="Normal"/>
    <w:next w:val="Normal"/>
    <w:link w:val="Ttulo6Char"/>
    <w:uiPriority w:val="99"/>
    <w:qFormat/>
    <w:rsid w:val="005161FB"/>
    <w:pPr>
      <w:keepNext/>
      <w:jc w:val="both"/>
      <w:outlineLvl w:val="5"/>
    </w:pPr>
    <w:rPr>
      <w:rFonts w:ascii="Arial" w:hAnsi="Arial" w:cs="Arial"/>
      <w:b/>
      <w:bCs/>
      <w:color w:val="800080"/>
      <w:sz w:val="18"/>
      <w:szCs w:val="18"/>
    </w:rPr>
  </w:style>
  <w:style w:type="paragraph" w:styleId="Ttulo7">
    <w:name w:val="heading 7"/>
    <w:basedOn w:val="Normal"/>
    <w:next w:val="Normal"/>
    <w:link w:val="Ttulo7Char"/>
    <w:uiPriority w:val="99"/>
    <w:qFormat/>
    <w:rsid w:val="005161FB"/>
    <w:pPr>
      <w:keepNext/>
      <w:tabs>
        <w:tab w:val="left" w:pos="9923"/>
      </w:tabs>
      <w:jc w:val="center"/>
      <w:outlineLvl w:val="6"/>
    </w:pPr>
    <w:rPr>
      <w:rFonts w:ascii="Arial" w:hAnsi="Arial" w:cs="Arial"/>
      <w:b/>
      <w:bCs/>
      <w:color w:val="FF0000"/>
      <w:sz w:val="18"/>
      <w:szCs w:val="18"/>
    </w:rPr>
  </w:style>
  <w:style w:type="paragraph" w:styleId="Ttulo8">
    <w:name w:val="heading 8"/>
    <w:basedOn w:val="Normal"/>
    <w:next w:val="Normal"/>
    <w:link w:val="Ttulo8Char"/>
    <w:uiPriority w:val="99"/>
    <w:qFormat/>
    <w:rsid w:val="005161FB"/>
    <w:pPr>
      <w:keepNext/>
      <w:tabs>
        <w:tab w:val="left" w:pos="9923"/>
      </w:tabs>
      <w:jc w:val="center"/>
      <w:outlineLvl w:val="7"/>
    </w:pPr>
    <w:rPr>
      <w:rFonts w:ascii="Arial" w:hAnsi="Arial" w:cs="Arial"/>
      <w:b/>
      <w:bCs/>
      <w:color w:val="0000FF"/>
      <w:sz w:val="18"/>
      <w:szCs w:val="18"/>
    </w:rPr>
  </w:style>
  <w:style w:type="paragraph" w:styleId="Ttulo9">
    <w:name w:val="heading 9"/>
    <w:basedOn w:val="Normal"/>
    <w:next w:val="Normal"/>
    <w:link w:val="Ttulo9Char"/>
    <w:uiPriority w:val="99"/>
    <w:qFormat/>
    <w:rsid w:val="005161FB"/>
    <w:pPr>
      <w:keepNext/>
      <w:jc w:val="center"/>
      <w:outlineLvl w:val="8"/>
    </w:pPr>
    <w:rPr>
      <w:rFonts w:ascii="Arial" w:hAnsi="Arial" w:cs="Arial"/>
      <w:b/>
      <w:bCs/>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5161FB"/>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5161FB"/>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sid w:val="005161FB"/>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sid w:val="005161FB"/>
    <w:rPr>
      <w:rFonts w:cs="Times New Roman"/>
      <w:b/>
      <w:bCs/>
      <w:sz w:val="28"/>
      <w:szCs w:val="28"/>
    </w:rPr>
  </w:style>
  <w:style w:type="character" w:customStyle="1" w:styleId="Ttulo5Char">
    <w:name w:val="Título 5 Char"/>
    <w:basedOn w:val="Fontepargpadro"/>
    <w:link w:val="Ttulo5"/>
    <w:uiPriority w:val="9"/>
    <w:semiHidden/>
    <w:locked/>
    <w:rsid w:val="005161FB"/>
    <w:rPr>
      <w:rFonts w:cs="Times New Roman"/>
      <w:b/>
      <w:bCs/>
      <w:i/>
      <w:iCs/>
      <w:sz w:val="26"/>
      <w:szCs w:val="26"/>
    </w:rPr>
  </w:style>
  <w:style w:type="character" w:customStyle="1" w:styleId="Ttulo6Char">
    <w:name w:val="Título 6 Char"/>
    <w:basedOn w:val="Fontepargpadro"/>
    <w:link w:val="Ttulo6"/>
    <w:uiPriority w:val="9"/>
    <w:semiHidden/>
    <w:locked/>
    <w:rsid w:val="005161FB"/>
    <w:rPr>
      <w:rFonts w:cs="Times New Roman"/>
      <w:b/>
      <w:bCs/>
    </w:rPr>
  </w:style>
  <w:style w:type="character" w:customStyle="1" w:styleId="Ttulo7Char">
    <w:name w:val="Título 7 Char"/>
    <w:basedOn w:val="Fontepargpadro"/>
    <w:link w:val="Ttulo7"/>
    <w:uiPriority w:val="9"/>
    <w:semiHidden/>
    <w:locked/>
    <w:rsid w:val="005161FB"/>
    <w:rPr>
      <w:rFonts w:cs="Times New Roman"/>
      <w:sz w:val="24"/>
      <w:szCs w:val="24"/>
    </w:rPr>
  </w:style>
  <w:style w:type="character" w:customStyle="1" w:styleId="Ttulo8Char">
    <w:name w:val="Título 8 Char"/>
    <w:basedOn w:val="Fontepargpadro"/>
    <w:link w:val="Ttulo8"/>
    <w:uiPriority w:val="9"/>
    <w:semiHidden/>
    <w:locked/>
    <w:rsid w:val="005161FB"/>
    <w:rPr>
      <w:rFonts w:cs="Times New Roman"/>
      <w:i/>
      <w:iCs/>
      <w:sz w:val="24"/>
      <w:szCs w:val="24"/>
    </w:rPr>
  </w:style>
  <w:style w:type="character" w:customStyle="1" w:styleId="Ttulo9Char">
    <w:name w:val="Título 9 Char"/>
    <w:basedOn w:val="Fontepargpadro"/>
    <w:link w:val="Ttulo9"/>
    <w:uiPriority w:val="9"/>
    <w:semiHidden/>
    <w:locked/>
    <w:rsid w:val="005161FB"/>
    <w:rPr>
      <w:rFonts w:asciiTheme="majorHAnsi" w:eastAsiaTheme="majorEastAsia" w:hAnsiTheme="majorHAnsi" w:cs="Times New Roman"/>
    </w:rPr>
  </w:style>
  <w:style w:type="paragraph" w:styleId="Ttulo">
    <w:name w:val="Title"/>
    <w:basedOn w:val="Normal"/>
    <w:link w:val="TtuloChar"/>
    <w:uiPriority w:val="99"/>
    <w:qFormat/>
    <w:rsid w:val="005161FB"/>
    <w:pPr>
      <w:jc w:val="center"/>
    </w:pPr>
    <w:rPr>
      <w:b/>
      <w:bCs/>
      <w:sz w:val="24"/>
      <w:szCs w:val="24"/>
    </w:rPr>
  </w:style>
  <w:style w:type="character" w:customStyle="1" w:styleId="TtuloChar">
    <w:name w:val="Título Char"/>
    <w:basedOn w:val="Fontepargpadro"/>
    <w:link w:val="Ttulo"/>
    <w:uiPriority w:val="10"/>
    <w:locked/>
    <w:rsid w:val="005161FB"/>
    <w:rPr>
      <w:rFonts w:asciiTheme="majorHAnsi" w:eastAsiaTheme="majorEastAsia" w:hAnsiTheme="majorHAnsi" w:cs="Times New Roman"/>
      <w:b/>
      <w:bCs/>
      <w:kern w:val="28"/>
      <w:sz w:val="32"/>
      <w:szCs w:val="32"/>
    </w:rPr>
  </w:style>
  <w:style w:type="paragraph" w:styleId="Subttulo">
    <w:name w:val="Subtitle"/>
    <w:basedOn w:val="Normal"/>
    <w:link w:val="SubttuloChar"/>
    <w:uiPriority w:val="99"/>
    <w:qFormat/>
    <w:rsid w:val="005161FB"/>
    <w:pPr>
      <w:tabs>
        <w:tab w:val="left" w:pos="9923"/>
      </w:tabs>
      <w:jc w:val="both"/>
    </w:pPr>
    <w:rPr>
      <w:color w:val="FF0000"/>
      <w:sz w:val="28"/>
      <w:szCs w:val="28"/>
    </w:rPr>
  </w:style>
  <w:style w:type="character" w:customStyle="1" w:styleId="SubttuloChar">
    <w:name w:val="Subtítulo Char"/>
    <w:basedOn w:val="Fontepargpadro"/>
    <w:link w:val="Subttulo"/>
    <w:uiPriority w:val="11"/>
    <w:locked/>
    <w:rsid w:val="005161FB"/>
    <w:rPr>
      <w:rFonts w:asciiTheme="majorHAnsi" w:eastAsiaTheme="majorEastAsia" w:hAnsiTheme="majorHAnsi" w:cs="Times New Roman"/>
      <w:sz w:val="24"/>
      <w:szCs w:val="24"/>
    </w:rPr>
  </w:style>
  <w:style w:type="paragraph" w:styleId="Corpodetexto2">
    <w:name w:val="Body Text 2"/>
    <w:basedOn w:val="Normal"/>
    <w:link w:val="Corpodetexto2Char"/>
    <w:uiPriority w:val="99"/>
    <w:rsid w:val="005161FB"/>
    <w:pPr>
      <w:tabs>
        <w:tab w:val="left" w:pos="9923"/>
      </w:tabs>
      <w:jc w:val="both"/>
    </w:pPr>
    <w:rPr>
      <w:rFonts w:ascii="Arial" w:hAnsi="Arial" w:cs="Arial"/>
    </w:rPr>
  </w:style>
  <w:style w:type="character" w:customStyle="1" w:styleId="Corpodetexto2Char">
    <w:name w:val="Corpo de texto 2 Char"/>
    <w:basedOn w:val="Fontepargpadro"/>
    <w:link w:val="Corpodetexto2"/>
    <w:uiPriority w:val="99"/>
    <w:semiHidden/>
    <w:locked/>
    <w:rsid w:val="005161FB"/>
    <w:rPr>
      <w:rFonts w:ascii="Times New Roman" w:hAnsi="Times New Roman" w:cs="Times New Roman"/>
      <w:sz w:val="20"/>
      <w:szCs w:val="20"/>
    </w:rPr>
  </w:style>
  <w:style w:type="paragraph" w:styleId="Corpodetexto">
    <w:name w:val="Body Text"/>
    <w:basedOn w:val="Normal"/>
    <w:link w:val="CorpodetextoChar"/>
    <w:uiPriority w:val="99"/>
    <w:rsid w:val="005161FB"/>
    <w:pPr>
      <w:jc w:val="both"/>
    </w:pPr>
    <w:rPr>
      <w:sz w:val="18"/>
      <w:szCs w:val="18"/>
    </w:rPr>
  </w:style>
  <w:style w:type="character" w:customStyle="1" w:styleId="CorpodetextoChar">
    <w:name w:val="Corpo de texto Char"/>
    <w:basedOn w:val="Fontepargpadro"/>
    <w:link w:val="Corpodetexto"/>
    <w:uiPriority w:val="99"/>
    <w:semiHidden/>
    <w:locked/>
    <w:rsid w:val="005161FB"/>
    <w:rPr>
      <w:rFonts w:ascii="Times New Roman" w:hAnsi="Times New Roman" w:cs="Times New Roman"/>
      <w:sz w:val="20"/>
      <w:szCs w:val="20"/>
    </w:rPr>
  </w:style>
  <w:style w:type="paragraph" w:styleId="Rodap">
    <w:name w:val="footer"/>
    <w:basedOn w:val="Normal"/>
    <w:link w:val="RodapChar"/>
    <w:uiPriority w:val="99"/>
    <w:rsid w:val="005161FB"/>
    <w:pPr>
      <w:tabs>
        <w:tab w:val="center" w:pos="4419"/>
        <w:tab w:val="right" w:pos="8838"/>
      </w:tabs>
    </w:pPr>
    <w:rPr>
      <w:sz w:val="24"/>
      <w:szCs w:val="24"/>
    </w:rPr>
  </w:style>
  <w:style w:type="character" w:customStyle="1" w:styleId="RodapChar">
    <w:name w:val="Rodapé Char"/>
    <w:basedOn w:val="Fontepargpadro"/>
    <w:link w:val="Rodap"/>
    <w:uiPriority w:val="99"/>
    <w:semiHidden/>
    <w:locked/>
    <w:rsid w:val="005161FB"/>
    <w:rPr>
      <w:rFonts w:ascii="Times New Roman" w:hAnsi="Times New Roman" w:cs="Times New Roman"/>
      <w:sz w:val="20"/>
      <w:szCs w:val="20"/>
    </w:rPr>
  </w:style>
  <w:style w:type="paragraph" w:customStyle="1" w:styleId="DefinitionList">
    <w:name w:val="Definition List"/>
    <w:basedOn w:val="Normal"/>
    <w:next w:val="DefinitionTerm"/>
    <w:uiPriority w:val="99"/>
    <w:rsid w:val="005161FB"/>
    <w:pPr>
      <w:ind w:left="360"/>
    </w:pPr>
    <w:rPr>
      <w:sz w:val="24"/>
      <w:szCs w:val="24"/>
    </w:rPr>
  </w:style>
  <w:style w:type="paragraph" w:customStyle="1" w:styleId="DefinitionTerm">
    <w:name w:val="Definition Term"/>
    <w:basedOn w:val="Normal"/>
    <w:next w:val="DefinitionList"/>
    <w:uiPriority w:val="99"/>
    <w:rsid w:val="005161FB"/>
    <w:rPr>
      <w:sz w:val="24"/>
      <w:szCs w:val="24"/>
    </w:rPr>
  </w:style>
  <w:style w:type="paragraph" w:styleId="Corpodetexto3">
    <w:name w:val="Body Text 3"/>
    <w:basedOn w:val="Normal"/>
    <w:link w:val="Corpodetexto3Char"/>
    <w:uiPriority w:val="99"/>
    <w:rsid w:val="005161FB"/>
    <w:pPr>
      <w:tabs>
        <w:tab w:val="left" w:pos="9923"/>
      </w:tabs>
      <w:ind w:right="326"/>
      <w:jc w:val="both"/>
    </w:pPr>
    <w:rPr>
      <w:color w:val="0000FF"/>
      <w:sz w:val="24"/>
      <w:szCs w:val="24"/>
    </w:rPr>
  </w:style>
  <w:style w:type="character" w:customStyle="1" w:styleId="Corpodetexto3Char">
    <w:name w:val="Corpo de texto 3 Char"/>
    <w:basedOn w:val="Fontepargpadro"/>
    <w:link w:val="Corpodetexto3"/>
    <w:uiPriority w:val="99"/>
    <w:semiHidden/>
    <w:locked/>
    <w:rsid w:val="005161FB"/>
    <w:rPr>
      <w:rFonts w:ascii="Times New Roman" w:hAnsi="Times New Roman" w:cs="Times New Roman"/>
      <w:sz w:val="16"/>
      <w:szCs w:val="16"/>
    </w:rPr>
  </w:style>
  <w:style w:type="paragraph" w:styleId="Recuodecorpodetexto2">
    <w:name w:val="Body Text Indent 2"/>
    <w:basedOn w:val="Normal"/>
    <w:link w:val="Recuodecorpodetexto2Char"/>
    <w:uiPriority w:val="99"/>
    <w:rsid w:val="005161FB"/>
    <w:pPr>
      <w:ind w:firstLine="708"/>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sid w:val="005161FB"/>
    <w:rPr>
      <w:rFonts w:ascii="Times New Roman" w:hAnsi="Times New Roman" w:cs="Times New Roman"/>
      <w:sz w:val="20"/>
      <w:szCs w:val="20"/>
    </w:rPr>
  </w:style>
  <w:style w:type="paragraph" w:styleId="Textoembloco">
    <w:name w:val="Block Text"/>
    <w:basedOn w:val="Normal"/>
    <w:uiPriority w:val="99"/>
    <w:rsid w:val="005161FB"/>
    <w:pPr>
      <w:tabs>
        <w:tab w:val="left" w:pos="9923"/>
      </w:tabs>
      <w:ind w:left="-210" w:right="326"/>
      <w:jc w:val="both"/>
    </w:pPr>
    <w:rPr>
      <w:sz w:val="24"/>
      <w:szCs w:val="24"/>
    </w:rPr>
  </w:style>
  <w:style w:type="paragraph" w:styleId="Recuodecorpodetexto3">
    <w:name w:val="Body Text Indent 3"/>
    <w:basedOn w:val="Normal"/>
    <w:link w:val="Recuodecorpodetexto3Char"/>
    <w:uiPriority w:val="99"/>
    <w:rsid w:val="005161FB"/>
    <w:pPr>
      <w:ind w:left="708" w:firstLine="708"/>
    </w:pPr>
    <w:rPr>
      <w:sz w:val="24"/>
      <w:szCs w:val="24"/>
    </w:rPr>
  </w:style>
  <w:style w:type="character" w:customStyle="1" w:styleId="Recuodecorpodetexto3Char">
    <w:name w:val="Recuo de corpo de texto 3 Char"/>
    <w:basedOn w:val="Fontepargpadro"/>
    <w:link w:val="Recuodecorpodetexto3"/>
    <w:uiPriority w:val="99"/>
    <w:semiHidden/>
    <w:locked/>
    <w:rsid w:val="005161FB"/>
    <w:rPr>
      <w:rFonts w:ascii="Times New Roman" w:hAnsi="Times New Roman" w:cs="Times New Roman"/>
      <w:sz w:val="16"/>
      <w:szCs w:val="16"/>
    </w:rPr>
  </w:style>
  <w:style w:type="character" w:styleId="Nmerodepgina">
    <w:name w:val="page number"/>
    <w:basedOn w:val="Fontepargpadro"/>
    <w:uiPriority w:val="99"/>
    <w:rsid w:val="005161FB"/>
    <w:rPr>
      <w:rFonts w:cs="Times New Roman"/>
    </w:rPr>
  </w:style>
  <w:style w:type="paragraph" w:styleId="Cabealho">
    <w:name w:val="header"/>
    <w:basedOn w:val="Normal"/>
    <w:link w:val="CabealhoChar"/>
    <w:uiPriority w:val="99"/>
    <w:rsid w:val="005161FB"/>
    <w:pPr>
      <w:tabs>
        <w:tab w:val="center" w:pos="4419"/>
        <w:tab w:val="right" w:pos="8838"/>
      </w:tabs>
    </w:pPr>
  </w:style>
  <w:style w:type="character" w:customStyle="1" w:styleId="CabealhoChar">
    <w:name w:val="Cabeçalho Char"/>
    <w:basedOn w:val="Fontepargpadro"/>
    <w:link w:val="Cabealho"/>
    <w:uiPriority w:val="99"/>
    <w:semiHidden/>
    <w:locked/>
    <w:rsid w:val="005161FB"/>
    <w:rPr>
      <w:rFonts w:ascii="Times New Roman" w:hAnsi="Times New Roman" w:cs="Times New Roman"/>
      <w:sz w:val="20"/>
      <w:szCs w:val="20"/>
    </w:rPr>
  </w:style>
  <w:style w:type="character" w:styleId="Hyperlink">
    <w:name w:val="Hyperlink"/>
    <w:basedOn w:val="Fontepargpadro"/>
    <w:uiPriority w:val="99"/>
    <w:rsid w:val="005161FB"/>
    <w:rPr>
      <w:rFonts w:cs="Times New Roman"/>
      <w:color w:val="0000FF"/>
      <w:u w:val="single"/>
    </w:rPr>
  </w:style>
  <w:style w:type="paragraph" w:styleId="PargrafodaLista">
    <w:name w:val="List Paragraph"/>
    <w:basedOn w:val="Normal"/>
    <w:uiPriority w:val="34"/>
    <w:qFormat/>
    <w:rsid w:val="00476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d.controlados@anvisa.gov.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ed.controlados@anvisa.gov.b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controlados@anvisa.gov.b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AC823-AF10-40F2-96B5-A46A3D23D8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74C468-B949-49B5-B583-8A978103B876}">
  <ds:schemaRefs>
    <ds:schemaRef ds:uri="http://schemas.microsoft.com/sharepoint/v3/contenttype/forms"/>
  </ds:schemaRefs>
</ds:datastoreItem>
</file>

<file path=customXml/itemProps3.xml><?xml version="1.0" encoding="utf-8"?>
<ds:datastoreItem xmlns:ds="http://schemas.openxmlformats.org/officeDocument/2006/customXml" ds:itemID="{6EA9D455-9945-4A22-A503-E44E91926C9E}"/>
</file>

<file path=customXml/itemProps4.xml><?xml version="1.0" encoding="utf-8"?>
<ds:datastoreItem xmlns:ds="http://schemas.openxmlformats.org/officeDocument/2006/customXml" ds:itemID="{42125918-19E3-4266-8592-A8A0C0CC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146</Pages>
  <Words>47605</Words>
  <Characters>257068</Characters>
  <Application>Microsoft Office Word</Application>
  <DocSecurity>0</DocSecurity>
  <Lines>2142</Lines>
  <Paragraphs>608</Paragraphs>
  <ScaleCrop>false</ScaleCrop>
  <HeadingPairs>
    <vt:vector size="2" baseType="variant">
      <vt:variant>
        <vt:lpstr>Título</vt:lpstr>
      </vt:variant>
      <vt:variant>
        <vt:i4>1</vt:i4>
      </vt:variant>
    </vt:vector>
  </HeadingPairs>
  <TitlesOfParts>
    <vt:vector size="1" baseType="lpstr">
      <vt:lpstr>BUMBUM</vt:lpstr>
    </vt:vector>
  </TitlesOfParts>
  <Company>ANVS</Company>
  <LinksUpToDate>false</LinksUpToDate>
  <CharactersWithSpaces>304065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BUMBUM</dc:title>
  <dc:creator>Afonso.Junior</dc:creator>
  <dc:description>ORIGEM:36688_x000d_
TIPO:79_x000d_
NUMERO:1_x000d_
CORREIO:marcio.lisboa@anvisa.gov.br</dc:description>
  <cp:lastModifiedBy>Thais Jussara de Araujo Ferreira</cp:lastModifiedBy>
  <cp:revision>71</cp:revision>
  <cp:lastPrinted>2003-01-06T19:55:00Z</cp:lastPrinted>
  <dcterms:created xsi:type="dcterms:W3CDTF">2015-09-15T13:31:00Z</dcterms:created>
  <dcterms:modified xsi:type="dcterms:W3CDTF">2018-07-19T13:46:00Z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