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7D3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SECRETARIA DE DEFESA AGROPECUÁRIA</w:t>
      </w:r>
    </w:p>
    <w:p w14:paraId="5515E06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INSTRUÇÃO NORMATIVA CONJUNTA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2,</w:t>
      </w:r>
    </w:p>
    <w:p w14:paraId="434FA4F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DE 14 DE DEZEMBRO DE 2015</w:t>
      </w:r>
    </w:p>
    <w:p w14:paraId="6177883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14:paraId="41B2926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ABASTECIMENTO,</w:t>
      </w:r>
    </w:p>
    <w:p w14:paraId="7AA872F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no uso das atribuições que lhe conferem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13 e 45 do</w:t>
      </w:r>
    </w:p>
    <w:p w14:paraId="2B4FEC0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 do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8.492, de 13 de julho de 2015, O PRESIDENTE</w:t>
      </w:r>
    </w:p>
    <w:p w14:paraId="341F01F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INSTITUTO BRASILEIRO DO MEIO AMBIENTE</w:t>
      </w:r>
    </w:p>
    <w:p w14:paraId="249C364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DOS RECURSOS NATURAIS RENOVÁVEIS, no uso das atribuições</w:t>
      </w:r>
    </w:p>
    <w:p w14:paraId="17DA324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lhe confere o art. 22, incisos II e V do Anexo I do</w:t>
      </w:r>
    </w:p>
    <w:p w14:paraId="28C8BA3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6.099, de 26 de abril de 2007, e O DIRETOR PRESIDENTE</w:t>
      </w:r>
    </w:p>
    <w:p w14:paraId="379DC98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AGÊNCIA NACIONAL DE VIGILÂNCIA SANITÁRIA,</w:t>
      </w:r>
    </w:p>
    <w:p w14:paraId="3B49BE5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art. 13, inciso IX,</w:t>
      </w:r>
    </w:p>
    <w:p w14:paraId="171848E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3.029, de 16 de abril de 1999, tendo em vista o</w:t>
      </w:r>
    </w:p>
    <w:p w14:paraId="19B1A75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disposto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24.114, de 12 de abril de 1934; na Lei n</w:t>
      </w:r>
      <w:r>
        <w:rPr>
          <w:rFonts w:ascii="Times New Roman" w:hAnsi="Times New Roman" w:cs="Times New Roman"/>
          <w:color w:val="000000"/>
          <w:sz w:val="11"/>
          <w:szCs w:val="11"/>
        </w:rPr>
        <w:t>o</w:t>
      </w:r>
    </w:p>
    <w:p w14:paraId="4F6CFA1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7.802, de 11 de julho de 1989;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99.280, de 6 de junho</w:t>
      </w:r>
    </w:p>
    <w:p w14:paraId="22C2FD2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1990; na Lei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9.605, de 12 de fevereiro de 1998;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>o</w:t>
      </w:r>
    </w:p>
    <w:p w14:paraId="2D768ED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181, de 24 de julho de 1991;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4.074, de 4 de janeiro de</w:t>
      </w:r>
    </w:p>
    <w:p w14:paraId="3853C25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2002;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5.280, de 22 de novembro de 2004; no Decreto</w:t>
      </w:r>
    </w:p>
    <w:p w14:paraId="0053B92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5.741, de 30 de março de 2006;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5.759, de 17 de abril</w:t>
      </w:r>
    </w:p>
    <w:p w14:paraId="26F311C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2006, e o que consta do Processo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21000.006726/2002-04, resolvem:</w:t>
      </w:r>
    </w:p>
    <w:p w14:paraId="55FE5F8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Fica autorizado o uso de brometo de metila no</w:t>
      </w:r>
    </w:p>
    <w:p w14:paraId="1AA4A56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Brasil exclusivamente em tratamento fitossanitário com fins quarentenários</w:t>
      </w:r>
    </w:p>
    <w:p w14:paraId="396A199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nas operações de importação e de exportação, na forma desta</w:t>
      </w:r>
    </w:p>
    <w:p w14:paraId="3664800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Instrução Normativa Conjunta.</w:t>
      </w:r>
    </w:p>
    <w:p w14:paraId="4890AC5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Ficam aprovados os formulários constantes</w:t>
      </w:r>
    </w:p>
    <w:p w14:paraId="7131567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Anexos I - Relatório Trimestral de Importação e de Comercialização</w:t>
      </w:r>
    </w:p>
    <w:p w14:paraId="0CCF9FB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Brometo de Metila e II - Relatório Trimestral do</w:t>
      </w:r>
    </w:p>
    <w:p w14:paraId="142E68F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Uso de Brometo de Metila, desta Instrução Normativa Conjunta.</w:t>
      </w:r>
    </w:p>
    <w:p w14:paraId="537DF53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Para fins desta Instrução Normativa Conjunta entende-</w:t>
      </w:r>
    </w:p>
    <w:p w14:paraId="22353A3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por:</w:t>
      </w:r>
    </w:p>
    <w:p w14:paraId="6F08084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Cadastro Técnico Federal de Atividades Potencialmente</w:t>
      </w:r>
    </w:p>
    <w:p w14:paraId="22328EF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Poluidoras e Utilizadoras de Recursos Ambientais - CTF/APP: cadastro</w:t>
      </w:r>
    </w:p>
    <w:p w14:paraId="08A4823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registro das pessoas físicas e jurídicas que, em âmbito</w:t>
      </w:r>
    </w:p>
    <w:p w14:paraId="2A24269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nacional, desenvolvem atividades potencialmente poluidoras e utilizadoras</w:t>
      </w:r>
    </w:p>
    <w:p w14:paraId="47E9219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recursos ambientais administrado pelo IBAMA;</w:t>
      </w:r>
    </w:p>
    <w:p w14:paraId="55BA29D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Cadastro Técnico Federal de Atividades e Instrumentos</w:t>
      </w:r>
    </w:p>
    <w:p w14:paraId="61E41FB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Defesa Ambiental - CTF/AIDA: cadastro do registro das pessoas</w:t>
      </w:r>
    </w:p>
    <w:p w14:paraId="07A12D3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físicas e jurídicas que, em âmbito nacional, exerçam atividades de</w:t>
      </w:r>
    </w:p>
    <w:p w14:paraId="4D511F6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defesa ambiental administrado pelo IBAMA;</w:t>
      </w:r>
    </w:p>
    <w:p w14:paraId="3C2E8CA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CIPV: Convenção Internacional para a Proteção dos</w:t>
      </w:r>
    </w:p>
    <w:p w14:paraId="60D5F10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Vegetais, conforme depositada na FAO em Roma em 1951 e subsequentemente</w:t>
      </w:r>
    </w:p>
    <w:p w14:paraId="0A8B782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revisada;</w:t>
      </w:r>
    </w:p>
    <w:p w14:paraId="238D19E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Devolução: quantidade não utilizada de brometo de</w:t>
      </w:r>
    </w:p>
    <w:p w14:paraId="7727936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metila e devolvida pela empresa que realiza tratamento fitossanitário</w:t>
      </w:r>
    </w:p>
    <w:p w14:paraId="444F94A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fins quarentenários à empresa que efetuou a venda, devidamente</w:t>
      </w:r>
    </w:p>
    <w:p w14:paraId="3C061B8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registrada mediante Nota Fiscal de devolução de mercadoria emitida</w:t>
      </w:r>
    </w:p>
    <w:p w14:paraId="515B4D4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pela empresa comerciante;</w:t>
      </w:r>
    </w:p>
    <w:p w14:paraId="36B190D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Fumigação: tratamento com um agente químico, em</w:t>
      </w:r>
    </w:p>
    <w:p w14:paraId="550D4F7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estado gasoso, que atinge a totalidade de um produto básico;</w:t>
      </w:r>
    </w:p>
    <w:p w14:paraId="7AAF0C4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Limite permissível ponderado: valor máximo permitido</w:t>
      </w:r>
    </w:p>
    <w:p w14:paraId="2877F86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média ponderada das concentrações ambientais de contaminantes</w:t>
      </w:r>
    </w:p>
    <w:p w14:paraId="1D809EB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químicos existentes nos lugares de trabalho durante a</w:t>
      </w:r>
    </w:p>
    <w:p w14:paraId="6A56C26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jornada de oito horas diárias, com um total de 48 (quarenta e oito)</w:t>
      </w:r>
    </w:p>
    <w:p w14:paraId="1D6BD78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horas semanais;</w:t>
      </w:r>
    </w:p>
    <w:p w14:paraId="4D38638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Limite permissível temporal: valor máximo permissível</w:t>
      </w:r>
    </w:p>
    <w:p w14:paraId="074E49A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média ponderada das concentrações ambientais de contaminantes</w:t>
      </w:r>
    </w:p>
    <w:p w14:paraId="616CFDF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químicos nos lugares de trabalho, medidas em um período</w:t>
      </w:r>
    </w:p>
    <w:p w14:paraId="2D5896B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15 (quinze) minutos contínuos dentro da jornada de trabalho;</w:t>
      </w:r>
    </w:p>
    <w:p w14:paraId="3A9AF97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Oficial: estabelecido, autorizado ou realizado por</w:t>
      </w:r>
    </w:p>
    <w:p w14:paraId="666053C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uma Organização Nacional de Proteção Fitossanitária;</w:t>
      </w:r>
    </w:p>
    <w:p w14:paraId="187A7FB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IX - Operador habilitado: funcionário de empresa autorizada</w:t>
      </w:r>
    </w:p>
    <w:p w14:paraId="2E8340F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realizar tratamento fitossanitário com fins quarentenários, na</w:t>
      </w:r>
    </w:p>
    <w:p w14:paraId="7C600C4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modalidade fumigação com brometo de metila, que tenha recebido</w:t>
      </w:r>
    </w:p>
    <w:p w14:paraId="0BC3399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treinamento específico pelo Responsável Técnico ou em cursos aceitos</w:t>
      </w:r>
    </w:p>
    <w:p w14:paraId="5B8501D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 Ministério da Agricultura, Pecuária e Abastecimento - MAPA;</w:t>
      </w:r>
    </w:p>
    <w:p w14:paraId="18A4607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 - Organização Nacional de Proteção Fitossanitária -</w:t>
      </w:r>
    </w:p>
    <w:p w14:paraId="7516448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ONPF: serviço oficial estabelecido por um governo para execução das</w:t>
      </w:r>
    </w:p>
    <w:p w14:paraId="72507DF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funções especificadas pela CIPV;</w:t>
      </w:r>
    </w:p>
    <w:p w14:paraId="14FDFF3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 - Praga: qualquer espécie, raça ou biótipo de planta,</w:t>
      </w:r>
    </w:p>
    <w:p w14:paraId="6F33E22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animal ou agente patogênico, nocivos a plantas ou produtos vegetais;</w:t>
      </w:r>
    </w:p>
    <w:p w14:paraId="3476D1F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XII - Praga quarentenária: praga de importância econômica</w:t>
      </w:r>
    </w:p>
    <w:p w14:paraId="4D620A1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potencial para a área em perigo, onde ainda não está presente, ou,</w:t>
      </w:r>
    </w:p>
    <w:p w14:paraId="452AA70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quando presente, não se encontre amplamente distribuída e está sob</w:t>
      </w:r>
    </w:p>
    <w:p w14:paraId="105726C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controle oficial;</w:t>
      </w:r>
    </w:p>
    <w:p w14:paraId="7A77EC6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XIII - Praga não quarentenária regulamentada: praga não</w:t>
      </w:r>
    </w:p>
    <w:p w14:paraId="65B4D6C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quarentenária cuja presença em plantas para plantio afeta o uso proposto</w:t>
      </w:r>
    </w:p>
    <w:p w14:paraId="65A156E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dessas plantas, com um impacto econômico inaceitável e que</w:t>
      </w:r>
    </w:p>
    <w:p w14:paraId="798FD35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esteja regulamentada dentro do território da parte contratante importadora;</w:t>
      </w:r>
    </w:p>
    <w:p w14:paraId="1DAC121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XIV - Requisitos fitossanitários de importação: medidas</w:t>
      </w:r>
    </w:p>
    <w:p w14:paraId="6D3DDF1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fitossanitárias específicas estabelecidas por um país importador referentes</w:t>
      </w:r>
    </w:p>
    <w:p w14:paraId="79A3F85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plantas, produtos vegetais e outros artigos movimentados</w:t>
      </w:r>
    </w:p>
    <w:p w14:paraId="227B78B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aquele país;</w:t>
      </w:r>
    </w:p>
    <w:p w14:paraId="75D33DE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 - Responsável Técnico - RT: profissional de Engenharia</w:t>
      </w:r>
    </w:p>
    <w:p w14:paraId="43FB9C7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Agronômica ou Engenharia Florestal responsável pela prestação</w:t>
      </w:r>
    </w:p>
    <w:p w14:paraId="26AD71E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serviço de aplicação de agrotóxicos por empresa autorizada</w:t>
      </w:r>
    </w:p>
    <w:p w14:paraId="66F725A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realizar tratamento fitossanitário com fins quarentenários, na modalidade</w:t>
      </w:r>
    </w:p>
    <w:p w14:paraId="326D1C4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fumigação com brometo de metila;</w:t>
      </w:r>
    </w:p>
    <w:p w14:paraId="1EE21BF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XVI - Transferência: quantidade transferida de brometo de</w:t>
      </w:r>
    </w:p>
    <w:p w14:paraId="6356D21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metila, devidamente registrada mediante Nota Fiscal de Transferência,</w:t>
      </w:r>
    </w:p>
    <w:p w14:paraId="14C627D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filial da mesma empresa autorizada a realizar tratamento fitossanitário</w:t>
      </w:r>
    </w:p>
    <w:p w14:paraId="10F2AC5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fins quarentenários na modalidade fumigação com</w:t>
      </w:r>
    </w:p>
    <w:p w14:paraId="11FC85B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brometo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metila;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>XVII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- Tratamento: procedimento oficial para matar, inativar ou remover pragas, ou para tornar as pragas inférteis, ou para eliminar a capacidade de germinação, crescimento ou futura reprodução de plantas</w:t>
      </w:r>
    </w:p>
    <w:p w14:paraId="1FA3A53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produtos vegetais; e</w:t>
      </w:r>
    </w:p>
    <w:p w14:paraId="6405E4A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XVIII - Tratamento fitossanitário com fins quarentenários: tratamento a ser realizado antes do embarque, em atendimento a requisitos fitossanitários do país importador, ou como parte dos procedimentos</w:t>
      </w:r>
    </w:p>
    <w:p w14:paraId="5120D06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quarentenários, em decorrência de interceptação de pragas quarentenárias, de pragas não quarentenárias regulamentadas ou de sinais de infestação ativa de pragas, ainda que não identificadas.</w:t>
      </w:r>
    </w:p>
    <w:p w14:paraId="72E8BA9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As operações de fumigação com brometo de metila são caracterizadas como tratamentos fitossanitários com fins quarentenários, realizados sob a autoridade da Organização Nacional de Proteção</w:t>
      </w:r>
    </w:p>
    <w:p w14:paraId="654A25C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Fitossanitária - ONPF do Brasil, ou seja, o Departamento de Sanidade Vegetal da Secretaria de Defesa Agropecuária do MAPA.</w:t>
      </w:r>
    </w:p>
    <w:p w14:paraId="6897A8F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Nas operações de importação, o uso de brometo de metila em tratamento fitossanitário com fins quarentenários de vegetais, produtos vegetais ou produtos de origem vegetal, madeira e seus</w:t>
      </w:r>
    </w:p>
    <w:p w14:paraId="1D3AFB7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subprodutos, e de embalagens e suportes de madeira será prescrito e autorizado pelo MAPA nos casos de interceptação de pragas quarentenárias vivas ou pragas não quarentenárias regulamentadas ou sinais de infestação</w:t>
      </w:r>
    </w:p>
    <w:p w14:paraId="7ACE640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ativa de pragas, ainda que não identificadas, para eliminar risco iminente de introdução e disseminação de pragas no país.</w:t>
      </w:r>
    </w:p>
    <w:p w14:paraId="5AE0C2F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§1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Sempre que possível e tecnicamente suportado, deve-se optar por tratamentos alternativos em substituição ao brometo de metila.</w:t>
      </w:r>
    </w:p>
    <w:p w14:paraId="172039F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§2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A dose de brometo de metila a ser aplicada para mitigar o risco fitossanitário de introdução e disseminação de praga, conforme o caput deste artigo, deve obedecer ao seguinte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Temperatura do ambiente interno da câmara de tratamento Dose do</w:t>
      </w:r>
    </w:p>
    <w:p w14:paraId="4A5C7B9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ingrediente ativo</w:t>
      </w:r>
    </w:p>
    <w:p w14:paraId="58FD446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(g/m³)</w:t>
      </w:r>
    </w:p>
    <w:p w14:paraId="07366F1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Registros Mínimos de Concentração (g/m³)</w:t>
      </w:r>
    </w:p>
    <w:p w14:paraId="4E4FFA3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em:</w:t>
      </w:r>
    </w:p>
    <w:p w14:paraId="6D3E6F9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horas 4 horas 24 horas</w:t>
      </w:r>
    </w:p>
    <w:p w14:paraId="0F4CA1E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21°C ou superior 48 36 31 24</w:t>
      </w:r>
    </w:p>
    <w:p w14:paraId="09EB892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16°C a 20,9°C 56 42 36 28</w:t>
      </w:r>
    </w:p>
    <w:p w14:paraId="2BF9C1D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10°C a 15,9°C 64 48 42 32</w:t>
      </w:r>
    </w:p>
    <w:p w14:paraId="278EF83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fumigação com brometo de metila objetiva a mitigação do risco fitossanitário de introdução e de disseminação de pragas nas operações de importação, não implicando na liberação da mercadoria e na</w:t>
      </w:r>
    </w:p>
    <w:p w14:paraId="32D4B03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garantia de manutenção de suas características econômico-comerciais.</w:t>
      </w:r>
    </w:p>
    <w:p w14:paraId="2479193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observância dos regulamentos quanto às condições fitossanitárias dos vegetais, produtos vegetais ou produtos de origem vegetal, madeira e seus subprodutos, e de embalagens e suportes de madeira é</w:t>
      </w:r>
    </w:p>
    <w:p w14:paraId="54C8B6F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responsabilidade da empresa importadora.</w:t>
      </w:r>
    </w:p>
    <w:p w14:paraId="331FB16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§5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É dever do importador ou do responsável pela mercadoria a comunicação formal ao MAPA da incompatibilidade, tecnicamente fundamentada, entre o tratamento fitossanitário com fins quarentenários</w:t>
      </w:r>
    </w:p>
    <w:p w14:paraId="61E521B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prescrito e a mercadoria a ser tratada, não eximindo o MAPA, na ausência de medida alternativa, da prescrição do brometo de metila, mesmo diante da incompatibilidade declarada.</w:t>
      </w:r>
    </w:p>
    <w:p w14:paraId="2E4C5CC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§6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importador ou responsável pela mercadoria submeter-se-á às medidas estabelecidas pelo MAPA, com vistas ao isolamento da mercadoria e de suas respectivas embalagens e suportes de madeira, se</w:t>
      </w:r>
    </w:p>
    <w:p w14:paraId="428F0CB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determinada sua devolução ao exterior.</w:t>
      </w:r>
    </w:p>
    <w:p w14:paraId="04E78F9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Nas operações de exportação, o uso de brometo de metila em tratamento fitossanitário com fins quarentenários de vegetais, produtos vegetais ou produtos de origem vegetal, madeira e seus subprodutos,</w:t>
      </w:r>
    </w:p>
    <w:p w14:paraId="427C55C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embalagens e suportes de madeira será autorizado pelo MAPA exclusivamente para atendimento de requisito fitossanitário estabelecido pela ONPF do país importador.</w:t>
      </w:r>
    </w:p>
    <w:p w14:paraId="36F4209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MAPA deverá, sempre que possível e tecnicamente suportado, oferecer alternativas de tratamento em substituição ao brometo de metila no estabelecimento de requisitos fitossanitários pela ONPF do</w:t>
      </w:r>
    </w:p>
    <w:p w14:paraId="4E93248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 importador.</w:t>
      </w:r>
    </w:p>
    <w:p w14:paraId="7DEC7F6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 dose de brometo de metila a ser aplicada na fumigação em operações de exportação deverá atender ao requisito fitossanitário apresentado pelo país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impo r 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d o r.</w:t>
      </w:r>
    </w:p>
    <w:p w14:paraId="74E01C4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empresas que importam, exportam, comercializam, transportam, armazenam e prestam serviços na aplicação de brometo de metila são obrigadas a:</w:t>
      </w:r>
    </w:p>
    <w:p w14:paraId="54AADBA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inscrição atualizada no CTF/APP, contemplando as atividades relacionadas a substâncias controladas pelo Protocolo de Montreal, e demais atividades potencialmente poluidoras que sejam exercidas pela</w:t>
      </w:r>
    </w:p>
    <w:p w14:paraId="39B8ED6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empresa;</w:t>
      </w:r>
    </w:p>
    <w:p w14:paraId="0679806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informar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junto ao CTF/APP a licença ambiental ou dispensa de licença ambiental fornecida pelo órgão estadual ou municipal competente pelo meio ambiente;</w:t>
      </w:r>
    </w:p>
    <w:p w14:paraId="7E4001C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emitir trimestralmente o Certificado de Regularidade no CTF/APP; e</w:t>
      </w:r>
    </w:p>
    <w:p w14:paraId="7890192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preencher e entregar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ao CTF/APP, periodicamente, os relatórios correspondentes às atividades desenvolvidas, conforme legislação vigente.</w:t>
      </w:r>
    </w:p>
    <w:p w14:paraId="4B212D4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Parágrafo único. As empresas de que trata o caput deverão possuir Responsável Técnico - RT devidamente cadastrado e regularizado perante o CTF/AIDA.</w:t>
      </w:r>
    </w:p>
    <w:p w14:paraId="52D1F2D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operações de fumigação com brometo de metila somente poderão ser realizadas por empresa prestadora de serviço na aplicação de agrotóxicos, desde que devidamente registradas no órgão estadual</w:t>
      </w:r>
    </w:p>
    <w:p w14:paraId="5B5E5FA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municipal, conforme o art. 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da Lei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7.802, de 11 de julho de 1989, e autorizadas pelo MAPA a realizar tratamento fitossanitário com fins quarentenários, conforme norma específica.</w:t>
      </w:r>
    </w:p>
    <w:p w14:paraId="4E89387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empresas de que trata o caput deste artigo somente podem operar sob responsabilidade técnica de engenheiro agrônomo, para tratamento de vegetais, produtos vegetais ou produtos de origem vegetal,</w:t>
      </w:r>
    </w:p>
    <w:p w14:paraId="0147945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madeira e seus subprodutos, e de embalagens e suportes de madeira ou de engenheiro florestal para tratamento de madeira e seus subprodutos, e de embalagens e suportes de madeira.</w:t>
      </w:r>
    </w:p>
    <w:p w14:paraId="3213353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aplicação de brometo de metila nas operações de fumigação de que trata o caput deste artigo somente deverá ser realizada na presença do responsável técnico, acompanhado de pelo menos um operador</w:t>
      </w:r>
    </w:p>
    <w:p w14:paraId="25ED1D6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habilitado e comprovadamente treinado pela empresa de que trata o caput.</w:t>
      </w:r>
    </w:p>
    <w:p w14:paraId="148DD40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treinamento de que trata o §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deverá ser renovado com periodicidade não superior a dois anos.</w:t>
      </w:r>
    </w:p>
    <w:p w14:paraId="200B8C9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fumigação com brometo de metila somente poderá ser realizada em área sob controle aduaneiro e atendida por Unidades do Sistema de Vigilância Agropecuária Internacional - VIGIAGRO do MAPA,</w:t>
      </w:r>
    </w:p>
    <w:p w14:paraId="761E151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observadas as condições estabelecidas em norma específica para a realização do tratamento fitossanitário com fins quarentenários.</w:t>
      </w:r>
    </w:p>
    <w:p w14:paraId="7B1D43A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administrador da área sob controle aduaneiro fica obrigado a disponibilizar área devidamente identificada, que permita isolamento e segregação de cargas para inspeção e realização dos tratamentos</w:t>
      </w:r>
    </w:p>
    <w:p w14:paraId="2CB949C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fitossanitários com fins quarentenários prescritos pela fiscalização federal agropecuária.</w:t>
      </w:r>
    </w:p>
    <w:p w14:paraId="5B50A86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área disponibilizada pelo administrador da área sob controle aduaneiro de que trata o caput deverá ser validada pelo MAPA para fins de segurança operacional na realização dos tratamentos fitossanitários</w:t>
      </w:r>
    </w:p>
    <w:p w14:paraId="4059E92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fins quarentenários.</w:t>
      </w:r>
    </w:p>
    <w:p w14:paraId="5451BC8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câmaras e equipamentos deverão operar delimitados por faixa de isolamento e sinalização alertando para a periculosidade do brometo de metila, onde seja vedada a circulação de pessoas não envolvidas</w:t>
      </w:r>
    </w:p>
    <w:p w14:paraId="5EB9841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processo de fumigação.</w:t>
      </w:r>
    </w:p>
    <w:p w14:paraId="0E0C6CE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Os limites permissíveis ponderados e temporais para as concentrações ambientais do brometo de metila nas áreas restritas à circulação de pessoas poderão ser, no máximo, de 0,8 (oito décimos) mg/m³</w:t>
      </w:r>
    </w:p>
    <w:p w14:paraId="0DBA7C8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3,1 (três inteiros e um décimo) mg/m³, respectivamente.</w:t>
      </w:r>
    </w:p>
    <w:p w14:paraId="46486A7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§5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fumigação com brometo de metila prescrita em decorrência de interceptação de pragas quarentenárias vivas ou pragas não quarentenárias regulamentadas ou sinais de infestação ativa de pragas, ainda</w:t>
      </w:r>
    </w:p>
    <w:p w14:paraId="632910C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não identificadas, em operação de importação poderá ser determinada em área distinta do caput, com definição do local pelo MAPA para a realização do tratamento visando minimizar risco de introdução e</w:t>
      </w:r>
    </w:p>
    <w:p w14:paraId="397568F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disseminação de pragas no país.</w:t>
      </w:r>
    </w:p>
    <w:p w14:paraId="6848172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operações de fumigação definidas nesta Instrução Normativa Conjunta deverão ser realizadas mediante a utilização de câmaras herméticas, de equipamentos e segundo procedimentos técnicos que</w:t>
      </w:r>
    </w:p>
    <w:p w14:paraId="30AC399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eliminem o risco de fuga ou vazamento do gás, sendo autorizadas as modalidades a seguir:</w:t>
      </w:r>
    </w:p>
    <w:p w14:paraId="5A29045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Fumigação em Câmara a Vácuo, com sistema de recuperação e exaustão final do produto utilizado no processo;</w:t>
      </w:r>
    </w:p>
    <w:p w14:paraId="7298F5F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Fumigação em Contêineres; ou</w:t>
      </w:r>
    </w:p>
    <w:p w14:paraId="7121F06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Fumigação em Câmaras de Lona.</w:t>
      </w:r>
    </w:p>
    <w:p w14:paraId="3E11A02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Outras modalidades de fumigação poderão ser autorizadas pelo MAPA mediante publicação no Diário Oficial da União, desde que atendam às normas e procedimentos específicos de operação</w:t>
      </w:r>
    </w:p>
    <w:p w14:paraId="453AADB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segurança.</w:t>
      </w:r>
    </w:p>
    <w:p w14:paraId="77266D3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10. As empresas importadoras de brometo de metila ou comercializadoras de brometo de metila devem apresentar relatório de importação e de comercialização ao IBAMA, conforme inciso IV do art.</w:t>
      </w:r>
    </w:p>
    <w:p w14:paraId="1838B1D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6º, e trimestralmente à Secretaria de Defesa Agropecuária do MAPA, de acordo com modelo constante do Anexo I.</w:t>
      </w:r>
    </w:p>
    <w:p w14:paraId="520C783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MAPA e o IBAMA deverão encaminhar trimestralmente os relatórios consolidados de importação de brometo de metila ao Ministério Público Federal.</w:t>
      </w:r>
    </w:p>
    <w:p w14:paraId="436D161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As empresas prestadoras de serviço autorizadas a realizar fumigação com brometo de metila em tratamentos fitossanitários com fins quarentenários devem apresentar relatório trimestral de quantidades</w:t>
      </w:r>
    </w:p>
    <w:p w14:paraId="4AF58C6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utilizadas à representação do MAPA na Unidade da Federação onde se encontrem sediadas, de acordo com modelo constante do Anexo II.</w:t>
      </w:r>
    </w:p>
    <w:p w14:paraId="49193F8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transferências de brometo de metila deverão ser registradas nos relatórios trimestrais de que trata o caput deste artigo, sendo proibida qualquer transferência em desacordo com o estabelecido no inciso</w:t>
      </w:r>
    </w:p>
    <w:p w14:paraId="68A65F7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XIII do art.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desta Instrução Normativa Conjunta.</w:t>
      </w:r>
    </w:p>
    <w:p w14:paraId="51A9B1D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devoluções de brometo de metila deverão ser registradas nos relatórios trimestrais de que trata o caput deste artigo, conforme definido no inciso IV do art.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desta Instrução Normativa Conjunta.</w:t>
      </w:r>
    </w:p>
    <w:p w14:paraId="7617B1B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§3º O MAPA deverá encaminhar relatório consolidado das quantidades de brometo de metila utilizadas em tratamento fitossanitário com fins quarentenários ao IBAMA, anualmente, até 30 de abril de cada</w:t>
      </w:r>
    </w:p>
    <w:p w14:paraId="0609669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ano.</w:t>
      </w:r>
    </w:p>
    <w:p w14:paraId="31B16FD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12. As empresas titulares de registro de produto comercial à base de brometo de metila terão prazo de 60 (sessenta) dias, a partir da publicação desta Instrução Normativa Conjunta, para proceder à alteração</w:t>
      </w:r>
    </w:p>
    <w:p w14:paraId="7F1B914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respectivos rótulo e bula.</w:t>
      </w:r>
    </w:p>
    <w:p w14:paraId="5FA0F6E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Os produtos comerciais à base de brometo de metila já comercializados pela empresa titular de registro e que estejam sob responsabilidade de empresas comercializadoras ou de empresas</w:t>
      </w:r>
    </w:p>
    <w:p w14:paraId="3D2DF3D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prestadoras na aplicação de agrotóxicos são dispensados da alteração de que trata o caput.</w:t>
      </w:r>
    </w:p>
    <w:p w14:paraId="26F0176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O descumprimento das exigências estabelecidas por esta Instrução Normativa Conjunta pelo importador, pelo comerciante, pelo prestador de serviço ou pelo responsável técnico ou pela empresa titular</w:t>
      </w:r>
    </w:p>
    <w:p w14:paraId="63BDDEB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registro de agrotóxico à base de brometo de metila, acarretará em sanções previstas na legislação vigente.</w:t>
      </w:r>
    </w:p>
    <w:p w14:paraId="06171E8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operações de fumigação com brometo de metila estabelecidas conforme esta Instrução Normativa Conjunta não isentam o atendimento das demais normas ambientais e sanitárias</w:t>
      </w:r>
    </w:p>
    <w:p w14:paraId="3FFBE6E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vigentes.</w:t>
      </w:r>
    </w:p>
    <w:p w14:paraId="3DD62A6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Ficam revogadas a Instrução Normativa Conjunta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1, de 10 de setembro de 2002, e a Instrução Normativa Conjunta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1, de 14 de fevereiro de 2003.</w:t>
      </w:r>
    </w:p>
    <w:p w14:paraId="5C2555E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15. Esta Instrução Normativa Conjunta entra em vigor na data de sua publicação.</w:t>
      </w:r>
    </w:p>
    <w:p w14:paraId="1F5D90B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LUIS EDUARDO PACIFICI RANGEL</w:t>
      </w:r>
    </w:p>
    <w:p w14:paraId="63861B8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lastRenderedPageBreak/>
        <w:t>Secretário de Defesa Agropecuária do Ministério da Agricultura, Pecuária e Abastecimento</w:t>
      </w:r>
    </w:p>
    <w:p w14:paraId="2ADB738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Substituto</w:t>
      </w:r>
    </w:p>
    <w:p w14:paraId="3FEB8ED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MARILENE DE OLIVEIRA RAMOS MURIAS DOS SANTOS</w:t>
      </w:r>
    </w:p>
    <w:p w14:paraId="4AD443B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Presidente do Instituto Brasileiro do Meio Ambiente e dos Recursos Naturais Renováveis</w:t>
      </w:r>
    </w:p>
    <w:p w14:paraId="4C36D3B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JARBAS BARBOSA DA SILVA JÚNIOR</w:t>
      </w:r>
    </w:p>
    <w:p w14:paraId="5346D30D" w14:textId="34B9E8E1" w:rsidR="00602087" w:rsidRDefault="0051297B" w:rsidP="0051297B">
      <w:pPr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Diretor-Presidente da Agência Nacional de Vigilância Sanitária</w:t>
      </w:r>
    </w:p>
    <w:p w14:paraId="2B65258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</w:t>
      </w:r>
    </w:p>
    <w:p w14:paraId="625C58A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RELATÓRIO TRIMESTRAL DE IMPORTAÇÃO E COMERCIALIZAÇÃO</w:t>
      </w:r>
    </w:p>
    <w:p w14:paraId="0BC288A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BROMETO DE METILA</w:t>
      </w:r>
    </w:p>
    <w:p w14:paraId="4101B4D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TRIMESTRE / ANO: ________________</w:t>
      </w:r>
    </w:p>
    <w:p w14:paraId="7983F9E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IMPORTAÇÃO DE BROMETO DE METILA NO PERÍODO</w:t>
      </w:r>
    </w:p>
    <w:p w14:paraId="571692D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NCM LI* QUANTIDADE</w:t>
      </w:r>
    </w:p>
    <w:p w14:paraId="180C3B6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28502E4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EMBALAGEM FA B R I C A N T E ORIGEM</w:t>
      </w:r>
    </w:p>
    <w:p w14:paraId="270BE1F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PAÍS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0DE86C7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PORTO DE ENTRADA</w:t>
      </w:r>
    </w:p>
    <w:p w14:paraId="2896D44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Nº </w:t>
      </w:r>
      <w:proofErr w:type="spellStart"/>
      <w:r>
        <w:rPr>
          <w:rFonts w:ascii="Times New Roman" w:hAnsi="Times New Roman" w:cs="Times New Roman"/>
          <w:sz w:val="16"/>
          <w:szCs w:val="16"/>
        </w:rPr>
        <w:t>Nº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 ATA</w:t>
      </w:r>
    </w:p>
    <w:p w14:paraId="3D5950C0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IMPORTADO</w:t>
      </w:r>
    </w:p>
    <w:p w14:paraId="267BA3C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 Licença de Importação</w:t>
      </w:r>
    </w:p>
    <w:p w14:paraId="7045D9F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COMERCIALIZAÇÃO DE BROMETO DE METILA NO PERÍODO</w:t>
      </w:r>
    </w:p>
    <w:p w14:paraId="42C78AB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 FISCAL</w:t>
      </w:r>
    </w:p>
    <w:p w14:paraId="7C21219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>o</w:t>
      </w:r>
    </w:p>
    <w:p w14:paraId="1E125D8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 ATA CILINDRO</w:t>
      </w:r>
    </w:p>
    <w:p w14:paraId="419B869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Nº *</w:t>
      </w:r>
    </w:p>
    <w:p w14:paraId="0688558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</w:t>
      </w:r>
    </w:p>
    <w:p w14:paraId="37461F1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>o</w:t>
      </w:r>
    </w:p>
    <w:p w14:paraId="1823A9A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QUANTIDADE</w:t>
      </w:r>
    </w:p>
    <w:p w14:paraId="2B2FF52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69DDE88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COMPRADOR</w:t>
      </w:r>
    </w:p>
    <w:p w14:paraId="012EAF2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RAZÃO SOCIAL CNPJ</w:t>
      </w:r>
    </w:p>
    <w:p w14:paraId="77024DC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COMERCIALIZADO</w:t>
      </w:r>
    </w:p>
    <w:p w14:paraId="2E6E804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 Número indelével que garante a rastreabilidade do cilindro</w:t>
      </w:r>
    </w:p>
    <w:p w14:paraId="603BA64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ESTOQUE DISPONÍVEL DE BROMETO DE METILA</w:t>
      </w:r>
    </w:p>
    <w:p w14:paraId="6B66585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DISCRIMINAÇÃO QUANTIDADE</w:t>
      </w:r>
    </w:p>
    <w:p w14:paraId="5056FE8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3470736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SALDO ANTERIOR</w:t>
      </w:r>
    </w:p>
    <w:p w14:paraId="59087D9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AQUISIÇÃO NO PERÍODO</w:t>
      </w:r>
    </w:p>
    <w:p w14:paraId="35C668F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COMERCIALIZAÇÃO NO PERÍODO</w:t>
      </w:r>
    </w:p>
    <w:p w14:paraId="17B5892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TRANSFERÊNCIA NO PERÍODO</w:t>
      </w:r>
    </w:p>
    <w:p w14:paraId="2A5C34B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DEVOLUÇÃO NO PERÍODO</w:t>
      </w:r>
    </w:p>
    <w:p w14:paraId="2E5F91F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ESTOQUE DISPONÍVEL</w:t>
      </w:r>
    </w:p>
    <w:p w14:paraId="236ECA9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RESPONSÁVEL PELA VERACIDADE DAS INFORMAÇÕES</w:t>
      </w:r>
    </w:p>
    <w:p w14:paraId="6C5F600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14:paraId="21F467A1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(LOCAL e DATA)</w:t>
      </w:r>
    </w:p>
    <w:p w14:paraId="3838590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14:paraId="64BCAE6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RESPONSÁVEL TÉCNICO - 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DO CONSELHO PROFISSIONAL E 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 ART</w:t>
      </w:r>
    </w:p>
    <w:p w14:paraId="357B49C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</w:t>
      </w:r>
    </w:p>
    <w:p w14:paraId="55C974F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RELATÓRIO TRIMESTRAL DO USO DE BROMETO DE METILA</w:t>
      </w:r>
    </w:p>
    <w:p w14:paraId="2C99DBC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MÊS / ANO: _______________________________________________</w:t>
      </w:r>
    </w:p>
    <w:p w14:paraId="2590971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AQUISIÇÕES DE BROMETO DE METILA EFETUADAS NO PERÍODO</w:t>
      </w:r>
    </w:p>
    <w:p w14:paraId="3702141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 FISCAL</w:t>
      </w:r>
    </w:p>
    <w:p w14:paraId="65CAA1E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DATA</w:t>
      </w:r>
    </w:p>
    <w:p w14:paraId="29B2276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ADQUIRIDO DE CILINDRO</w:t>
      </w:r>
    </w:p>
    <w:p w14:paraId="329EB0B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Nº *</w:t>
      </w:r>
    </w:p>
    <w:p w14:paraId="0CEE914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</w:t>
      </w:r>
    </w:p>
    <w:p w14:paraId="37485C7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>o</w:t>
      </w:r>
    </w:p>
    <w:p w14:paraId="6E0FE485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QUANTIDADE</w:t>
      </w:r>
    </w:p>
    <w:p w14:paraId="72BEB15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18A6F7C2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RAZÃO SOCIAL CNPJ</w:t>
      </w:r>
    </w:p>
    <w:p w14:paraId="587B7F2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ADQUIRIDO</w:t>
      </w:r>
    </w:p>
    <w:p w14:paraId="14C9E56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 Número indelével que garante a rastreabilidade do cilindro</w:t>
      </w:r>
    </w:p>
    <w:p w14:paraId="20730314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TRATAMENTO FITOSSANITÁRIO COM FINS QUARENTENÁRIOS REALIZADOS NO PERÍODO</w:t>
      </w:r>
    </w:p>
    <w:p w14:paraId="7749DB7F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CERTIFICADO DE</w:t>
      </w:r>
    </w:p>
    <w:p w14:paraId="6776910B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 R ATA M E N TO MERCADORIA TRATADA</w:t>
      </w:r>
    </w:p>
    <w:p w14:paraId="4AA74137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OBJETIVO</w:t>
      </w:r>
    </w:p>
    <w:p w14:paraId="0D7DBC3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</w:t>
      </w:r>
    </w:p>
    <w:p w14:paraId="2BAB412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QUANTIDADE</w:t>
      </w:r>
    </w:p>
    <w:p w14:paraId="63EF82E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APLICADA</w:t>
      </w:r>
    </w:p>
    <w:p w14:paraId="767ED7C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7B28B5A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DATA EXP IMP</w:t>
      </w:r>
    </w:p>
    <w:p w14:paraId="63CE734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TRATADO</w:t>
      </w:r>
    </w:p>
    <w:p w14:paraId="022A5FD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*EXP = EXPORTAÇÃO IMP = IMPORTAÇÃO</w:t>
      </w:r>
    </w:p>
    <w:p w14:paraId="2EAC63AC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ESTOQUE DISPONÍVEL DE BROMETO DE METILA</w:t>
      </w:r>
    </w:p>
    <w:p w14:paraId="267894C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DISCRIMINAÇÃO QUANTIDADE</w:t>
      </w:r>
    </w:p>
    <w:p w14:paraId="7AF0783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76410C0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SALDO ANTERIOR</w:t>
      </w:r>
    </w:p>
    <w:p w14:paraId="38785DE9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AQUISIÇÃO NO PERÍODO</w:t>
      </w:r>
    </w:p>
    <w:p w14:paraId="7CB791F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APLICAÇÃO NO PERÍODO</w:t>
      </w:r>
    </w:p>
    <w:p w14:paraId="296817F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DEVOLUÇÃO NO PERÍODO</w:t>
      </w:r>
    </w:p>
    <w:p w14:paraId="196C00D3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TRANSFERÊNCIA NO PERÍODO</w:t>
      </w:r>
    </w:p>
    <w:p w14:paraId="5F686AEE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ESTOQUE DISPONÍVEL</w:t>
      </w:r>
    </w:p>
    <w:p w14:paraId="43DB02DA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RESPONSÁVEL PELA VERACIDADE DAS INFORMAÇÕES</w:t>
      </w:r>
    </w:p>
    <w:p w14:paraId="44094F98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14:paraId="343F515D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(LOCAL e DATA)</w:t>
      </w:r>
    </w:p>
    <w:p w14:paraId="7C2119C6" w14:textId="77777777" w:rsidR="0051297B" w:rsidRDefault="0051297B" w:rsidP="00512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14:paraId="5B27D17C" w14:textId="1CE6BB97" w:rsidR="0051297B" w:rsidRDefault="0051297B" w:rsidP="0051297B">
      <w:r>
        <w:rPr>
          <w:rFonts w:ascii="Times New Roman" w:hAnsi="Times New Roman" w:cs="Times New Roman"/>
          <w:sz w:val="16"/>
          <w:szCs w:val="16"/>
        </w:rPr>
        <w:t>RESPONSÁVEL TÉCNICO - CREA E 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 AR</w:t>
      </w:r>
      <w:bookmarkStart w:id="0" w:name="_GoBack"/>
      <w:bookmarkEnd w:id="0"/>
    </w:p>
    <w:sectPr w:rsidR="00512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EF"/>
    <w:rsid w:val="001A3CEF"/>
    <w:rsid w:val="0051297B"/>
    <w:rsid w:val="006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BFE8"/>
  <w15:chartTrackingRefBased/>
  <w15:docId w15:val="{2DD12699-627D-4D36-8AB2-0A33DCD0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2911</Words>
  <Characters>15722</Characters>
  <Application>Microsoft Office Word</Application>
  <DocSecurity>0</DocSecurity>
  <Lines>131</Lines>
  <Paragraphs>37</Paragraphs>
  <ScaleCrop>false</ScaleCrop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2019-02-04T11:33:00Z</dcterms:created>
  <dcterms:modified xsi:type="dcterms:W3CDTF">2019-02-04T11:34:00Z</dcterms:modified>
</cp:coreProperties>
</file>