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816" w:rsidRDefault="00C61816" w:rsidP="00662511">
      <w:pPr>
        <w:pStyle w:val="Ttulo1"/>
        <w:ind w:left="-567" w:right="-994"/>
        <w:divId w:val="201020965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62511">
        <w:rPr>
          <w:rFonts w:ascii="Times New Roman" w:hAnsi="Times New Roman" w:cs="Times New Roman"/>
          <w:sz w:val="24"/>
          <w:szCs w:val="24"/>
        </w:rPr>
        <w:t>RESOLUÇÃO DA DIRETORIA COLEGIADA - RDC Nº 5, DE 11 DE FEVEREIRO DE 2009</w:t>
      </w:r>
    </w:p>
    <w:p w:rsidR="00662511" w:rsidRPr="00662511" w:rsidRDefault="00662511" w:rsidP="00662511">
      <w:pPr>
        <w:pStyle w:val="Ttulo1"/>
        <w:ind w:left="-567" w:right="-994"/>
        <w:divId w:val="2010209659"/>
        <w:rPr>
          <w:rFonts w:ascii="Times New Roman" w:hAnsi="Times New Roman" w:cs="Times New Roman"/>
          <w:sz w:val="24"/>
          <w:szCs w:val="24"/>
        </w:rPr>
      </w:pPr>
      <w:r w:rsidRPr="000E57A5">
        <w:rPr>
          <w:rFonts w:ascii="Times New Roman" w:hAnsi="Times New Roman" w:cs="Times New Roman"/>
          <w:color w:val="0000FF"/>
          <w:sz w:val="24"/>
          <w:szCs w:val="24"/>
        </w:rPr>
        <w:t>P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>ublicada</w:t>
      </w:r>
      <w:r w:rsidRPr="000E57A5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>no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DOU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n</w:t>
      </w:r>
      <w:r w:rsidRPr="000E57A5">
        <w:rPr>
          <w:rFonts w:ascii="Times New Roman" w:hAnsi="Times New Roman" w:cs="Times New Roman"/>
          <w:color w:val="0000FF"/>
          <w:sz w:val="24"/>
          <w:szCs w:val="24"/>
        </w:rPr>
        <w:t xml:space="preserve">º </w:t>
      </w:r>
      <w:r>
        <w:rPr>
          <w:rFonts w:ascii="Times New Roman" w:hAnsi="Times New Roman" w:cs="Times New Roman"/>
          <w:color w:val="0000FF"/>
          <w:sz w:val="24"/>
          <w:szCs w:val="24"/>
        </w:rPr>
        <w:t>30</w:t>
      </w:r>
      <w:r w:rsidRPr="000E57A5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>de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12</w:t>
      </w:r>
      <w:r w:rsidRPr="000E57A5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de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fevereiro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</w:t>
      </w:r>
      <w:r w:rsidRPr="000E57A5">
        <w:rPr>
          <w:rFonts w:ascii="Times New Roman" w:hAnsi="Times New Roman" w:cs="Times New Roman"/>
          <w:color w:val="0000FF"/>
          <w:sz w:val="24"/>
          <w:szCs w:val="24"/>
        </w:rPr>
        <w:t xml:space="preserve"> 20</w:t>
      </w:r>
      <w:r>
        <w:rPr>
          <w:rFonts w:ascii="Times New Roman" w:hAnsi="Times New Roman" w:cs="Times New Roman"/>
          <w:color w:val="0000FF"/>
          <w:sz w:val="24"/>
          <w:szCs w:val="24"/>
        </w:rPr>
        <w:t>09</w:t>
      </w:r>
    </w:p>
    <w:p w:rsidR="00C61816" w:rsidRPr="00662511" w:rsidRDefault="00C61816" w:rsidP="00662511">
      <w:pPr>
        <w:pStyle w:val="Corpodetexto2"/>
        <w:spacing w:after="100" w:line="240" w:lineRule="auto"/>
        <w:ind w:left="3969"/>
        <w:jc w:val="both"/>
        <w:divId w:val="2010209659"/>
      </w:pPr>
      <w:r w:rsidRPr="00662511">
        <w:t>Dispõe sobre a prorrogação do prazo de adequação das empresas fabricantes de produtos de pigmentação artificial permanente da pele ao estabelecido na Resolução - RDC n° 55/2008.</w:t>
      </w:r>
    </w:p>
    <w:p w:rsidR="00C61816" w:rsidRPr="00662511" w:rsidRDefault="00C61816" w:rsidP="00C61816">
      <w:pPr>
        <w:pStyle w:val="Recuodecorpodetexto2"/>
        <w:spacing w:before="100" w:beforeAutospacing="1" w:after="100" w:afterAutospacing="1"/>
        <w:ind w:firstLine="567"/>
        <w:divId w:val="2010209659"/>
        <w:rPr>
          <w:rFonts w:ascii="Times New Roman" w:hAnsi="Times New Roman"/>
          <w:szCs w:val="24"/>
        </w:rPr>
      </w:pPr>
      <w:r w:rsidRPr="00662511">
        <w:rPr>
          <w:rFonts w:ascii="Times New Roman" w:hAnsi="Times New Roman"/>
          <w:b/>
          <w:bCs/>
          <w:szCs w:val="24"/>
        </w:rPr>
        <w:t xml:space="preserve">A Diretoria Colegiada da Agência Nacional de Vigilância Sanitária, </w:t>
      </w:r>
      <w:r w:rsidRPr="00662511">
        <w:rPr>
          <w:rFonts w:ascii="Times New Roman" w:hAnsi="Times New Roman"/>
          <w:szCs w:val="24"/>
        </w:rPr>
        <w:t>no uso das atribuições que lhe confere o inciso IV do art. 11 do Regulamento aprovado pelo Decreto n° 3.029, de 16 de abril de 1999, e tendo em vista o disposto no inciso II e nos §§ 1° e 3° do art. 54 do Regimento Interno aprovado nos termos do Anexo I da Portaria n° 354 da ANVISA, de 11 de agosto de 2006, republicada no DOU de 21 de agosto de 2006, em reunião realizada em 10 de fevereiro de 2009, e</w:t>
      </w:r>
    </w:p>
    <w:p w:rsidR="00C61816" w:rsidRPr="00662511" w:rsidRDefault="00C61816" w:rsidP="00C61816">
      <w:pPr>
        <w:ind w:firstLine="567"/>
        <w:jc w:val="both"/>
        <w:divId w:val="2010209659"/>
      </w:pPr>
      <w:r w:rsidRPr="00662511">
        <w:t>considerando que as atividades de fabricação e importação de produtos relacionados à pigmentação artificial permanente da pele não estavam anteriormente regulamentadas;</w:t>
      </w:r>
    </w:p>
    <w:p w:rsidR="00C61816" w:rsidRPr="00662511" w:rsidRDefault="00C61816" w:rsidP="00C61816">
      <w:pPr>
        <w:ind w:firstLine="567"/>
        <w:jc w:val="both"/>
        <w:divId w:val="2010209659"/>
      </w:pPr>
      <w:r w:rsidRPr="00662511">
        <w:t>considerando que os requisitos para registro contemplam além da regularização das empresas fabricantes e importadoras, a comprovação  da segurança e eficácia dos produtos;</w:t>
      </w:r>
    </w:p>
    <w:p w:rsidR="00C61816" w:rsidRPr="00662511" w:rsidRDefault="00C61816" w:rsidP="00C61816">
      <w:pPr>
        <w:ind w:firstLine="567"/>
        <w:jc w:val="both"/>
        <w:divId w:val="2010209659"/>
      </w:pPr>
      <w:r w:rsidRPr="00662511">
        <w:t xml:space="preserve">considerando que esta comprovação demanda estudos de longa duração para os pigmentos utilizados no procedimento, </w:t>
      </w:r>
    </w:p>
    <w:p w:rsidR="00C61816" w:rsidRPr="00662511" w:rsidRDefault="00C61816" w:rsidP="00C61816">
      <w:pPr>
        <w:ind w:firstLine="567"/>
        <w:jc w:val="both"/>
        <w:divId w:val="2010209659"/>
      </w:pPr>
      <w:r w:rsidRPr="00662511">
        <w:t>adota a seguinte Resolução da Diretoria Colegiada e eu, Diretor-Presidente, determino a sua publicação:</w:t>
      </w:r>
    </w:p>
    <w:p w:rsidR="00C61816" w:rsidRPr="00662511" w:rsidRDefault="00C61816" w:rsidP="00C61816">
      <w:pPr>
        <w:ind w:firstLine="567"/>
        <w:jc w:val="both"/>
        <w:divId w:val="2010209659"/>
      </w:pPr>
      <w:r w:rsidRPr="00662511">
        <w:t>Art. 1° Prorrogar, até 8 de fevereiro de 2010, o prazo para as empresas se adequarem ao estabelecido na Resolução - RDC n° 55, de 6 de agosto de 2008, publicada no DOU n° 152, de 8 de agosto de 2008, seção 1, pág. 51,  que dispõe sobre o registro de produtos utilizados no procedimento de pigmentação artificial permanente da pele.</w:t>
      </w:r>
    </w:p>
    <w:p w:rsidR="00C61816" w:rsidRPr="00662511" w:rsidRDefault="00C61816" w:rsidP="00C61816">
      <w:pPr>
        <w:ind w:firstLine="567"/>
        <w:jc w:val="both"/>
        <w:divId w:val="2010209659"/>
      </w:pPr>
      <w:r w:rsidRPr="00662511">
        <w:t xml:space="preserve">Parágrafo único. Será editada norma regulando o cadastro das empresas de fabricação e importação de produtos relacionados à pigmentação artificial permanente da pele durante o prazo previsto no caput. </w:t>
      </w:r>
    </w:p>
    <w:p w:rsidR="00C61816" w:rsidRPr="00662511" w:rsidRDefault="00C61816" w:rsidP="00C61816">
      <w:pPr>
        <w:ind w:firstLine="567"/>
        <w:jc w:val="both"/>
        <w:divId w:val="2010209659"/>
      </w:pPr>
      <w:r w:rsidRPr="00662511">
        <w:t>Art. 2° Esta Resolução entra em vigor na data de sua publicação.</w:t>
      </w:r>
    </w:p>
    <w:p w:rsidR="00C61816" w:rsidRPr="00662511" w:rsidRDefault="00C61816" w:rsidP="00C61816">
      <w:pPr>
        <w:pStyle w:val="Ttulo2"/>
        <w:divId w:val="2010209659"/>
        <w:rPr>
          <w:rFonts w:ascii="Times New Roman" w:hAnsi="Times New Roman" w:cs="Times New Roman"/>
          <w:sz w:val="24"/>
          <w:szCs w:val="24"/>
        </w:rPr>
      </w:pPr>
      <w:r w:rsidRPr="00662511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C61816" w:rsidRPr="0066251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6FA" w:rsidRDefault="00DA76FA" w:rsidP="00F349E5">
      <w:pPr>
        <w:spacing w:before="0" w:after="0"/>
      </w:pPr>
      <w:r>
        <w:separator/>
      </w:r>
    </w:p>
  </w:endnote>
  <w:endnote w:type="continuationSeparator" w:id="0">
    <w:p w:rsidR="00DA76FA" w:rsidRDefault="00DA76FA" w:rsidP="00F349E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9E5" w:rsidRDefault="00F349E5" w:rsidP="00F349E5">
    <w:pPr>
      <w:pStyle w:val="Rodap"/>
      <w:tabs>
        <w:tab w:val="clear" w:pos="4252"/>
        <w:tab w:val="clear" w:pos="8504"/>
        <w:tab w:val="left" w:pos="2220"/>
      </w:tabs>
      <w:jc w:val="center"/>
    </w:pPr>
    <w:r w:rsidRPr="0018049F">
      <w:rPr>
        <w:rFonts w:ascii="Calibri" w:hAnsi="Calibri"/>
        <w:color w:val="943634"/>
      </w:rPr>
      <w:t xml:space="preserve">Este texto não substitui o(s) publicado(s) em Diário Oficial da </w:t>
    </w:r>
    <w:r>
      <w:rPr>
        <w:rFonts w:ascii="Calibri" w:hAnsi="Calibri"/>
        <w:color w:val="943634"/>
      </w:rPr>
      <w:t>U</w:t>
    </w:r>
    <w:r w:rsidRPr="0018049F">
      <w:rPr>
        <w:rFonts w:ascii="Calibri" w:hAnsi="Calibri"/>
        <w:color w:val="943634"/>
      </w:rPr>
      <w:t>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6FA" w:rsidRDefault="00DA76FA" w:rsidP="00F349E5">
      <w:pPr>
        <w:spacing w:before="0" w:after="0"/>
      </w:pPr>
      <w:r>
        <w:separator/>
      </w:r>
    </w:p>
  </w:footnote>
  <w:footnote w:type="continuationSeparator" w:id="0">
    <w:p w:rsidR="00DA76FA" w:rsidRDefault="00DA76FA" w:rsidP="00F349E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9E5" w:rsidRPr="0018049F" w:rsidRDefault="00DA76FA" w:rsidP="00F349E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DA76FA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349E5" w:rsidRPr="0018049F" w:rsidRDefault="00F349E5" w:rsidP="00F349E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F349E5" w:rsidRDefault="00F349E5" w:rsidP="00F349E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F349E5" w:rsidRDefault="00F349E5" w:rsidP="00F349E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8049F"/>
    <w:rsid w:val="001977F4"/>
    <w:rsid w:val="002155B2"/>
    <w:rsid w:val="002540A9"/>
    <w:rsid w:val="002A6BAF"/>
    <w:rsid w:val="00524060"/>
    <w:rsid w:val="005D13BD"/>
    <w:rsid w:val="00652E8A"/>
    <w:rsid w:val="00662511"/>
    <w:rsid w:val="00771958"/>
    <w:rsid w:val="008B7BC0"/>
    <w:rsid w:val="008D770F"/>
    <w:rsid w:val="009D4C4B"/>
    <w:rsid w:val="009F4005"/>
    <w:rsid w:val="00A53197"/>
    <w:rsid w:val="00AF43E7"/>
    <w:rsid w:val="00C61816"/>
    <w:rsid w:val="00C95A0B"/>
    <w:rsid w:val="00DA76FA"/>
    <w:rsid w:val="00DF7C19"/>
    <w:rsid w:val="00E30878"/>
    <w:rsid w:val="00F349E5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6181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C61816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F349E5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349E5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F349E5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F349E5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349E5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20966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965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66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1648</Characters>
  <Application>Microsoft Office Word</Application>
  <DocSecurity>0</DocSecurity>
  <Lines>13</Lines>
  <Paragraphs>3</Paragraphs>
  <ScaleCrop>false</ScaleCrop>
  <Company>ANVISA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2018-04-09T18:55:00Z</cp:lastPrinted>
  <dcterms:created xsi:type="dcterms:W3CDTF">2018-08-16T18:34:00Z</dcterms:created>
  <dcterms:modified xsi:type="dcterms:W3CDTF">2018-08-16T18:34:00Z</dcterms:modified>
</cp:coreProperties>
</file>