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DE1" w:rsidRDefault="00B30DE1" w:rsidP="00FE15E6">
      <w:pPr>
        <w:pStyle w:val="Ttulo1"/>
        <w:tabs>
          <w:tab w:val="left" w:pos="8647"/>
        </w:tabs>
        <w:spacing w:before="0" w:beforeAutospacing="0" w:after="200" w:afterAutospacing="0"/>
        <w:divId w:val="2112701594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 w:rsidRPr="00FE15E6">
        <w:rPr>
          <w:rFonts w:ascii="Times New Roman" w:hAnsi="Times New Roman" w:cs="Times New Roman"/>
          <w:sz w:val="22"/>
          <w:szCs w:val="22"/>
        </w:rPr>
        <w:t>RESOLUÇÃO DA DIRETORIA COLEGIADA - RDC N° 6, DE 30 DE JANEIRO DE 2012</w:t>
      </w:r>
    </w:p>
    <w:p w:rsidR="00FE15E6" w:rsidRPr="00FE15E6" w:rsidRDefault="00FE15E6" w:rsidP="00FE15E6">
      <w:pPr>
        <w:spacing w:before="0" w:beforeAutospacing="0" w:after="200" w:afterAutospacing="0"/>
        <w:jc w:val="center"/>
        <w:divId w:val="2112701594"/>
        <w:rPr>
          <w:b/>
          <w:color w:val="0000FF"/>
        </w:rPr>
      </w:pPr>
      <w:r w:rsidRPr="00FE15E6">
        <w:rPr>
          <w:b/>
          <w:color w:val="0000FF"/>
        </w:rPr>
        <w:t>(Publicada no DOU nº 22, de 31 de janeiro de 2012)</w:t>
      </w:r>
    </w:p>
    <w:p w:rsidR="00B30DE1" w:rsidRPr="00FE15E6" w:rsidRDefault="00B30DE1" w:rsidP="00FE15E6">
      <w:pPr>
        <w:spacing w:before="0" w:beforeAutospacing="0" w:after="200" w:afterAutospacing="0"/>
        <w:ind w:left="3540"/>
        <w:jc w:val="both"/>
        <w:divId w:val="2112701594"/>
      </w:pPr>
      <w:r w:rsidRPr="00FE15E6">
        <w:t>Dispõe sobre as Boas Práticas de Funcionamento para as Unidades de Processamento de Roupas de Serviços de Saúde e dá outras providências.</w:t>
      </w:r>
    </w:p>
    <w:p w:rsidR="00B30DE1" w:rsidRPr="00FE15E6" w:rsidRDefault="00B30DE1" w:rsidP="00FE15E6">
      <w:pPr>
        <w:spacing w:before="0" w:beforeAutospacing="0" w:after="200" w:afterAutospacing="0"/>
        <w:ind w:firstLine="567"/>
        <w:jc w:val="both"/>
        <w:divId w:val="2112701594"/>
      </w:pPr>
      <w:r w:rsidRPr="00FE15E6">
        <w:rPr>
          <w:b/>
          <w:bCs/>
        </w:rPr>
        <w:t>A Diretoria Colegiada da Agência Nacional de Vigilância Sanitária</w:t>
      </w:r>
      <w:r w:rsidRPr="00FE15E6">
        <w:rPr>
          <w:bCs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04 de janeiro de 2012, </w:t>
      </w:r>
    </w:p>
    <w:p w:rsidR="00B30DE1" w:rsidRPr="00FE15E6" w:rsidRDefault="00B30DE1" w:rsidP="00FE15E6">
      <w:pPr>
        <w:spacing w:before="0" w:beforeAutospacing="0" w:after="200" w:afterAutospacing="0"/>
        <w:ind w:firstLine="567"/>
        <w:jc w:val="both"/>
        <w:divId w:val="2112701594"/>
      </w:pPr>
      <w:r w:rsidRPr="00FE15E6">
        <w:t>adota a seguinte Resolução da Diretoria Colegiada e eu, Diretora-Presidente Substituta, determino a sua publicação:</w:t>
      </w:r>
    </w:p>
    <w:p w:rsidR="00B30DE1" w:rsidRPr="00FE15E6" w:rsidRDefault="00B30DE1" w:rsidP="00FE15E6">
      <w:pPr>
        <w:pStyle w:val="Ttulo1"/>
        <w:tabs>
          <w:tab w:val="left" w:pos="708"/>
        </w:tabs>
        <w:spacing w:before="0" w:beforeAutospacing="0" w:after="200" w:afterAutospacing="0"/>
        <w:ind w:firstLine="567"/>
        <w:jc w:val="both"/>
        <w:divId w:val="2112701594"/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</w:pPr>
      <w:r w:rsidRPr="00FE15E6"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  <w:t>Art. 1º Fica aprovada a Resolução que estabelece as Boas Práticas de Funcionamento para as Unidades de Processamento de Roupas de Serviços de Saúde.</w:t>
      </w:r>
    </w:p>
    <w:p w:rsidR="00B30DE1" w:rsidRPr="00FE15E6" w:rsidRDefault="00B30DE1" w:rsidP="00FE15E6">
      <w:pPr>
        <w:spacing w:before="0" w:beforeAutospacing="0" w:after="200" w:afterAutospacing="0"/>
        <w:jc w:val="center"/>
        <w:divId w:val="2112701594"/>
        <w:rPr>
          <w:b/>
        </w:rPr>
      </w:pPr>
      <w:r w:rsidRPr="00FE15E6">
        <w:rPr>
          <w:b/>
        </w:rPr>
        <w:t>CAPÍTULO I</w:t>
      </w:r>
    </w:p>
    <w:p w:rsidR="00B30DE1" w:rsidRPr="00FE15E6" w:rsidRDefault="00B30DE1" w:rsidP="00FE15E6">
      <w:pPr>
        <w:spacing w:before="0" w:beforeAutospacing="0" w:after="200" w:afterAutospacing="0"/>
        <w:jc w:val="center"/>
        <w:divId w:val="2112701594"/>
        <w:rPr>
          <w:b/>
        </w:rPr>
      </w:pPr>
      <w:r w:rsidRPr="00FE15E6">
        <w:rPr>
          <w:b/>
        </w:rPr>
        <w:t>DAS DISPOSIÇÕES INICIAIS</w:t>
      </w:r>
    </w:p>
    <w:p w:rsidR="00B30DE1" w:rsidRPr="00FE15E6" w:rsidRDefault="00B30DE1" w:rsidP="00FE15E6">
      <w:pPr>
        <w:spacing w:before="0" w:beforeAutospacing="0" w:after="200" w:afterAutospacing="0"/>
        <w:jc w:val="center"/>
        <w:divId w:val="2112701594"/>
        <w:rPr>
          <w:b/>
        </w:rPr>
      </w:pPr>
      <w:r w:rsidRPr="00FE15E6">
        <w:rPr>
          <w:b/>
        </w:rPr>
        <w:t xml:space="preserve">Seção I </w:t>
      </w:r>
    </w:p>
    <w:p w:rsidR="00B30DE1" w:rsidRPr="00FE15E6" w:rsidRDefault="00B30DE1" w:rsidP="00FE15E6">
      <w:pPr>
        <w:spacing w:before="0" w:beforeAutospacing="0" w:after="200" w:afterAutospacing="0"/>
        <w:jc w:val="center"/>
        <w:divId w:val="2112701594"/>
        <w:rPr>
          <w:b/>
        </w:rPr>
      </w:pPr>
      <w:r w:rsidRPr="00FE15E6">
        <w:rPr>
          <w:b/>
        </w:rPr>
        <w:t>Abrangência</w:t>
      </w:r>
    </w:p>
    <w:p w:rsidR="00B30DE1" w:rsidRPr="00FE15E6" w:rsidRDefault="00B30DE1" w:rsidP="00FE15E6">
      <w:pPr>
        <w:spacing w:before="0" w:beforeAutospacing="0" w:after="200" w:afterAutospacing="0"/>
        <w:ind w:firstLine="567"/>
        <w:jc w:val="both"/>
        <w:divId w:val="2112701594"/>
        <w:rPr>
          <w:bCs/>
        </w:rPr>
      </w:pPr>
      <w:r w:rsidRPr="00FE15E6">
        <w:t xml:space="preserve">Art. 2º </w:t>
      </w:r>
      <w:r w:rsidRPr="00FE15E6">
        <w:rPr>
          <w:bCs/>
        </w:rPr>
        <w:t>Esta Resolução se aplica a todas as unidades de processamento de roupas de serviços de saúde do país, sejam elas públicas, privadas, civis e militares, localizadas ou não na mesma área física dos serviços de saúde, podendo ser próprias ou terceirizadas.</w:t>
      </w:r>
    </w:p>
    <w:p w:rsidR="00B30DE1" w:rsidRPr="00FE15E6" w:rsidRDefault="00B30DE1" w:rsidP="00FE15E6">
      <w:pPr>
        <w:spacing w:before="0" w:beforeAutospacing="0" w:after="200" w:afterAutospacing="0"/>
        <w:jc w:val="center"/>
        <w:divId w:val="2112701594"/>
        <w:rPr>
          <w:b/>
        </w:rPr>
      </w:pPr>
      <w:r w:rsidRPr="00FE15E6">
        <w:rPr>
          <w:b/>
        </w:rPr>
        <w:t>Seção II</w:t>
      </w:r>
    </w:p>
    <w:p w:rsidR="00B30DE1" w:rsidRPr="00FE15E6" w:rsidRDefault="00B30DE1" w:rsidP="00FE15E6">
      <w:pPr>
        <w:spacing w:before="0" w:beforeAutospacing="0" w:after="200" w:afterAutospacing="0"/>
        <w:jc w:val="center"/>
        <w:divId w:val="2112701594"/>
        <w:rPr>
          <w:b/>
        </w:rPr>
      </w:pPr>
      <w:r w:rsidRPr="00FE15E6">
        <w:rPr>
          <w:b/>
        </w:rPr>
        <w:t>Definições</w:t>
      </w:r>
    </w:p>
    <w:p w:rsidR="00B30DE1" w:rsidRPr="00FE15E6" w:rsidRDefault="00B30DE1" w:rsidP="00FE15E6">
      <w:pPr>
        <w:spacing w:before="0" w:beforeAutospacing="0" w:after="200" w:afterAutospacing="0"/>
        <w:ind w:firstLine="567"/>
        <w:jc w:val="both"/>
        <w:divId w:val="2112701594"/>
        <w:rPr>
          <w:bCs/>
        </w:rPr>
      </w:pPr>
      <w:r w:rsidRPr="00FE15E6">
        <w:t xml:space="preserve">Art. 3º </w:t>
      </w:r>
      <w:r w:rsidRPr="00FE15E6">
        <w:rPr>
          <w:bCs/>
        </w:rPr>
        <w:t>Para efeito desta Resolução são adotadas as seguintes definições:</w:t>
      </w:r>
    </w:p>
    <w:p w:rsidR="00B30DE1" w:rsidRPr="00FE15E6" w:rsidRDefault="00B30DE1" w:rsidP="00FE15E6">
      <w:pPr>
        <w:tabs>
          <w:tab w:val="num" w:pos="180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2112701594"/>
      </w:pPr>
      <w:r w:rsidRPr="00FE15E6">
        <w:rPr>
          <w:bCs/>
        </w:rPr>
        <w:t xml:space="preserve">I – </w:t>
      </w:r>
      <w:r w:rsidRPr="00FE15E6">
        <w:t>lavadora com barreira: equipamento que possui função básica de higienizar a roupa suja, caracterizada por ser encaixada na barreira física (parede ou outro elemento de separação que garanta perfeita separação entre os ambientes sujo e limpo) e por possuir duas portas: uma de entrada, para inserir a roupa suja, localizada na sala de recebimento da roupa suja, e outra de saída, para a retirada da roupa lavada, localizada na sala de processamento da roupa limpa;</w:t>
      </w:r>
    </w:p>
    <w:p w:rsidR="00B30DE1" w:rsidRPr="00FE15E6" w:rsidRDefault="00B30DE1" w:rsidP="00FE15E6">
      <w:pPr>
        <w:tabs>
          <w:tab w:val="num" w:pos="180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2112701594"/>
      </w:pPr>
      <w:r w:rsidRPr="00FE15E6">
        <w:t xml:space="preserve">II – licença atualizada: documento emitido pelo órgão sanitário competente dos estados, do Distrito Federal ou dos municípios, contendo permissão para o funcionamento dos estabelecimentos que exerçam atividades sob regime de vigilância sanitária; </w:t>
      </w:r>
    </w:p>
    <w:p w:rsidR="00B30DE1" w:rsidRPr="00FE15E6" w:rsidRDefault="00B30DE1" w:rsidP="00FE15E6">
      <w:pPr>
        <w:tabs>
          <w:tab w:val="num" w:pos="180"/>
        </w:tabs>
        <w:spacing w:before="0" w:beforeAutospacing="0" w:after="200" w:afterAutospacing="0"/>
        <w:ind w:firstLine="567"/>
        <w:jc w:val="both"/>
        <w:divId w:val="2112701594"/>
        <w:rPr>
          <w:bCs/>
          <w:kern w:val="32"/>
        </w:rPr>
      </w:pPr>
      <w:r w:rsidRPr="00FE15E6">
        <w:rPr>
          <w:bCs/>
        </w:rPr>
        <w:lastRenderedPageBreak/>
        <w:t xml:space="preserve">III – </w:t>
      </w:r>
      <w:r w:rsidRPr="00FE15E6">
        <w:rPr>
          <w:bCs/>
          <w:kern w:val="32"/>
        </w:rPr>
        <w:t>processamento de roupas de serviços de saúde: compreende um conjunto de etapas que tem como objetivo final garantir as condições de higiene e qualidade das roupas utilizadas na atenção à saúde. As etapas do processamento de roupas de serviços de saúde compreendem: a retirada e o acondicionamento da roupa suja da unidade geradora; a coleta e o transporte da roupa suja até a unidade de processamento; o recebimento, a pesagem, a separação e a classificação da roupa suja; o processo de lavagem; a centrifugação, a secagem, a calandragem ou a prensagem ou a passadoria a ferro da roupa limpa; a dobra, a embalagem e o armazenamento da roupa limpa; o transporte e a distribuição da roupa limpa;</w:t>
      </w:r>
    </w:p>
    <w:p w:rsidR="00B30DE1" w:rsidRPr="00FE15E6" w:rsidRDefault="00B30DE1" w:rsidP="00FE15E6">
      <w:pPr>
        <w:tabs>
          <w:tab w:val="num" w:pos="180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2112701594"/>
      </w:pPr>
      <w:r w:rsidRPr="00FE15E6">
        <w:rPr>
          <w:bCs/>
        </w:rPr>
        <w:t xml:space="preserve">IV – </w:t>
      </w:r>
      <w:r w:rsidRPr="00FE15E6">
        <w:t>resíduos de serviços de saúde: são todos aqueles resultantes de atividades exercidas nos serviços de saúde que, por suas características, necessitam de processos diferenciados em seu manejo, exigindo ou não tratamento prévio à sua disposição final;</w:t>
      </w:r>
    </w:p>
    <w:p w:rsidR="00B30DE1" w:rsidRPr="00FE15E6" w:rsidRDefault="00B30DE1" w:rsidP="00FE15E6">
      <w:pPr>
        <w:tabs>
          <w:tab w:val="num" w:pos="180"/>
        </w:tabs>
        <w:spacing w:before="0" w:beforeAutospacing="0" w:after="200" w:afterAutospacing="0"/>
        <w:ind w:firstLine="567"/>
        <w:jc w:val="both"/>
        <w:divId w:val="2112701594"/>
        <w:rPr>
          <w:bCs/>
          <w:kern w:val="32"/>
        </w:rPr>
      </w:pPr>
      <w:r w:rsidRPr="00FE15E6">
        <w:rPr>
          <w:bCs/>
        </w:rPr>
        <w:t xml:space="preserve">V </w:t>
      </w:r>
      <w:r w:rsidRPr="00FE15E6">
        <w:rPr>
          <w:bCs/>
          <w:kern w:val="32"/>
        </w:rPr>
        <w:t xml:space="preserve">– sala de recebimento da roupa suja: é o ambiente onde a roupa suja é recebida, separada, classificada, pesada e introduzida na lavadora; </w:t>
      </w:r>
    </w:p>
    <w:p w:rsidR="00B30DE1" w:rsidRPr="00FE15E6" w:rsidRDefault="00B30DE1" w:rsidP="00FE15E6">
      <w:pPr>
        <w:pStyle w:val="Default"/>
        <w:spacing w:after="200"/>
        <w:ind w:firstLine="567"/>
        <w:jc w:val="both"/>
        <w:divId w:val="2112701594"/>
        <w:rPr>
          <w:rFonts w:ascii="Times New Roman" w:hAnsi="Times New Roman" w:cs="Times New Roman"/>
          <w:bCs/>
          <w:color w:val="auto"/>
          <w:kern w:val="32"/>
        </w:rPr>
      </w:pPr>
      <w:r w:rsidRPr="00FE15E6">
        <w:rPr>
          <w:rFonts w:ascii="Times New Roman" w:hAnsi="Times New Roman" w:cs="Times New Roman"/>
          <w:bCs/>
          <w:color w:val="auto"/>
          <w:kern w:val="32"/>
        </w:rPr>
        <w:t>VI – sala de processamento da roupa limpa: é o ambiente onde são realizadas atividades como centrifugação, secagem, calandragem, prensagem, passadoria a ferro, separação da roupa limpa, dobragem, armazenagem e distribuição;</w:t>
      </w:r>
    </w:p>
    <w:p w:rsidR="00B30DE1" w:rsidRPr="00FE15E6" w:rsidRDefault="00B30DE1" w:rsidP="00FE15E6">
      <w:pPr>
        <w:tabs>
          <w:tab w:val="num" w:pos="180"/>
        </w:tabs>
        <w:spacing w:before="0" w:beforeAutospacing="0" w:after="200" w:afterAutospacing="0"/>
        <w:ind w:firstLine="567"/>
        <w:jc w:val="both"/>
        <w:divId w:val="2112701594"/>
        <w:rPr>
          <w:bCs/>
          <w:kern w:val="32"/>
        </w:rPr>
      </w:pPr>
      <w:r w:rsidRPr="00FE15E6">
        <w:rPr>
          <w:bCs/>
        </w:rPr>
        <w:t xml:space="preserve">VII – </w:t>
      </w:r>
      <w:r w:rsidRPr="00FE15E6">
        <w:rPr>
          <w:bCs/>
          <w:kern w:val="32"/>
        </w:rPr>
        <w:t>unidade de processamento de roupas de serviços de saúde: considerada um setor de apoio à atividade assistencial, que tem como objetivo realizar o processamento de roupas de serviços de saúde, exercendo uma atividade especializada, que pode ser própria ou terceirizada, intra ou extra-serviço de saúde, devendo garantir o atendimento à demanda e a continuidade da assistência;</w:t>
      </w:r>
    </w:p>
    <w:p w:rsidR="00B30DE1" w:rsidRPr="00FE15E6" w:rsidRDefault="00B30DE1" w:rsidP="00FE15E6">
      <w:pPr>
        <w:tabs>
          <w:tab w:val="num" w:pos="180"/>
        </w:tabs>
        <w:spacing w:before="0" w:beforeAutospacing="0" w:after="200" w:afterAutospacing="0"/>
        <w:ind w:firstLine="567"/>
        <w:jc w:val="both"/>
        <w:divId w:val="2112701594"/>
        <w:rPr>
          <w:bCs/>
        </w:rPr>
      </w:pPr>
      <w:r w:rsidRPr="00FE15E6">
        <w:rPr>
          <w:bCs/>
        </w:rPr>
        <w:t>VIII – u</w:t>
      </w:r>
      <w:r w:rsidRPr="00FE15E6">
        <w:rPr>
          <w:rStyle w:val="Forte"/>
          <w:b w:val="0"/>
        </w:rPr>
        <w:t>nidade geradora: unidade ou setor do serviço de saúde que gera roupas sujas a serem encaminhadas à unidade de processamento de roupas de serviços de saúde.</w:t>
      </w:r>
    </w:p>
    <w:p w:rsidR="00B30DE1" w:rsidRPr="00FE15E6" w:rsidRDefault="00B30DE1" w:rsidP="00FE15E6">
      <w:pPr>
        <w:spacing w:before="0" w:beforeAutospacing="0" w:after="200" w:afterAutospacing="0"/>
        <w:jc w:val="center"/>
        <w:divId w:val="2112701594"/>
        <w:rPr>
          <w:b/>
        </w:rPr>
      </w:pPr>
      <w:r w:rsidRPr="00FE15E6">
        <w:rPr>
          <w:b/>
        </w:rPr>
        <w:t>CAPÍTULO II</w:t>
      </w:r>
    </w:p>
    <w:p w:rsidR="00B30DE1" w:rsidRPr="00FE15E6" w:rsidRDefault="00B30DE1" w:rsidP="00FE15E6">
      <w:pPr>
        <w:spacing w:before="0" w:beforeAutospacing="0" w:after="200" w:afterAutospacing="0"/>
        <w:jc w:val="center"/>
        <w:divId w:val="2112701594"/>
        <w:rPr>
          <w:b/>
        </w:rPr>
      </w:pPr>
      <w:r w:rsidRPr="00FE15E6">
        <w:rPr>
          <w:b/>
        </w:rPr>
        <w:t>DAS BOAS PRÁTICAS DE FUNCIONAMENTO</w:t>
      </w:r>
    </w:p>
    <w:p w:rsidR="00B30DE1" w:rsidRPr="00FE15E6" w:rsidRDefault="00B30DE1" w:rsidP="00FE15E6">
      <w:pPr>
        <w:spacing w:before="0" w:beforeAutospacing="0" w:after="200" w:afterAutospacing="0"/>
        <w:jc w:val="center"/>
        <w:divId w:val="2112701594"/>
        <w:rPr>
          <w:b/>
        </w:rPr>
      </w:pPr>
      <w:r w:rsidRPr="00FE15E6">
        <w:rPr>
          <w:b/>
        </w:rPr>
        <w:t>Seção I</w:t>
      </w:r>
    </w:p>
    <w:p w:rsidR="00B30DE1" w:rsidRPr="00FE15E6" w:rsidRDefault="00B30DE1" w:rsidP="00FE15E6">
      <w:pPr>
        <w:spacing w:before="0" w:beforeAutospacing="0" w:after="200" w:afterAutospacing="0"/>
        <w:jc w:val="center"/>
        <w:divId w:val="2112701594"/>
        <w:rPr>
          <w:b/>
        </w:rPr>
      </w:pPr>
      <w:r w:rsidRPr="00FE15E6">
        <w:rPr>
          <w:b/>
        </w:rPr>
        <w:t>Dos Aspectos Gerais</w:t>
      </w:r>
    </w:p>
    <w:p w:rsidR="00B30DE1" w:rsidRPr="00FE15E6" w:rsidRDefault="00B30DE1" w:rsidP="00FE15E6">
      <w:pPr>
        <w:pStyle w:val="Default"/>
        <w:spacing w:after="200"/>
        <w:ind w:firstLine="567"/>
        <w:jc w:val="both"/>
        <w:divId w:val="2112701594"/>
        <w:rPr>
          <w:rFonts w:ascii="Times New Roman" w:hAnsi="Times New Roman" w:cs="Times New Roman"/>
          <w:color w:val="auto"/>
        </w:rPr>
      </w:pPr>
      <w:r w:rsidRPr="00FE15E6">
        <w:rPr>
          <w:rFonts w:ascii="Times New Roman" w:hAnsi="Times New Roman" w:cs="Times New Roman"/>
          <w:color w:val="auto"/>
          <w:kern w:val="32"/>
        </w:rPr>
        <w:t>Art. 4º</w:t>
      </w:r>
      <w:r w:rsidRPr="00FE15E6">
        <w:rPr>
          <w:rFonts w:ascii="Times New Roman" w:hAnsi="Times New Roman" w:cs="Times New Roman"/>
          <w:color w:val="FF0000"/>
          <w:kern w:val="32"/>
        </w:rPr>
        <w:t xml:space="preserve"> </w:t>
      </w:r>
      <w:r w:rsidRPr="00FE15E6">
        <w:rPr>
          <w:rFonts w:ascii="Times New Roman" w:hAnsi="Times New Roman" w:cs="Times New Roman"/>
          <w:color w:val="auto"/>
        </w:rPr>
        <w:t xml:space="preserve">As unidades terceirizadas devem possuir licença atualizada de acordo com a legislação sanitária local, afixada em local visível ao público. </w:t>
      </w:r>
    </w:p>
    <w:p w:rsidR="00B30DE1" w:rsidRPr="00FE15E6" w:rsidRDefault="00B30DE1" w:rsidP="00FE15E6">
      <w:pPr>
        <w:pStyle w:val="Default"/>
        <w:spacing w:after="200"/>
        <w:ind w:firstLine="567"/>
        <w:jc w:val="both"/>
        <w:divId w:val="2112701594"/>
        <w:rPr>
          <w:rFonts w:ascii="Times New Roman" w:hAnsi="Times New Roman" w:cs="Times New Roman"/>
          <w:color w:val="FF0000"/>
        </w:rPr>
      </w:pPr>
      <w:r w:rsidRPr="00FE15E6">
        <w:rPr>
          <w:rFonts w:ascii="Times New Roman" w:hAnsi="Times New Roman" w:cs="Times New Roman"/>
          <w:color w:val="auto"/>
        </w:rPr>
        <w:t>Art. 5º</w:t>
      </w:r>
      <w:r w:rsidRPr="00FE15E6">
        <w:rPr>
          <w:rFonts w:ascii="Times New Roman" w:hAnsi="Times New Roman" w:cs="Times New Roman"/>
          <w:color w:val="FF0000"/>
        </w:rPr>
        <w:t xml:space="preserve"> </w:t>
      </w:r>
      <w:r w:rsidRPr="00FE15E6">
        <w:rPr>
          <w:rFonts w:ascii="Times New Roman" w:hAnsi="Times New Roman" w:cs="Times New Roman"/>
        </w:rPr>
        <w:t>As unidades intra-serviço só podem processar roupas provenientes de serviços de saúde.</w:t>
      </w:r>
    </w:p>
    <w:p w:rsidR="00B30DE1" w:rsidRPr="00FE15E6" w:rsidRDefault="00B30DE1" w:rsidP="00FE15E6">
      <w:pPr>
        <w:spacing w:before="0" w:beforeAutospacing="0" w:after="200" w:afterAutospacing="0"/>
        <w:ind w:firstLine="567"/>
        <w:jc w:val="both"/>
        <w:divId w:val="2112701594"/>
      </w:pPr>
      <w:r w:rsidRPr="00FE15E6">
        <w:rPr>
          <w:bCs/>
          <w:kern w:val="32"/>
        </w:rPr>
        <w:t>Art. 6º</w:t>
      </w:r>
      <w:r w:rsidRPr="00FE15E6">
        <w:rPr>
          <w:bCs/>
          <w:color w:val="FF0000"/>
          <w:kern w:val="32"/>
        </w:rPr>
        <w:t xml:space="preserve"> </w:t>
      </w:r>
      <w:r w:rsidRPr="00FE15E6">
        <w:t>É permitido o processamento de roupas provenientes de outras atividades exclusivamente nas unidades terceirizadas, desde que realizado em ciclos separados daquelas provenientes de serviços de saúde.</w:t>
      </w:r>
    </w:p>
    <w:p w:rsidR="00B30DE1" w:rsidRPr="00FE15E6" w:rsidRDefault="00B30DE1" w:rsidP="00FE15E6">
      <w:pPr>
        <w:pStyle w:val="Ttulo1"/>
        <w:tabs>
          <w:tab w:val="left" w:pos="708"/>
        </w:tabs>
        <w:spacing w:before="0" w:beforeAutospacing="0" w:after="200" w:afterAutospacing="0"/>
        <w:ind w:firstLine="567"/>
        <w:jc w:val="both"/>
        <w:divId w:val="2112701594"/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</w:pPr>
      <w:r w:rsidRPr="00FE15E6"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  <w:t xml:space="preserve">Parágrafo único. O processamento de roupas provenientes de outras atividades deve estar especificado na licença sanitária. </w:t>
      </w:r>
    </w:p>
    <w:p w:rsidR="00B30DE1" w:rsidRPr="00FE15E6" w:rsidRDefault="00B30DE1" w:rsidP="00FE15E6">
      <w:pPr>
        <w:pStyle w:val="Default"/>
        <w:spacing w:after="200"/>
        <w:ind w:firstLine="567"/>
        <w:jc w:val="both"/>
        <w:divId w:val="2112701594"/>
        <w:rPr>
          <w:rFonts w:ascii="Times New Roman" w:hAnsi="Times New Roman" w:cs="Times New Roman"/>
        </w:rPr>
      </w:pPr>
      <w:r w:rsidRPr="00FE15E6">
        <w:rPr>
          <w:rFonts w:ascii="Times New Roman" w:hAnsi="Times New Roman" w:cs="Times New Roman"/>
          <w:color w:val="auto"/>
          <w:kern w:val="32"/>
        </w:rPr>
        <w:lastRenderedPageBreak/>
        <w:t>Art. 7º</w:t>
      </w:r>
      <w:r w:rsidRPr="00FE15E6">
        <w:rPr>
          <w:rFonts w:ascii="Times New Roman" w:hAnsi="Times New Roman" w:cs="Times New Roman"/>
          <w:color w:val="FF0000"/>
          <w:kern w:val="32"/>
        </w:rPr>
        <w:t xml:space="preserve"> </w:t>
      </w:r>
      <w:r w:rsidRPr="00FE15E6">
        <w:rPr>
          <w:rFonts w:ascii="Times New Roman" w:hAnsi="Times New Roman" w:cs="Times New Roman"/>
          <w:bCs/>
          <w:color w:val="auto"/>
        </w:rPr>
        <w:t>A terceirização do processamento de roupas de serviços de saúde deve ser comprovada por instrumento contratual específico, com vigência atualizada.</w:t>
      </w:r>
      <w:r w:rsidRPr="00FE15E6">
        <w:rPr>
          <w:rFonts w:ascii="Times New Roman" w:hAnsi="Times New Roman" w:cs="Times New Roman"/>
        </w:rPr>
        <w:t xml:space="preserve"> </w:t>
      </w:r>
    </w:p>
    <w:p w:rsidR="00B30DE1" w:rsidRPr="00FE15E6" w:rsidRDefault="00B30DE1" w:rsidP="00FE15E6">
      <w:pPr>
        <w:pStyle w:val="Default"/>
        <w:spacing w:after="200"/>
        <w:ind w:firstLine="567"/>
        <w:jc w:val="both"/>
        <w:divId w:val="2112701594"/>
        <w:rPr>
          <w:rFonts w:ascii="Times New Roman" w:hAnsi="Times New Roman" w:cs="Times New Roman"/>
          <w:color w:val="auto"/>
        </w:rPr>
      </w:pPr>
      <w:r w:rsidRPr="00FE15E6">
        <w:rPr>
          <w:rFonts w:ascii="Times New Roman" w:hAnsi="Times New Roman" w:cs="Times New Roman"/>
          <w:bCs/>
          <w:color w:val="auto"/>
        </w:rPr>
        <w:t>Parágrafo único.</w:t>
      </w:r>
      <w:r w:rsidRPr="00FE15E6">
        <w:rPr>
          <w:rFonts w:ascii="Times New Roman" w:hAnsi="Times New Roman" w:cs="Times New Roman"/>
          <w:color w:val="auto"/>
        </w:rPr>
        <w:t xml:space="preserve"> A terceirização do processamento de roupas não isenta o serviço de saúde contratante da responsabilidade pelo atendimento dos padrões sanitários mínimos estabelecidos por esta Resolução e demais instrumentos normativos aplicáveis.</w:t>
      </w:r>
    </w:p>
    <w:p w:rsidR="00B30DE1" w:rsidRPr="00FE15E6" w:rsidRDefault="00B30DE1" w:rsidP="00FE15E6">
      <w:pPr>
        <w:pStyle w:val="Default"/>
        <w:spacing w:after="200"/>
        <w:ind w:firstLine="567"/>
        <w:jc w:val="both"/>
        <w:divId w:val="2112701594"/>
        <w:rPr>
          <w:rFonts w:ascii="Times New Roman" w:hAnsi="Times New Roman" w:cs="Times New Roman"/>
          <w:color w:val="auto"/>
          <w:kern w:val="32"/>
        </w:rPr>
      </w:pPr>
      <w:r w:rsidRPr="00FE15E6">
        <w:rPr>
          <w:rFonts w:ascii="Times New Roman" w:hAnsi="Times New Roman" w:cs="Times New Roman"/>
          <w:bCs/>
          <w:color w:val="auto"/>
        </w:rPr>
        <w:t>Art. 8º</w:t>
      </w:r>
      <w:r w:rsidRPr="00FE15E6">
        <w:rPr>
          <w:rFonts w:ascii="Times New Roman" w:hAnsi="Times New Roman" w:cs="Times New Roman"/>
          <w:color w:val="auto"/>
        </w:rPr>
        <w:t xml:space="preserve"> </w:t>
      </w:r>
      <w:r w:rsidRPr="00FE15E6">
        <w:rPr>
          <w:rFonts w:ascii="Times New Roman" w:hAnsi="Times New Roman" w:cs="Times New Roman"/>
          <w:color w:val="auto"/>
          <w:kern w:val="32"/>
        </w:rPr>
        <w:t xml:space="preserve">É proibido o processamento de roupas descartáveis. </w:t>
      </w:r>
    </w:p>
    <w:p w:rsidR="00B30DE1" w:rsidRPr="00FE15E6" w:rsidRDefault="00B30DE1" w:rsidP="00FE15E6">
      <w:pPr>
        <w:pStyle w:val="Ttulo1"/>
        <w:tabs>
          <w:tab w:val="left" w:pos="708"/>
        </w:tabs>
        <w:spacing w:before="0" w:beforeAutospacing="0" w:after="200" w:afterAutospacing="0"/>
        <w:ind w:firstLine="567"/>
        <w:jc w:val="both"/>
        <w:divId w:val="2112701594"/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</w:pPr>
      <w:r w:rsidRPr="00FE15E6"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  <w:t xml:space="preserve">Art. 9º Os equipamentos, quando couber, e os produtos saneantes utilizados no processamento de roupas de serviços de saúde devem estar regularizados junto à Anvisa. </w:t>
      </w:r>
    </w:p>
    <w:p w:rsidR="00B30DE1" w:rsidRPr="00FE15E6" w:rsidRDefault="00B30DE1" w:rsidP="00FE15E6">
      <w:pPr>
        <w:pStyle w:val="Ttulo1"/>
        <w:tabs>
          <w:tab w:val="left" w:pos="851"/>
        </w:tabs>
        <w:spacing w:before="0" w:beforeAutospacing="0" w:after="200" w:afterAutospacing="0"/>
        <w:ind w:firstLine="567"/>
        <w:jc w:val="both"/>
        <w:divId w:val="2112701594"/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</w:pPr>
      <w:r w:rsidRPr="00FE15E6"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  <w:t xml:space="preserve">Art. 10 Deve haver o registro de manutenção e monitoramento de todos os equipamentos da unidade. </w:t>
      </w:r>
    </w:p>
    <w:p w:rsidR="00B30DE1" w:rsidRPr="00FE15E6" w:rsidRDefault="00B30DE1" w:rsidP="00FE15E6">
      <w:pPr>
        <w:pStyle w:val="Ttulo1"/>
        <w:tabs>
          <w:tab w:val="left" w:pos="708"/>
        </w:tabs>
        <w:spacing w:before="0" w:beforeAutospacing="0" w:after="200" w:afterAutospacing="0"/>
        <w:ind w:firstLine="567"/>
        <w:jc w:val="both"/>
        <w:divId w:val="2112701594"/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</w:pPr>
      <w:r w:rsidRPr="00FE15E6"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  <w:t xml:space="preserve">Art. </w:t>
      </w:r>
      <w:smartTag w:uri="urn:schemas-microsoft-com:office:smarttags" w:element="metricconverter">
        <w:smartTagPr>
          <w:attr w:name="ProductID" w:val="11 A"/>
        </w:smartTagPr>
        <w:r w:rsidRPr="00FE15E6">
          <w:rPr>
            <w:rFonts w:ascii="Times New Roman" w:hAnsi="Times New Roman" w:cs="Times New Roman"/>
            <w:b w:val="0"/>
            <w:bCs w:val="0"/>
            <w:caps w:val="0"/>
            <w:color w:val="auto"/>
            <w:kern w:val="0"/>
            <w:sz w:val="24"/>
            <w:szCs w:val="24"/>
          </w:rPr>
          <w:t>11 A</w:t>
        </w:r>
      </w:smartTag>
      <w:r w:rsidRPr="00FE15E6"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  <w:t xml:space="preserve"> lavagem das vestimentas dos trabalhadores da coleta e da sala de recebimento de roupa suja deve ser realizada na própria unidade de processamento de roupas. </w:t>
      </w:r>
    </w:p>
    <w:p w:rsidR="00B30DE1" w:rsidRPr="00FE15E6" w:rsidRDefault="00B30DE1" w:rsidP="00FE15E6">
      <w:pPr>
        <w:spacing w:before="0" w:beforeAutospacing="0" w:after="200" w:afterAutospacing="0"/>
        <w:jc w:val="center"/>
        <w:divId w:val="2112701594"/>
        <w:rPr>
          <w:b/>
          <w:bCs/>
          <w:kern w:val="32"/>
        </w:rPr>
      </w:pPr>
      <w:r w:rsidRPr="00FE15E6">
        <w:rPr>
          <w:b/>
          <w:bCs/>
          <w:kern w:val="32"/>
        </w:rPr>
        <w:t>Seção II</w:t>
      </w:r>
    </w:p>
    <w:p w:rsidR="00B30DE1" w:rsidRPr="00FE15E6" w:rsidRDefault="00B30DE1" w:rsidP="00FE15E6">
      <w:pPr>
        <w:spacing w:before="0" w:beforeAutospacing="0" w:after="200" w:afterAutospacing="0"/>
        <w:jc w:val="center"/>
        <w:divId w:val="2112701594"/>
        <w:rPr>
          <w:b/>
          <w:bCs/>
          <w:kern w:val="32"/>
        </w:rPr>
      </w:pPr>
      <w:r w:rsidRPr="00FE15E6">
        <w:rPr>
          <w:b/>
          <w:bCs/>
          <w:kern w:val="32"/>
        </w:rPr>
        <w:t>Dos Recursos Humanos</w:t>
      </w:r>
    </w:p>
    <w:p w:rsidR="00B30DE1" w:rsidRPr="00FE15E6" w:rsidRDefault="00B30DE1" w:rsidP="00FE15E6">
      <w:pPr>
        <w:pStyle w:val="Ttulo1"/>
        <w:tabs>
          <w:tab w:val="left" w:pos="708"/>
        </w:tabs>
        <w:spacing w:before="0" w:beforeAutospacing="0" w:after="200" w:afterAutospacing="0"/>
        <w:ind w:firstLine="567"/>
        <w:jc w:val="both"/>
        <w:divId w:val="2112701594"/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</w:pPr>
      <w:r w:rsidRPr="00FE15E6"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  <w:t xml:space="preserve">Art. 12 O serviço de saúde com unidade própria de processamento de roupas e a unidade terceirizada devem promover a capacitação de seus profissionais antes do início das atividades e de forma permanente em conformidade com as atividades desenvolvidas. </w:t>
      </w:r>
    </w:p>
    <w:p w:rsidR="00B30DE1" w:rsidRPr="00FE15E6" w:rsidRDefault="00B30DE1" w:rsidP="00FE15E6">
      <w:pPr>
        <w:pStyle w:val="Default"/>
        <w:spacing w:after="200"/>
        <w:ind w:firstLine="567"/>
        <w:jc w:val="both"/>
        <w:divId w:val="2112701594"/>
        <w:rPr>
          <w:rFonts w:ascii="Times New Roman" w:hAnsi="Times New Roman" w:cs="Times New Roman"/>
          <w:bCs/>
          <w:color w:val="auto"/>
          <w:kern w:val="32"/>
        </w:rPr>
      </w:pPr>
      <w:r w:rsidRPr="00FE15E6">
        <w:rPr>
          <w:rFonts w:ascii="Times New Roman" w:hAnsi="Times New Roman" w:cs="Times New Roman"/>
          <w:bCs/>
          <w:color w:val="auto"/>
          <w:kern w:val="32"/>
        </w:rPr>
        <w:t>§1°</w:t>
      </w:r>
      <w:r w:rsidRPr="00FE15E6">
        <w:rPr>
          <w:rFonts w:ascii="Times New Roman" w:hAnsi="Times New Roman" w:cs="Times New Roman"/>
          <w:color w:val="auto"/>
        </w:rPr>
        <w:t xml:space="preserve"> O</w:t>
      </w:r>
      <w:r w:rsidRPr="00FE15E6">
        <w:rPr>
          <w:rFonts w:ascii="Times New Roman" w:hAnsi="Times New Roman" w:cs="Times New Roman"/>
          <w:bCs/>
          <w:color w:val="auto"/>
          <w:kern w:val="32"/>
        </w:rPr>
        <w:t xml:space="preserve"> conteúdo mínimo das capacitações deve contemplar:</w:t>
      </w:r>
    </w:p>
    <w:p w:rsidR="00B30DE1" w:rsidRPr="00FE15E6" w:rsidRDefault="00B30DE1" w:rsidP="00FE15E6">
      <w:pPr>
        <w:pStyle w:val="Default"/>
        <w:spacing w:after="200"/>
        <w:ind w:firstLine="567"/>
        <w:jc w:val="both"/>
        <w:divId w:val="2112701594"/>
        <w:rPr>
          <w:rFonts w:ascii="Times New Roman" w:hAnsi="Times New Roman" w:cs="Times New Roman"/>
          <w:bCs/>
          <w:color w:val="auto"/>
          <w:kern w:val="32"/>
        </w:rPr>
      </w:pPr>
      <w:r w:rsidRPr="00FE15E6">
        <w:rPr>
          <w:rFonts w:ascii="Times New Roman" w:hAnsi="Times New Roman" w:cs="Times New Roman"/>
          <w:bCs/>
          <w:color w:val="auto"/>
          <w:kern w:val="32"/>
        </w:rPr>
        <w:t>I – as etapas do processamento de roupas de serviços de saúde;</w:t>
      </w:r>
    </w:p>
    <w:p w:rsidR="00B30DE1" w:rsidRPr="00FE15E6" w:rsidRDefault="00B30DE1" w:rsidP="00FE15E6">
      <w:pPr>
        <w:pStyle w:val="Default"/>
        <w:spacing w:after="200"/>
        <w:ind w:firstLine="567"/>
        <w:jc w:val="both"/>
        <w:divId w:val="2112701594"/>
        <w:rPr>
          <w:rFonts w:ascii="Times New Roman" w:hAnsi="Times New Roman" w:cs="Times New Roman"/>
          <w:bCs/>
          <w:color w:val="auto"/>
          <w:kern w:val="32"/>
        </w:rPr>
      </w:pPr>
      <w:r w:rsidRPr="00FE15E6">
        <w:rPr>
          <w:rFonts w:ascii="Times New Roman" w:hAnsi="Times New Roman" w:cs="Times New Roman"/>
          <w:bCs/>
          <w:color w:val="auto"/>
          <w:kern w:val="32"/>
        </w:rPr>
        <w:t xml:space="preserve">II – segurança e saúde ocupacional; </w:t>
      </w:r>
    </w:p>
    <w:p w:rsidR="00B30DE1" w:rsidRPr="00FE15E6" w:rsidRDefault="00B30DE1" w:rsidP="00FE15E6">
      <w:pPr>
        <w:pStyle w:val="Default"/>
        <w:spacing w:after="200"/>
        <w:ind w:firstLine="567"/>
        <w:jc w:val="both"/>
        <w:divId w:val="2112701594"/>
        <w:rPr>
          <w:rFonts w:ascii="Times New Roman" w:hAnsi="Times New Roman" w:cs="Times New Roman"/>
          <w:bCs/>
          <w:color w:val="auto"/>
          <w:kern w:val="32"/>
        </w:rPr>
      </w:pPr>
      <w:r w:rsidRPr="00FE15E6">
        <w:rPr>
          <w:rFonts w:ascii="Times New Roman" w:hAnsi="Times New Roman" w:cs="Times New Roman"/>
          <w:bCs/>
          <w:color w:val="auto"/>
          <w:kern w:val="32"/>
        </w:rPr>
        <w:t>III – prevenção e controle de infecção; e</w:t>
      </w:r>
    </w:p>
    <w:p w:rsidR="00B30DE1" w:rsidRPr="00FE15E6" w:rsidRDefault="00B30DE1" w:rsidP="00FE15E6">
      <w:pPr>
        <w:pStyle w:val="Default"/>
        <w:spacing w:after="200"/>
        <w:ind w:firstLine="567"/>
        <w:jc w:val="both"/>
        <w:divId w:val="2112701594"/>
        <w:rPr>
          <w:rFonts w:ascii="Times New Roman" w:hAnsi="Times New Roman" w:cs="Times New Roman"/>
          <w:bCs/>
          <w:color w:val="auto"/>
          <w:kern w:val="32"/>
        </w:rPr>
      </w:pPr>
      <w:r w:rsidRPr="00FE15E6">
        <w:rPr>
          <w:rFonts w:ascii="Times New Roman" w:hAnsi="Times New Roman" w:cs="Times New Roman"/>
          <w:bCs/>
          <w:color w:val="auto"/>
          <w:kern w:val="32"/>
        </w:rPr>
        <w:t>IV – uso de produtos saneantes.</w:t>
      </w:r>
    </w:p>
    <w:p w:rsidR="00B30DE1" w:rsidRPr="00FE15E6" w:rsidRDefault="00B30DE1" w:rsidP="00FE15E6">
      <w:pPr>
        <w:pStyle w:val="Ttulo1"/>
        <w:tabs>
          <w:tab w:val="left" w:pos="708"/>
        </w:tabs>
        <w:spacing w:before="0" w:beforeAutospacing="0" w:after="200" w:afterAutospacing="0"/>
        <w:ind w:firstLine="567"/>
        <w:jc w:val="both"/>
        <w:divId w:val="2112701594"/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</w:pPr>
      <w:r w:rsidRPr="00FE15E6"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  <w:t xml:space="preserve">§2° As capacitações devem ser comprovadas por meio de documentos que informem a data, a carga horária e o conteúdo ministrado. </w:t>
      </w:r>
    </w:p>
    <w:p w:rsidR="00B30DE1" w:rsidRPr="00FE15E6" w:rsidRDefault="00B30DE1" w:rsidP="00FE15E6">
      <w:pPr>
        <w:pStyle w:val="Ttulo1"/>
        <w:tabs>
          <w:tab w:val="left" w:pos="708"/>
        </w:tabs>
        <w:spacing w:before="0" w:beforeAutospacing="0" w:after="200" w:afterAutospacing="0"/>
        <w:ind w:firstLine="567"/>
        <w:jc w:val="both"/>
        <w:divId w:val="2112701594"/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</w:pPr>
      <w:r w:rsidRPr="00FE15E6"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  <w:t xml:space="preserve">Art. </w:t>
      </w:r>
      <w:smartTag w:uri="urn:schemas-microsoft-com:office:smarttags" w:element="metricconverter">
        <w:smartTagPr>
          <w:attr w:name="ProductID" w:val="13 A"/>
        </w:smartTagPr>
        <w:r w:rsidRPr="00FE15E6">
          <w:rPr>
            <w:rFonts w:ascii="Times New Roman" w:hAnsi="Times New Roman" w:cs="Times New Roman"/>
            <w:b w:val="0"/>
            <w:bCs w:val="0"/>
            <w:caps w:val="0"/>
            <w:color w:val="auto"/>
            <w:kern w:val="0"/>
            <w:sz w:val="24"/>
            <w:szCs w:val="24"/>
          </w:rPr>
          <w:t>13 A</w:t>
        </w:r>
      </w:smartTag>
      <w:r w:rsidRPr="00FE15E6"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  <w:t xml:space="preserve"> unidade de processamento de roupas de serviços de saúde deve possuir um profissional responsável pela coordenação das atividades.</w:t>
      </w:r>
    </w:p>
    <w:p w:rsidR="00B30DE1" w:rsidRPr="00FE15E6" w:rsidRDefault="00B30DE1" w:rsidP="00FE15E6">
      <w:pPr>
        <w:pStyle w:val="Ttulo1"/>
        <w:tabs>
          <w:tab w:val="left" w:pos="708"/>
        </w:tabs>
        <w:spacing w:before="0" w:beforeAutospacing="0" w:after="200" w:afterAutospacing="0"/>
        <w:ind w:firstLine="567"/>
        <w:jc w:val="both"/>
        <w:divId w:val="2112701594"/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</w:pPr>
      <w:r w:rsidRPr="00FE15E6"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  <w:t>Parágrafo único. Este profissional deve ser capacitado conforme especificado no Art. 12.</w:t>
      </w:r>
    </w:p>
    <w:p w:rsidR="00E900A2" w:rsidRDefault="00E900A2">
      <w:pPr>
        <w:spacing w:before="0" w:beforeAutospacing="0" w:after="0" w:afterAutospacing="0"/>
        <w:rPr>
          <w:b/>
        </w:rPr>
      </w:pPr>
      <w:r>
        <w:rPr>
          <w:b/>
        </w:rPr>
        <w:br w:type="page"/>
      </w:r>
    </w:p>
    <w:p w:rsidR="00B30DE1" w:rsidRPr="00FE15E6" w:rsidRDefault="00B30DE1" w:rsidP="00FE15E6">
      <w:pPr>
        <w:spacing w:before="0" w:beforeAutospacing="0" w:after="200" w:afterAutospacing="0"/>
        <w:jc w:val="center"/>
        <w:divId w:val="2112701594"/>
        <w:rPr>
          <w:b/>
        </w:rPr>
      </w:pPr>
      <w:r w:rsidRPr="00FE15E6">
        <w:rPr>
          <w:b/>
        </w:rPr>
        <w:lastRenderedPageBreak/>
        <w:t>Seção III</w:t>
      </w:r>
    </w:p>
    <w:p w:rsidR="00E900A2" w:rsidRDefault="00B30DE1" w:rsidP="00FE15E6">
      <w:pPr>
        <w:spacing w:before="0" w:beforeAutospacing="0" w:after="200" w:afterAutospacing="0"/>
        <w:jc w:val="center"/>
        <w:divId w:val="2112701594"/>
        <w:rPr>
          <w:b/>
        </w:rPr>
      </w:pPr>
      <w:r w:rsidRPr="00FE15E6">
        <w:rPr>
          <w:b/>
        </w:rPr>
        <w:t>Da Infraestrutura</w:t>
      </w:r>
    </w:p>
    <w:p w:rsidR="00B30DE1" w:rsidRPr="00E900A2" w:rsidRDefault="00B30DE1" w:rsidP="00E900A2">
      <w:pPr>
        <w:tabs>
          <w:tab w:val="left" w:pos="1965"/>
        </w:tabs>
        <w:ind w:firstLine="567"/>
      </w:pPr>
      <w:r w:rsidRPr="00E900A2">
        <w:t xml:space="preserve">Art. </w:t>
      </w:r>
      <w:smartTag w:uri="urn:schemas-microsoft-com:office:smarttags" w:element="metricconverter">
        <w:smartTagPr>
          <w:attr w:name="ProductID" w:val="14 A"/>
        </w:smartTagPr>
        <w:r w:rsidRPr="00E900A2">
          <w:t>14 A</w:t>
        </w:r>
      </w:smartTag>
      <w:r w:rsidRPr="00E900A2">
        <w:t xml:space="preserve"> unidade de processamento de roupas de serviços de saúde deve disponibilizar os insumos, produtos e equipamentos necessários para as práticas de higienização de mãos dos trabalhadores nos seguintes ambientes</w:t>
      </w:r>
      <w:r w:rsidRPr="00FE15E6">
        <w:rPr>
          <w:b/>
          <w:bCs/>
          <w:caps/>
        </w:rPr>
        <w:t>:</w:t>
      </w:r>
    </w:p>
    <w:p w:rsidR="00B30DE1" w:rsidRPr="00FE15E6" w:rsidRDefault="00B30DE1" w:rsidP="00FE15E6">
      <w:pPr>
        <w:pStyle w:val="Ttulo1"/>
        <w:tabs>
          <w:tab w:val="left" w:pos="708"/>
        </w:tabs>
        <w:spacing w:before="0" w:beforeAutospacing="0" w:after="200" w:afterAutospacing="0"/>
        <w:ind w:firstLine="567"/>
        <w:jc w:val="both"/>
        <w:divId w:val="2112701594"/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</w:pPr>
      <w:r w:rsidRPr="00FE15E6">
        <w:rPr>
          <w:rFonts w:ascii="Times New Roman" w:hAnsi="Times New Roman" w:cs="Times New Roman"/>
          <w:b w:val="0"/>
          <w:sz w:val="24"/>
          <w:szCs w:val="24"/>
        </w:rPr>
        <w:t xml:space="preserve">I - </w:t>
      </w:r>
      <w:r w:rsidRPr="00FE15E6"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  <w:t>área de descarga de roupa suja;</w:t>
      </w:r>
    </w:p>
    <w:p w:rsidR="00B30DE1" w:rsidRPr="00FE15E6" w:rsidRDefault="00B30DE1" w:rsidP="00FE15E6">
      <w:pPr>
        <w:pStyle w:val="Ttulo1"/>
        <w:tabs>
          <w:tab w:val="left" w:pos="708"/>
        </w:tabs>
        <w:spacing w:before="0" w:beforeAutospacing="0" w:after="200" w:afterAutospacing="0"/>
        <w:ind w:firstLine="567"/>
        <w:jc w:val="both"/>
        <w:divId w:val="2112701594"/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</w:pPr>
      <w:r w:rsidRPr="00FE15E6"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  <w:t>II - sala de recebimento da roupa suja; e</w:t>
      </w:r>
    </w:p>
    <w:p w:rsidR="00B30DE1" w:rsidRPr="00FE15E6" w:rsidRDefault="00B30DE1" w:rsidP="00FE15E6">
      <w:pPr>
        <w:pStyle w:val="Ttulo1"/>
        <w:tabs>
          <w:tab w:val="left" w:pos="708"/>
        </w:tabs>
        <w:spacing w:before="0" w:beforeAutospacing="0" w:after="200" w:afterAutospacing="0"/>
        <w:ind w:firstLine="567"/>
        <w:jc w:val="both"/>
        <w:divId w:val="2112701594"/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</w:pPr>
      <w:r w:rsidRPr="00FE15E6"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  <w:t xml:space="preserve">III - sala de processamento da roupa limpa. </w:t>
      </w:r>
    </w:p>
    <w:p w:rsidR="00B30DE1" w:rsidRPr="00FE15E6" w:rsidRDefault="00B30DE1" w:rsidP="00FE15E6">
      <w:pPr>
        <w:pStyle w:val="Ttulo1"/>
        <w:tabs>
          <w:tab w:val="left" w:pos="1701"/>
        </w:tabs>
        <w:spacing w:before="0" w:beforeAutospacing="0" w:after="200" w:afterAutospacing="0"/>
        <w:ind w:firstLine="567"/>
        <w:jc w:val="both"/>
        <w:divId w:val="2112701594"/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</w:pPr>
      <w:r w:rsidRPr="00FE15E6"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  <w:t xml:space="preserve">Parágrafo único.Na sala de processamento de roupa limpa deve ser disponibilizado dispensador com preparação alcoólica para as mãos. </w:t>
      </w:r>
    </w:p>
    <w:p w:rsidR="00B30DE1" w:rsidRPr="00FE15E6" w:rsidRDefault="00B30DE1" w:rsidP="00FE15E6">
      <w:pPr>
        <w:pStyle w:val="Ttulo1"/>
        <w:tabs>
          <w:tab w:val="left" w:pos="708"/>
        </w:tabs>
        <w:spacing w:before="0" w:beforeAutospacing="0" w:after="200" w:afterAutospacing="0"/>
        <w:ind w:firstLine="567"/>
        <w:jc w:val="both"/>
        <w:divId w:val="2112701594"/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</w:pPr>
      <w:r w:rsidRPr="00FE15E6"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  <w:t>Art. 15 As lavadoras utilizadas na unidade de processamento de roupas de serviços de saúde devem ser do tipo com barreira.</w:t>
      </w:r>
    </w:p>
    <w:p w:rsidR="00B30DE1" w:rsidRPr="00FE15E6" w:rsidRDefault="00B30DE1" w:rsidP="00FE15E6">
      <w:pPr>
        <w:pStyle w:val="Ttulo1"/>
        <w:tabs>
          <w:tab w:val="left" w:pos="708"/>
        </w:tabs>
        <w:spacing w:before="0" w:beforeAutospacing="0" w:after="200" w:afterAutospacing="0"/>
        <w:ind w:firstLine="567"/>
        <w:jc w:val="both"/>
        <w:divId w:val="2112701594"/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</w:pPr>
      <w:r w:rsidRPr="00FE15E6"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  <w:t>Art. 16 O serviço de saúde com unidade de processamento de roupas e a unidade terceirizada devem garantir a qualidade da água utilizada no processamento das roupas.</w:t>
      </w:r>
    </w:p>
    <w:p w:rsidR="00B30DE1" w:rsidRPr="00FE15E6" w:rsidRDefault="00B30DE1" w:rsidP="00FE15E6">
      <w:pPr>
        <w:spacing w:before="0" w:beforeAutospacing="0" w:after="200" w:afterAutospacing="0"/>
        <w:jc w:val="center"/>
        <w:divId w:val="2112701594"/>
        <w:rPr>
          <w:b/>
        </w:rPr>
      </w:pPr>
      <w:r w:rsidRPr="00FE15E6">
        <w:rPr>
          <w:b/>
        </w:rPr>
        <w:t>Seção IV</w:t>
      </w:r>
    </w:p>
    <w:p w:rsidR="00B30DE1" w:rsidRPr="00FE15E6" w:rsidRDefault="00B30DE1" w:rsidP="00FE15E6">
      <w:pPr>
        <w:spacing w:before="0" w:beforeAutospacing="0" w:after="200" w:afterAutospacing="0"/>
        <w:jc w:val="center"/>
        <w:divId w:val="2112701594"/>
        <w:rPr>
          <w:b/>
        </w:rPr>
      </w:pPr>
      <w:r w:rsidRPr="00FE15E6">
        <w:rPr>
          <w:b/>
        </w:rPr>
        <w:t>Dos Processos Operacionais</w:t>
      </w:r>
    </w:p>
    <w:p w:rsidR="00B30DE1" w:rsidRPr="00FE15E6" w:rsidRDefault="00B30DE1" w:rsidP="00FE15E6">
      <w:pPr>
        <w:pStyle w:val="Ttulo1"/>
        <w:tabs>
          <w:tab w:val="left" w:pos="708"/>
        </w:tabs>
        <w:spacing w:before="0" w:beforeAutospacing="0" w:after="200" w:afterAutospacing="0"/>
        <w:ind w:firstLine="567"/>
        <w:jc w:val="both"/>
        <w:divId w:val="2112701594"/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</w:pPr>
      <w:r w:rsidRPr="00FE15E6"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  <w:t xml:space="preserve">Art. 17 O processamento de roupas de serviços de saúde deve seguir um fluxo direcionado da sala de recebimento da roupa suja para a sala de processamento da roupa limpa. </w:t>
      </w:r>
    </w:p>
    <w:p w:rsidR="00B30DE1" w:rsidRPr="00FE15E6" w:rsidRDefault="00B30DE1" w:rsidP="00FE15E6">
      <w:pPr>
        <w:pStyle w:val="Ttulo1"/>
        <w:tabs>
          <w:tab w:val="left" w:pos="708"/>
        </w:tabs>
        <w:spacing w:before="0" w:beforeAutospacing="0" w:after="200" w:afterAutospacing="0"/>
        <w:ind w:firstLine="567"/>
        <w:jc w:val="both"/>
        <w:divId w:val="2112701594"/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</w:pPr>
      <w:r w:rsidRPr="00FE15E6"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  <w:t xml:space="preserve">Art. </w:t>
      </w:r>
      <w:smartTag w:uri="urn:schemas-microsoft-com:office:smarttags" w:element="metricconverter">
        <w:smartTagPr>
          <w:attr w:name="ProductID" w:val="18 A"/>
        </w:smartTagPr>
        <w:r w:rsidRPr="00FE15E6">
          <w:rPr>
            <w:rFonts w:ascii="Times New Roman" w:hAnsi="Times New Roman" w:cs="Times New Roman"/>
            <w:b w:val="0"/>
            <w:bCs w:val="0"/>
            <w:caps w:val="0"/>
            <w:color w:val="auto"/>
            <w:kern w:val="0"/>
            <w:sz w:val="24"/>
            <w:szCs w:val="24"/>
          </w:rPr>
          <w:t>18 A</w:t>
        </w:r>
      </w:smartTag>
      <w:r w:rsidRPr="00FE15E6"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  <w:t xml:space="preserve"> unidade de processamento de roupas de serviços de saúde deve possuir normas e rotinas padronizadas e atualizadas de todas as atividades desenvolvidas, que devem estar registradas e acessíveis aos profissionais envolvidos e às autoridades sanitárias.  </w:t>
      </w:r>
    </w:p>
    <w:p w:rsidR="00B30DE1" w:rsidRPr="00FE15E6" w:rsidRDefault="00B30DE1" w:rsidP="00FE15E6">
      <w:pPr>
        <w:pStyle w:val="Ttulo1"/>
        <w:tabs>
          <w:tab w:val="left" w:pos="708"/>
        </w:tabs>
        <w:spacing w:before="0" w:beforeAutospacing="0" w:after="200" w:afterAutospacing="0"/>
        <w:ind w:firstLine="567"/>
        <w:jc w:val="both"/>
        <w:divId w:val="2112701594"/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</w:pPr>
      <w:r w:rsidRPr="00FE15E6"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  <w:t xml:space="preserve">Parágrafo único. As atividades de que trata o caput incluem as etapas do processamento das roupas desde a coleta da roupa suja até a distribuição da roupa limpa após o processamento; o uso dos produtos saneantes; a limpeza e desinfecção dos ambientes, dos equipamentos, dos carrinhos e dos veículos de transporte e do reservatório de água; o uso dos equipamentos de proteção individual; o manejo de resíduos e os procedimentos a serem adotados diante de acidentes de trabalho.  </w:t>
      </w:r>
    </w:p>
    <w:p w:rsidR="00B30DE1" w:rsidRPr="00FE15E6" w:rsidRDefault="00B30DE1" w:rsidP="00FE15E6">
      <w:pPr>
        <w:pStyle w:val="Ttulo1"/>
        <w:tabs>
          <w:tab w:val="left" w:pos="708"/>
        </w:tabs>
        <w:spacing w:before="0" w:beforeAutospacing="0" w:after="200" w:afterAutospacing="0"/>
        <w:ind w:firstLine="567"/>
        <w:jc w:val="both"/>
        <w:divId w:val="2112701594"/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</w:pPr>
      <w:r w:rsidRPr="00FE15E6"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  <w:t xml:space="preserve">Art. 19 É proibida a quantificação por contagem da roupa suja. </w:t>
      </w:r>
    </w:p>
    <w:p w:rsidR="00B30DE1" w:rsidRPr="00FE15E6" w:rsidRDefault="00B30DE1" w:rsidP="00FE15E6">
      <w:pPr>
        <w:pStyle w:val="Ttulo1"/>
        <w:tabs>
          <w:tab w:val="left" w:pos="708"/>
        </w:tabs>
        <w:spacing w:before="0" w:beforeAutospacing="0" w:after="200" w:afterAutospacing="0"/>
        <w:ind w:firstLine="567"/>
        <w:jc w:val="both"/>
        <w:divId w:val="2112701594"/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</w:pPr>
      <w:r w:rsidRPr="00FE15E6"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  <w:t xml:space="preserve">Art. </w:t>
      </w:r>
      <w:smartTag w:uri="urn:schemas-microsoft-com:office:smarttags" w:element="metricconverter">
        <w:smartTagPr>
          <w:attr w:name="ProductID" w:val="20 A"/>
        </w:smartTagPr>
        <w:r w:rsidRPr="00FE15E6">
          <w:rPr>
            <w:rFonts w:ascii="Times New Roman" w:hAnsi="Times New Roman" w:cs="Times New Roman"/>
            <w:b w:val="0"/>
            <w:bCs w:val="0"/>
            <w:caps w:val="0"/>
            <w:color w:val="auto"/>
            <w:kern w:val="0"/>
            <w:sz w:val="24"/>
            <w:szCs w:val="24"/>
          </w:rPr>
          <w:t>20 A</w:t>
        </w:r>
      </w:smartTag>
      <w:r w:rsidRPr="00FE15E6"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  <w:t xml:space="preserve"> roupa limpa deve ser transportada separadamente da roupa suja.</w:t>
      </w:r>
    </w:p>
    <w:p w:rsidR="00B30DE1" w:rsidRPr="00FE15E6" w:rsidRDefault="00B30DE1" w:rsidP="00FE15E6">
      <w:pPr>
        <w:pStyle w:val="Ttulo1"/>
        <w:tabs>
          <w:tab w:val="left" w:pos="708"/>
        </w:tabs>
        <w:spacing w:before="0" w:beforeAutospacing="0" w:after="200" w:afterAutospacing="0"/>
        <w:ind w:firstLine="567"/>
        <w:jc w:val="both"/>
        <w:divId w:val="2112701594"/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</w:pPr>
      <w:r w:rsidRPr="00FE15E6"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  <w:t xml:space="preserve">Art. 21 O transporte interno e externo de roupas de serviços de saúde deve ser realizado, respectivamente, em carrinho e veículo exclusivos para esta atividade. </w:t>
      </w:r>
    </w:p>
    <w:p w:rsidR="00B30DE1" w:rsidRPr="00FE15E6" w:rsidRDefault="00B30DE1" w:rsidP="00FE15E6">
      <w:pPr>
        <w:spacing w:before="0" w:beforeAutospacing="0" w:after="200" w:afterAutospacing="0"/>
        <w:ind w:firstLine="567"/>
        <w:jc w:val="both"/>
        <w:divId w:val="2112701594"/>
      </w:pPr>
      <w:r w:rsidRPr="00FE15E6">
        <w:lastRenderedPageBreak/>
        <w:t>§ 1º O veículo utilizado no transporte externo deve possuir sua área de carga isolada da área do motorista e de outros ocupantes.</w:t>
      </w:r>
    </w:p>
    <w:p w:rsidR="00B30DE1" w:rsidRPr="00FE15E6" w:rsidRDefault="00B30DE1" w:rsidP="00FE15E6">
      <w:pPr>
        <w:spacing w:before="0" w:beforeAutospacing="0" w:after="200" w:afterAutospacing="0"/>
        <w:ind w:firstLine="567"/>
        <w:jc w:val="both"/>
        <w:divId w:val="2112701594"/>
        <w:rPr>
          <w:bCs/>
          <w:kern w:val="32"/>
        </w:rPr>
      </w:pPr>
      <w:r w:rsidRPr="00FE15E6">
        <w:rPr>
          <w:bCs/>
          <w:kern w:val="32"/>
        </w:rPr>
        <w:t>§2º O transporte externo concomitante de roupa limpa e suja pode ocorrer se a área de carga do veículo for fisicamente dividida em ambientes distintos com acessos independentes e devidamente identificados.</w:t>
      </w:r>
    </w:p>
    <w:p w:rsidR="00B30DE1" w:rsidRPr="00FE15E6" w:rsidRDefault="00B30DE1" w:rsidP="00FE15E6">
      <w:pPr>
        <w:pStyle w:val="Ttulo1"/>
        <w:tabs>
          <w:tab w:val="left" w:pos="708"/>
        </w:tabs>
        <w:spacing w:before="0" w:beforeAutospacing="0" w:after="200" w:afterAutospacing="0"/>
        <w:ind w:firstLine="567"/>
        <w:jc w:val="both"/>
        <w:divId w:val="2112701594"/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</w:pPr>
      <w:r w:rsidRPr="00FE15E6"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  <w:t xml:space="preserve">Art. 22 Quaisquer objetos, incluindo os perfurocortantes, ou peças anatômicas eventualmente encontradas junto com as roupas encaminhadas para a unidade de processamento de roupas devem ser segregados, acondicionados e devolvidos para o serviço de saúde gerador. </w:t>
      </w:r>
    </w:p>
    <w:p w:rsidR="00B30DE1" w:rsidRPr="00FE15E6" w:rsidRDefault="00B30DE1" w:rsidP="00FE15E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2112701594"/>
        <w:rPr>
          <w:bCs/>
          <w:kern w:val="32"/>
        </w:rPr>
      </w:pPr>
      <w:r w:rsidRPr="00FE15E6">
        <w:rPr>
          <w:bCs/>
          <w:kern w:val="32"/>
        </w:rPr>
        <w:t>§1° O acondicion</w:t>
      </w:r>
      <w:r w:rsidRPr="00FE15E6">
        <w:rPr>
          <w:kern w:val="32"/>
        </w:rPr>
        <w:t xml:space="preserve">amento </w:t>
      </w:r>
      <w:r w:rsidRPr="00FE15E6">
        <w:rPr>
          <w:bCs/>
          <w:kern w:val="32"/>
        </w:rPr>
        <w:t xml:space="preserve">deve ser feito em recipiente rígido, resistente à punctura e perfuração, com capacidade de contenção de líquidos e tampa vedante. </w:t>
      </w:r>
    </w:p>
    <w:p w:rsidR="00B30DE1" w:rsidRPr="00FE15E6" w:rsidRDefault="00B30DE1" w:rsidP="00FE15E6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2112701594"/>
        <w:rPr>
          <w:bCs/>
          <w:kern w:val="32"/>
        </w:rPr>
      </w:pPr>
      <w:r w:rsidRPr="00FE15E6">
        <w:rPr>
          <w:bCs/>
          <w:kern w:val="32"/>
        </w:rPr>
        <w:t>§2º O recipiente deve possuir rótulo contendo identificação do material e do serviço de saúde gerador.</w:t>
      </w:r>
    </w:p>
    <w:p w:rsidR="00B30DE1" w:rsidRPr="00FE15E6" w:rsidRDefault="00B30DE1" w:rsidP="00FE15E6">
      <w:pPr>
        <w:pStyle w:val="Ttulo1"/>
        <w:tabs>
          <w:tab w:val="left" w:pos="708"/>
        </w:tabs>
        <w:spacing w:before="0" w:beforeAutospacing="0" w:after="200" w:afterAutospacing="0"/>
        <w:ind w:firstLine="567"/>
        <w:jc w:val="both"/>
        <w:divId w:val="2112701594"/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</w:pPr>
      <w:r w:rsidRPr="00FE15E6"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  <w:t>Art. 23 Os sacos de tecido utilizados para transporte da roupa suja devem ser submetidos ao mesmo processo de lavagem da roupa antes de serem reutilizados.</w:t>
      </w:r>
    </w:p>
    <w:p w:rsidR="00B30DE1" w:rsidRPr="00FE15E6" w:rsidRDefault="00B30DE1" w:rsidP="00FE15E6">
      <w:pPr>
        <w:pStyle w:val="Ttulo1"/>
        <w:tabs>
          <w:tab w:val="left" w:pos="708"/>
        </w:tabs>
        <w:spacing w:before="0" w:beforeAutospacing="0" w:after="200" w:afterAutospacing="0"/>
        <w:ind w:firstLine="567"/>
        <w:jc w:val="both"/>
        <w:divId w:val="2112701594"/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</w:pPr>
      <w:r w:rsidRPr="00FE15E6"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  <w:t xml:space="preserve">Art. 24 Os sacos descartáveis utilizados para transporte da roupa suja não podem ser reaproveitados, devendo ser descartados conforme regulamentação vigente. </w:t>
      </w:r>
    </w:p>
    <w:p w:rsidR="00B30DE1" w:rsidRPr="00FE15E6" w:rsidRDefault="00B30DE1" w:rsidP="00FE15E6">
      <w:pPr>
        <w:pStyle w:val="Ttulo1"/>
        <w:tabs>
          <w:tab w:val="left" w:pos="708"/>
        </w:tabs>
        <w:spacing w:before="0" w:beforeAutospacing="0" w:after="200" w:afterAutospacing="0"/>
        <w:ind w:firstLine="567"/>
        <w:jc w:val="both"/>
        <w:divId w:val="2112701594"/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</w:pPr>
      <w:r w:rsidRPr="00FE15E6"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  <w:t xml:space="preserve">Parágrafo único. Na unidade de processamento de roupas extra-serviço, os sacos devem ser acondicionados de forma segura e devolvidos ao serviço de saúde gerador para descarte. </w:t>
      </w:r>
    </w:p>
    <w:p w:rsidR="00B30DE1" w:rsidRPr="00FE15E6" w:rsidRDefault="00B30DE1" w:rsidP="00FE15E6">
      <w:pPr>
        <w:spacing w:before="0" w:beforeAutospacing="0" w:after="200" w:afterAutospacing="0"/>
        <w:jc w:val="center"/>
        <w:divId w:val="2112701594"/>
        <w:rPr>
          <w:b/>
        </w:rPr>
      </w:pPr>
      <w:r w:rsidRPr="00FE15E6">
        <w:rPr>
          <w:b/>
        </w:rPr>
        <w:t>CAPÍTULO III</w:t>
      </w:r>
    </w:p>
    <w:p w:rsidR="00B30DE1" w:rsidRPr="00FE15E6" w:rsidRDefault="00B30DE1" w:rsidP="00FE15E6">
      <w:pPr>
        <w:spacing w:before="0" w:beforeAutospacing="0" w:after="200" w:afterAutospacing="0"/>
        <w:jc w:val="center"/>
        <w:divId w:val="2112701594"/>
        <w:rPr>
          <w:b/>
        </w:rPr>
      </w:pPr>
      <w:r w:rsidRPr="00FE15E6">
        <w:rPr>
          <w:b/>
        </w:rPr>
        <w:t>DAS DISPOSIÇÕES FINAIS E TRANSITÓRIAS</w:t>
      </w:r>
    </w:p>
    <w:p w:rsidR="00B30DE1" w:rsidRPr="00FE15E6" w:rsidRDefault="00B30DE1" w:rsidP="00FE15E6">
      <w:pPr>
        <w:pStyle w:val="Ttulo1"/>
        <w:tabs>
          <w:tab w:val="left" w:pos="708"/>
        </w:tabs>
        <w:spacing w:before="0" w:beforeAutospacing="0" w:after="200" w:afterAutospacing="0"/>
        <w:ind w:firstLine="567"/>
        <w:jc w:val="both"/>
        <w:divId w:val="2112701594"/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</w:pPr>
      <w:r w:rsidRPr="00FE15E6"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  <w:t>Art. 25 Os estabelecimentos abrangidos por esta Resolução terão o prazo de 180 dias contados a partir da data de sua publicação para promover as adequações necessárias.</w:t>
      </w:r>
    </w:p>
    <w:p w:rsidR="00B30DE1" w:rsidRPr="00FE15E6" w:rsidRDefault="00FE15E6" w:rsidP="00FE15E6">
      <w:pPr>
        <w:pStyle w:val="Pa0"/>
        <w:tabs>
          <w:tab w:val="left" w:pos="1843"/>
        </w:tabs>
        <w:spacing w:after="200" w:line="240" w:lineRule="auto"/>
        <w:ind w:firstLine="567"/>
        <w:jc w:val="both"/>
        <w:divId w:val="2112701594"/>
        <w:rPr>
          <w:rStyle w:val="A0"/>
          <w:color w:val="000000"/>
        </w:rPr>
      </w:pPr>
      <w:r>
        <w:rPr>
          <w:bCs/>
          <w:kern w:val="32"/>
        </w:rPr>
        <w:t xml:space="preserve">Parágrafo único. </w:t>
      </w:r>
      <w:r w:rsidR="00B30DE1" w:rsidRPr="00FE15E6">
        <w:rPr>
          <w:rStyle w:val="A0"/>
          <w:color w:val="000000"/>
        </w:rPr>
        <w:t>A partir da publicação desta Resolução, os novos estabelecimentos e aqueles que pretendam reiniciar suas atividades devem atender na íntegra às exigências nela contidas.</w:t>
      </w:r>
    </w:p>
    <w:p w:rsidR="00B30DE1" w:rsidRPr="00FE15E6" w:rsidRDefault="00B30DE1" w:rsidP="00FE15E6">
      <w:pPr>
        <w:pStyle w:val="Ttulo1"/>
        <w:tabs>
          <w:tab w:val="left" w:pos="708"/>
        </w:tabs>
        <w:spacing w:before="0" w:beforeAutospacing="0" w:after="200" w:afterAutospacing="0"/>
        <w:ind w:firstLine="567"/>
        <w:jc w:val="both"/>
        <w:divId w:val="2112701594"/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</w:pPr>
      <w:r w:rsidRPr="00FE15E6"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  <w:t>Art. 26 O descumprimento das disposições contidas nesta Resolução constitui infração sanitária, nos termos da Lei nº. 6.437, de 20 de agosto de 1977, sem prejuízo das responsabilidades civil, administrativa e penal cabíveis.</w:t>
      </w:r>
    </w:p>
    <w:p w:rsidR="00E900A2" w:rsidRDefault="00B30DE1" w:rsidP="00FE15E6">
      <w:pPr>
        <w:pStyle w:val="Ttulo1"/>
        <w:tabs>
          <w:tab w:val="left" w:pos="708"/>
        </w:tabs>
        <w:spacing w:before="0" w:beforeAutospacing="0" w:after="200" w:afterAutospacing="0"/>
        <w:ind w:firstLine="567"/>
        <w:jc w:val="both"/>
        <w:divId w:val="2112701594"/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</w:pPr>
      <w:r w:rsidRPr="00FE15E6">
        <w:rPr>
          <w:rFonts w:ascii="Times New Roman" w:hAnsi="Times New Roman" w:cs="Times New Roman"/>
          <w:b w:val="0"/>
          <w:bCs w:val="0"/>
          <w:caps w:val="0"/>
          <w:color w:val="auto"/>
          <w:kern w:val="0"/>
          <w:sz w:val="24"/>
          <w:szCs w:val="24"/>
        </w:rPr>
        <w:t xml:space="preserve">Art. 27 Esta Resolução entra em vigor na data de sua publicação. </w:t>
      </w:r>
    </w:p>
    <w:p w:rsidR="00E900A2" w:rsidRDefault="00E900A2" w:rsidP="00FE15E6">
      <w:pPr>
        <w:pStyle w:val="Ttulo2"/>
        <w:spacing w:before="0" w:beforeAutospacing="0" w:after="200" w:afterAutospacing="0"/>
        <w:divId w:val="2112701594"/>
        <w:rPr>
          <w:rFonts w:ascii="Times New Roman" w:hAnsi="Times New Roman" w:cs="Times New Roman"/>
          <w:sz w:val="22"/>
          <w:szCs w:val="22"/>
        </w:rPr>
      </w:pPr>
    </w:p>
    <w:p w:rsidR="00B30DE1" w:rsidRPr="005C574B" w:rsidRDefault="00E900A2" w:rsidP="00FE15E6">
      <w:pPr>
        <w:pStyle w:val="Ttulo2"/>
        <w:spacing w:before="0" w:beforeAutospacing="0" w:after="200" w:afterAutospacing="0"/>
        <w:divId w:val="2112701594"/>
        <w:rPr>
          <w:rFonts w:ascii="Times New Roman" w:hAnsi="Times New Roman" w:cs="Times New Roman"/>
          <w:sz w:val="24"/>
          <w:szCs w:val="24"/>
        </w:rPr>
      </w:pPr>
      <w:r w:rsidRPr="005C574B">
        <w:rPr>
          <w:rFonts w:ascii="Times New Roman" w:hAnsi="Times New Roman" w:cs="Times New Roman"/>
          <w:sz w:val="24"/>
          <w:szCs w:val="24"/>
        </w:rPr>
        <w:t>M</w:t>
      </w:r>
      <w:r w:rsidR="00B30DE1" w:rsidRPr="005C574B">
        <w:rPr>
          <w:rFonts w:ascii="Times New Roman" w:hAnsi="Times New Roman" w:cs="Times New Roman"/>
          <w:sz w:val="24"/>
          <w:szCs w:val="24"/>
        </w:rPr>
        <w:t>ARIA CECÍLIA MARTINS BRITO</w:t>
      </w:r>
    </w:p>
    <w:sectPr w:rsidR="00B30DE1" w:rsidRPr="005C574B" w:rsidSect="00E900A2">
      <w:headerReference w:type="default" r:id="rId6"/>
      <w:footerReference w:type="default" r:id="rId7"/>
      <w:pgSz w:w="11906" w:h="16838"/>
      <w:pgMar w:top="993" w:right="1274" w:bottom="28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744" w:rsidRDefault="001E5744" w:rsidP="00FE15E6">
      <w:pPr>
        <w:spacing w:before="0" w:after="0"/>
      </w:pPr>
      <w:r>
        <w:separator/>
      </w:r>
    </w:p>
  </w:endnote>
  <w:endnote w:type="continuationSeparator" w:id="0">
    <w:p w:rsidR="001E5744" w:rsidRDefault="001E5744" w:rsidP="00FE15E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5E6" w:rsidRPr="008A0471" w:rsidRDefault="00FE15E6" w:rsidP="00FE15E6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FE15E6" w:rsidRDefault="00FE15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744" w:rsidRDefault="001E5744" w:rsidP="00FE15E6">
      <w:pPr>
        <w:spacing w:before="0" w:after="0"/>
      </w:pPr>
      <w:r>
        <w:separator/>
      </w:r>
    </w:p>
  </w:footnote>
  <w:footnote w:type="continuationSeparator" w:id="0">
    <w:p w:rsidR="001E5744" w:rsidRDefault="001E5744" w:rsidP="00FE15E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5E6" w:rsidRPr="00B517AC" w:rsidRDefault="001E5744" w:rsidP="00FE15E6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</w:rPr>
    </w:pPr>
    <w:r w:rsidRPr="001E5744">
      <w:rPr>
        <w:rFonts w:ascii="Calibri" w:hAnsi="Calibri"/>
        <w:noProof/>
      </w:rPr>
      <w:drawing>
        <wp:inline distT="0" distB="0" distL="0" distR="0">
          <wp:extent cx="657225" cy="647700"/>
          <wp:effectExtent l="0" t="0" r="0" b="0"/>
          <wp:docPr id="2" name="Imagem 60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0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E15E6" w:rsidRPr="00B517AC" w:rsidRDefault="00FE15E6" w:rsidP="00FE15E6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FE15E6" w:rsidRDefault="00FE15E6" w:rsidP="00FE15E6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 xml:space="preserve">Agência Nacional de Vigilância Sanitária </w:t>
    </w:r>
    <w:r>
      <w:rPr>
        <w:rFonts w:ascii="Calibri" w:hAnsi="Calibri"/>
        <w:b/>
      </w:rPr>
      <w:t>–</w:t>
    </w:r>
    <w:r w:rsidRPr="00B517AC">
      <w:rPr>
        <w:rFonts w:ascii="Calibri" w:hAnsi="Calibri"/>
        <w:b/>
      </w:rPr>
      <w:t xml:space="preserve"> ANVISA</w:t>
    </w:r>
  </w:p>
  <w:p w:rsidR="00FE15E6" w:rsidRPr="00B517AC" w:rsidRDefault="00FE15E6" w:rsidP="00FE15E6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C2183"/>
    <w:rsid w:val="001E5744"/>
    <w:rsid w:val="005C574B"/>
    <w:rsid w:val="00652E8A"/>
    <w:rsid w:val="00771958"/>
    <w:rsid w:val="00886066"/>
    <w:rsid w:val="008A0471"/>
    <w:rsid w:val="008B7BC0"/>
    <w:rsid w:val="008D770F"/>
    <w:rsid w:val="00A53197"/>
    <w:rsid w:val="00AF43E7"/>
    <w:rsid w:val="00B30DE1"/>
    <w:rsid w:val="00B517AC"/>
    <w:rsid w:val="00C95A0B"/>
    <w:rsid w:val="00DF1C1E"/>
    <w:rsid w:val="00DF7C19"/>
    <w:rsid w:val="00E900A2"/>
    <w:rsid w:val="00FE15E6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character" w:styleId="Forte">
    <w:name w:val="Strong"/>
    <w:basedOn w:val="Fontepargpadro"/>
    <w:uiPriority w:val="22"/>
    <w:qFormat/>
    <w:rsid w:val="00B30DE1"/>
    <w:rPr>
      <w:rFonts w:ascii="Times New Roman" w:hAnsi="Times New Roman" w:cs="Times New Roman"/>
      <w:b/>
      <w:bCs/>
    </w:rPr>
  </w:style>
  <w:style w:type="paragraph" w:customStyle="1" w:styleId="Default">
    <w:name w:val="Default"/>
    <w:rsid w:val="00B30DE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rsid w:val="00B30DE1"/>
    <w:pPr>
      <w:spacing w:line="201" w:lineRule="atLeast"/>
    </w:pPr>
    <w:rPr>
      <w:rFonts w:ascii="Times New Roman" w:hAnsi="Times New Roman" w:cs="Times New Roman"/>
      <w:color w:val="auto"/>
    </w:rPr>
  </w:style>
  <w:style w:type="character" w:customStyle="1" w:styleId="A0">
    <w:name w:val="A0"/>
    <w:rsid w:val="00B30DE1"/>
    <w:rPr>
      <w:color w:val="221E1F"/>
    </w:rPr>
  </w:style>
  <w:style w:type="paragraph" w:styleId="Cabealho">
    <w:name w:val="header"/>
    <w:basedOn w:val="Normal"/>
    <w:link w:val="CabealhoChar"/>
    <w:uiPriority w:val="99"/>
    <w:rsid w:val="00FE15E6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FE15E6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FE15E6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FE15E6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701596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1594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597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1642</Words>
  <Characters>8873</Characters>
  <Application>Microsoft Office Word</Application>
  <DocSecurity>0</DocSecurity>
  <Lines>73</Lines>
  <Paragraphs>20</Paragraphs>
  <ScaleCrop>false</ScaleCrop>
  <Company>ANVISA</Company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2012-05-03T12:40:00Z</cp:lastPrinted>
  <dcterms:created xsi:type="dcterms:W3CDTF">2018-08-16T18:36:00Z</dcterms:created>
  <dcterms:modified xsi:type="dcterms:W3CDTF">2018-08-16T18:36:00Z</dcterms:modified>
</cp:coreProperties>
</file>