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62437" w:rsidRDefault="00566C5B" w:rsidP="00262437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262437">
        <w:rPr>
          <w:rFonts w:ascii="Times New Roman" w:hAnsi="Times New Roman" w:cs="Times New Roman"/>
          <w:b/>
          <w:szCs w:val="24"/>
        </w:rPr>
        <w:t>RESOLUÇÃO</w:t>
      </w:r>
      <w:r w:rsidR="00262437" w:rsidRPr="00262437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262437">
        <w:rPr>
          <w:rFonts w:ascii="Times New Roman" w:hAnsi="Times New Roman" w:cs="Times New Roman"/>
          <w:b/>
          <w:szCs w:val="24"/>
        </w:rPr>
        <w:t xml:space="preserve"> – RDC Nº 115, DE 08 DE JUNHO DE </w:t>
      </w:r>
      <w:proofErr w:type="gramStart"/>
      <w:r w:rsidRPr="00262437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566C5B" w:rsidRPr="00262437" w:rsidRDefault="00566C5B" w:rsidP="00566C5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6243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112-E, de 11 de junho de 2001</w:t>
      </w:r>
      <w:proofErr w:type="gramStart"/>
      <w:r w:rsidRPr="0026243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66C5B" w:rsidRPr="00262437" w:rsidTr="00566C5B">
        <w:tc>
          <w:tcPr>
            <w:tcW w:w="4322" w:type="dxa"/>
          </w:tcPr>
          <w:p w:rsidR="00566C5B" w:rsidRPr="00262437" w:rsidRDefault="00566C5B" w:rsidP="00566C5B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66C5B" w:rsidRPr="00262437" w:rsidRDefault="00566C5B" w:rsidP="00566C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2437">
              <w:rPr>
                <w:rFonts w:ascii="Times New Roman" w:hAnsi="Times New Roman" w:cs="Times New Roman"/>
                <w:sz w:val="24"/>
                <w:szCs w:val="24"/>
              </w:rPr>
              <w:t xml:space="preserve">Dispõe sobre atualização de normas e procedimentos referentes </w:t>
            </w:r>
            <w:proofErr w:type="gramStart"/>
            <w:r w:rsidRPr="00262437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proofErr w:type="gramEnd"/>
            <w:r w:rsidRPr="00262437">
              <w:rPr>
                <w:rFonts w:ascii="Times New Roman" w:hAnsi="Times New Roman" w:cs="Times New Roman"/>
                <w:sz w:val="24"/>
                <w:szCs w:val="24"/>
              </w:rPr>
              <w:t xml:space="preserve"> registro de produtos Saneantes </w:t>
            </w:r>
            <w:proofErr w:type="spellStart"/>
            <w:r w:rsidRPr="00262437">
              <w:rPr>
                <w:rFonts w:ascii="Times New Roman" w:hAnsi="Times New Roman" w:cs="Times New Roman"/>
                <w:sz w:val="24"/>
                <w:szCs w:val="24"/>
              </w:rPr>
              <w:t>Domissanitários</w:t>
            </w:r>
            <w:proofErr w:type="spellEnd"/>
            <w:r w:rsidRPr="00262437">
              <w:rPr>
                <w:rFonts w:ascii="Times New Roman" w:hAnsi="Times New Roman" w:cs="Times New Roman"/>
                <w:sz w:val="24"/>
                <w:szCs w:val="24"/>
              </w:rPr>
              <w:t xml:space="preserve"> com ação antimicrobiana.</w:t>
            </w:r>
          </w:p>
        </w:tc>
      </w:tr>
    </w:tbl>
    <w:p w:rsidR="00B96FFE" w:rsidRPr="00262437" w:rsidRDefault="00B96FFE" w:rsidP="00566C5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2437">
        <w:rPr>
          <w:rFonts w:ascii="Times New Roman" w:hAnsi="Times New Roman" w:cs="Times New Roman"/>
          <w:sz w:val="24"/>
          <w:szCs w:val="24"/>
        </w:rPr>
        <w:t xml:space="preserve">A </w:t>
      </w:r>
      <w:r w:rsidRPr="00262437">
        <w:rPr>
          <w:rFonts w:ascii="Times New Roman" w:hAnsi="Times New Roman" w:cs="Times New Roman"/>
          <w:b/>
          <w:sz w:val="24"/>
          <w:szCs w:val="24"/>
        </w:rPr>
        <w:t>Dire</w:t>
      </w:r>
      <w:r w:rsidR="00566C5B" w:rsidRPr="00262437">
        <w:rPr>
          <w:rFonts w:ascii="Times New Roman" w:hAnsi="Times New Roman" w:cs="Times New Roman"/>
          <w:b/>
          <w:sz w:val="24"/>
          <w:szCs w:val="24"/>
        </w:rPr>
        <w:t>toria Colegiada da Agência Nacional de Vigilância Sanitária</w:t>
      </w:r>
      <w:r w:rsidR="00566C5B" w:rsidRPr="00262437">
        <w:rPr>
          <w:rFonts w:ascii="Times New Roman" w:hAnsi="Times New Roman" w:cs="Times New Roman"/>
          <w:sz w:val="24"/>
          <w:szCs w:val="24"/>
        </w:rPr>
        <w:t>, no uso</w:t>
      </w:r>
      <w:r w:rsidRPr="00262437">
        <w:rPr>
          <w:rFonts w:ascii="Times New Roman" w:hAnsi="Times New Roman" w:cs="Times New Roman"/>
          <w:sz w:val="24"/>
          <w:szCs w:val="24"/>
        </w:rPr>
        <w:t xml:space="preserve"> da atribuição que lhe confere o art. 11, inciso IV, do Regulamento da ANVISA, aprovado pelo Decreto n.º 3.029, de 16 de abril de 1999, c/c §1º do Art. 111 do Regimento Interno aprovado pela Portaria n.º 593, de 25 de agosto de 2000, republicada no DOU de 22 de dezembro de 2000, em reunião realizada em </w:t>
      </w:r>
      <w:proofErr w:type="gramStart"/>
      <w:r w:rsidRPr="00262437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262437">
        <w:rPr>
          <w:rFonts w:ascii="Times New Roman" w:hAnsi="Times New Roman" w:cs="Times New Roman"/>
          <w:sz w:val="24"/>
          <w:szCs w:val="24"/>
        </w:rPr>
        <w:t xml:space="preserve"> de junho de 2001,</w:t>
      </w:r>
    </w:p>
    <w:p w:rsidR="00B96FFE" w:rsidRPr="00262437" w:rsidRDefault="00B96FFE" w:rsidP="00566C5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2437">
        <w:rPr>
          <w:rFonts w:ascii="Times New Roman" w:hAnsi="Times New Roman" w:cs="Times New Roman"/>
          <w:sz w:val="24"/>
          <w:szCs w:val="24"/>
        </w:rPr>
        <w:t>adotou</w:t>
      </w:r>
      <w:proofErr w:type="gramEnd"/>
      <w:r w:rsidRPr="00262437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 a sua publicação:</w:t>
      </w:r>
    </w:p>
    <w:p w:rsidR="00B96FFE" w:rsidRPr="00262437" w:rsidRDefault="00B96FFE" w:rsidP="00566C5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2437">
        <w:rPr>
          <w:rFonts w:ascii="Times New Roman" w:hAnsi="Times New Roman" w:cs="Times New Roman"/>
          <w:sz w:val="24"/>
          <w:szCs w:val="24"/>
        </w:rPr>
        <w:t>Art. 1º Permitir a extensão de uso da substância SAL SÓDICO DO ÁCIDO DICLOROISOCIANÚRICO na Portaria DISAD n.º 15 de 23 de agosto de 1988 como desinfetante para lactários.</w:t>
      </w:r>
      <w:bookmarkStart w:id="0" w:name="_GoBack"/>
      <w:bookmarkEnd w:id="0"/>
    </w:p>
    <w:p w:rsidR="00B96FFE" w:rsidRPr="00262437" w:rsidRDefault="00B96FFE" w:rsidP="00566C5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62437">
        <w:rPr>
          <w:rFonts w:ascii="Times New Roman" w:hAnsi="Times New Roman" w:cs="Times New Roman"/>
          <w:sz w:val="24"/>
          <w:szCs w:val="24"/>
        </w:rPr>
        <w:t>Art. 2º Esta Resolução da Diretoria Colegiada entra em vigor na data de sua publicação.</w:t>
      </w:r>
    </w:p>
    <w:p w:rsidR="00566C5B" w:rsidRPr="00262437" w:rsidRDefault="00B96FFE" w:rsidP="00B96FF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437">
        <w:rPr>
          <w:rFonts w:ascii="Times New Roman" w:hAnsi="Times New Roman" w:cs="Times New Roman"/>
          <w:sz w:val="24"/>
          <w:szCs w:val="24"/>
        </w:rPr>
        <w:t>GONZALO VECINA NETO</w:t>
      </w:r>
    </w:p>
    <w:sectPr w:rsidR="00566C5B" w:rsidRPr="0026243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37" w:rsidRDefault="00262437" w:rsidP="00262437">
      <w:pPr>
        <w:spacing w:after="0" w:line="240" w:lineRule="auto"/>
      </w:pPr>
      <w:r>
        <w:separator/>
      </w:r>
    </w:p>
  </w:endnote>
  <w:endnote w:type="continuationSeparator" w:id="0">
    <w:p w:rsidR="00262437" w:rsidRDefault="00262437" w:rsidP="0026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37" w:rsidRPr="00262437" w:rsidRDefault="00262437" w:rsidP="002624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37" w:rsidRDefault="00262437" w:rsidP="00262437">
      <w:pPr>
        <w:spacing w:after="0" w:line="240" w:lineRule="auto"/>
      </w:pPr>
      <w:r>
        <w:separator/>
      </w:r>
    </w:p>
  </w:footnote>
  <w:footnote w:type="continuationSeparator" w:id="0">
    <w:p w:rsidR="00262437" w:rsidRDefault="00262437" w:rsidP="0026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37" w:rsidRPr="00B517AC" w:rsidRDefault="00262437" w:rsidP="002624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BA87C12" wp14:editId="29AC8E1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2437" w:rsidRPr="00B517AC" w:rsidRDefault="00262437" w:rsidP="002624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62437" w:rsidRPr="00B517AC" w:rsidRDefault="00262437" w:rsidP="002624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62437" w:rsidRDefault="002624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5B"/>
    <w:rsid w:val="001E708B"/>
    <w:rsid w:val="00262437"/>
    <w:rsid w:val="00566C5B"/>
    <w:rsid w:val="007441BF"/>
    <w:rsid w:val="00786686"/>
    <w:rsid w:val="00B30817"/>
    <w:rsid w:val="00B96FFE"/>
    <w:rsid w:val="00D621E1"/>
    <w:rsid w:val="00E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6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2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437"/>
  </w:style>
  <w:style w:type="paragraph" w:styleId="Rodap">
    <w:name w:val="footer"/>
    <w:basedOn w:val="Normal"/>
    <w:link w:val="RodapChar"/>
    <w:uiPriority w:val="99"/>
    <w:unhideWhenUsed/>
    <w:rsid w:val="00262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437"/>
  </w:style>
  <w:style w:type="paragraph" w:styleId="Textodebalo">
    <w:name w:val="Balloon Text"/>
    <w:basedOn w:val="Normal"/>
    <w:link w:val="TextodebaloChar"/>
    <w:uiPriority w:val="99"/>
    <w:semiHidden/>
    <w:unhideWhenUsed/>
    <w:rsid w:val="0026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6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2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437"/>
  </w:style>
  <w:style w:type="paragraph" w:styleId="Rodap">
    <w:name w:val="footer"/>
    <w:basedOn w:val="Normal"/>
    <w:link w:val="RodapChar"/>
    <w:uiPriority w:val="99"/>
    <w:unhideWhenUsed/>
    <w:rsid w:val="00262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437"/>
  </w:style>
  <w:style w:type="paragraph" w:styleId="Textodebalo">
    <w:name w:val="Balloon Text"/>
    <w:basedOn w:val="Normal"/>
    <w:link w:val="TextodebaloChar"/>
    <w:uiPriority w:val="99"/>
    <w:semiHidden/>
    <w:unhideWhenUsed/>
    <w:rsid w:val="0026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B455D-4BEC-4AF3-B3B1-BB1AF587D070}"/>
</file>

<file path=customXml/itemProps2.xml><?xml version="1.0" encoding="utf-8"?>
<ds:datastoreItem xmlns:ds="http://schemas.openxmlformats.org/officeDocument/2006/customXml" ds:itemID="{39F7A065-0E1A-426C-9E9C-FC0A14551BB4}"/>
</file>

<file path=customXml/itemProps3.xml><?xml version="1.0" encoding="utf-8"?>
<ds:datastoreItem xmlns:ds="http://schemas.openxmlformats.org/officeDocument/2006/customXml" ds:itemID="{FFFD95C9-393A-4B00-B8FB-52E7346609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2016-12-19T18:23:00Z</dcterms:created>
  <dcterms:modified xsi:type="dcterms:W3CDTF">2016-12-19T18:23:00Z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