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A0" w:rsidRDefault="00744416" w:rsidP="00CC0C5D">
      <w:pPr>
        <w:pStyle w:val="Ttulo1"/>
        <w:spacing w:before="0" w:beforeAutospacing="0" w:after="200" w:afterAutospacing="0"/>
        <w:ind w:left="-567" w:right="-568"/>
        <w:divId w:val="146283971"/>
        <w:rPr>
          <w:rFonts w:ascii="Times New Roman" w:hAnsi="Times New Roman" w:cs="Times New Roman"/>
          <w:sz w:val="24"/>
          <w:szCs w:val="24"/>
        </w:rPr>
      </w:pPr>
      <w:r w:rsidRPr="008C59A0">
        <w:rPr>
          <w:rFonts w:ascii="Times New Roman" w:hAnsi="Times New Roman" w:cs="Times New Roman"/>
          <w:sz w:val="24"/>
          <w:szCs w:val="24"/>
        </w:rPr>
        <w:t>RESOLUÇÃO DA DIRET</w:t>
      </w:r>
      <w:r w:rsidR="00CC0C5D">
        <w:rPr>
          <w:rFonts w:ascii="Times New Roman" w:hAnsi="Times New Roman" w:cs="Times New Roman"/>
          <w:sz w:val="24"/>
          <w:szCs w:val="24"/>
        </w:rPr>
        <w:t xml:space="preserve">ORIA COLEGIADA - RDC Nº 11, DE </w:t>
      </w:r>
      <w:bookmarkStart w:id="0" w:name="_GoBack"/>
      <w:bookmarkEnd w:id="0"/>
      <w:r w:rsidRPr="008C59A0">
        <w:rPr>
          <w:rFonts w:ascii="Times New Roman" w:hAnsi="Times New Roman" w:cs="Times New Roman"/>
          <w:sz w:val="24"/>
          <w:szCs w:val="24"/>
        </w:rPr>
        <w:t xml:space="preserve">6 DE MARÇO DE 2015 </w:t>
      </w:r>
    </w:p>
    <w:p w:rsidR="008C59A0" w:rsidRPr="008C59A0" w:rsidRDefault="008C59A0" w:rsidP="008C59A0">
      <w:pPr>
        <w:pStyle w:val="Ttulo1"/>
        <w:spacing w:before="0" w:beforeAutospacing="0" w:after="200" w:afterAutospacing="0"/>
        <w:divId w:val="146283971"/>
        <w:rPr>
          <w:rFonts w:ascii="Times New Roman" w:hAnsi="Times New Roman" w:cs="Times New Roman"/>
          <w:color w:val="0000FF"/>
          <w:sz w:val="24"/>
          <w:szCs w:val="24"/>
        </w:rPr>
      </w:pPr>
      <w:r w:rsidRPr="008C59A0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45, de 9 de março de 2015)</w:t>
      </w:r>
    </w:p>
    <w:p w:rsidR="00744416" w:rsidRPr="008C59A0" w:rsidRDefault="008C59A0" w:rsidP="008C59A0">
      <w:pPr>
        <w:pStyle w:val="Ttulo1"/>
        <w:spacing w:before="0" w:beforeAutospacing="0" w:after="200" w:afterAutospacing="0"/>
        <w:ind w:left="3969"/>
        <w:jc w:val="both"/>
        <w:divId w:val="146283971"/>
        <w:rPr>
          <w:rFonts w:ascii="Times New Roman" w:hAnsi="Times New Roman" w:cs="Times New Roman"/>
          <w:b w:val="0"/>
          <w:sz w:val="24"/>
          <w:szCs w:val="24"/>
        </w:rPr>
      </w:pPr>
      <w:r w:rsidRPr="008C59A0">
        <w:rPr>
          <w:rFonts w:ascii="Times New Roman" w:hAnsi="Times New Roman" w:cs="Times New Roman"/>
          <w:b w:val="0"/>
          <w:caps w:val="0"/>
          <w:sz w:val="24"/>
          <w:szCs w:val="24"/>
        </w:rPr>
        <w:t>Dispõe sobre a alteração da RDC nº 64 de 28 de dezembro 2012, pela inclusão, exclusão e retificação de Denominações Comuns Brasileiras – DCB, na lista completa das DCB da Anvisa</w:t>
      </w:r>
      <w:r w:rsidR="00744416" w:rsidRPr="008C59A0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744416" w:rsidRPr="008C59A0" w:rsidRDefault="00744416" w:rsidP="008C59A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6283971"/>
        <w:rPr>
          <w:color w:val="000000" w:themeColor="text1"/>
        </w:rPr>
      </w:pPr>
      <w:r w:rsidRPr="008C59A0">
        <w:rPr>
          <w:b/>
          <w:bCs/>
        </w:rPr>
        <w:t>A Diretoria Colegiada da Agência Nacional de Vigilância Sanitária</w:t>
      </w:r>
      <w:r w:rsidRPr="008C59A0">
        <w:t xml:space="preserve">, no uso das atribuições que lhe conferem os incisos III e IV, do art. 15 da Lei n.º 9.782, de 26 de janeiro de 1999, o inciso IX e nos §§ 1º e 3º do art. 5º do Regimento Interno aprovado nos termos do Anexo I da Portaria nº 650 da ANVISA, de 29 de maio de 2014, publicada no DOU de 02 de junho de 2014, tendo em vista o disposto nos incisos III, do art. 2º, III e IV, do art. 7º da Lei n.º 9.782, de 1999, e o Programa de Melhoria do Processo de Regulamentação da </w:t>
      </w:r>
      <w:r w:rsidRPr="008C59A0">
        <w:rPr>
          <w:color w:val="000000" w:themeColor="text1"/>
        </w:rPr>
        <w:t>Agência, instituído por meio da Portaria nº 422 de 16 de abril de 2008, na Reunião Ordinária realizada em 03 de março de 2015, adota a seguinte Resolução da Diretoria Colegiada e eu, Diretor-Presidente Substituto, determino a sua publicação.</w:t>
      </w:r>
    </w:p>
    <w:p w:rsidR="00744416" w:rsidRPr="008C59A0" w:rsidRDefault="00744416" w:rsidP="008C59A0">
      <w:pPr>
        <w:spacing w:before="0" w:beforeAutospacing="0" w:after="200" w:afterAutospacing="0"/>
        <w:ind w:firstLine="567"/>
        <w:jc w:val="both"/>
        <w:divId w:val="146283971"/>
      </w:pPr>
      <w:r w:rsidRPr="008C59A0">
        <w:t>Art. 1º Aprovar a inclusão das Denominações Comuns Brasileiras (DCB) relacionadas no Anexo I, na Lista Completa das DCB, divulgada pela Resolução RDC nº. 64, de 28 de dezembro de 2012 (DOU de 03/01/2013).</w:t>
      </w:r>
    </w:p>
    <w:p w:rsidR="00744416" w:rsidRPr="008C59A0" w:rsidRDefault="00744416" w:rsidP="008C59A0">
      <w:pPr>
        <w:spacing w:before="0" w:beforeAutospacing="0" w:after="200" w:afterAutospacing="0"/>
        <w:ind w:firstLine="567"/>
        <w:jc w:val="both"/>
        <w:divId w:val="146283971"/>
      </w:pPr>
      <w:r w:rsidRPr="008C59A0">
        <w:t>Art. 2º Alterar, as DCB relacionadas no Anexo II, da lista completa publicada na Resolução RDC nº. 64 de 28 de dezembro de 2012 (DOU de 03/01/2013).</w:t>
      </w:r>
    </w:p>
    <w:p w:rsidR="00744416" w:rsidRPr="008C59A0" w:rsidRDefault="00744416" w:rsidP="008C59A0">
      <w:pPr>
        <w:spacing w:before="0" w:beforeAutospacing="0" w:after="200" w:afterAutospacing="0"/>
        <w:ind w:firstLine="567"/>
        <w:jc w:val="both"/>
        <w:divId w:val="146283971"/>
      </w:pPr>
      <w:r w:rsidRPr="008C59A0">
        <w:t>Art. 3° Excluir, as DCB relacionadas no Anexo III, da lista completa publicada na Resolução RDC nº. 64 de 28 de dezembro de 2012 (DOU de 03/01/2013) e na Resolução RDC n°. 1 de 19 de janeiro de 2015 (DOU de 20/01/2015).</w:t>
      </w:r>
    </w:p>
    <w:p w:rsidR="00744416" w:rsidRPr="008C59A0" w:rsidRDefault="00744416" w:rsidP="008C59A0">
      <w:pPr>
        <w:spacing w:before="0" w:beforeAutospacing="0" w:after="200" w:afterAutospacing="0"/>
        <w:ind w:firstLine="567"/>
        <w:jc w:val="both"/>
        <w:divId w:val="146283971"/>
      </w:pPr>
      <w:r w:rsidRPr="008C59A0">
        <w:t>Art. 4º Esta Resolução entra em vigor na data da sua publicação.</w:t>
      </w:r>
    </w:p>
    <w:p w:rsidR="00744416" w:rsidRPr="008C59A0" w:rsidRDefault="00744416" w:rsidP="008C59A0">
      <w:pPr>
        <w:pStyle w:val="Ttulo2"/>
        <w:spacing w:before="0" w:beforeAutospacing="0" w:after="200" w:afterAutospacing="0"/>
        <w:divId w:val="146283971"/>
        <w:rPr>
          <w:rFonts w:ascii="Times New Roman" w:hAnsi="Times New Roman" w:cs="Times New Roman"/>
          <w:sz w:val="24"/>
          <w:szCs w:val="24"/>
        </w:rPr>
      </w:pPr>
      <w:r w:rsidRPr="008C59A0">
        <w:rPr>
          <w:rFonts w:ascii="Times New Roman" w:hAnsi="Times New Roman" w:cs="Times New Roman"/>
          <w:sz w:val="24"/>
          <w:szCs w:val="24"/>
        </w:rPr>
        <w:t>JAIME CÉSAR DE MOURA OLIVEIRA</w:t>
      </w:r>
    </w:p>
    <w:p w:rsidR="008C59A0" w:rsidRDefault="008C59A0" w:rsidP="008C59A0">
      <w:pPr>
        <w:spacing w:before="0" w:beforeAutospacing="0" w:after="200" w:afterAutospacing="0"/>
        <w:jc w:val="center"/>
        <w:divId w:val="146283971"/>
        <w:rPr>
          <w:b/>
        </w:rPr>
      </w:pPr>
    </w:p>
    <w:p w:rsidR="008C59A0" w:rsidRDefault="008C59A0" w:rsidP="008C59A0">
      <w:pPr>
        <w:spacing w:before="0" w:beforeAutospacing="0" w:after="200" w:afterAutospacing="0"/>
        <w:jc w:val="center"/>
        <w:divId w:val="146283971"/>
        <w:rPr>
          <w:b/>
        </w:rPr>
      </w:pPr>
      <w:r>
        <w:rPr>
          <w:b/>
        </w:rPr>
        <w:t>ANEXO I</w:t>
      </w:r>
    </w:p>
    <w:p w:rsidR="00744416" w:rsidRPr="008C59A0" w:rsidRDefault="00744416" w:rsidP="008C59A0">
      <w:pPr>
        <w:spacing w:before="0" w:beforeAutospacing="0" w:after="200" w:afterAutospacing="0"/>
        <w:jc w:val="center"/>
        <w:divId w:val="146283971"/>
        <w:rPr>
          <w:b/>
        </w:rPr>
      </w:pPr>
      <w:r w:rsidRPr="008C59A0">
        <w:rPr>
          <w:b/>
        </w:rPr>
        <w:t>Inclusão na Lista Completa das Denominações Comuns Brasileiras – DCB</w:t>
      </w:r>
    </w:p>
    <w:p w:rsidR="00744416" w:rsidRPr="008C59A0" w:rsidRDefault="00744416" w:rsidP="008C59A0">
      <w:pPr>
        <w:pStyle w:val="PargrafodaLista"/>
        <w:spacing w:line="240" w:lineRule="auto"/>
        <w:ind w:left="0"/>
        <w:contextualSpacing w:val="0"/>
        <w:jc w:val="both"/>
        <w:divId w:val="146283971"/>
        <w:rPr>
          <w:rFonts w:ascii="Times New Roman" w:hAnsi="Times New Roman"/>
          <w:b/>
          <w:sz w:val="24"/>
          <w:szCs w:val="24"/>
        </w:rPr>
      </w:pPr>
      <w:r w:rsidRPr="008C59A0">
        <w:rPr>
          <w:rFonts w:ascii="Times New Roman" w:hAnsi="Times New Roman"/>
          <w:b/>
          <w:sz w:val="24"/>
          <w:szCs w:val="24"/>
        </w:rPr>
        <w:t>1. Insumos farmacêuticos ativos:</w:t>
      </w:r>
    </w:p>
    <w:tbl>
      <w:tblPr>
        <w:tblW w:w="102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8"/>
        <w:gridCol w:w="1529"/>
        <w:gridCol w:w="1337"/>
        <w:gridCol w:w="4029"/>
        <w:gridCol w:w="2413"/>
      </w:tblGrid>
      <w:tr w:rsidR="00744416" w:rsidRPr="008C59A0" w:rsidTr="00744416">
        <w:trPr>
          <w:divId w:val="146283971"/>
          <w:trHeight w:val="20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8C59A0">
              <w:rPr>
                <w:b/>
                <w:bCs/>
                <w:color w:val="000000"/>
              </w:rPr>
              <w:t>Item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8C59A0">
              <w:rPr>
                <w:b/>
                <w:bCs/>
                <w:color w:val="000000"/>
              </w:rPr>
              <w:t>N</w:t>
            </w:r>
            <w:r w:rsidRPr="008C59A0">
              <w:rPr>
                <w:b/>
                <w:bCs/>
                <w:color w:val="000000"/>
                <w:vertAlign w:val="superscript"/>
              </w:rPr>
              <w:t>o</w:t>
            </w:r>
            <w:r w:rsidRPr="008C59A0">
              <w:rPr>
                <w:b/>
                <w:bCs/>
                <w:color w:val="000000"/>
              </w:rPr>
              <w:t>. Protocolo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Nº DCB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DENOMINAÇÃO COMUM BRASILEIRA</w:t>
            </w:r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Nº CAS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2014381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11252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alfaergocriptina</w:t>
            </w:r>
            <w:proofErr w:type="spellEnd"/>
            <w:proofErr w:type="gramEnd"/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511-09-1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lastRenderedPageBreak/>
              <w:t>2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2014199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11256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gramStart"/>
            <w:r w:rsidRPr="008C59A0">
              <w:t>cloridrato</w:t>
            </w:r>
            <w:proofErr w:type="gramEnd"/>
            <w:r w:rsidRPr="008C59A0">
              <w:t xml:space="preserve"> de </w:t>
            </w:r>
            <w:proofErr w:type="spellStart"/>
            <w:r w:rsidRPr="008C59A0">
              <w:t>levomilnaciprana</w:t>
            </w:r>
            <w:proofErr w:type="spellEnd"/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175131-60-9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3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2014335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11260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hemissuccinato</w:t>
            </w:r>
            <w:proofErr w:type="spellEnd"/>
            <w:proofErr w:type="gramEnd"/>
            <w:r w:rsidRPr="008C59A0">
              <w:t xml:space="preserve"> de </w:t>
            </w:r>
            <w:proofErr w:type="spellStart"/>
            <w:r w:rsidRPr="008C59A0">
              <w:t>metilprednisolona</w:t>
            </w:r>
            <w:proofErr w:type="spellEnd"/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2921-57-5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4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2014341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11265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levomilnaciprana</w:t>
            </w:r>
            <w:proofErr w:type="spellEnd"/>
            <w:proofErr w:type="gramEnd"/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96847-55-0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5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2014350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11269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sulfacetamida</w:t>
            </w:r>
            <w:proofErr w:type="spellEnd"/>
            <w:proofErr w:type="gramEnd"/>
            <w:r w:rsidRPr="008C59A0">
              <w:t xml:space="preserve"> sódica </w:t>
            </w:r>
            <w:proofErr w:type="spellStart"/>
            <w:r w:rsidRPr="008C59A0">
              <w:t>monoidratada</w:t>
            </w:r>
            <w:proofErr w:type="spellEnd"/>
            <w:r w:rsidRPr="008C59A0">
              <w:t xml:space="preserve"> 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6209-17-2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6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2015016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11272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8C59A0">
              <w:rPr>
                <w:color w:val="000000"/>
              </w:rPr>
              <w:t>simeprevir</w:t>
            </w:r>
            <w:proofErr w:type="spellEnd"/>
            <w:proofErr w:type="gramEnd"/>
            <w:r w:rsidRPr="008C59A0">
              <w:rPr>
                <w:color w:val="000000"/>
              </w:rPr>
              <w:t xml:space="preserve"> sódico</w:t>
            </w:r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1241946-89-3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7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rPr>
                <w:color w:val="000000"/>
              </w:rPr>
              <w:t>2014340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11255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brexpiprazol</w:t>
            </w:r>
            <w:proofErr w:type="spellEnd"/>
            <w:proofErr w:type="gramEnd"/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913611-97-9</w:t>
            </w:r>
          </w:p>
        </w:tc>
      </w:tr>
    </w:tbl>
    <w:p w:rsidR="00744416" w:rsidRPr="008C59A0" w:rsidRDefault="00744416" w:rsidP="008C59A0">
      <w:pPr>
        <w:spacing w:before="150" w:after="300"/>
        <w:ind w:right="150"/>
        <w:divId w:val="146283971"/>
        <w:rPr>
          <w:b/>
        </w:rPr>
      </w:pPr>
      <w:r w:rsidRPr="008C59A0">
        <w:rPr>
          <w:b/>
        </w:rPr>
        <w:t>2. Plantas Medicinais: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1841"/>
        <w:gridCol w:w="1172"/>
        <w:gridCol w:w="4029"/>
        <w:gridCol w:w="2413"/>
      </w:tblGrid>
      <w:tr w:rsidR="00744416" w:rsidRPr="008C59A0" w:rsidTr="00744416">
        <w:trPr>
          <w:divId w:val="146283971"/>
          <w:trHeight w:val="20"/>
          <w:jc w:val="center"/>
        </w:trPr>
        <w:tc>
          <w:tcPr>
            <w:tcW w:w="368" w:type="pct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8C59A0">
              <w:rPr>
                <w:b/>
                <w:bCs/>
                <w:color w:val="000000"/>
              </w:rPr>
              <w:t>Item</w:t>
            </w:r>
          </w:p>
        </w:tc>
        <w:tc>
          <w:tcPr>
            <w:tcW w:w="902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8C59A0">
              <w:rPr>
                <w:b/>
                <w:bCs/>
                <w:color w:val="000000"/>
              </w:rPr>
              <w:t>N</w:t>
            </w:r>
            <w:r w:rsidRPr="008C59A0">
              <w:rPr>
                <w:b/>
                <w:bCs/>
                <w:color w:val="000000"/>
                <w:vertAlign w:val="superscript"/>
              </w:rPr>
              <w:t>o</w:t>
            </w:r>
            <w:r w:rsidRPr="008C59A0">
              <w:rPr>
                <w:b/>
                <w:bCs/>
                <w:color w:val="000000"/>
              </w:rPr>
              <w:t>. Protocolo</w:t>
            </w:r>
          </w:p>
        </w:tc>
        <w:tc>
          <w:tcPr>
            <w:tcW w:w="574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Nº DCB</w:t>
            </w:r>
          </w:p>
        </w:tc>
        <w:tc>
          <w:tcPr>
            <w:tcW w:w="1974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DENOMINAÇÃO COMUM BRASILEIRA</w:t>
            </w:r>
          </w:p>
        </w:tc>
        <w:tc>
          <w:tcPr>
            <w:tcW w:w="1182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Nº CAS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8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8</w:t>
            </w:r>
          </w:p>
        </w:tc>
        <w:tc>
          <w:tcPr>
            <w:tcW w:w="902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2014375</w:t>
            </w:r>
          </w:p>
        </w:tc>
        <w:tc>
          <w:tcPr>
            <w:tcW w:w="574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11271</w:t>
            </w:r>
          </w:p>
        </w:tc>
        <w:tc>
          <w:tcPr>
            <w:tcW w:w="1974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rPr>
                <w:i/>
                <w:iCs/>
                <w:color w:val="000000"/>
              </w:rPr>
            </w:pPr>
            <w:proofErr w:type="spellStart"/>
            <w:r w:rsidRPr="008C59A0">
              <w:rPr>
                <w:i/>
                <w:iCs/>
                <w:color w:val="000000"/>
              </w:rPr>
              <w:t>Croton</w:t>
            </w:r>
            <w:proofErr w:type="spellEnd"/>
            <w:r w:rsidRPr="008C59A0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8C59A0">
              <w:rPr>
                <w:i/>
                <w:iCs/>
                <w:color w:val="000000"/>
              </w:rPr>
              <w:t>heliotropiifolius</w:t>
            </w:r>
            <w:proofErr w:type="spellEnd"/>
            <w:r w:rsidRPr="008C59A0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8C59A0">
              <w:rPr>
                <w:color w:val="000000"/>
              </w:rPr>
              <w:t>Kunth</w:t>
            </w:r>
            <w:proofErr w:type="spellEnd"/>
          </w:p>
        </w:tc>
        <w:tc>
          <w:tcPr>
            <w:tcW w:w="1182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[Ref. 6]</w:t>
            </w:r>
          </w:p>
        </w:tc>
      </w:tr>
    </w:tbl>
    <w:p w:rsidR="008C59A0" w:rsidRDefault="008C59A0" w:rsidP="008C59A0">
      <w:pPr>
        <w:pStyle w:val="PargrafodaLista"/>
        <w:spacing w:line="240" w:lineRule="auto"/>
        <w:ind w:left="1077"/>
        <w:contextualSpacing w:val="0"/>
        <w:divId w:val="146283971"/>
        <w:rPr>
          <w:rFonts w:ascii="Times New Roman" w:hAnsi="Times New Roman"/>
          <w:b/>
          <w:sz w:val="24"/>
          <w:szCs w:val="24"/>
        </w:rPr>
      </w:pPr>
    </w:p>
    <w:p w:rsidR="00744416" w:rsidRPr="008C59A0" w:rsidRDefault="00744416" w:rsidP="008C59A0">
      <w:pPr>
        <w:pStyle w:val="PargrafodaLista"/>
        <w:spacing w:line="240" w:lineRule="auto"/>
        <w:ind w:left="0"/>
        <w:contextualSpacing w:val="0"/>
        <w:divId w:val="146283971"/>
        <w:rPr>
          <w:rFonts w:ascii="Times New Roman" w:hAnsi="Times New Roman"/>
          <w:b/>
          <w:sz w:val="24"/>
          <w:szCs w:val="24"/>
        </w:rPr>
      </w:pPr>
      <w:r w:rsidRPr="008C59A0">
        <w:rPr>
          <w:rFonts w:ascii="Times New Roman" w:hAnsi="Times New Roman"/>
          <w:b/>
          <w:sz w:val="24"/>
          <w:szCs w:val="24"/>
        </w:rPr>
        <w:t>3. Produtos Biológicos:</w:t>
      </w:r>
    </w:p>
    <w:tbl>
      <w:tblPr>
        <w:tblW w:w="102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8"/>
        <w:gridCol w:w="1841"/>
        <w:gridCol w:w="1135"/>
        <w:gridCol w:w="4037"/>
        <w:gridCol w:w="2415"/>
      </w:tblGrid>
      <w:tr w:rsidR="00744416" w:rsidRPr="008C59A0" w:rsidTr="00CC0C5D">
        <w:trPr>
          <w:divId w:val="146283971"/>
          <w:trHeight w:val="20"/>
          <w:jc w:val="center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8C59A0">
              <w:rPr>
                <w:b/>
                <w:bCs/>
                <w:color w:val="000000"/>
              </w:rPr>
              <w:t>Item</w:t>
            </w:r>
          </w:p>
        </w:tc>
        <w:tc>
          <w:tcPr>
            <w:tcW w:w="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8C59A0">
              <w:rPr>
                <w:b/>
                <w:bCs/>
                <w:color w:val="000000"/>
              </w:rPr>
              <w:t>N</w:t>
            </w:r>
            <w:r w:rsidRPr="008C59A0">
              <w:rPr>
                <w:b/>
                <w:bCs/>
                <w:color w:val="000000"/>
                <w:vertAlign w:val="superscript"/>
              </w:rPr>
              <w:t>o</w:t>
            </w:r>
            <w:r w:rsidRPr="008C59A0">
              <w:rPr>
                <w:b/>
                <w:bCs/>
                <w:color w:val="000000"/>
              </w:rPr>
              <w:t>. Protocolo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Nº DCB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DENOMINAÇÃO COMUM BRASILEIRA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Nº CAS</w:t>
            </w:r>
          </w:p>
        </w:tc>
      </w:tr>
      <w:tr w:rsidR="00744416" w:rsidRPr="008C59A0" w:rsidTr="00CC0C5D">
        <w:trPr>
          <w:divId w:val="146283971"/>
          <w:trHeight w:val="20"/>
          <w:jc w:val="center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9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2014336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11254</w:t>
            </w:r>
          </w:p>
        </w:tc>
        <w:tc>
          <w:tcPr>
            <w:tcW w:w="1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alirocumabe</w:t>
            </w:r>
            <w:proofErr w:type="spellEnd"/>
            <w:proofErr w:type="gramEnd"/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1245916-14-6</w:t>
            </w:r>
          </w:p>
        </w:tc>
      </w:tr>
      <w:tr w:rsidR="00744416" w:rsidRPr="008C59A0" w:rsidTr="00CC0C5D">
        <w:trPr>
          <w:divId w:val="146283971"/>
          <w:trHeight w:val="20"/>
          <w:jc w:val="center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2014382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11266</w:t>
            </w:r>
          </w:p>
        </w:tc>
        <w:tc>
          <w:tcPr>
            <w:tcW w:w="1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nivolumabe</w:t>
            </w:r>
            <w:proofErr w:type="spellEnd"/>
            <w:proofErr w:type="gramEnd"/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946414-94-4</w:t>
            </w:r>
          </w:p>
        </w:tc>
      </w:tr>
    </w:tbl>
    <w:p w:rsidR="008C59A0" w:rsidRDefault="008C59A0" w:rsidP="008C59A0">
      <w:pPr>
        <w:pStyle w:val="PargrafodaLista"/>
        <w:spacing w:line="240" w:lineRule="auto"/>
        <w:ind w:left="1077"/>
        <w:contextualSpacing w:val="0"/>
        <w:divId w:val="146283971"/>
        <w:rPr>
          <w:rFonts w:ascii="Times New Roman" w:hAnsi="Times New Roman"/>
          <w:b/>
          <w:sz w:val="24"/>
          <w:szCs w:val="24"/>
        </w:rPr>
      </w:pPr>
    </w:p>
    <w:p w:rsidR="00744416" w:rsidRPr="008C59A0" w:rsidRDefault="00744416" w:rsidP="008C59A0">
      <w:pPr>
        <w:pStyle w:val="PargrafodaLista"/>
        <w:spacing w:line="240" w:lineRule="auto"/>
        <w:ind w:left="0"/>
        <w:contextualSpacing w:val="0"/>
        <w:divId w:val="146283971"/>
        <w:rPr>
          <w:rFonts w:ascii="Times New Roman" w:hAnsi="Times New Roman"/>
          <w:b/>
          <w:sz w:val="24"/>
          <w:szCs w:val="24"/>
        </w:rPr>
      </w:pPr>
      <w:r w:rsidRPr="008C59A0">
        <w:rPr>
          <w:rFonts w:ascii="Times New Roman" w:hAnsi="Times New Roman"/>
          <w:b/>
          <w:sz w:val="24"/>
          <w:szCs w:val="24"/>
        </w:rPr>
        <w:t>4. Excipientes: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3"/>
        <w:gridCol w:w="1843"/>
        <w:gridCol w:w="1170"/>
        <w:gridCol w:w="4415"/>
        <w:gridCol w:w="2025"/>
      </w:tblGrid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8C59A0">
              <w:rPr>
                <w:b/>
                <w:bCs/>
                <w:color w:val="000000"/>
              </w:rPr>
              <w:t>Item</w:t>
            </w:r>
          </w:p>
        </w:tc>
        <w:tc>
          <w:tcPr>
            <w:tcW w:w="903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8C59A0">
              <w:rPr>
                <w:b/>
                <w:bCs/>
                <w:color w:val="000000"/>
              </w:rPr>
              <w:t>N</w:t>
            </w:r>
            <w:r w:rsidRPr="008C59A0">
              <w:rPr>
                <w:b/>
                <w:bCs/>
                <w:color w:val="000000"/>
                <w:vertAlign w:val="superscript"/>
              </w:rPr>
              <w:t>o</w:t>
            </w:r>
            <w:r w:rsidRPr="008C59A0">
              <w:rPr>
                <w:b/>
                <w:bCs/>
                <w:color w:val="000000"/>
              </w:rPr>
              <w:t>. Protocolo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Nº DCB</w:t>
            </w:r>
          </w:p>
        </w:tc>
        <w:tc>
          <w:tcPr>
            <w:tcW w:w="2163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DENOMINAÇÃO COMUM BRASILEIRA</w:t>
            </w:r>
          </w:p>
        </w:tc>
        <w:tc>
          <w:tcPr>
            <w:tcW w:w="992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Nº CAS</w:t>
            </w:r>
          </w:p>
        </w:tc>
      </w:tr>
      <w:tr w:rsidR="00744416" w:rsidRPr="008C59A0" w:rsidTr="00744416">
        <w:trPr>
          <w:divId w:val="146283971"/>
          <w:trHeight w:val="416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11</w:t>
            </w:r>
          </w:p>
        </w:tc>
        <w:tc>
          <w:tcPr>
            <w:tcW w:w="903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2014351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11249</w:t>
            </w:r>
          </w:p>
        </w:tc>
        <w:tc>
          <w:tcPr>
            <w:tcW w:w="2163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gramStart"/>
            <w:r w:rsidRPr="008C59A0">
              <w:t>ácido</w:t>
            </w:r>
            <w:proofErr w:type="gramEnd"/>
            <w:r w:rsidRPr="008C59A0">
              <w:t xml:space="preserve"> </w:t>
            </w:r>
            <w:proofErr w:type="spellStart"/>
            <w:r w:rsidRPr="008C59A0">
              <w:t>caproico</w:t>
            </w:r>
            <w:proofErr w:type="spellEnd"/>
          </w:p>
        </w:tc>
        <w:tc>
          <w:tcPr>
            <w:tcW w:w="992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142-62-1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12</w:t>
            </w:r>
          </w:p>
        </w:tc>
        <w:tc>
          <w:tcPr>
            <w:tcW w:w="903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2014377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11250</w:t>
            </w:r>
          </w:p>
        </w:tc>
        <w:tc>
          <w:tcPr>
            <w:tcW w:w="2163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gramStart"/>
            <w:r w:rsidRPr="008C59A0">
              <w:t>ácido</w:t>
            </w:r>
            <w:proofErr w:type="gramEnd"/>
            <w:r w:rsidRPr="008C59A0">
              <w:t xml:space="preserve"> </w:t>
            </w:r>
            <w:proofErr w:type="spellStart"/>
            <w:r w:rsidRPr="008C59A0">
              <w:t>maleico</w:t>
            </w:r>
            <w:proofErr w:type="spellEnd"/>
          </w:p>
        </w:tc>
        <w:tc>
          <w:tcPr>
            <w:tcW w:w="992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110-16-7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13</w:t>
            </w:r>
          </w:p>
        </w:tc>
        <w:tc>
          <w:tcPr>
            <w:tcW w:w="90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2015002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11251</w:t>
            </w:r>
          </w:p>
        </w:tc>
        <w:tc>
          <w:tcPr>
            <w:tcW w:w="216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gramStart"/>
            <w:r w:rsidRPr="008C59A0">
              <w:t>álcool</w:t>
            </w:r>
            <w:proofErr w:type="gramEnd"/>
            <w:r w:rsidRPr="008C59A0">
              <w:t xml:space="preserve"> </w:t>
            </w:r>
            <w:proofErr w:type="spellStart"/>
            <w:r w:rsidRPr="008C59A0">
              <w:t>terc</w:t>
            </w:r>
            <w:proofErr w:type="spellEnd"/>
            <w:r w:rsidRPr="008C59A0">
              <w:t>-butílico</w:t>
            </w:r>
          </w:p>
        </w:tc>
        <w:tc>
          <w:tcPr>
            <w:tcW w:w="992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75-65-0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14</w:t>
            </w:r>
          </w:p>
        </w:tc>
        <w:tc>
          <w:tcPr>
            <w:tcW w:w="90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2014388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11253</w:t>
            </w:r>
          </w:p>
        </w:tc>
        <w:tc>
          <w:tcPr>
            <w:tcW w:w="2163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alfalactose</w:t>
            </w:r>
            <w:proofErr w:type="spellEnd"/>
            <w:proofErr w:type="gramEnd"/>
            <w:r w:rsidRPr="008C59A0">
              <w:t xml:space="preserve"> </w:t>
            </w:r>
            <w:proofErr w:type="spellStart"/>
            <w:r w:rsidRPr="008C59A0">
              <w:t>monoidratada</w:t>
            </w:r>
            <w:proofErr w:type="spellEnd"/>
          </w:p>
        </w:tc>
        <w:tc>
          <w:tcPr>
            <w:tcW w:w="992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5989-81-1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15</w:t>
            </w:r>
          </w:p>
        </w:tc>
        <w:tc>
          <w:tcPr>
            <w:tcW w:w="90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2014257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11257</w:t>
            </w:r>
          </w:p>
        </w:tc>
        <w:tc>
          <w:tcPr>
            <w:tcW w:w="216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gramStart"/>
            <w:r w:rsidRPr="008C59A0">
              <w:t>copolímero</w:t>
            </w:r>
            <w:proofErr w:type="gramEnd"/>
            <w:r w:rsidRPr="008C59A0">
              <w:t xml:space="preserve"> de acetato e </w:t>
            </w:r>
            <w:proofErr w:type="spellStart"/>
            <w:r w:rsidRPr="008C59A0">
              <w:t>ftalato</w:t>
            </w:r>
            <w:proofErr w:type="spellEnd"/>
            <w:r w:rsidRPr="008C59A0">
              <w:t xml:space="preserve"> de </w:t>
            </w:r>
            <w:proofErr w:type="spellStart"/>
            <w:r w:rsidRPr="008C59A0">
              <w:t>vinila</w:t>
            </w:r>
            <w:proofErr w:type="spellEnd"/>
          </w:p>
        </w:tc>
        <w:tc>
          <w:tcPr>
            <w:tcW w:w="992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34481-48-6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lastRenderedPageBreak/>
              <w:t>16</w:t>
            </w:r>
          </w:p>
        </w:tc>
        <w:tc>
          <w:tcPr>
            <w:tcW w:w="90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2014275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11258</w:t>
            </w:r>
          </w:p>
        </w:tc>
        <w:tc>
          <w:tcPr>
            <w:tcW w:w="216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gramStart"/>
            <w:r w:rsidRPr="008C59A0">
              <w:t>copolímero</w:t>
            </w:r>
            <w:proofErr w:type="gramEnd"/>
            <w:r w:rsidRPr="008C59A0">
              <w:t xml:space="preserve"> de </w:t>
            </w:r>
            <w:proofErr w:type="spellStart"/>
            <w:r w:rsidRPr="008C59A0">
              <w:t>acrilato</w:t>
            </w:r>
            <w:proofErr w:type="spellEnd"/>
            <w:r w:rsidRPr="008C59A0">
              <w:t xml:space="preserve"> de </w:t>
            </w:r>
            <w:proofErr w:type="spellStart"/>
            <w:r w:rsidRPr="008C59A0">
              <w:t>etila</w:t>
            </w:r>
            <w:proofErr w:type="spellEnd"/>
            <w:r w:rsidRPr="008C59A0">
              <w:t xml:space="preserve">, metacrilato de cloreto de </w:t>
            </w:r>
            <w:proofErr w:type="spellStart"/>
            <w:r w:rsidRPr="008C59A0">
              <w:t>trimetilamônio</w:t>
            </w:r>
            <w:proofErr w:type="spellEnd"/>
            <w:r w:rsidRPr="008C59A0">
              <w:t xml:space="preserve"> de </w:t>
            </w:r>
            <w:proofErr w:type="spellStart"/>
            <w:r w:rsidRPr="008C59A0">
              <w:t>etila</w:t>
            </w:r>
            <w:proofErr w:type="spellEnd"/>
            <w:r w:rsidRPr="008C59A0">
              <w:t xml:space="preserve"> e metacrilato de metila</w:t>
            </w:r>
          </w:p>
        </w:tc>
        <w:tc>
          <w:tcPr>
            <w:tcW w:w="992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33434-24-1</w:t>
            </w:r>
          </w:p>
        </w:tc>
      </w:tr>
      <w:tr w:rsidR="00744416" w:rsidRPr="008C59A0" w:rsidTr="00744416">
        <w:trPr>
          <w:divId w:val="146283971"/>
          <w:trHeight w:val="392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17</w:t>
            </w:r>
          </w:p>
        </w:tc>
        <w:tc>
          <w:tcPr>
            <w:tcW w:w="90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2014347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11259</w:t>
            </w:r>
          </w:p>
        </w:tc>
        <w:tc>
          <w:tcPr>
            <w:tcW w:w="216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gramStart"/>
            <w:r w:rsidRPr="008C59A0">
              <w:t>copolímero</w:t>
            </w:r>
            <w:proofErr w:type="gramEnd"/>
            <w:r w:rsidRPr="008C59A0">
              <w:t xml:space="preserve"> de metacrilato de </w:t>
            </w:r>
            <w:proofErr w:type="spellStart"/>
            <w:r w:rsidRPr="008C59A0">
              <w:t>butila</w:t>
            </w:r>
            <w:proofErr w:type="spellEnd"/>
            <w:r w:rsidRPr="008C59A0">
              <w:t xml:space="preserve">, metacrilato de </w:t>
            </w:r>
            <w:proofErr w:type="spellStart"/>
            <w:r w:rsidRPr="008C59A0">
              <w:t>dimetilaminoetila</w:t>
            </w:r>
            <w:proofErr w:type="spellEnd"/>
            <w:r w:rsidRPr="008C59A0">
              <w:t xml:space="preserve"> e metacrilato de metila</w:t>
            </w:r>
          </w:p>
        </w:tc>
        <w:tc>
          <w:tcPr>
            <w:tcW w:w="992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24938-16-7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18</w:t>
            </w:r>
          </w:p>
        </w:tc>
        <w:tc>
          <w:tcPr>
            <w:tcW w:w="90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2014181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11261</w:t>
            </w:r>
          </w:p>
        </w:tc>
        <w:tc>
          <w:tcPr>
            <w:tcW w:w="216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hemisuccinato</w:t>
            </w:r>
            <w:proofErr w:type="spellEnd"/>
            <w:proofErr w:type="gramEnd"/>
            <w:r w:rsidRPr="008C59A0">
              <w:t xml:space="preserve"> de </w:t>
            </w:r>
            <w:proofErr w:type="spellStart"/>
            <w:r w:rsidRPr="008C59A0">
              <w:t>racealfatocoferol</w:t>
            </w:r>
            <w:proofErr w:type="spellEnd"/>
          </w:p>
        </w:tc>
        <w:tc>
          <w:tcPr>
            <w:tcW w:w="992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17407-37-3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19</w:t>
            </w:r>
          </w:p>
        </w:tc>
        <w:tc>
          <w:tcPr>
            <w:tcW w:w="90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2014376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11262</w:t>
            </w:r>
          </w:p>
        </w:tc>
        <w:tc>
          <w:tcPr>
            <w:tcW w:w="2163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hidroxipropilbetaciclodextrina</w:t>
            </w:r>
            <w:proofErr w:type="spellEnd"/>
            <w:proofErr w:type="gramEnd"/>
          </w:p>
        </w:tc>
        <w:tc>
          <w:tcPr>
            <w:tcW w:w="992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128446-35-5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</w:t>
            </w:r>
          </w:p>
        </w:tc>
        <w:tc>
          <w:tcPr>
            <w:tcW w:w="90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2014343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11263</w:t>
            </w:r>
          </w:p>
        </w:tc>
        <w:tc>
          <w:tcPr>
            <w:tcW w:w="2163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indigotina</w:t>
            </w:r>
            <w:proofErr w:type="spellEnd"/>
            <w:proofErr w:type="gramEnd"/>
          </w:p>
        </w:tc>
        <w:tc>
          <w:tcPr>
            <w:tcW w:w="992" w:type="pct"/>
            <w:shd w:val="clear" w:color="000000" w:fill="FFFFFF"/>
            <w:vAlign w:val="center"/>
          </w:tcPr>
          <w:p w:rsidR="00744416" w:rsidRPr="00CC0C5D" w:rsidRDefault="00744416" w:rsidP="008C59A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C0C5D">
              <w:rPr>
                <w:strike/>
              </w:rPr>
              <w:t>860-22-0</w:t>
            </w:r>
          </w:p>
          <w:p w:rsidR="00CC0C5D" w:rsidRPr="008C59A0" w:rsidRDefault="00CC0C5D" w:rsidP="008C59A0">
            <w:pPr>
              <w:spacing w:before="0" w:beforeAutospacing="0" w:after="200" w:afterAutospacing="0"/>
              <w:jc w:val="center"/>
            </w:pPr>
            <w:r w:rsidRPr="00CC0C5D">
              <w:t>483-20-5</w:t>
            </w:r>
            <w:r>
              <w:t xml:space="preserve"> </w:t>
            </w:r>
            <w:r w:rsidRPr="00CC0C5D">
              <w:rPr>
                <w:b/>
                <w:color w:val="0000FF"/>
              </w:rPr>
              <w:t>(Retificado pela Resolução – RDC nº 156, de 5 de maio de 2017)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21</w:t>
            </w:r>
          </w:p>
        </w:tc>
        <w:tc>
          <w:tcPr>
            <w:tcW w:w="90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2015009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11264</w:t>
            </w:r>
          </w:p>
        </w:tc>
        <w:tc>
          <w:tcPr>
            <w:tcW w:w="216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isoestearato</w:t>
            </w:r>
            <w:proofErr w:type="spellEnd"/>
            <w:proofErr w:type="gramEnd"/>
            <w:r w:rsidRPr="008C59A0">
              <w:t xml:space="preserve"> de </w:t>
            </w:r>
            <w:proofErr w:type="spellStart"/>
            <w:r w:rsidRPr="008C59A0">
              <w:t>sorbitana</w:t>
            </w:r>
            <w:proofErr w:type="spellEnd"/>
          </w:p>
        </w:tc>
        <w:tc>
          <w:tcPr>
            <w:tcW w:w="992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71902-01-7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22</w:t>
            </w:r>
          </w:p>
        </w:tc>
        <w:tc>
          <w:tcPr>
            <w:tcW w:w="90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2014349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11267</w:t>
            </w:r>
          </w:p>
        </w:tc>
        <w:tc>
          <w:tcPr>
            <w:tcW w:w="216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gramStart"/>
            <w:r w:rsidRPr="008C59A0">
              <w:t>óxido</w:t>
            </w:r>
            <w:proofErr w:type="gramEnd"/>
            <w:r w:rsidRPr="008C59A0">
              <w:t xml:space="preserve"> de ferro hidratado</w:t>
            </w:r>
          </w:p>
        </w:tc>
        <w:tc>
          <w:tcPr>
            <w:tcW w:w="992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12259-21-1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23</w:t>
            </w:r>
          </w:p>
        </w:tc>
        <w:tc>
          <w:tcPr>
            <w:tcW w:w="90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2015010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11268</w:t>
            </w:r>
          </w:p>
        </w:tc>
        <w:tc>
          <w:tcPr>
            <w:tcW w:w="216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policaprolactona</w:t>
            </w:r>
            <w:proofErr w:type="spellEnd"/>
            <w:proofErr w:type="gramEnd"/>
          </w:p>
        </w:tc>
        <w:tc>
          <w:tcPr>
            <w:tcW w:w="992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24980-41-4</w:t>
            </w:r>
          </w:p>
        </w:tc>
      </w:tr>
      <w:tr w:rsidR="00744416" w:rsidRPr="008C59A0" w:rsidTr="00744416">
        <w:trPr>
          <w:divId w:val="146283971"/>
          <w:trHeight w:val="20"/>
          <w:jc w:val="center"/>
        </w:trPr>
        <w:tc>
          <w:tcPr>
            <w:tcW w:w="369" w:type="pct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24</w:t>
            </w:r>
          </w:p>
        </w:tc>
        <w:tc>
          <w:tcPr>
            <w:tcW w:w="90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2014383</w:t>
            </w:r>
          </w:p>
        </w:tc>
        <w:tc>
          <w:tcPr>
            <w:tcW w:w="573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11270</w:t>
            </w:r>
          </w:p>
        </w:tc>
        <w:tc>
          <w:tcPr>
            <w:tcW w:w="2163" w:type="pct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trimetilisopropilbutanamida</w:t>
            </w:r>
            <w:proofErr w:type="spellEnd"/>
            <w:proofErr w:type="gramEnd"/>
          </w:p>
        </w:tc>
        <w:tc>
          <w:tcPr>
            <w:tcW w:w="992" w:type="pct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 xml:space="preserve">51115-67-4 </w:t>
            </w:r>
          </w:p>
        </w:tc>
      </w:tr>
    </w:tbl>
    <w:p w:rsidR="008C59A0" w:rsidRDefault="008C59A0" w:rsidP="008C59A0">
      <w:pPr>
        <w:spacing w:before="0" w:beforeAutospacing="0" w:after="200" w:afterAutospacing="0"/>
        <w:jc w:val="center"/>
        <w:divId w:val="146283971"/>
        <w:rPr>
          <w:b/>
        </w:rPr>
      </w:pPr>
    </w:p>
    <w:p w:rsidR="008C59A0" w:rsidRDefault="008C59A0" w:rsidP="008C59A0">
      <w:pPr>
        <w:spacing w:before="0" w:beforeAutospacing="0" w:after="200" w:afterAutospacing="0"/>
        <w:jc w:val="center"/>
        <w:divId w:val="146283971"/>
        <w:rPr>
          <w:b/>
        </w:rPr>
      </w:pPr>
      <w:r>
        <w:rPr>
          <w:b/>
        </w:rPr>
        <w:t>ANEXO II</w:t>
      </w:r>
    </w:p>
    <w:p w:rsidR="00744416" w:rsidRPr="008C59A0" w:rsidRDefault="00744416" w:rsidP="008C59A0">
      <w:pPr>
        <w:spacing w:before="0" w:beforeAutospacing="0" w:after="200" w:afterAutospacing="0"/>
        <w:jc w:val="center"/>
        <w:divId w:val="146283971"/>
        <w:rPr>
          <w:b/>
          <w:bCs/>
          <w:color w:val="000000"/>
        </w:rPr>
      </w:pPr>
      <w:r w:rsidRPr="008C59A0">
        <w:rPr>
          <w:b/>
        </w:rPr>
        <w:t xml:space="preserve">Retificação de DCB ou de CAS, na </w:t>
      </w:r>
      <w:r w:rsidRPr="008C59A0">
        <w:rPr>
          <w:b/>
          <w:bCs/>
          <w:color w:val="000000"/>
        </w:rPr>
        <w:t>RDC nº 64 de 28 de dezembro de 2012.</w:t>
      </w:r>
    </w:p>
    <w:tbl>
      <w:tblPr>
        <w:tblW w:w="1042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9"/>
        <w:gridCol w:w="744"/>
        <w:gridCol w:w="1812"/>
        <w:gridCol w:w="1418"/>
        <w:gridCol w:w="850"/>
        <w:gridCol w:w="1701"/>
        <w:gridCol w:w="1418"/>
        <w:gridCol w:w="1741"/>
      </w:tblGrid>
      <w:tr w:rsidR="00744416" w:rsidRPr="008C59A0" w:rsidTr="00CC0C5D">
        <w:trPr>
          <w:gridBefore w:val="1"/>
          <w:divId w:val="146283971"/>
          <w:wBefore w:w="739" w:type="dxa"/>
          <w:trHeight w:val="20"/>
          <w:jc w:val="center"/>
        </w:trPr>
        <w:tc>
          <w:tcPr>
            <w:tcW w:w="3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color w:val="000000"/>
              </w:rPr>
              <w:t>De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</w:rPr>
              <w:t>Para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</w:p>
        </w:tc>
      </w:tr>
      <w:tr w:rsidR="00CC0C5D" w:rsidRPr="00CC0C5D" w:rsidTr="00CC0C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divId w:val="146283971"/>
          <w:trHeight w:val="20"/>
          <w:jc w:val="center"/>
        </w:trPr>
        <w:tc>
          <w:tcPr>
            <w:tcW w:w="739" w:type="dxa"/>
            <w:vAlign w:val="center"/>
            <w:hideMark/>
          </w:tcPr>
          <w:p w:rsidR="00744416" w:rsidRPr="00CC0C5D" w:rsidRDefault="00744416" w:rsidP="008C59A0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CC0C5D">
              <w:rPr>
                <w:b/>
              </w:rPr>
              <w:t>Item</w:t>
            </w:r>
          </w:p>
        </w:tc>
        <w:tc>
          <w:tcPr>
            <w:tcW w:w="744" w:type="dxa"/>
            <w:shd w:val="clear" w:color="000000" w:fill="FFFFFF"/>
            <w:vAlign w:val="center"/>
            <w:hideMark/>
          </w:tcPr>
          <w:p w:rsidR="00744416" w:rsidRPr="00CC0C5D" w:rsidRDefault="00CC0C5D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C0C5D">
              <w:rPr>
                <w:b/>
                <w:bCs/>
              </w:rPr>
              <w:t>Nº</w:t>
            </w:r>
            <w:r w:rsidR="00744416" w:rsidRPr="00CC0C5D">
              <w:rPr>
                <w:b/>
                <w:bCs/>
              </w:rPr>
              <w:t>. DCB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:rsidR="00744416" w:rsidRPr="00CC0C5D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C0C5D">
              <w:rPr>
                <w:b/>
                <w:bCs/>
              </w:rPr>
              <w:t>DCB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744416" w:rsidRPr="00CC0C5D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C0C5D">
              <w:rPr>
                <w:b/>
                <w:bCs/>
              </w:rPr>
              <w:t>CAS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:rsidR="00744416" w:rsidRPr="00CC0C5D" w:rsidRDefault="00CC0C5D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Nº</w:t>
            </w:r>
            <w:r w:rsidR="00744416" w:rsidRPr="00CC0C5D">
              <w:rPr>
                <w:b/>
                <w:bCs/>
              </w:rPr>
              <w:t>. DCB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744416" w:rsidRPr="00CC0C5D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C0C5D">
              <w:rPr>
                <w:b/>
                <w:bCs/>
              </w:rPr>
              <w:t>DCB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744416" w:rsidRPr="00CC0C5D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C0C5D">
              <w:rPr>
                <w:b/>
                <w:bCs/>
              </w:rPr>
              <w:t>CAS</w:t>
            </w:r>
          </w:p>
        </w:tc>
        <w:tc>
          <w:tcPr>
            <w:tcW w:w="1741" w:type="dxa"/>
            <w:shd w:val="clear" w:color="000000" w:fill="FFFFFF"/>
            <w:vAlign w:val="center"/>
          </w:tcPr>
          <w:p w:rsidR="00744416" w:rsidRPr="00CC0C5D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C0C5D">
              <w:rPr>
                <w:b/>
                <w:bCs/>
              </w:rPr>
              <w:t>Justificativa</w:t>
            </w:r>
          </w:p>
        </w:tc>
      </w:tr>
      <w:tr w:rsidR="00744416" w:rsidRPr="008C59A0" w:rsidTr="00CC0C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divId w:val="146283971"/>
          <w:trHeight w:val="20"/>
          <w:jc w:val="center"/>
        </w:trPr>
        <w:tc>
          <w:tcPr>
            <w:tcW w:w="739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</w:t>
            </w:r>
          </w:p>
        </w:tc>
        <w:tc>
          <w:tcPr>
            <w:tcW w:w="744" w:type="dxa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t>11222</w:t>
            </w:r>
          </w:p>
        </w:tc>
        <w:tc>
          <w:tcPr>
            <w:tcW w:w="1812" w:type="dxa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8C59A0">
              <w:rPr>
                <w:color w:val="000000"/>
              </w:rPr>
              <w:t>fosfato</w:t>
            </w:r>
            <w:proofErr w:type="gramEnd"/>
            <w:r w:rsidRPr="008C59A0">
              <w:rPr>
                <w:color w:val="000000"/>
              </w:rPr>
              <w:t xml:space="preserve"> sódico de riboflavina </w:t>
            </w:r>
            <w:proofErr w:type="spellStart"/>
            <w:r w:rsidRPr="008C59A0">
              <w:rPr>
                <w:color w:val="000000"/>
              </w:rPr>
              <w:t>di-hidratado</w:t>
            </w:r>
            <w:proofErr w:type="spellEnd"/>
          </w:p>
        </w:tc>
        <w:tc>
          <w:tcPr>
            <w:tcW w:w="1418" w:type="dxa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t>130-40-5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11222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8C59A0">
              <w:rPr>
                <w:color w:val="000000"/>
              </w:rPr>
              <w:t>fosfato</w:t>
            </w:r>
            <w:proofErr w:type="gramEnd"/>
            <w:r w:rsidRPr="008C59A0">
              <w:rPr>
                <w:color w:val="000000"/>
              </w:rPr>
              <w:t xml:space="preserve"> sódico de riboflavina </w:t>
            </w:r>
            <w:proofErr w:type="spellStart"/>
            <w:r w:rsidRPr="008C59A0">
              <w:rPr>
                <w:color w:val="000000"/>
              </w:rPr>
              <w:t>di-hidratado</w:t>
            </w:r>
            <w:proofErr w:type="spellEnd"/>
          </w:p>
        </w:tc>
        <w:tc>
          <w:tcPr>
            <w:tcW w:w="1418" w:type="dxa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b/>
                <w:bCs/>
                <w:color w:val="303030"/>
              </w:rPr>
              <w:t>6184-17-4</w:t>
            </w:r>
          </w:p>
        </w:tc>
        <w:tc>
          <w:tcPr>
            <w:tcW w:w="1741" w:type="dxa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Atualização do CAS</w:t>
            </w:r>
          </w:p>
        </w:tc>
      </w:tr>
      <w:tr w:rsidR="00744416" w:rsidRPr="008C59A0" w:rsidTr="00CC0C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divId w:val="146283971"/>
          <w:trHeight w:val="350"/>
          <w:jc w:val="center"/>
        </w:trPr>
        <w:tc>
          <w:tcPr>
            <w:tcW w:w="739" w:type="dxa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</w:t>
            </w:r>
          </w:p>
        </w:tc>
        <w:tc>
          <w:tcPr>
            <w:tcW w:w="744" w:type="dxa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00290</w:t>
            </w:r>
          </w:p>
        </w:tc>
        <w:tc>
          <w:tcPr>
            <w:tcW w:w="1812" w:type="dxa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8C59A0">
              <w:rPr>
                <w:color w:val="000000"/>
              </w:rPr>
              <w:t>micofenolato</w:t>
            </w:r>
            <w:proofErr w:type="spellEnd"/>
            <w:proofErr w:type="gramEnd"/>
            <w:r w:rsidRPr="008C59A0">
              <w:rPr>
                <w:color w:val="000000"/>
              </w:rPr>
              <w:t xml:space="preserve"> de </w:t>
            </w:r>
            <w:proofErr w:type="spellStart"/>
            <w:r w:rsidRPr="008C59A0">
              <w:rPr>
                <w:color w:val="000000"/>
              </w:rPr>
              <w:t>mofetila</w:t>
            </w:r>
            <w:proofErr w:type="spellEnd"/>
          </w:p>
        </w:tc>
        <w:tc>
          <w:tcPr>
            <w:tcW w:w="1418" w:type="dxa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t>115007-34-6</w:t>
            </w:r>
          </w:p>
        </w:tc>
        <w:tc>
          <w:tcPr>
            <w:tcW w:w="850" w:type="dxa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rPr>
                <w:color w:val="000000"/>
              </w:rPr>
              <w:t>00290</w:t>
            </w:r>
          </w:p>
        </w:tc>
        <w:tc>
          <w:tcPr>
            <w:tcW w:w="1701" w:type="dxa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8C59A0">
              <w:rPr>
                <w:color w:val="000000"/>
              </w:rPr>
              <w:t>micofenolato</w:t>
            </w:r>
            <w:proofErr w:type="spellEnd"/>
            <w:proofErr w:type="gramEnd"/>
            <w:r w:rsidRPr="008C59A0">
              <w:rPr>
                <w:color w:val="000000"/>
              </w:rPr>
              <w:t xml:space="preserve"> de </w:t>
            </w:r>
            <w:proofErr w:type="spellStart"/>
            <w:r w:rsidRPr="008C59A0">
              <w:rPr>
                <w:color w:val="000000"/>
              </w:rPr>
              <w:t>mofetila</w:t>
            </w:r>
            <w:proofErr w:type="spellEnd"/>
          </w:p>
        </w:tc>
        <w:tc>
          <w:tcPr>
            <w:tcW w:w="1418" w:type="dxa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b/>
                <w:bCs/>
                <w:color w:val="000000"/>
              </w:rPr>
              <w:t>128794-94-5</w:t>
            </w:r>
          </w:p>
        </w:tc>
        <w:tc>
          <w:tcPr>
            <w:tcW w:w="1741" w:type="dxa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Atualização do CAS</w:t>
            </w:r>
          </w:p>
        </w:tc>
      </w:tr>
      <w:tr w:rsidR="00744416" w:rsidRPr="008C59A0" w:rsidTr="00CC0C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divId w:val="146283971"/>
          <w:trHeight w:val="20"/>
          <w:jc w:val="center"/>
        </w:trPr>
        <w:tc>
          <w:tcPr>
            <w:tcW w:w="739" w:type="dxa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3</w:t>
            </w:r>
          </w:p>
        </w:tc>
        <w:tc>
          <w:tcPr>
            <w:tcW w:w="744" w:type="dxa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05146</w:t>
            </w:r>
          </w:p>
        </w:tc>
        <w:tc>
          <w:tcPr>
            <w:tcW w:w="1812" w:type="dxa"/>
            <w:shd w:val="clear" w:color="000000" w:fill="FFFFFF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proofErr w:type="gramStart"/>
            <w:r w:rsidRPr="008C59A0">
              <w:rPr>
                <w:color w:val="000000"/>
              </w:rPr>
              <w:t>lactose</w:t>
            </w:r>
            <w:proofErr w:type="gramEnd"/>
            <w:r w:rsidRPr="008C59A0">
              <w:rPr>
                <w:color w:val="000000"/>
              </w:rPr>
              <w:t xml:space="preserve"> </w:t>
            </w:r>
            <w:proofErr w:type="spellStart"/>
            <w:r w:rsidRPr="008C59A0">
              <w:rPr>
                <w:color w:val="000000"/>
              </w:rPr>
              <w:t>monoidratada</w:t>
            </w:r>
            <w:proofErr w:type="spellEnd"/>
          </w:p>
        </w:tc>
        <w:tc>
          <w:tcPr>
            <w:tcW w:w="1418" w:type="dxa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t>5989-81-1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rPr>
                <w:color w:val="000000"/>
              </w:rPr>
              <w:t>05146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8C59A0">
              <w:rPr>
                <w:color w:val="000000"/>
              </w:rPr>
              <w:t>lactose</w:t>
            </w:r>
            <w:proofErr w:type="gramEnd"/>
            <w:r w:rsidRPr="008C59A0">
              <w:rPr>
                <w:color w:val="000000"/>
              </w:rPr>
              <w:t xml:space="preserve"> </w:t>
            </w:r>
            <w:proofErr w:type="spellStart"/>
            <w:r w:rsidRPr="008C59A0">
              <w:rPr>
                <w:color w:val="000000"/>
              </w:rPr>
              <w:t>monoidratada</w:t>
            </w:r>
            <w:proofErr w:type="spellEnd"/>
          </w:p>
        </w:tc>
        <w:tc>
          <w:tcPr>
            <w:tcW w:w="1418" w:type="dxa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rPr>
                <w:b/>
                <w:bCs/>
                <w:color w:val="000000"/>
              </w:rPr>
              <w:t>64044-51-5</w:t>
            </w:r>
          </w:p>
        </w:tc>
        <w:tc>
          <w:tcPr>
            <w:tcW w:w="1741" w:type="dxa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Atualização do CAS</w:t>
            </w:r>
          </w:p>
        </w:tc>
      </w:tr>
      <w:tr w:rsidR="00744416" w:rsidRPr="008C59A0" w:rsidTr="00CC0C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divId w:val="146283971"/>
          <w:trHeight w:val="20"/>
          <w:jc w:val="center"/>
        </w:trPr>
        <w:tc>
          <w:tcPr>
            <w:tcW w:w="739" w:type="dxa"/>
            <w:shd w:val="clear" w:color="000000" w:fill="FFFFFF"/>
            <w:noWrap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4</w:t>
            </w:r>
          </w:p>
        </w:tc>
        <w:tc>
          <w:tcPr>
            <w:tcW w:w="744" w:type="dxa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09476</w:t>
            </w:r>
          </w:p>
        </w:tc>
        <w:tc>
          <w:tcPr>
            <w:tcW w:w="1812" w:type="dxa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proofErr w:type="gramStart"/>
            <w:r w:rsidRPr="008C59A0">
              <w:t>copolímero</w:t>
            </w:r>
            <w:proofErr w:type="gramEnd"/>
            <w:r w:rsidRPr="008C59A0">
              <w:t xml:space="preserve"> de ácido metacrílico </w:t>
            </w:r>
            <w:r w:rsidRPr="008C59A0">
              <w:rPr>
                <w:b/>
                <w:bCs/>
              </w:rPr>
              <w:t>com</w:t>
            </w:r>
            <w:r w:rsidRPr="008C59A0">
              <w:t xml:space="preserve"> metacrilato </w:t>
            </w:r>
            <w:r w:rsidRPr="008C59A0">
              <w:lastRenderedPageBreak/>
              <w:t xml:space="preserve">de </w:t>
            </w:r>
            <w:proofErr w:type="spellStart"/>
            <w:r w:rsidRPr="008C59A0">
              <w:t>etila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lastRenderedPageBreak/>
              <w:t>25212-88-8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09476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proofErr w:type="gramStart"/>
            <w:r w:rsidRPr="008C59A0">
              <w:t>copolímero</w:t>
            </w:r>
            <w:proofErr w:type="gramEnd"/>
            <w:r w:rsidRPr="008C59A0">
              <w:t xml:space="preserve"> de ácido metacrílico </w:t>
            </w:r>
            <w:r w:rsidRPr="008C59A0">
              <w:rPr>
                <w:b/>
                <w:bCs/>
              </w:rPr>
              <w:t>e</w:t>
            </w:r>
            <w:r w:rsidRPr="008C59A0">
              <w:t xml:space="preserve"> </w:t>
            </w:r>
            <w:r w:rsidRPr="008C59A0">
              <w:lastRenderedPageBreak/>
              <w:t xml:space="preserve">metacrilato de </w:t>
            </w:r>
            <w:proofErr w:type="spellStart"/>
            <w:r w:rsidRPr="008C59A0">
              <w:t>etila</w:t>
            </w:r>
            <w:proofErr w:type="spellEnd"/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lastRenderedPageBreak/>
              <w:t>25212-88-8</w:t>
            </w:r>
          </w:p>
        </w:tc>
        <w:tc>
          <w:tcPr>
            <w:tcW w:w="1741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 xml:space="preserve">Harmonização da nomenclatura com a regra </w:t>
            </w:r>
            <w:r w:rsidRPr="008C59A0">
              <w:rPr>
                <w:color w:val="000000"/>
              </w:rPr>
              <w:lastRenderedPageBreak/>
              <w:t>adotada para os polímeros</w:t>
            </w:r>
          </w:p>
        </w:tc>
      </w:tr>
      <w:tr w:rsidR="00744416" w:rsidRPr="008C59A0" w:rsidTr="00CC0C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divId w:val="146283971"/>
          <w:trHeight w:val="20"/>
          <w:jc w:val="center"/>
        </w:trPr>
        <w:tc>
          <w:tcPr>
            <w:tcW w:w="739" w:type="dxa"/>
            <w:shd w:val="clear" w:color="000000" w:fill="FFFFFF"/>
            <w:noWrap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lastRenderedPageBreak/>
              <w:t>5</w:t>
            </w:r>
          </w:p>
        </w:tc>
        <w:tc>
          <w:tcPr>
            <w:tcW w:w="744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10906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8C59A0">
              <w:rPr>
                <w:color w:val="000000"/>
              </w:rPr>
              <w:t>soro</w:t>
            </w:r>
            <w:proofErr w:type="gramEnd"/>
            <w:r w:rsidRPr="008C59A0">
              <w:rPr>
                <w:color w:val="000000"/>
              </w:rPr>
              <w:t xml:space="preserve"> reagente de </w:t>
            </w:r>
            <w:proofErr w:type="spellStart"/>
            <w:r w:rsidRPr="008C59A0">
              <w:rPr>
                <w:color w:val="000000"/>
              </w:rPr>
              <w:t>tipagem</w:t>
            </w:r>
            <w:proofErr w:type="spellEnd"/>
            <w:r w:rsidRPr="008C59A0">
              <w:rPr>
                <w:color w:val="000000"/>
              </w:rPr>
              <w:t xml:space="preserve"> sanguíneo humano </w:t>
            </w:r>
            <w:proofErr w:type="spellStart"/>
            <w:r w:rsidRPr="008C59A0">
              <w:rPr>
                <w:color w:val="000000"/>
              </w:rPr>
              <w:t>anti-a</w:t>
            </w:r>
            <w:proofErr w:type="spellEnd"/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[Ref. 8]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10906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8C59A0">
              <w:rPr>
                <w:color w:val="000000"/>
              </w:rPr>
              <w:t>soro</w:t>
            </w:r>
            <w:proofErr w:type="gramEnd"/>
            <w:r w:rsidRPr="008C59A0">
              <w:rPr>
                <w:color w:val="000000"/>
              </w:rPr>
              <w:t xml:space="preserve"> reagente de </w:t>
            </w:r>
            <w:proofErr w:type="spellStart"/>
            <w:r w:rsidRPr="008C59A0">
              <w:rPr>
                <w:color w:val="000000"/>
              </w:rPr>
              <w:t>tipagem</w:t>
            </w:r>
            <w:proofErr w:type="spellEnd"/>
            <w:r w:rsidRPr="008C59A0">
              <w:rPr>
                <w:color w:val="000000"/>
              </w:rPr>
              <w:t xml:space="preserve"> sanguíne</w:t>
            </w:r>
            <w:r w:rsidRPr="008C59A0">
              <w:rPr>
                <w:b/>
                <w:bCs/>
                <w:color w:val="000000"/>
              </w:rPr>
              <w:t>a</w:t>
            </w:r>
            <w:r w:rsidRPr="008C59A0">
              <w:rPr>
                <w:color w:val="000000"/>
              </w:rPr>
              <w:t xml:space="preserve"> </w:t>
            </w:r>
            <w:proofErr w:type="spellStart"/>
            <w:r w:rsidRPr="008C59A0">
              <w:rPr>
                <w:color w:val="000000"/>
              </w:rPr>
              <w:t>anti-</w:t>
            </w:r>
            <w:r w:rsidRPr="008C59A0">
              <w:rPr>
                <w:b/>
                <w:bCs/>
                <w:color w:val="000000"/>
              </w:rPr>
              <w:t>A</w:t>
            </w:r>
            <w:proofErr w:type="spellEnd"/>
            <w:r w:rsidRPr="008C59A0">
              <w:rPr>
                <w:b/>
                <w:bCs/>
                <w:color w:val="000000"/>
              </w:rPr>
              <w:t xml:space="preserve"> para uso humano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[Ref. 8]</w:t>
            </w:r>
          </w:p>
        </w:tc>
        <w:tc>
          <w:tcPr>
            <w:tcW w:w="1741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Adequação da nomenclatura adotada</w:t>
            </w:r>
          </w:p>
        </w:tc>
      </w:tr>
      <w:tr w:rsidR="00744416" w:rsidRPr="008C59A0" w:rsidTr="00CC0C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divId w:val="146283971"/>
          <w:trHeight w:val="20"/>
          <w:jc w:val="center"/>
        </w:trPr>
        <w:tc>
          <w:tcPr>
            <w:tcW w:w="739" w:type="dxa"/>
            <w:shd w:val="clear" w:color="000000" w:fill="FFFFFF"/>
            <w:noWrap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6</w:t>
            </w:r>
          </w:p>
        </w:tc>
        <w:tc>
          <w:tcPr>
            <w:tcW w:w="744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10907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8C59A0">
              <w:rPr>
                <w:color w:val="000000"/>
              </w:rPr>
              <w:t>soro</w:t>
            </w:r>
            <w:proofErr w:type="gramEnd"/>
            <w:r w:rsidRPr="008C59A0">
              <w:rPr>
                <w:color w:val="000000"/>
              </w:rPr>
              <w:t xml:space="preserve"> reagente de </w:t>
            </w:r>
            <w:proofErr w:type="spellStart"/>
            <w:r w:rsidRPr="008C59A0">
              <w:rPr>
                <w:color w:val="000000"/>
              </w:rPr>
              <w:t>tipagem</w:t>
            </w:r>
            <w:proofErr w:type="spellEnd"/>
            <w:r w:rsidRPr="008C59A0">
              <w:rPr>
                <w:color w:val="000000"/>
              </w:rPr>
              <w:t xml:space="preserve"> sanguíneo humano </w:t>
            </w:r>
            <w:proofErr w:type="spellStart"/>
            <w:r w:rsidRPr="008C59A0">
              <w:rPr>
                <w:color w:val="000000"/>
              </w:rPr>
              <w:t>anti-a,b</w:t>
            </w:r>
            <w:proofErr w:type="spellEnd"/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[Ref. 8]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10907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8C59A0">
              <w:rPr>
                <w:color w:val="000000"/>
              </w:rPr>
              <w:t>soro</w:t>
            </w:r>
            <w:proofErr w:type="gramEnd"/>
            <w:r w:rsidRPr="008C59A0">
              <w:rPr>
                <w:color w:val="000000"/>
              </w:rPr>
              <w:t xml:space="preserve"> reagente de </w:t>
            </w:r>
            <w:proofErr w:type="spellStart"/>
            <w:r w:rsidRPr="008C59A0">
              <w:rPr>
                <w:color w:val="000000"/>
              </w:rPr>
              <w:t>tipagem</w:t>
            </w:r>
            <w:proofErr w:type="spellEnd"/>
            <w:r w:rsidRPr="008C59A0">
              <w:rPr>
                <w:color w:val="000000"/>
              </w:rPr>
              <w:t xml:space="preserve"> sanguín</w:t>
            </w:r>
            <w:r w:rsidRPr="008C59A0">
              <w:rPr>
                <w:b/>
                <w:bCs/>
                <w:color w:val="000000"/>
              </w:rPr>
              <w:t>ea</w:t>
            </w:r>
            <w:r w:rsidRPr="008C59A0">
              <w:rPr>
                <w:color w:val="000000"/>
              </w:rPr>
              <w:t xml:space="preserve"> </w:t>
            </w:r>
            <w:proofErr w:type="spellStart"/>
            <w:r w:rsidRPr="008C59A0">
              <w:rPr>
                <w:color w:val="000000"/>
              </w:rPr>
              <w:t>anti</w:t>
            </w:r>
            <w:proofErr w:type="spellEnd"/>
            <w:r w:rsidRPr="008C59A0">
              <w:rPr>
                <w:color w:val="000000"/>
              </w:rPr>
              <w:t>-</w:t>
            </w:r>
            <w:r w:rsidRPr="008C59A0">
              <w:rPr>
                <w:b/>
                <w:bCs/>
                <w:color w:val="000000"/>
              </w:rPr>
              <w:t>A,B para uso humano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[Ref. 8]</w:t>
            </w:r>
          </w:p>
        </w:tc>
        <w:tc>
          <w:tcPr>
            <w:tcW w:w="1741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Adequação da nomenclatura adotada</w:t>
            </w:r>
          </w:p>
        </w:tc>
      </w:tr>
      <w:tr w:rsidR="00744416" w:rsidRPr="008C59A0" w:rsidTr="00CC0C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divId w:val="146283971"/>
          <w:trHeight w:val="20"/>
          <w:jc w:val="center"/>
        </w:trPr>
        <w:tc>
          <w:tcPr>
            <w:tcW w:w="739" w:type="dxa"/>
            <w:shd w:val="clear" w:color="000000" w:fill="FFFFFF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7</w:t>
            </w:r>
          </w:p>
        </w:tc>
        <w:tc>
          <w:tcPr>
            <w:tcW w:w="744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10908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8C59A0">
              <w:rPr>
                <w:color w:val="000000"/>
              </w:rPr>
              <w:t>soro</w:t>
            </w:r>
            <w:proofErr w:type="gramEnd"/>
            <w:r w:rsidRPr="008C59A0">
              <w:rPr>
                <w:color w:val="000000"/>
              </w:rPr>
              <w:t xml:space="preserve"> reagente de </w:t>
            </w:r>
            <w:proofErr w:type="spellStart"/>
            <w:r w:rsidRPr="008C59A0">
              <w:rPr>
                <w:color w:val="000000"/>
              </w:rPr>
              <w:t>tipagem</w:t>
            </w:r>
            <w:proofErr w:type="spellEnd"/>
            <w:r w:rsidRPr="008C59A0">
              <w:rPr>
                <w:color w:val="000000"/>
              </w:rPr>
              <w:t xml:space="preserve"> sanguíneo humano </w:t>
            </w:r>
            <w:proofErr w:type="spellStart"/>
            <w:r w:rsidRPr="008C59A0">
              <w:rPr>
                <w:color w:val="000000"/>
              </w:rPr>
              <w:t>anti-b</w:t>
            </w:r>
            <w:proofErr w:type="spellEnd"/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[Ref. 8]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10908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8C59A0">
              <w:rPr>
                <w:color w:val="000000"/>
              </w:rPr>
              <w:t>soro</w:t>
            </w:r>
            <w:proofErr w:type="gramEnd"/>
            <w:r w:rsidRPr="008C59A0">
              <w:rPr>
                <w:color w:val="000000"/>
              </w:rPr>
              <w:t xml:space="preserve"> reagente de </w:t>
            </w:r>
            <w:proofErr w:type="spellStart"/>
            <w:r w:rsidRPr="008C59A0">
              <w:rPr>
                <w:color w:val="000000"/>
              </w:rPr>
              <w:t>tipagem</w:t>
            </w:r>
            <w:proofErr w:type="spellEnd"/>
            <w:r w:rsidRPr="008C59A0">
              <w:rPr>
                <w:color w:val="000000"/>
              </w:rPr>
              <w:t xml:space="preserve"> sanguín</w:t>
            </w:r>
            <w:r w:rsidRPr="008C59A0">
              <w:rPr>
                <w:b/>
                <w:bCs/>
                <w:color w:val="000000"/>
              </w:rPr>
              <w:t>ea</w:t>
            </w:r>
            <w:r w:rsidRPr="008C59A0">
              <w:rPr>
                <w:color w:val="000000"/>
              </w:rPr>
              <w:t xml:space="preserve"> </w:t>
            </w:r>
            <w:proofErr w:type="spellStart"/>
            <w:r w:rsidRPr="008C59A0">
              <w:rPr>
                <w:color w:val="000000"/>
              </w:rPr>
              <w:t>anti-</w:t>
            </w:r>
            <w:r w:rsidRPr="008C59A0">
              <w:rPr>
                <w:b/>
                <w:bCs/>
                <w:color w:val="000000"/>
              </w:rPr>
              <w:t>B</w:t>
            </w:r>
            <w:proofErr w:type="spellEnd"/>
            <w:r w:rsidRPr="008C59A0">
              <w:rPr>
                <w:b/>
                <w:bCs/>
                <w:color w:val="000000"/>
              </w:rPr>
              <w:t xml:space="preserve"> para uso humano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[Ref. 8]</w:t>
            </w:r>
          </w:p>
        </w:tc>
        <w:tc>
          <w:tcPr>
            <w:tcW w:w="1741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Adequação da nomenclatura adotada</w:t>
            </w:r>
          </w:p>
        </w:tc>
      </w:tr>
      <w:tr w:rsidR="00744416" w:rsidRPr="008C59A0" w:rsidTr="00CC0C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divId w:val="146283971"/>
          <w:trHeight w:val="20"/>
          <w:jc w:val="center"/>
        </w:trPr>
        <w:tc>
          <w:tcPr>
            <w:tcW w:w="739" w:type="dxa"/>
            <w:shd w:val="clear" w:color="000000" w:fill="FFFFFF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8</w:t>
            </w:r>
          </w:p>
        </w:tc>
        <w:tc>
          <w:tcPr>
            <w:tcW w:w="744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10909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8C59A0">
              <w:rPr>
                <w:color w:val="000000"/>
              </w:rPr>
              <w:t>soro</w:t>
            </w:r>
            <w:proofErr w:type="gramEnd"/>
            <w:r w:rsidRPr="008C59A0">
              <w:rPr>
                <w:color w:val="000000"/>
              </w:rPr>
              <w:t xml:space="preserve"> reagente de </w:t>
            </w:r>
            <w:proofErr w:type="spellStart"/>
            <w:r w:rsidRPr="008C59A0">
              <w:rPr>
                <w:color w:val="000000"/>
              </w:rPr>
              <w:t>tipagem</w:t>
            </w:r>
            <w:proofErr w:type="spellEnd"/>
            <w:r w:rsidRPr="008C59A0">
              <w:rPr>
                <w:color w:val="000000"/>
              </w:rPr>
              <w:t xml:space="preserve"> sanguíneo humano </w:t>
            </w:r>
            <w:proofErr w:type="spellStart"/>
            <w:r w:rsidRPr="008C59A0">
              <w:rPr>
                <w:color w:val="000000"/>
              </w:rPr>
              <w:t>anti-rh</w:t>
            </w:r>
            <w:proofErr w:type="spellEnd"/>
            <w:r w:rsidRPr="008C59A0">
              <w:rPr>
                <w:color w:val="000000"/>
              </w:rPr>
              <w:t xml:space="preserve"> (</w:t>
            </w:r>
            <w:proofErr w:type="spellStart"/>
            <w:r w:rsidRPr="008C59A0">
              <w:rPr>
                <w:color w:val="000000"/>
              </w:rPr>
              <w:t>anti-D</w:t>
            </w:r>
            <w:proofErr w:type="spellEnd"/>
            <w:r w:rsidRPr="008C59A0">
              <w:rPr>
                <w:color w:val="000000"/>
              </w:rPr>
              <w:t xml:space="preserve">, </w:t>
            </w:r>
            <w:proofErr w:type="spellStart"/>
            <w:r w:rsidRPr="008C59A0">
              <w:rPr>
                <w:color w:val="000000"/>
              </w:rPr>
              <w:t>anti-C</w:t>
            </w:r>
            <w:proofErr w:type="spellEnd"/>
            <w:r w:rsidRPr="008C59A0">
              <w:rPr>
                <w:color w:val="000000"/>
              </w:rPr>
              <w:t xml:space="preserve">, </w:t>
            </w:r>
            <w:proofErr w:type="spellStart"/>
            <w:r w:rsidRPr="008C59A0">
              <w:rPr>
                <w:color w:val="000000"/>
              </w:rPr>
              <w:t>anti-E</w:t>
            </w:r>
            <w:proofErr w:type="spellEnd"/>
            <w:r w:rsidRPr="008C59A0">
              <w:rPr>
                <w:color w:val="000000"/>
              </w:rPr>
              <w:t xml:space="preserve">, </w:t>
            </w:r>
            <w:proofErr w:type="spellStart"/>
            <w:r w:rsidRPr="008C59A0">
              <w:rPr>
                <w:color w:val="000000"/>
              </w:rPr>
              <w:t>anti-c</w:t>
            </w:r>
            <w:proofErr w:type="spellEnd"/>
            <w:r w:rsidRPr="008C59A0">
              <w:rPr>
                <w:color w:val="000000"/>
              </w:rPr>
              <w:t xml:space="preserve">, </w:t>
            </w:r>
            <w:proofErr w:type="spellStart"/>
            <w:r w:rsidRPr="008C59A0">
              <w:rPr>
                <w:color w:val="000000"/>
              </w:rPr>
              <w:t>anti-e</w:t>
            </w:r>
            <w:proofErr w:type="spellEnd"/>
            <w:r w:rsidRPr="008C59A0">
              <w:rPr>
                <w:color w:val="000000"/>
              </w:rPr>
              <w:t xml:space="preserve"> e </w:t>
            </w:r>
            <w:proofErr w:type="spellStart"/>
            <w:r w:rsidRPr="008C59A0">
              <w:rPr>
                <w:color w:val="000000"/>
              </w:rPr>
              <w:t>anti-Cw</w:t>
            </w:r>
            <w:proofErr w:type="spellEnd"/>
            <w:r w:rsidRPr="008C59A0">
              <w:rPr>
                <w:color w:val="000000"/>
              </w:rPr>
              <w:t>)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[Ref. 8]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10909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8C59A0">
              <w:rPr>
                <w:color w:val="000000"/>
              </w:rPr>
              <w:t>soro</w:t>
            </w:r>
            <w:proofErr w:type="gramEnd"/>
            <w:r w:rsidRPr="008C59A0">
              <w:rPr>
                <w:color w:val="000000"/>
              </w:rPr>
              <w:t xml:space="preserve"> reagente de </w:t>
            </w:r>
            <w:proofErr w:type="spellStart"/>
            <w:r w:rsidRPr="008C59A0">
              <w:rPr>
                <w:color w:val="000000"/>
              </w:rPr>
              <w:t>tipagem</w:t>
            </w:r>
            <w:proofErr w:type="spellEnd"/>
            <w:r w:rsidRPr="008C59A0">
              <w:rPr>
                <w:color w:val="000000"/>
              </w:rPr>
              <w:t xml:space="preserve"> sanguín</w:t>
            </w:r>
            <w:r w:rsidRPr="008C59A0">
              <w:rPr>
                <w:b/>
                <w:bCs/>
                <w:color w:val="000000"/>
              </w:rPr>
              <w:t>ea</w:t>
            </w:r>
            <w:r w:rsidRPr="008C59A0">
              <w:rPr>
                <w:color w:val="000000"/>
              </w:rPr>
              <w:t xml:space="preserve"> </w:t>
            </w:r>
            <w:proofErr w:type="spellStart"/>
            <w:r w:rsidRPr="008C59A0">
              <w:rPr>
                <w:color w:val="000000"/>
              </w:rPr>
              <w:t>anti-</w:t>
            </w:r>
            <w:r w:rsidRPr="008C59A0">
              <w:rPr>
                <w:b/>
                <w:bCs/>
                <w:color w:val="000000"/>
              </w:rPr>
              <w:t>Rh</w:t>
            </w:r>
            <w:proofErr w:type="spellEnd"/>
            <w:r w:rsidRPr="008C59A0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8C59A0">
              <w:rPr>
                <w:b/>
                <w:bCs/>
                <w:color w:val="000000"/>
              </w:rPr>
              <w:t>anti-D</w:t>
            </w:r>
            <w:proofErr w:type="spellEnd"/>
            <w:r w:rsidRPr="008C59A0">
              <w:rPr>
                <w:b/>
                <w:bCs/>
                <w:color w:val="000000"/>
              </w:rPr>
              <w:t xml:space="preserve">, </w:t>
            </w:r>
            <w:proofErr w:type="spellStart"/>
            <w:r w:rsidRPr="008C59A0">
              <w:rPr>
                <w:b/>
                <w:bCs/>
                <w:color w:val="000000"/>
              </w:rPr>
              <w:t>anti-C</w:t>
            </w:r>
            <w:proofErr w:type="spellEnd"/>
            <w:r w:rsidRPr="008C59A0">
              <w:rPr>
                <w:b/>
                <w:bCs/>
                <w:color w:val="000000"/>
              </w:rPr>
              <w:t xml:space="preserve">, </w:t>
            </w:r>
            <w:proofErr w:type="spellStart"/>
            <w:r w:rsidRPr="008C59A0">
              <w:rPr>
                <w:b/>
                <w:bCs/>
                <w:color w:val="000000"/>
              </w:rPr>
              <w:t>anti-E</w:t>
            </w:r>
            <w:proofErr w:type="spellEnd"/>
            <w:r w:rsidRPr="008C59A0">
              <w:rPr>
                <w:b/>
                <w:bCs/>
                <w:color w:val="000000"/>
              </w:rPr>
              <w:t xml:space="preserve">, </w:t>
            </w:r>
            <w:proofErr w:type="spellStart"/>
            <w:r w:rsidRPr="008C59A0">
              <w:rPr>
                <w:b/>
                <w:bCs/>
                <w:color w:val="000000"/>
              </w:rPr>
              <w:t>anti-c</w:t>
            </w:r>
            <w:proofErr w:type="spellEnd"/>
            <w:r w:rsidRPr="008C59A0">
              <w:rPr>
                <w:b/>
                <w:bCs/>
                <w:color w:val="000000"/>
              </w:rPr>
              <w:t xml:space="preserve">, </w:t>
            </w:r>
            <w:proofErr w:type="spellStart"/>
            <w:r w:rsidRPr="008C59A0">
              <w:rPr>
                <w:b/>
                <w:bCs/>
                <w:color w:val="000000"/>
              </w:rPr>
              <w:t>anti-e</w:t>
            </w:r>
            <w:proofErr w:type="spellEnd"/>
            <w:r w:rsidRPr="008C59A0">
              <w:rPr>
                <w:b/>
                <w:bCs/>
                <w:color w:val="000000"/>
              </w:rPr>
              <w:t xml:space="preserve"> e </w:t>
            </w:r>
            <w:proofErr w:type="spellStart"/>
            <w:r w:rsidRPr="008C59A0">
              <w:rPr>
                <w:b/>
                <w:bCs/>
                <w:color w:val="000000"/>
              </w:rPr>
              <w:t>anti-Cw</w:t>
            </w:r>
            <w:proofErr w:type="spellEnd"/>
            <w:r w:rsidRPr="008C59A0">
              <w:rPr>
                <w:b/>
                <w:bCs/>
                <w:color w:val="000000"/>
              </w:rPr>
              <w:t>) para uso humano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[Ref. 8]</w:t>
            </w:r>
          </w:p>
        </w:tc>
        <w:tc>
          <w:tcPr>
            <w:tcW w:w="1741" w:type="dxa"/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Adequação da nomenclatura adotada</w:t>
            </w:r>
          </w:p>
        </w:tc>
      </w:tr>
    </w:tbl>
    <w:p w:rsidR="00CC0C5D" w:rsidRDefault="00CC0C5D" w:rsidP="008C59A0">
      <w:pPr>
        <w:spacing w:before="0" w:beforeAutospacing="0" w:after="200" w:afterAutospacing="0"/>
        <w:jc w:val="center"/>
        <w:divId w:val="146283971"/>
        <w:rPr>
          <w:b/>
        </w:rPr>
      </w:pPr>
    </w:p>
    <w:p w:rsidR="00CC0C5D" w:rsidRDefault="00CC0C5D" w:rsidP="008C59A0">
      <w:pPr>
        <w:spacing w:before="0" w:beforeAutospacing="0" w:after="200" w:afterAutospacing="0"/>
        <w:jc w:val="center"/>
        <w:divId w:val="146283971"/>
        <w:rPr>
          <w:b/>
        </w:rPr>
      </w:pPr>
      <w:r>
        <w:rPr>
          <w:b/>
        </w:rPr>
        <w:t>ANEXO III</w:t>
      </w:r>
    </w:p>
    <w:p w:rsidR="00744416" w:rsidRPr="008C59A0" w:rsidRDefault="00744416" w:rsidP="008C59A0">
      <w:pPr>
        <w:spacing w:before="0" w:beforeAutospacing="0" w:after="200" w:afterAutospacing="0"/>
        <w:jc w:val="center"/>
        <w:divId w:val="146283971"/>
        <w:rPr>
          <w:b/>
          <w:bCs/>
          <w:color w:val="000000"/>
        </w:rPr>
      </w:pPr>
      <w:r w:rsidRPr="008C59A0">
        <w:rPr>
          <w:b/>
        </w:rPr>
        <w:t xml:space="preserve">Exclusão de DCB, na </w:t>
      </w:r>
      <w:r w:rsidRPr="008C59A0">
        <w:rPr>
          <w:b/>
          <w:bCs/>
          <w:color w:val="000000"/>
        </w:rPr>
        <w:t>RDC nº 64 de 28 de dezembro de 2012.</w:t>
      </w:r>
    </w:p>
    <w:tbl>
      <w:tblPr>
        <w:tblW w:w="102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3"/>
        <w:gridCol w:w="1449"/>
        <w:gridCol w:w="4172"/>
        <w:gridCol w:w="2017"/>
        <w:gridCol w:w="1915"/>
      </w:tblGrid>
      <w:tr w:rsidR="00744416" w:rsidRPr="008C59A0" w:rsidTr="00744416">
        <w:trPr>
          <w:divId w:val="146283971"/>
          <w:trHeight w:val="300"/>
          <w:jc w:val="center"/>
        </w:trPr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color w:val="000000"/>
              </w:rPr>
            </w:pPr>
            <w:r w:rsidRPr="008C59A0">
              <w:rPr>
                <w:b/>
                <w:color w:val="000000"/>
              </w:rPr>
              <w:t>Item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8C59A0">
              <w:rPr>
                <w:b/>
                <w:bCs/>
                <w:color w:val="333333"/>
              </w:rPr>
              <w:t>No. DCB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  <w:color w:val="333333"/>
              </w:rPr>
            </w:pPr>
            <w:r w:rsidRPr="008C59A0">
              <w:rPr>
                <w:b/>
                <w:bCs/>
                <w:color w:val="000000"/>
              </w:rPr>
              <w:t>DCB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8C59A0">
              <w:rPr>
                <w:b/>
                <w:bCs/>
                <w:color w:val="000000"/>
              </w:rPr>
              <w:t>CAS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b/>
                <w:bCs/>
                <w:color w:val="000000"/>
              </w:rPr>
              <w:t>Justificativa</w:t>
            </w:r>
          </w:p>
        </w:tc>
      </w:tr>
      <w:tr w:rsidR="00744416" w:rsidRPr="008C59A0" w:rsidTr="00744416">
        <w:trPr>
          <w:divId w:val="146283971"/>
          <w:trHeight w:val="300"/>
          <w:jc w:val="center"/>
        </w:trPr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06048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</w:pPr>
            <w:proofErr w:type="spellStart"/>
            <w:proofErr w:type="gramStart"/>
            <w:r w:rsidRPr="008C59A0">
              <w:t>mofetila</w:t>
            </w:r>
            <w:proofErr w:type="spellEnd"/>
            <w:proofErr w:type="gramEnd"/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128794-94-5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Nome incompleto</w:t>
            </w:r>
          </w:p>
        </w:tc>
      </w:tr>
      <w:tr w:rsidR="00744416" w:rsidRPr="008C59A0" w:rsidTr="00744416">
        <w:trPr>
          <w:divId w:val="146283971"/>
          <w:trHeight w:val="450"/>
          <w:jc w:val="center"/>
        </w:trPr>
        <w:tc>
          <w:tcPr>
            <w:tcW w:w="3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11040</w:t>
            </w:r>
          </w:p>
        </w:tc>
        <w:tc>
          <w:tcPr>
            <w:tcW w:w="2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rPr>
                <w:i/>
                <w:iCs/>
              </w:rPr>
            </w:pPr>
            <w:proofErr w:type="spellStart"/>
            <w:r w:rsidRPr="008C59A0">
              <w:rPr>
                <w:i/>
                <w:iCs/>
              </w:rPr>
              <w:t>Achyrocline</w:t>
            </w:r>
            <w:proofErr w:type="spellEnd"/>
            <w:r w:rsidRPr="008C59A0">
              <w:rPr>
                <w:i/>
                <w:iCs/>
              </w:rPr>
              <w:t xml:space="preserve"> </w:t>
            </w:r>
            <w:proofErr w:type="spellStart"/>
            <w:r w:rsidRPr="008C59A0">
              <w:rPr>
                <w:i/>
                <w:iCs/>
              </w:rPr>
              <w:t>satureioides</w:t>
            </w:r>
            <w:proofErr w:type="spellEnd"/>
            <w:r w:rsidRPr="008C59A0">
              <w:rPr>
                <w:i/>
                <w:iCs/>
              </w:rPr>
              <w:t xml:space="preserve"> </w:t>
            </w:r>
            <w:r w:rsidRPr="008C59A0">
              <w:t>(</w:t>
            </w:r>
            <w:proofErr w:type="spellStart"/>
            <w:r w:rsidRPr="008C59A0">
              <w:t>Lam</w:t>
            </w:r>
            <w:proofErr w:type="spellEnd"/>
            <w:r w:rsidRPr="008C59A0">
              <w:t>.) DC.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[Ref. 6]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Repetida</w:t>
            </w:r>
          </w:p>
        </w:tc>
      </w:tr>
      <w:tr w:rsidR="00744416" w:rsidRPr="008C59A0" w:rsidTr="00744416">
        <w:trPr>
          <w:divId w:val="146283971"/>
          <w:trHeight w:val="465"/>
          <w:jc w:val="center"/>
        </w:trPr>
        <w:tc>
          <w:tcPr>
            <w:tcW w:w="3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11001</w:t>
            </w:r>
          </w:p>
        </w:tc>
        <w:tc>
          <w:tcPr>
            <w:tcW w:w="2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rPr>
                <w:i/>
                <w:iCs/>
                <w:lang w:val="es-PE"/>
              </w:rPr>
            </w:pPr>
            <w:proofErr w:type="spellStart"/>
            <w:r w:rsidRPr="008C59A0">
              <w:rPr>
                <w:i/>
                <w:iCs/>
                <w:lang w:val="es-PE"/>
              </w:rPr>
              <w:t>Coffea</w:t>
            </w:r>
            <w:proofErr w:type="spellEnd"/>
            <w:r w:rsidRPr="008C59A0">
              <w:rPr>
                <w:i/>
                <w:iCs/>
                <w:lang w:val="es-PE"/>
              </w:rPr>
              <w:t xml:space="preserve"> </w:t>
            </w:r>
            <w:proofErr w:type="spellStart"/>
            <w:r w:rsidRPr="008C59A0">
              <w:rPr>
                <w:i/>
                <w:iCs/>
                <w:lang w:val="es-PE"/>
              </w:rPr>
              <w:t>canephora</w:t>
            </w:r>
            <w:proofErr w:type="spellEnd"/>
            <w:r w:rsidRPr="008C59A0">
              <w:rPr>
                <w:i/>
                <w:iCs/>
                <w:lang w:val="es-PE"/>
              </w:rPr>
              <w:t xml:space="preserve"> </w:t>
            </w:r>
            <w:r w:rsidRPr="008C59A0">
              <w:rPr>
                <w:lang w:val="es-PE"/>
              </w:rPr>
              <w:t xml:space="preserve">Pierre ex A. </w:t>
            </w:r>
            <w:proofErr w:type="spellStart"/>
            <w:r w:rsidRPr="008C59A0">
              <w:rPr>
                <w:lang w:val="es-PE"/>
              </w:rPr>
              <w:t>Froehner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</w:pPr>
            <w:r w:rsidRPr="008C59A0">
              <w:t>[Ref. 6]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Repetida</w:t>
            </w:r>
          </w:p>
        </w:tc>
      </w:tr>
      <w:tr w:rsidR="00744416" w:rsidRPr="008C59A0" w:rsidTr="00744416">
        <w:trPr>
          <w:divId w:val="146283971"/>
          <w:trHeight w:val="300"/>
          <w:jc w:val="center"/>
        </w:trPr>
        <w:tc>
          <w:tcPr>
            <w:tcW w:w="3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11234</w:t>
            </w:r>
          </w:p>
        </w:tc>
        <w:tc>
          <w:tcPr>
            <w:tcW w:w="2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rPr>
                <w:color w:val="000000"/>
                <w:lang w:val="en-US"/>
              </w:rPr>
            </w:pPr>
            <w:proofErr w:type="spellStart"/>
            <w:r w:rsidRPr="008C59A0">
              <w:rPr>
                <w:i/>
                <w:color w:val="000000"/>
                <w:lang w:val="en-US"/>
              </w:rPr>
              <w:t>Prunus</w:t>
            </w:r>
            <w:proofErr w:type="spellEnd"/>
            <w:r w:rsidRPr="008C59A0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8C59A0">
              <w:rPr>
                <w:i/>
                <w:color w:val="000000"/>
                <w:lang w:val="en-US"/>
              </w:rPr>
              <w:t>africana</w:t>
            </w:r>
            <w:proofErr w:type="spellEnd"/>
            <w:r w:rsidRPr="008C59A0">
              <w:rPr>
                <w:color w:val="000000"/>
                <w:lang w:val="en-US"/>
              </w:rPr>
              <w:t xml:space="preserve"> (</w:t>
            </w:r>
            <w:proofErr w:type="spellStart"/>
            <w:r w:rsidRPr="008C59A0">
              <w:rPr>
                <w:color w:val="000000"/>
                <w:lang w:val="en-US"/>
              </w:rPr>
              <w:t>Hook.f</w:t>
            </w:r>
            <w:proofErr w:type="spellEnd"/>
            <w:r w:rsidRPr="008C59A0">
              <w:rPr>
                <w:color w:val="000000"/>
                <w:lang w:val="en-US"/>
              </w:rPr>
              <w:t xml:space="preserve">.) </w:t>
            </w:r>
            <w:proofErr w:type="spellStart"/>
            <w:r w:rsidRPr="008C59A0">
              <w:rPr>
                <w:color w:val="000000"/>
                <w:lang w:val="en-US"/>
              </w:rPr>
              <w:t>Kalkman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[Ref. 6]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4416" w:rsidRPr="008C59A0" w:rsidRDefault="00744416" w:rsidP="008C59A0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8C59A0">
              <w:rPr>
                <w:color w:val="000000"/>
              </w:rPr>
              <w:t>Repetida</w:t>
            </w:r>
          </w:p>
        </w:tc>
      </w:tr>
    </w:tbl>
    <w:p w:rsidR="00A53197" w:rsidRPr="008C59A0" w:rsidRDefault="00A53197" w:rsidP="00CC0C5D">
      <w:pPr>
        <w:spacing w:before="750" w:beforeAutospacing="0" w:after="300" w:afterAutospacing="0"/>
        <w:divId w:val="146283976"/>
        <w:rPr>
          <w:b/>
          <w:bCs/>
          <w:color w:val="003366"/>
        </w:rPr>
      </w:pPr>
    </w:p>
    <w:sectPr w:rsidR="00A53197" w:rsidRPr="008C59A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9A0" w:rsidRDefault="008C59A0" w:rsidP="008C59A0">
      <w:pPr>
        <w:spacing w:before="0" w:after="0"/>
      </w:pPr>
      <w:r>
        <w:separator/>
      </w:r>
    </w:p>
  </w:endnote>
  <w:endnote w:type="continuationSeparator" w:id="0">
    <w:p w:rsidR="008C59A0" w:rsidRDefault="008C59A0" w:rsidP="008C59A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9A0" w:rsidRPr="008C59A0" w:rsidRDefault="008C59A0" w:rsidP="008C59A0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9A0" w:rsidRDefault="008C59A0" w:rsidP="008C59A0">
      <w:pPr>
        <w:spacing w:before="0" w:after="0"/>
      </w:pPr>
      <w:r>
        <w:separator/>
      </w:r>
    </w:p>
  </w:footnote>
  <w:footnote w:type="continuationSeparator" w:id="0">
    <w:p w:rsidR="008C59A0" w:rsidRDefault="008C59A0" w:rsidP="008C59A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9A0" w:rsidRPr="008C59A0" w:rsidRDefault="008C59A0" w:rsidP="008C59A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8C59A0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65113A69" wp14:editId="60FAA968">
          <wp:extent cx="638175" cy="628650"/>
          <wp:effectExtent l="0" t="0" r="0" b="0"/>
          <wp:docPr id="2" name="Imagem 1" descr="Descrição: Descrição: 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C59A0" w:rsidRPr="008C59A0" w:rsidRDefault="008C59A0" w:rsidP="008C59A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8C59A0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8C59A0" w:rsidRDefault="008C59A0" w:rsidP="008C59A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8C59A0">
      <w:rPr>
        <w:rFonts w:ascii="Calibri" w:eastAsia="Times New Roman" w:hAnsi="Calibri"/>
        <w:b/>
        <w:szCs w:val="22"/>
        <w:lang w:eastAsia="en-US"/>
      </w:rPr>
      <w:t>Agência Nacional de Vigilância Sanitária – ANVISA</w:t>
    </w:r>
  </w:p>
  <w:p w:rsidR="008C59A0" w:rsidRPr="008C59A0" w:rsidRDefault="008C59A0" w:rsidP="008C59A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0"/>
    <w:rsid w:val="00031BD3"/>
    <w:rsid w:val="00034881"/>
    <w:rsid w:val="00074AC0"/>
    <w:rsid w:val="000C2183"/>
    <w:rsid w:val="000E4E89"/>
    <w:rsid w:val="00101181"/>
    <w:rsid w:val="001A1BCA"/>
    <w:rsid w:val="0026113A"/>
    <w:rsid w:val="00277E16"/>
    <w:rsid w:val="00391360"/>
    <w:rsid w:val="003C4A39"/>
    <w:rsid w:val="00536C97"/>
    <w:rsid w:val="00652E8A"/>
    <w:rsid w:val="00662C10"/>
    <w:rsid w:val="00744416"/>
    <w:rsid w:val="00771958"/>
    <w:rsid w:val="00780099"/>
    <w:rsid w:val="00867B72"/>
    <w:rsid w:val="008B7BC0"/>
    <w:rsid w:val="008C59A0"/>
    <w:rsid w:val="008D770F"/>
    <w:rsid w:val="00963BF1"/>
    <w:rsid w:val="009E6EB9"/>
    <w:rsid w:val="00A06235"/>
    <w:rsid w:val="00A36260"/>
    <w:rsid w:val="00A53197"/>
    <w:rsid w:val="00A533A1"/>
    <w:rsid w:val="00A66480"/>
    <w:rsid w:val="00AA1279"/>
    <w:rsid w:val="00AA72EF"/>
    <w:rsid w:val="00AC647E"/>
    <w:rsid w:val="00AF43E7"/>
    <w:rsid w:val="00B13D8C"/>
    <w:rsid w:val="00BA4BE8"/>
    <w:rsid w:val="00BC5F27"/>
    <w:rsid w:val="00BE676D"/>
    <w:rsid w:val="00C05434"/>
    <w:rsid w:val="00C95774"/>
    <w:rsid w:val="00C95A0B"/>
    <w:rsid w:val="00CC0C5D"/>
    <w:rsid w:val="00D01638"/>
    <w:rsid w:val="00D221EC"/>
    <w:rsid w:val="00D74B7B"/>
    <w:rsid w:val="00DF7C19"/>
    <w:rsid w:val="00E13B02"/>
    <w:rsid w:val="00E618EF"/>
    <w:rsid w:val="00F02B1C"/>
    <w:rsid w:val="00F278A7"/>
    <w:rsid w:val="00F759A4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A59549"/>
  <w14:defaultImageDpi w14:val="0"/>
  <w15:docId w15:val="{CECAE84B-4606-47B7-A381-CD836BF6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4416"/>
    <w:pPr>
      <w:spacing w:before="0" w:beforeAutospacing="0" w:after="200" w:afterAutospacing="0" w:line="276" w:lineRule="auto"/>
      <w:ind w:left="720"/>
      <w:contextualSpacing/>
    </w:pPr>
    <w:rPr>
      <w:rFonts w:asciiTheme="minorHAnsi" w:eastAsia="Times New Roman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397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97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7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7590DF-B886-41BB-830B-0DBCD5CB86D2}"/>
</file>

<file path=customXml/itemProps2.xml><?xml version="1.0" encoding="utf-8"?>
<ds:datastoreItem xmlns:ds="http://schemas.openxmlformats.org/officeDocument/2006/customXml" ds:itemID="{93E4C85C-A19D-4690-BFD1-A93E921CFFAD}"/>
</file>

<file path=customXml/itemProps3.xml><?xml version="1.0" encoding="utf-8"?>
<ds:datastoreItem xmlns:ds="http://schemas.openxmlformats.org/officeDocument/2006/customXml" ds:itemID="{EFBD324B-45E9-4C25-B16D-53267A92EA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2</cp:revision>
  <cp:lastPrinted>2014-07-01T19:01:00Z</cp:lastPrinted>
  <dcterms:created xsi:type="dcterms:W3CDTF">2018-01-12T19:49:00Z</dcterms:created>
  <dcterms:modified xsi:type="dcterms:W3CDTF">2018-01-12T19:49:00Z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