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1FEC0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RESOLUÇÃO - RDC Nº 169, DE 7 DE JUNHO DE 2005</w:t>
      </w:r>
    </w:p>
    <w:p w14:paraId="16C6C84B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0A0A"/>
          <w:sz w:val="16"/>
          <w:szCs w:val="16"/>
        </w:rPr>
      </w:pPr>
      <w:r>
        <w:rPr>
          <w:rFonts w:ascii="Times New Roman" w:hAnsi="Times New Roman" w:cs="Times New Roman"/>
          <w:color w:val="0A0A0A"/>
          <w:sz w:val="16"/>
          <w:szCs w:val="16"/>
        </w:rPr>
        <w:t>Dispõe sobre o Edital de Pesquisa ANVISA</w:t>
      </w:r>
    </w:p>
    <w:p w14:paraId="62FEB618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0A0A"/>
          <w:sz w:val="16"/>
          <w:szCs w:val="16"/>
        </w:rPr>
      </w:pPr>
      <w:r>
        <w:rPr>
          <w:rFonts w:ascii="Times New Roman" w:hAnsi="Times New Roman" w:cs="Times New Roman"/>
          <w:color w:val="0A0A0A"/>
          <w:sz w:val="16"/>
          <w:szCs w:val="16"/>
        </w:rPr>
        <w:t>nº 1 que versa sobre as condições para</w:t>
      </w:r>
    </w:p>
    <w:p w14:paraId="609C902E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0A0A"/>
          <w:sz w:val="16"/>
          <w:szCs w:val="16"/>
        </w:rPr>
      </w:pPr>
      <w:r>
        <w:rPr>
          <w:rFonts w:ascii="Times New Roman" w:hAnsi="Times New Roman" w:cs="Times New Roman"/>
          <w:color w:val="0A0A0A"/>
          <w:sz w:val="16"/>
          <w:szCs w:val="16"/>
        </w:rPr>
        <w:t>a submissão e seleção de propostas de pesquisas</w:t>
      </w:r>
    </w:p>
    <w:p w14:paraId="71543044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0A0A"/>
          <w:sz w:val="16"/>
          <w:szCs w:val="16"/>
        </w:rPr>
      </w:pPr>
      <w:r>
        <w:rPr>
          <w:rFonts w:ascii="Times New Roman" w:hAnsi="Times New Roman" w:cs="Times New Roman"/>
          <w:color w:val="0A0A0A"/>
          <w:sz w:val="16"/>
          <w:szCs w:val="16"/>
        </w:rPr>
        <w:t>da rede de serviços de saúde sentinelas,</w:t>
      </w:r>
    </w:p>
    <w:p w14:paraId="45CC8EB3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0A0A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A0A0A"/>
          <w:sz w:val="16"/>
          <w:szCs w:val="16"/>
        </w:rPr>
        <w:t>colaboradores e Vigilâncias Sanitárias</w:t>
      </w:r>
      <w:proofErr w:type="gramEnd"/>
    </w:p>
    <w:p w14:paraId="538B3561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0A0A"/>
          <w:sz w:val="16"/>
          <w:szCs w:val="16"/>
        </w:rPr>
      </w:pPr>
      <w:r>
        <w:rPr>
          <w:rFonts w:ascii="Times New Roman" w:hAnsi="Times New Roman" w:cs="Times New Roman"/>
          <w:color w:val="0A0A0A"/>
          <w:sz w:val="16"/>
          <w:szCs w:val="16"/>
        </w:rPr>
        <w:t>no âmbito das atividades pactuadas</w:t>
      </w:r>
    </w:p>
    <w:p w14:paraId="1E8BA79A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A0A0A"/>
          <w:sz w:val="16"/>
          <w:szCs w:val="16"/>
        </w:rPr>
      </w:pPr>
      <w:r>
        <w:rPr>
          <w:rFonts w:ascii="Times New Roman" w:hAnsi="Times New Roman" w:cs="Times New Roman"/>
          <w:color w:val="0A0A0A"/>
          <w:sz w:val="16"/>
          <w:szCs w:val="16"/>
        </w:rPr>
        <w:t>no Projeto Anvisa/PNUD: BRA 04/010.</w:t>
      </w:r>
    </w:p>
    <w:p w14:paraId="6EA97EDB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Diretoria Colegiada da Agência Nacional de Vigilância Sanitária,</w:t>
      </w:r>
    </w:p>
    <w:p w14:paraId="7774956F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uso da atribuição que lhe confere o art. 11, inciso IV, do Regulamento</w:t>
      </w:r>
    </w:p>
    <w:p w14:paraId="4E95C985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ANVISA aprovado pelo Decreto n° 3.029, de 16 de abril de</w:t>
      </w:r>
    </w:p>
    <w:p w14:paraId="6360D971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1999, c/c o art. 111, inciso I, alínea "b", § 1°, do Regimento Interno aprovado</w:t>
      </w:r>
    </w:p>
    <w:p w14:paraId="1582B3FF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pela Portaria n° 593, de 25 de agosto de 2000, republicada no DOU</w:t>
      </w:r>
    </w:p>
    <w:p w14:paraId="523FFF59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22 de dezembro de 2000, em reunião realizada em 9 de maio de 2005,</w:t>
      </w:r>
    </w:p>
    <w:p w14:paraId="7C33DEA2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adotou a seguinte Resolução da Diretoria Colegiada, e eu,</w:t>
      </w:r>
    </w:p>
    <w:p w14:paraId="6CF0DCDE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Diretor-Presidente, determino a sua publicação.</w:t>
      </w:r>
    </w:p>
    <w:p w14:paraId="6F561FC4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Aprovar o Edital de Pesquisa ANVISA nº 1 e seus</w:t>
      </w:r>
    </w:p>
    <w:p w14:paraId="560D8A6D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anexos, contendo todas as informações pertinentes à apresentação e</w:t>
      </w:r>
    </w:p>
    <w:p w14:paraId="60846AE9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seleção de propostas de pesquisas a serem realizadas pela rede de</w:t>
      </w:r>
    </w:p>
    <w:p w14:paraId="53065B63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serviços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sentinelas, colaboradores e vigilâncias Sanitárias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no âmbito</w:t>
      </w:r>
    </w:p>
    <w:p w14:paraId="35ECD0A3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das atividades pactuadas no Projeto Anvisa/PNUD:BRA 010/04.</w:t>
      </w:r>
    </w:p>
    <w:p w14:paraId="590CD7BA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Esta Resolução da Diretoria Colegiada entra em vigor</w:t>
      </w:r>
    </w:p>
    <w:p w14:paraId="5CBCE498" w14:textId="77777777" w:rsidR="00E04944" w:rsidRDefault="00E04944" w:rsidP="00E04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 data de sua publicação.</w:t>
      </w:r>
    </w:p>
    <w:p w14:paraId="7364C861" w14:textId="559A75E2" w:rsidR="00846011" w:rsidRDefault="00E04944" w:rsidP="00E04944">
      <w:r>
        <w:rPr>
          <w:rFonts w:ascii="Times New Roman" w:hAnsi="Times New Roman" w:cs="Times New Roman"/>
          <w:color w:val="0F0F0F"/>
          <w:sz w:val="16"/>
          <w:szCs w:val="16"/>
        </w:rPr>
        <w:t>CLAUDIO MAIEROVITCH PESSANHA HENRIQUES</w:t>
      </w:r>
      <w:bookmarkStart w:id="0" w:name="_GoBack"/>
      <w:bookmarkEnd w:id="0"/>
    </w:p>
    <w:sectPr w:rsidR="00846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7F"/>
    <w:rsid w:val="0067407F"/>
    <w:rsid w:val="00846011"/>
    <w:rsid w:val="00E0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EC567-8CA5-49DE-806A-376A259D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2019-02-06T12:38:00Z</dcterms:created>
  <dcterms:modified xsi:type="dcterms:W3CDTF">2019-02-06T12:39:00Z</dcterms:modified>
</cp:coreProperties>
</file>