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341742119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341742119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671E63">
      <w:pPr>
        <w:spacing w:before="0" w:beforeAutospacing="0" w:after="0" w:afterAutospacing="0"/>
        <w:jc w:val="center"/>
        <w:divId w:val="1341742120"/>
        <w:rPr>
          <w:rFonts w:eastAsia="Times New Roman"/>
        </w:rPr>
      </w:pPr>
      <w:r w:rsidRPr="00671E63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341742116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132F47" w:rsidRDefault="00132F47">
      <w:pPr>
        <w:spacing w:before="0" w:beforeAutospacing="0" w:after="0" w:afterAutospacing="0"/>
        <w:jc w:val="center"/>
        <w:divId w:val="1341742116"/>
        <w:rPr>
          <w:rStyle w:val="legendab1"/>
          <w:b/>
          <w:bCs/>
        </w:rPr>
      </w:pPr>
    </w:p>
    <w:p w:rsidR="00132F47" w:rsidRPr="007C16A7" w:rsidRDefault="00132F47" w:rsidP="00132F47">
      <w:pPr>
        <w:pStyle w:val="Ttulo1"/>
        <w:divId w:val="1341742116"/>
      </w:pPr>
      <w:r w:rsidRPr="007C16A7">
        <w:t>Resolução da Diretoria Colegiada nº RDC nº de 171, de 4 de setembro de 2006.</w:t>
      </w:r>
    </w:p>
    <w:p w:rsidR="00132F47" w:rsidRPr="007C16A7" w:rsidRDefault="00132F47" w:rsidP="00132F47">
      <w:pPr>
        <w:autoSpaceDE w:val="0"/>
        <w:autoSpaceDN w:val="0"/>
        <w:adjustRightInd w:val="0"/>
        <w:ind w:left="540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Dispõe sobre o Regulamento Técnico para o funcionamento de Bancos de Leite Humano.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7C16A7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28 de agosto de 2006, e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considerando que a promoção, a proteção e o apoio à prática da amamentação são imprescindíveis à saúde da criança, combate à desnutrição e à mortalidade infantil; 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considerando que a atuação dos Bancos de Leite Humano constitui uma medida eficaz para as políticas públicas de amamentação; 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considerando a necessidade de dispor de leite humano em quantidade  e qualidade que permita o atendimento aos lactentes internados nas unidades neonatais e os que estão impossibilitados de serem amamentados diretamente ao peito; 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considerando que o parágrafo 4º do artigo 199 da Constituição Federal de 1988, veda todo tipo de comercialização de órgãos, tecidos e substâncias humanas;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considerando que a instalação e o funcionamento dos Bancos de Leite Humano requerem uma normalização técnica específica a fim de evitar riscos à saúde dos lactentes e lactantes, adota a seguinte Resolução da Diretoria Colegiada e eu, Diretor-Presidente, determino a sua publicação: 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Art. 1º Aprovar o Regulamento Técnico que define normas de funcionamento para os Bancos de Leite Humano (BLH), em anexo. 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Art. 2º Estabelecer que a construção, reforma ou adaptação na estrutura física do Banco de Leite Humano (BLH) deve ser precedida de aprovação do projeto junto à autoridade sanitária local em conformidade com a RDC/ANVISA nº. 50, de 21 de fevereiro de 2002 e a RDC/ANVISA nº. 189, de 18 de julho de 2003. 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Art. 3º As Secretarias de Saúde Estaduais, Municipais e do Distrito Federal devem implementar os procedimentos para a adoção do Regulamento Técnico estabelecido por esta RDC, podendo adotar normas de caráter suplementar, com a finalidade de adequá-lo às especificidades locais. </w:t>
      </w:r>
    </w:p>
    <w:p w:rsidR="00132F47" w:rsidRPr="007C16A7" w:rsidRDefault="00132F47" w:rsidP="00132F47">
      <w:pPr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lastRenderedPageBreak/>
        <w:t>Art. 4º Os atos normativos mencionados neste Regulamento, quando substituídos ou atualizados por novos atos, terão a referência automaticamente atualizada em relação ao ato de origem.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Art. 5º É vedada a comercialização dos produtos coletados, processados e distribuídos pelo Banco de Leite Humano e pelo Posto de Coleta de Leite Humano. 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Art. 6º O descumprimento das determinações deste Regulamento Técnico constitui infração de natureza sanitária, ficando sujeito o infrator a processo e penalidades previstas na Lei nº. 6437, de 20 de agosto de 1977, sem prejuízo das responsabilidades penal e civil cabíveis. 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Art. 7º Os Bancos de Leite Humano e os Postos de Coleta de Leite Humano têm o prazo de 180 (cento e oitenta) dias, a contar da data da publicação, para se adequarem ao estabelecido neste Regulamento Técnico.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Art. 8º Revogar o subitem “d” do item 25 (Alimentos Naturais) do anexo I (Padrões Microbiológicos Sanitários Para Alimentos) do Regulamento Técnico aprovado pela Resolução – RDC nº 12, de 2 de janeiro de 2001.</w:t>
      </w:r>
    </w:p>
    <w:p w:rsidR="00132F47" w:rsidRPr="007C16A7" w:rsidRDefault="00132F47" w:rsidP="00132F47">
      <w:pPr>
        <w:autoSpaceDE w:val="0"/>
        <w:autoSpaceDN w:val="0"/>
        <w:adjustRightInd w:val="0"/>
        <w:ind w:firstLine="567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Art. 9º Esta Resolução entra em vigor na data de sua publicação</w:t>
      </w:r>
    </w:p>
    <w:p w:rsidR="00132F47" w:rsidRPr="007C16A7" w:rsidRDefault="00132F47" w:rsidP="00132F47">
      <w:pPr>
        <w:pStyle w:val="Ttulo2"/>
        <w:divId w:val="1341742116"/>
      </w:pPr>
      <w:r w:rsidRPr="007C16A7">
        <w:t>DIRCEU RAPOSO DE MELLO</w:t>
      </w:r>
    </w:p>
    <w:p w:rsidR="00132F47" w:rsidRPr="007C16A7" w:rsidRDefault="00132F47" w:rsidP="00132F47">
      <w:pPr>
        <w:autoSpaceDE w:val="0"/>
        <w:autoSpaceDN w:val="0"/>
        <w:adjustRightInd w:val="0"/>
        <w:jc w:val="center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ANEXO</w:t>
      </w:r>
    </w:p>
    <w:p w:rsidR="00132F47" w:rsidRPr="007C16A7" w:rsidRDefault="00132F47" w:rsidP="00132F47">
      <w:pPr>
        <w:autoSpaceDE w:val="0"/>
        <w:autoSpaceDN w:val="0"/>
        <w:adjustRightInd w:val="0"/>
        <w:jc w:val="center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REGULAMENTO TÉCNICO PARA O FUNCIONAMENTO DE BANCOS DE LEITE HUMANO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1.HISTÓRICO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O Regulamento Técnico para o funcionamento de Bancos de Leite Humano foi elaborado a partir de trabalho conjunto de técnicos da ANVISA, profissionais de vigilâncias sanitárias estaduais, da Rede Brasileira de Bancos de Leite Humano e do Ministério da Saúde, que foram convidados para elaborar o documento inicial.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 proposta de Regulamento Técnico foi publicada como Consulta Pública n</w:t>
      </w:r>
      <w:r w:rsidRPr="007C16A7">
        <w:rPr>
          <w:rFonts w:ascii="Arial" w:hAnsi="Arial" w:cs="Arial"/>
          <w:sz w:val="20"/>
          <w:szCs w:val="20"/>
          <w:vertAlign w:val="superscript"/>
        </w:rPr>
        <w:t>o</w:t>
      </w:r>
      <w:r w:rsidRPr="007C16A7">
        <w:rPr>
          <w:rFonts w:ascii="Arial" w:hAnsi="Arial" w:cs="Arial"/>
          <w:sz w:val="20"/>
          <w:szCs w:val="20"/>
        </w:rPr>
        <w:t xml:space="preserve"> 28 de 5 de abril de 2005 e ficou aberta para receber sugestões por um prazo de 60 (sessenta) dias.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As sugestões à Consulta Pública foram enviadas por entidades representativas e técnicos e especialistas da área.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As sugestões foram consolidadas pelos técnicos da Gerencia Geral de Tecnologia em Serviços de Saúde da ANVISA, profissionais de vigilâncias sanitárias estaduais e da Rede Brasileira de Bancos de Leite Humano. Após amplas discussões, as sugestões pertinentes foram incorporadas ao texto do Regulamento Técnico, tendo sido produzido assim documento final consensual sobre o assunto. O presente documento é o resultado das discussões que definiram os requisitos necessários ao funcionamento dos Bancos de Leite Humano.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2. OBJETIVO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Estabelecer os requisitos para instalação e funcionamento de Banco de Leite Humano (BLH) e Posto de Coleta de Leite Humano (PCLH) em todo território nacional com o objetivo de garantir a segurança sanitária do leite humano ordenhado.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outlineLvl w:val="8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3. ABRANGÊNCIA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lastRenderedPageBreak/>
        <w:t>Este Regulamento Técnico é aplicável a todos os serviços de saúde públicos e privados que realizam atividades relacionadas ao Banco de Leite Humano (BLH) e Posto de Coleta de Leite Humano (PCLH).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outlineLvl w:val="2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 DEFINIÇÕES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4.1. Acidez Dornic do leite humano: acidez titulável do leite humano ordenhado expressa em Graus Dornic.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4.2. Aditivos em leite humano ordenhado: toda e qualquer substância adicionada ao leite humano ordenhado, de modo intencional ou acidental.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4.3. Banco de Leite Humano (BLH): serviço especializado, responsável por ações de promoção, proteção e apoio ao aleitamento materno e execução de atividades de coleta da produção lática da nutriz, do seu processamento, controle de qualidade e distribuição.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4.4.  Banco de Leite Humano de Referência: banco de leite humano responsável pela implementação de ações estratégicas estabelecidas para sua área de abrangência, com atribuição de desenvolver educação permanente, pesquisas operacionais e prestar assessoria técnica.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4.5.  Boas Práticas de Manipulação do leite humano ordenhado: procedimentos necessários para garantir a qualidade do leite humano ordenhado desde sua coleta até a distribuição.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4.6.  Cadeia de frio: condição de conservação sob frio, na qual os produtos refrigerados ou congelados devem ser mantidos, da coleta ao consumo, sob controle e registro.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4.7. Conformidade do leite humano ordenhado: atendimento aos requisitos de qualidade do leite humano ordenhado.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4.8.  Conservação do leite humano ordenhado: conjunto de procedimentos que visam à preservação das características químicas, físico-químicas, imunológicas e microbiológicas do leite humano ordenhado.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4.9. Controle de qualidade: conjunto de operações realizadas com o objetivo de verificar a conformidade dos produtos e processos.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4.10. Crematócrito: técnica analítica que permite o cálculo estimado do conteúdo energético do leite humano ordenhado.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4.11. Degelo: processo controlado que visa transferir calor ao produto congelado em quantidade suficiente para mudança de fase sólida para líquida.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4.12. Desinfecção: processo físico ou químico que elimina a maioria dos microrganismos patogênicos de objetos inanimados e superfícies, com exceção de esporos bacterianos podendo ser de baixo, médio ou alto nível.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4.13. Doadora de leite humano: nutriz saudável que apresenta secreção lática superior às exigências de seu filho, que se dispõe a ordenhar e doar o excedente; ou aquela que ordenha o próprio leite para manutenção da lactação e/ou alimentação do seu filho.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4.14. Esterilização: processo físico ou químico que destrói todas as formas de vida microbiana, ou seja, bactérias nas formas vegetativas e esporuladas, fungos e vírus. 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4.15. Estocagem do leite humano ordenhado:</w:t>
      </w:r>
      <w:r w:rsidRPr="007C16A7">
        <w:rPr>
          <w:rFonts w:ascii="Arial" w:hAnsi="Arial" w:cs="Arial"/>
          <w:sz w:val="20"/>
          <w:szCs w:val="20"/>
          <w:lang w:eastAsia="en-US"/>
        </w:rPr>
        <w:t xml:space="preserve"> conjunto operações que visam a conservação do leite humano ordenhado.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4.16. Evento adverso grave (EAG): qualquer ocorrência clínica desfavorável que resulte em morte, risco de morte, hospitalização ou prolongamento de uma hospitalização pré-existente, incapacidade significante persistente ou permanente; ou ocorrência clínica significativa.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4.17.  Indicadores do Banco de Leite Humano: medidas e parâmetros utilizados para avaliar a eficiência do banco de leite humano.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4.18. Lactente: criança menor de 24 (vinte e quatro) meses.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4.19. Leite Humano (LH): secreção lática produzida pela nutriz.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4.20. Leite Humano Ordenhado (LHO): leite humano obtido por meio do procedimento de ordenha.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4.21. Leite Humano Ordenhado Cru (LHOC): leite humano ordenhado que não recebeu tratamento térmico de pasteurização.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4.22. Leite Humano Ordenhado Pasteurizado (LHOP): leite humano ordenhado submetido ao tratamento térmico de pasteurização.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4.23. Licença de funcionamento/Licença sanitária/Alvará sanitário: documento expedido pelo órgão sanitário competente Estadual, Municipal ou do Distrito Federal, que libera o funcionamento dos estabelecimentos que exerçam atividades sob regime de vigilância sanitária.  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4.24. Limpeza: processo sistemático e contínuo para a manutenção do asseio e para a retirada de sujidade de uma superfície.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4.25. Liofilização do leite humano ordenhado: processo de retirada da água por sublimação, até a umidade final de 4 a 5% (quatro a cinco por cento).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4.26. Microbiota do leite humano ordenhado: microrganismos presentes no leite humano ordenhado.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4.27. Nutriz: mulher com produção lática (leite).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4.28. Não conformidade do leite humano ordenhado: não atendimento aos requisitos de qualidade do leite humano ordenhado.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i/>
          <w:iCs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4.29. </w:t>
      </w:r>
      <w:r w:rsidRPr="007C16A7">
        <w:rPr>
          <w:rFonts w:ascii="Arial" w:hAnsi="Arial" w:cs="Arial"/>
          <w:i/>
          <w:iCs/>
          <w:sz w:val="20"/>
          <w:szCs w:val="20"/>
        </w:rPr>
        <w:t xml:space="preserve">Off-flavor: </w:t>
      </w:r>
      <w:r w:rsidRPr="007C16A7">
        <w:rPr>
          <w:rFonts w:ascii="Arial" w:hAnsi="Arial" w:cs="Arial"/>
          <w:sz w:val="20"/>
          <w:szCs w:val="20"/>
        </w:rPr>
        <w:t>característica organoléptica não-conforme com o aroma original do leite humano ordenhado.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4.30. Ordenha do leite humano: procedimento de extração de leite humano.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4.31. Pasteurização do leite humano ordenhado: tratamento térmico pelo qual o leite humano ordenhado deve ser submetido para inativar sua microbiota.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4.32. </w:t>
      </w:r>
      <w:r w:rsidRPr="007C16A7">
        <w:rPr>
          <w:rFonts w:ascii="Arial" w:hAnsi="Arial" w:cs="Arial"/>
          <w:i/>
          <w:iCs/>
          <w:sz w:val="20"/>
          <w:szCs w:val="20"/>
        </w:rPr>
        <w:t>Pool</w:t>
      </w:r>
      <w:r w:rsidRPr="007C16A7">
        <w:rPr>
          <w:rFonts w:ascii="Arial" w:hAnsi="Arial" w:cs="Arial"/>
          <w:sz w:val="20"/>
          <w:szCs w:val="20"/>
        </w:rPr>
        <w:t xml:space="preserve"> de leite humano ordenhado: produto resultante da mistura de doações de leite humano ordenhado.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4.33. Porcionamento do leite humano ordenhado: aliquotagem do leite humano ordenhado para consumo de acordo com a prescrição médica e/ou de nutricionista.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4.34. Posto de Coleta de Leite Humano (PCLH): unidade, fixa ou móvel, intra ou extra-hospitalar, vinculada tecnicamente ao Banco de Leite Humano (BLH) e administrativamente a um serviço de saúde ou ao próprio Banco de Leite Humano (BLH), responsável por ações de promoção, proteção e apoio ao aleitamento materno e execução de atividades de coleta da produção lática da nutriz e sua estocagem.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4.35. Profissional capacitado em BLH e PCLH: profissional capacitado de acordo com os critérios estabelecidos pelo Centro de Referência Nacional para Bancos de Leite Humano/FIOCRUZ.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4.36. Receptor do leite humano: consumidor do produto distribuído pelo Banco de Leite Humano (BLH) ou Posto de Coleta de Leite Humano (PCLH).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4.37. Reenvase do leite humano ordenhado: operação de transferência do leite humano da embalagem em que foi colocado após a ordenha para a embalagem em que será pasteurizado.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4.38. Rótulo: identificação impressa ou escrita aplicada sobre a embalagem com os dizeres de rotulagem.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4.39. Valor biológico do leite humano: características imunobiológicas, nutricionais e organolépticas do leite humano.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 CONSIDERAÇÕES GERAIS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 Organização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5.1.1 O BLH e o PCLH devem possuir licença de funcionamento/Licença sanitária/Alvará sanitário em vigor emitida pelo órgão de vigilância sanitária competente.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5.1.2 O BLH deve estar vinculado a um Hospital com assistência Materna e/ou Infantil.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5.1.3 O PCLH deve estar vinculado tecnicamente a um BLH e administrativamente a um serviço de saúde ou ao próprio BLH.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5.1.4. O BLH e PCLH devem dispor de profissionais de nível superior legalmente habilitados e capacitados para assumir a responsabilidade pelas seguintes atividades: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a) médico-assistenciais;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b) de tecnologia de alimentos.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5.1.4.1. Um destes profissionais deve assumir a responsabilidade técnica pelo serviço de BLH e PCLH perante a vigilância sanitária.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5.1.5 A direção do serviço de saúde, o coordenador e o RT do BLH ou PCLH devem planejar, implementar e garantir a qualidade dos processos incluindo: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a) recursos humanos, materiais e equipamentos necessários para o desempenho de suas atribuições, em conformidade com a legislação vigente;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b) responsabilidade sobre o processo de trabalho;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c) supervisão do pessoal técnico durante o período de funcionamento.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5.1.6 O BLH e o PCLH devem seguir as orientações do Programa de Controle de Prevenção de Infecção e de Eventos Adversos (PCPIEA) do serviço de saúde ao qual está vinculado.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5.1.7 Compete ao BLH as seguintes atividades: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a) desenvolver ações de promoção, proteção e apoio ao aleitamento materno;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b) prestar assistência a gestante, puérpera, nutriz e lactente na prática do aleitamento materno;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c) executar as operações de controle clínico da doadora;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d) coletar, selecionar, classificar, processar, estocar e distribuir o LHOP;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e) responder tecnicamente pelo processamento e controle de qualidade do LHO procedente do PCLH a ele vinculado;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f) realizar o controle de qualidade dos produtos e processos sob sua responsabilidade;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g) registrar as etapas do processo;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h) dispor de um sistema de informação que assegure os registros relacionados às doadoras, receptores e produtos, disponíveis às autoridades competentes, guardando sigilo e privacidade dos mesmos.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i) estabelecer ações que permitam a rastreabilidade do LHO.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5.1.8 Compete ao PCLH as seguintes atividades: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a) desenvolver ações de promoção, proteção e apoio ao aleitamento materno;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b) prestar assistência a gestante, puérpera, nutriz e lactente na prática do aleitamento materno;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c) executar as operações de controle clínico da doadora;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d) coletar, armazenar e repassar o LHO para o BLH ao qual está vinculado;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e) registrar as etapas do processo garantindo a rastreabilidade do produto;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f) dispor de um sistema de informação que assegure os registros relacionados às doadoras e produtos, disponíveis às autoridades competentes, guardando sigilo e privacidade dos mesmos.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g) estabelecer ações que permitam a rastreabilidade do LHO.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5.1.9 O BLH e o PCLH devem dispor de normas e rotinas escritas de todos os procedimentos realizados.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5.1.10 O BLH e o PCLH devem implantar e implementar as Boas Práticas de Manipulação do LHO. </w:t>
      </w:r>
    </w:p>
    <w:p w:rsidR="00132F47" w:rsidRPr="007C16A7" w:rsidRDefault="00132F47" w:rsidP="00132F47">
      <w:pPr>
        <w:autoSpaceDE w:val="0"/>
        <w:autoSpaceDN w:val="0"/>
        <w:adjustRightInd w:val="0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5.2 Recursos Humanos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5.2.1 O BLH e o PCLH devem possuir estrutura organizacional, descrição de cargos e funções de pessoal, definição da qualificação e responsabilidades.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5.2.2 Fica vedado ao profissional, durante a realização do processamento do LHO, a atuação simultânea em outros setores.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5.2.3 O BLH e o PCLH devem manter disponíveis o registro de formação e qualificação de seus profissionais.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5.2.4 O BLH e o PCLH devem promover educação permanente aos seus profissionais mantendo disponíveis os registros da mesma.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5.2.5 O BLH e o PCLH devem cumprir as legislações pertinentes do Ministério do Trabalho e Emprego (MTE).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outlineLvl w:val="5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5.3. Infra-Estrutura 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5.3.1. A infra-estrutura do BLH e do PCLH deve atender aos requisitos abaixo que alteram a RDC/ANVISA nº 50 de 21 de fevereiro de 2002 em seus respectivos itens. 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5.3.1.1 - A parte II (programação físico-funcional dos sistemas de saúde), capítulo 2 (organização físico-funcional), atribuição 4 (prestação de atendimento de apoio ao diagnóstico e terapia), atividade 4.13 (Banco de leite humano) passa a vigorar com a seguinte redação: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Atividades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5.13 – Banco de Leite Humano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5.13.1 – Recepcionar, registrar e fazer a triagem das doadoras. 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5.13.2 - Receber o leite humano de coletas externas.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5.13.3 – Preparar doadoras e profissionais.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5.13.4 – coletar leite humano 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5.13.5 – processar o leite humano ordenhado compreendendo as etapas de degelo, seleção, classificação, reenvase, pasteurização.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5.13.6 – liofilizar o leite processado.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5.13.7 - Estocar o leite humano processado.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5.13.8 – Fazer o controle de qualidade do leite humano coletado e processado.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5.13.9 – distribuir leite humano.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5.13.10 – porcionar o leite humano. 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5.13.11 - proporcionar condições de conforto aos lactentes e acompanhantes da doadora.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5.13.12 – promover ações de educação no âmbito do aleitamento materno, por meio de palestras, demonstrações e treinamento.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5.3.1.2. A tabela da parte II (programação físico-funcional dos sistemas de saúde), capítulo 3, item 3.2 (Dimensionamento, quantificação e instalações prediais dos ambientes), unidade funcional 4.13 (unidade/ambiente banco de leite humano) passa a vigorar com a seguinte redação:</w:t>
      </w:r>
    </w:p>
    <w:tbl>
      <w:tblPr>
        <w:tblW w:w="6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"/>
        <w:gridCol w:w="1865"/>
        <w:gridCol w:w="1667"/>
        <w:gridCol w:w="1133"/>
        <w:gridCol w:w="1249"/>
      </w:tblGrid>
      <w:tr w:rsidR="00132F47" w:rsidRPr="007C16A7" w:rsidTr="00132F47">
        <w:trPr>
          <w:divId w:val="1341742116"/>
        </w:trPr>
        <w:tc>
          <w:tcPr>
            <w:tcW w:w="6804" w:type="dxa"/>
            <w:gridSpan w:val="5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Unidade funcional 4 – Apoio ao diagnóstico e terapia</w:t>
            </w:r>
          </w:p>
        </w:tc>
      </w:tr>
      <w:tr w:rsidR="00132F47" w:rsidRPr="007C16A7" w:rsidTr="00132F47">
        <w:trPr>
          <w:divId w:val="1341742116"/>
          <w:cantSplit/>
        </w:trPr>
        <w:tc>
          <w:tcPr>
            <w:tcW w:w="890" w:type="dxa"/>
            <w:vMerge w:val="restart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Nº ativ.</w:t>
            </w:r>
          </w:p>
        </w:tc>
        <w:tc>
          <w:tcPr>
            <w:tcW w:w="1865" w:type="dxa"/>
            <w:vMerge w:val="restart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Unidade/ambiente</w:t>
            </w:r>
          </w:p>
        </w:tc>
        <w:tc>
          <w:tcPr>
            <w:tcW w:w="2800" w:type="dxa"/>
            <w:gridSpan w:val="2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Dimensionamento</w:t>
            </w:r>
          </w:p>
        </w:tc>
        <w:tc>
          <w:tcPr>
            <w:tcW w:w="1249" w:type="dxa"/>
            <w:vMerge w:val="restart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Instalações</w:t>
            </w:r>
          </w:p>
        </w:tc>
      </w:tr>
      <w:tr w:rsidR="00132F47" w:rsidRPr="007C16A7" w:rsidTr="00132F47">
        <w:trPr>
          <w:divId w:val="1341742116"/>
          <w:cantSplit/>
        </w:trPr>
        <w:tc>
          <w:tcPr>
            <w:tcW w:w="890" w:type="dxa"/>
            <w:vMerge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vMerge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quantificação</w:t>
            </w:r>
          </w:p>
        </w:tc>
        <w:tc>
          <w:tcPr>
            <w:tcW w:w="1133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dimensão</w:t>
            </w:r>
          </w:p>
        </w:tc>
        <w:tc>
          <w:tcPr>
            <w:tcW w:w="1249" w:type="dxa"/>
            <w:vMerge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2F47" w:rsidRPr="007C16A7" w:rsidTr="00132F47">
        <w:trPr>
          <w:divId w:val="1341742116"/>
        </w:trPr>
        <w:tc>
          <w:tcPr>
            <w:tcW w:w="890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4.13</w:t>
            </w:r>
          </w:p>
        </w:tc>
        <w:tc>
          <w:tcPr>
            <w:tcW w:w="1865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Banco de Leite Humano (BLH)</w:t>
            </w:r>
          </w:p>
        </w:tc>
        <w:tc>
          <w:tcPr>
            <w:tcW w:w="1667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2F47" w:rsidRPr="007C16A7" w:rsidTr="00132F47">
        <w:trPr>
          <w:divId w:val="1341742116"/>
        </w:trPr>
        <w:tc>
          <w:tcPr>
            <w:tcW w:w="890" w:type="dxa"/>
            <w:tcBorders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4.13.1</w:t>
            </w:r>
          </w:p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5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Sala para recepção, registro e triagem das doadoras.</w:t>
            </w:r>
          </w:p>
        </w:tc>
        <w:tc>
          <w:tcPr>
            <w:tcW w:w="1667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3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7.50 m² </w:t>
            </w:r>
          </w:p>
        </w:tc>
        <w:tc>
          <w:tcPr>
            <w:tcW w:w="1249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2F47" w:rsidRPr="007C16A7" w:rsidTr="00132F47">
        <w:trPr>
          <w:divId w:val="1341742116"/>
          <w:trHeight w:val="687"/>
        </w:trPr>
        <w:tc>
          <w:tcPr>
            <w:tcW w:w="890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4.13.2</w:t>
            </w:r>
          </w:p>
        </w:tc>
        <w:tc>
          <w:tcPr>
            <w:tcW w:w="1865" w:type="dxa"/>
            <w:tcBorders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Área para estocagem de leite cru coletado</w:t>
            </w:r>
          </w:p>
        </w:tc>
        <w:tc>
          <w:tcPr>
            <w:tcW w:w="1667" w:type="dxa"/>
            <w:tcBorders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Em BLH com produção de até 60 L/mês; a estocagem </w:t>
            </w:r>
          </w:p>
        </w:tc>
        <w:tc>
          <w:tcPr>
            <w:tcW w:w="1133" w:type="dxa"/>
            <w:tcBorders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4,00 m² </w:t>
            </w:r>
          </w:p>
        </w:tc>
        <w:tc>
          <w:tcPr>
            <w:tcW w:w="1249" w:type="dxa"/>
            <w:tcBorders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HF</w:t>
            </w:r>
          </w:p>
        </w:tc>
      </w:tr>
      <w:tr w:rsidR="00132F47" w:rsidRPr="007C16A7" w:rsidTr="00132F47">
        <w:trPr>
          <w:divId w:val="1341742116"/>
          <w:trHeight w:val="468"/>
        </w:trPr>
        <w:tc>
          <w:tcPr>
            <w:tcW w:w="890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pode ser realizada na sala de processamento, na área de estocagem, 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2F47" w:rsidRPr="007C16A7" w:rsidTr="00132F47">
        <w:trPr>
          <w:divId w:val="1341742116"/>
          <w:trHeight w:val="633"/>
        </w:trPr>
        <w:tc>
          <w:tcPr>
            <w:tcW w:w="890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top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com geladeira ou freezer exclusivo para o leite cru.</w:t>
            </w:r>
          </w:p>
        </w:tc>
        <w:tc>
          <w:tcPr>
            <w:tcW w:w="1133" w:type="dxa"/>
            <w:tcBorders>
              <w:top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2F47" w:rsidRPr="007C16A7" w:rsidTr="00132F47">
        <w:trPr>
          <w:divId w:val="1341742116"/>
        </w:trPr>
        <w:tc>
          <w:tcPr>
            <w:tcW w:w="890" w:type="dxa"/>
            <w:tcBorders>
              <w:top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4.13.2</w:t>
            </w:r>
          </w:p>
        </w:tc>
        <w:tc>
          <w:tcPr>
            <w:tcW w:w="1865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Área para recepção da coleta externa</w:t>
            </w:r>
          </w:p>
        </w:tc>
        <w:tc>
          <w:tcPr>
            <w:tcW w:w="1667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4,0m²</w:t>
            </w:r>
            <w:r w:rsidRPr="007C16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249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HF</w:t>
            </w:r>
          </w:p>
        </w:tc>
      </w:tr>
      <w:tr w:rsidR="00132F47" w:rsidRPr="007C16A7" w:rsidTr="00132F47">
        <w:trPr>
          <w:divId w:val="1341742116"/>
        </w:trPr>
        <w:tc>
          <w:tcPr>
            <w:tcW w:w="890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4.13.1</w:t>
            </w:r>
          </w:p>
        </w:tc>
        <w:tc>
          <w:tcPr>
            <w:tcW w:w="1865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Arquivo de doadoras</w:t>
            </w:r>
          </w:p>
        </w:tc>
        <w:tc>
          <w:tcPr>
            <w:tcW w:w="1667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3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ADE </w:t>
            </w:r>
          </w:p>
        </w:tc>
        <w:tc>
          <w:tcPr>
            <w:tcW w:w="1249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2F47" w:rsidRPr="007C16A7" w:rsidTr="00132F47">
        <w:trPr>
          <w:divId w:val="1341742116"/>
        </w:trPr>
        <w:tc>
          <w:tcPr>
            <w:tcW w:w="890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5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Vestiário de barreira</w:t>
            </w:r>
          </w:p>
        </w:tc>
        <w:tc>
          <w:tcPr>
            <w:tcW w:w="1667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3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3,0 m</w:t>
            </w:r>
            <w:r w:rsidRPr="007C16A7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49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HF</w:t>
            </w:r>
          </w:p>
        </w:tc>
      </w:tr>
      <w:tr w:rsidR="00132F47" w:rsidRPr="007C16A7" w:rsidTr="00132F47">
        <w:trPr>
          <w:divId w:val="1341742116"/>
          <w:trHeight w:val="478"/>
        </w:trPr>
        <w:tc>
          <w:tcPr>
            <w:tcW w:w="890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4.13.4</w:t>
            </w:r>
          </w:p>
        </w:tc>
        <w:tc>
          <w:tcPr>
            <w:tcW w:w="1865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Sala para ordenha</w:t>
            </w:r>
          </w:p>
        </w:tc>
        <w:tc>
          <w:tcPr>
            <w:tcW w:w="1667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3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1,5m</w:t>
            </w:r>
            <w:r w:rsidRPr="007C16A7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7C16A7">
              <w:rPr>
                <w:rFonts w:ascii="Arial" w:hAnsi="Arial" w:cs="Arial"/>
                <w:sz w:val="20"/>
                <w:szCs w:val="20"/>
              </w:rPr>
              <w:t xml:space="preserve"> por cadeira de coleta</w:t>
            </w:r>
          </w:p>
        </w:tc>
        <w:tc>
          <w:tcPr>
            <w:tcW w:w="1249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HF</w:t>
            </w:r>
          </w:p>
        </w:tc>
      </w:tr>
      <w:tr w:rsidR="00132F47" w:rsidRPr="007C16A7" w:rsidTr="00132F47">
        <w:trPr>
          <w:divId w:val="1341742116"/>
          <w:trHeight w:val="670"/>
        </w:trPr>
        <w:tc>
          <w:tcPr>
            <w:tcW w:w="890" w:type="dxa"/>
            <w:tcBorders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4.13.5; </w:t>
            </w:r>
          </w:p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4.13.9</w:t>
            </w:r>
          </w:p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Sala para processamento</w:t>
            </w:r>
          </w:p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- degelo</w:t>
            </w:r>
          </w:p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- seleção</w:t>
            </w:r>
          </w:p>
        </w:tc>
        <w:tc>
          <w:tcPr>
            <w:tcW w:w="1667" w:type="dxa"/>
            <w:tcBorders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15,0m</w:t>
            </w:r>
            <w:r w:rsidRPr="007C16A7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49" w:type="dxa"/>
            <w:tcBorders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HF, ED, EE, ADE, AC, E</w:t>
            </w:r>
          </w:p>
        </w:tc>
      </w:tr>
      <w:tr w:rsidR="00132F47" w:rsidRPr="007C16A7" w:rsidTr="00132F47">
        <w:trPr>
          <w:divId w:val="1341742116"/>
          <w:trHeight w:val="452"/>
        </w:trPr>
        <w:tc>
          <w:tcPr>
            <w:tcW w:w="890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- classificação</w:t>
            </w:r>
          </w:p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- reenvase</w:t>
            </w:r>
          </w:p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-pasteurização</w:t>
            </w:r>
          </w:p>
        </w:tc>
        <w:tc>
          <w:tcPr>
            <w:tcW w:w="1667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2F47" w:rsidRPr="007C16A7" w:rsidTr="00132F47">
        <w:trPr>
          <w:divId w:val="1341742116"/>
          <w:trHeight w:val="502"/>
        </w:trPr>
        <w:tc>
          <w:tcPr>
            <w:tcW w:w="890" w:type="dxa"/>
            <w:tcBorders>
              <w:top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5" w:type="dxa"/>
            <w:tcBorders>
              <w:top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- estocagem</w:t>
            </w:r>
          </w:p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- distribuição</w:t>
            </w:r>
          </w:p>
        </w:tc>
        <w:tc>
          <w:tcPr>
            <w:tcW w:w="1667" w:type="dxa"/>
            <w:tcBorders>
              <w:top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</w:tcBorders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2F47" w:rsidRPr="007C16A7" w:rsidTr="00132F47">
        <w:trPr>
          <w:divId w:val="1341742116"/>
        </w:trPr>
        <w:tc>
          <w:tcPr>
            <w:tcW w:w="890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4.13.6</w:t>
            </w:r>
          </w:p>
        </w:tc>
        <w:tc>
          <w:tcPr>
            <w:tcW w:w="1865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-liofilização</w:t>
            </w:r>
          </w:p>
        </w:tc>
        <w:tc>
          <w:tcPr>
            <w:tcW w:w="1667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C16A7">
              <w:rPr>
                <w:rFonts w:ascii="Arial" w:hAnsi="Arial" w:cs="Arial"/>
                <w:sz w:val="20"/>
                <w:szCs w:val="20"/>
                <w:lang w:val="es-ES_tradnl"/>
              </w:rPr>
              <w:t>ADE</w:t>
            </w:r>
          </w:p>
        </w:tc>
        <w:tc>
          <w:tcPr>
            <w:tcW w:w="1249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C16A7">
              <w:rPr>
                <w:rFonts w:ascii="Arial" w:hAnsi="Arial" w:cs="Arial"/>
                <w:sz w:val="20"/>
                <w:szCs w:val="20"/>
                <w:lang w:val="es-ES_tradnl"/>
              </w:rPr>
              <w:t>ADE, EE</w:t>
            </w:r>
          </w:p>
        </w:tc>
      </w:tr>
      <w:tr w:rsidR="00132F47" w:rsidRPr="007C16A7" w:rsidTr="00132F47">
        <w:trPr>
          <w:divId w:val="1341742116"/>
        </w:trPr>
        <w:tc>
          <w:tcPr>
            <w:tcW w:w="890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4.13.8</w:t>
            </w:r>
          </w:p>
        </w:tc>
        <w:tc>
          <w:tcPr>
            <w:tcW w:w="1865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Laboratório de controle de qualidade microbiológico</w:t>
            </w:r>
            <w:r w:rsidRPr="007C16A7">
              <w:rPr>
                <w:rFonts w:ascii="Arial" w:hAnsi="Arial" w:cs="Arial"/>
                <w:sz w:val="20"/>
                <w:szCs w:val="20"/>
                <w:vertAlign w:val="superscript"/>
              </w:rPr>
              <w:t>1*</w:t>
            </w:r>
          </w:p>
        </w:tc>
        <w:tc>
          <w:tcPr>
            <w:tcW w:w="1667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16A7">
              <w:rPr>
                <w:rFonts w:ascii="Arial" w:hAnsi="Arial" w:cs="Arial"/>
                <w:sz w:val="20"/>
                <w:szCs w:val="20"/>
                <w:lang w:val="en-US"/>
              </w:rPr>
              <w:t>1*</w:t>
            </w:r>
          </w:p>
        </w:tc>
        <w:tc>
          <w:tcPr>
            <w:tcW w:w="1133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16A7">
              <w:rPr>
                <w:rFonts w:ascii="Arial" w:hAnsi="Arial" w:cs="Arial"/>
                <w:sz w:val="20"/>
                <w:szCs w:val="20"/>
                <w:lang w:val="en-US"/>
              </w:rPr>
              <w:t>6.00 m2</w:t>
            </w:r>
          </w:p>
        </w:tc>
        <w:tc>
          <w:tcPr>
            <w:tcW w:w="1249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16A7">
              <w:rPr>
                <w:rFonts w:ascii="Arial" w:hAnsi="Arial" w:cs="Arial"/>
                <w:sz w:val="20"/>
                <w:szCs w:val="20"/>
                <w:lang w:val="en-US"/>
              </w:rPr>
              <w:t>HF, ED</w:t>
            </w:r>
          </w:p>
        </w:tc>
      </w:tr>
      <w:tr w:rsidR="00132F47" w:rsidRPr="007C16A7" w:rsidTr="00132F47">
        <w:trPr>
          <w:divId w:val="1341742116"/>
        </w:trPr>
        <w:tc>
          <w:tcPr>
            <w:tcW w:w="890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4.13.10</w:t>
            </w:r>
          </w:p>
        </w:tc>
        <w:tc>
          <w:tcPr>
            <w:tcW w:w="1865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Sala de Porcionamento</w:t>
            </w:r>
          </w:p>
        </w:tc>
        <w:tc>
          <w:tcPr>
            <w:tcW w:w="1667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4,00 m² </w:t>
            </w:r>
          </w:p>
        </w:tc>
        <w:tc>
          <w:tcPr>
            <w:tcW w:w="1249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HF</w:t>
            </w:r>
          </w:p>
        </w:tc>
      </w:tr>
      <w:tr w:rsidR="00132F47" w:rsidRPr="007C16A7" w:rsidTr="00132F47">
        <w:trPr>
          <w:divId w:val="1341742116"/>
        </w:trPr>
        <w:tc>
          <w:tcPr>
            <w:tcW w:w="890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4.13.11</w:t>
            </w:r>
          </w:p>
        </w:tc>
        <w:tc>
          <w:tcPr>
            <w:tcW w:w="1865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Sala para lactentes e acompanhantes</w:t>
            </w:r>
          </w:p>
        </w:tc>
        <w:tc>
          <w:tcPr>
            <w:tcW w:w="1667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4,4 m2</w:t>
            </w:r>
          </w:p>
        </w:tc>
        <w:tc>
          <w:tcPr>
            <w:tcW w:w="1249" w:type="dxa"/>
          </w:tcPr>
          <w:p w:rsidR="00132F47" w:rsidRPr="007C16A7" w:rsidRDefault="00132F47" w:rsidP="00132F47">
            <w:pPr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HF</w:t>
            </w:r>
          </w:p>
        </w:tc>
      </w:tr>
    </w:tbl>
    <w:p w:rsidR="00132F47" w:rsidRPr="007C16A7" w:rsidRDefault="00132F47" w:rsidP="00132F47">
      <w:pPr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1* “in loco” ou não</w:t>
      </w:r>
    </w:p>
    <w:p w:rsidR="00132F47" w:rsidRPr="007C16A7" w:rsidRDefault="00132F47" w:rsidP="00132F47">
      <w:pPr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Ambientes de apoio: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eastAsia="PalatinoLinotype-Roman" w:hAnsi="Arial" w:cs="Arial"/>
          <w:sz w:val="20"/>
          <w:szCs w:val="20"/>
        </w:rPr>
      </w:pPr>
      <w:r w:rsidRPr="007C16A7">
        <w:rPr>
          <w:rFonts w:ascii="Arial" w:eastAsia="PalatinoLinotype-Roman" w:hAnsi="Arial" w:cs="Arial"/>
          <w:sz w:val="20"/>
          <w:szCs w:val="20"/>
        </w:rPr>
        <w:t>Os BLH e PCLH devem possuir os seguintes ambientes de apoio:</w:t>
      </w:r>
    </w:p>
    <w:p w:rsidR="00132F47" w:rsidRPr="007C16A7" w:rsidRDefault="00132F47" w:rsidP="00132F47">
      <w:pPr>
        <w:ind w:firstLine="567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* Central de Material Esterilizado - Simplificada</w:t>
      </w:r>
    </w:p>
    <w:p w:rsidR="00132F47" w:rsidRPr="007C16A7" w:rsidRDefault="00132F47" w:rsidP="00132F47">
      <w:pPr>
        <w:ind w:firstLine="567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* Sanitários (masc. e fem.)</w:t>
      </w:r>
      <w:r w:rsidRPr="007C16A7">
        <w:rPr>
          <w:rFonts w:ascii="Arial" w:eastAsia="PalatinoLinotype-Roman" w:hAnsi="Arial" w:cs="Arial"/>
          <w:sz w:val="20"/>
          <w:szCs w:val="20"/>
        </w:rPr>
        <w:t xml:space="preserve">  com 3,2m², com dimensão linear mínima de 1,6m</w:t>
      </w:r>
    </w:p>
    <w:p w:rsidR="00132F47" w:rsidRPr="007C16A7" w:rsidRDefault="00132F47" w:rsidP="00132F47">
      <w:pPr>
        <w:ind w:firstLine="567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* Sanitário para deficientes (BRASIL, 2004 – Decreto Federal 5296 Ministério da Justiça)</w:t>
      </w:r>
    </w:p>
    <w:p w:rsidR="00132F47" w:rsidRPr="007C16A7" w:rsidRDefault="00132F47" w:rsidP="00132F47">
      <w:pPr>
        <w:ind w:firstLine="567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* Depósito de Material de Limpeza</w:t>
      </w:r>
      <w:r w:rsidRPr="007C16A7">
        <w:rPr>
          <w:rFonts w:ascii="Arial" w:eastAsia="PalatinoLinotype-Roman" w:hAnsi="Arial" w:cs="Arial"/>
          <w:sz w:val="20"/>
          <w:szCs w:val="20"/>
        </w:rPr>
        <w:t xml:space="preserve"> com área mínima de 2 m</w:t>
      </w:r>
      <w:r w:rsidRPr="007C16A7">
        <w:rPr>
          <w:rFonts w:ascii="Arial" w:eastAsia="PalatinoLinotype-Roman" w:hAnsi="Arial" w:cs="Arial"/>
          <w:sz w:val="20"/>
          <w:szCs w:val="20"/>
          <w:vertAlign w:val="superscript"/>
        </w:rPr>
        <w:t>2</w:t>
      </w:r>
      <w:r w:rsidRPr="007C16A7">
        <w:rPr>
          <w:rFonts w:ascii="Arial" w:eastAsia="PalatinoLinotype-Roman" w:hAnsi="Arial" w:cs="Arial"/>
          <w:sz w:val="20"/>
          <w:szCs w:val="20"/>
        </w:rPr>
        <w:t xml:space="preserve"> e dimensão mínima de 1 m, equipado com tanque.</w:t>
      </w:r>
    </w:p>
    <w:p w:rsidR="00132F47" w:rsidRPr="007C16A7" w:rsidRDefault="00132F47" w:rsidP="00132F47">
      <w:pPr>
        <w:ind w:firstLine="567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* Sala Administrativa</w:t>
      </w:r>
    </w:p>
    <w:p w:rsidR="00132F47" w:rsidRPr="007C16A7" w:rsidRDefault="00132F47" w:rsidP="00132F47">
      <w:pPr>
        <w:ind w:firstLine="567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* Copa</w:t>
      </w:r>
    </w:p>
    <w:p w:rsidR="00132F47" w:rsidRPr="007C16A7" w:rsidRDefault="00132F47" w:rsidP="00132F47">
      <w:pPr>
        <w:ind w:firstLine="567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* Consultório</w:t>
      </w:r>
    </w:p>
    <w:p w:rsidR="00132F47" w:rsidRPr="007C16A7" w:rsidRDefault="00132F47" w:rsidP="00132F47">
      <w:pPr>
        <w:ind w:firstLine="567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* Sala de demonstração e educação em Saúde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* estas atividades podem ser realizadas em ambientes não exclusivos do BLH.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5.3.1.3. A parte III (critérios para projetos de estabelecimentos assistenciais de saúde), capítulo 6 (condições ambientais e controle de infecção), item 6.2 (critério de projeto) alínea B (projeto básico) passa a vigorar com a seguinte redação nos itens a seguir relacionados: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B.1.1. Vestiários/banheiros/sanitários de barreira nos compartimentos destinados à realização de procedimentos assépticos (c.cirúrgico, c. obstétrico, sala de coleta e sala de processamento do banco de leite humano, lactário/nutrição enteral, hemodinâmica, CME, diluição de quimioterápicos e preparo de nutrição parenteral).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B.2. Nas unidades de processamento de roupas, nutrição e dietética, banco de leite humano e central de esterilização de material, os materiais devem obrigatoriamente, seguir determinados fluxos e, portanto os ambientes destas unidades devem se adequar a estes fluxos.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B.2.3. Esterilização de material.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B.2.4. Banco de leite humano.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Higiene pessoal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 recebimento ou coleta do leite humano ordenhado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 estocagem de LHOC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 degelo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 seleção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 classificação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reenvase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 pasteurização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liofilização (quando houver)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 controle de qualidade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 estocagem de LHOP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 distribuição </w:t>
      </w:r>
      <w:r w:rsidRPr="007C16A7">
        <w:rPr>
          <w:rFonts w:ascii="Arial" w:hAnsi="Arial" w:cs="Arial"/>
          <w:sz w:val="20"/>
          <w:szCs w:val="20"/>
        </w:rPr>
        <w:sym w:font="Wingdings" w:char="F0E0"/>
      </w:r>
      <w:r w:rsidRPr="007C16A7">
        <w:rPr>
          <w:rFonts w:ascii="Arial" w:hAnsi="Arial" w:cs="Arial"/>
          <w:sz w:val="20"/>
          <w:szCs w:val="20"/>
        </w:rPr>
        <w:t xml:space="preserve"> porcionamento (quando houver).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B.4.2. Compartimentos destinados ao, preparo e cocção de alimentos e manipulação do leite humano ordenhado.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5.3.1.4 A parte III (critérios para projetos de estabelecimentos assistenciais de saúde), capítulo 7 (instalações prediais ordinárias e especiais), item 7.3.2 (gás combustível, consumo) passa a vigorar com a seguinte redação: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Banco de leite humano – considerar os bicos de Bunsen dos locais onde se realiza o reenvase, coleta de amostras para análise microbiológica e o porcionamento do leite humano ordenhado.   </w:t>
      </w:r>
    </w:p>
    <w:p w:rsidR="00132F47" w:rsidRPr="007C16A7" w:rsidRDefault="00132F47" w:rsidP="00132F47">
      <w:pPr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5.4 Equipamentos e Instrumentos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5.4.1 O BLH e o PCLH devem: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a) estar supridos com equipamentos e instrumentos necessários ao atendimento de sua demanda, em perfeitas condições de conservação e limpeza;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b) possuir manual de funcionamento do equipamento ou instrumento, em língua portuguesa, distribuído pelo fabricante, podendo ser substituído por instruções de uso, por escrito;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c) possuir uma programação de manutenção preventiva, conforme orientação do fabricante ou do RT;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d) calibrar os instrumentos a intervalos regulares mantendo os registros dos mesmos;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e) manter registros das manutenções preventivas e corretivas disponíveis durante a vida útil do equipamento ou instrumento.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5.4.2 Os materiais, equipamentos e instrumentos utilizados devem estar regularizados junto a ANVISA/MS, de acordo com a legislação vigente. </w:t>
      </w:r>
    </w:p>
    <w:p w:rsidR="00132F47" w:rsidRPr="007C16A7" w:rsidRDefault="00132F47" w:rsidP="00132F47">
      <w:pPr>
        <w:numPr>
          <w:ilvl w:val="0"/>
          <w:numId w:val="1"/>
        </w:numPr>
        <w:autoSpaceDE w:val="0"/>
        <w:autoSpaceDN w:val="0"/>
        <w:adjustRightInd w:val="0"/>
        <w:ind w:left="150" w:right="15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5.5 Biossegurança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5.5.1 Os profissionais envolvidos na manipulação do LHO devem utilizar Equipamento de Proteção Individual (EPI).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5.5.2 O EPI dos profissionais deve contemplar o uso de gorro, óculos de proteção, máscara, avental e luvas de procedimento, em conformidade com a atividade desenvolvida.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5.5.2.1 O EPI deve ser exclusivo para a realização do procedimento, sendo que o avental e as luvas devem ser substituídos a cada ciclo de processamento.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5.5.3 A paramentação da doadora deve contemplar o uso de gorro, máscara e avental fenestrado.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5.6. Limpeza, Desinfecção e Esterilização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5.6.1 O BLH e o PCLH devem manter atualizados e disponíveis, a todos os profissionais, procedimentos escritos de limpeza, desinfecção e esterilização de equipamentos, artigos, materiais e superfícies, de acordo com o Manual de Processamento de Artigos e Superfícies em Estabelecimentos de Saúde do Ministério da Saúde/1994.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5.6.2 Os saneantes utilizados devem estar regularizados junto a ANVISA/MS, conforme a legislação vigente e atender as especificações do fabricante quanto à finalidade de uso e a forma de utilização.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 PROCESSOS OPERACIONAIS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 Higiene e Conduta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6.1.1 O acesso às áreas de manipulação do leite humano deve ser restrito ao pessoal diretamente envolvido e devidamente paramentado.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6.1.2 Os profissionais e doadoras devem ser orientados de forma oral e escrita quanto às práticas de higienização e anti-sepsia das mãos e antebraços nas seguintes situações: antes de entrar na sala de ordenha do leite humano, na recepção de coleta externa e na de processamento; após qualquer interrupção do serviço; após tocar materiais contaminados; após usar os sanitários e sempre que se fizer necessário.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6.1.3 É proibido o uso de cosméticos voláteis e adornos pessoais nas salas de ordenha, recepção de coleta externa, higienização, processamento, no ambiente de porcionamento e no de distribuição do leite humano.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6.1.4 É proibido fumar, comer, beber e manter plantas e objetos pessoais ou em desuso ou estranhos à atividade nas salas de ordenha, recepção de coleta externa, higienização, processamento, no ambiente de porcionamento e no de distribuição do leite humano.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6.2 Doadoras e Doações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6.2.1 A seleção de doadoras é de responsabilidade do médico responsável pelas atividades médico assistenciais do BLH ou PCLH.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6.2.2 Devem ser consideradas aptas para doação as nutrizes que atendem aos seguintes requisitos: 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a)estar amamentando ou ordenhando LH para o próprio filho;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b) ser saudável;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c) apresentar exames pré ou pós-natal compatíveis com a doação de LH;</w:t>
      </w:r>
    </w:p>
    <w:p w:rsidR="00132F47" w:rsidRPr="007C16A7" w:rsidRDefault="00132F47" w:rsidP="00132F47">
      <w:pPr>
        <w:tabs>
          <w:tab w:val="left" w:pos="720"/>
        </w:tabs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d) não fumar mais que 10 cigarros por dia;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e) não usar medicamentos incompatíveis com a amamentação;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f) não usar álcool ou drogas ilícitas;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g) realizar exames (Hemograma completo, VDRL, anti-HIV) quando o cartão de pré-natal não estiver disponível ou a nutriz não tiver realizado pré-natal;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h) realizar outros exames conforme perfil epidemiológico local ou necessidade individual da doadora.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6.2.3 O BLH e o PCLH devem dispor de registro do estado de saúde da doadora visando assegurar o cumprimento dos critérios para doação, em conformidade com a legislação vigente.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6.2.4 A doação de LH deve ser voluntária, altruísta e não remunerada, direta ou indiretamente.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6.3 Ordenha e Coleta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6.3.1 A ordenha e a coleta devem ser realizadas de forma a manter as características químicas, físico-químicas, imunológicas e microbiológicas do leite humano.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6.3.2 O material usado na manipulação do LH deve ser previamente esterilizado, exceto a paramentação.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6.3.3 O BLH e o PCLH são responsáveis pelo fornecimento de embalagens adequadas e esterilizadas para cada doadora.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6.3.3.1 Em situações excepcionais, a embalagem utilizada para a coleta do LH pode ser desinfetada em domicílio, segundo orientação do BLH ou PCLH.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6.3.4 O nome do funcionário que efetuou a coleta deve ser registrado de forma a garantir a rastreabilidade.  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6.4 Cadeia de Frio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6.4.1 O BLH e o PCLH devem controlar a temperatura e registrar em planilha específica todas as etapas do fluxograma que exigem cadeia de frio: transporte, estocagem e distribuição.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6.5 Transporte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6.5.1 O LHOC e o LHOP devem ser transportados sob cadeia de frio. </w:t>
      </w:r>
    </w:p>
    <w:p w:rsidR="00132F47" w:rsidRPr="007C16A7" w:rsidRDefault="00132F47" w:rsidP="00132F47">
      <w:pPr>
        <w:tabs>
          <w:tab w:val="left" w:pos="2865"/>
        </w:tabs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6.5.2 Os produtos devem ser transportados em recipientes isotérmicos exclusivos, constituídos por material liso, resistente, impermeável, de fácil limpeza e desinfecção.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6.5.2.1 O recipiente isotérmico para transporte deve ser previamente limpo e desinfetado.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6.5.3 O LHOC e o LHOP devem ser transportados de forma que a temperatura máxima não ultrapasse 5ºC (Cinco graus Celsius) para os produtos refrigerados e -1ºC (Um grau Celsius negativo) para os produtos congelados.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6.5.4 O tempo de transporte não deve ultrapassar 6 horas.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6.5.5 O veículo para o transporte do LHO deve: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a) garantir a integridade e qualidade do produto;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b) ser limpo, isento de vetores e pragas urbanas ou qualquer evidencia de sua presença;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c) ser adaptado para transportar o recipiente isotérmico de modo a não danificar o produto e garantir a manutenção da cadeia de frio;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d) ser exclusivo no momento do transporte conforme rota estabelecida;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e) conduzido por motorista treinado para desenvolver a atividade de coleta domiciliar do LHO ou acompanhado por profissional capacitado.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6.6 Recepção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6.6.1 No ato do recebimento do LHO deve-se verificar e registrar:</w:t>
      </w:r>
    </w:p>
    <w:p w:rsidR="00132F47" w:rsidRPr="007C16A7" w:rsidRDefault="00132F47" w:rsidP="00132F47">
      <w:pPr>
        <w:numPr>
          <w:ilvl w:val="0"/>
          <w:numId w:val="2"/>
        </w:numPr>
        <w:autoSpaceDE w:val="0"/>
        <w:autoSpaceDN w:val="0"/>
        <w:adjustRightInd w:val="0"/>
        <w:ind w:left="510" w:right="150" w:hanging="36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a) conformidade de transporte de acordo com o item 5.5;</w:t>
      </w:r>
    </w:p>
    <w:p w:rsidR="00132F47" w:rsidRPr="007C16A7" w:rsidRDefault="00132F47" w:rsidP="00132F47">
      <w:pPr>
        <w:numPr>
          <w:ilvl w:val="0"/>
          <w:numId w:val="2"/>
        </w:numPr>
        <w:autoSpaceDE w:val="0"/>
        <w:autoSpaceDN w:val="0"/>
        <w:adjustRightInd w:val="0"/>
        <w:ind w:left="510" w:right="150" w:hanging="36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b) planilha de controle de temperatura de acordo com o item 5.4.1;</w:t>
      </w:r>
    </w:p>
    <w:p w:rsidR="00132F47" w:rsidRPr="007C16A7" w:rsidRDefault="00132F47" w:rsidP="00132F47">
      <w:pPr>
        <w:numPr>
          <w:ilvl w:val="0"/>
          <w:numId w:val="2"/>
        </w:numPr>
        <w:autoSpaceDE w:val="0"/>
        <w:autoSpaceDN w:val="0"/>
        <w:adjustRightInd w:val="0"/>
        <w:ind w:left="510" w:right="150" w:hanging="36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c) conformidade da embalagem de acordo com o item 5.8.2;</w:t>
      </w:r>
    </w:p>
    <w:p w:rsidR="00132F47" w:rsidRPr="007C16A7" w:rsidRDefault="00132F47" w:rsidP="00132F47">
      <w:pPr>
        <w:numPr>
          <w:ilvl w:val="0"/>
          <w:numId w:val="2"/>
        </w:numPr>
        <w:autoSpaceDE w:val="0"/>
        <w:autoSpaceDN w:val="0"/>
        <w:adjustRightInd w:val="0"/>
        <w:ind w:left="510" w:right="150" w:hanging="36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d) rastreabilidade do produto cru de acordo com o item 5.8.3;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6.6.2 As embalagens que não atendam ao item 5.6.1 devem ser descartadas e o volume desprezado registrado.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6.6.3 Deve ser realizada desinfecção na parte externa das embalagens de LHOC provenientes de coleta externa.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6.7 Degelo, Seleção e Classificação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6.7.1 O LHOC recebido pelo BLH deve ser submetido a procedimentos de degelo, seleção e classificação.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6.7.2 A temperatura final do produto submetido a degelo não deve exceder 5°C (cinco graus Celsius).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6.7.3 A seleção compreende a verificação de: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a) condições da embalagem;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b) presença de sujidades;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c) cor;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i/>
          <w:iCs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d) </w:t>
      </w:r>
      <w:r w:rsidRPr="007C16A7">
        <w:rPr>
          <w:rFonts w:ascii="Arial" w:hAnsi="Arial" w:cs="Arial"/>
          <w:i/>
          <w:iCs/>
          <w:sz w:val="20"/>
          <w:szCs w:val="20"/>
        </w:rPr>
        <w:t>off-flavor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e) acidez Dornic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6.7.4 A classificação compreende a verificação de: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a)período de lactação;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b)acidez Dornic;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c) conteúdo energético (crematócrito).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6.8 Reenvase, Embalagem e Rotulagem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6.8.1 Reenvase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6.8.1.1 Deve garantir a qualidade higiênico-sanitária do LHO e a uniformização dos volumes e embalagens, antes da pasteurização.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6.8.1.2 Deve ser realizado sobre superfície de material liso, lavável e impermeável, resistente aos processos de limpeza e desinfecção.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6.8.1.3 Deve ser realizado sob campo de chama ou cabine de segurança biológica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6.8.1.4 Todo LHOC reenvasado deve ser rotulado de acordo com o item 5.8.3.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6.8.1.5 O </w:t>
      </w:r>
      <w:r w:rsidRPr="007C16A7">
        <w:rPr>
          <w:rFonts w:ascii="Arial" w:hAnsi="Arial" w:cs="Arial"/>
          <w:i/>
          <w:iCs/>
          <w:sz w:val="20"/>
          <w:szCs w:val="20"/>
        </w:rPr>
        <w:t>Pool</w:t>
      </w:r>
      <w:r w:rsidRPr="007C16A7">
        <w:rPr>
          <w:rFonts w:ascii="Arial" w:hAnsi="Arial" w:cs="Arial"/>
          <w:sz w:val="20"/>
          <w:szCs w:val="20"/>
        </w:rPr>
        <w:t xml:space="preserve"> de LHO deve ser formulado com produtos aprovados na seleção e classificação.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6.8.2 Embalagem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6.8.2.1 A embalagem destinada ao acondicionamento do LHO deve: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a) ser de material de fácil limpeza e desinfecção;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b) apresentar vedamento de forma a manter a integridade do produto;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c) ser constituída de material inerte e inócuo ao LHO em temperaturas na faixa de – 25 ºC (vinte e cinco graus Celsius negativos) a 128 ºC (cento e vinte e oito graus Celsius) que preserve ser valor biológico.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6.8.2.2 As embalagens e materiais que entram em contato direto com o LHO devem ser esterilizadas.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6.8.3 Rotulagem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6.8.3.1 O LHO coletado e processado deve ser rotulado com informações que permitam a sua rastreabilidade.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6.8.3.1.1 As informações contidas no rótulo podem ser substituídas por denominação ou codificação padronizada pelo BLH, desde que a permita a identificação e a rastreabilidade do mesmo.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6.8.3.2 O acondicionamento da embalagem rotulada deve manter a integridade do rótulo e permitir a sua identificação. 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6.8.3.3 Os rótulos das embalagens destinadas à coleta domiciliar devem conter no mínimo as seguintes informações: identificação da doadora, data e hora da primeira coleta.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6.8.3.4 Os rótulos das embalagens de LHOC e LHOP estocado devem conter no mínimo as seguintes informações: identificação da doadora, conteúdo energético e validade.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6.9 Pasteurização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6.9.1 O LHOC coletado e aprovado pelo BLH deve ser pasteurizado a 62,5ºC (sessenta e dois e meio graus Celsius) por 30 (trinta) minutos após o tempo de pré-aquecimento.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6.9.1.1 O tempo de pré-aquecimento é o tempo necessário para que LHOC a ser pasteurizado atinja a temperatura de 62,5ºC.</w:t>
      </w:r>
    </w:p>
    <w:p w:rsidR="00132F47" w:rsidRPr="007C16A7" w:rsidRDefault="00132F47" w:rsidP="00132F47">
      <w:pPr>
        <w:pStyle w:val="Corpodetexto"/>
        <w:spacing w:after="10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6.9.1.2 A temperatura de pasteurização do leite humano deve ser monitorada a cada 5 minutos, com registro em planilha específica.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6.9.2 O ambiente onde ocorre a pasteurização deve ser limpo e desinfetado imediatamente antes do início de cada ciclo, ao término das atividades e sempre que necessário.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6.9.3 O LHOP deve ser submetido a análise microbiológica para determinação da presença de microrganismos do grupo coliforme.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6.9.4 É permitida a administração de LHOC (sem pasteurização) exclusivamente da mãe para o próprio filho, quando: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a) coletado em ambiente próprio para este fim;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b) com ordenha conduzida sob supervisão;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c) para consumo em no máximo 12 (doze) horas desde que mantido a temperatura máxima de 5º C (cinco graus Celsius).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6.10 Estocagem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6.10.1 O BLH e o PCLH devem dispor de equipamento de congelamento exclusivo com compartimentos distintos e identificados para estocagem LHOC e LHOP.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6.10.2 A cadeia de frio deve ser mantida durante a estocagem do LHOC e LHOP, respeitando-se o prazo de validade estabelecido.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6.10.3 O LHOC congelado pode ser estocado por um período máximo de 15 (quinze) dias, a partir da data da primeira coleta, a uma temperatura máxima de -3°C (três graus Celsius negativos).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6.10.4 O LHOC refrigerado pode ser estocado por um período máximo de 12 (doze) horas a temperatura máxima de 5°C (cinco graus Celsius).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6.10.5 O LHOP deve ser estocado sob congelamento a uma temperatura máxima de - 3ºC (três grau Celsius negativo), por até 06 (seis) meses.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6.10.6 O LHOP, uma vez descongelado, deve ser mantido sob refrigeração a temperatura máxima de 5ºC (cinco graus Celsius) com validade de 24 (vinte e quatro) horas.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6.10.7 O LHOP liofilizado e embalado a vácuo pode ser estocado em temperatura ambiente pelo período de 1 (um) ano.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6.10.8 As temperaturas máximas e mínimas dos equipamentos destinados à estocagem do LHO devem ser verificadas e registradas diariamente.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6.10.9 O BLH deve dispor de registro do controle de estoque que identifique os diferentes tipos de produto sob sua responsabilidade.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6.11 Distribuição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6.11.1 A distribuição do LHOP a um receptor fica condicionada: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a) a prescrição ou solicitação de médico ou de nutricionista contendo, volume/horário diário e necessidades do receptor;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b) ao atendimento dos seguintes critérios de prioridade: recém-nascido prematuro ou de baixo peso que não suga; recém-nascido infectado, especialmente com enteroinfecções; recém-nascido em nutrição trófica; recém-nascido portador de imunodeficiência; recém-nascido portador de alergia a proteínas heterológas; e casos excepcionais, a critério médico.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c) a inscrição do receptor no BLH.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6.11.2 O BLH deve disponibilizar ao responsável pela administração do LHO instruções escritas, em linguagem acessível quanto ao transporte, degelo, porcionamento, aquecimento e administração do LHO.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6.12 Porcionamento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6.12.1 O porcionamento do LHOP destinado ao consumo deve ser realizado no BLH, lactário, serviço de nutrição enteral ou ambiente fechado exclusivo para este fim, de forma a manter a qualidade higiênico-sanitária do produto.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6.12.1.1 O porcionamento, quando realizado no lactário ou no serviço de nutrição enteral, deve ser feito em horários distintos da manipulação destas fórmulas, de acordo com procedimentos escritos.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6.13 Aditivos </w:t>
      </w:r>
    </w:p>
    <w:p w:rsidR="00132F47" w:rsidRPr="007C16A7" w:rsidRDefault="00132F47" w:rsidP="00132F47">
      <w:pPr>
        <w:pStyle w:val="Corpodetexto"/>
        <w:spacing w:after="10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6.13.1 A utilização de aditivo no LHO é vetada durante as fases de: coleta, processamento, distribuição e no porcionamento do LHO. </w:t>
      </w:r>
    </w:p>
    <w:p w:rsidR="00132F47" w:rsidRPr="007C16A7" w:rsidRDefault="00132F47" w:rsidP="00132F47">
      <w:pPr>
        <w:pStyle w:val="Corpodetexto"/>
        <w:spacing w:after="10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6.13.2 Em condições excepcionais, o acréscimo de aditivos poderá ser realizado, sob prescrição médica, no momento da administração, mediante a garantia da isenção de riscos à saúde do receptor.  </w:t>
      </w:r>
    </w:p>
    <w:p w:rsidR="00132F47" w:rsidRPr="007C16A7" w:rsidRDefault="00132F47" w:rsidP="00132F47">
      <w:pPr>
        <w:pStyle w:val="Default"/>
        <w:spacing w:before="100" w:beforeAutospacing="1" w:after="100" w:afterAutospacing="1"/>
        <w:divId w:val="1341742116"/>
        <w:rPr>
          <w:color w:val="auto"/>
          <w:sz w:val="20"/>
          <w:szCs w:val="20"/>
          <w:u w:val="single"/>
        </w:rPr>
      </w:pPr>
      <w:r w:rsidRPr="007C16A7">
        <w:rPr>
          <w:color w:val="auto"/>
          <w:sz w:val="20"/>
          <w:szCs w:val="20"/>
        </w:rPr>
        <w:t xml:space="preserve">6.13.2.1 No caso do uso de aditivo, este deve ser administrado em ambiente hospitalar.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7. CONTROLE DE QUALIDADE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7.1 O BLH e o PCLH devem possuir um sistema de controle de qualidade que incorpore: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a) Documentação de Boas Práticas de Manipulação do LHO;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b) Programa de controle interno da qualidade, documentado e monitorado.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7.2 O controle de qualidade do LHOC recebido pelo BLH, independente de sua origem, deve ser realizado conforme os parâmetros de conformidade descritos na tabela I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Tabela I – Características físico-químicas e organolépticas do LHOC </w:t>
      </w:r>
    </w:p>
    <w:tbl>
      <w:tblPr>
        <w:tblW w:w="6804" w:type="dxa"/>
        <w:tblInd w:w="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4"/>
        <w:gridCol w:w="3640"/>
      </w:tblGrid>
      <w:tr w:rsidR="00132F47" w:rsidRPr="007C16A7" w:rsidTr="00132F47">
        <w:tblPrEx>
          <w:tblCellMar>
            <w:top w:w="0" w:type="dxa"/>
            <w:bottom w:w="0" w:type="dxa"/>
          </w:tblCellMar>
        </w:tblPrEx>
        <w:trPr>
          <w:divId w:val="1341742116"/>
          <w:trHeight w:val="267"/>
        </w:trPr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Característica </w:t>
            </w:r>
          </w:p>
        </w:tc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Parâmetro aceitável </w:t>
            </w:r>
          </w:p>
        </w:tc>
      </w:tr>
      <w:tr w:rsidR="00132F47" w:rsidRPr="007C16A7" w:rsidTr="00132F47">
        <w:tblPrEx>
          <w:tblCellMar>
            <w:top w:w="0" w:type="dxa"/>
            <w:bottom w:w="0" w:type="dxa"/>
          </w:tblCellMar>
        </w:tblPrEx>
        <w:trPr>
          <w:divId w:val="1341742116"/>
          <w:trHeight w:val="267"/>
        </w:trPr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Acidez Dornic </w:t>
            </w:r>
          </w:p>
        </w:tc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Menor ou igual a 8ºD </w:t>
            </w:r>
          </w:p>
        </w:tc>
      </w:tr>
      <w:tr w:rsidR="00132F47" w:rsidRPr="007C16A7" w:rsidTr="00132F47">
        <w:tblPrEx>
          <w:tblCellMar>
            <w:top w:w="0" w:type="dxa"/>
            <w:bottom w:w="0" w:type="dxa"/>
          </w:tblCellMar>
        </w:tblPrEx>
        <w:trPr>
          <w:divId w:val="1341742116"/>
          <w:trHeight w:val="267"/>
        </w:trPr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7C16A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Off-flavor </w:t>
            </w:r>
          </w:p>
        </w:tc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16A7">
              <w:rPr>
                <w:rFonts w:ascii="Arial" w:hAnsi="Arial" w:cs="Arial"/>
                <w:sz w:val="20"/>
                <w:szCs w:val="20"/>
                <w:lang w:val="en-US"/>
              </w:rPr>
              <w:t xml:space="preserve">Ausente </w:t>
            </w:r>
          </w:p>
        </w:tc>
      </w:tr>
      <w:tr w:rsidR="00132F47" w:rsidRPr="007C16A7" w:rsidTr="00132F47">
        <w:tblPrEx>
          <w:tblCellMar>
            <w:top w:w="0" w:type="dxa"/>
            <w:bottom w:w="0" w:type="dxa"/>
          </w:tblCellMar>
        </w:tblPrEx>
        <w:trPr>
          <w:divId w:val="1341742116"/>
          <w:trHeight w:val="267"/>
        </w:trPr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Sujidade </w:t>
            </w:r>
          </w:p>
        </w:tc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Ausente </w:t>
            </w:r>
          </w:p>
        </w:tc>
      </w:tr>
      <w:tr w:rsidR="00132F47" w:rsidRPr="007C16A7" w:rsidTr="00132F47">
        <w:tblPrEx>
          <w:tblCellMar>
            <w:top w:w="0" w:type="dxa"/>
            <w:bottom w:w="0" w:type="dxa"/>
          </w:tblCellMar>
        </w:tblPrEx>
        <w:trPr>
          <w:divId w:val="1341742116"/>
          <w:trHeight w:val="267"/>
        </w:trPr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Cor (vermelho/marrom) </w:t>
            </w:r>
          </w:p>
        </w:tc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Ausente </w:t>
            </w:r>
          </w:p>
        </w:tc>
      </w:tr>
      <w:tr w:rsidR="00132F47" w:rsidRPr="007C16A7" w:rsidTr="00132F47">
        <w:tblPrEx>
          <w:tblCellMar>
            <w:top w:w="0" w:type="dxa"/>
            <w:bottom w:w="0" w:type="dxa"/>
          </w:tblCellMar>
        </w:tblPrEx>
        <w:trPr>
          <w:divId w:val="1341742116"/>
          <w:trHeight w:val="267"/>
        </w:trPr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Crematócrito </w:t>
            </w:r>
          </w:p>
        </w:tc>
        <w:tc>
          <w:tcPr>
            <w:tcW w:w="0" w:type="auto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Maior ou igual a 250 Kcal/L </w:t>
            </w:r>
          </w:p>
        </w:tc>
      </w:tr>
    </w:tbl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7.3 O controle de qualidade do LHOP deve ser deve ser realizado conforme os parâmetros de conformidade descritos na tabela II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Tabela II – Características microbiológicas do LHOP </w:t>
      </w:r>
    </w:p>
    <w:tbl>
      <w:tblPr>
        <w:tblW w:w="6804" w:type="dxa"/>
        <w:tblInd w:w="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6"/>
        <w:gridCol w:w="2848"/>
      </w:tblGrid>
      <w:tr w:rsidR="00132F47" w:rsidRPr="007C16A7" w:rsidTr="00132F47">
        <w:tblPrEx>
          <w:tblCellMar>
            <w:top w:w="0" w:type="dxa"/>
            <w:bottom w:w="0" w:type="dxa"/>
          </w:tblCellMar>
        </w:tblPrEx>
        <w:trPr>
          <w:divId w:val="1341742116"/>
          <w:trHeight w:val="267"/>
        </w:trPr>
        <w:tc>
          <w:tcPr>
            <w:tcW w:w="3251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Característica </w:t>
            </w:r>
          </w:p>
        </w:tc>
        <w:tc>
          <w:tcPr>
            <w:tcW w:w="2340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Parâmetro aceitável </w:t>
            </w:r>
          </w:p>
        </w:tc>
      </w:tr>
      <w:tr w:rsidR="00132F47" w:rsidRPr="007C16A7" w:rsidTr="00132F47">
        <w:tblPrEx>
          <w:tblCellMar>
            <w:top w:w="0" w:type="dxa"/>
            <w:bottom w:w="0" w:type="dxa"/>
          </w:tblCellMar>
        </w:tblPrEx>
        <w:trPr>
          <w:divId w:val="1341742116"/>
          <w:trHeight w:val="118"/>
        </w:trPr>
        <w:tc>
          <w:tcPr>
            <w:tcW w:w="3251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Microrganismos do Grupo Coliforme </w:t>
            </w:r>
          </w:p>
        </w:tc>
        <w:tc>
          <w:tcPr>
            <w:tcW w:w="2340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 xml:space="preserve">Ausente </w:t>
            </w:r>
          </w:p>
        </w:tc>
      </w:tr>
    </w:tbl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7.4 O profissional responsável pela execução das análises físico-químicas, organolépticas e microbiológicas deve ter capacitação específica para esta atividade, atestado por certificado de treinamento reconhecido pela Rede Brasileira de Bancos de Leite Humano.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7.5 O leite humano cujos resultados não atendem aos parâmetros aceitáveis deve ser descartado conforme o disposto na RDC/ANVISA nº 306, de 07 de dezembro de 2004 para resíduos do Grupo D.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8. AVALIAÇÃO DOS BANCOS DE LEITE HUMANO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8.1 O BLH deve realizar de forma continuada a avaliação do desempenho de suas atividades, por meio dos seguintes indicadores: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a) Índice de positividade para microrganismos do Grupo Coliforme;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b)Índice de não conformidade para acidez Dornic.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8.2 Os indicadores devem ser calculados segundo a metodologia apresentada na tabela III.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Tabela III – Indicadores de Qualidade </w:t>
      </w:r>
    </w:p>
    <w:tbl>
      <w:tblPr>
        <w:tblW w:w="68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4"/>
        <w:gridCol w:w="3511"/>
        <w:gridCol w:w="2109"/>
      </w:tblGrid>
      <w:tr w:rsidR="00132F47" w:rsidRPr="007C16A7" w:rsidTr="00132F47">
        <w:trPr>
          <w:divId w:val="1341742116"/>
        </w:trPr>
        <w:tc>
          <w:tcPr>
            <w:tcW w:w="1184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Produto</w:t>
            </w:r>
          </w:p>
        </w:tc>
        <w:tc>
          <w:tcPr>
            <w:tcW w:w="3511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Tipo de teste</w:t>
            </w:r>
          </w:p>
        </w:tc>
        <w:tc>
          <w:tcPr>
            <w:tcW w:w="2109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Fórmula de cálculo</w:t>
            </w:r>
          </w:p>
        </w:tc>
      </w:tr>
      <w:tr w:rsidR="00132F47" w:rsidRPr="007C16A7" w:rsidTr="00132F47">
        <w:trPr>
          <w:divId w:val="1341742116"/>
        </w:trPr>
        <w:tc>
          <w:tcPr>
            <w:tcW w:w="1184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LHOC</w:t>
            </w:r>
          </w:p>
        </w:tc>
        <w:tc>
          <w:tcPr>
            <w:tcW w:w="3511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Acidez Dornic</w:t>
            </w:r>
          </w:p>
        </w:tc>
        <w:tc>
          <w:tcPr>
            <w:tcW w:w="2109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A/B x 100</w:t>
            </w:r>
          </w:p>
        </w:tc>
      </w:tr>
      <w:tr w:rsidR="00132F47" w:rsidRPr="007C16A7" w:rsidTr="00132F47">
        <w:trPr>
          <w:divId w:val="1341742116"/>
        </w:trPr>
        <w:tc>
          <w:tcPr>
            <w:tcW w:w="1184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LHOP</w:t>
            </w:r>
          </w:p>
        </w:tc>
        <w:tc>
          <w:tcPr>
            <w:tcW w:w="3511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Microrganismos do grupo coliforme</w:t>
            </w:r>
          </w:p>
        </w:tc>
        <w:tc>
          <w:tcPr>
            <w:tcW w:w="2109" w:type="dxa"/>
          </w:tcPr>
          <w:p w:rsidR="00132F47" w:rsidRPr="007C16A7" w:rsidRDefault="00132F47" w:rsidP="00132F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16A7">
              <w:rPr>
                <w:rFonts w:ascii="Arial" w:hAnsi="Arial" w:cs="Arial"/>
                <w:sz w:val="20"/>
                <w:szCs w:val="20"/>
              </w:rPr>
              <w:t>A/B x 100</w:t>
            </w:r>
          </w:p>
        </w:tc>
      </w:tr>
    </w:tbl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8.2.1 Na Tabela III a letra A corresponde ao total de amostras não-conformes e a letra B ao total de amostras analisadas.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8.3 O BLH deve disponibilizar à Vigilância Sanitária as informações referentes ao monitoramento dos indicadores, durante o processo de inspeção sanitária ou de investigação de surtos e eventos adversos.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8.3.1 Sempre que solicitado, o BLH deve enviar o resultado do monitoramento dos indicadores para as secretarias de saúde municipais, estaduais e do Distrito Federal e para o Ministério da Saúde.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9. NOTIFICAÇÃO DE EVENTOS ADVERSOS (EA)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9.1 O BLH deve comunicar ao responsável pelo PCPIEA (Programa de Controle e Prevenção de Infecções e Eventos Adversos) os casos de suspeita de EA.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9.2 O responsável pelo PCPIEA deve notificar os casos comunicados de EA à autoridade sanitária competente do Sistema Nacional de Vigilância Sanitária, no prazo de até 24 (vinte e quatro) horas.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9.3 A notificação não isenta o responsável pelo PCPIEA da investigação epidemiológica e da adoção de medidas imediatas de controle do evento.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10. REFERÊNCIAS BIBLIOGRÁFICAS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10.1 BRASIL. Congresso Nacional. Lei N° 9431 de 06 de janeiro de 1997. Dispõe sobre a obrigatoriedade do programa de controle de infecção hospitalar pelos hospitais do País. Diário Oficial da União da República Federativa do Brasil, Brasília, 07 jan. 1997.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10.2 BRASIL. Ministério da Saúde. Agência Nacional de Vigilância Sanitária. Resolução RDC nº. 50, de 21 de fevereiro de 2002. Dispõe sobre o Regulamento Técnico para planejamento, programação, elaboração e avaliação de projetos físicos de estabelecimentos assistenciais de saúde. Diário Oficial da União da República Federativa do Brasil. Brasília, 20 mar. 2002.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10.3 BRASIL. Ministério da Saúde. RDC/ANVISA nº 189, de 18 de julho de 2003. Dispõe sobre a regulamentação dos procedimentos de análise, avaliação e aprovação dos projetos físicos de estabelecimentos de saúde no Sistema Nacional de Vigilância Sanitária, altera o Regulamento Técnico aprovado pela RDC nº 50, de 21 de fevereiro de 2002 e dá outras providências. Diário Oficial da União da República Federativa do Brasil. Brasília, 21 jul. 2003.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10.4 BRASIL. Congresso Nacional. Lei n 8078, de 11 de setembro de 1990. Código de Defesa do Consumidor. Diário Oficial da União da República Federativa do Brasil, Brasília, v. 128, n. 176, supl. p. 1, 12 de set. 1990. 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10.5 BRASIL. Ministério da Saúde. Lavar as mãos: 1ª reimp. Brasília: Ministério da Saúde, Centro de Documentação, 1989. (Série A: Normas e Manuais Técnicos).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10.6 BRASIL. Ministério da Saúde. Gabinete do Ministro. Portaria n° 2.616, de 12 de maio de 1998. Estabelece diretriz e normas para a prevenção e o controle das infecções hospitalares. Diário Oficial da União da República Federativa do Brasil. Brasília, 13.mai. 1998. 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10.7 BRASIL. Ministério da Saúde. Manual de Processamento de Artigos e Superfícies em Estabelecimentos de Saúde. 2ª edição. Brasília, Centro de Documentação. 1994 </w:t>
      </w:r>
    </w:p>
    <w:p w:rsidR="00132F47" w:rsidRPr="007C16A7" w:rsidRDefault="00132F47" w:rsidP="00132F47">
      <w:pPr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9.8 BRASIL. Congresso Nacional. Lei nº. 6437 de 20 de agosto de 1977. Configura infrações à legislação sanitária federal, estabelece as sanções respectivas, e dá outras providências. Diário Oficial da União da República Federativa do Brasil, Brasília, 24 ago. 1977. 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 xml:space="preserve">9.9 BRASIL. Ministério do Trabalho. Portaria nº 8, de 08 de maio de 1996 - NR 07. Altera Norma Regulamentadora NR-7- Programa de Controle Médico de Saúde Ocupacional. Diário Oficial da União da República Federativa do Brasil, Brasília, v. 134, nº 91, p. 8202, 13 de maio. 1996. </w:t>
      </w:r>
    </w:p>
    <w:p w:rsidR="00132F47" w:rsidRPr="007C16A7" w:rsidRDefault="00132F47" w:rsidP="00132F47">
      <w:pPr>
        <w:autoSpaceDE w:val="0"/>
        <w:autoSpaceDN w:val="0"/>
        <w:adjustRightInd w:val="0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10.10 BRASIL. Ministério do Trabalho.  Portaria MTE n.º 485, de 11 de Novembro de 2005 - NR 32 – Segurança e Saúde no Trabalho em Serviços de Saúde. Diário Oficial da União da República Federativa do Brasil, Brasília, 16 de novembro de 2005.</w:t>
      </w:r>
    </w:p>
    <w:p w:rsidR="00132F47" w:rsidRPr="007C16A7" w:rsidRDefault="00132F47" w:rsidP="00132F47">
      <w:pPr>
        <w:autoSpaceDE w:val="0"/>
        <w:autoSpaceDN w:val="0"/>
        <w:adjustRightInd w:val="0"/>
        <w:jc w:val="both"/>
        <w:divId w:val="1341742116"/>
        <w:rPr>
          <w:rFonts w:ascii="Arial" w:hAnsi="Arial" w:cs="Arial"/>
          <w:sz w:val="20"/>
          <w:szCs w:val="20"/>
        </w:rPr>
      </w:pPr>
      <w:r w:rsidRPr="007C16A7">
        <w:rPr>
          <w:rFonts w:ascii="Arial" w:hAnsi="Arial" w:cs="Arial"/>
          <w:sz w:val="20"/>
          <w:szCs w:val="20"/>
        </w:rPr>
        <w:t>10.11 BRASIL. Ministério da Saúde. RDC/ANVISA nº 306, de 07 de dezembro de 2004. Dispõe sobre o Regulamento Técnico para o gerenciamento de resíduos de serviços de saúde. Diário Oficial da União da República Federativa do Brasil, Brasília,10 de dezembro de 2004.</w:t>
      </w:r>
    </w:p>
    <w:p w:rsidR="00A53197" w:rsidRDefault="00A53197">
      <w:pPr>
        <w:spacing w:before="0" w:beforeAutospacing="0" w:after="0" w:afterAutospacing="0"/>
        <w:jc w:val="center"/>
        <w:divId w:val="1341742121"/>
        <w:rPr>
          <w:rFonts w:ascii="Verdana" w:hAnsi="Verdana"/>
          <w:b/>
          <w:bCs/>
          <w:color w:val="003366"/>
          <w:sz w:val="17"/>
          <w:szCs w:val="17"/>
        </w:rPr>
      </w:pPr>
      <w:hyperlink r:id="rId6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Linotype-Roman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2007"/>
    <w:multiLevelType w:val="hybridMultilevel"/>
    <w:tmpl w:val="2D0B19F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3FD10778"/>
    <w:multiLevelType w:val="hybridMultilevel"/>
    <w:tmpl w:val="1F047FD9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32F47"/>
    <w:rsid w:val="002A6BAF"/>
    <w:rsid w:val="00524060"/>
    <w:rsid w:val="005D13BD"/>
    <w:rsid w:val="00652E8A"/>
    <w:rsid w:val="00671E63"/>
    <w:rsid w:val="00771958"/>
    <w:rsid w:val="007C16A7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E91F1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32F4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132F47"/>
    <w:rPr>
      <w:rFonts w:eastAsiaTheme="minorEastAsia" w:cs="Times New Roman"/>
      <w:sz w:val="24"/>
      <w:szCs w:val="24"/>
    </w:rPr>
  </w:style>
  <w:style w:type="paragraph" w:customStyle="1" w:styleId="Default">
    <w:name w:val="Default"/>
    <w:uiPriority w:val="99"/>
    <w:rsid w:val="00132F47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4211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211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74211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41742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2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ude.gov.br/saudeleg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6073</Words>
  <Characters>32798</Characters>
  <Application>Microsoft Office Word</Application>
  <DocSecurity>0</DocSecurity>
  <Lines>273</Lines>
  <Paragraphs>77</Paragraphs>
  <ScaleCrop>false</ScaleCrop>
  <Company>ANVISA</Company>
  <LinksUpToDate>false</LinksUpToDate>
  <CharactersWithSpaces>38794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Helder Lopes da Silva</cp:lastModifiedBy>
  <cp:revision>2</cp:revision>
  <cp:lastPrinted>2012-05-16T13:46:00Z</cp:lastPrinted>
  <dcterms:created xsi:type="dcterms:W3CDTF">2019-02-06T12:33:00Z</dcterms:created>
  <dcterms:modified xsi:type="dcterms:W3CDTF">2019-02-06T12:33:00Z</dcterms:modified>
</cp:coreProperties>
</file>