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8D" w:rsidRPr="006E5507" w:rsidRDefault="006A407B" w:rsidP="00C95E1C">
      <w:pPr>
        <w:pStyle w:val="Default"/>
        <w:ind w:left="567"/>
        <w:jc w:val="center"/>
        <w:rPr>
          <w:rFonts w:ascii="Times New Roman" w:hAnsi="Times New Roman" w:cs="Times New Roman"/>
          <w:b/>
          <w:bCs/>
          <w:strike/>
          <w:sz w:val="23"/>
          <w:szCs w:val="23"/>
        </w:rPr>
      </w:pPr>
      <w:bookmarkStart w:id="0" w:name="_GoBack"/>
      <w:bookmarkEnd w:id="0"/>
      <w:r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RESOLUÇÃO </w:t>
      </w:r>
      <w:r w:rsidR="00F6448D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>N</w:t>
      </w:r>
      <w:r w:rsidR="006E6078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>º</w:t>
      </w:r>
      <w:r w:rsidR="00F6448D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 </w:t>
      </w:r>
      <w:r w:rsidR="006C5B7E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>173</w:t>
      </w:r>
      <w:r w:rsidR="00F6448D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, DE </w:t>
      </w:r>
      <w:r w:rsidR="006C5B7E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15 </w:t>
      </w:r>
      <w:r w:rsidR="00F6448D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DE </w:t>
      </w:r>
      <w:r w:rsidR="0058527E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>SETEMBRO</w:t>
      </w:r>
      <w:r w:rsidR="00F6448D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 xml:space="preserve"> DE 201</w:t>
      </w:r>
      <w:r w:rsidR="0058527E" w:rsidRPr="006E5507">
        <w:rPr>
          <w:rFonts w:ascii="Times New Roman" w:hAnsi="Times New Roman" w:cs="Times New Roman"/>
          <w:b/>
          <w:bCs/>
          <w:strike/>
          <w:sz w:val="23"/>
          <w:szCs w:val="23"/>
        </w:rPr>
        <w:t>7</w:t>
      </w:r>
    </w:p>
    <w:p w:rsidR="00C95E1C" w:rsidRPr="00C95E1C" w:rsidRDefault="00C95E1C" w:rsidP="00BC2E7F">
      <w:pPr>
        <w:pStyle w:val="Default"/>
        <w:ind w:left="567"/>
        <w:rPr>
          <w:rFonts w:ascii="Times New Roman" w:hAnsi="Times New Roman" w:cs="Times New Roman"/>
          <w:b/>
          <w:bCs/>
        </w:rPr>
      </w:pPr>
    </w:p>
    <w:p w:rsidR="00C95E1C" w:rsidRDefault="00C95E1C" w:rsidP="00C95E1C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/>
          <w:b/>
          <w:color w:val="0000FF"/>
          <w:sz w:val="24"/>
          <w:szCs w:val="24"/>
        </w:rPr>
        <w:t>no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DOU nº </w:t>
      </w:r>
      <w:r>
        <w:rPr>
          <w:rFonts w:ascii="Times New Roman" w:hAnsi="Times New Roman"/>
          <w:b/>
          <w:color w:val="0000FF"/>
          <w:sz w:val="24"/>
          <w:szCs w:val="24"/>
        </w:rPr>
        <w:t>179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color w:val="0000FF"/>
          <w:sz w:val="24"/>
          <w:szCs w:val="24"/>
        </w:rPr>
        <w:t>18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/>
          <w:b/>
          <w:color w:val="0000FF"/>
          <w:sz w:val="24"/>
          <w:szCs w:val="24"/>
        </w:rPr>
        <w:t>setembro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6E5507" w:rsidRDefault="006E5507" w:rsidP="006E5507">
      <w:pPr>
        <w:pStyle w:val="Default"/>
        <w:ind w:left="56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E5507">
        <w:rPr>
          <w:rFonts w:ascii="Times New Roman" w:hAnsi="Times New Roman" w:cs="Times New Roman"/>
          <w:b/>
          <w:bCs/>
          <w:sz w:val="23"/>
          <w:szCs w:val="23"/>
        </w:rPr>
        <w:t>RESOLUÇÃO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– RDC </w:t>
      </w:r>
      <w:r w:rsidRPr="006E5507">
        <w:rPr>
          <w:rFonts w:ascii="Times New Roman" w:hAnsi="Times New Roman" w:cs="Times New Roman"/>
          <w:b/>
          <w:bCs/>
          <w:sz w:val="23"/>
          <w:szCs w:val="23"/>
        </w:rPr>
        <w:t>Nº 173, DE 15 DE SETEMBRO DE 2017</w:t>
      </w:r>
    </w:p>
    <w:p w:rsidR="006E5507" w:rsidRDefault="006E5507" w:rsidP="006E5507">
      <w:pPr>
        <w:pStyle w:val="Default"/>
        <w:ind w:left="56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6E5507" w:rsidRDefault="006E5507" w:rsidP="006E5507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C95E1C">
        <w:rPr>
          <w:rFonts w:ascii="Times New Roman" w:hAnsi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/>
          <w:b/>
          <w:color w:val="0000FF"/>
          <w:sz w:val="24"/>
          <w:szCs w:val="24"/>
        </w:rPr>
        <w:t>Retificada no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DOU nº </w:t>
      </w:r>
      <w:r>
        <w:rPr>
          <w:rFonts w:ascii="Times New Roman" w:hAnsi="Times New Roman"/>
          <w:b/>
          <w:color w:val="0000FF"/>
          <w:sz w:val="24"/>
          <w:szCs w:val="24"/>
        </w:rPr>
        <w:t>180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color w:val="0000FF"/>
          <w:sz w:val="24"/>
          <w:szCs w:val="24"/>
        </w:rPr>
        <w:t>19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/>
          <w:b/>
          <w:color w:val="0000FF"/>
          <w:sz w:val="24"/>
          <w:szCs w:val="24"/>
        </w:rPr>
        <w:t>setembro</w:t>
      </w:r>
      <w:r w:rsidRPr="00C95E1C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F6448D" w:rsidRPr="00C95E1C" w:rsidRDefault="0050006B" w:rsidP="00B9751C">
      <w:pPr>
        <w:pStyle w:val="Default"/>
        <w:ind w:left="5103"/>
        <w:jc w:val="both"/>
        <w:rPr>
          <w:rFonts w:ascii="Times New Roman" w:hAnsi="Times New Roman" w:cs="Times New Roman"/>
        </w:rPr>
      </w:pPr>
      <w:r w:rsidRPr="00C95E1C">
        <w:rPr>
          <w:rFonts w:ascii="Times New Roman" w:hAnsi="Times New Roman" w:cs="Times New Roman"/>
        </w:rPr>
        <w:t>Proíbe em todo o território nacional a fabricação, importação e comercialização, assim como o uso em serviços de saúde,</w:t>
      </w:r>
      <w:r w:rsidR="008E5DEE" w:rsidRPr="00C95E1C">
        <w:rPr>
          <w:rFonts w:ascii="Times New Roman" w:hAnsi="Times New Roman" w:cs="Times New Roman"/>
        </w:rPr>
        <w:t xml:space="preserve"> </w:t>
      </w:r>
      <w:r w:rsidR="00993120" w:rsidRPr="00C95E1C">
        <w:rPr>
          <w:rFonts w:ascii="Times New Roman" w:hAnsi="Times New Roman" w:cs="Times New Roman"/>
        </w:rPr>
        <w:t xml:space="preserve">do mercúrio e </w:t>
      </w:r>
      <w:r w:rsidR="00DB128A" w:rsidRPr="00C95E1C">
        <w:rPr>
          <w:rFonts w:ascii="Times New Roman" w:hAnsi="Times New Roman" w:cs="Times New Roman"/>
        </w:rPr>
        <w:t xml:space="preserve">do pó para </w:t>
      </w:r>
      <w:r w:rsidR="00993120" w:rsidRPr="00C95E1C">
        <w:rPr>
          <w:rFonts w:ascii="Times New Roman" w:hAnsi="Times New Roman" w:cs="Times New Roman"/>
        </w:rPr>
        <w:t>liga de amálgama não enc</w:t>
      </w:r>
      <w:r w:rsidR="00E56A9D" w:rsidRPr="00C95E1C">
        <w:rPr>
          <w:rFonts w:ascii="Times New Roman" w:hAnsi="Times New Roman" w:cs="Times New Roman"/>
        </w:rPr>
        <w:t>apsulado indicados para uso em O</w:t>
      </w:r>
      <w:r w:rsidR="00993120" w:rsidRPr="00C95E1C">
        <w:rPr>
          <w:rFonts w:ascii="Times New Roman" w:hAnsi="Times New Roman" w:cs="Times New Roman"/>
        </w:rPr>
        <w:t>dontologia</w:t>
      </w:r>
    </w:p>
    <w:p w:rsidR="00F6448D" w:rsidRPr="00C95E1C" w:rsidRDefault="00F6448D" w:rsidP="0058527E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052D04" w:rsidRPr="00C95E1C" w:rsidRDefault="00CB7548" w:rsidP="0058527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5E1C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C95E1C">
        <w:rPr>
          <w:rFonts w:ascii="Times New Roman" w:hAnsi="Times New Roman"/>
          <w:sz w:val="24"/>
          <w:szCs w:val="24"/>
        </w:rPr>
        <w:t xml:space="preserve"> no uso da atribuição que lhe conferem o art. 15, III e IV, aliado ao art. 7º, III e IV, da Lei nº 9.782, de 26 de janeiro de 1999, e o art. 53, V, §§ 1º e 3º do Regimento Interno aprovado nos termos do Anexo I da Resolução da Diretoria Colegiada - RDC n° 61, de 3 de fevereiro de 2016</w:t>
      </w:r>
      <w:r w:rsidR="00052D04" w:rsidRPr="00C95E1C">
        <w:rPr>
          <w:rFonts w:ascii="Times New Roman" w:hAnsi="Times New Roman"/>
          <w:sz w:val="24"/>
          <w:szCs w:val="24"/>
        </w:rPr>
        <w:t xml:space="preserve">, resolve adotar a seguinte Resolução da Diretoria Colegiada, conforme deliberado em reunião realizada em </w:t>
      </w:r>
      <w:r w:rsidR="004A2B44" w:rsidRPr="00C95E1C">
        <w:rPr>
          <w:rFonts w:ascii="Times New Roman" w:hAnsi="Times New Roman"/>
          <w:sz w:val="24"/>
          <w:szCs w:val="24"/>
        </w:rPr>
        <w:t>05 de setembro de 2017</w:t>
      </w:r>
      <w:r w:rsidR="00052D04" w:rsidRPr="00C95E1C">
        <w:rPr>
          <w:rFonts w:ascii="Times New Roman" w:hAnsi="Times New Roman"/>
          <w:sz w:val="24"/>
          <w:szCs w:val="24"/>
        </w:rPr>
        <w:t>, e eu, Diretor-Presidente, determino a sua publicação.</w:t>
      </w:r>
    </w:p>
    <w:p w:rsidR="00A3177B" w:rsidRPr="00C95E1C" w:rsidRDefault="00A3177B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 xml:space="preserve">Art. 1º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>Ficam proibid</w:t>
      </w:r>
      <w:r w:rsidR="00992B8F" w:rsidRPr="00C95E1C">
        <w:rPr>
          <w:rFonts w:ascii="Times New Roman" w:hAnsi="Times New Roman"/>
          <w:color w:val="000000"/>
          <w:sz w:val="24"/>
          <w:szCs w:val="24"/>
        </w:rPr>
        <w:t>a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>s em todo o território nacional a fabricação, a importação e a comercialização, assim como o uso</w:t>
      </w:r>
      <w:r w:rsidR="008E5DEE" w:rsidRPr="00C95E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em serviços de saúde, de mercúrio e </w:t>
      </w:r>
      <w:r w:rsidR="00DB128A" w:rsidRPr="00C95E1C">
        <w:rPr>
          <w:rFonts w:ascii="Times New Roman" w:hAnsi="Times New Roman"/>
          <w:color w:val="000000"/>
          <w:sz w:val="24"/>
          <w:szCs w:val="24"/>
        </w:rPr>
        <w:t xml:space="preserve">do pó para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liga </w:t>
      </w:r>
      <w:r w:rsidR="00B8577B" w:rsidRPr="00C95E1C">
        <w:rPr>
          <w:rFonts w:ascii="Times New Roman" w:hAnsi="Times New Roman"/>
          <w:color w:val="000000"/>
          <w:sz w:val="24"/>
          <w:szCs w:val="24"/>
        </w:rPr>
        <w:t>de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 amálgama</w:t>
      </w:r>
      <w:r w:rsidR="00B8577B" w:rsidRPr="00C95E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07E2C" w:rsidRPr="00C95E1C">
        <w:rPr>
          <w:rFonts w:ascii="Times New Roman" w:hAnsi="Times New Roman"/>
          <w:color w:val="000000"/>
          <w:sz w:val="24"/>
          <w:szCs w:val="24"/>
        </w:rPr>
        <w:t>na forma não encapsulada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 indicados para uso em odontologia.</w:t>
      </w:r>
    </w:p>
    <w:p w:rsidR="0058527E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704D3D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 xml:space="preserve">Parágrafo único. 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>A proibição estabelecida no caput deste artigo não se aplica aos produtos constituídos por liga de amálgama</w:t>
      </w:r>
      <w:r w:rsidR="00B8577B" w:rsidRPr="00C95E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07E2C" w:rsidRPr="00C95E1C">
        <w:rPr>
          <w:rFonts w:ascii="Times New Roman" w:hAnsi="Times New Roman"/>
          <w:color w:val="000000"/>
          <w:sz w:val="24"/>
          <w:szCs w:val="24"/>
        </w:rPr>
        <w:t xml:space="preserve">na forma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>encapsulad</w:t>
      </w:r>
      <w:r w:rsidR="00F07E2C" w:rsidRPr="00C95E1C">
        <w:rPr>
          <w:rFonts w:ascii="Times New Roman" w:hAnsi="Times New Roman"/>
          <w:color w:val="000000"/>
          <w:sz w:val="24"/>
          <w:szCs w:val="24"/>
        </w:rPr>
        <w:t>a</w:t>
      </w:r>
      <w:r w:rsidR="00B9751C" w:rsidRPr="00C95E1C">
        <w:rPr>
          <w:rFonts w:ascii="Times New Roman" w:hAnsi="Times New Roman"/>
          <w:color w:val="000000"/>
          <w:sz w:val="24"/>
          <w:szCs w:val="24"/>
        </w:rPr>
        <w:t xml:space="preserve"> para uso odontológico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>.</w:t>
      </w:r>
    </w:p>
    <w:p w:rsidR="0058527E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993120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 xml:space="preserve">Art. 2° Os produtos relacionados no art. 1º desta Resolução que forem retirados de uso </w:t>
      </w:r>
      <w:r w:rsidR="0050006B" w:rsidRPr="00C95E1C">
        <w:rPr>
          <w:rFonts w:ascii="Times New Roman" w:hAnsi="Times New Roman"/>
          <w:color w:val="000000"/>
          <w:sz w:val="24"/>
          <w:szCs w:val="24"/>
        </w:rPr>
        <w:t>deverão seguir a Resolução da Diretoria Colegiada - RDC nº 306, de 2004, que dispõe sobre o Regulamento Técnico para o gerenciamento de resíduos de serviços de saúde, ou outra que vier a substituí-la</w:t>
      </w:r>
      <w:r w:rsidRPr="00C95E1C">
        <w:rPr>
          <w:rFonts w:ascii="Times New Roman" w:hAnsi="Times New Roman"/>
          <w:color w:val="000000"/>
          <w:sz w:val="24"/>
          <w:szCs w:val="24"/>
        </w:rPr>
        <w:t>.</w:t>
      </w:r>
    </w:p>
    <w:p w:rsidR="0058527E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993120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>Art. 3º Os cadastros na Anvisa de produtos relacionados no art. 1º, vigentes na data de entrada em vigor desta Resolução, serão automaticamente cancelados.</w:t>
      </w:r>
    </w:p>
    <w:p w:rsidR="0058527E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993120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>Art. 4º O descumprimento das disposições contidas nesta Resolução constitui infração sanitária, nos termos da Lei nº 6.437, de 20 de agosto de 1977, sem prejuízo das responsabilidades civil, administrativa e penal cabíveis.</w:t>
      </w:r>
    </w:p>
    <w:p w:rsidR="0058527E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D2089" w:rsidRPr="00C95E1C" w:rsidRDefault="0058527E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95E1C">
        <w:rPr>
          <w:rFonts w:ascii="Times New Roman" w:hAnsi="Times New Roman"/>
          <w:color w:val="000000"/>
          <w:sz w:val="24"/>
          <w:szCs w:val="24"/>
        </w:rPr>
        <w:t xml:space="preserve">Art. 5º 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Esta Resolução entrará em vigor em </w:t>
      </w:r>
      <w:r w:rsidR="00B9751C" w:rsidRPr="00C95E1C">
        <w:rPr>
          <w:rFonts w:ascii="Times New Roman" w:hAnsi="Times New Roman"/>
          <w:color w:val="000000"/>
          <w:sz w:val="24"/>
          <w:szCs w:val="24"/>
        </w:rPr>
        <w:t>1º</w:t>
      </w:r>
      <w:r w:rsidR="00993120" w:rsidRPr="00C95E1C">
        <w:rPr>
          <w:rFonts w:ascii="Times New Roman" w:hAnsi="Times New Roman"/>
          <w:color w:val="000000"/>
          <w:sz w:val="24"/>
          <w:szCs w:val="24"/>
        </w:rPr>
        <w:t xml:space="preserve"> de janeiro de 2019.</w:t>
      </w:r>
    </w:p>
    <w:p w:rsidR="00CB7548" w:rsidRPr="00C95E1C" w:rsidRDefault="00CB7548" w:rsidP="0058527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3120" w:rsidRPr="00C95E1C" w:rsidRDefault="00993120" w:rsidP="0058527E">
      <w:pPr>
        <w:pStyle w:val="Default"/>
        <w:ind w:firstLine="567"/>
        <w:jc w:val="both"/>
        <w:rPr>
          <w:rFonts w:ascii="Times New Roman" w:hAnsi="Times New Roman" w:cs="Times New Roman"/>
          <w:bCs/>
        </w:rPr>
      </w:pPr>
    </w:p>
    <w:p w:rsidR="00A77881" w:rsidRPr="00C95E1C" w:rsidRDefault="00CB7548" w:rsidP="001D2EF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95E1C">
        <w:rPr>
          <w:rFonts w:ascii="Times New Roman" w:hAnsi="Times New Roman" w:cs="Times New Roman"/>
          <w:b/>
          <w:bCs/>
        </w:rPr>
        <w:t>JARBAS BARBOSA DA SILVA JR.</w:t>
      </w:r>
    </w:p>
    <w:p w:rsidR="00D50781" w:rsidRPr="00C95E1C" w:rsidRDefault="00D50781" w:rsidP="00993120">
      <w:pPr>
        <w:jc w:val="both"/>
        <w:rPr>
          <w:rFonts w:ascii="Times New Roman" w:hAnsi="Times New Roman"/>
          <w:sz w:val="24"/>
          <w:szCs w:val="24"/>
        </w:rPr>
      </w:pPr>
    </w:p>
    <w:sectPr w:rsidR="00D50781" w:rsidRPr="00C95E1C" w:rsidSect="00B16EA7">
      <w:headerReference w:type="default" r:id="rId6"/>
      <w:footerReference w:type="default" r:id="rId7"/>
      <w:pgSz w:w="11906" w:h="16838"/>
      <w:pgMar w:top="1701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79" w:rsidRDefault="00564B79" w:rsidP="00C95E1C">
      <w:pPr>
        <w:spacing w:after="0" w:line="240" w:lineRule="auto"/>
      </w:pPr>
      <w:r>
        <w:separator/>
      </w:r>
    </w:p>
  </w:endnote>
  <w:endnote w:type="continuationSeparator" w:id="0">
    <w:p w:rsidR="00564B79" w:rsidRDefault="00564B79" w:rsidP="00C9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1C" w:rsidRPr="008A0471" w:rsidRDefault="00C95E1C" w:rsidP="00C95E1C">
    <w:pPr>
      <w:tabs>
        <w:tab w:val="center" w:pos="4252"/>
        <w:tab w:val="right" w:pos="8504"/>
      </w:tabs>
      <w:jc w:val="center"/>
    </w:pPr>
    <w:r w:rsidRPr="00B517AC">
      <w:rPr>
        <w:color w:val="943634"/>
      </w:rPr>
      <w:t>Este texto não substitui o(s) publicado(s) em Diário Oficial da União.</w:t>
    </w:r>
  </w:p>
  <w:p w:rsidR="00C95E1C" w:rsidRDefault="00C95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79" w:rsidRDefault="00564B79" w:rsidP="00C95E1C">
      <w:pPr>
        <w:spacing w:after="0" w:line="240" w:lineRule="auto"/>
      </w:pPr>
      <w:r>
        <w:separator/>
      </w:r>
    </w:p>
  </w:footnote>
  <w:footnote w:type="continuationSeparator" w:id="0">
    <w:p w:rsidR="00564B79" w:rsidRDefault="00564B79" w:rsidP="00C9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1C" w:rsidRPr="00C95E1C" w:rsidRDefault="00C95E1C" w:rsidP="00C95E1C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C95E1C" w:rsidRPr="00C95E1C" w:rsidRDefault="00C95E1C" w:rsidP="00C95E1C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Ministério da Saúde - MS</w:t>
    </w:r>
  </w:p>
  <w:p w:rsidR="00C95E1C" w:rsidRPr="00C95E1C" w:rsidRDefault="00C95E1C" w:rsidP="00C95E1C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Agência Nacional de Vigilância Sanitária - ANVISA</w:t>
    </w:r>
  </w:p>
  <w:p w:rsidR="00C95E1C" w:rsidRDefault="00C95E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10677"/>
    <w:rsid w:val="00052D04"/>
    <w:rsid w:val="000F6277"/>
    <w:rsid w:val="00125DA6"/>
    <w:rsid w:val="0012655D"/>
    <w:rsid w:val="001D2EF9"/>
    <w:rsid w:val="001E34B9"/>
    <w:rsid w:val="00213756"/>
    <w:rsid w:val="002178EA"/>
    <w:rsid w:val="00321CAF"/>
    <w:rsid w:val="003407C2"/>
    <w:rsid w:val="004A2B44"/>
    <w:rsid w:val="004D4CE1"/>
    <w:rsid w:val="004E459E"/>
    <w:rsid w:val="004F67F4"/>
    <w:rsid w:val="004F6C46"/>
    <w:rsid w:val="0050006B"/>
    <w:rsid w:val="00502924"/>
    <w:rsid w:val="00564B79"/>
    <w:rsid w:val="0058527E"/>
    <w:rsid w:val="005B0D92"/>
    <w:rsid w:val="006518CE"/>
    <w:rsid w:val="00660020"/>
    <w:rsid w:val="006A407B"/>
    <w:rsid w:val="006C5B7E"/>
    <w:rsid w:val="006E5507"/>
    <w:rsid w:val="006E6078"/>
    <w:rsid w:val="00704D3D"/>
    <w:rsid w:val="00731C9D"/>
    <w:rsid w:val="0074782B"/>
    <w:rsid w:val="0079622D"/>
    <w:rsid w:val="007C701C"/>
    <w:rsid w:val="00815B0D"/>
    <w:rsid w:val="008477AF"/>
    <w:rsid w:val="008644BF"/>
    <w:rsid w:val="008A0471"/>
    <w:rsid w:val="008E5DEE"/>
    <w:rsid w:val="00916EFA"/>
    <w:rsid w:val="009505E7"/>
    <w:rsid w:val="00992B8F"/>
    <w:rsid w:val="00993120"/>
    <w:rsid w:val="009B1E03"/>
    <w:rsid w:val="009C1416"/>
    <w:rsid w:val="009E7F49"/>
    <w:rsid w:val="00A22ECC"/>
    <w:rsid w:val="00A3177B"/>
    <w:rsid w:val="00A739C2"/>
    <w:rsid w:val="00A77881"/>
    <w:rsid w:val="00B15C04"/>
    <w:rsid w:val="00B16EA7"/>
    <w:rsid w:val="00B517AC"/>
    <w:rsid w:val="00B52A14"/>
    <w:rsid w:val="00B8564F"/>
    <w:rsid w:val="00B8577B"/>
    <w:rsid w:val="00B96D05"/>
    <w:rsid w:val="00B9751C"/>
    <w:rsid w:val="00BC2E7F"/>
    <w:rsid w:val="00BE0A7F"/>
    <w:rsid w:val="00BF175B"/>
    <w:rsid w:val="00C87C3D"/>
    <w:rsid w:val="00C95E1C"/>
    <w:rsid w:val="00CA5C98"/>
    <w:rsid w:val="00CB7548"/>
    <w:rsid w:val="00CD2089"/>
    <w:rsid w:val="00D0333B"/>
    <w:rsid w:val="00D50781"/>
    <w:rsid w:val="00DB128A"/>
    <w:rsid w:val="00DC66AA"/>
    <w:rsid w:val="00E20E61"/>
    <w:rsid w:val="00E56A9D"/>
    <w:rsid w:val="00EE2450"/>
    <w:rsid w:val="00F07E2C"/>
    <w:rsid w:val="00F5522B"/>
    <w:rsid w:val="00F5678A"/>
    <w:rsid w:val="00F6448D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C95E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95E1C"/>
    <w:rPr>
      <w:rFonts w:cs="Times New Roman"/>
      <w:sz w:val="22"/>
      <w:szCs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C95E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C95E1C"/>
    <w:rPr>
      <w:rFonts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8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1802</Characters>
  <Application>Microsoft Office Word</Application>
  <DocSecurity>0</DocSecurity>
  <Lines>15</Lines>
  <Paragraphs>4</Paragraphs>
  <ScaleCrop>false</ScaleCrop>
  <Company>ANVISA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2017-09-15T18:34:00Z</cp:lastPrinted>
  <dcterms:created xsi:type="dcterms:W3CDTF">2018-08-16T18:54:00Z</dcterms:created>
  <dcterms:modified xsi:type="dcterms:W3CDTF">2018-08-16T18:54:00Z</dcterms:modified>
</cp:coreProperties>
</file>