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19A" w:rsidRPr="00156450" w:rsidRDefault="00980E00" w:rsidP="00156450">
      <w:pPr>
        <w:spacing w:after="0" w:line="240" w:lineRule="auto"/>
        <w:rPr>
          <w:rFonts w:ascii="Times New Roman" w:eastAsia="Times New Roman" w:hAnsi="Times New Roman" w:cs="Times New Roman"/>
          <w:b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RESOLUÇÃO </w:t>
      </w:r>
      <w:r w:rsidR="00156450" w:rsidRPr="00156450">
        <w:rPr>
          <w:rFonts w:ascii="Times New Roman" w:eastAsia="Times New Roman" w:hAnsi="Times New Roman" w:cs="Times New Roman"/>
          <w:b/>
          <w:szCs w:val="24"/>
          <w:lang w:eastAsia="pt-BR"/>
        </w:rPr>
        <w:t>DE DIRETORIA COLEGIADA</w:t>
      </w:r>
      <w:r w:rsidR="00DD4020" w:rsidRPr="00156450">
        <w:rPr>
          <w:rFonts w:ascii="Times New Roman" w:eastAsia="Times New Roman" w:hAnsi="Times New Roman" w:cs="Times New Roman"/>
          <w:b/>
          <w:szCs w:val="24"/>
          <w:lang w:eastAsia="pt-BR"/>
        </w:rPr>
        <w:t>- RDC N° 176, DE 21</w:t>
      </w:r>
      <w:r w:rsidR="009D219A" w:rsidRPr="00156450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r w:rsidR="00DD4020" w:rsidRPr="00156450">
        <w:rPr>
          <w:rFonts w:ascii="Times New Roman" w:eastAsia="Times New Roman" w:hAnsi="Times New Roman" w:cs="Times New Roman"/>
          <w:b/>
          <w:szCs w:val="24"/>
          <w:lang w:eastAsia="pt-BR"/>
        </w:rPr>
        <w:t>SETEMBRO</w:t>
      </w:r>
      <w:r w:rsidR="000F55CE" w:rsidRPr="00156450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</w:t>
      </w:r>
      <w:r w:rsidR="001E120F" w:rsidRPr="00156450">
        <w:rPr>
          <w:rFonts w:ascii="Times New Roman" w:eastAsia="Times New Roman" w:hAnsi="Times New Roman" w:cs="Times New Roman"/>
          <w:b/>
          <w:szCs w:val="24"/>
          <w:lang w:eastAsia="pt-BR"/>
        </w:rPr>
        <w:t>DE 20</w:t>
      </w:r>
      <w:r w:rsidR="00866402" w:rsidRPr="00156450">
        <w:rPr>
          <w:rFonts w:ascii="Times New Roman" w:eastAsia="Times New Roman" w:hAnsi="Times New Roman" w:cs="Times New Roman"/>
          <w:b/>
          <w:szCs w:val="24"/>
          <w:lang w:eastAsia="pt-BR"/>
        </w:rPr>
        <w:t>0</w:t>
      </w:r>
      <w:r w:rsidR="000F55CE" w:rsidRPr="00156450">
        <w:rPr>
          <w:rFonts w:ascii="Times New Roman" w:eastAsia="Times New Roman" w:hAnsi="Times New Roman" w:cs="Times New Roman"/>
          <w:b/>
          <w:szCs w:val="24"/>
          <w:lang w:eastAsia="pt-BR"/>
        </w:rPr>
        <w:t>6</w:t>
      </w:r>
    </w:p>
    <w:p w:rsidR="003F183E" w:rsidRPr="00156450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156450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6977C4" w:rsidRPr="0015645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327B07" w:rsidRPr="0015645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blic</w:t>
      </w:r>
      <w:r w:rsidR="00985B38" w:rsidRPr="0015645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ad</w:t>
      </w:r>
      <w:r w:rsidR="007C2FEE" w:rsidRPr="0015645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</w:t>
      </w:r>
      <w:r w:rsidR="00985B38" w:rsidRPr="0015645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DD4020" w:rsidRPr="0015645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184</w:t>
      </w:r>
      <w:r w:rsidR="00985B38" w:rsidRPr="0015645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DD4020" w:rsidRPr="0015645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25</w:t>
      </w:r>
      <w:r w:rsidRPr="0015645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DD4020" w:rsidRPr="0015645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setembro</w:t>
      </w:r>
      <w:r w:rsidR="00327B07" w:rsidRPr="0015645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867495" w:rsidRPr="0015645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de 20</w:t>
      </w:r>
      <w:r w:rsidR="00946557" w:rsidRPr="0015645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0</w:t>
      </w:r>
      <w:r w:rsidR="000F55CE" w:rsidRPr="0015645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6</w:t>
      </w:r>
      <w:r w:rsidRPr="0015645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9D219A" w:rsidRPr="00156450" w:rsidRDefault="009D219A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pt-BR"/>
        </w:rPr>
      </w:pPr>
    </w:p>
    <w:p w:rsidR="00C96B8D" w:rsidRPr="00156450" w:rsidRDefault="00C96B8D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9D219A" w:rsidRPr="00156450" w:rsidTr="00903265">
        <w:trPr>
          <w:tblCellSpacing w:w="0" w:type="dxa"/>
        </w:trPr>
        <w:tc>
          <w:tcPr>
            <w:tcW w:w="2500" w:type="pct"/>
            <w:vAlign w:val="center"/>
            <w:hideMark/>
          </w:tcPr>
          <w:p w:rsidR="009D219A" w:rsidRPr="00156450" w:rsidRDefault="009D219A" w:rsidP="00903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4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9D219A" w:rsidRPr="00156450" w:rsidRDefault="00DD4020" w:rsidP="00DD40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4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Aprova o Regulamento Técnico “Contratação de Terceirização para Produtos de Higiene Pessoal, Cosméticos e Perfumes”.</w:t>
            </w:r>
          </w:p>
        </w:tc>
      </w:tr>
    </w:tbl>
    <w:p w:rsidR="009D219A" w:rsidRPr="00156450" w:rsidRDefault="009D219A" w:rsidP="003C5FD1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pt-BR"/>
        </w:rPr>
      </w:pP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985B38" w:rsidRPr="0015645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Diretoria Colegiada da Agência Nacional de Vigilância Sanitária</w:t>
      </w: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18 de setembro de 2006, e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 Vigilância Sanitária tem como missão precípua a prevenção de agravos à saúde, a ação reguladora de garantia de qualidade de produtos e serviços que inclui a aprovação de normas e suas atualizações, bem como a fiscalização de sua aplicação;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necessidade e a importância de compatibilizar os regulamentos nacionais com os instrumentos harmonizados no âmbito do Mercosul, em especial a Resolução MERCOSUL/GMC/RES. Nº. 26/06 "Contratação de Terceirização para Produtos de Higiene Pessoal, Cosméticos e Perfumes";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Consulta Pública nº.16 realizada por meio da P. Res.13/04, de 05 de janeiro de 2005 (D.O.U. de 06 de janeiro de 2005);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necessidade e a importância de regulamentar a terceirização das atividades de fabricação dos Produtos de Higiene Pessoal, Cosméticos e Perfumes no âmbito do MERCOSUL;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necessidade de estabelecer critérios para garantir a segurança dos produtos e definir as responsabilidades inerentes ao serviço de terceirização;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existência de regulamentos específicos sobre a fabricação de Produtos de Higiene Pessoal, Cosméticos e Perfumes;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controle e a fiscalização dos produtos e serviços que envolvam risco à saúde pública conforme o disposto na Lei n.º 9.782, de 26 de janeiro de 1999;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 legislação sanitária vigente se aplica a produtos nacionais e importados;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Adotou a seguinte Resolução da Diretoria Colegiada, e eu Diretor-Presidente, determino a sua publicação: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1º Aprovar a “Contratação de Terceirização para Produtos de Higiene Pessoal, Cosméticos e Perfumes”, que consta como Anexo e faz parte da presente Resolução.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Art.2º O descumprimento desta Resolução constitui infração sanitária, ficando o infrator sujeito às penalidades previstas na Lei Nº. 6.437, de 20 de agosto de 1977 e demais pertinentes.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Art. 3º Esta Resolução entra em vigor na data de sua publicação.</w:t>
      </w:r>
    </w:p>
    <w:p w:rsidR="00E539D8" w:rsidRPr="00156450" w:rsidRDefault="00E539D8" w:rsidP="00985B38">
      <w:pPr>
        <w:spacing w:before="300" w:after="30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DIRCEU RAPOSO DE MELLO</w:t>
      </w:r>
    </w:p>
    <w:p w:rsidR="00E539D8" w:rsidRPr="00156450" w:rsidRDefault="00E539D8" w:rsidP="00E539D8">
      <w:pPr>
        <w:spacing w:before="300" w:after="30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0" w:name="_GoBack"/>
      <w:bookmarkEnd w:id="0"/>
      <w:r w:rsidRPr="0015645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ANEXO</w:t>
      </w:r>
    </w:p>
    <w:p w:rsidR="00E539D8" w:rsidRPr="00156450" w:rsidRDefault="00E539D8" w:rsidP="00E539D8">
      <w:pPr>
        <w:spacing w:before="300" w:after="30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CONTRATAÇÃO DE TERCEIRIZAÇÃO PARA PRODUTOS DE HIGIENE PESSOAL, COSMÉTICOS E PERFUMES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OBJETIVO: Estabelecer critérios relativos à Terceirização de etapas da fabricação ou fabricação total de Produtos de Higiene Pessoal, Cosméticos e Perfumes.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ALCANCE: Esta norma se aplica às empresas devidamente autorizadas pela Autoridade Sanitária Competente para exercer as atividades objeto da terceirização de Produtos de Higiene Pessoal, Cosméticos e Perfumes no âmbito do MERCOSUL.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1 - Para efeito da presente norma se adotam as seguintes definições: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Terceirização: É a contratação de serviços de terceiros para a execução de etapas da fabricação ou fabricação total de Produtos de Higiene Pessoal, Cosméticos e Perfumes.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 Contratante: Empresa titular de produto que desenvolve no mínimo uma etapa do processo de fabricação e contrata serviços de fabricação total ou parcial de produtos e serviços de controle de qualidade e/ou armazenamento de terceiros, responsável por todos os aspectos legais e técnicos vinculados com o produto ou processo objeto da terceirização.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Empresa Contratada: Empresa que executa etapas da fabricação ou fabricação total de Produtos de Higiene Pessoal, Cosméticos e Perfumes, </w:t>
      </w:r>
      <w:proofErr w:type="spellStart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co-responsável</w:t>
      </w:r>
      <w:proofErr w:type="spellEnd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pelos aspectos técnicos e legais inerentes à atividade objeto da terceirização. Também chamada empresa </w:t>
      </w:r>
      <w:proofErr w:type="spellStart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terceirista</w:t>
      </w:r>
      <w:proofErr w:type="spellEnd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Contrato: É o documento devidamente legalizado em cada Estado Parte que estabelece o vínculo entre as empresas envolvidas nas atividades objeto desta Regulamentação.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Fabricação/Manufatura: Todas as operações de produção e controle relacionadas que se fizerem necessárias à obtenção dos produtos.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Produção: Etapa da fabricação que compreende desde a recepção, armazenamento e pesagem de materiais até a elaboração do granel, o envase e o acondicionamento do produto acabado.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Elaboração: Etapas de produção que permitem que matérias primas preparadas por meio de um processo definido resultem na obtenção de um granel.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Representante Legal - Pessoa que representa a empresa e responde administrativa, civil, comercial e penalmente pela mesma.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Responsável Técnico/Diretor Técnico/ Regente - Profissional legalmente habilitado pela Autoridade competente para exercer a responsabilidade técnica das atividades desenvolvidas pela empresa e reguladas pela legislação sanitária vigente.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2 - Será permitido o Contrato de Terceirização entre empresas para a execução de etapas da fabricação ou fabricação total de Produtos de Higiene Pessoal, Cosméticos e Perfumes, sempre e quando se cumpra o disposto pela presente norma.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3 - As empresas contratantes e contratadas que realizem Contrato de Terceirização devem dispor de Autorização de Funcionamento/Habilitação/Licença de Funcionamento vigentes, expedidos pelas autoridades sanitárias competentes, antes do início das atividades. As empresas contratadas devem contar com a habilitação para as atividades objeto do Contrato.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4 - Para as etapas de fabricação derivadas a terceiros, a planta e distribuição física industrial do contratado são consideradas como extensão da empresa contratante, e como tal, são passíveis de inspeção pela autoridade sanitária competente, em conformidade com as Boas Práticas de Fabricação vigentes.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5 - A Terceirização dos serviços de armazenagem somente está permitida para os produtos devidamente regularizados junto à autoridade sanitária competente.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6 - O controle de qualidade em processo na etapa de elaboração é privativo da empresa fabricante do produto, portanto não pode ser terceirizado.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7 - O fabricante pode contratar terceiros para a realização de controle de qualidade somente quando: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a) O grau de complexidade da análise torna necessária a utilização de equipamentos ou recursos altamente especializados;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b) A </w:t>
      </w:r>
      <w:proofErr w:type="spellStart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freqüência</w:t>
      </w:r>
      <w:proofErr w:type="spellEnd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que se efetuam certas análises é tão baixa que torna injustificável a aquisição de equipamentos para tal fim. Os fabricantes devem realizar Contratos, nos casos previstos neste item, com laboratórios analíticos capacitados e reconhecidos pela Autoridade Sanitária competente.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8 - A Terceirização prevista nesta norma deve ser objeto de Contrato entre ambas as partes que expresse claramente as etapas da fabricação, assim como também, qualquer aspecto técnico e operacional acordado a respeito do objeto do Contrato. O início da prestação de serviços por terceiros de que trata o item 2, fica condicionado à apresentação à autoridade sanitária competente de uma comunicação contendo as seguintes informações:</w:t>
      </w:r>
    </w:p>
    <w:p w:rsidR="00E539D8" w:rsidRPr="00156450" w:rsidRDefault="00E539D8" w:rsidP="001564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a) Empresa contratante: razão social, endereço, representante legal, responsável técnico, habilitação junto à Autoridade Sanitária Competente;</w:t>
      </w:r>
    </w:p>
    <w:p w:rsidR="00E539D8" w:rsidRPr="00156450" w:rsidRDefault="00E539D8" w:rsidP="001564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b) Empresa contratada: razão social, endereço, representante legal, responsável técnico, habilitação junto à Autoridade Sanitária Competente;</w:t>
      </w:r>
    </w:p>
    <w:p w:rsidR="00E539D8" w:rsidRPr="00156450" w:rsidRDefault="00E539D8" w:rsidP="001564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c) Atividades terceirizadas;</w:t>
      </w:r>
    </w:p>
    <w:p w:rsidR="00E539D8" w:rsidRPr="00156450" w:rsidRDefault="00E539D8" w:rsidP="001564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d) Vigência do contrato: data de início e de término;</w:t>
      </w:r>
    </w:p>
    <w:p w:rsidR="00E539D8" w:rsidRPr="00156450" w:rsidRDefault="00E539D8" w:rsidP="001564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e) Relação </w:t>
      </w:r>
      <w:proofErr w:type="gramStart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do(</w:t>
      </w:r>
      <w:proofErr w:type="gramEnd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s) produto(s) objeto do Contrato.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9 - As alterações efetuadas durante a vigência do Contrato de Terceirização devem ser apresentadas à Autoridade Sanitária Competente, por meio de comunicação.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10 - Cada Contrato de Terceirização deve definir as obrigações específicas do contratante e do contratado, ser assinado pelos respectivos Representantes Legais e Responsáveis Técnicos e estar disponível para sua apresentação às Autoridades Sanitárias Competentes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11 - No contrato deve constar a forma pela qual o Responsável Técnico da empresa contratante vai exercer sua responsabilidade quanto à aprovação dos lotes dos produtos para a venda e quanto à emissão do laudo de análise de qualidade.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12 - Além das demais exigências previstas nesta norma, devem constar no Contrato de Terceirização a ser acordado entre as empresas: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12.1 - </w:t>
      </w:r>
      <w:proofErr w:type="gramStart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as</w:t>
      </w:r>
      <w:proofErr w:type="gramEnd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obrigações específicas do contratante e do contratado, ratificadas pelos respectivos Representantes Legais e Responsáveis Técnicos;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12.2 - </w:t>
      </w:r>
      <w:proofErr w:type="gramStart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as</w:t>
      </w:r>
      <w:proofErr w:type="gramEnd"/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etapas da fabricação, bem como qualquer outro aspecto técnico e operacional acordado;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13 - As empresas contratantes dos serviços previstos nesta norma devem apresentar à Autoridade Sanitária Competente, a comunicação prevista no item 8.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14 - Caberá à empresa contratante em atendimento a esta norma: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14.1 - Fornecer ao contratado as informações necessárias para que se realizem as atividades objeto da contratação, em conformidade com os dados de regularização do produto junto à Autoridade Sanitária Competente.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14.2 - Assegurar que a contratada seja informada de forma documentada de qualquer condição especial associada ao produto, serviços ou ensaios que possam colocar em risco a qualidade do produto, bem como as instalações do contratado, seus equipamentos, seu pessoal, demais materiais e outros produtos.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15 - A empresa contratada, seu Responsável Técnico e seu Representante Legal são solidariamente responsáveis perante as Autoridades Sanitárias, juntamente com o contratante, pelos aspectos técnicos, operacionais e legais inerentes à atividade objeto da Terceirização.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16 - Os estabelecimentos das empresas contratantes e contratadas, cujo objeto do Contrato inclua etapas da fabricação, devem cumprir com as Boas Práticas de Fabricação e Controle correspondentes, de acordo com a legislação sanitária vigente.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17 - As empresas contratadas ficam sujeitas à inspeção de suas instalações, a qualquer momento, pelas empresas contratantes.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18 - O contratado deve possuir instalações, equipamentos, conhecimento adequado, além de experiência e pessoal competente para desempenhar satisfatoriamente o serviço solicitado pelo contratante, de acordo com os requisitos das Boas Práticas de Fabricação e Controle correspondentes.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19 - O contratado deve manter registro documental referente às informações das atividades que exerce inerentes aos produtos sob contrato e colocá-lo à disposição do contratante.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20 - A empresa contratante somente pode requerer do contratado a fabricação de Produtos de Higiene Pessoal, Cosméticos e Perfumes devidamente regularizados junto à Autoridade Sanitária competente.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21 - No rótulo do produto devem constar os dados previstos na legislação vigente.</w:t>
      </w:r>
    </w:p>
    <w:p w:rsidR="00E539D8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22 - A empresa titular deve manter em seu poder os documentos que contenham as informações necessárias para a rastreabilidade do produto com as atividades terceirizadas para ser apresentadas à Autoridade Sanitária quando solicitadas.</w:t>
      </w:r>
    </w:p>
    <w:p w:rsidR="005E1460" w:rsidRPr="00156450" w:rsidRDefault="00E539D8" w:rsidP="00E539D8">
      <w:pPr>
        <w:spacing w:before="300"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450">
        <w:rPr>
          <w:rFonts w:ascii="Times New Roman" w:eastAsia="Times New Roman" w:hAnsi="Times New Roman" w:cs="Times New Roman"/>
          <w:sz w:val="24"/>
          <w:szCs w:val="24"/>
          <w:lang w:eastAsia="pt-BR"/>
        </w:rPr>
        <w:t>23 - A inobservância do disposto nesta norma constitui infração de natureza sanitária, ficando os infratores sujeitos às penalidades previstas na legislação vigente.</w:t>
      </w:r>
    </w:p>
    <w:sectPr w:rsidR="005E1460" w:rsidRPr="00156450" w:rsidSect="00156450">
      <w:headerReference w:type="default" r:id="rId6"/>
      <w:footerReference w:type="default" r:id="rId7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779" w:rsidRDefault="00BF2779" w:rsidP="00EE1A2A">
      <w:pPr>
        <w:spacing w:after="0" w:line="240" w:lineRule="auto"/>
      </w:pPr>
      <w:r>
        <w:separator/>
      </w:r>
    </w:p>
  </w:endnote>
  <w:endnote w:type="continuationSeparator" w:id="0">
    <w:p w:rsidR="00BF2779" w:rsidRDefault="00BF2779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450" w:rsidRDefault="00156450" w:rsidP="00156450">
    <w:pPr>
      <w:pStyle w:val="Rodap"/>
      <w:jc w:val="center"/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779" w:rsidRDefault="00BF2779" w:rsidP="00EE1A2A">
      <w:pPr>
        <w:spacing w:after="0" w:line="240" w:lineRule="auto"/>
      </w:pPr>
      <w:r>
        <w:separator/>
      </w:r>
    </w:p>
  </w:footnote>
  <w:footnote w:type="continuationSeparator" w:id="0">
    <w:p w:rsidR="00BF2779" w:rsidRDefault="00BF2779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450" w:rsidRDefault="00156450">
    <w:pPr>
      <w:pStyle w:val="Cabealho"/>
    </w:pPr>
  </w:p>
  <w:p w:rsidR="00156450" w:rsidRPr="00B517AC" w:rsidRDefault="00156450" w:rsidP="0015645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BC61DF1" wp14:editId="6A777346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56450" w:rsidRPr="00B517AC" w:rsidRDefault="00156450" w:rsidP="0015645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156450" w:rsidRDefault="00156450" w:rsidP="0015645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B517AC">
      <w:rPr>
        <w:rFonts w:ascii="Calibri" w:eastAsia="Times New Roman" w:hAnsi="Calibri" w:cs="Times New Roman"/>
        <w:b/>
        <w:sz w:val="24"/>
      </w:rPr>
      <w:t xml:space="preserve"> ANVISA</w:t>
    </w:r>
  </w:p>
  <w:p w:rsidR="00156450" w:rsidRPr="00B517AC" w:rsidRDefault="00156450" w:rsidP="0015645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9A"/>
    <w:rsid w:val="0003447F"/>
    <w:rsid w:val="00037977"/>
    <w:rsid w:val="000522A1"/>
    <w:rsid w:val="00054610"/>
    <w:rsid w:val="000820E6"/>
    <w:rsid w:val="0008602F"/>
    <w:rsid w:val="00090E76"/>
    <w:rsid w:val="000C3D64"/>
    <w:rsid w:val="000D5FB2"/>
    <w:rsid w:val="000E1223"/>
    <w:rsid w:val="000F1563"/>
    <w:rsid w:val="000F55CE"/>
    <w:rsid w:val="000F7D13"/>
    <w:rsid w:val="00100005"/>
    <w:rsid w:val="001250DB"/>
    <w:rsid w:val="00156450"/>
    <w:rsid w:val="00160F16"/>
    <w:rsid w:val="00180A3C"/>
    <w:rsid w:val="001818FE"/>
    <w:rsid w:val="00181EDC"/>
    <w:rsid w:val="001851CC"/>
    <w:rsid w:val="001A6F10"/>
    <w:rsid w:val="001D52D3"/>
    <w:rsid w:val="001D550E"/>
    <w:rsid w:val="001D55E8"/>
    <w:rsid w:val="001E0CE4"/>
    <w:rsid w:val="001E120F"/>
    <w:rsid w:val="001E2137"/>
    <w:rsid w:val="001E708B"/>
    <w:rsid w:val="0020371B"/>
    <w:rsid w:val="00222CFB"/>
    <w:rsid w:val="00233B8D"/>
    <w:rsid w:val="00264607"/>
    <w:rsid w:val="00272D85"/>
    <w:rsid w:val="002B2CCC"/>
    <w:rsid w:val="002D1FAC"/>
    <w:rsid w:val="002D236F"/>
    <w:rsid w:val="002E231B"/>
    <w:rsid w:val="00315738"/>
    <w:rsid w:val="00327B07"/>
    <w:rsid w:val="00327B25"/>
    <w:rsid w:val="003348AA"/>
    <w:rsid w:val="003366A3"/>
    <w:rsid w:val="003409B2"/>
    <w:rsid w:val="0034781C"/>
    <w:rsid w:val="00373375"/>
    <w:rsid w:val="00380EE1"/>
    <w:rsid w:val="00383C75"/>
    <w:rsid w:val="00386460"/>
    <w:rsid w:val="00392483"/>
    <w:rsid w:val="003A358B"/>
    <w:rsid w:val="003C5FD1"/>
    <w:rsid w:val="003F183E"/>
    <w:rsid w:val="003F2335"/>
    <w:rsid w:val="003F4EC4"/>
    <w:rsid w:val="004122D7"/>
    <w:rsid w:val="00412FE1"/>
    <w:rsid w:val="00450BBE"/>
    <w:rsid w:val="00454F44"/>
    <w:rsid w:val="00461DD9"/>
    <w:rsid w:val="004C0A1A"/>
    <w:rsid w:val="004E1340"/>
    <w:rsid w:val="004E7AAC"/>
    <w:rsid w:val="004F65BF"/>
    <w:rsid w:val="0053697F"/>
    <w:rsid w:val="005466D3"/>
    <w:rsid w:val="00571F76"/>
    <w:rsid w:val="005721D8"/>
    <w:rsid w:val="0058037E"/>
    <w:rsid w:val="00580A3E"/>
    <w:rsid w:val="00584EEA"/>
    <w:rsid w:val="005B2F4F"/>
    <w:rsid w:val="005B6F9E"/>
    <w:rsid w:val="005B79DF"/>
    <w:rsid w:val="005D0D3F"/>
    <w:rsid w:val="005D6126"/>
    <w:rsid w:val="005E1460"/>
    <w:rsid w:val="00635EC6"/>
    <w:rsid w:val="00645414"/>
    <w:rsid w:val="00654C34"/>
    <w:rsid w:val="00661089"/>
    <w:rsid w:val="006663CA"/>
    <w:rsid w:val="00673012"/>
    <w:rsid w:val="00681C91"/>
    <w:rsid w:val="006977C4"/>
    <w:rsid w:val="006A381D"/>
    <w:rsid w:val="006B39D6"/>
    <w:rsid w:val="006C2B4E"/>
    <w:rsid w:val="006C5550"/>
    <w:rsid w:val="006E0074"/>
    <w:rsid w:val="00706510"/>
    <w:rsid w:val="007106AE"/>
    <w:rsid w:val="00715673"/>
    <w:rsid w:val="00740EE9"/>
    <w:rsid w:val="007441BF"/>
    <w:rsid w:val="0076649C"/>
    <w:rsid w:val="007667E0"/>
    <w:rsid w:val="00771D4A"/>
    <w:rsid w:val="00773F9A"/>
    <w:rsid w:val="00783568"/>
    <w:rsid w:val="00786686"/>
    <w:rsid w:val="0079657A"/>
    <w:rsid w:val="007C2FEE"/>
    <w:rsid w:val="007D3894"/>
    <w:rsid w:val="007E0AD9"/>
    <w:rsid w:val="0080726F"/>
    <w:rsid w:val="00816B20"/>
    <w:rsid w:val="00866402"/>
    <w:rsid w:val="00867495"/>
    <w:rsid w:val="00873603"/>
    <w:rsid w:val="0088448F"/>
    <w:rsid w:val="00890EEA"/>
    <w:rsid w:val="008953B6"/>
    <w:rsid w:val="0089728A"/>
    <w:rsid w:val="008B2916"/>
    <w:rsid w:val="008B59B4"/>
    <w:rsid w:val="008B7E3B"/>
    <w:rsid w:val="008C7DB1"/>
    <w:rsid w:val="008D732D"/>
    <w:rsid w:val="009007EB"/>
    <w:rsid w:val="00903265"/>
    <w:rsid w:val="0091463B"/>
    <w:rsid w:val="00927A5B"/>
    <w:rsid w:val="00946557"/>
    <w:rsid w:val="00957041"/>
    <w:rsid w:val="00962349"/>
    <w:rsid w:val="00970DCD"/>
    <w:rsid w:val="00972F4F"/>
    <w:rsid w:val="00980E00"/>
    <w:rsid w:val="00980E84"/>
    <w:rsid w:val="00985B38"/>
    <w:rsid w:val="009A388B"/>
    <w:rsid w:val="009B4B38"/>
    <w:rsid w:val="009D219A"/>
    <w:rsid w:val="009D3504"/>
    <w:rsid w:val="009E316D"/>
    <w:rsid w:val="009E5161"/>
    <w:rsid w:val="009F6196"/>
    <w:rsid w:val="00A06A2E"/>
    <w:rsid w:val="00A27860"/>
    <w:rsid w:val="00A324EE"/>
    <w:rsid w:val="00A33872"/>
    <w:rsid w:val="00A67DE7"/>
    <w:rsid w:val="00A72326"/>
    <w:rsid w:val="00AC0B9C"/>
    <w:rsid w:val="00AD3EAA"/>
    <w:rsid w:val="00B151B5"/>
    <w:rsid w:val="00B156E8"/>
    <w:rsid w:val="00B30817"/>
    <w:rsid w:val="00B50E52"/>
    <w:rsid w:val="00B616EC"/>
    <w:rsid w:val="00B70D0B"/>
    <w:rsid w:val="00B83857"/>
    <w:rsid w:val="00B85EF0"/>
    <w:rsid w:val="00BC2AFA"/>
    <w:rsid w:val="00BC4A46"/>
    <w:rsid w:val="00BE69A3"/>
    <w:rsid w:val="00BF2779"/>
    <w:rsid w:val="00BF5314"/>
    <w:rsid w:val="00C01AFE"/>
    <w:rsid w:val="00C03EE6"/>
    <w:rsid w:val="00C11B4D"/>
    <w:rsid w:val="00C75C80"/>
    <w:rsid w:val="00C96B8D"/>
    <w:rsid w:val="00CA1EE0"/>
    <w:rsid w:val="00CB0CEC"/>
    <w:rsid w:val="00CB1317"/>
    <w:rsid w:val="00CC036C"/>
    <w:rsid w:val="00CC0763"/>
    <w:rsid w:val="00CC1C79"/>
    <w:rsid w:val="00CC50B3"/>
    <w:rsid w:val="00CE2D21"/>
    <w:rsid w:val="00CE6070"/>
    <w:rsid w:val="00D0292E"/>
    <w:rsid w:val="00D2584C"/>
    <w:rsid w:val="00D268D9"/>
    <w:rsid w:val="00D47953"/>
    <w:rsid w:val="00D621E1"/>
    <w:rsid w:val="00D7504E"/>
    <w:rsid w:val="00D825A4"/>
    <w:rsid w:val="00D91BC3"/>
    <w:rsid w:val="00D9502E"/>
    <w:rsid w:val="00D9577E"/>
    <w:rsid w:val="00DB38CF"/>
    <w:rsid w:val="00DD4020"/>
    <w:rsid w:val="00DD4F7A"/>
    <w:rsid w:val="00DE5D45"/>
    <w:rsid w:val="00E21C10"/>
    <w:rsid w:val="00E267B0"/>
    <w:rsid w:val="00E2766E"/>
    <w:rsid w:val="00E32F9E"/>
    <w:rsid w:val="00E45084"/>
    <w:rsid w:val="00E539D8"/>
    <w:rsid w:val="00E610F7"/>
    <w:rsid w:val="00E65FC4"/>
    <w:rsid w:val="00E86243"/>
    <w:rsid w:val="00EB1A6B"/>
    <w:rsid w:val="00EB2FD3"/>
    <w:rsid w:val="00EB5AA3"/>
    <w:rsid w:val="00EC30B6"/>
    <w:rsid w:val="00EE1A2A"/>
    <w:rsid w:val="00EE41FE"/>
    <w:rsid w:val="00F46149"/>
    <w:rsid w:val="00F47B35"/>
    <w:rsid w:val="00FA0FA1"/>
    <w:rsid w:val="00FA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25DBF4"/>
  <w15:docId w15:val="{99BFBF0E-6D74-4304-8798-F94F155B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88E44D-F2FC-4FED-AFAE-56887DDEBF2C}"/>
</file>

<file path=customXml/itemProps2.xml><?xml version="1.0" encoding="utf-8"?>
<ds:datastoreItem xmlns:ds="http://schemas.openxmlformats.org/officeDocument/2006/customXml" ds:itemID="{23CFBF09-ABC3-4D32-ADA4-C2EDE02A75AD}"/>
</file>

<file path=customXml/itemProps3.xml><?xml version="1.0" encoding="utf-8"?>
<ds:datastoreItem xmlns:ds="http://schemas.openxmlformats.org/officeDocument/2006/customXml" ds:itemID="{BBF2199F-4863-4D8E-BCDB-6310CF40B2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1729</Words>
  <Characters>9341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2</cp:revision>
  <dcterms:created xsi:type="dcterms:W3CDTF">2017-03-13T17:30:00Z</dcterms:created>
  <dcterms:modified xsi:type="dcterms:W3CDTF">2017-03-13T17:30:00Z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