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90B17" w14:textId="5DC114C4" w:rsidR="00566F59" w:rsidRPr="00C02EEC" w:rsidRDefault="00257480" w:rsidP="0087466C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2EEC">
        <w:rPr>
          <w:rFonts w:ascii="Times New Roman" w:hAnsi="Times New Roman" w:cs="Times New Roman"/>
          <w:b/>
          <w:bCs/>
          <w:sz w:val="24"/>
          <w:szCs w:val="24"/>
        </w:rPr>
        <w:t>RESOLUÇÃO DA DIRETORIA COLEGIADA – RDC Nº 2</w:t>
      </w:r>
      <w:r w:rsidR="00C02EEC" w:rsidRPr="00C02EEC">
        <w:rPr>
          <w:rFonts w:ascii="Times New Roman" w:hAnsi="Times New Roman" w:cs="Times New Roman"/>
          <w:b/>
          <w:bCs/>
          <w:sz w:val="24"/>
          <w:szCs w:val="24"/>
        </w:rPr>
        <w:t>18</w:t>
      </w:r>
      <w:r w:rsidRPr="00C02EEC">
        <w:rPr>
          <w:rFonts w:ascii="Times New Roman" w:hAnsi="Times New Roman" w:cs="Times New Roman"/>
          <w:b/>
          <w:bCs/>
          <w:sz w:val="24"/>
          <w:szCs w:val="24"/>
        </w:rPr>
        <w:t xml:space="preserve">, DE </w:t>
      </w:r>
      <w:r w:rsidR="00C02EEC" w:rsidRPr="00C02EEC">
        <w:rPr>
          <w:rFonts w:ascii="Times New Roman" w:hAnsi="Times New Roman" w:cs="Times New Roman"/>
          <w:b/>
          <w:bCs/>
          <w:sz w:val="24"/>
          <w:szCs w:val="24"/>
        </w:rPr>
        <w:t>29</w:t>
      </w:r>
      <w:r w:rsidRPr="00C02EEC">
        <w:rPr>
          <w:rFonts w:ascii="Times New Roman" w:hAnsi="Times New Roman" w:cs="Times New Roman"/>
          <w:b/>
          <w:bCs/>
          <w:sz w:val="24"/>
          <w:szCs w:val="24"/>
        </w:rPr>
        <w:t xml:space="preserve"> DE JULHO DE 2005</w:t>
      </w:r>
    </w:p>
    <w:p w14:paraId="48C36185" w14:textId="0A80F7BF" w:rsidR="00257480" w:rsidRPr="00C02EEC" w:rsidRDefault="00257480" w:rsidP="0087466C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AD185B" w14:textId="1B5E9FB5" w:rsidR="00257480" w:rsidRPr="00C02EEC" w:rsidRDefault="00257480" w:rsidP="0087466C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C02EEC">
        <w:rPr>
          <w:rFonts w:ascii="Times New Roman" w:hAnsi="Times New Roman" w:cs="Times New Roman"/>
          <w:b/>
          <w:bCs/>
          <w:color w:val="0000FF"/>
          <w:sz w:val="24"/>
          <w:szCs w:val="24"/>
        </w:rPr>
        <w:t>(Publicada no DOU nº</w:t>
      </w:r>
      <w:r w:rsidR="001664CA" w:rsidRPr="00C02EEC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r w:rsidR="004A6AF8" w:rsidRPr="00C02EEC">
        <w:rPr>
          <w:rFonts w:ascii="Times New Roman" w:hAnsi="Times New Roman" w:cs="Times New Roman"/>
          <w:b/>
          <w:bCs/>
          <w:color w:val="0000FF"/>
          <w:sz w:val="24"/>
          <w:szCs w:val="24"/>
        </w:rPr>
        <w:t>1</w:t>
      </w:r>
      <w:r w:rsidR="00C02EEC" w:rsidRPr="00C02EEC">
        <w:rPr>
          <w:rFonts w:ascii="Times New Roman" w:hAnsi="Times New Roman" w:cs="Times New Roman"/>
          <w:b/>
          <w:bCs/>
          <w:color w:val="0000FF"/>
          <w:sz w:val="24"/>
          <w:szCs w:val="24"/>
        </w:rPr>
        <w:t>46</w:t>
      </w:r>
      <w:r w:rsidR="004A6AF8" w:rsidRPr="00C02EEC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, de </w:t>
      </w:r>
      <w:r w:rsidR="00C02EEC" w:rsidRPr="00C02EEC">
        <w:rPr>
          <w:rFonts w:ascii="Times New Roman" w:hAnsi="Times New Roman" w:cs="Times New Roman"/>
          <w:b/>
          <w:bCs/>
          <w:color w:val="0000FF"/>
          <w:sz w:val="24"/>
          <w:szCs w:val="24"/>
        </w:rPr>
        <w:t>1º</w:t>
      </w:r>
      <w:r w:rsidR="00F80768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de agosto</w:t>
      </w:r>
      <w:r w:rsidR="004A6AF8" w:rsidRPr="00C02EEC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de 20</w:t>
      </w:r>
      <w:r w:rsidR="00BA0552" w:rsidRPr="00C02EEC">
        <w:rPr>
          <w:rFonts w:ascii="Times New Roman" w:hAnsi="Times New Roman" w:cs="Times New Roman"/>
          <w:b/>
          <w:bCs/>
          <w:color w:val="0000FF"/>
          <w:sz w:val="24"/>
          <w:szCs w:val="24"/>
        </w:rPr>
        <w:t>05)</w:t>
      </w:r>
    </w:p>
    <w:p w14:paraId="579B37A3" w14:textId="77777777" w:rsidR="00566F59" w:rsidRPr="00C02EEC" w:rsidRDefault="00566F59" w:rsidP="0087466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FCE01BB" w14:textId="62C51869" w:rsidR="00C02EEC" w:rsidRPr="00C02EEC" w:rsidRDefault="00C02EEC" w:rsidP="0087466C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EEC">
        <w:rPr>
          <w:rFonts w:ascii="Times New Roman" w:hAnsi="Times New Roman" w:cs="Times New Roman"/>
          <w:b/>
          <w:bCs/>
          <w:sz w:val="24"/>
          <w:szCs w:val="24"/>
        </w:rPr>
        <w:t xml:space="preserve"> A Diretoria</w:t>
      </w:r>
      <w:r w:rsidR="00BE1D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/>
          <w:bCs/>
          <w:sz w:val="24"/>
          <w:szCs w:val="24"/>
        </w:rPr>
        <w:t>Colegiada</w:t>
      </w:r>
      <w:r w:rsidR="00BE1D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/>
          <w:bCs/>
          <w:sz w:val="24"/>
          <w:szCs w:val="24"/>
        </w:rPr>
        <w:t>da</w:t>
      </w:r>
      <w:r w:rsidR="00BE1D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/>
          <w:bCs/>
          <w:sz w:val="24"/>
          <w:szCs w:val="24"/>
        </w:rPr>
        <w:t>Agência</w:t>
      </w:r>
      <w:r w:rsidR="00BE1D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/>
          <w:bCs/>
          <w:sz w:val="24"/>
          <w:szCs w:val="24"/>
        </w:rPr>
        <w:t>Nacional</w:t>
      </w:r>
      <w:r w:rsidR="00BE1D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/>
          <w:bCs/>
          <w:sz w:val="24"/>
          <w:szCs w:val="24"/>
        </w:rPr>
        <w:t>de</w:t>
      </w:r>
      <w:r w:rsidR="00BE1D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/>
          <w:bCs/>
          <w:sz w:val="24"/>
          <w:szCs w:val="24"/>
        </w:rPr>
        <w:t>Vigilância</w:t>
      </w:r>
      <w:r w:rsidR="00BE1D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/>
          <w:bCs/>
          <w:sz w:val="24"/>
          <w:szCs w:val="24"/>
        </w:rPr>
        <w:t>Sanitária</w:t>
      </w:r>
      <w:r w:rsidRPr="00C02EEC">
        <w:rPr>
          <w:rFonts w:ascii="Times New Roman" w:hAnsi="Times New Roman" w:cs="Times New Roman"/>
          <w:bCs/>
          <w:sz w:val="24"/>
          <w:szCs w:val="24"/>
        </w:rPr>
        <w:t>,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no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uso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da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atribuição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que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lhe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confere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o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art.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11,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inciso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IV,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do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Regulamento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da Anvisa,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aprovado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pelo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Decreto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nº 3.029,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de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16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de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abril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de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1999,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c/c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o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art.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111,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inciso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I,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alínea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"b",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§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1º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do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Regimento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Interno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aprovado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pela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Portaria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nº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593,de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25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de agosto de 2000, republicada em 22 de dezembro de 2000, em reunião realizada em 26 de julho de 2005.</w:t>
      </w:r>
    </w:p>
    <w:p w14:paraId="789669BA" w14:textId="77777777" w:rsidR="00C02EEC" w:rsidRPr="00C02EEC" w:rsidRDefault="00C02EEC" w:rsidP="0087466C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EEC">
        <w:rPr>
          <w:rFonts w:ascii="Times New Roman" w:hAnsi="Times New Roman" w:cs="Times New Roman"/>
          <w:bCs/>
          <w:sz w:val="24"/>
          <w:szCs w:val="24"/>
        </w:rPr>
        <w:t>considerando a necessidade de constante aperfeiçoamento das ações de controle sanitário na área de alimentos visando a proteção à saúde da população;</w:t>
      </w:r>
    </w:p>
    <w:p w14:paraId="1B47CB44" w14:textId="77777777" w:rsidR="00C02EEC" w:rsidRPr="00C02EEC" w:rsidRDefault="00C02EEC" w:rsidP="0087466C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EEC">
        <w:rPr>
          <w:rFonts w:ascii="Times New Roman" w:hAnsi="Times New Roman" w:cs="Times New Roman"/>
          <w:bCs/>
          <w:sz w:val="24"/>
          <w:szCs w:val="24"/>
        </w:rPr>
        <w:t xml:space="preserve">considerando a suspeita de ocorrência de surto de Doença de Chagas Aguda transmitida por alimentos contaminados com Trypanosoma </w:t>
      </w:r>
      <w:proofErr w:type="spellStart"/>
      <w:r w:rsidRPr="00C02EEC">
        <w:rPr>
          <w:rFonts w:ascii="Times New Roman" w:hAnsi="Times New Roman" w:cs="Times New Roman"/>
          <w:bCs/>
          <w:sz w:val="24"/>
          <w:szCs w:val="24"/>
        </w:rPr>
        <w:t>cruzi</w:t>
      </w:r>
      <w:proofErr w:type="spellEnd"/>
      <w:r w:rsidRPr="00C02EEC">
        <w:rPr>
          <w:rFonts w:ascii="Times New Roman" w:hAnsi="Times New Roman" w:cs="Times New Roman"/>
          <w:bCs/>
          <w:sz w:val="24"/>
          <w:szCs w:val="24"/>
        </w:rPr>
        <w:t>;</w:t>
      </w:r>
    </w:p>
    <w:p w14:paraId="3DA45D67" w14:textId="4A1F8FC4" w:rsidR="00C02EEC" w:rsidRPr="00C02EEC" w:rsidRDefault="00C02EEC" w:rsidP="0087466C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EEC">
        <w:rPr>
          <w:rFonts w:ascii="Times New Roman" w:hAnsi="Times New Roman" w:cs="Times New Roman"/>
          <w:bCs/>
          <w:sz w:val="24"/>
          <w:szCs w:val="24"/>
        </w:rPr>
        <w:t>considerando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a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importância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da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adoção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de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critérios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de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Boas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Práticas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relacionados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com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o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beneficiamento,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o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armazenamento,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a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distribuição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de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vegetais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e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com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o preparo e a comercialização de água de coco, caldo de cana, polpas e salada de frutas, sucos de frutas e hortaliças, vitaminas ou batidas de frutas e similares;</w:t>
      </w:r>
    </w:p>
    <w:p w14:paraId="5B734845" w14:textId="77777777" w:rsidR="00F80768" w:rsidRDefault="00C02EEC" w:rsidP="0087466C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EEC">
        <w:rPr>
          <w:rFonts w:ascii="Times New Roman" w:hAnsi="Times New Roman" w:cs="Times New Roman"/>
          <w:bCs/>
          <w:sz w:val="24"/>
          <w:szCs w:val="24"/>
        </w:rPr>
        <w:t>considerando a necessidade de estabelecer requisitos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higiênico-sanitários para manipulação de alimentos e bebidas preparados com</w:t>
      </w:r>
      <w:r w:rsidR="00BE1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bCs/>
          <w:sz w:val="24"/>
          <w:szCs w:val="24"/>
        </w:rPr>
        <w:t>vegetais, de forma a prevenir doenças transmitidas por alimentos,</w:t>
      </w:r>
    </w:p>
    <w:p w14:paraId="49AF96BA" w14:textId="1821958F" w:rsidR="00C02EEC" w:rsidRPr="00C02EEC" w:rsidRDefault="00C02EEC" w:rsidP="0087466C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EEC">
        <w:rPr>
          <w:rFonts w:ascii="Times New Roman" w:hAnsi="Times New Roman" w:cs="Times New Roman"/>
          <w:bCs/>
          <w:sz w:val="24"/>
          <w:szCs w:val="24"/>
        </w:rPr>
        <w:t>adota a seguinte Resolução de Diretoria Colegiada e eu, Diretor-Presidente, determino a sua publicação:</w:t>
      </w:r>
    </w:p>
    <w:p w14:paraId="6888C4E1" w14:textId="77777777" w:rsidR="00C02EEC" w:rsidRPr="00C02EEC" w:rsidRDefault="00C02EEC" w:rsidP="0087466C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EEC">
        <w:rPr>
          <w:rFonts w:ascii="Times New Roman" w:hAnsi="Times New Roman" w:cs="Times New Roman"/>
          <w:bCs/>
          <w:sz w:val="24"/>
          <w:szCs w:val="24"/>
        </w:rPr>
        <w:t>Art. 1º Aprovar o Regulamento Técnico de Procedimentos Higiênico-Sanitários para Manipulação de Alimentos e Bebidas Preparados com Vegetais.</w:t>
      </w:r>
    </w:p>
    <w:p w14:paraId="2E643C86" w14:textId="77777777" w:rsidR="00C02EEC" w:rsidRPr="00C02EEC" w:rsidRDefault="00C02EEC" w:rsidP="0087466C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EEC">
        <w:rPr>
          <w:rFonts w:ascii="Times New Roman" w:hAnsi="Times New Roman" w:cs="Times New Roman"/>
          <w:bCs/>
          <w:sz w:val="24"/>
          <w:szCs w:val="24"/>
        </w:rPr>
        <w:t>Art. 2º A presente Resolução pode ser complementada pelos órgãos de vigilância sanitária estaduais, distrital e municipais visando abranger requisitos inerentes às realidades locais e promovera melhoria das condições higiênico-sanitárias das unidades de comercialização de alimentos e dos serviços de alimentação.</w:t>
      </w:r>
    </w:p>
    <w:p w14:paraId="0739F6B8" w14:textId="77777777" w:rsidR="00C02EEC" w:rsidRPr="00C02EEC" w:rsidRDefault="00C02EEC" w:rsidP="0087466C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EEC">
        <w:rPr>
          <w:rFonts w:ascii="Times New Roman" w:hAnsi="Times New Roman" w:cs="Times New Roman"/>
          <w:bCs/>
          <w:sz w:val="24"/>
          <w:szCs w:val="24"/>
        </w:rPr>
        <w:t xml:space="preserve">Art. 3º As unidades de comercialização de alimentos e os serviços de alimentação têm o prazo de 180 (cento e oitenta) dias, </w:t>
      </w:r>
      <w:proofErr w:type="spellStart"/>
      <w:r w:rsidRPr="00C02EEC">
        <w:rPr>
          <w:rFonts w:ascii="Times New Roman" w:hAnsi="Times New Roman" w:cs="Times New Roman"/>
          <w:bCs/>
          <w:sz w:val="24"/>
          <w:szCs w:val="24"/>
        </w:rPr>
        <w:t>acontarda</w:t>
      </w:r>
      <w:proofErr w:type="spellEnd"/>
      <w:r w:rsidRPr="00C02EEC">
        <w:rPr>
          <w:rFonts w:ascii="Times New Roman" w:hAnsi="Times New Roman" w:cs="Times New Roman"/>
          <w:bCs/>
          <w:sz w:val="24"/>
          <w:szCs w:val="24"/>
        </w:rPr>
        <w:t xml:space="preserve"> data da publicação desta Resolução para cumprirem as disposições constantes do Anexo.</w:t>
      </w:r>
    </w:p>
    <w:p w14:paraId="5F698BAF" w14:textId="77777777" w:rsidR="00F80768" w:rsidRDefault="00C02EEC" w:rsidP="0087466C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EEC">
        <w:rPr>
          <w:rFonts w:ascii="Times New Roman" w:hAnsi="Times New Roman" w:cs="Times New Roman"/>
          <w:bCs/>
          <w:sz w:val="24"/>
          <w:szCs w:val="24"/>
        </w:rPr>
        <w:t>Art. 4º A inobservância ou desobediência ao disposto na presente Resolução configura infração de natureza sanitária, na formada Lei n°6437, de 20 de agosto de 1977, sujeitando o infrator às penalidades previstas nesse diploma legal.</w:t>
      </w:r>
    </w:p>
    <w:p w14:paraId="21013D4E" w14:textId="1E52894A" w:rsidR="00F64BC5" w:rsidRPr="00C02EEC" w:rsidRDefault="00C02EEC" w:rsidP="0087466C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  <w:r w:rsidRPr="00C02EEC">
        <w:rPr>
          <w:rFonts w:ascii="Times New Roman" w:hAnsi="Times New Roman" w:cs="Times New Roman"/>
          <w:bCs/>
          <w:sz w:val="24"/>
          <w:szCs w:val="24"/>
        </w:rPr>
        <w:t>Art. 5º Esta Resolução de Diretoria Colegiada entrará em vigor na data de sua publicação.</w:t>
      </w:r>
    </w:p>
    <w:p w14:paraId="417EC298" w14:textId="6C6DFF4D" w:rsidR="00BD13B3" w:rsidRPr="00C02EEC" w:rsidRDefault="00BD13B3" w:rsidP="0087466C">
      <w:pPr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2EEC">
        <w:rPr>
          <w:rFonts w:ascii="Times New Roman" w:hAnsi="Times New Roman" w:cs="Times New Roman"/>
          <w:b/>
          <w:bCs/>
          <w:sz w:val="24"/>
          <w:szCs w:val="24"/>
        </w:rPr>
        <w:t>DIRCEU RAPOSO DE MELLO</w:t>
      </w:r>
    </w:p>
    <w:p w14:paraId="311CAA0C" w14:textId="77777777" w:rsidR="00C02EEC" w:rsidRPr="00C02EEC" w:rsidRDefault="00C02EEC" w:rsidP="005335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2EEC">
        <w:rPr>
          <w:rFonts w:ascii="Times New Roman" w:hAnsi="Times New Roman" w:cs="Times New Roman"/>
          <w:b/>
          <w:sz w:val="24"/>
          <w:szCs w:val="24"/>
        </w:rPr>
        <w:lastRenderedPageBreak/>
        <w:t>ANEXO</w:t>
      </w:r>
    </w:p>
    <w:p w14:paraId="4C76ABD6" w14:textId="0081FC5A" w:rsidR="00C02EEC" w:rsidRPr="00C02EEC" w:rsidRDefault="00C02EEC" w:rsidP="005335DC">
      <w:pPr>
        <w:jc w:val="center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b/>
          <w:sz w:val="24"/>
          <w:szCs w:val="24"/>
        </w:rPr>
        <w:t>REGULAMENTO TÉCNICO DE PROCEDIMENTOS HIGIÊNICO-SANITÁRIOS PARA MANIPULAÇÃO DE ALIMENTOS E BEBIDAS PREPARADOS COM VEGETAIS</w:t>
      </w:r>
    </w:p>
    <w:p w14:paraId="7FAB0376" w14:textId="77777777" w:rsidR="00C02EEC" w:rsidRPr="00C02EEC" w:rsidRDefault="00C02EEC" w:rsidP="00C02EEC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1 ALCANCE</w:t>
      </w:r>
    </w:p>
    <w:p w14:paraId="5EB0B416" w14:textId="77777777" w:rsidR="00C02EEC" w:rsidRPr="00C02EEC" w:rsidRDefault="00C02EEC" w:rsidP="00C02EEC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1.1 Objetivo</w:t>
      </w:r>
    </w:p>
    <w:p w14:paraId="3179895D" w14:textId="3B1D4C2D" w:rsidR="00C02EEC" w:rsidRDefault="00C02EEC" w:rsidP="00BE1DC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Estabelecer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procedimentos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higiênico-sanitários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para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preparo,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acondicionament</w:t>
      </w:r>
      <w:r w:rsidR="00E70009">
        <w:rPr>
          <w:rFonts w:ascii="Times New Roman" w:hAnsi="Times New Roman" w:cs="Times New Roman"/>
          <w:sz w:val="24"/>
          <w:szCs w:val="24"/>
        </w:rPr>
        <w:t>o,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armazenamento,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transporte,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distribuição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comercialização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alimentos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bebidas preparados com vegetais, com a finalidade de prevenir doenças de origem alimentar.</w:t>
      </w:r>
    </w:p>
    <w:p w14:paraId="6016D0A5" w14:textId="77777777" w:rsidR="002E6921" w:rsidRPr="00C02EEC" w:rsidRDefault="002E6921" w:rsidP="00BE1DC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E9787BC" w14:textId="77777777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1.2 Âmbito de Aplicação</w:t>
      </w:r>
    </w:p>
    <w:p w14:paraId="17C01B9C" w14:textId="3CEA62A8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Aplica-</w:t>
      </w:r>
      <w:r w:rsidR="00E70009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se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às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unidades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comercialização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alimentos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serviços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alimentação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que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realizam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alguma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das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seguintes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atividades: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preparo,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acondicionamento,</w:t>
      </w:r>
      <w:r w:rsidR="00E70009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armazenamento,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transporte,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distribuição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comercialização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alimentos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bebidas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preparados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com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vegetais,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tais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como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lanchonetes,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quiosques,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barracas,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ambulantes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e similares.</w:t>
      </w:r>
    </w:p>
    <w:p w14:paraId="3DBAADE6" w14:textId="06C3C10A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Exclue</w:t>
      </w:r>
      <w:r w:rsidR="00E70009">
        <w:rPr>
          <w:rFonts w:ascii="Times New Roman" w:hAnsi="Times New Roman" w:cs="Times New Roman"/>
          <w:sz w:val="24"/>
          <w:szCs w:val="24"/>
        </w:rPr>
        <w:t>m</w:t>
      </w:r>
      <w:r w:rsidRPr="00C02EEC">
        <w:rPr>
          <w:rFonts w:ascii="Times New Roman" w:hAnsi="Times New Roman" w:cs="Times New Roman"/>
          <w:sz w:val="24"/>
          <w:szCs w:val="24"/>
        </w:rPr>
        <w:t xml:space="preserve">-se deste Regulamento alimentos e bebidas preparados com vegetais submetidos ao tratamento térmico pelo calor. </w:t>
      </w:r>
    </w:p>
    <w:p w14:paraId="095E56F3" w14:textId="58B234B8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Os serviços de alimentação devem, ainda, obedecer aos requisitos estabelecidos pelo Regulamento Técnico de Boas Práticas para</w:t>
      </w:r>
      <w:r w:rsidR="00724B15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Serviços de Alimentação.</w:t>
      </w:r>
    </w:p>
    <w:p w14:paraId="033A6413" w14:textId="77777777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2 DEFINIÇÕES</w:t>
      </w:r>
    </w:p>
    <w:p w14:paraId="1829ABF5" w14:textId="7699F546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Para efeito deste Regulamento, considera-se</w:t>
      </w:r>
      <w:r w:rsidR="00724B15">
        <w:rPr>
          <w:rFonts w:ascii="Times New Roman" w:hAnsi="Times New Roman" w:cs="Times New Roman"/>
          <w:sz w:val="24"/>
          <w:szCs w:val="24"/>
        </w:rPr>
        <w:t>:</w:t>
      </w:r>
    </w:p>
    <w:p w14:paraId="226E0795" w14:textId="4813C18E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2.1 Água potável: água para o consumo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humano cujos parâmetros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microbiológicos, físicos, químicos e radioativos atendam ao padrão de potabilidade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e que não ofereça riscos à saúde.</w:t>
      </w:r>
    </w:p>
    <w:p w14:paraId="4F7A6405" w14:textId="0B8FFC92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2.2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Alimentos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bebidas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preparados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com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vegetais: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substância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ou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mistura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substâncias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obtida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polpa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ou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outras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partes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 vegetais,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acrescida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ou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não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outros ingredientes, destinada ao consumo, tais como água de coco, caldo de cana, polpas e salada de frutas, sucos de frutas e hortaliças, vitaminas ou batidas de frutas e similares.</w:t>
      </w:r>
    </w:p>
    <w:p w14:paraId="5B8D3B6B" w14:textId="5DBB04E3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2.3 Contaminantes: substâncias ou agentes de origem biológica, química ou física, estranhos aos alimentos e às bebidas que sejam considerados nocivos à saúde humana ou que comprometam a sua integridade.</w:t>
      </w:r>
    </w:p>
    <w:p w14:paraId="542D6ABC" w14:textId="77777777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 xml:space="preserve">2.4 Desinfecção: operação de redução do número de microrganismos por método físico e ou químico. </w:t>
      </w:r>
    </w:p>
    <w:p w14:paraId="36B7F724" w14:textId="100FDBC5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2.5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Equipamento: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todo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artigo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em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contato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direto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com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alimentos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bebidas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no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preparo,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acondicionamento,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armazenamento,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transporte,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distribuição,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comercialização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 xml:space="preserve">e consumo, tais como </w:t>
      </w:r>
      <w:r w:rsidRPr="00C02EEC">
        <w:rPr>
          <w:rFonts w:ascii="Times New Roman" w:hAnsi="Times New Roman" w:cs="Times New Roman"/>
          <w:sz w:val="24"/>
          <w:szCs w:val="24"/>
        </w:rPr>
        <w:lastRenderedPageBreak/>
        <w:t>recipientes, máquinas, correias transportadoras, tubulações, aparelhagens, acessórios, válvulas, utensílios e similares.</w:t>
      </w:r>
    </w:p>
    <w:p w14:paraId="33F37F06" w14:textId="793929D4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2.6 Limpeza: operação de remoção de substâncias minerais e ou orgânicas indesejáveis, tais como terra, poeira, gordura e outras sujidades.</w:t>
      </w:r>
    </w:p>
    <w:p w14:paraId="4075F8E2" w14:textId="5AF0F138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2.7 Manipulação de alimentos e bebidas: operações efetuadas sobre a matéria-prima para obtenção de alimentos e bebidas preparados com vegetais, envolvendo as etapas de preparo, acondicionamento, armazenamento, transporte, distribuição e comercialização.</w:t>
      </w:r>
    </w:p>
    <w:p w14:paraId="08D9D32B" w14:textId="77777777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2.8 Manipulador de alimentos: qualquer pessoa que entra em contato direto ou indireto com o alimento ou a bebida.</w:t>
      </w:r>
    </w:p>
    <w:p w14:paraId="2F5C90C7" w14:textId="616C187F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2.9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Matéria-prima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beneficiada: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vegetais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submetidos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processo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retirada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parte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não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comestível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ou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não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utilizável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sem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alterar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suas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principais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características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 xml:space="preserve">naturais podendo incluir os procedimentos de </w:t>
      </w:r>
      <w:proofErr w:type="spellStart"/>
      <w:r w:rsidRPr="00C02EEC">
        <w:rPr>
          <w:rFonts w:ascii="Times New Roman" w:hAnsi="Times New Roman" w:cs="Times New Roman"/>
          <w:sz w:val="24"/>
          <w:szCs w:val="24"/>
        </w:rPr>
        <w:t>pré</w:t>
      </w:r>
      <w:proofErr w:type="spellEnd"/>
      <w:r w:rsidRPr="00C02EEC">
        <w:rPr>
          <w:rFonts w:ascii="Times New Roman" w:hAnsi="Times New Roman" w:cs="Times New Roman"/>
          <w:sz w:val="24"/>
          <w:szCs w:val="24"/>
        </w:rPr>
        <w:t>-limpeza, seleção, lavagem, desinfecção, secagem, acondicionamento e embalagem.</w:t>
      </w:r>
    </w:p>
    <w:p w14:paraId="428533A4" w14:textId="42A356AF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2.10 Pragas: animais capazes de contaminar direta ou indiretamente os alimentos e bebidas, tais como insetos, roedores e pássaros.</w:t>
      </w:r>
    </w:p>
    <w:p w14:paraId="0B1AE49C" w14:textId="77777777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2.11 Resíduos: materiais a serem descartados, oriundos do preparo de alimentos e bebidas.</w:t>
      </w:r>
    </w:p>
    <w:p w14:paraId="5CF27EE8" w14:textId="4C51E096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2.12 Serviço de Alimentação: estabelecimento onde o alimento é manipulado, preparado, armazenado e ou exposto à venda, podendo ou não ser consumido no local.</w:t>
      </w:r>
    </w:p>
    <w:p w14:paraId="765E8A9F" w14:textId="4E52DEA7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2.13 Unidade de Comercialização de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Alimentos: instalação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fixa provisória ou ambulante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sob a responsabilidade de pessoa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física ou jurídica que comercializa alimentos e bebidas preparados com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vegetais e realiza alguma das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seguintes atividades: preparo, acondicionamento, armazenamento, transporte e distribuição de alimentos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e bebidas preparados com vegetais.</w:t>
      </w:r>
    </w:p>
    <w:p w14:paraId="2E1BFCE5" w14:textId="0F688A5E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2.14 Vetores: seres vivos que veiculam o agente infeccioso aos alimentos e bebidas, incluindo os vetores mecânicos que agem apenas como transportadores e os biológicos que atuam como veiculadores e abrigos biológicos.</w:t>
      </w:r>
    </w:p>
    <w:p w14:paraId="02C1A0A2" w14:textId="77777777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3 REFERÊNCIAS</w:t>
      </w:r>
    </w:p>
    <w:p w14:paraId="3BB5E132" w14:textId="594FB7F6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 xml:space="preserve">3.1 BRASIL. Decreto-Lei nº 986, de 21 de outubro de 1969. Institui Normas Básicas sobre Alimentos. </w:t>
      </w:r>
    </w:p>
    <w:p w14:paraId="4B8D1ED1" w14:textId="77777777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3.2 BRASIL. Lei n° 6437, de 20 de agosto de 1977. Configura infrações a legislação sanitária federal, estabelece as sanções r</w:t>
      </w:r>
    </w:p>
    <w:p w14:paraId="7FE42817" w14:textId="77777777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2EEC">
        <w:rPr>
          <w:rFonts w:ascii="Times New Roman" w:hAnsi="Times New Roman" w:cs="Times New Roman"/>
          <w:sz w:val="24"/>
          <w:szCs w:val="24"/>
        </w:rPr>
        <w:t>espectivas</w:t>
      </w:r>
      <w:proofErr w:type="spellEnd"/>
      <w:r w:rsidRPr="00C02EEC">
        <w:rPr>
          <w:rFonts w:ascii="Times New Roman" w:hAnsi="Times New Roman" w:cs="Times New Roman"/>
          <w:sz w:val="24"/>
          <w:szCs w:val="24"/>
        </w:rPr>
        <w:t xml:space="preserve"> e dá outras providências. </w:t>
      </w:r>
    </w:p>
    <w:p w14:paraId="7E6A3F8B" w14:textId="425FF024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3.3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BRASIL,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Ministério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Saúde.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Secretaria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Vigilância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Sanitária.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Portaria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nº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28,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18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março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1996.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Aprova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Regulamento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Técnico sobre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Embalagens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e Equipamentos Metálicos em Contato com Alimentos, conforme Anexo da Presente Portaria.</w:t>
      </w:r>
    </w:p>
    <w:p w14:paraId="476B7D3D" w14:textId="2E6C1937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lastRenderedPageBreak/>
        <w:t>3.4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BRASIL,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Ministério</w:t>
      </w:r>
      <w:r w:rsidR="004B57A9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Saúde.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Secretaria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Vigilância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Sanitária.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Portaria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nº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152,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26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fevereiro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1999.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Regulamento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Técnico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para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Produtos destinados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 xml:space="preserve">à Desinfecção de Água para o Consumo Humano e de Produtos </w:t>
      </w:r>
      <w:proofErr w:type="spellStart"/>
      <w:r w:rsidRPr="00C02EEC">
        <w:rPr>
          <w:rFonts w:ascii="Times New Roman" w:hAnsi="Times New Roman" w:cs="Times New Roman"/>
          <w:sz w:val="24"/>
          <w:szCs w:val="24"/>
        </w:rPr>
        <w:t>Algicidas</w:t>
      </w:r>
      <w:proofErr w:type="spellEnd"/>
      <w:r w:rsidRPr="00C02EEC">
        <w:rPr>
          <w:rFonts w:ascii="Times New Roman" w:hAnsi="Times New Roman" w:cs="Times New Roman"/>
          <w:sz w:val="24"/>
          <w:szCs w:val="24"/>
        </w:rPr>
        <w:t xml:space="preserve"> e Fungicidas para Piscinas.</w:t>
      </w:r>
    </w:p>
    <w:p w14:paraId="665FF202" w14:textId="77B1B2B4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3.5 BRASIL, Ministério</w:t>
      </w:r>
      <w:r w:rsidR="004B57A9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da Saúde. Agência Nacional de Vigilância Sanitária. Resolução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n° 105, de 19 de maio de 1999. Aprova os Regulamentos Técnicos:</w:t>
      </w:r>
      <w:r w:rsidR="004B57A9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Disposições Gerais para Embalagens e Equipamentos Plásticos em contato com Alimentos.</w:t>
      </w:r>
    </w:p>
    <w:p w14:paraId="167CD4DA" w14:textId="2785F50F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3.6 BRASIL, Ministério da Saúde. Agência Nacional de Vigilância Sanitária. Resolução nº 211, de 18 de junho de 1999. Altera os dispositivos das Normas para Registro dos Saneantes Domissanitários com Ação Antimicrobiana.</w:t>
      </w:r>
    </w:p>
    <w:p w14:paraId="1108E15C" w14:textId="6D3C7139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3.7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BRASIL,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Ministério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Saúde.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Agência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Nacional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Vigilância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Sanitária.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Resolução-</w:t>
      </w:r>
    </w:p>
    <w:p w14:paraId="2F7CDC08" w14:textId="71353CF0" w:rsidR="00C02EEC" w:rsidRPr="00C02EEC" w:rsidRDefault="00C02EEC" w:rsidP="00BE1DCF">
      <w:pPr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RDC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nº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18,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29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fevereiro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2000.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Dispõe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sobre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Normas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Gerais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para Funcionamento de Empresas Especializadas na Prestação de Serviços de Controle de Vetores e Pragas Urbanas.</w:t>
      </w:r>
    </w:p>
    <w:p w14:paraId="32176ABF" w14:textId="24462385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3.8 BRASIL, Ministério da Saúde.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Agência Nacional de Vigilância</w:t>
      </w:r>
      <w:r w:rsidR="004B57A9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Sanitária.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Resolução-</w:t>
      </w:r>
    </w:p>
    <w:p w14:paraId="51EC5255" w14:textId="395D5F40" w:rsidR="00C02EEC" w:rsidRPr="00C02EEC" w:rsidRDefault="00C02EEC" w:rsidP="00BE1DCF">
      <w:pPr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RDC nº 12, de 02 de janeiro de 2001. Dispõe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sobre Regulamento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Técnico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sobre Padrões Microbiológicos para Alimentos.</w:t>
      </w:r>
    </w:p>
    <w:p w14:paraId="392480A3" w14:textId="0CC2098A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3.9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BRASIL,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Ministério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Saúde.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Agência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Nacional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Vigilância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Sanitária.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Resolução-</w:t>
      </w:r>
    </w:p>
    <w:p w14:paraId="007B768C" w14:textId="3C3F79DF" w:rsidR="00C02EEC" w:rsidRPr="00C02EEC" w:rsidRDefault="00C02EEC" w:rsidP="00BE1DCF">
      <w:pPr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RDC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nº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277,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16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abril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2001.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Altera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dispositivos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 xml:space="preserve">Regulamento Técnico para Produtos destinados à Desinfecção de Água para o Consumo Humano e de Produtos </w:t>
      </w:r>
      <w:proofErr w:type="spellStart"/>
      <w:r w:rsidRPr="00C02EEC">
        <w:rPr>
          <w:rFonts w:ascii="Times New Roman" w:hAnsi="Times New Roman" w:cs="Times New Roman"/>
          <w:sz w:val="24"/>
          <w:szCs w:val="24"/>
        </w:rPr>
        <w:t>Algicidas</w:t>
      </w:r>
      <w:proofErr w:type="spellEnd"/>
      <w:r w:rsidRPr="00C02EEC">
        <w:rPr>
          <w:rFonts w:ascii="Times New Roman" w:hAnsi="Times New Roman" w:cs="Times New Roman"/>
          <w:sz w:val="24"/>
          <w:szCs w:val="24"/>
        </w:rPr>
        <w:t xml:space="preserve"> e Fungicidas para Piscinas.</w:t>
      </w:r>
    </w:p>
    <w:p w14:paraId="703CD194" w14:textId="1B412088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3.10 BRASIL, Ministério da Saúde. Agência Nacional de Vigilância Sanitária. Resolução-</w:t>
      </w:r>
    </w:p>
    <w:p w14:paraId="4CA6EA8B" w14:textId="585BAC3E" w:rsidR="00C02EEC" w:rsidRPr="00C02EEC" w:rsidRDefault="00C02EEC" w:rsidP="00BE1DCF">
      <w:pPr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RDC nº 91, de 11 de maio de 2001. Aprova o Regulamento Técnico –</w:t>
      </w:r>
      <w:r w:rsidR="004B57A9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Critérios Gerais e Classificação de Materiais para Embalagens e Equipamentos em Contato com Alimentos constante do Anexo desta Resolução.</w:t>
      </w:r>
    </w:p>
    <w:p w14:paraId="77E90355" w14:textId="3B2118DA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3.11 BRASIL. Ministério da Saúde. Agência Nacional</w:t>
      </w:r>
      <w:r w:rsidR="004B57A9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 Vigilância Sanitária. Resolução</w:t>
      </w:r>
      <w:r w:rsidR="004B57A9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-</w:t>
      </w:r>
      <w:r w:rsidR="004B57A9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 xml:space="preserve">RDC nº 175, de 08 de julho de 2003. Dispõe sobre o Regulamento Técnico de Avaliação de Matérias Macroscópicas e Microscópicas Prejudiciais à Saúde Humana em Alimentos Embalados. </w:t>
      </w:r>
    </w:p>
    <w:p w14:paraId="0A586202" w14:textId="0F444BE0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3.12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BRASIL,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Ministério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Saúde.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Gabinete do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Ministro.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Portaria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nº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518,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25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março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2004.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Estabelece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Procedimentos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Responsabilidades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relativos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ao Controle e Vigilância da Qualidade da Água para Consumo Humano e seu Padrão de Potabilidade.</w:t>
      </w:r>
    </w:p>
    <w:p w14:paraId="7CAD2DBA" w14:textId="0E319487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3.13 BRASIL. Ministério da Saúde. Agência</w:t>
      </w:r>
      <w:r w:rsidR="004B57A9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Nacional de Vigilância Sanitária. Resolução-</w:t>
      </w:r>
    </w:p>
    <w:p w14:paraId="590D0FBF" w14:textId="63A42F3A" w:rsidR="00C02EEC" w:rsidRPr="00C02EEC" w:rsidRDefault="00C02EEC" w:rsidP="00BE1DCF">
      <w:pPr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 xml:space="preserve">RDC nº 216, de 15 de setembro de 2004. Dispõe sobre o Regulamento Técnico de Boas Práticas para Serviços de Alimentação. </w:t>
      </w:r>
    </w:p>
    <w:p w14:paraId="0B553CC4" w14:textId="71AF938D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2EEC">
        <w:rPr>
          <w:rFonts w:ascii="Times New Roman" w:hAnsi="Times New Roman" w:cs="Times New Roman"/>
          <w:sz w:val="24"/>
          <w:szCs w:val="24"/>
        </w:rPr>
        <w:lastRenderedPageBreak/>
        <w:t>3.14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CODEX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ALIMENTARIUS.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BE1DCF">
        <w:rPr>
          <w:rFonts w:ascii="Times New Roman" w:hAnsi="Times New Roman" w:cs="Times New Roman"/>
          <w:sz w:val="24"/>
          <w:szCs w:val="24"/>
        </w:rPr>
        <w:t>CAC/RCP</w:t>
      </w:r>
      <w:r w:rsidR="00BE1DCF" w:rsidRP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BE1DCF">
        <w:rPr>
          <w:rFonts w:ascii="Times New Roman" w:hAnsi="Times New Roman" w:cs="Times New Roman"/>
          <w:sz w:val="24"/>
          <w:szCs w:val="24"/>
        </w:rPr>
        <w:t>43-1997,</w:t>
      </w:r>
      <w:r w:rsidR="00BE1DCF" w:rsidRP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BE1DCF">
        <w:rPr>
          <w:rFonts w:ascii="Times New Roman" w:hAnsi="Times New Roman" w:cs="Times New Roman"/>
          <w:sz w:val="24"/>
          <w:szCs w:val="24"/>
        </w:rPr>
        <w:t>Rev.</w:t>
      </w:r>
      <w:r w:rsidR="00BE1DCF" w:rsidRP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BE1DCF">
        <w:rPr>
          <w:rFonts w:ascii="Times New Roman" w:hAnsi="Times New Roman" w:cs="Times New Roman"/>
          <w:sz w:val="24"/>
          <w:szCs w:val="24"/>
        </w:rPr>
        <w:t xml:space="preserve">1-2001. </w:t>
      </w:r>
      <w:r w:rsidRPr="00C02EEC">
        <w:rPr>
          <w:rFonts w:ascii="Times New Roman" w:hAnsi="Times New Roman" w:cs="Times New Roman"/>
          <w:sz w:val="24"/>
          <w:szCs w:val="24"/>
          <w:lang w:val="en-US"/>
        </w:rPr>
        <w:t>Revised</w:t>
      </w:r>
      <w:r w:rsidR="00BE1D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BE1D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BE1D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  <w:lang w:val="en-US"/>
        </w:rPr>
        <w:t>Hygienic</w:t>
      </w:r>
      <w:r w:rsidR="00BE1D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  <w:lang w:val="en-US"/>
        </w:rPr>
        <w:t>Practice</w:t>
      </w:r>
      <w:r w:rsidR="004B57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BE1D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BE1D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  <w:lang w:val="en-US"/>
        </w:rPr>
        <w:t>Preparation</w:t>
      </w:r>
      <w:r w:rsidR="00BE1D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BE1D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  <w:lang w:val="en-US"/>
        </w:rPr>
        <w:t>Sale</w:t>
      </w:r>
      <w:r w:rsidR="00BE1D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BE1D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  <w:lang w:val="en-US"/>
        </w:rPr>
        <w:t>Street</w:t>
      </w:r>
      <w:r w:rsidR="00BE1D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  <w:lang w:val="en-US"/>
        </w:rPr>
        <w:t>Foods</w:t>
      </w:r>
      <w:r w:rsidR="00BE1D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  <w:lang w:val="en-US"/>
        </w:rPr>
        <w:t>(Regional</w:t>
      </w:r>
      <w:r w:rsidR="00BE1D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  <w:lang w:val="en-US"/>
        </w:rPr>
        <w:t>Code –Latin America and the Caribbean).</w:t>
      </w:r>
    </w:p>
    <w:p w14:paraId="5D695C8E" w14:textId="4A5949DA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  <w:lang w:val="en-US"/>
        </w:rPr>
        <w:t>3.15 WORLD HEALTH ORGANIZATION. WHO/FNU/FOS/96.7. Essential Safety Requirements for Street</w:t>
      </w:r>
      <w:r w:rsidR="004B57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  <w:lang w:val="en-US"/>
        </w:rPr>
        <w:t xml:space="preserve">–Vended Foods. </w:t>
      </w:r>
      <w:r w:rsidRPr="00C02EEC">
        <w:rPr>
          <w:rFonts w:ascii="Times New Roman" w:hAnsi="Times New Roman" w:cs="Times New Roman"/>
          <w:sz w:val="24"/>
          <w:szCs w:val="24"/>
        </w:rPr>
        <w:t xml:space="preserve">Rev. </w:t>
      </w:r>
      <w:proofErr w:type="spellStart"/>
      <w:r w:rsidRPr="00C02EEC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Pr="00C02EEC">
        <w:rPr>
          <w:rFonts w:ascii="Times New Roman" w:hAnsi="Times New Roman" w:cs="Times New Roman"/>
          <w:sz w:val="24"/>
          <w:szCs w:val="24"/>
        </w:rPr>
        <w:t>.</w:t>
      </w:r>
    </w:p>
    <w:p w14:paraId="5639D18F" w14:textId="36AE8585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4. PROCEDIMENTOS HIGIÊNICO-SANITÁRIOS</w:t>
      </w:r>
    </w:p>
    <w:p w14:paraId="09E539E8" w14:textId="40A3D68D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4.1 AQUISIÇÃO, RECEBIMENTO E ARMAZENAMENTO DAS MATÉRIAS-PRIMAS, INGREDIENTES, EMBALAGENS E INSUMOS</w:t>
      </w:r>
    </w:p>
    <w:p w14:paraId="2CDD6B6E" w14:textId="059C2D96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4.1.1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fornecedores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vegetais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devem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ser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previamente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cadastrados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pelas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unidades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comercialização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alimentos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serviços</w:t>
      </w:r>
      <w:r w:rsidR="004B57A9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alimentação.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cadastros devem conter, no mínimo, nome e endereço do fornecedor e identificação do local de origem da matéria-prima para facilitar o rastreamento.</w:t>
      </w:r>
    </w:p>
    <w:p w14:paraId="5415CB09" w14:textId="144CDD7E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4.1.2 A matéria-prima deve ser transportada sob condições que assegurem a integridade e a qualidade sanitária. Os veículos de transporte devem estar limpos, dotados de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cobertura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para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proteção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carga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não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devem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transportar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animais,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produtos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saneantes,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produtos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tóxicos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ou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outros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materiais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contaminantes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que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possam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comprometer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 qualidade sanitária da matéria-prima.</w:t>
      </w:r>
    </w:p>
    <w:p w14:paraId="64808913" w14:textId="256279AB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4.1.3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veículos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transporte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matérias-primas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beneficiadas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industrializadas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devem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atender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temperatura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conservação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recomendada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pelo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beneficiador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ou fabricante e estar livres de vetores e pragas.</w:t>
      </w:r>
    </w:p>
    <w:p w14:paraId="2B0877DD" w14:textId="4746305B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4.1.4 A matéria-prima beneficiada deve estar identificada com o nome do vegetal, o local de origem, os dados do beneficiador e a data do beneficiamento.</w:t>
      </w:r>
    </w:p>
    <w:p w14:paraId="12D4327D" w14:textId="33674D49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4.1.5 A matéria-prima deve ser recebida em local protegido, limpo, livre de objetos em desuso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e estranhos ao ambiente.</w:t>
      </w:r>
    </w:p>
    <w:p w14:paraId="6B8B194B" w14:textId="5B7FE119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4.1.6 A matéria-prima deve ser avaliada no ato de sua aquisição e na recepção para verificar as condições higiênico-sanitárias, a presença de vetores e pragas e ou de seus vestígios, bem como de materiais contaminantes. A matéria-prima em condições higiênic</w:t>
      </w:r>
      <w:r w:rsidR="00BE1DCF">
        <w:rPr>
          <w:rFonts w:ascii="Times New Roman" w:hAnsi="Times New Roman" w:cs="Times New Roman"/>
          <w:sz w:val="24"/>
          <w:szCs w:val="24"/>
        </w:rPr>
        <w:t>o</w:t>
      </w:r>
      <w:r w:rsidRPr="00C02EEC">
        <w:rPr>
          <w:rFonts w:ascii="Times New Roman" w:hAnsi="Times New Roman" w:cs="Times New Roman"/>
          <w:sz w:val="24"/>
          <w:szCs w:val="24"/>
        </w:rPr>
        <w:t>-sanitárias insatisfatórias deve ser rejeitada.</w:t>
      </w:r>
    </w:p>
    <w:p w14:paraId="1EDC0DFF" w14:textId="4492395C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4.1.7 As matéria</w:t>
      </w:r>
      <w:r w:rsidR="00BE1DCF">
        <w:rPr>
          <w:rFonts w:ascii="Times New Roman" w:hAnsi="Times New Roman" w:cs="Times New Roman"/>
          <w:sz w:val="24"/>
          <w:szCs w:val="24"/>
        </w:rPr>
        <w:t>s</w:t>
      </w:r>
      <w:r w:rsidRPr="00C02EEC">
        <w:rPr>
          <w:rFonts w:ascii="Times New Roman" w:hAnsi="Times New Roman" w:cs="Times New Roman"/>
          <w:sz w:val="24"/>
          <w:szCs w:val="24"/>
        </w:rPr>
        <w:t>-primas, os ingredientes, as embalagens e os insumos devem ser armazenados em recipientes e ou sobre paletes, estrados, prateleiras, confeccionados de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material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liso,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resistente,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impermeável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lavável,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conservados,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limpos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protegidos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contaminantes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acesso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vetores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pragas.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Não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devem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ser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armazenados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em contato direto com o piso.</w:t>
      </w:r>
    </w:p>
    <w:p w14:paraId="5916CB6D" w14:textId="4F9F3C67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4.1.8 As matérias-primas e os ingredientes devem atender a temperatura de conservação recomendada pelo beneficiador ou fabricante.</w:t>
      </w:r>
    </w:p>
    <w:p w14:paraId="1833A270" w14:textId="1343507B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 xml:space="preserve">4.1.9 O local de armazenamento das matérias-primas, dos ingredientes, das embalagens e dos insumos deve ser protegido, limpo e organizado para evitar contaminação. Os produtos de higienização </w:t>
      </w:r>
      <w:r w:rsidRPr="00C02EEC">
        <w:rPr>
          <w:rFonts w:ascii="Times New Roman" w:hAnsi="Times New Roman" w:cs="Times New Roman"/>
          <w:sz w:val="24"/>
          <w:szCs w:val="24"/>
        </w:rPr>
        <w:lastRenderedPageBreak/>
        <w:t>devem estar regularizados pelo Ministério da Saúde e ser guardados em local reservado para essa finalidade.</w:t>
      </w:r>
    </w:p>
    <w:p w14:paraId="0FEB5E8F" w14:textId="77777777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4.2 MANIPULADORES DE ALIMENTOS</w:t>
      </w:r>
    </w:p>
    <w:p w14:paraId="53974C72" w14:textId="77777777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4.2.1 Os manipuladores devem:</w:t>
      </w:r>
    </w:p>
    <w:p w14:paraId="6F17D121" w14:textId="5BB2E4F0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a) ter asseio pessoal, manter as unhas curtas, sem esmalte ou base, não usar maquiagem e adornos, tais como anéis, brincos, dentre outros.</w:t>
      </w:r>
    </w:p>
    <w:p w14:paraId="7FBEC650" w14:textId="77777777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b) usar cabelos presos e protegidos por touca, boné, rede ou outro acessório apropriado para esse fim.</w:t>
      </w:r>
    </w:p>
    <w:p w14:paraId="54CAD77C" w14:textId="77777777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c) utilizar vestimenta apropriada, conservada e limpa.</w:t>
      </w:r>
    </w:p>
    <w:p w14:paraId="2690A84A" w14:textId="1D09BF7F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d)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lavar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cuidadosamente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mãos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antes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após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manipular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alimentos,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após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qualquer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interrupção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atividade,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após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tocar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materiais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contaminados,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após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usar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sanitário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e sempre que se fizer necessário.</w:t>
      </w:r>
    </w:p>
    <w:p w14:paraId="181F5C05" w14:textId="2E9DD61A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e) não fumar,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falar desnecessariamente, cantar, assobiar, espirrar, cuspir, tossir, comer ou praticar outros atos que possam contaminar o alimento e ou a bebida durante o preparo.</w:t>
      </w:r>
    </w:p>
    <w:p w14:paraId="0619E298" w14:textId="77777777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f) utilizar instrumentos e ou utensílios limpos ao realizar as operações de corte, fatiamento, dentre outras.</w:t>
      </w:r>
    </w:p>
    <w:p w14:paraId="3ECFCC2A" w14:textId="641CF88F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g) adotar procedimentos que minimizem o risco de contaminação dos alimentos e bebidas preparados, por meio da lavagem das mãos e pelo uso de luvas descartáveis ou utensílios.</w:t>
      </w:r>
    </w:p>
    <w:p w14:paraId="374ECD5E" w14:textId="38D2712A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4.2.2 Os manipuladores de alimentos devem ser capacitados em higiene pessoal, manipulação higiênica dos alimentos e doenças transmitidas por alimentos.</w:t>
      </w:r>
    </w:p>
    <w:p w14:paraId="65295C2C" w14:textId="77777777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4.3 PREPARO E EXPOSIÇÃO À VENDA DE ALIMENTOS E BEBIDAS</w:t>
      </w:r>
    </w:p>
    <w:p w14:paraId="7EC1F9B1" w14:textId="77777777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4.3.1 O local de preparo de alimentos e bebidas deve ser protegido, para evitar o acesso de vetores e pragas.</w:t>
      </w:r>
    </w:p>
    <w:p w14:paraId="0702F5E2" w14:textId="7A17E6F2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4.3.2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local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preparo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deve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ser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limpo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quantas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vezes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forem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necessárias,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durante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realização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das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atividades.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Deve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ser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realizada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limpeza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local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após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término das atividades.</w:t>
      </w:r>
    </w:p>
    <w:p w14:paraId="7200214A" w14:textId="61B50657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4.3.3 A fonte de iluminação deve estar instalada distante dos equipamentos de moagem e de extração, de forma a evitar a contaminação acidental dos alimentos e bebidas por vetores.</w:t>
      </w:r>
    </w:p>
    <w:p w14:paraId="7C9BD085" w14:textId="6E578186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4.3.4 Os utensílios e as superfícies dos equipamentos e dos móveis que entram em contato com alimentos e bebidas devem ser de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material liso, impermeável, lavável que não transmita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substâncias tóxicas, odores 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sabores indesejáveis, conforme estabelecido em legislação específica. Devem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ser de fácil limpeza e resistentes à corrosão 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 repetidas operações de limpeza.</w:t>
      </w:r>
    </w:p>
    <w:p w14:paraId="070F971C" w14:textId="0985ABF9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lastRenderedPageBreak/>
        <w:t>4.3.5 Os equipamentos, 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móveis e 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utensílios devem estar limpos, em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adequado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estado de funcionamento, conservados,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sem ranhuras, rachaduras,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ferrugem e outras alterações. Devem ser limpos e protegidos após o uso, a fim de minimizar a contaminação dos alimentos e bebidas.</w:t>
      </w:r>
    </w:p>
    <w:p w14:paraId="0863C035" w14:textId="7FB49E76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4.3.6 Os equipamentos de moagem e de extração utilizados para o preparo de alimentos e bebidas com vegetais devem dispor de meios de proteção que evitem o acesso de vetores e pragas, quando aplicável. Quando do desuso, os equipamentos devem estar protegidos.</w:t>
      </w:r>
    </w:p>
    <w:p w14:paraId="2902C42D" w14:textId="2B7A0FE4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4.3.7 Os lubrificantes e as graxas utilizados nos equipamentos de moagem e de extração devem ser atóxicos e atender às legislações específicas, em caso de haver risco de contaminação dos alimentos e bebidas preparados com vegetais.</w:t>
      </w:r>
    </w:p>
    <w:p w14:paraId="4E555C27" w14:textId="71EB83ED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 xml:space="preserve">4.3.8 O prazo de validade dos ingredientes e o estágio de maturação dos vegetais devem ser observados para o preparo dos alimentos e bebidas com vegetais. </w:t>
      </w:r>
    </w:p>
    <w:p w14:paraId="5F6ED8D5" w14:textId="29326186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 xml:space="preserve">4.3.9 Os vegetais utilizados no preparo devem ser submetidos à seleção para retirar partes e ou unidades deterioradas, vetores, pragas, sujidades e outras matérias estranhas. </w:t>
      </w:r>
    </w:p>
    <w:p w14:paraId="1C0987B9" w14:textId="65115A70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Quando a cana-de-açúcar for submetida ao descascamento, a operação deve ser realizada em área separada e isolada dos locais de armazenamento 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 preparo.</w:t>
      </w:r>
    </w:p>
    <w:p w14:paraId="1786B9D8" w14:textId="398A2A2A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4.3.10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vegetais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utilizados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no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preparo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devem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ser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lavados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e,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quando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aplicável,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desinfetados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antes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preparo.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Antes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utilização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das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polpas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industrializadas,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deve-se efetuar a limpeza das embalagens.</w:t>
      </w:r>
    </w:p>
    <w:p w14:paraId="39ABD993" w14:textId="04E18B72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4.3.11 Os alimentos e as bebidas com vegetais devem ser preparados imediatamente antes do consumo ou mantidos sob temperatura inferior a 5</w:t>
      </w:r>
      <w:r w:rsidRPr="00C02EEC">
        <w:rPr>
          <w:rFonts w:ascii="Times New Roman" w:hAnsi="Times New Roman" w:cs="Times New Roman"/>
          <w:sz w:val="24"/>
          <w:szCs w:val="24"/>
        </w:rPr>
        <w:sym w:font="Symbol" w:char="F0B0"/>
      </w:r>
      <w:r w:rsidRPr="00C02EEC">
        <w:rPr>
          <w:rFonts w:ascii="Times New Roman" w:hAnsi="Times New Roman" w:cs="Times New Roman"/>
          <w:sz w:val="24"/>
          <w:szCs w:val="24"/>
        </w:rPr>
        <w:t>C. As bebidas preparadas com vegetais devem ser consumidas no mesmo dia do preparo.</w:t>
      </w:r>
    </w:p>
    <w:p w14:paraId="31AC214F" w14:textId="49B4F85C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4.3.12 Os alimentos e as bebidas prontos para o consumo devem ser protegidos de contaminações, inclusive por vetores, pragas e animais domésticos.</w:t>
      </w:r>
    </w:p>
    <w:p w14:paraId="791C1BB8" w14:textId="12DF04D6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4.3.13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água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utilizada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na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manipulação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alimentos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bebidas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com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vegetais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deve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ser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potável.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Onde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não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há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acesso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à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água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corrente,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esta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deve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ser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transportada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e armazenada em recipiente apropriado, de fácil limpeza e fechado. O suprimento de água deve ser suficiente para atender às necessidades da manipulação. A água não deve ser reutilizada.</w:t>
      </w:r>
    </w:p>
    <w:p w14:paraId="67EEC8ED" w14:textId="131BA7CA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4.3.14 O gelo utilizado no preparo dos alimentos e bebidas deve ser fabricado com água potável e em condições higiênico-sanitárias satisfatórias. Deve ser transportado e armazenado de forma a evitar a sua contaminação.</w:t>
      </w:r>
    </w:p>
    <w:p w14:paraId="71DE1B00" w14:textId="2E8630BA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4.3.15 Os equipamentos e 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utensílios de exposição de alimentos e bebidas preparados com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vegetais devem dispor de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coberturas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ou outras barreiras de proteção contra vetores e pragas e que previnam a contaminação dos mesmos em decorrência da proximidade ou da ação do consumidor.</w:t>
      </w:r>
    </w:p>
    <w:p w14:paraId="4E0DA5C1" w14:textId="4DF081A5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4.3.16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utensílios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utilizados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para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consumo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alimentos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bebidas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com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vegetais,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tais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como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pratos,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copos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e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talheres,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descartáveis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ou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não,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devem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estar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>limpos</w:t>
      </w:r>
      <w:r w:rsidR="00BE1DCF">
        <w:rPr>
          <w:rFonts w:ascii="Times New Roman" w:hAnsi="Times New Roman" w:cs="Times New Roman"/>
          <w:sz w:val="24"/>
          <w:szCs w:val="24"/>
        </w:rPr>
        <w:t xml:space="preserve"> </w:t>
      </w:r>
      <w:r w:rsidRPr="00C02EEC">
        <w:rPr>
          <w:rFonts w:ascii="Times New Roman" w:hAnsi="Times New Roman" w:cs="Times New Roman"/>
          <w:sz w:val="24"/>
          <w:szCs w:val="24"/>
        </w:rPr>
        <w:t xml:space="preserve">e armazenados em local protegido. Nas </w:t>
      </w:r>
      <w:r w:rsidRPr="00C02EEC">
        <w:rPr>
          <w:rFonts w:ascii="Times New Roman" w:hAnsi="Times New Roman" w:cs="Times New Roman"/>
          <w:sz w:val="24"/>
          <w:szCs w:val="24"/>
        </w:rPr>
        <w:lastRenderedPageBreak/>
        <w:t>unidades de comercialização de alimentos que não dispõem de água corrente, os utensílios devem ser descartáveis.</w:t>
      </w:r>
    </w:p>
    <w:p w14:paraId="724204EE" w14:textId="48A40160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 xml:space="preserve">4.3.17 Os resíduos devem ser </w:t>
      </w:r>
      <w:proofErr w:type="spellStart"/>
      <w:r w:rsidRPr="00C02EEC">
        <w:rPr>
          <w:rFonts w:ascii="Times New Roman" w:hAnsi="Times New Roman" w:cs="Times New Roman"/>
          <w:sz w:val="24"/>
          <w:szCs w:val="24"/>
        </w:rPr>
        <w:t>freqüentemente</w:t>
      </w:r>
      <w:proofErr w:type="spellEnd"/>
      <w:r w:rsidRPr="00C02EEC">
        <w:rPr>
          <w:rFonts w:ascii="Times New Roman" w:hAnsi="Times New Roman" w:cs="Times New Roman"/>
          <w:sz w:val="24"/>
          <w:szCs w:val="24"/>
        </w:rPr>
        <w:t xml:space="preserve"> coletados e estocados em lixeiras com tampas, e quando aplicável em área específica para esse fim, de forma a evitar focos de contaminação e atração de vetores e pragas.</w:t>
      </w:r>
    </w:p>
    <w:p w14:paraId="2004FDAF" w14:textId="04560844" w:rsidR="00C02EEC" w:rsidRPr="00C02EEC" w:rsidRDefault="00C02EEC" w:rsidP="00BE1D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02EEC">
        <w:rPr>
          <w:rFonts w:ascii="Times New Roman" w:hAnsi="Times New Roman" w:cs="Times New Roman"/>
          <w:sz w:val="24"/>
          <w:szCs w:val="24"/>
        </w:rPr>
        <w:t>4.3.18 Os ornamentos e as plantas localizados na área de consumo não devem constituir fonte de contaminação para os alimentos e bebidas prontos para consumo</w:t>
      </w:r>
    </w:p>
    <w:p w14:paraId="73FF1EDA" w14:textId="77777777" w:rsidR="00566F59" w:rsidRPr="00C02EEC" w:rsidRDefault="00566F59" w:rsidP="0087466C">
      <w:pPr>
        <w:ind w:firstLine="567"/>
        <w:rPr>
          <w:rFonts w:ascii="Times New Roman" w:hAnsi="Times New Roman" w:cs="Times New Roman"/>
          <w:sz w:val="24"/>
          <w:szCs w:val="24"/>
        </w:rPr>
      </w:pPr>
    </w:p>
    <w:sectPr w:rsidR="00566F59" w:rsidRPr="00C02EEC" w:rsidSect="00F80768">
      <w:headerReference w:type="default" r:id="rId9"/>
      <w:footerReference w:type="default" r:id="rId10"/>
      <w:pgSz w:w="12240" w:h="15840"/>
      <w:pgMar w:top="1440" w:right="1080" w:bottom="851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A41D3" w14:textId="77777777" w:rsidR="004B57A9" w:rsidRDefault="004B57A9" w:rsidP="00C71160">
      <w:pPr>
        <w:spacing w:after="0" w:line="240" w:lineRule="auto"/>
      </w:pPr>
      <w:r>
        <w:separator/>
      </w:r>
    </w:p>
  </w:endnote>
  <w:endnote w:type="continuationSeparator" w:id="0">
    <w:p w14:paraId="26A305A6" w14:textId="77777777" w:rsidR="004B57A9" w:rsidRDefault="004B57A9" w:rsidP="00C71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ED0DD" w14:textId="76426C39" w:rsidR="004B57A9" w:rsidRDefault="004B57A9" w:rsidP="00B722C0">
    <w:pPr>
      <w:pStyle w:val="Rodap"/>
      <w:jc w:val="center"/>
    </w:pPr>
    <w:r>
      <w:rPr>
        <w:rStyle w:val="normaltextrun"/>
        <w:rFonts w:ascii="Calibri" w:hAnsi="Calibri" w:cs="Calibri"/>
        <w:color w:val="943634"/>
        <w:bdr w:val="none" w:sz="0" w:space="0" w:color="auto" w:frame="1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10E6F" w14:textId="77777777" w:rsidR="004B57A9" w:rsidRDefault="004B57A9" w:rsidP="00C71160">
      <w:pPr>
        <w:spacing w:after="0" w:line="240" w:lineRule="auto"/>
      </w:pPr>
      <w:r>
        <w:separator/>
      </w:r>
    </w:p>
  </w:footnote>
  <w:footnote w:type="continuationSeparator" w:id="0">
    <w:p w14:paraId="5F6EB304" w14:textId="77777777" w:rsidR="004B57A9" w:rsidRDefault="004B57A9" w:rsidP="00C71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605E4" w14:textId="0CBA616C" w:rsidR="004B57A9" w:rsidRDefault="004B57A9" w:rsidP="00C71160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Fonts w:asciiTheme="minorHAnsi" w:eastAsiaTheme="minorHAnsi" w:hAnsiTheme="minorHAnsi" w:cstheme="minorBidi"/>
        <w:noProof/>
        <w:sz w:val="22"/>
        <w:szCs w:val="22"/>
        <w:lang w:eastAsia="en-US"/>
      </w:rPr>
      <w:drawing>
        <wp:inline distT="0" distB="0" distL="0" distR="0" wp14:anchorId="18CC8990" wp14:editId="694D087F">
          <wp:extent cx="685800" cy="657225"/>
          <wp:effectExtent l="0" t="0" r="0" b="9525"/>
          <wp:docPr id="7" name="Imagem 7" descr="C:\Users\thais\AppData\Local\Microsoft\Windows\INetCache\Content.MSO\CD246F48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ais\AppData\Local\Microsoft\Windows\INetCache\Content.MSO\CD246F48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CDCFEF4" w14:textId="77777777" w:rsidR="004B57A9" w:rsidRDefault="004B57A9" w:rsidP="00C71160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b/>
        <w:bCs/>
      </w:rPr>
      <w:t>Ministério da Saúde - MS</w:t>
    </w:r>
    <w:r>
      <w:rPr>
        <w:rStyle w:val="eop"/>
      </w:rPr>
      <w:t> </w:t>
    </w:r>
  </w:p>
  <w:p w14:paraId="052DABB0" w14:textId="77777777" w:rsidR="004B57A9" w:rsidRDefault="004B57A9" w:rsidP="00C71160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b/>
        <w:bCs/>
      </w:rPr>
      <w:t>Agência Nacional de Vigilância Sanitária - ANVISA</w:t>
    </w:r>
  </w:p>
  <w:p w14:paraId="0C2C665F" w14:textId="2241F1F5" w:rsidR="004B57A9" w:rsidRDefault="004B57A9" w:rsidP="00C71160">
    <w:pPr>
      <w:pStyle w:val="Cabealho"/>
      <w:tabs>
        <w:tab w:val="clear" w:pos="4252"/>
        <w:tab w:val="clear" w:pos="8504"/>
        <w:tab w:val="left" w:pos="427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59"/>
    <w:rsid w:val="001607CB"/>
    <w:rsid w:val="001664CA"/>
    <w:rsid w:val="00257480"/>
    <w:rsid w:val="002963BC"/>
    <w:rsid w:val="002E6921"/>
    <w:rsid w:val="003C4B17"/>
    <w:rsid w:val="003C6CA3"/>
    <w:rsid w:val="004633FE"/>
    <w:rsid w:val="004A6AF8"/>
    <w:rsid w:val="004B57A9"/>
    <w:rsid w:val="004E648E"/>
    <w:rsid w:val="005335DC"/>
    <w:rsid w:val="00566F59"/>
    <w:rsid w:val="0063424A"/>
    <w:rsid w:val="007237BB"/>
    <w:rsid w:val="00724B15"/>
    <w:rsid w:val="0087466C"/>
    <w:rsid w:val="008F6B69"/>
    <w:rsid w:val="00A671DB"/>
    <w:rsid w:val="00AC5248"/>
    <w:rsid w:val="00B722C0"/>
    <w:rsid w:val="00BA0552"/>
    <w:rsid w:val="00BD13B3"/>
    <w:rsid w:val="00BE1DCF"/>
    <w:rsid w:val="00C02EEC"/>
    <w:rsid w:val="00C71160"/>
    <w:rsid w:val="00E70009"/>
    <w:rsid w:val="00F212CD"/>
    <w:rsid w:val="00F64BC5"/>
    <w:rsid w:val="00F8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8818"/>
  <w15:chartTrackingRefBased/>
  <w15:docId w15:val="{330361E5-DF6A-4002-8806-7EAB2283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711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1160"/>
  </w:style>
  <w:style w:type="paragraph" w:styleId="Rodap">
    <w:name w:val="footer"/>
    <w:basedOn w:val="Normal"/>
    <w:link w:val="RodapChar"/>
    <w:uiPriority w:val="99"/>
    <w:unhideWhenUsed/>
    <w:rsid w:val="00C711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1160"/>
  </w:style>
  <w:style w:type="paragraph" w:customStyle="1" w:styleId="paragraph">
    <w:name w:val="paragraph"/>
    <w:basedOn w:val="Normal"/>
    <w:rsid w:val="00C71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C71160"/>
  </w:style>
  <w:style w:type="character" w:customStyle="1" w:styleId="normaltextrun">
    <w:name w:val="normaltextrun"/>
    <w:basedOn w:val="Fontepargpadro"/>
    <w:rsid w:val="00C71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90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5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75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0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1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7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6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84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1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9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0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7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10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0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2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1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9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0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3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0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26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8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71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7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89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4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1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8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2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86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9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0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8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1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1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85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4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1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9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6930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6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23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76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05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74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1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5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0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8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9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3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9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59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40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8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2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96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0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0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04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0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1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8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3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7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1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44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1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6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8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8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8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3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3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9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6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1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8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83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26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1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1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53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19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16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6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9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0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1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7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5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8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75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4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6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4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1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7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5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8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0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02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6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53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1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0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1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9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1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1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0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1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0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3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5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8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8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2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53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6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2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94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1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0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4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3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93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3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9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22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5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3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9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22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26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3870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9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6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8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2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45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6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0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7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8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8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8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6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5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34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3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0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6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3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14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0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3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0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5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9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55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3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1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97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7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7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1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8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5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0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43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15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7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6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9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3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73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8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8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36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0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8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1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7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03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8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05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4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1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2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5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9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0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6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9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5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3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2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3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5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14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1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4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0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1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6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7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8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6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9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7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8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7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0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42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1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3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8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7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8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2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6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3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9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9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5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6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9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6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86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3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1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7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0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6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7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89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2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4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2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66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27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86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8248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92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46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0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14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9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4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90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4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82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6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0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7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2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0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8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47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4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8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0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1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7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07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7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2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9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6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1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7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90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23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8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21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5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7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7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4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06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35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6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3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4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40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25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9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1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9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4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9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8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47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7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03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1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7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4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03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1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0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7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74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66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84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6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4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42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01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2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8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3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3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0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8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13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2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9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0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9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96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71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3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7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2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62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59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9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4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44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5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9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9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5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7728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7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96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9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8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47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14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5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63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8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1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3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0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36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5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1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3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9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23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47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4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8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1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7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82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27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2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0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73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26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52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3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1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15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86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5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4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4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87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1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5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4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79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0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24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4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0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8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1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8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8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0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8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5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2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2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84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0A13B8-5A00-4498-8D9B-899E036830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EF055A-A797-4F05-80B6-970810F6E3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F5A8AD-69E2-4905-AC7C-F59E24325772}">
  <ds:schemaRefs>
    <ds:schemaRef ds:uri="http://schemas.microsoft.com/office/2006/metadata/properties"/>
    <ds:schemaRef ds:uri="3358cef2-5e33-4382-9f34-ebdf29ebf261"/>
    <ds:schemaRef ds:uri="http://purl.org/dc/terms/"/>
    <ds:schemaRef ds:uri="http://schemas.openxmlformats.org/package/2006/metadata/core-properties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2734</Words>
  <Characters>14766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ferreira</dc:creator>
  <cp:keywords/>
  <dc:description/>
  <cp:lastModifiedBy>Thais Jussara de Araujo Ferreira</cp:lastModifiedBy>
  <cp:revision>10</cp:revision>
  <dcterms:created xsi:type="dcterms:W3CDTF">2018-09-18T19:30:00Z</dcterms:created>
  <dcterms:modified xsi:type="dcterms:W3CDTF">2018-09-19T12:52:00Z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