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175" w:rsidRDefault="009666F6" w:rsidP="009666F6">
      <w:pPr>
        <w:tabs>
          <w:tab w:val="left" w:pos="851"/>
        </w:tabs>
        <w:ind w:right="-851"/>
        <w:jc w:val="center"/>
        <w:rPr>
          <w:b/>
          <w:bCs/>
          <w:sz w:val="22"/>
          <w:szCs w:val="24"/>
        </w:rPr>
      </w:pPr>
      <w:r w:rsidRPr="009666F6">
        <w:rPr>
          <w:b/>
          <w:bCs/>
          <w:sz w:val="22"/>
          <w:szCs w:val="24"/>
        </w:rPr>
        <w:t>RESOLUÇÃO DE DIRETORIA COLEGIADA - RDC Nº 236, DE 26 DE DEZEMBRO DE 2001(*)</w:t>
      </w:r>
    </w:p>
    <w:p w:rsidR="009666F6" w:rsidRPr="00721826" w:rsidRDefault="009666F6" w:rsidP="009666F6">
      <w:pPr>
        <w:tabs>
          <w:tab w:val="left" w:pos="851"/>
        </w:tabs>
        <w:ind w:right="-851"/>
        <w:jc w:val="center"/>
        <w:rPr>
          <w:b/>
          <w:bCs/>
          <w:sz w:val="24"/>
          <w:szCs w:val="24"/>
        </w:rPr>
      </w:pPr>
    </w:p>
    <w:p w:rsidR="001405F4" w:rsidRDefault="001405F4" w:rsidP="001405F4">
      <w:pPr>
        <w:tabs>
          <w:tab w:val="left" w:pos="851"/>
        </w:tabs>
        <w:ind w:firstLine="567"/>
        <w:jc w:val="center"/>
        <w:rPr>
          <w:b/>
          <w:bCs/>
          <w:color w:val="0000FF"/>
          <w:sz w:val="24"/>
          <w:szCs w:val="24"/>
        </w:rPr>
      </w:pPr>
      <w:r w:rsidRPr="00721826">
        <w:rPr>
          <w:b/>
          <w:bCs/>
          <w:color w:val="0000FF"/>
          <w:sz w:val="24"/>
          <w:szCs w:val="24"/>
        </w:rPr>
        <w:t>(Publicada em DOU nº 245, de 27 de dezembro de 2001)</w:t>
      </w:r>
    </w:p>
    <w:p w:rsidR="009666F6" w:rsidRPr="00721826" w:rsidRDefault="009666F6" w:rsidP="001405F4">
      <w:pPr>
        <w:tabs>
          <w:tab w:val="left" w:pos="851"/>
        </w:tabs>
        <w:ind w:firstLine="567"/>
        <w:jc w:val="center"/>
        <w:rPr>
          <w:b/>
          <w:bCs/>
          <w:color w:val="0000FF"/>
          <w:sz w:val="24"/>
          <w:szCs w:val="24"/>
        </w:rPr>
      </w:pPr>
    </w:p>
    <w:p w:rsidR="001405F4" w:rsidRDefault="001405F4" w:rsidP="001405F4">
      <w:pPr>
        <w:tabs>
          <w:tab w:val="left" w:pos="851"/>
        </w:tabs>
        <w:ind w:firstLine="567"/>
        <w:jc w:val="center"/>
        <w:rPr>
          <w:b/>
          <w:bCs/>
          <w:color w:val="0000FF"/>
          <w:sz w:val="24"/>
          <w:szCs w:val="24"/>
        </w:rPr>
      </w:pPr>
      <w:r w:rsidRPr="00721826">
        <w:rPr>
          <w:b/>
          <w:bCs/>
          <w:color w:val="0000FF"/>
          <w:sz w:val="24"/>
          <w:szCs w:val="24"/>
        </w:rPr>
        <w:t>(Republicada em DOU nº 46, de 08 de março de 2002)</w:t>
      </w:r>
    </w:p>
    <w:p w:rsidR="009666F6" w:rsidRPr="00721826" w:rsidRDefault="009666F6" w:rsidP="001405F4">
      <w:pPr>
        <w:tabs>
          <w:tab w:val="left" w:pos="851"/>
        </w:tabs>
        <w:ind w:firstLine="567"/>
        <w:jc w:val="center"/>
        <w:rPr>
          <w:b/>
          <w:bCs/>
          <w:color w:val="0000FF"/>
          <w:sz w:val="24"/>
          <w:szCs w:val="24"/>
        </w:rPr>
      </w:pPr>
    </w:p>
    <w:p w:rsidR="001405F4" w:rsidRPr="00721826" w:rsidRDefault="001405F4" w:rsidP="001405F4">
      <w:pPr>
        <w:tabs>
          <w:tab w:val="left" w:pos="851"/>
        </w:tabs>
        <w:ind w:firstLine="567"/>
        <w:jc w:val="center"/>
        <w:rPr>
          <w:b/>
          <w:bCs/>
          <w:color w:val="0000FF"/>
          <w:sz w:val="24"/>
          <w:szCs w:val="24"/>
        </w:rPr>
      </w:pPr>
      <w:r w:rsidRPr="00721826">
        <w:rPr>
          <w:b/>
          <w:bCs/>
          <w:color w:val="0000FF"/>
          <w:sz w:val="24"/>
          <w:szCs w:val="24"/>
        </w:rPr>
        <w:t>(Revogada pela Resolução – RD</w:t>
      </w:r>
      <w:r w:rsidR="00721826" w:rsidRPr="00721826">
        <w:rPr>
          <w:b/>
          <w:bCs/>
          <w:color w:val="0000FF"/>
          <w:sz w:val="24"/>
          <w:szCs w:val="24"/>
        </w:rPr>
        <w:t>C nº 23, de 06 de fevereiro de 2003)</w:t>
      </w:r>
    </w:p>
    <w:p w:rsidR="00381175" w:rsidRPr="00721826" w:rsidRDefault="00381175">
      <w:pPr>
        <w:ind w:firstLine="567"/>
        <w:rPr>
          <w:b/>
          <w:bCs/>
          <w:strike/>
          <w:color w:val="0000FF"/>
          <w:sz w:val="24"/>
          <w:szCs w:val="24"/>
        </w:rPr>
      </w:pPr>
    </w:p>
    <w:p w:rsidR="00381175" w:rsidRPr="00721826" w:rsidRDefault="00381175">
      <w:pPr>
        <w:pStyle w:val="Recuodecorpodetexto2"/>
        <w:ind w:firstLine="567"/>
        <w:rPr>
          <w:rFonts w:ascii="Times New Roman" w:hAnsi="Times New Roman" w:cs="Times New Roman"/>
          <w:strike/>
        </w:rPr>
      </w:pPr>
    </w:p>
    <w:p w:rsidR="00381175" w:rsidRPr="009666F6" w:rsidRDefault="00381175">
      <w:pPr>
        <w:pStyle w:val="Recuodecorpodetexto2"/>
        <w:ind w:left="4253"/>
        <w:rPr>
          <w:rFonts w:ascii="Times New Roman" w:hAnsi="Times New Roman" w:cs="Times New Roman"/>
          <w:bCs/>
          <w:strike/>
        </w:rPr>
      </w:pPr>
      <w:r w:rsidRPr="009666F6">
        <w:rPr>
          <w:rFonts w:ascii="Times New Roman" w:hAnsi="Times New Roman" w:cs="Times New Roman"/>
          <w:bCs/>
          <w:strike/>
        </w:rPr>
        <w:t>Dispõe sobre normas básicas de procedimentos administrativos voltados para a melhoria do atendimento e da arrecadação no âmbito da Agência Nacional de Vigilância Sanitária – ANVISA</w:t>
      </w:r>
    </w:p>
    <w:p w:rsidR="00381175" w:rsidRPr="00721826" w:rsidRDefault="00381175">
      <w:pPr>
        <w:ind w:firstLine="567"/>
        <w:jc w:val="both"/>
        <w:rPr>
          <w:strike/>
          <w:sz w:val="24"/>
          <w:szCs w:val="24"/>
        </w:rPr>
      </w:pPr>
    </w:p>
    <w:p w:rsidR="00381175" w:rsidRPr="00721826" w:rsidRDefault="00381175">
      <w:pPr>
        <w:pStyle w:val="Corpodetexto"/>
        <w:ind w:firstLine="567"/>
        <w:rPr>
          <w:rFonts w:ascii="Times New Roman" w:hAnsi="Times New Roman" w:cs="Times New Roman"/>
          <w:strike/>
        </w:rPr>
      </w:pPr>
      <w:r w:rsidRPr="009666F6">
        <w:rPr>
          <w:rFonts w:ascii="Times New Roman" w:hAnsi="Times New Roman" w:cs="Times New Roman"/>
          <w:bCs/>
          <w:strike/>
        </w:rPr>
        <w:t>A Diretoria Colegiada da Agência Nacional de Vigilância Sanitária</w:t>
      </w:r>
      <w:r w:rsidRPr="00721826">
        <w:rPr>
          <w:rFonts w:ascii="Times New Roman" w:hAnsi="Times New Roman" w:cs="Times New Roman"/>
          <w:strike/>
        </w:rPr>
        <w:t>, no uso da atribuição que lhe confer</w:t>
      </w:r>
      <w:r w:rsidR="002F3021">
        <w:rPr>
          <w:rFonts w:ascii="Times New Roman" w:hAnsi="Times New Roman" w:cs="Times New Roman"/>
          <w:strike/>
        </w:rPr>
        <w:t xml:space="preserve">e o art. 11, inciso IV, do seu </w:t>
      </w:r>
      <w:r w:rsidRPr="00721826">
        <w:rPr>
          <w:rFonts w:ascii="Times New Roman" w:hAnsi="Times New Roman" w:cs="Times New Roman"/>
          <w:strike/>
        </w:rPr>
        <w:t>Regulamento, aprovado pelo Decreto n.º 3.029, de 16 de abril de 1999, e art. 8º, inciso IV e art. 111, inciso I, alínea “b”, do Anexo II do seu Regimento Interno, aprovado pela Portaria n.º 593, de 25 de agosto de 2000, e em reunião realizada em 6 de dezembro de 2001;</w:t>
      </w:r>
    </w:p>
    <w:p w:rsidR="00381175" w:rsidRPr="00721826" w:rsidRDefault="00381175">
      <w:pPr>
        <w:tabs>
          <w:tab w:val="left" w:pos="1134"/>
        </w:tabs>
        <w:ind w:firstLine="567"/>
        <w:jc w:val="both"/>
        <w:rPr>
          <w:strike/>
          <w:sz w:val="24"/>
          <w:szCs w:val="24"/>
        </w:rPr>
      </w:pPr>
    </w:p>
    <w:p w:rsidR="00381175" w:rsidRPr="00721826" w:rsidRDefault="00381175">
      <w:pPr>
        <w:pStyle w:val="Corpodetexto"/>
        <w:ind w:firstLine="567"/>
        <w:rPr>
          <w:rFonts w:ascii="Times New Roman" w:hAnsi="Times New Roman" w:cs="Times New Roman"/>
          <w:strike/>
        </w:rPr>
      </w:pPr>
      <w:r w:rsidRPr="00721826">
        <w:rPr>
          <w:rFonts w:ascii="Times New Roman" w:hAnsi="Times New Roman" w:cs="Times New Roman"/>
          <w:strike/>
        </w:rPr>
        <w:t>considerando o esforço do governo para elevar a qualidade e eficiência dos serviços prestados à sociedade, explicitado nas diretrizes, metas e objetivos do Plano Plurianual 2000-2003, aprovado pela Lei n.º 9.989, de 21 de julho de 2000;</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considerando o Programa Nacional de Desburocratização, coordenado pelo Ministério do Planejamento, Orçamento e Gestão;</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considerando o Programa Sociedade da Informação, coordenado pelo Ministério da Ciência e Tecnologia, no qual as principais linhas de ação do Poder Executivo Federal em tecnologia da informação e comunicação estão estruturadas caminhando em direção a um Governo Eletrônico, promovendo a universalização do acesso aos serviços, a transparência das suas ações, a integração de redes e o alto desempenho dos seus sistemas;</w:t>
      </w:r>
    </w:p>
    <w:p w:rsidR="00381175" w:rsidRPr="00721826" w:rsidRDefault="00381175">
      <w:pPr>
        <w:tabs>
          <w:tab w:val="left" w:pos="1134"/>
        </w:tabs>
        <w:ind w:firstLine="567"/>
        <w:jc w:val="both"/>
        <w:rPr>
          <w:strike/>
          <w:sz w:val="24"/>
          <w:szCs w:val="24"/>
        </w:rPr>
      </w:pPr>
    </w:p>
    <w:p w:rsidR="00381175" w:rsidRPr="00721826" w:rsidRDefault="00381175">
      <w:pPr>
        <w:pStyle w:val="Corpodetexto"/>
        <w:ind w:firstLine="567"/>
        <w:rPr>
          <w:rFonts w:ascii="Times New Roman" w:hAnsi="Times New Roman" w:cs="Times New Roman"/>
          <w:strike/>
        </w:rPr>
      </w:pPr>
      <w:r w:rsidRPr="00721826">
        <w:rPr>
          <w:rFonts w:ascii="Times New Roman" w:hAnsi="Times New Roman" w:cs="Times New Roman"/>
          <w:strike/>
        </w:rPr>
        <w:t xml:space="preserve">considerando a Portaria n.º 175, de 23 de outubro de 2001, da Secretaria-Executiva do Ministério da Saúde, que operacionaliza o disposto no Decreto n.º 3.507, de 13 de junho de 2000, sobre o estabelecimento de padrões de qualidade do atendimento prestado aos cidadãos pelos órgãos e pelas entidades da Administração Pública Federal, incluída a ANVISA; </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considerando a instituição do Grupo de Trabalho para revisão das listas de controle documental, no âmbito do Comitê de Desburocratização, conforme Resolução RDC n.º 164, de 11 de setembro de 2001; e</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 xml:space="preserve">considerando, ainda, as metas contidas no Contrato de Gestão celebrado entre o Ministério da Saúde - MS e a ANVISA, que visam proporcionar maior celeridade e </w:t>
      </w:r>
      <w:r w:rsidRPr="00721826">
        <w:rPr>
          <w:strike/>
          <w:sz w:val="24"/>
          <w:szCs w:val="24"/>
        </w:rPr>
        <w:lastRenderedPageBreak/>
        <w:t>eficiência ao cumprimento das normas estabelecidas na Lei n.º 9.782, de 26 de janeiro de 1999, com as alterações inseridas pela Medida Provisória n.º 2.190-34, de 23 de agosto de 2001, que criou a ANVISA;</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Resolve adotar a seguinte Resolução de Diretoria Colegiada e eu, Diretor – Presidente, determino a sua publicação:</w:t>
      </w:r>
    </w:p>
    <w:p w:rsidR="00381175" w:rsidRPr="00721826" w:rsidRDefault="00381175">
      <w:pPr>
        <w:pStyle w:val="Ttulo3"/>
        <w:ind w:firstLine="567"/>
        <w:jc w:val="left"/>
        <w:rPr>
          <w:rFonts w:ascii="Times New Roman" w:hAnsi="Times New Roman" w:cs="Times New Roman"/>
          <w:strike/>
        </w:rPr>
      </w:pPr>
    </w:p>
    <w:p w:rsidR="00381175" w:rsidRPr="00721826" w:rsidRDefault="00381175">
      <w:pPr>
        <w:pStyle w:val="Corpodetexto"/>
        <w:ind w:firstLine="567"/>
        <w:rPr>
          <w:rFonts w:ascii="Times New Roman" w:hAnsi="Times New Roman" w:cs="Times New Roman"/>
          <w:strike/>
        </w:rPr>
      </w:pPr>
      <w:r w:rsidRPr="00721826">
        <w:rPr>
          <w:rFonts w:ascii="Times New Roman" w:hAnsi="Times New Roman" w:cs="Times New Roman"/>
          <w:strike/>
        </w:rPr>
        <w:t>Art. 1</w:t>
      </w:r>
      <w:r w:rsidRPr="00721826">
        <w:rPr>
          <w:rFonts w:ascii="Times New Roman" w:hAnsi="Times New Roman" w:cs="Times New Roman"/>
          <w:b/>
          <w:bCs/>
          <w:strike/>
        </w:rPr>
        <w:t>º</w:t>
      </w:r>
      <w:r w:rsidRPr="00721826">
        <w:rPr>
          <w:rFonts w:ascii="Times New Roman" w:hAnsi="Times New Roman" w:cs="Times New Roman"/>
          <w:strike/>
        </w:rPr>
        <w:t xml:space="preserve"> Esta Resolução dispõe sobre procedimentos a serem observados na prestação de serviços da Unidade de Atendimento ao Público - UNIAP, bem como no recolhimento da receita proveniente da arrecadação da Taxa de Fiscalização de Vigilância Sanitária, da retribuição por serviços de quaisquer </w:t>
      </w:r>
      <w:proofErr w:type="gramStart"/>
      <w:r w:rsidRPr="00721826">
        <w:rPr>
          <w:rFonts w:ascii="Times New Roman" w:hAnsi="Times New Roman" w:cs="Times New Roman"/>
          <w:strike/>
        </w:rPr>
        <w:t>natureza prestados</w:t>
      </w:r>
      <w:proofErr w:type="gramEnd"/>
      <w:r w:rsidRPr="00721826">
        <w:rPr>
          <w:rFonts w:ascii="Times New Roman" w:hAnsi="Times New Roman" w:cs="Times New Roman"/>
          <w:strike/>
        </w:rPr>
        <w:t xml:space="preserve"> a terceiros e das multas resultantes de ações fiscalizadoras.</w:t>
      </w:r>
    </w:p>
    <w:p w:rsidR="00381175" w:rsidRPr="00721826" w:rsidRDefault="00381175">
      <w:pPr>
        <w:pStyle w:val="Recuodecorpodetexto2"/>
        <w:ind w:left="0" w:firstLine="567"/>
        <w:rPr>
          <w:rFonts w:ascii="Times New Roman" w:hAnsi="Times New Roman" w:cs="Times New Roman"/>
          <w:strike/>
        </w:rPr>
      </w:pPr>
    </w:p>
    <w:p w:rsidR="00381175" w:rsidRPr="00721826" w:rsidRDefault="00381175">
      <w:pPr>
        <w:tabs>
          <w:tab w:val="left" w:pos="1134"/>
        </w:tabs>
        <w:ind w:firstLine="567"/>
        <w:jc w:val="both"/>
        <w:rPr>
          <w:strike/>
          <w:sz w:val="24"/>
          <w:szCs w:val="24"/>
        </w:rPr>
      </w:pPr>
      <w:r w:rsidRPr="00721826">
        <w:rPr>
          <w:strike/>
          <w:sz w:val="24"/>
          <w:szCs w:val="24"/>
        </w:rPr>
        <w:t>Parágrafo único. Para efeitos do disposto nesta Resolução fica instituída a Guia de Vigilância Sanitária – GVS Eletrônica, com a finalidade de depósito, na conta única do Tesouro Nacional, dos recolhimentos da receita de que trata este artigo, bem como para fins de retificação de dados ou informações contidas em recolhimento indevido.</w:t>
      </w:r>
    </w:p>
    <w:p w:rsidR="00381175" w:rsidRPr="00721826" w:rsidRDefault="00381175">
      <w:pPr>
        <w:ind w:firstLine="567"/>
        <w:rPr>
          <w:strike/>
          <w:sz w:val="24"/>
          <w:szCs w:val="24"/>
        </w:rPr>
      </w:pPr>
    </w:p>
    <w:p w:rsidR="00381175" w:rsidRPr="002F3021" w:rsidRDefault="00381175">
      <w:pPr>
        <w:pStyle w:val="Ttulo3"/>
        <w:ind w:firstLine="567"/>
        <w:rPr>
          <w:rFonts w:ascii="Times New Roman" w:hAnsi="Times New Roman" w:cs="Times New Roman"/>
          <w:bCs w:val="0"/>
          <w:strike/>
        </w:rPr>
      </w:pPr>
      <w:r w:rsidRPr="002F3021">
        <w:rPr>
          <w:rFonts w:ascii="Times New Roman" w:hAnsi="Times New Roman" w:cs="Times New Roman"/>
          <w:bCs w:val="0"/>
          <w:strike/>
        </w:rPr>
        <w:t>CAPÍTULO I</w:t>
      </w:r>
    </w:p>
    <w:p w:rsidR="002F3021" w:rsidRPr="002F3021" w:rsidRDefault="002F3021" w:rsidP="002F3021">
      <w:pPr>
        <w:rPr>
          <w:b/>
        </w:rPr>
      </w:pPr>
    </w:p>
    <w:p w:rsidR="00381175" w:rsidRPr="002F3021" w:rsidRDefault="00381175">
      <w:pPr>
        <w:pStyle w:val="Ttulo3"/>
        <w:ind w:firstLine="567"/>
        <w:rPr>
          <w:rFonts w:ascii="Times New Roman" w:hAnsi="Times New Roman" w:cs="Times New Roman"/>
          <w:bCs w:val="0"/>
          <w:strike/>
        </w:rPr>
      </w:pPr>
      <w:r w:rsidRPr="002F3021">
        <w:rPr>
          <w:rFonts w:ascii="Times New Roman" w:hAnsi="Times New Roman" w:cs="Times New Roman"/>
          <w:bCs w:val="0"/>
          <w:strike/>
        </w:rPr>
        <w:t xml:space="preserve">DAS DEFINIÇÕES </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Art. 2º Para os efeitos</w:t>
      </w:r>
      <w:r w:rsidRPr="00721826">
        <w:rPr>
          <w:b/>
          <w:bCs/>
          <w:strike/>
          <w:sz w:val="24"/>
          <w:szCs w:val="24"/>
        </w:rPr>
        <w:t xml:space="preserve"> </w:t>
      </w:r>
      <w:r w:rsidRPr="00721826">
        <w:rPr>
          <w:strike/>
          <w:sz w:val="24"/>
          <w:szCs w:val="24"/>
        </w:rPr>
        <w:t>do atendimento na UNIAP e da arrecadação no âmbito da ANVISA, são adotadas as seguintes definições, de natureza operacional:</w:t>
      </w:r>
    </w:p>
    <w:p w:rsidR="00381175" w:rsidRPr="00721826" w:rsidRDefault="00381175">
      <w:pPr>
        <w:tabs>
          <w:tab w:val="left" w:pos="1134"/>
        </w:tabs>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 – quanto aos sujeitos alcançados pelos procedimentos contidos nesta Resolução: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 Unidade de Atendimento ao Público – UNIAP: unidade organizacional da ANVISA incumbida da prestação de serviços ao público em geral;</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b) Agente Regulado: pessoa física ou jurídica que esteja submetida ao controle e fiscalização da ANVISA, assim como os usuários diretos dos serviços por ela prestados;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c) Responsável Técnico: pessoa física legalmente habilitada para a adequada cobertura das diversas espécies de processos de produção e na prestação de serviços nas empresas, em cada estabelecimento;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d) Terceiro: pessoa física ou jurídica que atua perante a ANVISA em nome do Agente Regulado, com a qualificação de responsável pela transação na Internet, quando se utiliza de serviços na Internet, ou de responsável pela transação pessoal, quando se utiliza de serviços pessoalmente na UNIAP;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e) Interessado: denominação que abrange os conceitos de Agente Regulado, Responsável Técnico e Terceiro;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II – quanto aos procedimentos de atendimento na UNIAP:</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 endereço eletrônico: é a localização da ANVISA em ambiente Internet, onde estão disponibilizados os serviços de atendimento e de arrecadação estabelecidos nesta Resolução;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lastRenderedPageBreak/>
        <w:t>b) senha: código eletrônico fornecido pela ANVISA ao Agente Regulado para fins de identificação e obtenção de acesso às transações em ambiente Internet;</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c) petição: requerimento eletrônico do Interessado solicitando a atuação da ANVISA no âmbito de sua competência de serviços, controle ou fiscalização;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d) documentos de instrução: documentos necessários ao atendimento do Agente Regulado junto à ANVISA;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e) protocolo: comprovante de recebimento do requerimento do Interessado, devidamente datado e assinado pela autoridade administrativa competente;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f) exigência: diligência de iniciativa da ANVISA destinada </w:t>
      </w:r>
      <w:proofErr w:type="gramStart"/>
      <w:r w:rsidRPr="00721826">
        <w:rPr>
          <w:strike/>
          <w:sz w:val="24"/>
          <w:szCs w:val="24"/>
        </w:rPr>
        <w:t>à</w:t>
      </w:r>
      <w:proofErr w:type="gramEnd"/>
      <w:r w:rsidRPr="00721826">
        <w:rPr>
          <w:strike/>
          <w:sz w:val="24"/>
          <w:szCs w:val="24"/>
        </w:rPr>
        <w:t xml:space="preserve"> cientificar ou intimar o Interessado para suprir, com a apresentação de novos documentos de instrução, alguma falha havida em atendimento anteriormente prestado;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g) termo de vista: instrumento expedido pela UNIAP no ato do atendimento especializado, para a hipótese de solicitação de protocolo com documentos de instrução incompletos, que atribui ao Interessado a responsabilidade pela guarda do respectivo processo em exigência;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h) e-mail: endereço eletrônico fornecido pelo Agente Regulado à ANVISA para fins de comunicação das transações realizadas em seu nome ou para a transmissão de demais informações;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 Guia de Vigilância Sanitária – GVS Eletrônica: documento eletrônico utilizado como forma exclusiva de recolhimento, integral ou complementar, da receita mencionada no art. 1</w:t>
      </w:r>
      <w:r w:rsidRPr="00721826">
        <w:rPr>
          <w:b/>
          <w:bCs/>
          <w:strike/>
          <w:sz w:val="24"/>
          <w:szCs w:val="24"/>
        </w:rPr>
        <w:t>º</w:t>
      </w:r>
      <w:r w:rsidRPr="00721826">
        <w:rPr>
          <w:strike/>
          <w:sz w:val="24"/>
          <w:szCs w:val="24"/>
        </w:rPr>
        <w:t xml:space="preserve"> desta Resolução, bem como para a retificação de dados ou informações a respeito da arrecadação.</w:t>
      </w:r>
    </w:p>
    <w:p w:rsidR="00381175" w:rsidRPr="00721826" w:rsidRDefault="00381175">
      <w:pPr>
        <w:ind w:firstLine="567"/>
        <w:jc w:val="both"/>
        <w:rPr>
          <w:strike/>
          <w:sz w:val="24"/>
          <w:szCs w:val="24"/>
        </w:rPr>
      </w:pPr>
    </w:p>
    <w:p w:rsidR="00381175" w:rsidRPr="00721826" w:rsidRDefault="00381175">
      <w:pPr>
        <w:pStyle w:val="Corpodetexto"/>
        <w:tabs>
          <w:tab w:val="clear" w:pos="1134"/>
          <w:tab w:val="left" w:pos="709"/>
        </w:tabs>
        <w:ind w:firstLine="567"/>
        <w:rPr>
          <w:rFonts w:ascii="Times New Roman" w:hAnsi="Times New Roman" w:cs="Times New Roman"/>
          <w:strike/>
        </w:rPr>
      </w:pPr>
      <w:r w:rsidRPr="00721826">
        <w:rPr>
          <w:rFonts w:ascii="Times New Roman" w:hAnsi="Times New Roman" w:cs="Times New Roman"/>
          <w:strike/>
        </w:rPr>
        <w:t>III – quanto as modalidades de atendimento na UNIAP:</w:t>
      </w:r>
    </w:p>
    <w:p w:rsidR="00381175" w:rsidRPr="00721826" w:rsidRDefault="00381175">
      <w:pPr>
        <w:tabs>
          <w:tab w:val="left" w:pos="1134"/>
        </w:tabs>
        <w:ind w:firstLine="567"/>
        <w:jc w:val="both"/>
        <w:rPr>
          <w:strike/>
          <w:sz w:val="24"/>
          <w:szCs w:val="24"/>
        </w:rPr>
      </w:pPr>
    </w:p>
    <w:p w:rsidR="00381175" w:rsidRPr="00721826" w:rsidRDefault="00381175">
      <w:pPr>
        <w:tabs>
          <w:tab w:val="left" w:pos="-4111"/>
        </w:tabs>
        <w:ind w:firstLine="567"/>
        <w:jc w:val="both"/>
        <w:rPr>
          <w:strike/>
          <w:sz w:val="24"/>
          <w:szCs w:val="24"/>
        </w:rPr>
      </w:pPr>
      <w:r w:rsidRPr="00721826">
        <w:rPr>
          <w:strike/>
          <w:sz w:val="24"/>
          <w:szCs w:val="24"/>
        </w:rPr>
        <w:t xml:space="preserve">a) </w:t>
      </w:r>
      <w:proofErr w:type="spellStart"/>
      <w:r w:rsidRPr="00721826">
        <w:rPr>
          <w:strike/>
          <w:sz w:val="24"/>
          <w:szCs w:val="24"/>
        </w:rPr>
        <w:t>auto-atendimento</w:t>
      </w:r>
      <w:proofErr w:type="spellEnd"/>
      <w:r w:rsidRPr="00721826">
        <w:rPr>
          <w:strike/>
          <w:sz w:val="24"/>
          <w:szCs w:val="24"/>
        </w:rPr>
        <w:t>: atendimento que abrange a oferta de serviços, prestado por meio eletrônico do próprio Interessado ou disponibilizado pela ANVISA, e efetuado, respectivamente, de forma remota ou na UNIAP;</w:t>
      </w:r>
    </w:p>
    <w:p w:rsidR="00381175" w:rsidRPr="00721826" w:rsidRDefault="00381175">
      <w:pPr>
        <w:tabs>
          <w:tab w:val="left" w:pos="-4111"/>
        </w:tabs>
        <w:ind w:firstLine="567"/>
        <w:jc w:val="both"/>
        <w:rPr>
          <w:strike/>
          <w:sz w:val="24"/>
          <w:szCs w:val="24"/>
        </w:rPr>
      </w:pPr>
    </w:p>
    <w:p w:rsidR="00381175" w:rsidRPr="00721826" w:rsidRDefault="00381175">
      <w:pPr>
        <w:tabs>
          <w:tab w:val="left" w:pos="-4111"/>
        </w:tabs>
        <w:ind w:firstLine="567"/>
        <w:jc w:val="both"/>
        <w:rPr>
          <w:strike/>
          <w:sz w:val="24"/>
          <w:szCs w:val="24"/>
        </w:rPr>
      </w:pPr>
      <w:r w:rsidRPr="00721826">
        <w:rPr>
          <w:strike/>
          <w:sz w:val="24"/>
          <w:szCs w:val="24"/>
        </w:rPr>
        <w:t>b) orientação e informação: atendimento, de caráter informativo, prestado por meio eletrônico ou pelos atendentes na UNIAP;</w:t>
      </w:r>
    </w:p>
    <w:p w:rsidR="00381175" w:rsidRPr="00721826" w:rsidRDefault="00381175">
      <w:pPr>
        <w:tabs>
          <w:tab w:val="left" w:pos="-4111"/>
        </w:tabs>
        <w:ind w:firstLine="567"/>
        <w:jc w:val="both"/>
        <w:rPr>
          <w:strike/>
          <w:sz w:val="24"/>
          <w:szCs w:val="24"/>
        </w:rPr>
      </w:pPr>
    </w:p>
    <w:p w:rsidR="00381175" w:rsidRPr="00721826" w:rsidRDefault="00381175">
      <w:pPr>
        <w:tabs>
          <w:tab w:val="left" w:pos="-4111"/>
        </w:tabs>
        <w:ind w:firstLine="567"/>
        <w:jc w:val="both"/>
        <w:rPr>
          <w:strike/>
          <w:sz w:val="24"/>
          <w:szCs w:val="24"/>
        </w:rPr>
      </w:pPr>
      <w:r w:rsidRPr="00721826">
        <w:rPr>
          <w:strike/>
          <w:sz w:val="24"/>
          <w:szCs w:val="24"/>
        </w:rPr>
        <w:t>c) atendimento expresso: atendimento facultativo prestado pelos atendentes na UNIAP, precedido da modalidade prevista na alínea “a” deste inciso, destinado ao recebimento de petição, com análise sumária dos documentos de instrução;</w:t>
      </w:r>
    </w:p>
    <w:p w:rsidR="00381175" w:rsidRPr="00721826" w:rsidRDefault="00381175">
      <w:pPr>
        <w:tabs>
          <w:tab w:val="left" w:pos="-4111"/>
        </w:tabs>
        <w:ind w:firstLine="567"/>
        <w:jc w:val="both"/>
        <w:rPr>
          <w:strike/>
          <w:sz w:val="24"/>
          <w:szCs w:val="24"/>
        </w:rPr>
      </w:pPr>
    </w:p>
    <w:p w:rsidR="00381175" w:rsidRPr="00721826" w:rsidRDefault="00381175">
      <w:pPr>
        <w:tabs>
          <w:tab w:val="left" w:pos="-4111"/>
        </w:tabs>
        <w:ind w:firstLine="567"/>
        <w:jc w:val="both"/>
        <w:rPr>
          <w:strike/>
          <w:sz w:val="24"/>
          <w:szCs w:val="24"/>
        </w:rPr>
      </w:pPr>
      <w:r w:rsidRPr="00721826">
        <w:rPr>
          <w:strike/>
          <w:sz w:val="24"/>
          <w:szCs w:val="24"/>
        </w:rPr>
        <w:t xml:space="preserve">d) atendimento </w:t>
      </w:r>
      <w:proofErr w:type="gramStart"/>
      <w:r w:rsidRPr="00721826">
        <w:rPr>
          <w:strike/>
          <w:sz w:val="24"/>
          <w:szCs w:val="24"/>
        </w:rPr>
        <w:t>especializado :</w:t>
      </w:r>
      <w:proofErr w:type="gramEnd"/>
      <w:r w:rsidRPr="00721826">
        <w:rPr>
          <w:strike/>
          <w:sz w:val="24"/>
          <w:szCs w:val="24"/>
        </w:rPr>
        <w:t xml:space="preserve"> atendimento precedido das modalidades previstas nas alíneas “a” ou “c” deste inciso, destinado ao recebimento e análise de petição e de documentos de instrução, prestado por via postal ou pelos atendentes na UNIAP, hipótese em que poderá ser agendado com dia e hora marcados, a critério do Interessado; e</w:t>
      </w:r>
    </w:p>
    <w:p w:rsidR="00381175" w:rsidRPr="00721826" w:rsidRDefault="00381175">
      <w:pPr>
        <w:tabs>
          <w:tab w:val="left" w:pos="-4111"/>
        </w:tabs>
        <w:ind w:firstLine="567"/>
        <w:jc w:val="both"/>
        <w:rPr>
          <w:strike/>
          <w:sz w:val="24"/>
          <w:szCs w:val="24"/>
        </w:rPr>
      </w:pPr>
    </w:p>
    <w:p w:rsidR="00381175" w:rsidRPr="00721826" w:rsidRDefault="00381175">
      <w:pPr>
        <w:tabs>
          <w:tab w:val="left" w:pos="-4111"/>
        </w:tabs>
        <w:ind w:firstLine="567"/>
        <w:jc w:val="both"/>
        <w:rPr>
          <w:strike/>
          <w:sz w:val="24"/>
          <w:szCs w:val="24"/>
        </w:rPr>
      </w:pPr>
      <w:r w:rsidRPr="00721826">
        <w:rPr>
          <w:strike/>
          <w:sz w:val="24"/>
          <w:szCs w:val="24"/>
        </w:rPr>
        <w:t>e) fale com o ouvidor: atendimento por meio telefônico do próprio Interessado ou disponibilizado pela ANVISA, destinado a receber denúncias, queixas e sugestões.</w:t>
      </w:r>
    </w:p>
    <w:p w:rsidR="00381175" w:rsidRPr="00721826" w:rsidRDefault="00381175">
      <w:pPr>
        <w:tabs>
          <w:tab w:val="left" w:pos="709"/>
        </w:tabs>
        <w:ind w:firstLine="567"/>
        <w:jc w:val="both"/>
        <w:rPr>
          <w:strike/>
          <w:sz w:val="24"/>
          <w:szCs w:val="24"/>
        </w:rPr>
      </w:pPr>
    </w:p>
    <w:p w:rsidR="00381175" w:rsidRPr="00721826" w:rsidRDefault="00381175">
      <w:pPr>
        <w:pStyle w:val="Corpodetexto"/>
        <w:ind w:firstLine="567"/>
        <w:rPr>
          <w:rFonts w:ascii="Times New Roman" w:hAnsi="Times New Roman" w:cs="Times New Roman"/>
          <w:strike/>
        </w:rPr>
      </w:pPr>
      <w:r w:rsidRPr="00721826">
        <w:rPr>
          <w:rFonts w:ascii="Times New Roman" w:hAnsi="Times New Roman" w:cs="Times New Roman"/>
          <w:strike/>
        </w:rPr>
        <w:lastRenderedPageBreak/>
        <w:t>IV – quanto ao enquadramento na tabela de descontos da Taxa de Fiscalização de Vigilância Sanitária:</w:t>
      </w:r>
    </w:p>
    <w:p w:rsidR="00381175" w:rsidRPr="00721826" w:rsidRDefault="00381175">
      <w:pPr>
        <w:pStyle w:val="Corpodetexto"/>
        <w:ind w:firstLine="567"/>
        <w:rPr>
          <w:rFonts w:ascii="Times New Roman" w:hAnsi="Times New Roman" w:cs="Times New Roman"/>
          <w:strike/>
        </w:rPr>
      </w:pPr>
    </w:p>
    <w:p w:rsidR="00381175" w:rsidRPr="00721826" w:rsidRDefault="00381175">
      <w:pPr>
        <w:pStyle w:val="Corpodetexto"/>
        <w:ind w:firstLine="567"/>
        <w:rPr>
          <w:rFonts w:ascii="Times New Roman" w:hAnsi="Times New Roman" w:cs="Times New Roman"/>
          <w:strike/>
        </w:rPr>
      </w:pPr>
      <w:r w:rsidRPr="00721826">
        <w:rPr>
          <w:rFonts w:ascii="Times New Roman" w:hAnsi="Times New Roman" w:cs="Times New Roman"/>
          <w:strike/>
        </w:rPr>
        <w:t>a) porte da empresa: capacidade econômica de uma pessoa jurídica, determinada de acordo com o respectivo faturamento anual; e</w:t>
      </w:r>
    </w:p>
    <w:p w:rsidR="00381175" w:rsidRPr="00721826" w:rsidRDefault="00381175">
      <w:pPr>
        <w:pStyle w:val="Corpodetexto"/>
        <w:ind w:firstLine="567"/>
        <w:rPr>
          <w:rFonts w:ascii="Times New Roman" w:hAnsi="Times New Roman" w:cs="Times New Roman"/>
          <w:strike/>
        </w:rPr>
      </w:pPr>
    </w:p>
    <w:p w:rsidR="00381175" w:rsidRPr="00721826" w:rsidRDefault="00381175">
      <w:pPr>
        <w:pStyle w:val="Corpodetexto"/>
        <w:ind w:firstLine="567"/>
        <w:rPr>
          <w:rFonts w:ascii="Times New Roman" w:hAnsi="Times New Roman" w:cs="Times New Roman"/>
          <w:strike/>
        </w:rPr>
      </w:pPr>
      <w:r w:rsidRPr="00721826">
        <w:rPr>
          <w:rFonts w:ascii="Times New Roman" w:hAnsi="Times New Roman" w:cs="Times New Roman"/>
          <w:strike/>
        </w:rPr>
        <w:t>b) porte da embarcação: equivalência à capacidade econômica de uma embarcação, determinada de acordo com a respectiva arqueação líquida, classe, tipos de navegação, vias navegáveis e deslocamentos efetuados.</w:t>
      </w:r>
    </w:p>
    <w:p w:rsidR="00381175" w:rsidRPr="00721826" w:rsidRDefault="00381175">
      <w:pPr>
        <w:tabs>
          <w:tab w:val="left" w:pos="1134"/>
        </w:tabs>
        <w:ind w:firstLine="567"/>
        <w:jc w:val="both"/>
        <w:rPr>
          <w:strike/>
          <w:sz w:val="24"/>
          <w:szCs w:val="24"/>
        </w:rPr>
      </w:pPr>
    </w:p>
    <w:p w:rsidR="00381175" w:rsidRPr="002F3021" w:rsidRDefault="00381175">
      <w:pPr>
        <w:pStyle w:val="Ttulo3"/>
        <w:tabs>
          <w:tab w:val="clear" w:pos="1134"/>
          <w:tab w:val="left" w:pos="0"/>
        </w:tabs>
        <w:ind w:firstLine="567"/>
        <w:rPr>
          <w:rFonts w:ascii="Times New Roman" w:hAnsi="Times New Roman" w:cs="Times New Roman"/>
          <w:bCs w:val="0"/>
          <w:strike/>
        </w:rPr>
      </w:pPr>
      <w:r w:rsidRPr="002F3021">
        <w:rPr>
          <w:rFonts w:ascii="Times New Roman" w:hAnsi="Times New Roman" w:cs="Times New Roman"/>
          <w:bCs w:val="0"/>
          <w:strike/>
        </w:rPr>
        <w:t>CAPÍTULO II</w:t>
      </w:r>
    </w:p>
    <w:p w:rsidR="002F3021" w:rsidRPr="002F3021" w:rsidRDefault="002F3021" w:rsidP="002F3021">
      <w:pPr>
        <w:rPr>
          <w:b/>
        </w:rPr>
      </w:pPr>
    </w:p>
    <w:p w:rsidR="00381175" w:rsidRPr="002F3021" w:rsidRDefault="00381175">
      <w:pPr>
        <w:pStyle w:val="Ttulo3"/>
        <w:tabs>
          <w:tab w:val="clear" w:pos="1134"/>
          <w:tab w:val="left" w:pos="0"/>
        </w:tabs>
        <w:ind w:firstLine="567"/>
        <w:rPr>
          <w:rFonts w:ascii="Times New Roman" w:hAnsi="Times New Roman" w:cs="Times New Roman"/>
          <w:bCs w:val="0"/>
          <w:strike/>
        </w:rPr>
      </w:pPr>
      <w:r w:rsidRPr="002F3021">
        <w:rPr>
          <w:rFonts w:ascii="Times New Roman" w:hAnsi="Times New Roman" w:cs="Times New Roman"/>
          <w:bCs w:val="0"/>
          <w:strike/>
        </w:rPr>
        <w:t>DOS PROCEDIMENTOS DE ATENDIMENTO</w:t>
      </w:r>
    </w:p>
    <w:p w:rsidR="00381175" w:rsidRPr="00721826" w:rsidRDefault="00381175">
      <w:pPr>
        <w:tabs>
          <w:tab w:val="left" w:pos="1134"/>
        </w:tabs>
        <w:ind w:firstLine="567"/>
        <w:jc w:val="both"/>
        <w:rPr>
          <w:strike/>
          <w:sz w:val="24"/>
          <w:szCs w:val="24"/>
        </w:rPr>
      </w:pPr>
    </w:p>
    <w:p w:rsidR="00381175" w:rsidRPr="00721826" w:rsidRDefault="00381175">
      <w:pPr>
        <w:pStyle w:val="Recuodecorpodetexto2"/>
        <w:ind w:left="0" w:firstLine="567"/>
        <w:rPr>
          <w:rFonts w:ascii="Times New Roman" w:hAnsi="Times New Roman" w:cs="Times New Roman"/>
          <w:strike/>
        </w:rPr>
      </w:pPr>
      <w:r w:rsidRPr="00721826">
        <w:rPr>
          <w:rFonts w:ascii="Times New Roman" w:hAnsi="Times New Roman" w:cs="Times New Roman"/>
          <w:strike/>
        </w:rPr>
        <w:t>Art. 3</w:t>
      </w:r>
      <w:r w:rsidRPr="00721826">
        <w:rPr>
          <w:rFonts w:ascii="Times New Roman" w:hAnsi="Times New Roman" w:cs="Times New Roman"/>
          <w:b/>
          <w:bCs/>
          <w:strike/>
        </w:rPr>
        <w:t>º</w:t>
      </w:r>
      <w:r w:rsidRPr="00721826">
        <w:rPr>
          <w:rFonts w:ascii="Times New Roman" w:hAnsi="Times New Roman" w:cs="Times New Roman"/>
          <w:strike/>
        </w:rPr>
        <w:t xml:space="preserve"> A UNIAP assegurará aos Interessados e ao público em geral, na prestação de serviços de sua competência:</w:t>
      </w:r>
    </w:p>
    <w:p w:rsidR="00381175" w:rsidRPr="00721826" w:rsidRDefault="00381175">
      <w:pPr>
        <w:pStyle w:val="Recuodecorpodetexto2"/>
        <w:ind w:left="0" w:firstLine="567"/>
        <w:rPr>
          <w:rFonts w:ascii="Times New Roman" w:hAnsi="Times New Roman" w:cs="Times New Roman"/>
          <w:strike/>
        </w:rPr>
      </w:pPr>
    </w:p>
    <w:p w:rsidR="00381175" w:rsidRPr="00721826" w:rsidRDefault="00381175">
      <w:pPr>
        <w:pStyle w:val="Recuodecorpodetexto2"/>
        <w:ind w:left="0" w:firstLine="567"/>
        <w:rPr>
          <w:rFonts w:ascii="Times New Roman" w:hAnsi="Times New Roman" w:cs="Times New Roman"/>
          <w:strike/>
        </w:rPr>
      </w:pPr>
      <w:r w:rsidRPr="00721826">
        <w:rPr>
          <w:rFonts w:ascii="Times New Roman" w:hAnsi="Times New Roman" w:cs="Times New Roman"/>
          <w:strike/>
        </w:rPr>
        <w:t>I - transparência na prestação dos serviços, mediante divulgação das normas e procedimentos em vigor;</w:t>
      </w:r>
    </w:p>
    <w:p w:rsidR="00381175" w:rsidRPr="00721826" w:rsidRDefault="00381175">
      <w:pPr>
        <w:pStyle w:val="Recuodecorpodetexto2"/>
        <w:ind w:left="0" w:firstLine="567"/>
        <w:rPr>
          <w:rFonts w:ascii="Times New Roman" w:hAnsi="Times New Roman" w:cs="Times New Roman"/>
          <w:strike/>
        </w:rPr>
      </w:pPr>
    </w:p>
    <w:p w:rsidR="00381175" w:rsidRPr="00721826" w:rsidRDefault="00381175">
      <w:pPr>
        <w:pStyle w:val="Recuodecorpodetexto2"/>
        <w:ind w:left="0" w:firstLine="567"/>
        <w:rPr>
          <w:rFonts w:ascii="Times New Roman" w:hAnsi="Times New Roman" w:cs="Times New Roman"/>
          <w:strike/>
        </w:rPr>
      </w:pPr>
      <w:r w:rsidRPr="00721826">
        <w:rPr>
          <w:rFonts w:ascii="Times New Roman" w:hAnsi="Times New Roman" w:cs="Times New Roman"/>
          <w:strike/>
        </w:rPr>
        <w:t>II – acesso às informações sobre a tramitação dos processos;</w:t>
      </w:r>
    </w:p>
    <w:p w:rsidR="00381175" w:rsidRPr="00721826" w:rsidRDefault="00381175">
      <w:pPr>
        <w:pStyle w:val="Recuodecorpodetexto2"/>
        <w:ind w:left="0" w:firstLine="567"/>
        <w:rPr>
          <w:rFonts w:ascii="Times New Roman" w:hAnsi="Times New Roman" w:cs="Times New Roman"/>
          <w:strike/>
        </w:rPr>
      </w:pPr>
    </w:p>
    <w:p w:rsidR="00381175" w:rsidRPr="00721826" w:rsidRDefault="00381175">
      <w:pPr>
        <w:pStyle w:val="Recuodecorpodetexto2"/>
        <w:ind w:left="0" w:firstLine="567"/>
        <w:rPr>
          <w:rFonts w:ascii="Times New Roman" w:hAnsi="Times New Roman" w:cs="Times New Roman"/>
          <w:strike/>
        </w:rPr>
      </w:pPr>
      <w:r w:rsidRPr="00721826">
        <w:rPr>
          <w:rFonts w:ascii="Times New Roman" w:hAnsi="Times New Roman" w:cs="Times New Roman"/>
          <w:strike/>
        </w:rPr>
        <w:t>III – publicidade sobre os prazos máximos de atendimento na prestação de serviços; e</w:t>
      </w:r>
    </w:p>
    <w:p w:rsidR="00381175" w:rsidRPr="00721826" w:rsidRDefault="00381175">
      <w:pPr>
        <w:pStyle w:val="Recuodecorpodetexto2"/>
        <w:ind w:left="0" w:firstLine="567"/>
        <w:rPr>
          <w:rFonts w:ascii="Times New Roman" w:hAnsi="Times New Roman" w:cs="Times New Roman"/>
          <w:strike/>
        </w:rPr>
      </w:pPr>
    </w:p>
    <w:p w:rsidR="00381175" w:rsidRPr="00721826" w:rsidRDefault="00381175">
      <w:pPr>
        <w:pStyle w:val="Ttulo7"/>
        <w:ind w:firstLine="567"/>
        <w:jc w:val="both"/>
        <w:rPr>
          <w:rFonts w:ascii="Times New Roman" w:hAnsi="Times New Roman" w:cs="Times New Roman"/>
          <w:b w:val="0"/>
          <w:bCs w:val="0"/>
          <w:strike/>
        </w:rPr>
      </w:pPr>
      <w:r w:rsidRPr="00721826">
        <w:rPr>
          <w:rFonts w:ascii="Times New Roman" w:hAnsi="Times New Roman" w:cs="Times New Roman"/>
          <w:b w:val="0"/>
          <w:bCs w:val="0"/>
          <w:strike/>
        </w:rPr>
        <w:t>IV – acesso à Ouvidoria.</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Parágrafo único. A UNIAP assegurará, também, atendimento prioritário para o público alcançado por dispositivos legais específicos que contenham essa previsão.</w:t>
      </w:r>
    </w:p>
    <w:p w:rsidR="00381175" w:rsidRPr="00721826" w:rsidRDefault="00381175">
      <w:pPr>
        <w:tabs>
          <w:tab w:val="left" w:pos="1134"/>
        </w:tabs>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4º O endereço eletrônico da ANVISA, definido como atendimento remoto, é o http://www.anvisa.gov.br</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Parágrafo único. Os dados inseridos no endereço eletrônico serão de responsabilidade do Interessado e a inobservância dos preceitos da Lei n.º 6.360, de 23 de setembro de 1976, do Decreto n.º 79.094, de 5 de janeiro de 1977, demais regulamentos e normas complementares caracteriza infração sanitária.</w:t>
      </w:r>
    </w:p>
    <w:p w:rsidR="00381175" w:rsidRPr="00721826" w:rsidRDefault="00381175">
      <w:pPr>
        <w:tabs>
          <w:tab w:val="left" w:pos="1134"/>
        </w:tabs>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5º</w:t>
      </w:r>
      <w:r w:rsidR="002F3021">
        <w:rPr>
          <w:strike/>
          <w:sz w:val="24"/>
          <w:szCs w:val="24"/>
          <w:vertAlign w:val="superscript"/>
        </w:rPr>
        <w:t xml:space="preserve"> </w:t>
      </w:r>
      <w:r w:rsidRPr="00721826">
        <w:rPr>
          <w:strike/>
          <w:sz w:val="24"/>
          <w:szCs w:val="24"/>
        </w:rPr>
        <w:t>Os atendimentos realizados no endereço eletrônico da ANVISA serão obrigatoriamente precedidos do fornecimento ao Agente Regulado de senha pessoal, sigilosa e intransferível.</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1º O uso indevido da senha eletrônica de que trata o caput deste artigo e os prejuízos decorrentes da eventual quebra de seu sigilo serão de exclusiva responsabilidade do Agente Regulado.</w:t>
      </w:r>
    </w:p>
    <w:p w:rsidR="00381175" w:rsidRPr="00721826" w:rsidRDefault="00381175">
      <w:pPr>
        <w:ind w:firstLine="567"/>
        <w:jc w:val="both"/>
        <w:rPr>
          <w:strike/>
          <w:sz w:val="24"/>
          <w:szCs w:val="24"/>
        </w:rPr>
      </w:pPr>
    </w:p>
    <w:p w:rsidR="00381175" w:rsidRPr="00721826" w:rsidRDefault="00381175">
      <w:pPr>
        <w:pStyle w:val="Recuodecorpodetexto3"/>
        <w:ind w:firstLine="567"/>
        <w:rPr>
          <w:rFonts w:ascii="Times New Roman" w:hAnsi="Times New Roman" w:cs="Times New Roman"/>
          <w:strike/>
        </w:rPr>
      </w:pPr>
      <w:r w:rsidRPr="00721826">
        <w:rPr>
          <w:rFonts w:ascii="Times New Roman" w:hAnsi="Times New Roman" w:cs="Times New Roman"/>
          <w:strike/>
        </w:rPr>
        <w:t>§ 2º A utilização da senha do Agente Regulado por terceiros resulta, perante a ANVISA, em presunção do mandato para as transações na Internet, sem prejuízo das comprovações de identidade exigidas como documentos de instrução.</w:t>
      </w:r>
    </w:p>
    <w:p w:rsidR="00381175" w:rsidRPr="00721826" w:rsidRDefault="00381175">
      <w:pPr>
        <w:pStyle w:val="Recuodecorpodetexto3"/>
        <w:ind w:firstLine="567"/>
        <w:rPr>
          <w:rFonts w:ascii="Times New Roman" w:hAnsi="Times New Roman" w:cs="Times New Roman"/>
          <w:strike/>
        </w:rPr>
      </w:pPr>
    </w:p>
    <w:p w:rsidR="00381175" w:rsidRPr="00721826" w:rsidRDefault="00381175">
      <w:pPr>
        <w:pStyle w:val="Recuodecorpodetexto3"/>
        <w:ind w:firstLine="567"/>
        <w:rPr>
          <w:rFonts w:ascii="Times New Roman" w:hAnsi="Times New Roman" w:cs="Times New Roman"/>
          <w:strike/>
        </w:rPr>
      </w:pPr>
      <w:r w:rsidRPr="00721826">
        <w:rPr>
          <w:rFonts w:ascii="Times New Roman" w:hAnsi="Times New Roman" w:cs="Times New Roman"/>
          <w:strike/>
        </w:rPr>
        <w:lastRenderedPageBreak/>
        <w:t>§ 3º Para garantir segurança ao Agente Regulado, detentor pessoal da senha, será obrigatória a identificação do responsável pela transação na Internet ou do responsável pela transação pessoal, bem como a expedição, pela UNIAP, de e-mail endereçado ao mesmo, informando as transações realizadas em seu nome.</w:t>
      </w:r>
    </w:p>
    <w:p w:rsidR="00381175" w:rsidRPr="00721826" w:rsidRDefault="00381175">
      <w:pPr>
        <w:tabs>
          <w:tab w:val="left" w:pos="1134"/>
        </w:tabs>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6º A petição será processada, exclusivamente, no endereço eletrônico da ANVISA e, uma vez impressa, deverá ser acompanhada dos documentos de instrução e processada por meio de uma das modalidades de atendimento previstas no inciso III do art. 2º desta Resolução.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7º A relação dos documentos de instrução, necessários para cada atendimento, estará disponível no endereço eletrônico da ANVISA.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1º Na definição da relação de que trata o caput deste artigo, as áreas técnicas deverão, observada estritamente a previsão normativa, garantir o respeito e a credibilidade dos Interessados e suas informações.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2º As áreas interessadas na inclusão, alteração e exclusão dos documentos de instrução contidos na relação de que trata o caput deste artigo deverão encaminhá-las por meio eletrônico à Unidade de Atendimento ao Público.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8º</w:t>
      </w:r>
      <w:r w:rsidRPr="00721826">
        <w:rPr>
          <w:b/>
          <w:bCs/>
          <w:strike/>
          <w:sz w:val="24"/>
          <w:szCs w:val="24"/>
        </w:rPr>
        <w:t xml:space="preserve"> </w:t>
      </w:r>
      <w:r w:rsidRPr="00721826">
        <w:rPr>
          <w:strike/>
          <w:sz w:val="24"/>
          <w:szCs w:val="24"/>
        </w:rPr>
        <w:t>Os procedimentos de que trata esta Resolução têm início por iniciativa do Interessado.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1º O ato do protocolo será realizado na UNIAP e definirá o início dos procedimentos no âmbito da ANVISA, para fins de direitos e obrigações.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2º Considera-se efetuado o protocolo na data de realização do atendimento pessoal na UNIAP ou na data do recebimento postal na UNIAP.</w:t>
      </w:r>
    </w:p>
    <w:p w:rsidR="00381175" w:rsidRPr="00721826" w:rsidRDefault="00381175">
      <w:pPr>
        <w:tabs>
          <w:tab w:val="left" w:pos="1134"/>
        </w:tabs>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3º O recibo de protocolo, entregue ao interessado quando efetuado na modalidade de atendimento expresso prevista na alínea “c” do inciso III do art. 2º desta Resolução, qualifica a petição e os documentos de instrução apresentados como processo não analisado.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4º Na hipótese do parágrafo anterior, o Interessado tem direito à análise do processo em prazo máximo idêntico ao fixado para o atendimento especializado efetuado pessoalmente, após o que o resultado da análise estará disponível de forma pública no endereço eletrônico da ANVISA.</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 5º Os atos referentes ao registro e à sua revalidação somente produzirão efeitos a partir da publicação dos despachos concessivos no Diário Oficial da União.</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 6º É facultado ao Interessado protocolar a petição ou os documentos de instrução em 2 (duas) vias, mantendo uma delas em seu poder para fins de controle e guarda de documentos.</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 7º Excetuam-se do disposto no caput deste artigo os procedimentos de compensação de ofício previstos nesta Resolução.</w:t>
      </w:r>
    </w:p>
    <w:p w:rsidR="00381175" w:rsidRPr="00721826" w:rsidRDefault="00381175">
      <w:pPr>
        <w:ind w:firstLine="567"/>
        <w:jc w:val="both"/>
        <w:rPr>
          <w:b/>
          <w:bCs/>
          <w:strike/>
          <w:sz w:val="24"/>
          <w:szCs w:val="24"/>
        </w:rPr>
      </w:pPr>
    </w:p>
    <w:p w:rsidR="00381175" w:rsidRPr="00721826" w:rsidRDefault="00381175">
      <w:pPr>
        <w:ind w:firstLine="567"/>
        <w:jc w:val="both"/>
        <w:rPr>
          <w:strike/>
          <w:sz w:val="24"/>
          <w:szCs w:val="24"/>
        </w:rPr>
      </w:pPr>
      <w:r w:rsidRPr="00721826">
        <w:rPr>
          <w:strike/>
          <w:sz w:val="24"/>
          <w:szCs w:val="24"/>
        </w:rPr>
        <w:lastRenderedPageBreak/>
        <w:t>Art. 9º É vedada à UNIAP a recusa imotivada de recebimento de petição ou de documentos de instrução.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1º O protocolo, por solicitação do Interessado, dos documentos de que trata o caput deste artigo, apresentados de forma incompleta durante o atendimento especializado, obriga a UNIAP à expedição imediata da respectiva exigência, contendo toda orientação necessária ao suprimento da(s) falha(s) constatada(s) até o momento da expedição.</w:t>
      </w:r>
    </w:p>
    <w:p w:rsidR="00381175" w:rsidRPr="00721826" w:rsidRDefault="00381175">
      <w:pPr>
        <w:ind w:firstLine="567"/>
        <w:jc w:val="both"/>
        <w:rPr>
          <w:strike/>
          <w:sz w:val="24"/>
          <w:szCs w:val="24"/>
        </w:rPr>
      </w:pPr>
      <w:r w:rsidRPr="00721826">
        <w:rPr>
          <w:strike/>
          <w:sz w:val="24"/>
          <w:szCs w:val="24"/>
        </w:rPr>
        <w:t>§ 2º A exigência de que trata o parágrafo anterior será entregue de imediato ao Interessado, acompanhada da petição, dos documentos de instrução e do termo de vista, que passam à condição de processo em exigência e com vista aberta ao Interessado, por prazo idêntico ao estabelecido pela legislação para o cumprimento da exigência formulada.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3º A exigência efetuada na modalidade de atendimento especializado por via postal será entregue ao Interessado, por via postal, com aviso de recebimento, acompanhada da petição e dos documentos de instrução, que passam à condição de processo em exigência e com vista aberta ao Interessado, por prazo idêntico ao estabelecido pela legislação para o cumprimento da exigência formulada.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4º A exigência expedida pela UNIAP deverá ser integralmente cumprida pelo Interessado em ato único, ressalvados os casos de prévia comprovação da impossibilidade perante a autoridade administrativa competente.</w:t>
      </w:r>
    </w:p>
    <w:p w:rsidR="00381175" w:rsidRPr="00721826" w:rsidRDefault="00381175">
      <w:pPr>
        <w:ind w:firstLine="567"/>
        <w:jc w:val="both"/>
        <w:rPr>
          <w:strike/>
          <w:sz w:val="24"/>
          <w:szCs w:val="24"/>
        </w:rPr>
      </w:pPr>
    </w:p>
    <w:p w:rsidR="00381175" w:rsidRPr="00721826" w:rsidRDefault="00381175">
      <w:pPr>
        <w:ind w:firstLine="567"/>
        <w:jc w:val="both"/>
        <w:rPr>
          <w:b/>
          <w:bCs/>
          <w:strike/>
          <w:sz w:val="24"/>
          <w:szCs w:val="24"/>
        </w:rPr>
      </w:pPr>
      <w:r w:rsidRPr="00721826">
        <w:rPr>
          <w:strike/>
          <w:sz w:val="24"/>
          <w:szCs w:val="24"/>
        </w:rPr>
        <w:t>§ 5º Transcorrido o prazo referido nos §§ 2º e 3º deste artigo, sem que haja sido devidamente cumprida a exigência, o processo será indeferido.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 6º Somente será justificada nova exigência documental em virtude de fato superveniente ou requerida por iniciativa da área técnica correspondente. </w:t>
      </w:r>
    </w:p>
    <w:p w:rsidR="00381175" w:rsidRPr="00721826" w:rsidRDefault="00381175">
      <w:pPr>
        <w:ind w:firstLine="567"/>
        <w:jc w:val="both"/>
        <w:rPr>
          <w:strike/>
          <w:sz w:val="24"/>
          <w:szCs w:val="24"/>
        </w:rPr>
      </w:pPr>
    </w:p>
    <w:p w:rsidR="00381175" w:rsidRPr="00721826" w:rsidRDefault="00381175">
      <w:pPr>
        <w:ind w:firstLine="567"/>
        <w:jc w:val="both"/>
        <w:rPr>
          <w:b/>
          <w:bCs/>
          <w:strike/>
          <w:sz w:val="24"/>
          <w:szCs w:val="24"/>
        </w:rPr>
      </w:pPr>
      <w:r w:rsidRPr="00721826">
        <w:rPr>
          <w:strike/>
          <w:sz w:val="24"/>
          <w:szCs w:val="24"/>
        </w:rPr>
        <w:t>§ 7º Toda exigência ou indeferimento por não cumprimento de exigência efetuada na UNIAP deverá ser fundamentada com o respectivo dispositivo legal.</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10. O e-mail fornecido pelo Agente Regulado à ANVISA, utilizado para comunicação sobre as transações realizadas em seu nome e de outras informações de seu interesse, não dispensa as comunicações e publicações oficiais exigidas pela legislação.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11. A GVS Eletrônica estará disponível no endereço eletrônico da ANVISA.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12. O pagamento da GVS Eletrônica poderá ocorrer mediante débito direto em conta corrente, utilizando-se o meio eletrônico, ou em qualquer banco participante do sistema de compensação bancária.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Parágrafo único. A comprovação do pagamento da GVS Eletrônica será efetuada mediante a apresentação de 1 (uma) via impressa, com as seguintes características: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I - </w:t>
      </w:r>
      <w:proofErr w:type="gramStart"/>
      <w:r w:rsidRPr="00721826">
        <w:rPr>
          <w:strike/>
          <w:sz w:val="24"/>
          <w:szCs w:val="24"/>
        </w:rPr>
        <w:t>a</w:t>
      </w:r>
      <w:proofErr w:type="gramEnd"/>
      <w:r w:rsidRPr="00721826">
        <w:rPr>
          <w:strike/>
          <w:sz w:val="24"/>
          <w:szCs w:val="24"/>
        </w:rPr>
        <w:t xml:space="preserve"> GVS Eletrônica recolhida por meio eletrônico deverá estar acompanhada do comprovante eletrônico da transação fornecido pela rede bancária, que será conferido com os recursos financeiros transferidos à ANVISA;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lastRenderedPageBreak/>
        <w:t>II - a GVS Eletrônica recolhida em qualquer banco participante do sistema de compensação bancária deverá conter a aposição de chancela de recebimento, denominada autenticação, que será conferida com os recursos financeiros transferidos à ANVISA.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13. Ficam estabelecidos os seguintes prazos de validade para a GVS Eletrônica:</w:t>
      </w:r>
    </w:p>
    <w:p w:rsidR="00381175" w:rsidRPr="00721826" w:rsidRDefault="00381175">
      <w:pPr>
        <w:ind w:firstLine="567"/>
        <w:jc w:val="both"/>
        <w:rPr>
          <w:strike/>
          <w:sz w:val="24"/>
          <w:szCs w:val="24"/>
        </w:rPr>
      </w:pPr>
      <w:r w:rsidRPr="00721826">
        <w:rPr>
          <w:strike/>
          <w:sz w:val="24"/>
          <w:szCs w:val="24"/>
        </w:rPr>
        <w:t>I - 30 dias, contados a partir de sua emissão, para fins de pagamento;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II - 60 dias, contados do seu pagamento, para fins de atendimento.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1º O prazo para fins do atendimento a que se refere o inciso II deste artigo, nos casos das Taxas de Fiscalização de Vigilância Sanitária para emissão de Certificados de Livre Prática de embarcações de bandeira nacional ou de embarcações de pesca de bandeira nacional integrantes do item 5.14.4.17 do Anexo II desta Resolução, será, respectivamente, de 90 (noventa) ou 180 (cento e oitenta) dias, contados do seu pagamento, respeitando-se o prazo estabelecido no inciso II deste artigo para a ocorrência do primeiro atendimento.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2º Fica automaticamente enquadrada no disposto no parágrafo anterior, a embarcação inscrita em país que mantém Acordo Internacional específico de reciprocidade com o Brasil, que disponha de cláusula referente a Taxa de Fiscalização de Vigilância Sanitária para emissão do Certificado de Livre Prática.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3º As embarcações de bandeira estrangeira ou registradas em outros países não abrangidas pelo parágrafo anterior, que, no intervalo de 90 (noventa) dias retornarem ao exterior, quando de seu retorno ao território nacional, deverão efetuar um novo recolhimento de taxa para emissão de novo Certificado.</w:t>
      </w:r>
    </w:p>
    <w:p w:rsidR="00381175" w:rsidRPr="00721826" w:rsidRDefault="00381175">
      <w:pPr>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Art. 14. A GVS Eletrônica que for devidamente acolhida na rede bancária e não utilizada para atendimento no prazo de 60 (sessenta) dias perderá sua validade para quaisquer fins de direito perante a ANVISA, em virtude da inércia do Interessado.</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Art. 15. Para efeitos de enquadramento nos valores, descontos e isenções da Taxa de Fiscalização de Vigilância Sanitária ficam instituídas as tabelas contidas nos Anexos I e II desta Resolução, nos termos dos fatos geradores constantes da Lei n.º 9.782/99, com as alterações dadas pela Medida Provisória n.º 2.190-34, de 23 de agosto de 2001.</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 1º Em relação ao Anexo I são adotados os seguintes conceitos na respectiva tabela:</w:t>
      </w:r>
    </w:p>
    <w:p w:rsidR="00381175" w:rsidRPr="00721826" w:rsidRDefault="00381175">
      <w:pPr>
        <w:ind w:firstLine="567"/>
        <w:jc w:val="both"/>
        <w:rPr>
          <w:b/>
          <w:bCs/>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I - empresa de grande porte – grupo I: empresa com faturamento anual superior a R$ 50.000.000,00 (cinquenta milhões de reais);</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II - empresa de grande porte – grupo II: empresa com faturamento anual igual ou inferior a R$ 50.000.000,00 (cinquenta milhões de reais) e superior a R$ 20.000.000,00 (vinte milhões de reais);</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III - empresa de médio porte – grupo III: empresa com faturamento anual igual ou inferior a R$ 20.000.000,00 (vinte milhões de reais) e superior a R$ 6.000.000,00 (seis milhões de reais); e</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lastRenderedPageBreak/>
        <w:t>IV - empresa de médio porte – grupo IV: empresa com faturamento anual igual ou inferior a R$ 6.000.000,00 (seis milhões de reais);</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 2º Em relação ao Anexo II são adotados os seguintes conceitos na respectiva tabela:</w:t>
      </w:r>
    </w:p>
    <w:p w:rsidR="00381175" w:rsidRPr="00721826" w:rsidRDefault="00381175">
      <w:pPr>
        <w:pStyle w:val="Corpodetexto2"/>
        <w:tabs>
          <w:tab w:val="left" w:pos="709"/>
          <w:tab w:val="left" w:pos="1134"/>
        </w:tabs>
        <w:ind w:firstLine="567"/>
        <w:jc w:val="both"/>
        <w:rPr>
          <w:strike/>
          <w:sz w:val="24"/>
          <w:szCs w:val="24"/>
        </w:rPr>
      </w:pPr>
      <w:r w:rsidRPr="00721826">
        <w:rPr>
          <w:strike/>
          <w:sz w:val="24"/>
          <w:szCs w:val="24"/>
        </w:rPr>
        <w:t>I - Arqueação líquida - AL: expressão da capacidade útil de uma embarcação, sendo função do volume dos espaços fechados destinados ao transporte de carga, do número de passageiros transportados, do local onde serão transportados os passageiros, da relação calado/pontal e da arqueação bruta, entendida arqueação líquida ainda como um tamanho adimensional.</w:t>
      </w:r>
    </w:p>
    <w:p w:rsidR="00381175" w:rsidRPr="00721826" w:rsidRDefault="00381175">
      <w:pPr>
        <w:pStyle w:val="Corpodetexto2"/>
        <w:tabs>
          <w:tab w:val="left" w:pos="709"/>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II - Classe da embarcação: equivalência à classificação do porte, assim dividida:</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a) embarcação de classe I: embarcação com arqueação líquida superior a 1000 (hum mil);</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b) embarcação de classe II: embarcação com arqueação líquida igual ou inferior a 1000 (hum mil) e superior a 500 (quinhentos);</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c) embarcação de classe III: embarcação com arqueação líquida igual ou inferior a 500 (quinhentos) e superior a 200 (duzentos);</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d) embarcação de classe IV: embarcação com arqueação líquida igual ou inferior a 200 (duzentos) e superior a 100 (cem); e</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e) embarcação de classe V: embarcação com arqueação líquida igual ou inferior a 100 (cem), contendo as subdivisões do Anexo II desta Resolução;</w:t>
      </w:r>
    </w:p>
    <w:p w:rsidR="00381175" w:rsidRPr="00721826" w:rsidRDefault="00381175">
      <w:pPr>
        <w:pStyle w:val="Corpodetexto2"/>
        <w:tabs>
          <w:tab w:val="left" w:pos="1134"/>
        </w:tabs>
        <w:ind w:firstLine="567"/>
        <w:jc w:val="both"/>
        <w:rPr>
          <w:strike/>
          <w:sz w:val="24"/>
          <w:szCs w:val="24"/>
        </w:rPr>
      </w:pPr>
    </w:p>
    <w:p w:rsidR="00381175" w:rsidRPr="00721826" w:rsidRDefault="00381175">
      <w:pPr>
        <w:pStyle w:val="Corpodetexto2"/>
        <w:tabs>
          <w:tab w:val="left" w:pos="1134"/>
        </w:tabs>
        <w:ind w:firstLine="567"/>
        <w:jc w:val="both"/>
        <w:rPr>
          <w:strike/>
          <w:sz w:val="24"/>
          <w:szCs w:val="24"/>
        </w:rPr>
      </w:pPr>
      <w:r w:rsidRPr="00721826">
        <w:rPr>
          <w:strike/>
          <w:sz w:val="24"/>
          <w:szCs w:val="24"/>
        </w:rPr>
        <w:t>III – tipos de navegação: de mar aberto, de longo curso, de cabotagem, de apoio marítimo, de interior e de apoio portuário, assim definidas:</w:t>
      </w:r>
    </w:p>
    <w:p w:rsidR="00381175" w:rsidRPr="00721826" w:rsidRDefault="00381175">
      <w:pPr>
        <w:pStyle w:val="Corpodetexto2"/>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a) navegação de mar aberto é a realizada em águas marítimas consideradas desabrigadas, podendo ser: navegação de longo curso, aquela realizada entre portos brasileiros e estrangeiros; navegação de cabotagem, aquela realizada entre portos ou pontos do território brasileiro utilizando a via marítima ou esta e as vias navegáveis interiores; e navegação de apoio marítimo, aquela realizada para apoio logístico a embarcações e instalações em águas territoriais nacionais e na zona econômica exclusiva, que atuem nas atividades de pesquisa e lavra de minerais e hidrocarbonetos;</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b) navegação de Interior é a realizada em hidrovias interiores, assim considerados rios, lagos, canais, lagoas, baías, angras, enseadas e áreas marítimas consideradas abrigadas; e</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 xml:space="preserve">c) navegação de apoio portuário é a realizada exclusivamente nos portos e terminais </w:t>
      </w:r>
      <w:proofErr w:type="spellStart"/>
      <w:r w:rsidRPr="00721826">
        <w:rPr>
          <w:strike/>
          <w:sz w:val="24"/>
          <w:szCs w:val="24"/>
        </w:rPr>
        <w:t>aquaviários</w:t>
      </w:r>
      <w:proofErr w:type="spellEnd"/>
      <w:r w:rsidRPr="00721826">
        <w:rPr>
          <w:strike/>
          <w:sz w:val="24"/>
          <w:szCs w:val="24"/>
        </w:rPr>
        <w:t>, para atendimento de embarcações e instalações portuárias.</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IV - vias navegáveis: marítimas, fluviais e lacustres, assim definidas:</w:t>
      </w:r>
    </w:p>
    <w:p w:rsidR="00381175" w:rsidRPr="00721826" w:rsidRDefault="00381175">
      <w:pPr>
        <w:tabs>
          <w:tab w:val="left" w:pos="1134"/>
        </w:tabs>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 marítima: aquela em que a embarcação realiza seu deslocamento entre portos, somente por mar;</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lastRenderedPageBreak/>
        <w:t>b) marítima - fluvial: aquela em que a embarcação realiza seu deslocamento entre portos, entre o mar e o rio e vice-versa;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c) marítima - lacustre: aquela em que a embarcação realiza seu deslocamento entre portos, entre o mar e a lagoa ou lago e vice-versa;</w:t>
      </w:r>
    </w:p>
    <w:p w:rsidR="00381175" w:rsidRPr="00721826" w:rsidRDefault="00381175">
      <w:pPr>
        <w:tabs>
          <w:tab w:val="left" w:pos="1134"/>
        </w:tabs>
        <w:ind w:firstLine="567"/>
        <w:jc w:val="both"/>
        <w:rPr>
          <w:strike/>
          <w:sz w:val="24"/>
          <w:szCs w:val="24"/>
        </w:rPr>
      </w:pPr>
    </w:p>
    <w:p w:rsidR="00381175" w:rsidRPr="00721826" w:rsidRDefault="00381175">
      <w:pPr>
        <w:tabs>
          <w:tab w:val="left" w:pos="1134"/>
        </w:tabs>
        <w:ind w:firstLine="567"/>
        <w:jc w:val="both"/>
        <w:rPr>
          <w:strike/>
          <w:sz w:val="24"/>
          <w:szCs w:val="24"/>
        </w:rPr>
      </w:pPr>
      <w:r w:rsidRPr="00721826">
        <w:rPr>
          <w:strike/>
          <w:sz w:val="24"/>
          <w:szCs w:val="24"/>
        </w:rPr>
        <w:t>d) fluvial: aquela em que a embarcação realiza seu deslocamento entre portos, somente por meio de rios;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e) fluvial - lacustre: aquela em que a embarcação realiza seu deslocamento entre portos, entre um rio e um lago ou uma lagoa e vice-versa;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f) lacustre: aquela em que a embarcação realiza seu deslocamento entre portos, somente por meio de uma lagoa ou de um lago;</w:t>
      </w:r>
    </w:p>
    <w:p w:rsidR="00381175" w:rsidRPr="00721826" w:rsidRDefault="00381175">
      <w:pPr>
        <w:pStyle w:val="Blockquote"/>
        <w:tabs>
          <w:tab w:val="left" w:pos="1134"/>
        </w:tabs>
        <w:spacing w:before="0" w:after="0"/>
        <w:ind w:left="0" w:right="-96" w:firstLine="567"/>
        <w:jc w:val="both"/>
        <w:rPr>
          <w:strike/>
        </w:rPr>
      </w:pPr>
    </w:p>
    <w:p w:rsidR="00381175" w:rsidRPr="00721826" w:rsidRDefault="00381175">
      <w:pPr>
        <w:pStyle w:val="Blockquote"/>
        <w:tabs>
          <w:tab w:val="left" w:pos="1134"/>
        </w:tabs>
        <w:spacing w:before="0" w:after="0"/>
        <w:ind w:left="0" w:right="-96" w:firstLine="567"/>
        <w:jc w:val="both"/>
        <w:rPr>
          <w:strike/>
        </w:rPr>
      </w:pPr>
      <w:r w:rsidRPr="00721826">
        <w:rPr>
          <w:strike/>
        </w:rPr>
        <w:t>V - deslocamentos: municipal, intermunicipal, interestadual e internacional, assim definidos:</w:t>
      </w:r>
    </w:p>
    <w:p w:rsidR="00381175" w:rsidRPr="00721826" w:rsidRDefault="00381175">
      <w:pPr>
        <w:pStyle w:val="Blockquote"/>
        <w:tabs>
          <w:tab w:val="left" w:pos="1134"/>
        </w:tabs>
        <w:spacing w:before="0" w:after="0"/>
        <w:ind w:left="0" w:right="-96" w:firstLine="567"/>
        <w:jc w:val="both"/>
        <w:rPr>
          <w:strike/>
        </w:rPr>
      </w:pPr>
    </w:p>
    <w:p w:rsidR="00381175" w:rsidRPr="00721826" w:rsidRDefault="00381175">
      <w:pPr>
        <w:ind w:firstLine="567"/>
        <w:jc w:val="both"/>
        <w:rPr>
          <w:strike/>
          <w:sz w:val="24"/>
          <w:szCs w:val="24"/>
        </w:rPr>
      </w:pPr>
      <w:r w:rsidRPr="00721826">
        <w:rPr>
          <w:strike/>
          <w:sz w:val="24"/>
          <w:szCs w:val="24"/>
        </w:rPr>
        <w:t>a) municipal: aquele no qual a embarcação realiza seu deslocamento entre portos de um mesmo município, de um mesmo Estado;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b) intermunicipal: aquele no qual a embarcação realiza seu deslocamento entre portos de municípios de um mesmo Estado;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c) interestadual: aquele no qual a embarcação realiza seu deslocamento entre portos de Estados diferentes;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d) internacional: aquele no qual a embarcação realiza seu deslocamento para o território nacional, a partir de portos instalados no exterior;</w:t>
      </w:r>
    </w:p>
    <w:p w:rsidR="00381175" w:rsidRPr="00721826" w:rsidRDefault="00381175">
      <w:pPr>
        <w:pStyle w:val="Blockquote"/>
        <w:tabs>
          <w:tab w:val="left" w:pos="1134"/>
        </w:tabs>
        <w:spacing w:before="0" w:after="0"/>
        <w:ind w:left="0" w:right="-96" w:firstLine="567"/>
        <w:jc w:val="both"/>
        <w:rPr>
          <w:strike/>
        </w:rPr>
      </w:pPr>
    </w:p>
    <w:p w:rsidR="00381175" w:rsidRPr="00721826" w:rsidRDefault="00381175">
      <w:pPr>
        <w:tabs>
          <w:tab w:val="left" w:pos="1134"/>
        </w:tabs>
        <w:ind w:firstLine="567"/>
        <w:jc w:val="both"/>
        <w:rPr>
          <w:strike/>
          <w:sz w:val="24"/>
          <w:szCs w:val="24"/>
        </w:rPr>
      </w:pPr>
      <w:r w:rsidRPr="00721826">
        <w:rPr>
          <w:strike/>
          <w:sz w:val="24"/>
          <w:szCs w:val="24"/>
        </w:rPr>
        <w:t>VI – NA: sigla utilizada para especificar quando determinado fato gerador não se aplica à hipótese.</w:t>
      </w:r>
    </w:p>
    <w:p w:rsidR="00381175" w:rsidRPr="00721826" w:rsidRDefault="00381175">
      <w:pPr>
        <w:tabs>
          <w:tab w:val="left" w:pos="1134"/>
        </w:tabs>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16. São adotados os seguintes procedimentos para comprovação da arrecadação da Taxa de Fiscalização de Vigilância Sanitária relativas às atividades de portos, aeroportos e fronteiras, inclusive a sua validade: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I – </w:t>
      </w:r>
      <w:proofErr w:type="gramStart"/>
      <w:r w:rsidRPr="00721826">
        <w:rPr>
          <w:strike/>
          <w:sz w:val="24"/>
          <w:szCs w:val="24"/>
        </w:rPr>
        <w:t>anuência</w:t>
      </w:r>
      <w:proofErr w:type="gramEnd"/>
      <w:r w:rsidRPr="00721826">
        <w:rPr>
          <w:strike/>
          <w:sz w:val="24"/>
          <w:szCs w:val="24"/>
        </w:rPr>
        <w:t xml:space="preserve"> em registro de solicitação de importação e exportação de matérias primas e produtos sob vigilância sanitária: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 a comprovação do pagamento das taxas relativas às anuências de importação ou exportação de que tratam os itens 5.2, 5.3, 5.4, 5.6, 5.7, 5.8 e 5.9.5 do Anexo I desta Resolução, deverá ser feita no ato do seu registro no Sistema de Comércio Exterior - SISCOMEX ou no ato da solicitação de inspeção física da mercadoria importada ou exportada, quando tratar-se de empresa de remessa expressa (</w:t>
      </w:r>
      <w:proofErr w:type="spellStart"/>
      <w:r w:rsidRPr="00721826">
        <w:rPr>
          <w:strike/>
          <w:sz w:val="24"/>
          <w:szCs w:val="24"/>
        </w:rPr>
        <w:t>Courrier</w:t>
      </w:r>
      <w:proofErr w:type="spellEnd"/>
      <w:r w:rsidRPr="00721826">
        <w:rPr>
          <w:i/>
          <w:iCs/>
          <w:strike/>
          <w:sz w:val="24"/>
          <w:szCs w:val="24"/>
        </w:rPr>
        <w:t>)</w:t>
      </w:r>
      <w:r w:rsidRPr="00721826">
        <w:rPr>
          <w:strike/>
          <w:sz w:val="24"/>
          <w:szCs w:val="24"/>
        </w:rPr>
        <w:t>, considerada como aquela empresa prestadora de serviço de remessa postal internacional ou prestadora de serviço de encomenda aérea internacional;</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b) a taxa de coleta e transporte de amostras para análise de controle de produtos importados, prevista no item 5.10 do Anexo I desta Resolução, será cobrada no registro de anuência de importação, eletrônico ou não, e comprovada no ato da solicitação da </w:t>
      </w:r>
      <w:r w:rsidRPr="00721826">
        <w:rPr>
          <w:strike/>
          <w:sz w:val="24"/>
          <w:szCs w:val="24"/>
        </w:rPr>
        <w:lastRenderedPageBreak/>
        <w:t>inspeção física e coleta de amostras ou quando houver manifestação expressa da autoridade sanitária sobre tal exigência;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c) a taxa de vistoria para verificação de cumprimento de exigências sanitárias relativas à desinterdição de produtos importados armazenados em área externa ao terminal alfandegado, prevista no item 5.11 do Anexo I desta Resolução, será exigida no ato da inspeção física a partir da manifestação expressa da autoridade sanitária ou quando da solicitação do responsável pela guarda e responsabilidade do produto;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d) quando se tratar de anuência de importação que exija o pagamento da Taxa de Fiscalização de Vigilância Sanitária em dias de não funcionamento da rede bancária, os documentos comprobatórios poderão ser entregues à autoridade sanitária no segundo dia de expediente bancário após a ocorrência do fato gerador.</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II – atividades de Controle Sanitário de Portos, Aeroportos e Fronteiras: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 os comprovantes de recolhimento da Taxa de Fiscalização de Vigilância Sanitária relativo à atividade de controle sanitário de portos prevista no item 5.14 do Anexo II desta Resolução deverão ser apresentados à autoridade sanitária, quando da sua solicitação;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b) o pagamento da taxa para emissão de Guia de Desembarque de Passageiros e Tripulantes de Embarcações, Aeronaves e Veículos Terrestres de Trânsito Internacional, será exigido no caso de desembarque de clandestino ou por qualquer outro motivo de desembarque de passageiro e/ou tripulante, fora de escala ou destino previsto da embarcação, aeronave ou veículo terrestre.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17. A Taxa de Fiscalização de Vigilância Sanitária recolhida deverá ser compatível com a Nota ou Certificado de Arqueação Líquida da embarcação emitida pelo órgão competente, a ser apresentado à autoridade sanitária, na oportunidade do primeiro atendimento de cada exercício financeiro.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18. A Taxa de Fiscalização de Vigilância Sanitária a ser recolhida para o caso de embarcação(</w:t>
      </w:r>
      <w:proofErr w:type="spellStart"/>
      <w:r w:rsidRPr="00721826">
        <w:rPr>
          <w:strike/>
          <w:sz w:val="24"/>
          <w:szCs w:val="24"/>
        </w:rPr>
        <w:t>ões</w:t>
      </w:r>
      <w:proofErr w:type="spellEnd"/>
      <w:r w:rsidRPr="00721826">
        <w:rPr>
          <w:strike/>
          <w:sz w:val="24"/>
          <w:szCs w:val="24"/>
        </w:rPr>
        <w:t>) empurradora(s) e de embarcação(</w:t>
      </w:r>
      <w:proofErr w:type="spellStart"/>
      <w:r w:rsidRPr="00721826">
        <w:rPr>
          <w:strike/>
          <w:sz w:val="24"/>
          <w:szCs w:val="24"/>
        </w:rPr>
        <w:t>ões</w:t>
      </w:r>
      <w:proofErr w:type="spellEnd"/>
      <w:r w:rsidRPr="00721826">
        <w:rPr>
          <w:strike/>
          <w:sz w:val="24"/>
          <w:szCs w:val="24"/>
        </w:rPr>
        <w:t>) empurrada(s) que naveguem formando uma unidade integrada, deverá ser cobrada por embarcação ou pelo somatório das arqueações líquidas dessas embarcações, conforme for mais favorável ao Interessado.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19. A informação prestada pelo responsável direto ou representante legal da embarcação, quando do preenchimento do Certificado de Livre Prática, do Certificado de Desratização ou do Certificado de Isenção de Desratização e da guia de desembarque de passageiros e tripulantes no tocante à arqueação líquida - AL da embarcação será de exclusiva responsabilidade do declarante.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20. A informação prestada pelo responsável direto ou representante legal da aeronave ou veículo terrestre em trânsito internacional quando da solicitação da guia de desembarque de passageiros e tripulantes será de exclusiva responsabilidade do declarante.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21. Para as pequenas e microempresas, a taxa para concessão de Certificação de Boas Práticas de Fabricação e Controle será cobrada para cada estabelecimento ou unidade fabril.</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22. A taxa prevista no item 4.6, do Anexo I, desta Resolução, para concessão e anuência em processo de pesquisa clínica, terá um único recolhimento para cada pesquisa autorizada, independente da quantidade de centros e instituições participantes.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1º É permitida a inclusão de centros ou instituições de pesquisa até 6 (seis) meses, a contar da data da entrada do pedido, devendo a partir deste prazo, ser efetuado novo recolhimento.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2º Os processos de importação ou exportação de produtos referentes à pesquisa de que trata este artigo, serão enquadrados no item 5.13 do Anexo I desta Resolução.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23. A taxa prevista nos itens 4.3.5 e 4.3.6 do Anexo I desta Resolução, para cota de comercialização por empresas de produto controlado, terá um único recolhimento para cada cota autorizada.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24. Nos itens 3.1.1, 3.1.2, 3.2.1, 3.5.1, 3.6.1, 3.7.1, 3.8.1 e 7.1.1 do Anexo I desta Resolução, o processo de fabricação contempla as atividades necessárias para a obtenção dos produtos mencionados nesses itens.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Art. 25. Nos itens 3.1.3, 3.2.3, 3.5.2, 3.6.2, 3.7.8, 7.1.2 e 7.2.2 do Anexo I desta Resolução, a distribuição de medicamentos, cosméticos, produtos de higiene, perfume e saneantes </w:t>
      </w:r>
      <w:proofErr w:type="spellStart"/>
      <w:r w:rsidRPr="00721826">
        <w:rPr>
          <w:strike/>
          <w:sz w:val="24"/>
          <w:szCs w:val="24"/>
        </w:rPr>
        <w:t>domissánitarios</w:t>
      </w:r>
      <w:proofErr w:type="spellEnd"/>
      <w:r w:rsidRPr="00721826">
        <w:rPr>
          <w:strike/>
          <w:sz w:val="24"/>
          <w:szCs w:val="24"/>
        </w:rPr>
        <w:t>, contempla as atividades de armazenamento e expedição.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Art. 26. Será considerado novo, para efeito de registro ou renovação de registro, o medicamento que contenha molécula nova e tenha proteção </w:t>
      </w:r>
      <w:proofErr w:type="spellStart"/>
      <w:r w:rsidRPr="00721826">
        <w:rPr>
          <w:strike/>
          <w:sz w:val="24"/>
          <w:szCs w:val="24"/>
        </w:rPr>
        <w:t>patentária</w:t>
      </w:r>
      <w:proofErr w:type="spellEnd"/>
      <w:r w:rsidRPr="00721826">
        <w:rPr>
          <w:strike/>
          <w:sz w:val="24"/>
          <w:szCs w:val="24"/>
        </w:rPr>
        <w:t>.</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27. A taxa para registro ou renovação de registro de medicamentos ou grupo de medicamentos fitoterápicos, homeopáticos, Soluções Parenterais de Grande Volume e Soluções Parenterais de Pequeno Volume é a prevista no item 4.1.3. do Anexo I desta Resolução, produto genérico.</w:t>
      </w:r>
    </w:p>
    <w:p w:rsidR="00381175" w:rsidRPr="004966B4" w:rsidRDefault="00381175">
      <w:pPr>
        <w:ind w:firstLine="567"/>
        <w:jc w:val="both"/>
        <w:rPr>
          <w:b/>
          <w:strike/>
          <w:sz w:val="24"/>
          <w:szCs w:val="24"/>
        </w:rPr>
      </w:pPr>
    </w:p>
    <w:p w:rsidR="00381175" w:rsidRDefault="00381175">
      <w:pPr>
        <w:pStyle w:val="Ttulo3"/>
        <w:tabs>
          <w:tab w:val="clear" w:pos="1134"/>
          <w:tab w:val="left" w:pos="0"/>
        </w:tabs>
        <w:ind w:firstLine="567"/>
        <w:rPr>
          <w:rFonts w:ascii="Times New Roman" w:hAnsi="Times New Roman" w:cs="Times New Roman"/>
          <w:bCs w:val="0"/>
          <w:strike/>
        </w:rPr>
      </w:pPr>
      <w:r w:rsidRPr="004966B4">
        <w:rPr>
          <w:rFonts w:ascii="Times New Roman" w:hAnsi="Times New Roman" w:cs="Times New Roman"/>
          <w:bCs w:val="0"/>
          <w:strike/>
        </w:rPr>
        <w:t>CAPÍTULO III</w:t>
      </w:r>
    </w:p>
    <w:p w:rsidR="004966B4" w:rsidRPr="004966B4" w:rsidRDefault="004966B4" w:rsidP="004966B4"/>
    <w:p w:rsidR="00381175" w:rsidRPr="004966B4" w:rsidRDefault="00381175">
      <w:pPr>
        <w:pStyle w:val="Ttulo3"/>
        <w:tabs>
          <w:tab w:val="clear" w:pos="1134"/>
          <w:tab w:val="left" w:pos="0"/>
        </w:tabs>
        <w:ind w:firstLine="567"/>
        <w:rPr>
          <w:rFonts w:ascii="Times New Roman" w:hAnsi="Times New Roman" w:cs="Times New Roman"/>
          <w:bCs w:val="0"/>
          <w:strike/>
        </w:rPr>
      </w:pPr>
      <w:r w:rsidRPr="004966B4">
        <w:rPr>
          <w:rFonts w:ascii="Times New Roman" w:hAnsi="Times New Roman" w:cs="Times New Roman"/>
          <w:bCs w:val="0"/>
          <w:strike/>
        </w:rPr>
        <w:t>DOS DESCONTOS E ISENÇÕES</w:t>
      </w:r>
    </w:p>
    <w:p w:rsidR="00381175" w:rsidRPr="00721826" w:rsidRDefault="00381175">
      <w:pPr>
        <w:tabs>
          <w:tab w:val="left" w:pos="1134"/>
        </w:tabs>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28. Os valores da Tabela da Taxa de Fiscalização de Vigilância Sanitária constantes da Lei n.º 9.782/99, com as alterações dadas pela Medida Provisória n.º 2.190-34 de 2001, ficam reduzidos em:</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 – 15 % (quinze por cento), no caso das empresas de porte grande – grupo II;</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II – 30% (trinta por cento), no caso das empresas de porte médio – grupo III;</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III – 60% (sessenta por cento), no caso das empresas de porte médio – grupo IV;</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IV – 90 % (noventa por cento), no caso das pequenas empresas;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V – 95% (noventa e cinco por cento), no caso das microempresas, exceto para os itens 3.1, 3.2, 3.3, 3.4, 3.5, 3.6, 3.7 e 3.8 do Anexo I desta Resolução, cujos valores ficam reduzidos em noventa por cento;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VI - 10 % (dez por cento) fixos, incidentes sobre os valores obtidos após a aplicação das porcentagens previstas nos incisos anteriores, para Renovação de Registro de Produto ou Grupo de Produtos.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1º O enquadramento como pequena empresa e microempresa, para os efeitos desta Resolução, dar-se-á em conformidade com o que estabelece a Lei nº 9.841, de 5 de outubro de 1999.</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2º Os valores de redução previstos no caput</w:t>
      </w:r>
      <w:r w:rsidRPr="00721826">
        <w:rPr>
          <w:i/>
          <w:iCs/>
          <w:strike/>
          <w:sz w:val="24"/>
          <w:szCs w:val="24"/>
        </w:rPr>
        <w:t xml:space="preserve"> </w:t>
      </w:r>
      <w:r w:rsidRPr="00721826">
        <w:rPr>
          <w:strike/>
          <w:sz w:val="24"/>
          <w:szCs w:val="24"/>
        </w:rPr>
        <w:t>deste artigo não se aplicam aos itens 3.1.10 e 5.1.13 do Anexo I desta Resolução e às empresas localizadas em países que não são membros do Mercosul.</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3º Os Agentes Regulados que exercem atividades de remessa expressa (</w:t>
      </w:r>
      <w:proofErr w:type="spellStart"/>
      <w:r w:rsidRPr="00721826">
        <w:rPr>
          <w:strike/>
          <w:sz w:val="24"/>
          <w:szCs w:val="24"/>
        </w:rPr>
        <w:t>Courrier</w:t>
      </w:r>
      <w:proofErr w:type="spellEnd"/>
      <w:r w:rsidRPr="00721826">
        <w:rPr>
          <w:i/>
          <w:iCs/>
          <w:strike/>
          <w:sz w:val="24"/>
          <w:szCs w:val="24"/>
        </w:rPr>
        <w:t>),</w:t>
      </w:r>
      <w:r w:rsidRPr="00721826">
        <w:rPr>
          <w:strike/>
          <w:sz w:val="24"/>
          <w:szCs w:val="24"/>
        </w:rPr>
        <w:t xml:space="preserve"> e que estão enquadrados nas alíneas I, II e III do caput deste artigo, aplica-se, independentemente do faturamento, a taxa única de anuência de importação das mercadorias de que tratam os itens 5.3, 5.4, 5.6, 5.7 e 5.8 do Anexo I desta Resolução, no valor de R$ 40,00 (quarenta reais).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4º Os Agentes Regulados que exercem atividades de remessa expressa (</w:t>
      </w:r>
      <w:proofErr w:type="spellStart"/>
      <w:r w:rsidRPr="00721826">
        <w:rPr>
          <w:strike/>
          <w:sz w:val="24"/>
          <w:szCs w:val="24"/>
        </w:rPr>
        <w:t>Courrier</w:t>
      </w:r>
      <w:proofErr w:type="spellEnd"/>
      <w:r w:rsidRPr="00721826">
        <w:rPr>
          <w:strike/>
          <w:sz w:val="24"/>
          <w:szCs w:val="24"/>
        </w:rPr>
        <w:t xml:space="preserve">), e que estão enquadrados nas alíneas I, II e III do caput deste artigo, aplica-se, independentemente do faturamento, a taxa de anuência de exportação das mercadorias de que tratam os itens 5.9.5.1 e 5.9.5.2 do Anexo I desta Resolução, nos seguintes valores: </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I - R$ 40,00 (quarenta reais), quando se tratar de no máximo 20 (vinte) amostras por remessa a destinatário comprovada por item, mediante </w:t>
      </w:r>
      <w:proofErr w:type="gramStart"/>
      <w:r w:rsidRPr="00721826">
        <w:rPr>
          <w:strike/>
          <w:sz w:val="24"/>
          <w:szCs w:val="24"/>
        </w:rPr>
        <w:t>conferência  do</w:t>
      </w:r>
      <w:proofErr w:type="gramEnd"/>
      <w:r w:rsidRPr="00721826">
        <w:rPr>
          <w:strike/>
          <w:sz w:val="24"/>
          <w:szCs w:val="24"/>
        </w:rPr>
        <w:t xml:space="preserve"> conhecimento de embarque de carga pela autoridade sanitária;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II - R$ 80,00, (oitenta reais) quando se tratar de 21 a 50 (vinte e uma a </w:t>
      </w:r>
      <w:proofErr w:type="spellStart"/>
      <w:r w:rsidRPr="00721826">
        <w:rPr>
          <w:strike/>
          <w:sz w:val="24"/>
          <w:szCs w:val="24"/>
        </w:rPr>
        <w:t>cinqüenta</w:t>
      </w:r>
      <w:proofErr w:type="spellEnd"/>
      <w:r w:rsidRPr="00721826">
        <w:rPr>
          <w:strike/>
          <w:sz w:val="24"/>
          <w:szCs w:val="24"/>
        </w:rPr>
        <w:t>) amostras por remessa a destinatário, comprovada por item, mediante conferência do conhecimento de embarque de carga pela autoridade sanitária.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29. Os descontos relativos aos recolhimentos da Taxa de Fiscalização de Vigilância Sanitária, para fins de emissão da Guia de Desembarque de Passageiros e Tripulantes de Embarcações, Aeronaves ou Veículos Terrestres de Trânsito Internacional, de que trata o item 5.14.3, da Lei n.º 9.782/99, com as alterações dadas pela Medida Provisória n.º 2.190-34 de 2001, ficam assim previstos nas tabelas contidas nos Anexos I e II desta Resolução: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I - </w:t>
      </w:r>
      <w:proofErr w:type="gramStart"/>
      <w:r w:rsidRPr="00721826">
        <w:rPr>
          <w:strike/>
          <w:sz w:val="24"/>
          <w:szCs w:val="24"/>
        </w:rPr>
        <w:t>item</w:t>
      </w:r>
      <w:proofErr w:type="gramEnd"/>
      <w:r w:rsidRPr="00721826">
        <w:rPr>
          <w:strike/>
          <w:sz w:val="24"/>
          <w:szCs w:val="24"/>
        </w:rPr>
        <w:t xml:space="preserve"> 5.14 do Anexo I, fato gerador 544-4, para ocorrência de desembarque de passageiros e tripulantes de aeronaves ou veículos terrestres de trânsito internacional;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II - item 5.14.3 do Anexo II, fato gerador 561-4, para ocorrência de desembarque de passageiros e tripulantes de embarcações de trânsito internacional. </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30. Fica isento o recolhimento de taxa: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I - para emissão de certidões, atestados e demais atos declaratórios, desarquivamento de processo e segunda via de documento, quanto se tratar de atividade voltada para exportação; </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lastRenderedPageBreak/>
        <w:t xml:space="preserve">II - para acréscimo ou alteração de registro, referente a texto de bula, formulário de uso e rotulagem, mudança de número de telefone, número de CGC/CNPJ, ou outras informações legais; </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III – o desembarque por anormalidades clínicas com necessidade de atendimento médico;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IV – </w:t>
      </w:r>
      <w:proofErr w:type="gramStart"/>
      <w:r w:rsidRPr="00721826">
        <w:rPr>
          <w:strike/>
          <w:sz w:val="24"/>
          <w:szCs w:val="24"/>
        </w:rPr>
        <w:t>as</w:t>
      </w:r>
      <w:proofErr w:type="gramEnd"/>
      <w:r w:rsidRPr="00721826">
        <w:rPr>
          <w:strike/>
          <w:sz w:val="24"/>
          <w:szCs w:val="24"/>
        </w:rPr>
        <w:t xml:space="preserve"> situações de emergência de bordo provocadas por acidentes que envolvam risco de vida; 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V – os desembarques de tripulantes e passageiros previstos na escala ou destino final do meio de transporte. </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31. Para usufruir dos descontos e isenções previstos, os Agentes Regulados deverão apresentar, na oportunidade do primeiro atendimento de cada exercício financeiro, cópia devidamente autenticada do balanço patrimonial ou da declaração de imposto de renda referente ao exercício imediatamente anterior, para fins de comprovação do respectivo porte de empresa.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1º Os Agentes Regulados em início de operação, para usufruir dos descontos e isenções, deverão enquadrar seu porte com base em faturamento presumido, apresentando declaração registrada em cartório, conforme modelo contido do Anexo III desta Resolução, obrigando-se, ainda, após um ano de funcionamento, a confirmar ou corrigir o respectivo enquadramento.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2º Na hipótese dos atendimentos subsequentes ao que se refere o caput deste artigo, em que se verifique alteração no respectivo porte, fica o Agente Regulado obrigado a comprovar a modificação perante a ANVISA.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3º A Gerência – Geral de Gestão Administrativa e Financeira – GGGAF, de forma fundamentada e respeitada a ampla defesa, poderá, a qualquer tempo, proceder de ofício a alteração do porte do Agente Regulado que implique em redução dos descontos ou eliminação de isenção.</w:t>
      </w:r>
    </w:p>
    <w:p w:rsidR="00381175" w:rsidRPr="00721826" w:rsidRDefault="00381175">
      <w:pPr>
        <w:ind w:firstLine="567"/>
        <w:jc w:val="both"/>
        <w:rPr>
          <w:strike/>
          <w:sz w:val="24"/>
          <w:szCs w:val="24"/>
        </w:rPr>
      </w:pPr>
    </w:p>
    <w:p w:rsidR="00381175" w:rsidRDefault="00381175">
      <w:pPr>
        <w:ind w:firstLine="567"/>
        <w:jc w:val="both"/>
        <w:rPr>
          <w:strike/>
          <w:sz w:val="24"/>
          <w:szCs w:val="24"/>
        </w:rPr>
      </w:pPr>
      <w:r w:rsidRPr="00721826">
        <w:rPr>
          <w:strike/>
          <w:sz w:val="24"/>
          <w:szCs w:val="24"/>
        </w:rPr>
        <w:t>Art. 32. Os valores expressos nos Anexos I e II desta Resolução já incluem todos os descontos e isenções legais, correspondendo à importância líquida a ser efetivamente recolhida.</w:t>
      </w:r>
    </w:p>
    <w:p w:rsidR="004966B4" w:rsidRPr="00721826" w:rsidRDefault="004966B4">
      <w:pPr>
        <w:ind w:firstLine="567"/>
        <w:jc w:val="both"/>
        <w:rPr>
          <w:strike/>
          <w:sz w:val="24"/>
          <w:szCs w:val="24"/>
        </w:rPr>
      </w:pPr>
    </w:p>
    <w:p w:rsidR="004966B4" w:rsidRDefault="004966B4">
      <w:pPr>
        <w:pStyle w:val="Ttulo3"/>
        <w:ind w:firstLine="567"/>
        <w:rPr>
          <w:rFonts w:ascii="Times New Roman" w:hAnsi="Times New Roman" w:cs="Times New Roman"/>
          <w:b w:val="0"/>
          <w:bCs w:val="0"/>
          <w:strike/>
        </w:rPr>
      </w:pPr>
    </w:p>
    <w:p w:rsidR="004966B4" w:rsidRDefault="004966B4" w:rsidP="004966B4"/>
    <w:p w:rsidR="004966B4" w:rsidRPr="004966B4" w:rsidRDefault="004966B4" w:rsidP="004966B4"/>
    <w:p w:rsidR="00381175" w:rsidRDefault="00381175">
      <w:pPr>
        <w:pStyle w:val="Ttulo3"/>
        <w:ind w:firstLine="567"/>
        <w:rPr>
          <w:rFonts w:ascii="Times New Roman" w:hAnsi="Times New Roman" w:cs="Times New Roman"/>
          <w:bCs w:val="0"/>
          <w:strike/>
        </w:rPr>
      </w:pPr>
      <w:r w:rsidRPr="004966B4">
        <w:rPr>
          <w:rFonts w:ascii="Times New Roman" w:hAnsi="Times New Roman" w:cs="Times New Roman"/>
          <w:bCs w:val="0"/>
          <w:strike/>
        </w:rPr>
        <w:t>CAPÍTULO IV</w:t>
      </w:r>
    </w:p>
    <w:p w:rsidR="004966B4" w:rsidRPr="004966B4" w:rsidRDefault="004966B4" w:rsidP="004966B4"/>
    <w:p w:rsidR="00381175" w:rsidRPr="004966B4" w:rsidRDefault="00381175">
      <w:pPr>
        <w:pStyle w:val="Ttulo3"/>
        <w:tabs>
          <w:tab w:val="clear" w:pos="1134"/>
          <w:tab w:val="left" w:pos="0"/>
        </w:tabs>
        <w:ind w:firstLine="567"/>
        <w:rPr>
          <w:rFonts w:ascii="Times New Roman" w:hAnsi="Times New Roman" w:cs="Times New Roman"/>
          <w:bCs w:val="0"/>
          <w:strike/>
        </w:rPr>
      </w:pPr>
      <w:r w:rsidRPr="004966B4">
        <w:rPr>
          <w:rFonts w:ascii="Times New Roman" w:hAnsi="Times New Roman" w:cs="Times New Roman"/>
          <w:bCs w:val="0"/>
          <w:strike/>
        </w:rPr>
        <w:t>DA COMPENSAÇÃO E DA DEVOLUÇÃO DE VALORES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33. Fica autorizada, mediante a provocação do Interessado, a compensação de valores recolhidos indevidamente para utilização, pelo titular do recolhimento, como forma de quitação total ou parcial de nova solicitação de atendimento efetuada em seu nome perante a ANVISA.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lastRenderedPageBreak/>
        <w:t>Art. 34. É facultado ao Agente Regulado solicitar a devolução de valores recolhidos indevidamente ou diante da impossibilidade de atuação da ANVISA, devidamente comprovada pela autoridade administrativa competente.</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1º A devolução de valores somente será efetuada em conta corrente do titular do recolhimento.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2º Não será autorizada a devolução de valores ao Agente Regulado que esteja em situação de inadimplência junto à ANVISA, circunstância em que o procedimento será convertido em compensação de ofício, destinado à quitação dos respectivos débitos.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3º A compensação de que trata o parágrafo anterior será precedida de notificação ao Agente Regulado para que se manifeste sobre o procedimento, no prazo de 15 dias, contado da data do recebimento, sendo o seu silêncio considerado como aquiescência.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35. Para os fins desta Resolução, considera-se como recolhimento indevido as seguintes hipóteses: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 – erro ocorrido em virtude da natureza ou das circunstâncias materiais do fato gerador efetivamente ocorrido, desde que as medidas previstas nesta Resolução revelem-se incapazes de dar prosseguimento à petição.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II - petição protocolada que, por fato ou ato da ANVISA, depare-se com a impossibilidade do exercício regular do poder de policia, nos termos da lei.</w:t>
      </w:r>
    </w:p>
    <w:p w:rsidR="00381175" w:rsidRPr="00721826" w:rsidRDefault="00381175">
      <w:pPr>
        <w:pStyle w:val="Ttulo3"/>
        <w:tabs>
          <w:tab w:val="clear" w:pos="1134"/>
          <w:tab w:val="left" w:pos="0"/>
        </w:tabs>
        <w:ind w:firstLine="567"/>
        <w:rPr>
          <w:rFonts w:ascii="Times New Roman" w:hAnsi="Times New Roman" w:cs="Times New Roman"/>
          <w:strike/>
        </w:rPr>
      </w:pPr>
    </w:p>
    <w:p w:rsidR="00381175" w:rsidRDefault="00381175">
      <w:pPr>
        <w:pStyle w:val="Ttulo3"/>
        <w:tabs>
          <w:tab w:val="clear" w:pos="1134"/>
          <w:tab w:val="left" w:pos="0"/>
        </w:tabs>
        <w:ind w:firstLine="567"/>
        <w:rPr>
          <w:rFonts w:ascii="Times New Roman" w:hAnsi="Times New Roman" w:cs="Times New Roman"/>
          <w:bCs w:val="0"/>
          <w:strike/>
        </w:rPr>
      </w:pPr>
      <w:r w:rsidRPr="004966B4">
        <w:rPr>
          <w:rFonts w:ascii="Times New Roman" w:hAnsi="Times New Roman" w:cs="Times New Roman"/>
          <w:bCs w:val="0"/>
          <w:strike/>
        </w:rPr>
        <w:t>CAPÍTULO V</w:t>
      </w:r>
    </w:p>
    <w:p w:rsidR="004966B4" w:rsidRPr="004966B4" w:rsidRDefault="004966B4" w:rsidP="004966B4"/>
    <w:p w:rsidR="00381175" w:rsidRPr="004966B4" w:rsidRDefault="00381175">
      <w:pPr>
        <w:pStyle w:val="Ttulo3"/>
        <w:tabs>
          <w:tab w:val="clear" w:pos="1134"/>
          <w:tab w:val="left" w:pos="0"/>
        </w:tabs>
        <w:ind w:firstLine="567"/>
        <w:rPr>
          <w:rFonts w:ascii="Times New Roman" w:hAnsi="Times New Roman" w:cs="Times New Roman"/>
          <w:bCs w:val="0"/>
          <w:strike/>
        </w:rPr>
      </w:pPr>
      <w:r w:rsidRPr="004966B4">
        <w:rPr>
          <w:rFonts w:ascii="Times New Roman" w:hAnsi="Times New Roman" w:cs="Times New Roman"/>
          <w:bCs w:val="0"/>
          <w:strike/>
        </w:rPr>
        <w:t>DAS DISPOSIÇÕES FINAIS E TRANSITÓRIAS</w:t>
      </w:r>
    </w:p>
    <w:p w:rsidR="00381175" w:rsidRPr="00721826" w:rsidRDefault="00381175">
      <w:pPr>
        <w:ind w:firstLine="567"/>
        <w:rPr>
          <w:strike/>
          <w:sz w:val="24"/>
          <w:szCs w:val="24"/>
        </w:rPr>
      </w:pPr>
    </w:p>
    <w:p w:rsidR="00381175" w:rsidRPr="00721826" w:rsidRDefault="00381175">
      <w:pPr>
        <w:ind w:firstLine="567"/>
        <w:jc w:val="both"/>
        <w:rPr>
          <w:strike/>
          <w:sz w:val="24"/>
          <w:szCs w:val="24"/>
        </w:rPr>
      </w:pPr>
      <w:r w:rsidRPr="00721826">
        <w:rPr>
          <w:strike/>
          <w:sz w:val="24"/>
          <w:szCs w:val="24"/>
        </w:rPr>
        <w:t>Art. 36. Para assegurar uniformidade de procedimentos, as propostas de alterações nas informações constantes das tabelas dos Anexos I e II desta Resolução, bem como nos assuntos de petição que as detalham, observarão os procedimentos previstos neste artigo.</w:t>
      </w:r>
    </w:p>
    <w:p w:rsidR="00381175" w:rsidRPr="00721826" w:rsidRDefault="00381175">
      <w:pPr>
        <w:ind w:firstLine="567"/>
        <w:jc w:val="both"/>
        <w:rPr>
          <w:strike/>
          <w:sz w:val="24"/>
          <w:szCs w:val="24"/>
        </w:rPr>
      </w:pPr>
    </w:p>
    <w:p w:rsidR="00381175" w:rsidRPr="00721826" w:rsidRDefault="00381175">
      <w:pPr>
        <w:pStyle w:val="Corpodetexto"/>
        <w:tabs>
          <w:tab w:val="clear" w:pos="1134"/>
        </w:tabs>
        <w:ind w:firstLine="567"/>
        <w:rPr>
          <w:rFonts w:ascii="Times New Roman" w:hAnsi="Times New Roman" w:cs="Times New Roman"/>
          <w:strike/>
        </w:rPr>
      </w:pPr>
      <w:r w:rsidRPr="00721826">
        <w:rPr>
          <w:rFonts w:ascii="Times New Roman" w:hAnsi="Times New Roman" w:cs="Times New Roman"/>
          <w:strike/>
        </w:rPr>
        <w:t>§ 1º A área técnica elaborará e encaminhará à Gerência - Geral de Gestão Administrativa e Financeira - GGGAF a respectiva proposta circunstanciada.</w:t>
      </w:r>
    </w:p>
    <w:p w:rsidR="00381175" w:rsidRPr="00721826" w:rsidRDefault="00381175">
      <w:pPr>
        <w:pStyle w:val="Corpodetexto"/>
        <w:tabs>
          <w:tab w:val="clear" w:pos="1134"/>
        </w:tabs>
        <w:ind w:firstLine="567"/>
        <w:rPr>
          <w:rFonts w:ascii="Times New Roman" w:hAnsi="Times New Roman" w:cs="Times New Roman"/>
          <w:strike/>
        </w:rPr>
      </w:pPr>
    </w:p>
    <w:p w:rsidR="00381175" w:rsidRPr="00721826" w:rsidRDefault="00381175">
      <w:pPr>
        <w:pStyle w:val="Recuodecorpodetexto2"/>
        <w:ind w:left="0" w:firstLine="567"/>
        <w:rPr>
          <w:rFonts w:ascii="Times New Roman" w:hAnsi="Times New Roman" w:cs="Times New Roman"/>
          <w:strike/>
        </w:rPr>
      </w:pPr>
      <w:r w:rsidRPr="00721826">
        <w:rPr>
          <w:rFonts w:ascii="Times New Roman" w:hAnsi="Times New Roman" w:cs="Times New Roman"/>
          <w:strike/>
        </w:rPr>
        <w:t xml:space="preserve">§ 2º A Gerência - Geral de Gestão Administrativa e Financeira - GGGAF elaborará parecer que avalie a compatibilidade da proposta encaminhada pela área interessada com as disposições legais e regulamentares vigentes e aplicáveis ao recolhimento da receita proveniente da arrecadação da taxa de fiscalização de vigilância sanitária, da retribuição por serviços de quaisquer </w:t>
      </w:r>
      <w:proofErr w:type="gramStart"/>
      <w:r w:rsidRPr="00721826">
        <w:rPr>
          <w:rFonts w:ascii="Times New Roman" w:hAnsi="Times New Roman" w:cs="Times New Roman"/>
          <w:strike/>
        </w:rPr>
        <w:t>natureza prestados</w:t>
      </w:r>
      <w:proofErr w:type="gramEnd"/>
      <w:r w:rsidRPr="00721826">
        <w:rPr>
          <w:rFonts w:ascii="Times New Roman" w:hAnsi="Times New Roman" w:cs="Times New Roman"/>
          <w:strike/>
        </w:rPr>
        <w:t xml:space="preserve"> a terceiros e das multas resultantes de ações fiscalizadoras.</w:t>
      </w:r>
    </w:p>
    <w:p w:rsidR="00381175" w:rsidRPr="00721826" w:rsidRDefault="00381175">
      <w:pPr>
        <w:pStyle w:val="Recuodecorpodetexto2"/>
        <w:ind w:left="0" w:firstLine="567"/>
        <w:rPr>
          <w:rFonts w:ascii="Times New Roman" w:hAnsi="Times New Roman" w:cs="Times New Roman"/>
          <w:strike/>
        </w:rPr>
      </w:pPr>
    </w:p>
    <w:p w:rsidR="00381175" w:rsidRPr="00721826" w:rsidRDefault="00381175">
      <w:pPr>
        <w:pStyle w:val="Recuodecorpodetexto2"/>
        <w:ind w:left="0" w:firstLine="567"/>
        <w:rPr>
          <w:rFonts w:ascii="Times New Roman" w:hAnsi="Times New Roman" w:cs="Times New Roman"/>
          <w:strike/>
        </w:rPr>
      </w:pPr>
      <w:r w:rsidRPr="00721826">
        <w:rPr>
          <w:rFonts w:ascii="Times New Roman" w:hAnsi="Times New Roman" w:cs="Times New Roman"/>
          <w:strike/>
        </w:rPr>
        <w:t>§ 3º A Gerência - Geral de Informação - GGINF elaborará parecer que determine se a proposta encaminhada pela área interessada é compatível com as especificações dos sistemas informatizados, em uso na ANVISA, de forma a preservar a integridade das suas informações.</w:t>
      </w:r>
    </w:p>
    <w:p w:rsidR="00381175" w:rsidRPr="00721826" w:rsidRDefault="00381175">
      <w:pPr>
        <w:pStyle w:val="Recuodecorpodetexto2"/>
        <w:ind w:left="0" w:firstLine="567"/>
        <w:rPr>
          <w:rFonts w:ascii="Times New Roman" w:hAnsi="Times New Roman" w:cs="Times New Roman"/>
          <w:strike/>
        </w:rPr>
      </w:pPr>
    </w:p>
    <w:p w:rsidR="00381175" w:rsidRPr="00721826" w:rsidRDefault="00381175">
      <w:pPr>
        <w:pStyle w:val="Recuodecorpodetexto2"/>
        <w:ind w:left="0" w:firstLine="567"/>
        <w:rPr>
          <w:rFonts w:ascii="Times New Roman" w:hAnsi="Times New Roman" w:cs="Times New Roman"/>
          <w:strike/>
        </w:rPr>
      </w:pPr>
      <w:r w:rsidRPr="00721826">
        <w:rPr>
          <w:rFonts w:ascii="Times New Roman" w:hAnsi="Times New Roman" w:cs="Times New Roman"/>
          <w:strike/>
        </w:rPr>
        <w:t>§ 4º Os pareceres serão apreciados pelo Grupo de Trabalho DATAVISA, criado pelo Comitê de Gestão do Sistema de Informações em Vigilância Sanitária.</w:t>
      </w:r>
    </w:p>
    <w:p w:rsidR="00381175" w:rsidRPr="00721826" w:rsidRDefault="00381175">
      <w:pPr>
        <w:pStyle w:val="Recuodecorpodetexto2"/>
        <w:ind w:left="0" w:firstLine="567"/>
        <w:rPr>
          <w:rFonts w:ascii="Times New Roman" w:hAnsi="Times New Roman" w:cs="Times New Roman"/>
          <w:strike/>
        </w:rPr>
      </w:pPr>
    </w:p>
    <w:p w:rsidR="00381175" w:rsidRPr="00721826" w:rsidRDefault="00381175">
      <w:pPr>
        <w:pStyle w:val="Recuodecorpodetexto2"/>
        <w:ind w:left="0" w:firstLine="567"/>
        <w:rPr>
          <w:rFonts w:ascii="Times New Roman" w:hAnsi="Times New Roman" w:cs="Times New Roman"/>
          <w:strike/>
        </w:rPr>
      </w:pPr>
      <w:r w:rsidRPr="00721826">
        <w:rPr>
          <w:rFonts w:ascii="Times New Roman" w:hAnsi="Times New Roman" w:cs="Times New Roman"/>
          <w:strike/>
        </w:rPr>
        <w:lastRenderedPageBreak/>
        <w:t>§ 5º Em caso de aprovação da proposta, observada a antecedência mínima de 30 (trinta) dias desta decisão, a área interessada deverá publicar norma específica e encaminhar à UNIAP, por meio eletrônico, a nova relação dos documentos de instrução.</w:t>
      </w:r>
    </w:p>
    <w:p w:rsidR="00381175" w:rsidRPr="00721826" w:rsidRDefault="00381175">
      <w:pPr>
        <w:pStyle w:val="Recuodecorpodetexto2"/>
        <w:ind w:left="0" w:firstLine="567"/>
        <w:rPr>
          <w:rFonts w:ascii="Times New Roman" w:hAnsi="Times New Roman" w:cs="Times New Roman"/>
          <w:strike/>
        </w:rPr>
      </w:pPr>
    </w:p>
    <w:p w:rsidR="00381175" w:rsidRPr="00721826" w:rsidRDefault="00381175">
      <w:pPr>
        <w:pStyle w:val="Corpodetexto"/>
        <w:tabs>
          <w:tab w:val="clear" w:pos="1134"/>
          <w:tab w:val="left" w:pos="709"/>
        </w:tabs>
        <w:ind w:firstLine="567"/>
        <w:rPr>
          <w:rFonts w:ascii="Times New Roman" w:hAnsi="Times New Roman" w:cs="Times New Roman"/>
          <w:strike/>
        </w:rPr>
      </w:pPr>
      <w:r w:rsidRPr="00721826">
        <w:rPr>
          <w:rFonts w:ascii="Times New Roman" w:hAnsi="Times New Roman" w:cs="Times New Roman"/>
          <w:strike/>
        </w:rPr>
        <w:t xml:space="preserve">§ 6º Na hipótese de não aprovação da proposta, por qualquer das áreas envolvidas, a mesma deverá ser revista de forma a permitir sua uniformidade, observando, o mesmo prazo contido no § 5º deste artigo para sua publicação. </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37. Para as ocorrências do disposto no item 5.14, do Anexo II desta Resolução, que exija pagamento de taxas em dias de não funcionamento bancário, os documentos comprobatórios devidos poderão ser entregues à autoridade sanitária até o segundo dia de expediente bancário após a ocorrência do fato gerador.</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 xml:space="preserve">Art. 38. É obrigatório o cumprimento dos prazos estabelecidos nos </w:t>
      </w:r>
      <w:proofErr w:type="spellStart"/>
      <w:r w:rsidRPr="00721826">
        <w:rPr>
          <w:strike/>
          <w:sz w:val="24"/>
          <w:szCs w:val="24"/>
        </w:rPr>
        <w:t>Arts</w:t>
      </w:r>
      <w:proofErr w:type="spellEnd"/>
      <w:r w:rsidRPr="00721826">
        <w:rPr>
          <w:strike/>
          <w:sz w:val="24"/>
          <w:szCs w:val="24"/>
        </w:rPr>
        <w:t>. 16, inciso I, alínea “d” e 37, desta Resolução, de acordo com o disposto na Lei n.º 6.437, de 20 de agosto de 1977, além de outras sanções previstas nos dispositivos legais vigentes.</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39. Fica prorrogada até 31 de dezembro de 2003, para as microempresas, a isenção da taxa para concessão de Certificado de Boas Práticas de Fabricação e Controle, Registro ou Renovação de Registro de Produtos ou Grupo de Produtos, bem como das taxas relativas às hipóteses previstas nos itens 5.2.1 e 5.10.1 do Anexo I desta Resolução.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40. Os recolhimentos efetuados nos termos da Resolução da Diretoria Colegiada – RDC nº 6, de 2 de janeiro de 2001, com data anterior a 25 de março de 2002, poderão ser utilizados junto a ANVISA até 30 de abril de 2002, findo o qual perderão a validade para quaisquer fins de direito.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41. A Gerência – Geral de Informação – GGINF e a Gerência – Geral de Gestão Administrativa e Financeira – GGGAF adotarão, no âmbito de suas competências, as medidas necessárias à implementação das rotinas informatizadas e à ampla divulgação aos Agentes Regulados dos procedimentos estabelecidos nesta Resolução.</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42. Os casos omissos pertinentes a esta Resolução serão resolvidos pela Gerência-Geral de Gestão Administrativa e Financeira.</w:t>
      </w:r>
    </w:p>
    <w:p w:rsidR="00381175" w:rsidRPr="00721826" w:rsidRDefault="00381175">
      <w:pPr>
        <w:ind w:firstLine="567"/>
        <w:jc w:val="both"/>
        <w:rPr>
          <w:strike/>
          <w:sz w:val="24"/>
          <w:szCs w:val="24"/>
        </w:rPr>
      </w:pPr>
    </w:p>
    <w:p w:rsidR="00381175" w:rsidRPr="00721826" w:rsidRDefault="00381175">
      <w:pPr>
        <w:ind w:firstLine="567"/>
        <w:jc w:val="both"/>
        <w:rPr>
          <w:strike/>
          <w:sz w:val="24"/>
          <w:szCs w:val="24"/>
        </w:rPr>
      </w:pPr>
      <w:r w:rsidRPr="00721826">
        <w:rPr>
          <w:strike/>
          <w:sz w:val="24"/>
          <w:szCs w:val="24"/>
        </w:rPr>
        <w:t>Art. 43. Fica revogada a Resolução - RDC nº 6, de 02 de janeiro de 2001.</w:t>
      </w:r>
    </w:p>
    <w:p w:rsidR="00381175" w:rsidRPr="00721826" w:rsidRDefault="00381175">
      <w:pPr>
        <w:ind w:firstLine="567"/>
        <w:jc w:val="both"/>
        <w:rPr>
          <w:strike/>
          <w:sz w:val="24"/>
          <w:szCs w:val="24"/>
        </w:rPr>
      </w:pPr>
    </w:p>
    <w:p w:rsidR="00381175" w:rsidRDefault="00381175" w:rsidP="004966B4">
      <w:pPr>
        <w:ind w:firstLine="567"/>
        <w:jc w:val="both"/>
        <w:rPr>
          <w:strike/>
          <w:sz w:val="24"/>
          <w:szCs w:val="24"/>
        </w:rPr>
      </w:pPr>
      <w:r w:rsidRPr="00721826">
        <w:rPr>
          <w:strike/>
          <w:sz w:val="24"/>
          <w:szCs w:val="24"/>
        </w:rPr>
        <w:t>Art. 44. Esta Resolução de Diretoria Colegiada entrará em vigor no dia 25 de março de 2002.</w:t>
      </w:r>
    </w:p>
    <w:p w:rsidR="004966B4" w:rsidRPr="00721826" w:rsidRDefault="004966B4" w:rsidP="004966B4">
      <w:pPr>
        <w:ind w:firstLine="567"/>
        <w:jc w:val="both"/>
        <w:rPr>
          <w:strike/>
          <w:sz w:val="24"/>
          <w:szCs w:val="24"/>
        </w:rPr>
      </w:pPr>
    </w:p>
    <w:p w:rsidR="00381175" w:rsidRPr="004C664C" w:rsidRDefault="00381175">
      <w:pPr>
        <w:pStyle w:val="Ttulo3"/>
        <w:tabs>
          <w:tab w:val="clear" w:pos="1134"/>
        </w:tabs>
        <w:ind w:firstLine="567"/>
        <w:rPr>
          <w:rFonts w:ascii="Times New Roman" w:hAnsi="Times New Roman" w:cs="Times New Roman"/>
          <w:b w:val="0"/>
          <w:bCs w:val="0"/>
        </w:rPr>
      </w:pPr>
      <w:r w:rsidRPr="004C664C">
        <w:rPr>
          <w:rFonts w:ascii="Times New Roman" w:hAnsi="Times New Roman" w:cs="Times New Roman"/>
          <w:b w:val="0"/>
          <w:bCs w:val="0"/>
        </w:rPr>
        <w:t>GONZALO VECINA NETO</w:t>
      </w:r>
    </w:p>
    <w:p w:rsidR="00381175" w:rsidRPr="00721826" w:rsidRDefault="00381175">
      <w:pPr>
        <w:rPr>
          <w:strike/>
          <w:sz w:val="24"/>
          <w:szCs w:val="24"/>
        </w:rPr>
      </w:pPr>
    </w:p>
    <w:p w:rsidR="00381175" w:rsidRPr="00721826" w:rsidRDefault="00381175">
      <w:pPr>
        <w:rPr>
          <w:strike/>
          <w:sz w:val="24"/>
          <w:szCs w:val="24"/>
        </w:rPr>
      </w:pPr>
    </w:p>
    <w:p w:rsidR="00381175" w:rsidRPr="00721826" w:rsidRDefault="00381175">
      <w:pPr>
        <w:rPr>
          <w:strike/>
          <w:sz w:val="24"/>
          <w:szCs w:val="24"/>
        </w:rPr>
      </w:pPr>
    </w:p>
    <w:p w:rsidR="00746B1D" w:rsidRDefault="00746B1D">
      <w:pPr>
        <w:autoSpaceDE/>
        <w:autoSpaceDN/>
        <w:spacing w:after="200" w:line="276" w:lineRule="auto"/>
        <w:rPr>
          <w:strike/>
          <w:sz w:val="24"/>
          <w:szCs w:val="24"/>
        </w:rPr>
      </w:pPr>
      <w:r>
        <w:rPr>
          <w:strike/>
          <w:sz w:val="24"/>
          <w:szCs w:val="24"/>
        </w:rPr>
        <w:br w:type="page"/>
      </w:r>
    </w:p>
    <w:p w:rsidR="00381175" w:rsidRPr="00721826" w:rsidRDefault="00381175">
      <w:pPr>
        <w:rPr>
          <w:strike/>
          <w:sz w:val="24"/>
          <w:szCs w:val="24"/>
        </w:rPr>
        <w:sectPr w:rsidR="00381175" w:rsidRPr="00721826" w:rsidSect="004324FC">
          <w:headerReference w:type="even" r:id="rId6"/>
          <w:headerReference w:type="default" r:id="rId7"/>
          <w:footerReference w:type="even" r:id="rId8"/>
          <w:footerReference w:type="default" r:id="rId9"/>
          <w:headerReference w:type="first" r:id="rId10"/>
          <w:footerReference w:type="first" r:id="rId11"/>
          <w:pgSz w:w="11907" w:h="16840" w:code="9"/>
          <w:pgMar w:top="1417" w:right="1701" w:bottom="1276" w:left="1701" w:header="0" w:footer="406" w:gutter="0"/>
          <w:cols w:space="709"/>
          <w:titlePg/>
          <w:docGrid w:linePitch="272"/>
        </w:sectPr>
      </w:pPr>
    </w:p>
    <w:p w:rsidR="00381175" w:rsidRPr="00721826" w:rsidRDefault="00381175">
      <w:pPr>
        <w:rPr>
          <w:strike/>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96"/>
        <w:gridCol w:w="3864"/>
        <w:gridCol w:w="1763"/>
        <w:gridCol w:w="1079"/>
        <w:gridCol w:w="1273"/>
        <w:gridCol w:w="1273"/>
        <w:gridCol w:w="1273"/>
        <w:gridCol w:w="1273"/>
        <w:gridCol w:w="1273"/>
        <w:gridCol w:w="1442"/>
      </w:tblGrid>
      <w:tr w:rsidR="00381175" w:rsidRPr="00746B1D" w:rsidTr="00746B1D">
        <w:tc>
          <w:tcPr>
            <w:tcW w:w="5000" w:type="pct"/>
            <w:gridSpan w:val="10"/>
            <w:vAlign w:val="center"/>
          </w:tcPr>
          <w:p w:rsidR="00381175" w:rsidRPr="00746B1D" w:rsidRDefault="00381175">
            <w:pPr>
              <w:jc w:val="center"/>
              <w:rPr>
                <w:strike/>
                <w:szCs w:val="24"/>
                <w:u w:val="single"/>
              </w:rPr>
            </w:pPr>
            <w:r w:rsidRPr="00746B1D">
              <w:rPr>
                <w:strike/>
                <w:szCs w:val="24"/>
                <w:u w:val="single"/>
              </w:rPr>
              <w:t>ANEXO I</w:t>
            </w:r>
          </w:p>
          <w:p w:rsidR="00381175" w:rsidRPr="00746B1D" w:rsidRDefault="00381175">
            <w:pPr>
              <w:jc w:val="center"/>
              <w:rPr>
                <w:strike/>
                <w:szCs w:val="24"/>
              </w:rPr>
            </w:pPr>
            <w:r w:rsidRPr="00746B1D">
              <w:rPr>
                <w:strike/>
                <w:szCs w:val="24"/>
              </w:rPr>
              <w:t>TABELA DE DESCONTOS DA TAXA DE FISCALIZAÇÃO DE VIGILÂNCIA SANITÁRIA</w:t>
            </w:r>
          </w:p>
        </w:tc>
      </w:tr>
      <w:tr w:rsidR="00381175" w:rsidRPr="00746B1D" w:rsidTr="00746B1D">
        <w:tc>
          <w:tcPr>
            <w:tcW w:w="5000" w:type="pct"/>
            <w:gridSpan w:val="10"/>
            <w:vAlign w:val="center"/>
          </w:tcPr>
          <w:p w:rsidR="00381175" w:rsidRPr="00746B1D" w:rsidRDefault="00381175">
            <w:pPr>
              <w:jc w:val="center"/>
              <w:rPr>
                <w:strike/>
                <w:szCs w:val="24"/>
              </w:rPr>
            </w:pPr>
          </w:p>
        </w:tc>
      </w:tr>
      <w:tr w:rsidR="00381175" w:rsidRPr="00746B1D" w:rsidTr="00746B1D">
        <w:tc>
          <w:tcPr>
            <w:tcW w:w="5000" w:type="pct"/>
            <w:gridSpan w:val="10"/>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ITENS</w:t>
            </w:r>
          </w:p>
        </w:tc>
        <w:tc>
          <w:tcPr>
            <w:tcW w:w="1254" w:type="pct"/>
            <w:vAlign w:val="center"/>
          </w:tcPr>
          <w:p w:rsidR="00381175" w:rsidRPr="00746B1D" w:rsidRDefault="00381175">
            <w:pPr>
              <w:jc w:val="center"/>
              <w:rPr>
                <w:strike/>
                <w:szCs w:val="24"/>
              </w:rPr>
            </w:pPr>
            <w:r w:rsidRPr="00746B1D">
              <w:rPr>
                <w:strike/>
                <w:szCs w:val="24"/>
              </w:rPr>
              <w:t>DESCRIÇÃO DO FATO GERADOR</w:t>
            </w:r>
          </w:p>
        </w:tc>
        <w:tc>
          <w:tcPr>
            <w:tcW w:w="572" w:type="pct"/>
            <w:vAlign w:val="center"/>
          </w:tcPr>
          <w:p w:rsidR="00381175" w:rsidRPr="00746B1D" w:rsidRDefault="00381175">
            <w:pPr>
              <w:jc w:val="center"/>
              <w:rPr>
                <w:strike/>
                <w:szCs w:val="24"/>
              </w:rPr>
            </w:pPr>
            <w:r w:rsidRPr="00746B1D">
              <w:rPr>
                <w:strike/>
                <w:szCs w:val="24"/>
              </w:rPr>
              <w:t>IDENTIFICADOR DO PRODUTO</w:t>
            </w:r>
          </w:p>
        </w:tc>
        <w:tc>
          <w:tcPr>
            <w:tcW w:w="2883" w:type="pct"/>
            <w:gridSpan w:val="7"/>
            <w:vAlign w:val="center"/>
          </w:tcPr>
          <w:p w:rsidR="00381175" w:rsidRPr="00746B1D" w:rsidRDefault="00381175">
            <w:pPr>
              <w:jc w:val="center"/>
              <w:rPr>
                <w:strike/>
                <w:szCs w:val="24"/>
              </w:rPr>
            </w:pPr>
            <w:r w:rsidRPr="00746B1D">
              <w:rPr>
                <w:strike/>
                <w:szCs w:val="24"/>
              </w:rPr>
              <w:t>TIPO DE EMPRESA</w:t>
            </w:r>
          </w:p>
        </w:tc>
      </w:tr>
      <w:tr w:rsidR="00381175" w:rsidRPr="00746B1D" w:rsidTr="00746B1D">
        <w:tc>
          <w:tcPr>
            <w:tcW w:w="291" w:type="pct"/>
            <w:vAlign w:val="center"/>
          </w:tcPr>
          <w:p w:rsidR="00381175" w:rsidRPr="00746B1D" w:rsidRDefault="00381175">
            <w:pPr>
              <w:jc w:val="center"/>
              <w:rPr>
                <w:strike/>
                <w:szCs w:val="24"/>
              </w:rPr>
            </w:pPr>
          </w:p>
        </w:tc>
        <w:tc>
          <w:tcPr>
            <w:tcW w:w="1254" w:type="pct"/>
            <w:vAlign w:val="center"/>
          </w:tcPr>
          <w:p w:rsidR="00381175" w:rsidRPr="00746B1D" w:rsidRDefault="00381175">
            <w:pPr>
              <w:jc w:val="both"/>
              <w:rPr>
                <w:strike/>
                <w:szCs w:val="24"/>
              </w:rPr>
            </w:pPr>
          </w:p>
        </w:tc>
        <w:tc>
          <w:tcPr>
            <w:tcW w:w="572" w:type="pct"/>
            <w:vAlign w:val="center"/>
          </w:tcPr>
          <w:p w:rsidR="00381175" w:rsidRPr="00746B1D" w:rsidRDefault="00381175">
            <w:pP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rPr>
                <w:strike/>
                <w:szCs w:val="24"/>
              </w:rPr>
            </w:pPr>
          </w:p>
        </w:tc>
        <w:tc>
          <w:tcPr>
            <w:tcW w:w="413" w:type="pct"/>
            <w:vAlign w:val="center"/>
          </w:tcPr>
          <w:p w:rsidR="00381175" w:rsidRPr="00746B1D" w:rsidRDefault="00381175">
            <w:pPr>
              <w:rPr>
                <w:strike/>
                <w:szCs w:val="24"/>
              </w:rPr>
            </w:pPr>
          </w:p>
        </w:tc>
        <w:tc>
          <w:tcPr>
            <w:tcW w:w="413" w:type="pct"/>
            <w:vAlign w:val="center"/>
          </w:tcPr>
          <w:p w:rsidR="00381175" w:rsidRPr="00746B1D" w:rsidRDefault="00381175">
            <w:pPr>
              <w:rPr>
                <w:strike/>
                <w:szCs w:val="24"/>
              </w:rPr>
            </w:pPr>
          </w:p>
        </w:tc>
        <w:tc>
          <w:tcPr>
            <w:tcW w:w="413" w:type="pct"/>
            <w:vAlign w:val="center"/>
          </w:tcPr>
          <w:p w:rsidR="00381175" w:rsidRPr="00746B1D" w:rsidRDefault="00381175">
            <w:pPr>
              <w:rPr>
                <w:strike/>
                <w:szCs w:val="24"/>
              </w:rPr>
            </w:pPr>
          </w:p>
        </w:tc>
        <w:tc>
          <w:tcPr>
            <w:tcW w:w="413" w:type="pct"/>
            <w:vAlign w:val="center"/>
          </w:tcPr>
          <w:p w:rsidR="00381175" w:rsidRPr="00746B1D" w:rsidRDefault="00381175">
            <w:pPr>
              <w:rPr>
                <w:strike/>
                <w:szCs w:val="24"/>
              </w:rPr>
            </w:pPr>
          </w:p>
        </w:tc>
        <w:tc>
          <w:tcPr>
            <w:tcW w:w="466" w:type="pct"/>
            <w:vAlign w:val="center"/>
          </w:tcPr>
          <w:p w:rsidR="00381175" w:rsidRPr="00746B1D" w:rsidRDefault="00381175">
            <w:pPr>
              <w:rPr>
                <w:strike/>
                <w:szCs w:val="24"/>
              </w:rPr>
            </w:pPr>
          </w:p>
        </w:tc>
      </w:tr>
      <w:tr w:rsidR="00381175" w:rsidRPr="00746B1D" w:rsidTr="00746B1D">
        <w:tc>
          <w:tcPr>
            <w:tcW w:w="291" w:type="pct"/>
            <w:vAlign w:val="center"/>
          </w:tcPr>
          <w:p w:rsidR="00381175" w:rsidRPr="00746B1D" w:rsidRDefault="00381175">
            <w:pPr>
              <w:jc w:val="center"/>
              <w:rPr>
                <w:strike/>
                <w:szCs w:val="24"/>
              </w:rPr>
            </w:pPr>
          </w:p>
        </w:tc>
        <w:tc>
          <w:tcPr>
            <w:tcW w:w="1254" w:type="pct"/>
            <w:vAlign w:val="center"/>
          </w:tcPr>
          <w:p w:rsidR="00381175" w:rsidRPr="00746B1D" w:rsidRDefault="00381175">
            <w:pPr>
              <w:pStyle w:val="H6"/>
              <w:keepNext w:val="0"/>
              <w:spacing w:before="0" w:after="0"/>
              <w:jc w:val="both"/>
              <w:outlineLvl w:val="9"/>
              <w:rPr>
                <w:b w:val="0"/>
                <w:bCs w:val="0"/>
                <w:strike/>
                <w:sz w:val="20"/>
                <w:szCs w:val="24"/>
              </w:rPr>
            </w:pPr>
          </w:p>
        </w:tc>
        <w:tc>
          <w:tcPr>
            <w:tcW w:w="572" w:type="pct"/>
            <w:vAlign w:val="center"/>
          </w:tcPr>
          <w:p w:rsidR="00381175" w:rsidRPr="00746B1D" w:rsidRDefault="00381175">
            <w:pPr>
              <w:jc w:val="center"/>
              <w:rPr>
                <w:strike/>
                <w:szCs w:val="24"/>
              </w:rPr>
            </w:pPr>
            <w:r w:rsidRPr="00746B1D">
              <w:rPr>
                <w:strike/>
                <w:szCs w:val="24"/>
              </w:rPr>
              <w:t>Fato Gerador</w:t>
            </w:r>
          </w:p>
        </w:tc>
        <w:tc>
          <w:tcPr>
            <w:tcW w:w="350" w:type="pct"/>
            <w:vAlign w:val="center"/>
          </w:tcPr>
          <w:p w:rsidR="00381175" w:rsidRPr="00746B1D" w:rsidRDefault="00381175">
            <w:pPr>
              <w:jc w:val="center"/>
              <w:rPr>
                <w:strike/>
                <w:szCs w:val="24"/>
              </w:rPr>
            </w:pPr>
            <w:r w:rsidRPr="00746B1D">
              <w:rPr>
                <w:strike/>
                <w:szCs w:val="24"/>
              </w:rPr>
              <w:t>(DV)</w:t>
            </w:r>
          </w:p>
        </w:tc>
        <w:tc>
          <w:tcPr>
            <w:tcW w:w="413" w:type="pct"/>
            <w:vAlign w:val="center"/>
          </w:tcPr>
          <w:p w:rsidR="00381175" w:rsidRPr="00746B1D" w:rsidRDefault="00381175">
            <w:pPr>
              <w:jc w:val="center"/>
              <w:rPr>
                <w:strike/>
                <w:szCs w:val="24"/>
              </w:rPr>
            </w:pPr>
            <w:r w:rsidRPr="00746B1D">
              <w:rPr>
                <w:strike/>
                <w:szCs w:val="24"/>
              </w:rPr>
              <w:t>GRUPO I GRANDE</w:t>
            </w:r>
          </w:p>
        </w:tc>
        <w:tc>
          <w:tcPr>
            <w:tcW w:w="413" w:type="pct"/>
            <w:vAlign w:val="center"/>
          </w:tcPr>
          <w:p w:rsidR="00381175" w:rsidRPr="00746B1D" w:rsidRDefault="00381175">
            <w:pPr>
              <w:jc w:val="center"/>
              <w:rPr>
                <w:strike/>
                <w:szCs w:val="24"/>
              </w:rPr>
            </w:pPr>
            <w:r w:rsidRPr="00746B1D">
              <w:rPr>
                <w:strike/>
                <w:szCs w:val="24"/>
              </w:rPr>
              <w:t>GRUPO II GRANDE</w:t>
            </w:r>
          </w:p>
        </w:tc>
        <w:tc>
          <w:tcPr>
            <w:tcW w:w="413" w:type="pct"/>
            <w:vAlign w:val="center"/>
          </w:tcPr>
          <w:p w:rsidR="00381175" w:rsidRPr="00746B1D" w:rsidRDefault="00381175">
            <w:pPr>
              <w:jc w:val="center"/>
              <w:rPr>
                <w:strike/>
                <w:szCs w:val="24"/>
              </w:rPr>
            </w:pPr>
            <w:r w:rsidRPr="00746B1D">
              <w:rPr>
                <w:strike/>
                <w:szCs w:val="24"/>
              </w:rPr>
              <w:t>GRUPO III MÉDIA</w:t>
            </w:r>
          </w:p>
        </w:tc>
        <w:tc>
          <w:tcPr>
            <w:tcW w:w="413" w:type="pct"/>
            <w:vAlign w:val="center"/>
          </w:tcPr>
          <w:p w:rsidR="00381175" w:rsidRPr="00746B1D" w:rsidRDefault="00381175">
            <w:pPr>
              <w:jc w:val="center"/>
              <w:rPr>
                <w:strike/>
                <w:szCs w:val="24"/>
              </w:rPr>
            </w:pPr>
            <w:r w:rsidRPr="00746B1D">
              <w:rPr>
                <w:strike/>
                <w:szCs w:val="24"/>
              </w:rPr>
              <w:t>GRUPO IV MÉDIA</w:t>
            </w:r>
          </w:p>
        </w:tc>
        <w:tc>
          <w:tcPr>
            <w:tcW w:w="413" w:type="pct"/>
            <w:vAlign w:val="center"/>
          </w:tcPr>
          <w:p w:rsidR="00381175" w:rsidRPr="00746B1D" w:rsidRDefault="00381175">
            <w:pPr>
              <w:jc w:val="center"/>
              <w:rPr>
                <w:strike/>
                <w:szCs w:val="24"/>
              </w:rPr>
            </w:pPr>
            <w:r w:rsidRPr="00746B1D">
              <w:rPr>
                <w:strike/>
                <w:szCs w:val="24"/>
              </w:rPr>
              <w:t>PEQUENA</w:t>
            </w:r>
          </w:p>
        </w:tc>
        <w:tc>
          <w:tcPr>
            <w:tcW w:w="466" w:type="pct"/>
            <w:vAlign w:val="center"/>
          </w:tcPr>
          <w:p w:rsidR="00381175" w:rsidRPr="00746B1D" w:rsidRDefault="00381175">
            <w:pPr>
              <w:jc w:val="center"/>
              <w:rPr>
                <w:strike/>
                <w:szCs w:val="24"/>
              </w:rPr>
            </w:pPr>
            <w:r w:rsidRPr="00746B1D">
              <w:rPr>
                <w:strike/>
                <w:szCs w:val="24"/>
              </w:rPr>
              <w:t>MICRO</w:t>
            </w:r>
          </w:p>
          <w:p w:rsidR="00381175" w:rsidRPr="00746B1D" w:rsidRDefault="00381175">
            <w:pPr>
              <w:jc w:val="center"/>
              <w:rPr>
                <w:strike/>
                <w:szCs w:val="24"/>
              </w:rPr>
            </w:pPr>
            <w:r w:rsidRPr="00746B1D">
              <w:rPr>
                <w:strike/>
                <w:szCs w:val="24"/>
              </w:rPr>
              <w:t>EMPRESA</w:t>
            </w:r>
          </w:p>
        </w:tc>
      </w:tr>
      <w:tr w:rsidR="00381175" w:rsidRPr="00746B1D" w:rsidTr="00746B1D">
        <w:tc>
          <w:tcPr>
            <w:tcW w:w="291" w:type="pct"/>
            <w:vAlign w:val="center"/>
          </w:tcPr>
          <w:p w:rsidR="00381175" w:rsidRPr="00746B1D" w:rsidRDefault="00381175">
            <w:pPr>
              <w:jc w:val="center"/>
              <w:rPr>
                <w:strike/>
                <w:szCs w:val="24"/>
              </w:rPr>
            </w:pPr>
          </w:p>
        </w:tc>
        <w:tc>
          <w:tcPr>
            <w:tcW w:w="1254" w:type="pct"/>
            <w:vAlign w:val="center"/>
          </w:tcPr>
          <w:p w:rsidR="00381175" w:rsidRPr="00746B1D" w:rsidRDefault="00381175">
            <w:pPr>
              <w:jc w:val="both"/>
              <w:rPr>
                <w:strike/>
                <w:szCs w:val="24"/>
              </w:rPr>
            </w:pPr>
          </w:p>
        </w:tc>
        <w:tc>
          <w:tcPr>
            <w:tcW w:w="572" w:type="pct"/>
            <w:vAlign w:val="center"/>
          </w:tcPr>
          <w:p w:rsidR="00381175" w:rsidRPr="00746B1D" w:rsidRDefault="00381175">
            <w:pP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rPr>
                <w:strike/>
                <w:szCs w:val="24"/>
              </w:rPr>
            </w:pPr>
          </w:p>
        </w:tc>
        <w:tc>
          <w:tcPr>
            <w:tcW w:w="413" w:type="pct"/>
            <w:vAlign w:val="center"/>
          </w:tcPr>
          <w:p w:rsidR="00381175" w:rsidRPr="00746B1D" w:rsidRDefault="00381175">
            <w:pPr>
              <w:rPr>
                <w:strike/>
                <w:szCs w:val="24"/>
              </w:rPr>
            </w:pPr>
          </w:p>
        </w:tc>
        <w:tc>
          <w:tcPr>
            <w:tcW w:w="413" w:type="pct"/>
            <w:vAlign w:val="center"/>
          </w:tcPr>
          <w:p w:rsidR="00381175" w:rsidRPr="00746B1D" w:rsidRDefault="00381175">
            <w:pPr>
              <w:rPr>
                <w:strike/>
                <w:szCs w:val="24"/>
              </w:rPr>
            </w:pPr>
          </w:p>
        </w:tc>
        <w:tc>
          <w:tcPr>
            <w:tcW w:w="413" w:type="pct"/>
            <w:vAlign w:val="center"/>
          </w:tcPr>
          <w:p w:rsidR="00381175" w:rsidRPr="00746B1D" w:rsidRDefault="00381175">
            <w:pPr>
              <w:rPr>
                <w:strike/>
                <w:szCs w:val="24"/>
              </w:rPr>
            </w:pPr>
          </w:p>
        </w:tc>
        <w:tc>
          <w:tcPr>
            <w:tcW w:w="413" w:type="pct"/>
            <w:vAlign w:val="center"/>
          </w:tcPr>
          <w:p w:rsidR="00381175" w:rsidRPr="00746B1D" w:rsidRDefault="00381175">
            <w:pPr>
              <w:rPr>
                <w:strike/>
                <w:szCs w:val="24"/>
              </w:rPr>
            </w:pPr>
          </w:p>
        </w:tc>
        <w:tc>
          <w:tcPr>
            <w:tcW w:w="466" w:type="pct"/>
            <w:vAlign w:val="center"/>
          </w:tcPr>
          <w:p w:rsidR="00381175" w:rsidRPr="00746B1D" w:rsidRDefault="00381175">
            <w:pPr>
              <w:rPr>
                <w:strike/>
                <w:szCs w:val="24"/>
              </w:rPr>
            </w:pPr>
          </w:p>
        </w:tc>
      </w:tr>
      <w:tr w:rsidR="00381175" w:rsidRPr="00746B1D" w:rsidTr="00746B1D">
        <w:tc>
          <w:tcPr>
            <w:tcW w:w="291" w:type="pct"/>
            <w:vAlign w:val="center"/>
          </w:tcPr>
          <w:p w:rsidR="00381175" w:rsidRPr="00746B1D" w:rsidRDefault="00381175">
            <w:pPr>
              <w:jc w:val="center"/>
              <w:rPr>
                <w:strike/>
                <w:szCs w:val="24"/>
              </w:rPr>
            </w:pPr>
          </w:p>
        </w:tc>
        <w:tc>
          <w:tcPr>
            <w:tcW w:w="1254" w:type="pct"/>
            <w:vAlign w:val="center"/>
          </w:tcPr>
          <w:p w:rsidR="00381175" w:rsidRPr="00746B1D" w:rsidRDefault="00381175">
            <w:pPr>
              <w:jc w:val="both"/>
              <w:rPr>
                <w:strike/>
                <w:szCs w:val="24"/>
              </w:rPr>
            </w:pPr>
          </w:p>
        </w:tc>
        <w:tc>
          <w:tcPr>
            <w:tcW w:w="572" w:type="pct"/>
            <w:vAlign w:val="center"/>
          </w:tcPr>
          <w:p w:rsidR="00381175" w:rsidRPr="00746B1D" w:rsidRDefault="00381175">
            <w:pP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r w:rsidRPr="00746B1D">
              <w:rPr>
                <w:strike/>
                <w:szCs w:val="24"/>
              </w:rPr>
              <w:t>R$</w:t>
            </w:r>
          </w:p>
        </w:tc>
        <w:tc>
          <w:tcPr>
            <w:tcW w:w="413" w:type="pct"/>
            <w:vAlign w:val="center"/>
          </w:tcPr>
          <w:p w:rsidR="00381175" w:rsidRPr="00746B1D" w:rsidRDefault="00381175">
            <w:pPr>
              <w:jc w:val="center"/>
              <w:rPr>
                <w:strike/>
                <w:szCs w:val="24"/>
              </w:rPr>
            </w:pPr>
            <w:r w:rsidRPr="00746B1D">
              <w:rPr>
                <w:strike/>
                <w:szCs w:val="24"/>
              </w:rPr>
              <w:t>R$</w:t>
            </w:r>
          </w:p>
        </w:tc>
        <w:tc>
          <w:tcPr>
            <w:tcW w:w="413" w:type="pct"/>
            <w:vAlign w:val="center"/>
          </w:tcPr>
          <w:p w:rsidR="00381175" w:rsidRPr="00746B1D" w:rsidRDefault="00381175">
            <w:pPr>
              <w:jc w:val="center"/>
              <w:rPr>
                <w:strike/>
                <w:szCs w:val="24"/>
              </w:rPr>
            </w:pPr>
            <w:r w:rsidRPr="00746B1D">
              <w:rPr>
                <w:strike/>
                <w:szCs w:val="24"/>
              </w:rPr>
              <w:t>R$</w:t>
            </w:r>
          </w:p>
        </w:tc>
        <w:tc>
          <w:tcPr>
            <w:tcW w:w="413" w:type="pct"/>
            <w:vAlign w:val="center"/>
          </w:tcPr>
          <w:p w:rsidR="00381175" w:rsidRPr="00746B1D" w:rsidRDefault="00381175">
            <w:pPr>
              <w:jc w:val="center"/>
              <w:rPr>
                <w:strike/>
                <w:szCs w:val="24"/>
              </w:rPr>
            </w:pPr>
            <w:r w:rsidRPr="00746B1D">
              <w:rPr>
                <w:strike/>
                <w:szCs w:val="24"/>
              </w:rPr>
              <w:t>R$</w:t>
            </w:r>
          </w:p>
        </w:tc>
        <w:tc>
          <w:tcPr>
            <w:tcW w:w="413" w:type="pct"/>
            <w:vAlign w:val="center"/>
          </w:tcPr>
          <w:p w:rsidR="00381175" w:rsidRPr="00746B1D" w:rsidRDefault="00381175">
            <w:pPr>
              <w:jc w:val="center"/>
              <w:rPr>
                <w:strike/>
                <w:szCs w:val="24"/>
              </w:rPr>
            </w:pPr>
            <w:r w:rsidRPr="00746B1D">
              <w:rPr>
                <w:strike/>
                <w:szCs w:val="24"/>
              </w:rPr>
              <w:t>R$</w:t>
            </w:r>
          </w:p>
        </w:tc>
        <w:tc>
          <w:tcPr>
            <w:tcW w:w="466" w:type="pct"/>
            <w:vAlign w:val="center"/>
          </w:tcPr>
          <w:p w:rsidR="00381175" w:rsidRPr="00746B1D" w:rsidRDefault="00381175">
            <w:pPr>
              <w:jc w:val="center"/>
              <w:rPr>
                <w:strike/>
                <w:szCs w:val="24"/>
              </w:rPr>
            </w:pPr>
            <w:r w:rsidRPr="00746B1D">
              <w:rPr>
                <w:strike/>
                <w:szCs w:val="24"/>
              </w:rPr>
              <w:t>R$</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Alimentos</w:t>
            </w:r>
          </w:p>
        </w:tc>
        <w:tc>
          <w:tcPr>
            <w:tcW w:w="572" w:type="pct"/>
            <w:vAlign w:val="center"/>
          </w:tcPr>
          <w:p w:rsidR="00381175" w:rsidRPr="00746B1D" w:rsidRDefault="00381175">
            <w:pPr>
              <w:pStyle w:val="H6"/>
              <w:keepNext w:val="0"/>
              <w:spacing w:before="0" w:after="0"/>
              <w:jc w:val="center"/>
              <w:outlineLvl w:val="9"/>
              <w:rPr>
                <w:b w:val="0"/>
                <w:bCs w:val="0"/>
                <w:strike/>
                <w:sz w:val="20"/>
                <w:szCs w:val="24"/>
              </w:rPr>
            </w:pPr>
            <w:r w:rsidRPr="00746B1D">
              <w:rPr>
                <w:b w:val="0"/>
                <w:bCs w:val="0"/>
                <w:strike/>
                <w:sz w:val="20"/>
                <w:szCs w:val="24"/>
              </w:rPr>
              <w:t>100</w:t>
            </w: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1.1</w:t>
            </w:r>
          </w:p>
        </w:tc>
        <w:tc>
          <w:tcPr>
            <w:tcW w:w="1254" w:type="pct"/>
            <w:vAlign w:val="center"/>
          </w:tcPr>
          <w:p w:rsidR="00381175" w:rsidRPr="00746B1D" w:rsidRDefault="00381175">
            <w:pPr>
              <w:jc w:val="both"/>
              <w:rPr>
                <w:strike/>
                <w:szCs w:val="24"/>
              </w:rPr>
            </w:pPr>
            <w:r w:rsidRPr="00746B1D">
              <w:rPr>
                <w:strike/>
                <w:szCs w:val="24"/>
              </w:rPr>
              <w:t xml:space="preserve">Registro de alimentos, aditivos alimentares, </w:t>
            </w:r>
            <w:proofErr w:type="gramStart"/>
            <w:r w:rsidRPr="00746B1D">
              <w:rPr>
                <w:strike/>
                <w:szCs w:val="24"/>
              </w:rPr>
              <w:t>bebidas ,</w:t>
            </w:r>
            <w:proofErr w:type="gramEnd"/>
            <w:r w:rsidRPr="00746B1D">
              <w:rPr>
                <w:strike/>
                <w:szCs w:val="24"/>
              </w:rPr>
              <w:t xml:space="preserve">  águas envasadas e embalagens recicladas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1.1.1</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Registro de alimentos</w:t>
            </w:r>
          </w:p>
        </w:tc>
        <w:tc>
          <w:tcPr>
            <w:tcW w:w="572" w:type="pct"/>
            <w:vAlign w:val="center"/>
          </w:tcPr>
          <w:p w:rsidR="00381175" w:rsidRPr="00746B1D" w:rsidRDefault="00381175">
            <w:pPr>
              <w:jc w:val="center"/>
              <w:rPr>
                <w:strike/>
                <w:szCs w:val="24"/>
              </w:rPr>
            </w:pPr>
            <w:r w:rsidRPr="00746B1D">
              <w:rPr>
                <w:strike/>
                <w:szCs w:val="24"/>
              </w:rPr>
              <w:t>101</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1.1.2</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 xml:space="preserve">Registro de aditivos alimentares </w:t>
            </w:r>
          </w:p>
        </w:tc>
        <w:tc>
          <w:tcPr>
            <w:tcW w:w="572" w:type="pct"/>
            <w:vAlign w:val="center"/>
          </w:tcPr>
          <w:p w:rsidR="00381175" w:rsidRPr="00746B1D" w:rsidRDefault="00381175">
            <w:pPr>
              <w:jc w:val="center"/>
              <w:rPr>
                <w:strike/>
                <w:szCs w:val="24"/>
              </w:rPr>
            </w:pPr>
            <w:r w:rsidRPr="00746B1D">
              <w:rPr>
                <w:strike/>
                <w:szCs w:val="24"/>
              </w:rPr>
              <w:t>102</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1.1.3</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Registro de bebidas e águas envasadas</w:t>
            </w:r>
          </w:p>
        </w:tc>
        <w:tc>
          <w:tcPr>
            <w:tcW w:w="572" w:type="pct"/>
            <w:vAlign w:val="center"/>
          </w:tcPr>
          <w:p w:rsidR="00381175" w:rsidRPr="00746B1D" w:rsidRDefault="00381175">
            <w:pPr>
              <w:jc w:val="center"/>
              <w:rPr>
                <w:strike/>
                <w:szCs w:val="24"/>
              </w:rPr>
            </w:pPr>
            <w:r w:rsidRPr="00746B1D">
              <w:rPr>
                <w:strike/>
                <w:szCs w:val="24"/>
              </w:rPr>
              <w:t>103</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1.1.4</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Registro de embalagens recicladas</w:t>
            </w:r>
          </w:p>
        </w:tc>
        <w:tc>
          <w:tcPr>
            <w:tcW w:w="572" w:type="pct"/>
            <w:vAlign w:val="center"/>
          </w:tcPr>
          <w:p w:rsidR="00381175" w:rsidRPr="00746B1D" w:rsidRDefault="00381175">
            <w:pPr>
              <w:jc w:val="center"/>
              <w:rPr>
                <w:strike/>
                <w:szCs w:val="24"/>
              </w:rPr>
            </w:pPr>
            <w:r w:rsidRPr="00746B1D">
              <w:rPr>
                <w:strike/>
                <w:szCs w:val="24"/>
              </w:rPr>
              <w:t>104</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1.1.5</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Registro único de produto</w:t>
            </w:r>
          </w:p>
        </w:tc>
        <w:tc>
          <w:tcPr>
            <w:tcW w:w="572" w:type="pct"/>
            <w:vAlign w:val="center"/>
          </w:tcPr>
          <w:p w:rsidR="00381175" w:rsidRPr="00746B1D" w:rsidRDefault="00381175">
            <w:pPr>
              <w:jc w:val="center"/>
              <w:rPr>
                <w:strike/>
                <w:szCs w:val="24"/>
              </w:rPr>
            </w:pPr>
            <w:r w:rsidRPr="00746B1D">
              <w:rPr>
                <w:strike/>
                <w:szCs w:val="24"/>
              </w:rPr>
              <w:t>105</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w:t>
            </w:r>
          </w:p>
        </w:tc>
        <w:tc>
          <w:tcPr>
            <w:tcW w:w="1254" w:type="pct"/>
            <w:vAlign w:val="center"/>
          </w:tcPr>
          <w:p w:rsidR="00381175" w:rsidRPr="00746B1D" w:rsidRDefault="00381175">
            <w:pPr>
              <w:pStyle w:val="Ttulo5"/>
              <w:jc w:val="both"/>
              <w:rPr>
                <w:strike/>
                <w:sz w:val="20"/>
              </w:rPr>
            </w:pPr>
            <w:r w:rsidRPr="00746B1D">
              <w:rPr>
                <w:strike/>
                <w:sz w:val="20"/>
              </w:rPr>
              <w:t xml:space="preserve">Alteração, inclusão ou </w:t>
            </w:r>
            <w:proofErr w:type="gramStart"/>
            <w:r w:rsidRPr="00746B1D">
              <w:rPr>
                <w:strike/>
                <w:sz w:val="20"/>
              </w:rPr>
              <w:t>isenção  no</w:t>
            </w:r>
            <w:proofErr w:type="gramEnd"/>
            <w:r w:rsidRPr="00746B1D">
              <w:rPr>
                <w:strike/>
                <w:sz w:val="20"/>
              </w:rPr>
              <w:t xml:space="preserve"> registro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pStyle w:val="H6"/>
              <w:keepNext w:val="0"/>
              <w:spacing w:before="0" w:after="0"/>
              <w:jc w:val="center"/>
              <w:outlineLvl w:val="9"/>
              <w:rPr>
                <w:b w:val="0"/>
                <w:bCs w:val="0"/>
                <w:strike/>
                <w:sz w:val="20"/>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1.2.1</w:t>
            </w:r>
          </w:p>
        </w:tc>
        <w:tc>
          <w:tcPr>
            <w:tcW w:w="1254" w:type="pct"/>
            <w:vAlign w:val="center"/>
          </w:tcPr>
          <w:p w:rsidR="00381175" w:rsidRPr="00746B1D" w:rsidRDefault="00381175">
            <w:pPr>
              <w:pStyle w:val="Ttulo5"/>
              <w:jc w:val="both"/>
              <w:rPr>
                <w:strike/>
                <w:sz w:val="20"/>
              </w:rPr>
            </w:pPr>
            <w:r w:rsidRPr="00746B1D">
              <w:rPr>
                <w:strike/>
                <w:sz w:val="20"/>
              </w:rPr>
              <w:t xml:space="preserve">Alteração de tipo de embalagem </w:t>
            </w:r>
          </w:p>
        </w:tc>
        <w:tc>
          <w:tcPr>
            <w:tcW w:w="572" w:type="pct"/>
            <w:vAlign w:val="center"/>
          </w:tcPr>
          <w:p w:rsidR="00381175" w:rsidRPr="00746B1D" w:rsidRDefault="00381175">
            <w:pPr>
              <w:jc w:val="center"/>
              <w:rPr>
                <w:strike/>
                <w:szCs w:val="24"/>
              </w:rPr>
            </w:pPr>
            <w:r w:rsidRPr="00746B1D">
              <w:rPr>
                <w:strike/>
                <w:szCs w:val="24"/>
              </w:rPr>
              <w:t>106</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1.2.2</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Alteração de endereço</w:t>
            </w:r>
          </w:p>
        </w:tc>
        <w:tc>
          <w:tcPr>
            <w:tcW w:w="572" w:type="pct"/>
            <w:vAlign w:val="center"/>
          </w:tcPr>
          <w:p w:rsidR="00381175" w:rsidRPr="00746B1D" w:rsidRDefault="00381175">
            <w:pPr>
              <w:jc w:val="center"/>
              <w:rPr>
                <w:strike/>
                <w:szCs w:val="24"/>
              </w:rPr>
            </w:pPr>
            <w:r w:rsidRPr="00746B1D">
              <w:rPr>
                <w:strike/>
                <w:szCs w:val="24"/>
              </w:rPr>
              <w:t>107</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1.2.3</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Alteração de razão social</w:t>
            </w:r>
          </w:p>
        </w:tc>
        <w:tc>
          <w:tcPr>
            <w:tcW w:w="572" w:type="pct"/>
            <w:vAlign w:val="center"/>
          </w:tcPr>
          <w:p w:rsidR="00381175" w:rsidRPr="00746B1D" w:rsidRDefault="00381175">
            <w:pPr>
              <w:jc w:val="center"/>
              <w:rPr>
                <w:strike/>
                <w:szCs w:val="24"/>
              </w:rPr>
            </w:pPr>
            <w:r w:rsidRPr="00746B1D">
              <w:rPr>
                <w:strike/>
                <w:szCs w:val="24"/>
              </w:rPr>
              <w:t>108</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1.2.4</w:t>
            </w:r>
          </w:p>
        </w:tc>
        <w:tc>
          <w:tcPr>
            <w:tcW w:w="1254" w:type="pct"/>
            <w:vAlign w:val="center"/>
          </w:tcPr>
          <w:p w:rsidR="00381175" w:rsidRPr="00746B1D" w:rsidRDefault="00381175">
            <w:pPr>
              <w:jc w:val="both"/>
              <w:rPr>
                <w:strike/>
                <w:szCs w:val="24"/>
              </w:rPr>
            </w:pPr>
            <w:r w:rsidRPr="00746B1D">
              <w:rPr>
                <w:strike/>
                <w:szCs w:val="24"/>
              </w:rPr>
              <w:t>Alteração de rotulagem</w:t>
            </w:r>
          </w:p>
        </w:tc>
        <w:tc>
          <w:tcPr>
            <w:tcW w:w="572" w:type="pct"/>
            <w:vAlign w:val="center"/>
          </w:tcPr>
          <w:p w:rsidR="00381175" w:rsidRPr="00746B1D" w:rsidRDefault="00381175">
            <w:pPr>
              <w:jc w:val="center"/>
              <w:rPr>
                <w:strike/>
                <w:szCs w:val="24"/>
              </w:rPr>
            </w:pPr>
            <w:r w:rsidRPr="00746B1D">
              <w:rPr>
                <w:strike/>
                <w:szCs w:val="24"/>
              </w:rPr>
              <w:t>109</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rPr>
          <w:trHeight w:val="225"/>
        </w:trPr>
        <w:tc>
          <w:tcPr>
            <w:tcW w:w="291" w:type="pct"/>
            <w:vAlign w:val="center"/>
          </w:tcPr>
          <w:p w:rsidR="00381175" w:rsidRPr="00746B1D" w:rsidRDefault="00381175">
            <w:pPr>
              <w:jc w:val="center"/>
              <w:rPr>
                <w:strike/>
                <w:szCs w:val="24"/>
              </w:rPr>
            </w:pPr>
            <w:r w:rsidRPr="00746B1D">
              <w:rPr>
                <w:strike/>
                <w:szCs w:val="24"/>
              </w:rPr>
              <w:t>1.2.5</w:t>
            </w:r>
          </w:p>
        </w:tc>
        <w:tc>
          <w:tcPr>
            <w:tcW w:w="1254" w:type="pct"/>
            <w:vAlign w:val="center"/>
          </w:tcPr>
          <w:p w:rsidR="00381175" w:rsidRPr="00746B1D" w:rsidRDefault="00381175">
            <w:pPr>
              <w:jc w:val="both"/>
              <w:rPr>
                <w:strike/>
                <w:szCs w:val="24"/>
              </w:rPr>
            </w:pPr>
            <w:r w:rsidRPr="00746B1D">
              <w:rPr>
                <w:strike/>
                <w:szCs w:val="24"/>
              </w:rPr>
              <w:t>Alteração de titular de registro</w:t>
            </w:r>
          </w:p>
        </w:tc>
        <w:tc>
          <w:tcPr>
            <w:tcW w:w="572" w:type="pct"/>
            <w:vAlign w:val="center"/>
          </w:tcPr>
          <w:p w:rsidR="00381175" w:rsidRPr="00746B1D" w:rsidRDefault="00381175">
            <w:pPr>
              <w:jc w:val="center"/>
              <w:rPr>
                <w:strike/>
                <w:szCs w:val="24"/>
              </w:rPr>
            </w:pPr>
            <w:r w:rsidRPr="00746B1D">
              <w:rPr>
                <w:strike/>
                <w:szCs w:val="24"/>
              </w:rPr>
              <w:t>110</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rPr>
          <w:trHeight w:val="225"/>
        </w:trPr>
        <w:tc>
          <w:tcPr>
            <w:tcW w:w="291" w:type="pct"/>
            <w:vAlign w:val="center"/>
          </w:tcPr>
          <w:p w:rsidR="00381175" w:rsidRPr="00746B1D" w:rsidRDefault="00381175">
            <w:pPr>
              <w:jc w:val="center"/>
              <w:rPr>
                <w:strike/>
                <w:szCs w:val="24"/>
              </w:rPr>
            </w:pPr>
            <w:r w:rsidRPr="00746B1D">
              <w:rPr>
                <w:strike/>
                <w:szCs w:val="24"/>
              </w:rPr>
              <w:t>1.2.6</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Alteração de fórmula do produto</w:t>
            </w:r>
          </w:p>
        </w:tc>
        <w:tc>
          <w:tcPr>
            <w:tcW w:w="572" w:type="pct"/>
            <w:vAlign w:val="center"/>
          </w:tcPr>
          <w:p w:rsidR="00381175" w:rsidRPr="00746B1D" w:rsidRDefault="00381175">
            <w:pPr>
              <w:jc w:val="center"/>
              <w:rPr>
                <w:strike/>
                <w:szCs w:val="24"/>
              </w:rPr>
            </w:pPr>
            <w:r w:rsidRPr="00746B1D">
              <w:rPr>
                <w:strike/>
                <w:szCs w:val="24"/>
              </w:rPr>
              <w:t>111</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rPr>
          <w:trHeight w:val="225"/>
        </w:trPr>
        <w:tc>
          <w:tcPr>
            <w:tcW w:w="291" w:type="pct"/>
            <w:vAlign w:val="center"/>
          </w:tcPr>
          <w:p w:rsidR="00381175" w:rsidRPr="00746B1D" w:rsidRDefault="00381175">
            <w:pPr>
              <w:jc w:val="center"/>
              <w:rPr>
                <w:strike/>
                <w:szCs w:val="24"/>
              </w:rPr>
            </w:pPr>
            <w:r w:rsidRPr="00746B1D">
              <w:rPr>
                <w:strike/>
                <w:szCs w:val="24"/>
              </w:rPr>
              <w:t>1.2.7</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Alteração de marca do produto</w:t>
            </w:r>
          </w:p>
        </w:tc>
        <w:tc>
          <w:tcPr>
            <w:tcW w:w="572" w:type="pct"/>
            <w:vAlign w:val="center"/>
          </w:tcPr>
          <w:p w:rsidR="00381175" w:rsidRPr="00746B1D" w:rsidRDefault="00381175">
            <w:pPr>
              <w:jc w:val="center"/>
              <w:rPr>
                <w:strike/>
                <w:szCs w:val="24"/>
              </w:rPr>
            </w:pPr>
            <w:r w:rsidRPr="00746B1D">
              <w:rPr>
                <w:strike/>
                <w:szCs w:val="24"/>
              </w:rPr>
              <w:t>112</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1.2.8</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Alteração de nome (designação) do produto</w:t>
            </w:r>
          </w:p>
        </w:tc>
        <w:tc>
          <w:tcPr>
            <w:tcW w:w="572" w:type="pct"/>
            <w:vAlign w:val="center"/>
          </w:tcPr>
          <w:p w:rsidR="00381175" w:rsidRPr="00746B1D" w:rsidRDefault="00381175">
            <w:pPr>
              <w:jc w:val="center"/>
              <w:rPr>
                <w:strike/>
                <w:szCs w:val="24"/>
              </w:rPr>
            </w:pPr>
            <w:r w:rsidRPr="00746B1D">
              <w:rPr>
                <w:strike/>
                <w:szCs w:val="24"/>
              </w:rPr>
              <w:t>113</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1.2.9</w:t>
            </w:r>
          </w:p>
        </w:tc>
        <w:tc>
          <w:tcPr>
            <w:tcW w:w="1254" w:type="pct"/>
            <w:vAlign w:val="center"/>
          </w:tcPr>
          <w:p w:rsidR="00381175" w:rsidRPr="00746B1D" w:rsidRDefault="00381175">
            <w:pPr>
              <w:jc w:val="both"/>
              <w:rPr>
                <w:strike/>
                <w:szCs w:val="24"/>
              </w:rPr>
            </w:pPr>
            <w:r w:rsidRPr="00746B1D">
              <w:rPr>
                <w:strike/>
                <w:szCs w:val="24"/>
              </w:rPr>
              <w:t>Alteração no prazo de validade</w:t>
            </w:r>
          </w:p>
        </w:tc>
        <w:tc>
          <w:tcPr>
            <w:tcW w:w="572" w:type="pct"/>
            <w:vAlign w:val="center"/>
          </w:tcPr>
          <w:p w:rsidR="00381175" w:rsidRPr="00746B1D" w:rsidRDefault="00381175">
            <w:pPr>
              <w:jc w:val="center"/>
              <w:rPr>
                <w:strike/>
                <w:szCs w:val="24"/>
              </w:rPr>
            </w:pPr>
            <w:r w:rsidRPr="00746B1D">
              <w:rPr>
                <w:strike/>
                <w:szCs w:val="24"/>
              </w:rPr>
              <w:t>114</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1.2.10</w:t>
            </w:r>
          </w:p>
        </w:tc>
        <w:tc>
          <w:tcPr>
            <w:tcW w:w="1254" w:type="pct"/>
            <w:vAlign w:val="center"/>
          </w:tcPr>
          <w:p w:rsidR="00381175" w:rsidRPr="00746B1D" w:rsidRDefault="00381175">
            <w:pPr>
              <w:jc w:val="both"/>
              <w:rPr>
                <w:strike/>
                <w:szCs w:val="24"/>
              </w:rPr>
            </w:pPr>
            <w:r w:rsidRPr="00746B1D">
              <w:rPr>
                <w:strike/>
                <w:szCs w:val="24"/>
              </w:rPr>
              <w:t>Extensão de registro único</w:t>
            </w:r>
          </w:p>
        </w:tc>
        <w:tc>
          <w:tcPr>
            <w:tcW w:w="572" w:type="pct"/>
            <w:vAlign w:val="center"/>
          </w:tcPr>
          <w:p w:rsidR="00381175" w:rsidRPr="00746B1D" w:rsidRDefault="00381175">
            <w:pPr>
              <w:jc w:val="center"/>
              <w:rPr>
                <w:strike/>
                <w:szCs w:val="24"/>
              </w:rPr>
            </w:pPr>
            <w:r w:rsidRPr="00746B1D">
              <w:rPr>
                <w:strike/>
                <w:szCs w:val="24"/>
              </w:rPr>
              <w:t>115</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1.2.11</w:t>
            </w:r>
          </w:p>
        </w:tc>
        <w:tc>
          <w:tcPr>
            <w:tcW w:w="1254" w:type="pct"/>
            <w:vAlign w:val="center"/>
          </w:tcPr>
          <w:p w:rsidR="00381175" w:rsidRPr="00746B1D" w:rsidRDefault="00381175">
            <w:pPr>
              <w:jc w:val="both"/>
              <w:rPr>
                <w:strike/>
                <w:szCs w:val="24"/>
              </w:rPr>
            </w:pPr>
            <w:r w:rsidRPr="00746B1D">
              <w:rPr>
                <w:strike/>
                <w:szCs w:val="24"/>
              </w:rPr>
              <w:t>Inclusão de marca</w:t>
            </w:r>
          </w:p>
        </w:tc>
        <w:tc>
          <w:tcPr>
            <w:tcW w:w="572" w:type="pct"/>
            <w:vAlign w:val="center"/>
          </w:tcPr>
          <w:p w:rsidR="00381175" w:rsidRPr="00746B1D" w:rsidRDefault="00381175">
            <w:pPr>
              <w:jc w:val="center"/>
              <w:rPr>
                <w:strike/>
                <w:szCs w:val="24"/>
              </w:rPr>
            </w:pPr>
            <w:r w:rsidRPr="00746B1D">
              <w:rPr>
                <w:strike/>
                <w:szCs w:val="24"/>
              </w:rPr>
              <w:t>116</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1.2.12</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Inclusão de nova embalagem</w:t>
            </w:r>
          </w:p>
        </w:tc>
        <w:tc>
          <w:tcPr>
            <w:tcW w:w="572" w:type="pct"/>
            <w:vAlign w:val="center"/>
          </w:tcPr>
          <w:p w:rsidR="00381175" w:rsidRPr="00746B1D" w:rsidRDefault="00381175">
            <w:pPr>
              <w:jc w:val="center"/>
              <w:rPr>
                <w:strike/>
                <w:szCs w:val="24"/>
              </w:rPr>
            </w:pPr>
            <w:r w:rsidRPr="00746B1D">
              <w:rPr>
                <w:strike/>
                <w:szCs w:val="24"/>
              </w:rPr>
              <w:t>117</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rPr>
          <w:trHeight w:val="196"/>
        </w:trPr>
        <w:tc>
          <w:tcPr>
            <w:tcW w:w="291" w:type="pct"/>
            <w:vAlign w:val="center"/>
          </w:tcPr>
          <w:p w:rsidR="00381175" w:rsidRPr="00746B1D" w:rsidRDefault="00381175">
            <w:pPr>
              <w:jc w:val="center"/>
              <w:rPr>
                <w:strike/>
                <w:szCs w:val="24"/>
              </w:rPr>
            </w:pPr>
            <w:r w:rsidRPr="00746B1D">
              <w:rPr>
                <w:strike/>
                <w:szCs w:val="24"/>
              </w:rPr>
              <w:t>1.2.13</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Inclusão de rótulo</w:t>
            </w:r>
          </w:p>
        </w:tc>
        <w:tc>
          <w:tcPr>
            <w:tcW w:w="572" w:type="pct"/>
            <w:vAlign w:val="center"/>
          </w:tcPr>
          <w:p w:rsidR="00381175" w:rsidRPr="00746B1D" w:rsidRDefault="00381175">
            <w:pPr>
              <w:jc w:val="center"/>
              <w:rPr>
                <w:strike/>
                <w:szCs w:val="24"/>
              </w:rPr>
            </w:pPr>
            <w:r w:rsidRPr="00746B1D">
              <w:rPr>
                <w:strike/>
                <w:szCs w:val="24"/>
              </w:rPr>
              <w:t>118</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rPr>
          <w:trHeight w:val="263"/>
        </w:trPr>
        <w:tc>
          <w:tcPr>
            <w:tcW w:w="291" w:type="pct"/>
            <w:vAlign w:val="center"/>
          </w:tcPr>
          <w:p w:rsidR="00381175" w:rsidRPr="00746B1D" w:rsidRDefault="00381175">
            <w:pPr>
              <w:jc w:val="center"/>
              <w:rPr>
                <w:strike/>
                <w:szCs w:val="24"/>
              </w:rPr>
            </w:pPr>
            <w:r w:rsidRPr="00746B1D">
              <w:rPr>
                <w:strike/>
                <w:szCs w:val="24"/>
              </w:rPr>
              <w:lastRenderedPageBreak/>
              <w:t>1.3</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 xml:space="preserve">Revalidação ou renovação de registro </w:t>
            </w:r>
          </w:p>
        </w:tc>
        <w:tc>
          <w:tcPr>
            <w:tcW w:w="572" w:type="pct"/>
            <w:vAlign w:val="center"/>
          </w:tcPr>
          <w:p w:rsidR="00381175" w:rsidRPr="00746B1D" w:rsidRDefault="00381175">
            <w:pPr>
              <w:jc w:val="center"/>
              <w:rPr>
                <w:strike/>
                <w:szCs w:val="24"/>
              </w:rPr>
            </w:pPr>
            <w:r w:rsidRPr="00746B1D">
              <w:rPr>
                <w:strike/>
                <w:szCs w:val="24"/>
              </w:rPr>
              <w:t>119</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5.400</w:t>
            </w:r>
          </w:p>
        </w:tc>
        <w:tc>
          <w:tcPr>
            <w:tcW w:w="413" w:type="pct"/>
            <w:vAlign w:val="center"/>
          </w:tcPr>
          <w:p w:rsidR="00381175" w:rsidRPr="00746B1D" w:rsidRDefault="00381175">
            <w:pPr>
              <w:jc w:val="center"/>
              <w:rPr>
                <w:strike/>
                <w:szCs w:val="24"/>
              </w:rPr>
            </w:pPr>
            <w:r w:rsidRPr="00746B1D">
              <w:rPr>
                <w:strike/>
                <w:szCs w:val="24"/>
              </w:rPr>
              <w:t>4.590</w:t>
            </w:r>
          </w:p>
        </w:tc>
        <w:tc>
          <w:tcPr>
            <w:tcW w:w="413" w:type="pct"/>
            <w:vAlign w:val="center"/>
          </w:tcPr>
          <w:p w:rsidR="00381175" w:rsidRPr="00746B1D" w:rsidRDefault="00381175">
            <w:pPr>
              <w:jc w:val="center"/>
              <w:rPr>
                <w:strike/>
                <w:szCs w:val="24"/>
              </w:rPr>
            </w:pPr>
            <w:r w:rsidRPr="00746B1D">
              <w:rPr>
                <w:strike/>
                <w:szCs w:val="24"/>
              </w:rPr>
              <w:t>3.780</w:t>
            </w:r>
          </w:p>
        </w:tc>
        <w:tc>
          <w:tcPr>
            <w:tcW w:w="413" w:type="pct"/>
            <w:vAlign w:val="center"/>
          </w:tcPr>
          <w:p w:rsidR="00381175" w:rsidRPr="00746B1D" w:rsidRDefault="00381175">
            <w:pPr>
              <w:jc w:val="center"/>
              <w:rPr>
                <w:strike/>
                <w:szCs w:val="24"/>
              </w:rPr>
            </w:pPr>
            <w:r w:rsidRPr="00746B1D">
              <w:rPr>
                <w:strike/>
                <w:szCs w:val="24"/>
              </w:rPr>
              <w:t>2.160</w:t>
            </w:r>
          </w:p>
        </w:tc>
        <w:tc>
          <w:tcPr>
            <w:tcW w:w="413" w:type="pct"/>
            <w:vAlign w:val="center"/>
          </w:tcPr>
          <w:p w:rsidR="00381175" w:rsidRPr="00746B1D" w:rsidRDefault="00381175">
            <w:pPr>
              <w:jc w:val="center"/>
              <w:rPr>
                <w:strike/>
                <w:szCs w:val="24"/>
              </w:rPr>
            </w:pPr>
            <w:r w:rsidRPr="00746B1D">
              <w:rPr>
                <w:strike/>
                <w:szCs w:val="24"/>
              </w:rPr>
              <w:t>540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1.4</w:t>
            </w:r>
          </w:p>
        </w:tc>
        <w:tc>
          <w:tcPr>
            <w:tcW w:w="1254" w:type="pct"/>
            <w:vAlign w:val="center"/>
          </w:tcPr>
          <w:p w:rsidR="00381175" w:rsidRPr="00746B1D" w:rsidRDefault="00381175">
            <w:pPr>
              <w:jc w:val="both"/>
              <w:rPr>
                <w:strike/>
                <w:szCs w:val="24"/>
              </w:rPr>
            </w:pPr>
            <w:r w:rsidRPr="00746B1D">
              <w:rPr>
                <w:strike/>
                <w:szCs w:val="24"/>
              </w:rPr>
              <w:t>Certificação de boas práticas de fabricação para cada estabelecimento ou unidade fabril/linha de produção de alimentos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pStyle w:val="H6"/>
              <w:keepNext w:val="0"/>
              <w:spacing w:before="0" w:after="0"/>
              <w:jc w:val="center"/>
              <w:outlineLvl w:val="9"/>
              <w:rPr>
                <w:b w:val="0"/>
                <w:bCs w:val="0"/>
                <w:strike/>
                <w:sz w:val="20"/>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1.4.1</w:t>
            </w:r>
          </w:p>
        </w:tc>
        <w:tc>
          <w:tcPr>
            <w:tcW w:w="1254" w:type="pct"/>
            <w:vAlign w:val="center"/>
          </w:tcPr>
          <w:p w:rsidR="00381175" w:rsidRPr="00746B1D" w:rsidRDefault="00381175" w:rsidP="00403B9D">
            <w:pPr>
              <w:pStyle w:val="Ttulo7"/>
              <w:ind w:firstLine="0"/>
              <w:jc w:val="left"/>
              <w:rPr>
                <w:rFonts w:ascii="Times New Roman" w:hAnsi="Times New Roman" w:cs="Times New Roman"/>
                <w:b w:val="0"/>
                <w:bCs w:val="0"/>
                <w:strike/>
                <w:sz w:val="20"/>
              </w:rPr>
            </w:pPr>
            <w:r w:rsidRPr="00746B1D">
              <w:rPr>
                <w:rFonts w:ascii="Times New Roman" w:hAnsi="Times New Roman" w:cs="Times New Roman"/>
                <w:b w:val="0"/>
                <w:bCs w:val="0"/>
                <w:strike/>
                <w:sz w:val="20"/>
              </w:rPr>
              <w:t>No País e Mercosul</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pStyle w:val="Corpodetexto2"/>
              <w:ind w:left="709"/>
              <w:jc w:val="center"/>
              <w:rPr>
                <w:strike/>
                <w:sz w:val="20"/>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1.4.1.1</w:t>
            </w:r>
          </w:p>
        </w:tc>
        <w:tc>
          <w:tcPr>
            <w:tcW w:w="1254" w:type="pct"/>
            <w:vAlign w:val="center"/>
          </w:tcPr>
          <w:p w:rsidR="00381175" w:rsidRPr="00746B1D" w:rsidRDefault="00381175">
            <w:pPr>
              <w:jc w:val="both"/>
              <w:rPr>
                <w:strike/>
                <w:szCs w:val="24"/>
              </w:rPr>
            </w:pPr>
            <w:r w:rsidRPr="00746B1D">
              <w:rPr>
                <w:strike/>
                <w:szCs w:val="24"/>
              </w:rPr>
              <w:t>Certificação de boas práticas de fabricação e controle para cada estabelecimento ou unidade fabril, tipo de atividade e linha de produção ou comercialização para indústrias de alimentos</w:t>
            </w:r>
          </w:p>
        </w:tc>
        <w:tc>
          <w:tcPr>
            <w:tcW w:w="572" w:type="pct"/>
            <w:vAlign w:val="center"/>
          </w:tcPr>
          <w:p w:rsidR="00381175" w:rsidRPr="00746B1D" w:rsidRDefault="00381175">
            <w:pPr>
              <w:jc w:val="center"/>
              <w:rPr>
                <w:strike/>
                <w:szCs w:val="24"/>
              </w:rPr>
            </w:pPr>
            <w:r w:rsidRPr="00746B1D">
              <w:rPr>
                <w:strike/>
                <w:szCs w:val="24"/>
              </w:rPr>
              <w:t>120</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p>
          <w:p w:rsidR="00381175" w:rsidRPr="00746B1D" w:rsidRDefault="00381175">
            <w:pPr>
              <w:jc w:val="center"/>
              <w:rPr>
                <w:strike/>
                <w:szCs w:val="24"/>
              </w:rPr>
            </w:pPr>
            <w:r w:rsidRPr="00746B1D">
              <w:rPr>
                <w:strike/>
                <w:szCs w:val="24"/>
              </w:rPr>
              <w:t>15.000</w:t>
            </w:r>
          </w:p>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1.4.2</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Outros países</w:t>
            </w:r>
          </w:p>
        </w:tc>
        <w:tc>
          <w:tcPr>
            <w:tcW w:w="572" w:type="pct"/>
            <w:vAlign w:val="center"/>
          </w:tcPr>
          <w:p w:rsidR="00381175" w:rsidRPr="00746B1D" w:rsidRDefault="00381175">
            <w:pPr>
              <w:jc w:val="center"/>
              <w:rPr>
                <w:strike/>
                <w:szCs w:val="24"/>
              </w:rPr>
            </w:pPr>
            <w:r w:rsidRPr="00746B1D">
              <w:rPr>
                <w:strike/>
                <w:szCs w:val="24"/>
              </w:rPr>
              <w:t>121</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37.000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1.5</w:t>
            </w:r>
          </w:p>
        </w:tc>
        <w:tc>
          <w:tcPr>
            <w:tcW w:w="1254" w:type="pct"/>
            <w:vAlign w:val="center"/>
          </w:tcPr>
          <w:p w:rsidR="00381175" w:rsidRPr="00746B1D" w:rsidRDefault="00381175">
            <w:pPr>
              <w:jc w:val="both"/>
              <w:rPr>
                <w:strike/>
                <w:szCs w:val="24"/>
              </w:rPr>
            </w:pPr>
            <w:r w:rsidRPr="00746B1D">
              <w:rPr>
                <w:strike/>
                <w:szCs w:val="24"/>
              </w:rPr>
              <w:t>Certidão, atestado e demais atos declaratórios</w:t>
            </w:r>
          </w:p>
        </w:tc>
        <w:tc>
          <w:tcPr>
            <w:tcW w:w="572" w:type="pct"/>
            <w:vAlign w:val="center"/>
          </w:tcPr>
          <w:p w:rsidR="00381175" w:rsidRPr="00746B1D" w:rsidRDefault="00381175">
            <w:pPr>
              <w:jc w:val="center"/>
              <w:rPr>
                <w:strike/>
                <w:szCs w:val="24"/>
              </w:rPr>
            </w:pPr>
            <w:r w:rsidRPr="00746B1D">
              <w:rPr>
                <w:strike/>
                <w:szCs w:val="24"/>
              </w:rPr>
              <w:t>122</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1.6</w:t>
            </w:r>
          </w:p>
        </w:tc>
        <w:tc>
          <w:tcPr>
            <w:tcW w:w="1254" w:type="pct"/>
            <w:vAlign w:val="center"/>
          </w:tcPr>
          <w:p w:rsidR="00381175" w:rsidRPr="00746B1D" w:rsidRDefault="00381175">
            <w:pPr>
              <w:jc w:val="both"/>
              <w:rPr>
                <w:strike/>
                <w:szCs w:val="24"/>
              </w:rPr>
            </w:pPr>
            <w:r w:rsidRPr="00746B1D">
              <w:rPr>
                <w:strike/>
                <w:szCs w:val="24"/>
              </w:rPr>
              <w:t>Desarquivamento de processo e segunda via de documento</w:t>
            </w:r>
          </w:p>
        </w:tc>
        <w:tc>
          <w:tcPr>
            <w:tcW w:w="572" w:type="pct"/>
            <w:vAlign w:val="center"/>
          </w:tcPr>
          <w:p w:rsidR="00381175" w:rsidRPr="00746B1D" w:rsidRDefault="00381175">
            <w:pPr>
              <w:jc w:val="center"/>
              <w:rPr>
                <w:strike/>
                <w:szCs w:val="24"/>
              </w:rPr>
            </w:pPr>
            <w:r w:rsidRPr="00746B1D">
              <w:rPr>
                <w:strike/>
                <w:szCs w:val="24"/>
              </w:rPr>
              <w:t>123</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1.7</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Cancelamento de registro de produto</w:t>
            </w:r>
          </w:p>
        </w:tc>
        <w:tc>
          <w:tcPr>
            <w:tcW w:w="572" w:type="pct"/>
            <w:vAlign w:val="center"/>
          </w:tcPr>
          <w:p w:rsidR="00381175" w:rsidRPr="00746B1D" w:rsidRDefault="00381175">
            <w:pPr>
              <w:jc w:val="center"/>
              <w:rPr>
                <w:strike/>
                <w:szCs w:val="24"/>
              </w:rPr>
            </w:pPr>
            <w:r w:rsidRPr="00746B1D">
              <w:rPr>
                <w:strike/>
                <w:szCs w:val="24"/>
              </w:rPr>
              <w:t>124</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1.8</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Notificação de registro de produto categoria I</w:t>
            </w:r>
          </w:p>
        </w:tc>
        <w:tc>
          <w:tcPr>
            <w:tcW w:w="572" w:type="pct"/>
            <w:vAlign w:val="center"/>
          </w:tcPr>
          <w:p w:rsidR="00381175" w:rsidRPr="00746B1D" w:rsidRDefault="00381175">
            <w:pPr>
              <w:jc w:val="center"/>
              <w:rPr>
                <w:strike/>
                <w:szCs w:val="24"/>
              </w:rPr>
            </w:pPr>
            <w:r w:rsidRPr="00746B1D">
              <w:rPr>
                <w:strike/>
                <w:szCs w:val="24"/>
              </w:rPr>
              <w:t>125</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1.9</w:t>
            </w:r>
          </w:p>
        </w:tc>
        <w:tc>
          <w:tcPr>
            <w:tcW w:w="1254" w:type="pct"/>
            <w:vAlign w:val="center"/>
          </w:tcPr>
          <w:p w:rsidR="00381175" w:rsidRPr="00746B1D" w:rsidRDefault="00381175">
            <w:pPr>
              <w:jc w:val="both"/>
              <w:rPr>
                <w:strike/>
                <w:szCs w:val="24"/>
              </w:rPr>
            </w:pPr>
            <w:r w:rsidRPr="00746B1D">
              <w:rPr>
                <w:strike/>
                <w:szCs w:val="24"/>
              </w:rPr>
              <w:t>Anuência para veicular publicidade contendo alerta à população, no prazo e nas condições indicados pela autoridade sanitária</w:t>
            </w:r>
          </w:p>
        </w:tc>
        <w:tc>
          <w:tcPr>
            <w:tcW w:w="572" w:type="pct"/>
            <w:vAlign w:val="center"/>
          </w:tcPr>
          <w:p w:rsidR="00381175" w:rsidRPr="00746B1D" w:rsidRDefault="00381175">
            <w:pPr>
              <w:jc w:val="center"/>
              <w:rPr>
                <w:strike/>
                <w:szCs w:val="24"/>
              </w:rPr>
            </w:pPr>
            <w:r w:rsidRPr="00746B1D">
              <w:rPr>
                <w:strike/>
                <w:szCs w:val="24"/>
              </w:rPr>
              <w:t>126</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Cosméticos</w:t>
            </w:r>
          </w:p>
        </w:tc>
        <w:tc>
          <w:tcPr>
            <w:tcW w:w="572" w:type="pct"/>
            <w:vAlign w:val="center"/>
          </w:tcPr>
          <w:p w:rsidR="00381175" w:rsidRPr="00746B1D" w:rsidRDefault="00381175">
            <w:pPr>
              <w:jc w:val="center"/>
              <w:rPr>
                <w:strike/>
                <w:szCs w:val="24"/>
              </w:rPr>
            </w:pPr>
            <w:r w:rsidRPr="00746B1D">
              <w:rPr>
                <w:strike/>
                <w:szCs w:val="24"/>
              </w:rPr>
              <w:t>200</w:t>
            </w: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2.1</w:t>
            </w:r>
          </w:p>
        </w:tc>
        <w:tc>
          <w:tcPr>
            <w:tcW w:w="1254" w:type="pct"/>
            <w:vAlign w:val="center"/>
          </w:tcPr>
          <w:p w:rsidR="00381175" w:rsidRPr="00746B1D" w:rsidRDefault="00381175">
            <w:pPr>
              <w:jc w:val="both"/>
              <w:rPr>
                <w:strike/>
                <w:szCs w:val="24"/>
              </w:rPr>
            </w:pPr>
            <w:r w:rsidRPr="00746B1D">
              <w:rPr>
                <w:strike/>
                <w:szCs w:val="24"/>
              </w:rPr>
              <w:t>Registro de cosméticos</w:t>
            </w:r>
          </w:p>
        </w:tc>
        <w:tc>
          <w:tcPr>
            <w:tcW w:w="572" w:type="pct"/>
            <w:vAlign w:val="center"/>
          </w:tcPr>
          <w:p w:rsidR="00381175" w:rsidRPr="00746B1D" w:rsidRDefault="00381175">
            <w:pPr>
              <w:jc w:val="center"/>
              <w:rPr>
                <w:strike/>
                <w:szCs w:val="24"/>
              </w:rPr>
            </w:pPr>
            <w:r w:rsidRPr="00746B1D">
              <w:rPr>
                <w:strike/>
                <w:szCs w:val="24"/>
              </w:rPr>
              <w:t>201</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2.500</w:t>
            </w:r>
          </w:p>
        </w:tc>
        <w:tc>
          <w:tcPr>
            <w:tcW w:w="413" w:type="pct"/>
            <w:vAlign w:val="center"/>
          </w:tcPr>
          <w:p w:rsidR="00381175" w:rsidRPr="00746B1D" w:rsidRDefault="00381175">
            <w:pPr>
              <w:jc w:val="center"/>
              <w:rPr>
                <w:strike/>
                <w:szCs w:val="24"/>
              </w:rPr>
            </w:pPr>
            <w:r w:rsidRPr="00746B1D">
              <w:rPr>
                <w:strike/>
                <w:szCs w:val="24"/>
              </w:rPr>
              <w:t>2.125</w:t>
            </w:r>
          </w:p>
        </w:tc>
        <w:tc>
          <w:tcPr>
            <w:tcW w:w="413" w:type="pct"/>
            <w:vAlign w:val="center"/>
          </w:tcPr>
          <w:p w:rsidR="00381175" w:rsidRPr="00746B1D" w:rsidRDefault="00381175">
            <w:pPr>
              <w:jc w:val="center"/>
              <w:rPr>
                <w:strike/>
                <w:szCs w:val="24"/>
              </w:rPr>
            </w:pPr>
            <w:r w:rsidRPr="00746B1D">
              <w:rPr>
                <w:strike/>
                <w:szCs w:val="24"/>
              </w:rPr>
              <w:t>1.750</w:t>
            </w:r>
          </w:p>
        </w:tc>
        <w:tc>
          <w:tcPr>
            <w:tcW w:w="413" w:type="pct"/>
            <w:vAlign w:val="center"/>
          </w:tcPr>
          <w:p w:rsidR="00381175" w:rsidRPr="00746B1D" w:rsidRDefault="00381175">
            <w:pPr>
              <w:jc w:val="center"/>
              <w:rPr>
                <w:strike/>
                <w:szCs w:val="24"/>
              </w:rPr>
            </w:pPr>
            <w:r w:rsidRPr="00746B1D">
              <w:rPr>
                <w:strike/>
                <w:szCs w:val="24"/>
              </w:rPr>
              <w:t>1.000</w:t>
            </w:r>
          </w:p>
        </w:tc>
        <w:tc>
          <w:tcPr>
            <w:tcW w:w="413" w:type="pct"/>
            <w:vAlign w:val="center"/>
          </w:tcPr>
          <w:p w:rsidR="00381175" w:rsidRPr="00746B1D" w:rsidRDefault="00381175">
            <w:pPr>
              <w:jc w:val="center"/>
              <w:rPr>
                <w:strike/>
                <w:szCs w:val="24"/>
              </w:rPr>
            </w:pPr>
            <w:r w:rsidRPr="00746B1D">
              <w:rPr>
                <w:strike/>
                <w:szCs w:val="24"/>
              </w:rPr>
              <w:t>250</w:t>
            </w:r>
          </w:p>
        </w:tc>
        <w:tc>
          <w:tcPr>
            <w:tcW w:w="466" w:type="pct"/>
            <w:vAlign w:val="center"/>
          </w:tcPr>
          <w:p w:rsidR="00381175" w:rsidRPr="00746B1D" w:rsidRDefault="00381175">
            <w:pPr>
              <w:pStyle w:val="H6"/>
              <w:keepNext w:val="0"/>
              <w:spacing w:before="0" w:after="0"/>
              <w:jc w:val="center"/>
              <w:outlineLvl w:val="9"/>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p>
          <w:p w:rsidR="00381175" w:rsidRPr="00746B1D" w:rsidRDefault="00381175">
            <w:pPr>
              <w:jc w:val="center"/>
              <w:rPr>
                <w:strike/>
                <w:szCs w:val="24"/>
              </w:rPr>
            </w:pPr>
            <w:r w:rsidRPr="00746B1D">
              <w:rPr>
                <w:strike/>
                <w:szCs w:val="24"/>
              </w:rPr>
              <w:t>2.2</w:t>
            </w:r>
          </w:p>
        </w:tc>
        <w:tc>
          <w:tcPr>
            <w:tcW w:w="1254" w:type="pct"/>
            <w:vAlign w:val="center"/>
          </w:tcPr>
          <w:p w:rsidR="00381175" w:rsidRPr="00746B1D" w:rsidRDefault="00381175">
            <w:pPr>
              <w:jc w:val="both"/>
              <w:rPr>
                <w:strike/>
                <w:szCs w:val="24"/>
              </w:rPr>
            </w:pPr>
            <w:r w:rsidRPr="00746B1D">
              <w:rPr>
                <w:strike/>
                <w:szCs w:val="24"/>
              </w:rPr>
              <w:t xml:space="preserve">Alteração, </w:t>
            </w:r>
            <w:proofErr w:type="gramStart"/>
            <w:r w:rsidRPr="00746B1D">
              <w:rPr>
                <w:strike/>
                <w:szCs w:val="24"/>
              </w:rPr>
              <w:t>inclusão,  ou</w:t>
            </w:r>
            <w:proofErr w:type="gramEnd"/>
            <w:r w:rsidRPr="00746B1D">
              <w:rPr>
                <w:strike/>
                <w:szCs w:val="24"/>
              </w:rPr>
              <w:t xml:space="preserve"> isenção  no registro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pStyle w:val="H6"/>
              <w:keepNext w:val="0"/>
              <w:spacing w:before="0" w:after="0"/>
              <w:jc w:val="center"/>
              <w:outlineLvl w:val="9"/>
              <w:rPr>
                <w:b w:val="0"/>
                <w:bCs w:val="0"/>
                <w:strike/>
                <w:sz w:val="20"/>
                <w:szCs w:val="24"/>
              </w:rPr>
            </w:pPr>
          </w:p>
        </w:tc>
      </w:tr>
      <w:tr w:rsidR="00381175" w:rsidRPr="00746B1D" w:rsidTr="00746B1D">
        <w:trPr>
          <w:trHeight w:val="110"/>
        </w:trPr>
        <w:tc>
          <w:tcPr>
            <w:tcW w:w="291" w:type="pct"/>
            <w:vAlign w:val="center"/>
          </w:tcPr>
          <w:p w:rsidR="00381175" w:rsidRPr="00746B1D" w:rsidRDefault="00381175">
            <w:pPr>
              <w:jc w:val="center"/>
              <w:rPr>
                <w:strike/>
                <w:szCs w:val="24"/>
              </w:rPr>
            </w:pPr>
            <w:r w:rsidRPr="00746B1D">
              <w:rPr>
                <w:strike/>
                <w:szCs w:val="24"/>
              </w:rPr>
              <w:t>2.2.1</w:t>
            </w:r>
          </w:p>
        </w:tc>
        <w:tc>
          <w:tcPr>
            <w:tcW w:w="1254" w:type="pct"/>
            <w:vAlign w:val="center"/>
          </w:tcPr>
          <w:p w:rsidR="00381175" w:rsidRPr="00746B1D" w:rsidRDefault="00381175">
            <w:pPr>
              <w:jc w:val="both"/>
              <w:rPr>
                <w:strike/>
                <w:szCs w:val="24"/>
              </w:rPr>
            </w:pPr>
            <w:r w:rsidRPr="00746B1D">
              <w:rPr>
                <w:strike/>
                <w:szCs w:val="24"/>
              </w:rPr>
              <w:t>Alteração de prazo de validade para produto de grau de risco II</w:t>
            </w:r>
          </w:p>
        </w:tc>
        <w:tc>
          <w:tcPr>
            <w:tcW w:w="572" w:type="pct"/>
            <w:vAlign w:val="center"/>
          </w:tcPr>
          <w:p w:rsidR="00381175" w:rsidRPr="00746B1D" w:rsidRDefault="00381175">
            <w:pPr>
              <w:jc w:val="center"/>
              <w:rPr>
                <w:strike/>
                <w:szCs w:val="24"/>
              </w:rPr>
            </w:pPr>
            <w:r w:rsidRPr="00746B1D">
              <w:rPr>
                <w:strike/>
                <w:szCs w:val="24"/>
              </w:rPr>
              <w:t>202</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2.2.2</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Cessão de registro para produto de grau de risco II</w:t>
            </w:r>
          </w:p>
        </w:tc>
        <w:tc>
          <w:tcPr>
            <w:tcW w:w="572" w:type="pct"/>
            <w:vAlign w:val="center"/>
          </w:tcPr>
          <w:p w:rsidR="00381175" w:rsidRPr="00746B1D" w:rsidRDefault="00381175">
            <w:pPr>
              <w:jc w:val="center"/>
              <w:rPr>
                <w:strike/>
                <w:szCs w:val="24"/>
              </w:rPr>
            </w:pPr>
            <w:r w:rsidRPr="00746B1D">
              <w:rPr>
                <w:strike/>
                <w:szCs w:val="24"/>
              </w:rPr>
              <w:t>203</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pStyle w:val="H6"/>
              <w:keepNext w:val="0"/>
              <w:spacing w:before="0" w:after="0"/>
              <w:jc w:val="center"/>
              <w:outlineLvl w:val="9"/>
              <w:rPr>
                <w:b w:val="0"/>
                <w:bCs w:val="0"/>
                <w:strike/>
                <w:sz w:val="20"/>
                <w:szCs w:val="24"/>
              </w:rPr>
            </w:pPr>
            <w:r w:rsidRPr="00746B1D">
              <w:rPr>
                <w:b w:val="0"/>
                <w:bCs w:val="0"/>
                <w:strike/>
                <w:sz w:val="20"/>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2.2.3</w:t>
            </w:r>
          </w:p>
        </w:tc>
        <w:tc>
          <w:tcPr>
            <w:tcW w:w="1254" w:type="pct"/>
            <w:vAlign w:val="center"/>
          </w:tcPr>
          <w:p w:rsidR="00381175" w:rsidRPr="00746B1D" w:rsidRDefault="00381175">
            <w:pPr>
              <w:jc w:val="both"/>
              <w:rPr>
                <w:strike/>
                <w:szCs w:val="24"/>
              </w:rPr>
            </w:pPr>
            <w:r w:rsidRPr="00746B1D">
              <w:rPr>
                <w:strike/>
                <w:szCs w:val="24"/>
              </w:rPr>
              <w:t>Alteração de rotulagem para produto de grau de risco II</w:t>
            </w:r>
          </w:p>
        </w:tc>
        <w:tc>
          <w:tcPr>
            <w:tcW w:w="572" w:type="pct"/>
            <w:vAlign w:val="center"/>
          </w:tcPr>
          <w:p w:rsidR="00381175" w:rsidRPr="00746B1D" w:rsidRDefault="00381175">
            <w:pPr>
              <w:jc w:val="center"/>
              <w:rPr>
                <w:strike/>
                <w:szCs w:val="24"/>
              </w:rPr>
            </w:pPr>
            <w:r w:rsidRPr="00746B1D">
              <w:rPr>
                <w:strike/>
                <w:szCs w:val="24"/>
              </w:rPr>
              <w:t>204</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2.2.4</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Alteração de fórmula para produto de grau de risco II</w:t>
            </w:r>
          </w:p>
        </w:tc>
        <w:tc>
          <w:tcPr>
            <w:tcW w:w="572" w:type="pct"/>
            <w:vAlign w:val="center"/>
          </w:tcPr>
          <w:p w:rsidR="00381175" w:rsidRPr="00746B1D" w:rsidRDefault="00381175">
            <w:pPr>
              <w:jc w:val="center"/>
              <w:rPr>
                <w:strike/>
                <w:szCs w:val="24"/>
              </w:rPr>
            </w:pPr>
            <w:r w:rsidRPr="00746B1D">
              <w:rPr>
                <w:strike/>
                <w:szCs w:val="24"/>
              </w:rPr>
              <w:t>205</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2.2.5</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Alteração de nome da tonalidade para produto de grau de risco II</w:t>
            </w:r>
          </w:p>
        </w:tc>
        <w:tc>
          <w:tcPr>
            <w:tcW w:w="572" w:type="pct"/>
            <w:vAlign w:val="center"/>
          </w:tcPr>
          <w:p w:rsidR="00381175" w:rsidRPr="00746B1D" w:rsidRDefault="00381175">
            <w:pPr>
              <w:jc w:val="center"/>
              <w:rPr>
                <w:strike/>
                <w:szCs w:val="24"/>
              </w:rPr>
            </w:pPr>
            <w:r w:rsidRPr="00746B1D">
              <w:rPr>
                <w:strike/>
                <w:szCs w:val="24"/>
              </w:rPr>
              <w:t>206</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2.2.6</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 xml:space="preserve">Alteração de nome (designação) para produto </w:t>
            </w:r>
            <w:proofErr w:type="gramStart"/>
            <w:r w:rsidRPr="00746B1D">
              <w:rPr>
                <w:rFonts w:ascii="Times New Roman" w:hAnsi="Times New Roman" w:cs="Times New Roman"/>
                <w:b w:val="0"/>
                <w:bCs w:val="0"/>
                <w:strike/>
                <w:sz w:val="20"/>
              </w:rPr>
              <w:t>de  grau</w:t>
            </w:r>
            <w:proofErr w:type="gramEnd"/>
            <w:r w:rsidRPr="00746B1D">
              <w:rPr>
                <w:rFonts w:ascii="Times New Roman" w:hAnsi="Times New Roman" w:cs="Times New Roman"/>
                <w:b w:val="0"/>
                <w:bCs w:val="0"/>
                <w:strike/>
                <w:sz w:val="20"/>
              </w:rPr>
              <w:t xml:space="preserve"> de risco II</w:t>
            </w:r>
          </w:p>
        </w:tc>
        <w:tc>
          <w:tcPr>
            <w:tcW w:w="572" w:type="pct"/>
            <w:vAlign w:val="center"/>
          </w:tcPr>
          <w:p w:rsidR="00381175" w:rsidRPr="00746B1D" w:rsidRDefault="00381175">
            <w:pPr>
              <w:jc w:val="center"/>
              <w:rPr>
                <w:strike/>
                <w:szCs w:val="24"/>
              </w:rPr>
            </w:pPr>
            <w:r w:rsidRPr="00746B1D">
              <w:rPr>
                <w:strike/>
                <w:szCs w:val="24"/>
              </w:rPr>
              <w:t>207</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2.2.7</w:t>
            </w:r>
          </w:p>
        </w:tc>
        <w:tc>
          <w:tcPr>
            <w:tcW w:w="1254" w:type="pct"/>
            <w:vAlign w:val="center"/>
          </w:tcPr>
          <w:p w:rsidR="00381175" w:rsidRPr="00746B1D" w:rsidRDefault="00381175">
            <w:pPr>
              <w:jc w:val="both"/>
              <w:rPr>
                <w:strike/>
                <w:szCs w:val="24"/>
              </w:rPr>
            </w:pPr>
            <w:r w:rsidRPr="00746B1D">
              <w:rPr>
                <w:strike/>
                <w:szCs w:val="24"/>
              </w:rPr>
              <w:t>Alteração de local de fabricação ou de fabricante para produto de grau de risco II</w:t>
            </w:r>
          </w:p>
        </w:tc>
        <w:tc>
          <w:tcPr>
            <w:tcW w:w="572" w:type="pct"/>
            <w:vAlign w:val="center"/>
          </w:tcPr>
          <w:p w:rsidR="00381175" w:rsidRPr="00746B1D" w:rsidRDefault="00381175">
            <w:pPr>
              <w:jc w:val="center"/>
              <w:rPr>
                <w:strike/>
                <w:szCs w:val="24"/>
              </w:rPr>
            </w:pPr>
            <w:r w:rsidRPr="00746B1D">
              <w:rPr>
                <w:strike/>
                <w:szCs w:val="24"/>
              </w:rPr>
              <w:t>208</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2.2.8</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Inclusão de tonalidade para produto de grau de risco II</w:t>
            </w:r>
          </w:p>
        </w:tc>
        <w:tc>
          <w:tcPr>
            <w:tcW w:w="572" w:type="pct"/>
            <w:vAlign w:val="center"/>
          </w:tcPr>
          <w:p w:rsidR="00381175" w:rsidRPr="00746B1D" w:rsidRDefault="00381175">
            <w:pPr>
              <w:jc w:val="center"/>
              <w:rPr>
                <w:strike/>
                <w:szCs w:val="24"/>
              </w:rPr>
            </w:pPr>
            <w:r w:rsidRPr="00746B1D">
              <w:rPr>
                <w:strike/>
                <w:szCs w:val="24"/>
              </w:rPr>
              <w:t>209</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2.2.9</w:t>
            </w:r>
          </w:p>
        </w:tc>
        <w:tc>
          <w:tcPr>
            <w:tcW w:w="1254" w:type="pct"/>
            <w:vAlign w:val="center"/>
          </w:tcPr>
          <w:p w:rsidR="00381175" w:rsidRPr="00746B1D" w:rsidRDefault="00381175">
            <w:pPr>
              <w:jc w:val="both"/>
              <w:rPr>
                <w:strike/>
                <w:szCs w:val="24"/>
              </w:rPr>
            </w:pPr>
            <w:r w:rsidRPr="00746B1D">
              <w:rPr>
                <w:strike/>
                <w:szCs w:val="24"/>
              </w:rPr>
              <w:t xml:space="preserve">Inclusão de </w:t>
            </w:r>
            <w:proofErr w:type="gramStart"/>
            <w:r w:rsidRPr="00746B1D">
              <w:rPr>
                <w:strike/>
                <w:szCs w:val="24"/>
              </w:rPr>
              <w:t>acondicionamento  para</w:t>
            </w:r>
            <w:proofErr w:type="gramEnd"/>
            <w:r w:rsidRPr="00746B1D">
              <w:rPr>
                <w:strike/>
                <w:szCs w:val="24"/>
              </w:rPr>
              <w:t xml:space="preserve">  produto de grau de risco II</w:t>
            </w:r>
          </w:p>
        </w:tc>
        <w:tc>
          <w:tcPr>
            <w:tcW w:w="572" w:type="pct"/>
            <w:vAlign w:val="center"/>
          </w:tcPr>
          <w:p w:rsidR="00381175" w:rsidRPr="00746B1D" w:rsidRDefault="00381175">
            <w:pPr>
              <w:jc w:val="center"/>
              <w:rPr>
                <w:strike/>
                <w:szCs w:val="24"/>
              </w:rPr>
            </w:pPr>
            <w:r w:rsidRPr="00746B1D">
              <w:rPr>
                <w:strike/>
                <w:szCs w:val="24"/>
              </w:rPr>
              <w:t>210</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2.2.10</w:t>
            </w:r>
          </w:p>
        </w:tc>
        <w:tc>
          <w:tcPr>
            <w:tcW w:w="1254" w:type="pct"/>
            <w:vAlign w:val="center"/>
          </w:tcPr>
          <w:p w:rsidR="00381175" w:rsidRPr="00746B1D" w:rsidRDefault="00381175">
            <w:pPr>
              <w:jc w:val="both"/>
              <w:rPr>
                <w:strike/>
                <w:szCs w:val="24"/>
              </w:rPr>
            </w:pPr>
            <w:r w:rsidRPr="00746B1D">
              <w:rPr>
                <w:strike/>
                <w:szCs w:val="24"/>
              </w:rPr>
              <w:t xml:space="preserve">Substituição </w:t>
            </w:r>
            <w:proofErr w:type="gramStart"/>
            <w:r w:rsidRPr="00746B1D">
              <w:rPr>
                <w:strike/>
                <w:szCs w:val="24"/>
              </w:rPr>
              <w:t>de  acondicionamento</w:t>
            </w:r>
            <w:proofErr w:type="gramEnd"/>
            <w:r w:rsidRPr="00746B1D">
              <w:rPr>
                <w:strike/>
                <w:szCs w:val="24"/>
              </w:rPr>
              <w:t xml:space="preserve"> para produto de grau de risco II</w:t>
            </w:r>
          </w:p>
        </w:tc>
        <w:tc>
          <w:tcPr>
            <w:tcW w:w="572" w:type="pct"/>
            <w:vAlign w:val="center"/>
          </w:tcPr>
          <w:p w:rsidR="00381175" w:rsidRPr="00746B1D" w:rsidRDefault="00381175">
            <w:pPr>
              <w:jc w:val="center"/>
              <w:rPr>
                <w:strike/>
                <w:szCs w:val="24"/>
              </w:rPr>
            </w:pPr>
            <w:r w:rsidRPr="00746B1D">
              <w:rPr>
                <w:strike/>
                <w:szCs w:val="24"/>
              </w:rPr>
              <w:t>211</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2.2.11</w:t>
            </w:r>
          </w:p>
        </w:tc>
        <w:tc>
          <w:tcPr>
            <w:tcW w:w="1254" w:type="pct"/>
            <w:vAlign w:val="center"/>
          </w:tcPr>
          <w:p w:rsidR="00381175" w:rsidRPr="00746B1D" w:rsidRDefault="00381175">
            <w:pPr>
              <w:pStyle w:val="Ttulo4"/>
              <w:jc w:val="both"/>
              <w:rPr>
                <w:b w:val="0"/>
                <w:bCs w:val="0"/>
                <w:strike/>
                <w:sz w:val="20"/>
              </w:rPr>
            </w:pPr>
            <w:r w:rsidRPr="00746B1D">
              <w:rPr>
                <w:b w:val="0"/>
                <w:bCs w:val="0"/>
                <w:strike/>
                <w:sz w:val="20"/>
              </w:rPr>
              <w:t>Isenção no registro</w:t>
            </w:r>
          </w:p>
        </w:tc>
        <w:tc>
          <w:tcPr>
            <w:tcW w:w="572" w:type="pct"/>
            <w:vAlign w:val="center"/>
          </w:tcPr>
          <w:p w:rsidR="00381175" w:rsidRPr="00746B1D" w:rsidRDefault="00381175">
            <w:pPr>
              <w:jc w:val="center"/>
              <w:rPr>
                <w:strike/>
                <w:szCs w:val="24"/>
              </w:rPr>
            </w:pPr>
            <w:r w:rsidRPr="00746B1D">
              <w:rPr>
                <w:strike/>
                <w:szCs w:val="24"/>
              </w:rPr>
              <w:t>212</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pStyle w:val="H6"/>
              <w:keepNext w:val="0"/>
              <w:spacing w:before="0" w:after="0"/>
              <w:jc w:val="center"/>
              <w:outlineLvl w:val="9"/>
              <w:rPr>
                <w:b w:val="0"/>
                <w:bCs w:val="0"/>
                <w:strike/>
                <w:sz w:val="20"/>
                <w:szCs w:val="24"/>
              </w:rPr>
            </w:pPr>
            <w:r w:rsidRPr="00746B1D">
              <w:rPr>
                <w:b w:val="0"/>
                <w:bCs w:val="0"/>
                <w:strike/>
                <w:sz w:val="20"/>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2.3</w:t>
            </w:r>
          </w:p>
        </w:tc>
        <w:tc>
          <w:tcPr>
            <w:tcW w:w="1254" w:type="pct"/>
            <w:vAlign w:val="center"/>
          </w:tcPr>
          <w:p w:rsidR="00381175" w:rsidRPr="00746B1D" w:rsidRDefault="00381175">
            <w:pPr>
              <w:pStyle w:val="Ttulo4"/>
              <w:jc w:val="both"/>
              <w:rPr>
                <w:b w:val="0"/>
                <w:bCs w:val="0"/>
                <w:strike/>
                <w:sz w:val="20"/>
              </w:rPr>
            </w:pPr>
            <w:r w:rsidRPr="00746B1D">
              <w:rPr>
                <w:b w:val="0"/>
                <w:bCs w:val="0"/>
                <w:strike/>
                <w:sz w:val="20"/>
              </w:rPr>
              <w:t xml:space="preserve">Cancelamento, notificação, </w:t>
            </w:r>
            <w:proofErr w:type="gramStart"/>
            <w:r w:rsidRPr="00746B1D">
              <w:rPr>
                <w:b w:val="0"/>
                <w:bCs w:val="0"/>
                <w:strike/>
                <w:sz w:val="20"/>
              </w:rPr>
              <w:t>reconsideração  de</w:t>
            </w:r>
            <w:proofErr w:type="gramEnd"/>
            <w:r w:rsidRPr="00746B1D">
              <w:rPr>
                <w:b w:val="0"/>
                <w:bCs w:val="0"/>
                <w:strike/>
                <w:sz w:val="20"/>
              </w:rPr>
              <w:t xml:space="preserve"> indeferimento de registro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pStyle w:val="H6"/>
              <w:keepNext w:val="0"/>
              <w:spacing w:before="0" w:after="0"/>
              <w:jc w:val="center"/>
              <w:outlineLvl w:val="9"/>
              <w:rPr>
                <w:b w:val="0"/>
                <w:bCs w:val="0"/>
                <w:strike/>
                <w:sz w:val="20"/>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2.3.1</w:t>
            </w:r>
          </w:p>
        </w:tc>
        <w:tc>
          <w:tcPr>
            <w:tcW w:w="1254" w:type="pct"/>
            <w:vAlign w:val="center"/>
          </w:tcPr>
          <w:p w:rsidR="00381175" w:rsidRPr="00746B1D" w:rsidRDefault="00381175">
            <w:pPr>
              <w:pStyle w:val="Ttulo4"/>
              <w:jc w:val="both"/>
              <w:rPr>
                <w:b w:val="0"/>
                <w:bCs w:val="0"/>
                <w:strike/>
                <w:sz w:val="20"/>
              </w:rPr>
            </w:pPr>
            <w:r w:rsidRPr="00746B1D">
              <w:rPr>
                <w:b w:val="0"/>
                <w:bCs w:val="0"/>
                <w:strike/>
                <w:sz w:val="20"/>
              </w:rPr>
              <w:t>Cancelamento de registro de produto por cessão</w:t>
            </w:r>
          </w:p>
        </w:tc>
        <w:tc>
          <w:tcPr>
            <w:tcW w:w="572" w:type="pct"/>
            <w:vAlign w:val="center"/>
          </w:tcPr>
          <w:p w:rsidR="00381175" w:rsidRPr="00746B1D" w:rsidRDefault="00381175">
            <w:pPr>
              <w:jc w:val="center"/>
              <w:rPr>
                <w:strike/>
                <w:szCs w:val="24"/>
              </w:rPr>
            </w:pPr>
            <w:r w:rsidRPr="00746B1D">
              <w:rPr>
                <w:strike/>
                <w:szCs w:val="24"/>
              </w:rPr>
              <w:t>213</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2.3.2</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Cancelamento de registro do produto a pedido</w:t>
            </w:r>
          </w:p>
        </w:tc>
        <w:tc>
          <w:tcPr>
            <w:tcW w:w="572" w:type="pct"/>
            <w:vAlign w:val="center"/>
          </w:tcPr>
          <w:p w:rsidR="00381175" w:rsidRPr="00746B1D" w:rsidRDefault="00381175">
            <w:pPr>
              <w:jc w:val="center"/>
              <w:rPr>
                <w:strike/>
                <w:szCs w:val="24"/>
              </w:rPr>
            </w:pPr>
            <w:r w:rsidRPr="00746B1D">
              <w:rPr>
                <w:strike/>
                <w:szCs w:val="24"/>
              </w:rPr>
              <w:t>214</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2.3.3</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Cancelamento da tonalidade a pedido para produto de grau de risco II</w:t>
            </w:r>
          </w:p>
        </w:tc>
        <w:tc>
          <w:tcPr>
            <w:tcW w:w="572" w:type="pct"/>
            <w:vAlign w:val="center"/>
          </w:tcPr>
          <w:p w:rsidR="00381175" w:rsidRPr="00746B1D" w:rsidRDefault="00381175">
            <w:pPr>
              <w:jc w:val="center"/>
              <w:rPr>
                <w:strike/>
                <w:szCs w:val="24"/>
              </w:rPr>
            </w:pPr>
            <w:r w:rsidRPr="00746B1D">
              <w:rPr>
                <w:strike/>
                <w:szCs w:val="24"/>
              </w:rPr>
              <w:t>215</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2.3.4</w:t>
            </w:r>
          </w:p>
        </w:tc>
        <w:tc>
          <w:tcPr>
            <w:tcW w:w="1254" w:type="pct"/>
            <w:vAlign w:val="center"/>
          </w:tcPr>
          <w:p w:rsidR="00381175" w:rsidRPr="00746B1D" w:rsidRDefault="00381175">
            <w:pPr>
              <w:jc w:val="both"/>
              <w:rPr>
                <w:strike/>
                <w:szCs w:val="24"/>
              </w:rPr>
            </w:pPr>
            <w:r w:rsidRPr="00746B1D">
              <w:rPr>
                <w:strike/>
                <w:szCs w:val="24"/>
              </w:rPr>
              <w:t>Notificação de produto de grau de risco I</w:t>
            </w:r>
          </w:p>
        </w:tc>
        <w:tc>
          <w:tcPr>
            <w:tcW w:w="572" w:type="pct"/>
            <w:vAlign w:val="center"/>
          </w:tcPr>
          <w:p w:rsidR="00381175" w:rsidRPr="00746B1D" w:rsidRDefault="00381175">
            <w:pPr>
              <w:jc w:val="center"/>
              <w:rPr>
                <w:strike/>
                <w:szCs w:val="24"/>
              </w:rPr>
            </w:pPr>
            <w:r w:rsidRPr="00746B1D">
              <w:rPr>
                <w:strike/>
                <w:szCs w:val="24"/>
              </w:rPr>
              <w:t>216</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2.3.5</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Reconsideração de indeferimento de registro</w:t>
            </w:r>
          </w:p>
        </w:tc>
        <w:tc>
          <w:tcPr>
            <w:tcW w:w="572" w:type="pct"/>
            <w:vAlign w:val="center"/>
          </w:tcPr>
          <w:p w:rsidR="00381175" w:rsidRPr="00746B1D" w:rsidRDefault="00381175">
            <w:pPr>
              <w:jc w:val="center"/>
              <w:rPr>
                <w:strike/>
                <w:szCs w:val="24"/>
              </w:rPr>
            </w:pPr>
            <w:r w:rsidRPr="00746B1D">
              <w:rPr>
                <w:strike/>
                <w:szCs w:val="24"/>
              </w:rPr>
              <w:t>217</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rPr>
          <w:trHeight w:val="503"/>
        </w:trPr>
        <w:tc>
          <w:tcPr>
            <w:tcW w:w="291" w:type="pct"/>
            <w:vAlign w:val="center"/>
          </w:tcPr>
          <w:p w:rsidR="00381175" w:rsidRPr="00746B1D" w:rsidRDefault="00381175">
            <w:pPr>
              <w:jc w:val="center"/>
              <w:rPr>
                <w:strike/>
                <w:szCs w:val="24"/>
              </w:rPr>
            </w:pPr>
            <w:r w:rsidRPr="00746B1D">
              <w:rPr>
                <w:strike/>
                <w:szCs w:val="24"/>
              </w:rPr>
              <w:t>2.4</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Revalidação ou renovação de registro de cosméticos</w:t>
            </w:r>
          </w:p>
        </w:tc>
        <w:tc>
          <w:tcPr>
            <w:tcW w:w="572" w:type="pct"/>
            <w:vAlign w:val="center"/>
          </w:tcPr>
          <w:p w:rsidR="00381175" w:rsidRPr="00746B1D" w:rsidRDefault="00381175">
            <w:pPr>
              <w:jc w:val="center"/>
              <w:rPr>
                <w:strike/>
                <w:szCs w:val="24"/>
              </w:rPr>
            </w:pPr>
            <w:r w:rsidRPr="00746B1D">
              <w:rPr>
                <w:strike/>
                <w:szCs w:val="24"/>
              </w:rPr>
              <w:t>218</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2.250</w:t>
            </w:r>
          </w:p>
        </w:tc>
        <w:tc>
          <w:tcPr>
            <w:tcW w:w="413" w:type="pct"/>
            <w:vAlign w:val="center"/>
          </w:tcPr>
          <w:p w:rsidR="00381175" w:rsidRPr="00746B1D" w:rsidRDefault="00381175">
            <w:pPr>
              <w:jc w:val="center"/>
              <w:rPr>
                <w:strike/>
                <w:szCs w:val="24"/>
              </w:rPr>
            </w:pPr>
            <w:r w:rsidRPr="00746B1D">
              <w:rPr>
                <w:strike/>
                <w:szCs w:val="24"/>
              </w:rPr>
              <w:t>1.912,50</w:t>
            </w:r>
          </w:p>
        </w:tc>
        <w:tc>
          <w:tcPr>
            <w:tcW w:w="413" w:type="pct"/>
            <w:vAlign w:val="center"/>
          </w:tcPr>
          <w:p w:rsidR="00381175" w:rsidRPr="00746B1D" w:rsidRDefault="00381175">
            <w:pPr>
              <w:jc w:val="center"/>
              <w:rPr>
                <w:strike/>
                <w:szCs w:val="24"/>
              </w:rPr>
            </w:pPr>
            <w:r w:rsidRPr="00746B1D">
              <w:rPr>
                <w:strike/>
                <w:szCs w:val="24"/>
              </w:rPr>
              <w:t>1.575</w:t>
            </w:r>
          </w:p>
        </w:tc>
        <w:tc>
          <w:tcPr>
            <w:tcW w:w="413" w:type="pct"/>
            <w:vAlign w:val="center"/>
          </w:tcPr>
          <w:p w:rsidR="00381175" w:rsidRPr="00746B1D" w:rsidRDefault="00381175">
            <w:pPr>
              <w:jc w:val="center"/>
              <w:rPr>
                <w:strike/>
                <w:szCs w:val="24"/>
              </w:rPr>
            </w:pPr>
            <w:r w:rsidRPr="00746B1D">
              <w:rPr>
                <w:strike/>
                <w:szCs w:val="24"/>
              </w:rPr>
              <w:t>900</w:t>
            </w:r>
          </w:p>
        </w:tc>
        <w:tc>
          <w:tcPr>
            <w:tcW w:w="413" w:type="pct"/>
            <w:vAlign w:val="center"/>
          </w:tcPr>
          <w:p w:rsidR="00381175" w:rsidRPr="00746B1D" w:rsidRDefault="00381175">
            <w:pPr>
              <w:jc w:val="center"/>
              <w:rPr>
                <w:strike/>
                <w:szCs w:val="24"/>
              </w:rPr>
            </w:pPr>
            <w:r w:rsidRPr="00746B1D">
              <w:rPr>
                <w:strike/>
                <w:szCs w:val="24"/>
              </w:rPr>
              <w:t>225</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2.5</w:t>
            </w:r>
          </w:p>
        </w:tc>
        <w:tc>
          <w:tcPr>
            <w:tcW w:w="1254" w:type="pct"/>
            <w:vAlign w:val="center"/>
          </w:tcPr>
          <w:p w:rsidR="00381175" w:rsidRPr="00746B1D" w:rsidRDefault="00381175">
            <w:pPr>
              <w:jc w:val="both"/>
              <w:rPr>
                <w:strike/>
                <w:szCs w:val="24"/>
              </w:rPr>
            </w:pPr>
            <w:r w:rsidRPr="00746B1D">
              <w:rPr>
                <w:strike/>
                <w:szCs w:val="24"/>
              </w:rPr>
              <w:t>Certidão, atestado e demais atos declaratórios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2.5.1</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 xml:space="preserve">Certificado </w:t>
            </w:r>
            <w:proofErr w:type="gramStart"/>
            <w:r w:rsidRPr="00746B1D">
              <w:rPr>
                <w:rFonts w:ascii="Times New Roman" w:hAnsi="Times New Roman" w:cs="Times New Roman"/>
                <w:b w:val="0"/>
                <w:bCs w:val="0"/>
                <w:strike/>
                <w:sz w:val="20"/>
              </w:rPr>
              <w:t>de  registro</w:t>
            </w:r>
            <w:proofErr w:type="gramEnd"/>
          </w:p>
        </w:tc>
        <w:tc>
          <w:tcPr>
            <w:tcW w:w="572" w:type="pct"/>
            <w:vAlign w:val="center"/>
          </w:tcPr>
          <w:p w:rsidR="00381175" w:rsidRPr="00746B1D" w:rsidRDefault="00381175">
            <w:pPr>
              <w:jc w:val="center"/>
              <w:rPr>
                <w:strike/>
                <w:szCs w:val="24"/>
              </w:rPr>
            </w:pPr>
            <w:r w:rsidRPr="00746B1D">
              <w:rPr>
                <w:strike/>
                <w:szCs w:val="24"/>
              </w:rPr>
              <w:t>219</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2.5.2</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Certificado para exportação</w:t>
            </w:r>
          </w:p>
        </w:tc>
        <w:tc>
          <w:tcPr>
            <w:tcW w:w="572" w:type="pct"/>
            <w:vAlign w:val="center"/>
          </w:tcPr>
          <w:p w:rsidR="00381175" w:rsidRPr="00746B1D" w:rsidRDefault="00381175">
            <w:pPr>
              <w:jc w:val="center"/>
              <w:rPr>
                <w:strike/>
                <w:szCs w:val="24"/>
              </w:rPr>
            </w:pPr>
            <w:r w:rsidRPr="00746B1D">
              <w:rPr>
                <w:strike/>
                <w:szCs w:val="24"/>
              </w:rPr>
              <w:t>220</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2.5.3</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Certificado de livre comercialização (notificação)</w:t>
            </w:r>
          </w:p>
        </w:tc>
        <w:tc>
          <w:tcPr>
            <w:tcW w:w="572" w:type="pct"/>
            <w:vAlign w:val="center"/>
          </w:tcPr>
          <w:p w:rsidR="00381175" w:rsidRPr="00746B1D" w:rsidRDefault="00381175">
            <w:pPr>
              <w:jc w:val="center"/>
              <w:rPr>
                <w:strike/>
                <w:szCs w:val="24"/>
              </w:rPr>
            </w:pPr>
            <w:r w:rsidRPr="00746B1D">
              <w:rPr>
                <w:strike/>
                <w:szCs w:val="24"/>
              </w:rPr>
              <w:t>221</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1.800</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1.530</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1.260</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900</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225</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2.5.4</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Certidão de notificação</w:t>
            </w:r>
          </w:p>
        </w:tc>
        <w:tc>
          <w:tcPr>
            <w:tcW w:w="572" w:type="pct"/>
            <w:vAlign w:val="center"/>
          </w:tcPr>
          <w:p w:rsidR="00381175" w:rsidRPr="00746B1D" w:rsidRDefault="00381175">
            <w:pPr>
              <w:jc w:val="center"/>
              <w:rPr>
                <w:strike/>
                <w:szCs w:val="24"/>
              </w:rPr>
            </w:pPr>
            <w:r w:rsidRPr="00746B1D">
              <w:rPr>
                <w:strike/>
                <w:szCs w:val="24"/>
              </w:rPr>
              <w:t>222</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1.800</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1.530</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1.260</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900</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225</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2.5.5</w:t>
            </w:r>
          </w:p>
        </w:tc>
        <w:tc>
          <w:tcPr>
            <w:tcW w:w="1254" w:type="pct"/>
            <w:vAlign w:val="center"/>
          </w:tcPr>
          <w:p w:rsidR="00381175" w:rsidRPr="00746B1D" w:rsidRDefault="00381175">
            <w:pPr>
              <w:jc w:val="both"/>
              <w:rPr>
                <w:strike/>
                <w:szCs w:val="24"/>
              </w:rPr>
            </w:pPr>
            <w:r w:rsidRPr="00746B1D">
              <w:rPr>
                <w:strike/>
                <w:szCs w:val="24"/>
              </w:rPr>
              <w:t>Certidão de notificação para exportação</w:t>
            </w:r>
          </w:p>
        </w:tc>
        <w:tc>
          <w:tcPr>
            <w:tcW w:w="572" w:type="pct"/>
            <w:vAlign w:val="center"/>
          </w:tcPr>
          <w:p w:rsidR="00381175" w:rsidRPr="00746B1D" w:rsidRDefault="00381175">
            <w:pPr>
              <w:jc w:val="center"/>
              <w:rPr>
                <w:strike/>
                <w:szCs w:val="24"/>
              </w:rPr>
            </w:pPr>
            <w:r w:rsidRPr="00746B1D">
              <w:rPr>
                <w:strike/>
                <w:szCs w:val="24"/>
              </w:rPr>
              <w:t>223</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2.5.6</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Certidão de registro</w:t>
            </w:r>
          </w:p>
        </w:tc>
        <w:tc>
          <w:tcPr>
            <w:tcW w:w="572" w:type="pct"/>
            <w:vAlign w:val="center"/>
          </w:tcPr>
          <w:p w:rsidR="00381175" w:rsidRPr="00746B1D" w:rsidRDefault="00381175">
            <w:pPr>
              <w:jc w:val="center"/>
              <w:rPr>
                <w:strike/>
                <w:szCs w:val="24"/>
              </w:rPr>
            </w:pPr>
            <w:r w:rsidRPr="00746B1D">
              <w:rPr>
                <w:strike/>
                <w:szCs w:val="24"/>
              </w:rPr>
              <w:t>224</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2.5.7</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Certidão de registro para exportação</w:t>
            </w:r>
          </w:p>
        </w:tc>
        <w:tc>
          <w:tcPr>
            <w:tcW w:w="572" w:type="pct"/>
            <w:vAlign w:val="center"/>
          </w:tcPr>
          <w:p w:rsidR="00381175" w:rsidRPr="00746B1D" w:rsidRDefault="00381175">
            <w:pPr>
              <w:jc w:val="center"/>
              <w:rPr>
                <w:strike/>
                <w:szCs w:val="24"/>
              </w:rPr>
            </w:pPr>
            <w:r w:rsidRPr="00746B1D">
              <w:rPr>
                <w:strike/>
                <w:szCs w:val="24"/>
              </w:rPr>
              <w:t>225</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13"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2.6</w:t>
            </w:r>
          </w:p>
        </w:tc>
        <w:tc>
          <w:tcPr>
            <w:tcW w:w="1254" w:type="pct"/>
            <w:vAlign w:val="center"/>
          </w:tcPr>
          <w:p w:rsidR="00381175" w:rsidRPr="00746B1D" w:rsidRDefault="00381175">
            <w:pPr>
              <w:jc w:val="both"/>
              <w:rPr>
                <w:strike/>
                <w:szCs w:val="24"/>
              </w:rPr>
            </w:pPr>
            <w:r w:rsidRPr="00746B1D">
              <w:rPr>
                <w:strike/>
                <w:szCs w:val="24"/>
              </w:rPr>
              <w:t>Desarquivamento de processo e segunda via de documento</w:t>
            </w:r>
          </w:p>
        </w:tc>
        <w:tc>
          <w:tcPr>
            <w:tcW w:w="572" w:type="pct"/>
            <w:vAlign w:val="center"/>
          </w:tcPr>
          <w:p w:rsidR="00381175" w:rsidRPr="00746B1D" w:rsidRDefault="00381175">
            <w:pPr>
              <w:jc w:val="center"/>
              <w:rPr>
                <w:strike/>
                <w:szCs w:val="24"/>
              </w:rPr>
            </w:pPr>
            <w:r w:rsidRPr="00746B1D">
              <w:rPr>
                <w:strike/>
                <w:szCs w:val="24"/>
              </w:rPr>
              <w:t>226</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2.7</w:t>
            </w:r>
          </w:p>
        </w:tc>
        <w:tc>
          <w:tcPr>
            <w:tcW w:w="1254" w:type="pct"/>
            <w:vAlign w:val="center"/>
          </w:tcPr>
          <w:p w:rsidR="00381175" w:rsidRPr="00746B1D" w:rsidRDefault="00381175">
            <w:pPr>
              <w:jc w:val="both"/>
              <w:rPr>
                <w:strike/>
                <w:szCs w:val="24"/>
              </w:rPr>
            </w:pPr>
            <w:r w:rsidRPr="00746B1D">
              <w:rPr>
                <w:strike/>
                <w:szCs w:val="24"/>
              </w:rPr>
              <w:t>Anuência para veicular publicidade contendo alerta à população, no prazo e nas condições indicados pela autoridade sanitária</w:t>
            </w:r>
          </w:p>
        </w:tc>
        <w:tc>
          <w:tcPr>
            <w:tcW w:w="572" w:type="pct"/>
            <w:vAlign w:val="center"/>
          </w:tcPr>
          <w:p w:rsidR="00381175" w:rsidRPr="00746B1D" w:rsidRDefault="00381175">
            <w:pPr>
              <w:jc w:val="center"/>
              <w:rPr>
                <w:strike/>
                <w:szCs w:val="24"/>
              </w:rPr>
            </w:pPr>
          </w:p>
          <w:p w:rsidR="00381175" w:rsidRPr="00746B1D" w:rsidRDefault="00381175">
            <w:pPr>
              <w:jc w:val="center"/>
              <w:rPr>
                <w:strike/>
                <w:szCs w:val="24"/>
              </w:rPr>
            </w:pPr>
            <w:r w:rsidRPr="00746B1D">
              <w:rPr>
                <w:strike/>
                <w:szCs w:val="24"/>
              </w:rPr>
              <w:t>227</w:t>
            </w:r>
          </w:p>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250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w:t>
            </w:r>
          </w:p>
        </w:tc>
        <w:tc>
          <w:tcPr>
            <w:tcW w:w="1254" w:type="pct"/>
            <w:vAlign w:val="center"/>
          </w:tcPr>
          <w:p w:rsidR="00381175" w:rsidRPr="00746B1D" w:rsidRDefault="00381175">
            <w:pPr>
              <w:jc w:val="both"/>
              <w:rPr>
                <w:strike/>
                <w:szCs w:val="24"/>
              </w:rPr>
            </w:pPr>
            <w:r w:rsidRPr="00746B1D">
              <w:rPr>
                <w:strike/>
                <w:szCs w:val="24"/>
              </w:rPr>
              <w:t>Inspeção e controle de medicamentos, cosméticos e saneantes</w:t>
            </w:r>
          </w:p>
        </w:tc>
        <w:tc>
          <w:tcPr>
            <w:tcW w:w="572" w:type="pct"/>
            <w:vAlign w:val="center"/>
          </w:tcPr>
          <w:p w:rsidR="00381175" w:rsidRPr="00746B1D" w:rsidRDefault="00381175">
            <w:pPr>
              <w:jc w:val="center"/>
              <w:rPr>
                <w:strike/>
                <w:szCs w:val="24"/>
              </w:rPr>
            </w:pPr>
            <w:r w:rsidRPr="00746B1D">
              <w:rPr>
                <w:strike/>
                <w:szCs w:val="24"/>
              </w:rPr>
              <w:t>300</w:t>
            </w: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w:t>
            </w:r>
          </w:p>
        </w:tc>
        <w:tc>
          <w:tcPr>
            <w:tcW w:w="1254" w:type="pct"/>
            <w:vAlign w:val="center"/>
          </w:tcPr>
          <w:p w:rsidR="00381175" w:rsidRPr="00746B1D" w:rsidRDefault="00381175">
            <w:pPr>
              <w:jc w:val="both"/>
              <w:rPr>
                <w:strike/>
                <w:szCs w:val="24"/>
              </w:rPr>
            </w:pPr>
            <w:r w:rsidRPr="00746B1D">
              <w:rPr>
                <w:strike/>
                <w:szCs w:val="24"/>
              </w:rPr>
              <w:t>Indústria de medicamentos</w:t>
            </w:r>
          </w:p>
        </w:tc>
        <w:tc>
          <w:tcPr>
            <w:tcW w:w="572" w:type="pct"/>
            <w:vAlign w:val="center"/>
          </w:tcPr>
          <w:p w:rsidR="00381175" w:rsidRPr="00746B1D" w:rsidRDefault="00381175">
            <w:pPr>
              <w:jc w:val="center"/>
              <w:rPr>
                <w:strike/>
                <w:szCs w:val="24"/>
              </w:rPr>
            </w:pPr>
            <w:r w:rsidRPr="00746B1D">
              <w:rPr>
                <w:strike/>
                <w:szCs w:val="24"/>
              </w:rPr>
              <w:t>301</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20.000</w:t>
            </w:r>
          </w:p>
        </w:tc>
        <w:tc>
          <w:tcPr>
            <w:tcW w:w="413" w:type="pct"/>
            <w:vAlign w:val="center"/>
          </w:tcPr>
          <w:p w:rsidR="00381175" w:rsidRPr="00746B1D" w:rsidRDefault="00381175">
            <w:pPr>
              <w:jc w:val="center"/>
              <w:rPr>
                <w:strike/>
                <w:szCs w:val="24"/>
              </w:rPr>
            </w:pPr>
            <w:r w:rsidRPr="00746B1D">
              <w:rPr>
                <w:strike/>
                <w:szCs w:val="24"/>
              </w:rPr>
              <w:t>17.000</w:t>
            </w:r>
          </w:p>
        </w:tc>
        <w:tc>
          <w:tcPr>
            <w:tcW w:w="413" w:type="pct"/>
            <w:vAlign w:val="center"/>
          </w:tcPr>
          <w:p w:rsidR="00381175" w:rsidRPr="00746B1D" w:rsidRDefault="00381175">
            <w:pPr>
              <w:jc w:val="center"/>
              <w:rPr>
                <w:strike/>
                <w:szCs w:val="24"/>
              </w:rPr>
            </w:pPr>
            <w:r w:rsidRPr="00746B1D">
              <w:rPr>
                <w:strike/>
                <w:szCs w:val="24"/>
              </w:rPr>
              <w:t>14.000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2.000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2.000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3.1.2</w:t>
            </w:r>
          </w:p>
        </w:tc>
        <w:tc>
          <w:tcPr>
            <w:tcW w:w="1254" w:type="pct"/>
            <w:vAlign w:val="center"/>
          </w:tcPr>
          <w:p w:rsidR="00381175" w:rsidRPr="00746B1D" w:rsidRDefault="00381175">
            <w:pPr>
              <w:jc w:val="both"/>
              <w:rPr>
                <w:strike/>
                <w:szCs w:val="24"/>
              </w:rPr>
            </w:pPr>
            <w:r w:rsidRPr="00746B1D">
              <w:rPr>
                <w:strike/>
                <w:szCs w:val="24"/>
              </w:rPr>
              <w:t>Indústria de insumos farmacêuticos</w:t>
            </w:r>
          </w:p>
        </w:tc>
        <w:tc>
          <w:tcPr>
            <w:tcW w:w="572" w:type="pct"/>
            <w:vAlign w:val="center"/>
          </w:tcPr>
          <w:p w:rsidR="00381175" w:rsidRPr="00746B1D" w:rsidRDefault="00381175">
            <w:pPr>
              <w:jc w:val="center"/>
              <w:rPr>
                <w:strike/>
                <w:szCs w:val="24"/>
              </w:rPr>
            </w:pPr>
            <w:r w:rsidRPr="00746B1D">
              <w:rPr>
                <w:strike/>
                <w:szCs w:val="24"/>
              </w:rPr>
              <w:t>302</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20.000</w:t>
            </w:r>
          </w:p>
        </w:tc>
        <w:tc>
          <w:tcPr>
            <w:tcW w:w="413" w:type="pct"/>
            <w:vAlign w:val="center"/>
          </w:tcPr>
          <w:p w:rsidR="00381175" w:rsidRPr="00746B1D" w:rsidRDefault="00381175">
            <w:pPr>
              <w:jc w:val="center"/>
              <w:rPr>
                <w:strike/>
                <w:szCs w:val="24"/>
              </w:rPr>
            </w:pPr>
            <w:r w:rsidRPr="00746B1D">
              <w:rPr>
                <w:strike/>
                <w:szCs w:val="24"/>
              </w:rPr>
              <w:t>17.000</w:t>
            </w:r>
          </w:p>
        </w:tc>
        <w:tc>
          <w:tcPr>
            <w:tcW w:w="413" w:type="pct"/>
            <w:vAlign w:val="center"/>
          </w:tcPr>
          <w:p w:rsidR="00381175" w:rsidRPr="00746B1D" w:rsidRDefault="00381175">
            <w:pPr>
              <w:jc w:val="center"/>
              <w:rPr>
                <w:strike/>
                <w:szCs w:val="24"/>
              </w:rPr>
            </w:pPr>
            <w:r w:rsidRPr="00746B1D">
              <w:rPr>
                <w:strike/>
                <w:szCs w:val="24"/>
              </w:rPr>
              <w:t>14.000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2.000</w:t>
            </w:r>
          </w:p>
        </w:tc>
        <w:tc>
          <w:tcPr>
            <w:tcW w:w="466" w:type="pct"/>
            <w:vAlign w:val="center"/>
          </w:tcPr>
          <w:p w:rsidR="00381175" w:rsidRPr="00746B1D" w:rsidRDefault="00381175">
            <w:pPr>
              <w:jc w:val="center"/>
              <w:rPr>
                <w:strike/>
                <w:szCs w:val="24"/>
              </w:rPr>
            </w:pPr>
            <w:r w:rsidRPr="00746B1D">
              <w:rPr>
                <w:strike/>
                <w:szCs w:val="24"/>
              </w:rPr>
              <w:t>2.000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3.1.3</w:t>
            </w:r>
          </w:p>
        </w:tc>
        <w:tc>
          <w:tcPr>
            <w:tcW w:w="1254" w:type="pct"/>
            <w:vAlign w:val="center"/>
          </w:tcPr>
          <w:p w:rsidR="00381175" w:rsidRPr="00746B1D" w:rsidRDefault="00381175">
            <w:pPr>
              <w:jc w:val="both"/>
              <w:rPr>
                <w:strike/>
                <w:szCs w:val="24"/>
              </w:rPr>
            </w:pPr>
            <w:r w:rsidRPr="00746B1D">
              <w:rPr>
                <w:strike/>
                <w:szCs w:val="24"/>
              </w:rPr>
              <w:t>Distribuidora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303</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3.1.4</w:t>
            </w:r>
          </w:p>
        </w:tc>
        <w:tc>
          <w:tcPr>
            <w:tcW w:w="1254" w:type="pct"/>
            <w:vAlign w:val="center"/>
          </w:tcPr>
          <w:p w:rsidR="00381175" w:rsidRPr="00746B1D" w:rsidRDefault="00381175">
            <w:pPr>
              <w:jc w:val="both"/>
              <w:rPr>
                <w:strike/>
                <w:szCs w:val="24"/>
              </w:rPr>
            </w:pPr>
            <w:r w:rsidRPr="00746B1D">
              <w:rPr>
                <w:strike/>
                <w:szCs w:val="24"/>
              </w:rPr>
              <w:t>Armazenagem de medicamentos e insumos farmacêuticos</w:t>
            </w:r>
          </w:p>
        </w:tc>
        <w:tc>
          <w:tcPr>
            <w:tcW w:w="572" w:type="pct"/>
            <w:vAlign w:val="center"/>
          </w:tcPr>
          <w:p w:rsidR="00381175" w:rsidRPr="00746B1D" w:rsidRDefault="00381175">
            <w:pPr>
              <w:jc w:val="center"/>
              <w:rPr>
                <w:strike/>
                <w:szCs w:val="24"/>
              </w:rPr>
            </w:pPr>
            <w:r w:rsidRPr="00746B1D">
              <w:rPr>
                <w:strike/>
                <w:szCs w:val="24"/>
              </w:rPr>
              <w:t>304</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10. 500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3.1.5</w:t>
            </w:r>
          </w:p>
        </w:tc>
        <w:tc>
          <w:tcPr>
            <w:tcW w:w="1254" w:type="pct"/>
            <w:vAlign w:val="center"/>
          </w:tcPr>
          <w:p w:rsidR="00381175" w:rsidRPr="00746B1D" w:rsidRDefault="00381175">
            <w:pPr>
              <w:jc w:val="both"/>
              <w:rPr>
                <w:strike/>
                <w:szCs w:val="24"/>
              </w:rPr>
            </w:pPr>
            <w:r w:rsidRPr="00746B1D">
              <w:rPr>
                <w:strike/>
                <w:szCs w:val="24"/>
              </w:rPr>
              <w:t>Importadora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305</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rPr>
          <w:trHeight w:val="477"/>
        </w:trPr>
        <w:tc>
          <w:tcPr>
            <w:tcW w:w="291" w:type="pct"/>
            <w:vAlign w:val="center"/>
          </w:tcPr>
          <w:p w:rsidR="00381175" w:rsidRPr="00746B1D" w:rsidRDefault="00381175">
            <w:pPr>
              <w:jc w:val="center"/>
              <w:rPr>
                <w:strike/>
                <w:szCs w:val="24"/>
              </w:rPr>
            </w:pPr>
            <w:r w:rsidRPr="00746B1D">
              <w:rPr>
                <w:strike/>
                <w:szCs w:val="24"/>
              </w:rPr>
              <w:t>3.1.6</w:t>
            </w:r>
          </w:p>
        </w:tc>
        <w:tc>
          <w:tcPr>
            <w:tcW w:w="1254" w:type="pct"/>
            <w:vAlign w:val="center"/>
          </w:tcPr>
          <w:p w:rsidR="00381175" w:rsidRPr="00746B1D" w:rsidRDefault="00381175">
            <w:pPr>
              <w:jc w:val="both"/>
              <w:rPr>
                <w:strike/>
                <w:szCs w:val="24"/>
              </w:rPr>
            </w:pPr>
            <w:r w:rsidRPr="00746B1D">
              <w:rPr>
                <w:strike/>
                <w:szCs w:val="24"/>
              </w:rPr>
              <w:t>Exportadora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306</w:t>
            </w:r>
          </w:p>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3.1.7</w:t>
            </w:r>
          </w:p>
        </w:tc>
        <w:tc>
          <w:tcPr>
            <w:tcW w:w="1254" w:type="pct"/>
            <w:vAlign w:val="center"/>
          </w:tcPr>
          <w:p w:rsidR="00381175" w:rsidRPr="00746B1D" w:rsidRDefault="00381175">
            <w:pPr>
              <w:jc w:val="both"/>
              <w:rPr>
                <w:strike/>
                <w:szCs w:val="24"/>
              </w:rPr>
            </w:pPr>
            <w:r w:rsidRPr="00746B1D">
              <w:rPr>
                <w:strike/>
                <w:szCs w:val="24"/>
              </w:rPr>
              <w:t>Transportadora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307</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3.1.8</w:t>
            </w:r>
          </w:p>
        </w:tc>
        <w:tc>
          <w:tcPr>
            <w:tcW w:w="1254" w:type="pct"/>
            <w:vAlign w:val="center"/>
          </w:tcPr>
          <w:p w:rsidR="00381175" w:rsidRPr="00746B1D" w:rsidRDefault="00381175">
            <w:pPr>
              <w:jc w:val="both"/>
              <w:rPr>
                <w:strike/>
                <w:szCs w:val="24"/>
              </w:rPr>
            </w:pPr>
            <w:r w:rsidRPr="00746B1D">
              <w:rPr>
                <w:strike/>
                <w:szCs w:val="24"/>
              </w:rPr>
              <w:t>Fracionamento de insumos farmacêuticos</w:t>
            </w:r>
          </w:p>
        </w:tc>
        <w:tc>
          <w:tcPr>
            <w:tcW w:w="572" w:type="pct"/>
            <w:vAlign w:val="center"/>
          </w:tcPr>
          <w:p w:rsidR="00381175" w:rsidRPr="00746B1D" w:rsidRDefault="00381175">
            <w:pPr>
              <w:jc w:val="center"/>
              <w:rPr>
                <w:strike/>
                <w:szCs w:val="24"/>
              </w:rPr>
            </w:pPr>
            <w:r w:rsidRPr="00746B1D">
              <w:rPr>
                <w:strike/>
                <w:szCs w:val="24"/>
              </w:rPr>
              <w:t>308</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3.1.9</w:t>
            </w:r>
          </w:p>
        </w:tc>
        <w:tc>
          <w:tcPr>
            <w:tcW w:w="1254" w:type="pct"/>
            <w:vAlign w:val="center"/>
          </w:tcPr>
          <w:p w:rsidR="00381175" w:rsidRPr="00746B1D" w:rsidRDefault="00381175">
            <w:pPr>
              <w:jc w:val="both"/>
              <w:rPr>
                <w:strike/>
                <w:szCs w:val="24"/>
              </w:rPr>
            </w:pPr>
            <w:r w:rsidRPr="00746B1D">
              <w:rPr>
                <w:strike/>
                <w:szCs w:val="24"/>
              </w:rPr>
              <w:t>Embalagem e reembalagem de medicamentos e insumos farmacêuticos</w:t>
            </w:r>
          </w:p>
        </w:tc>
        <w:tc>
          <w:tcPr>
            <w:tcW w:w="572" w:type="pct"/>
            <w:vAlign w:val="center"/>
          </w:tcPr>
          <w:p w:rsidR="00381175" w:rsidRPr="00746B1D" w:rsidRDefault="00381175">
            <w:pPr>
              <w:jc w:val="center"/>
              <w:rPr>
                <w:strike/>
                <w:szCs w:val="24"/>
              </w:rPr>
            </w:pPr>
            <w:r w:rsidRPr="00746B1D">
              <w:rPr>
                <w:strike/>
                <w:szCs w:val="24"/>
              </w:rPr>
              <w:t>309</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3.1.10</w:t>
            </w:r>
          </w:p>
        </w:tc>
        <w:tc>
          <w:tcPr>
            <w:tcW w:w="1254" w:type="pct"/>
            <w:vAlign w:val="center"/>
          </w:tcPr>
          <w:p w:rsidR="00381175" w:rsidRPr="00746B1D" w:rsidRDefault="00381175">
            <w:pPr>
              <w:jc w:val="both"/>
              <w:rPr>
                <w:strike/>
                <w:szCs w:val="24"/>
              </w:rPr>
            </w:pPr>
            <w:r w:rsidRPr="00746B1D">
              <w:rPr>
                <w:strike/>
                <w:szCs w:val="24"/>
              </w:rPr>
              <w:t>Farmácias e drogarias (comerciais)</w:t>
            </w:r>
          </w:p>
        </w:tc>
        <w:tc>
          <w:tcPr>
            <w:tcW w:w="572" w:type="pct"/>
            <w:vAlign w:val="center"/>
          </w:tcPr>
          <w:p w:rsidR="00381175" w:rsidRPr="00746B1D" w:rsidRDefault="00381175">
            <w:pPr>
              <w:jc w:val="center"/>
              <w:rPr>
                <w:strike/>
                <w:szCs w:val="24"/>
              </w:rPr>
            </w:pPr>
            <w:r w:rsidRPr="00746B1D">
              <w:rPr>
                <w:strike/>
                <w:szCs w:val="24"/>
              </w:rPr>
              <w:t>310</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3.1.11</w:t>
            </w:r>
          </w:p>
        </w:tc>
        <w:tc>
          <w:tcPr>
            <w:tcW w:w="1254" w:type="pct"/>
            <w:vAlign w:val="center"/>
          </w:tcPr>
          <w:p w:rsidR="00381175" w:rsidRPr="00746B1D" w:rsidRDefault="00381175">
            <w:pPr>
              <w:jc w:val="both"/>
              <w:rPr>
                <w:strike/>
                <w:szCs w:val="24"/>
              </w:rPr>
            </w:pPr>
            <w:r w:rsidRPr="00746B1D">
              <w:rPr>
                <w:strike/>
                <w:szCs w:val="24"/>
              </w:rPr>
              <w:t>Farmácia de manipulação de substâncias sob controle especial</w:t>
            </w:r>
          </w:p>
        </w:tc>
        <w:tc>
          <w:tcPr>
            <w:tcW w:w="572" w:type="pct"/>
            <w:vAlign w:val="center"/>
          </w:tcPr>
          <w:p w:rsidR="00381175" w:rsidRPr="00746B1D" w:rsidRDefault="00381175">
            <w:pPr>
              <w:jc w:val="center"/>
              <w:rPr>
                <w:strike/>
                <w:szCs w:val="24"/>
              </w:rPr>
            </w:pPr>
            <w:r w:rsidRPr="00746B1D">
              <w:rPr>
                <w:strike/>
                <w:szCs w:val="24"/>
              </w:rPr>
              <w:t>3990</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5000</w:t>
            </w:r>
          </w:p>
        </w:tc>
        <w:tc>
          <w:tcPr>
            <w:tcW w:w="413" w:type="pct"/>
            <w:vAlign w:val="center"/>
          </w:tcPr>
          <w:p w:rsidR="00381175" w:rsidRPr="00746B1D" w:rsidRDefault="00381175">
            <w:pPr>
              <w:jc w:val="center"/>
              <w:rPr>
                <w:strike/>
                <w:szCs w:val="24"/>
              </w:rPr>
            </w:pPr>
            <w:r w:rsidRPr="00746B1D">
              <w:rPr>
                <w:strike/>
                <w:szCs w:val="24"/>
              </w:rPr>
              <w:t>4.250</w:t>
            </w:r>
          </w:p>
        </w:tc>
        <w:tc>
          <w:tcPr>
            <w:tcW w:w="413" w:type="pct"/>
            <w:vAlign w:val="center"/>
          </w:tcPr>
          <w:p w:rsidR="00381175" w:rsidRPr="00746B1D" w:rsidRDefault="00381175">
            <w:pPr>
              <w:jc w:val="center"/>
              <w:rPr>
                <w:strike/>
                <w:szCs w:val="24"/>
              </w:rPr>
            </w:pPr>
            <w:r w:rsidRPr="00746B1D">
              <w:rPr>
                <w:strike/>
                <w:szCs w:val="24"/>
              </w:rPr>
              <w:t>3.500</w:t>
            </w:r>
          </w:p>
        </w:tc>
        <w:tc>
          <w:tcPr>
            <w:tcW w:w="413" w:type="pct"/>
            <w:vAlign w:val="center"/>
          </w:tcPr>
          <w:p w:rsidR="00381175" w:rsidRPr="00746B1D" w:rsidRDefault="00381175">
            <w:pPr>
              <w:jc w:val="center"/>
              <w:rPr>
                <w:strike/>
                <w:szCs w:val="24"/>
              </w:rPr>
            </w:pPr>
            <w:r w:rsidRPr="00746B1D">
              <w:rPr>
                <w:strike/>
                <w:szCs w:val="24"/>
              </w:rPr>
              <w:t>2.000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250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3.1.12</w:t>
            </w:r>
          </w:p>
        </w:tc>
        <w:tc>
          <w:tcPr>
            <w:tcW w:w="1254" w:type="pct"/>
            <w:vAlign w:val="center"/>
          </w:tcPr>
          <w:p w:rsidR="00381175" w:rsidRPr="00746B1D" w:rsidRDefault="00381175">
            <w:pPr>
              <w:jc w:val="both"/>
              <w:rPr>
                <w:strike/>
                <w:szCs w:val="24"/>
              </w:rPr>
            </w:pPr>
            <w:r w:rsidRPr="00746B1D">
              <w:rPr>
                <w:strike/>
                <w:szCs w:val="24"/>
              </w:rPr>
              <w:t>Demais empresas previstas em legislação específica de medicamentos e insumos farmacêuticos, sujeitas ao regime de vigilância sanitária</w:t>
            </w:r>
          </w:p>
        </w:tc>
        <w:tc>
          <w:tcPr>
            <w:tcW w:w="572" w:type="pct"/>
            <w:vAlign w:val="center"/>
          </w:tcPr>
          <w:p w:rsidR="00381175" w:rsidRPr="00746B1D" w:rsidRDefault="00381175">
            <w:pPr>
              <w:jc w:val="center"/>
              <w:rPr>
                <w:strike/>
                <w:szCs w:val="24"/>
              </w:rPr>
            </w:pPr>
            <w:r w:rsidRPr="00746B1D">
              <w:rPr>
                <w:strike/>
                <w:szCs w:val="24"/>
              </w:rPr>
              <w:t>311</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w:t>
            </w:r>
          </w:p>
        </w:tc>
        <w:tc>
          <w:tcPr>
            <w:tcW w:w="1254" w:type="pct"/>
            <w:vAlign w:val="center"/>
          </w:tcPr>
          <w:p w:rsidR="00381175" w:rsidRPr="00746B1D" w:rsidRDefault="00381175">
            <w:pPr>
              <w:jc w:val="both"/>
              <w:rPr>
                <w:strike/>
                <w:szCs w:val="24"/>
              </w:rPr>
            </w:pPr>
            <w:r w:rsidRPr="00746B1D">
              <w:rPr>
                <w:strike/>
                <w:szCs w:val="24"/>
              </w:rPr>
              <w:t xml:space="preserve">Autorização especial de funcionamento de empresas </w:t>
            </w:r>
            <w:proofErr w:type="gramStart"/>
            <w:r w:rsidRPr="00746B1D">
              <w:rPr>
                <w:strike/>
                <w:szCs w:val="24"/>
              </w:rPr>
              <w:t>por  estabelecimento</w:t>
            </w:r>
            <w:proofErr w:type="gramEnd"/>
            <w:r w:rsidRPr="00746B1D">
              <w:rPr>
                <w:strike/>
                <w:szCs w:val="24"/>
              </w:rPr>
              <w:t xml:space="preserve">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3.2.1</w:t>
            </w:r>
          </w:p>
        </w:tc>
        <w:tc>
          <w:tcPr>
            <w:tcW w:w="1254" w:type="pct"/>
            <w:vAlign w:val="center"/>
          </w:tcPr>
          <w:p w:rsidR="00381175" w:rsidRPr="00746B1D" w:rsidRDefault="00381175">
            <w:pPr>
              <w:jc w:val="both"/>
              <w:rPr>
                <w:strike/>
                <w:szCs w:val="24"/>
              </w:rPr>
            </w:pPr>
            <w:r w:rsidRPr="00746B1D">
              <w:rPr>
                <w:strike/>
                <w:szCs w:val="24"/>
              </w:rPr>
              <w:t>Indústria de medicamentos</w:t>
            </w:r>
          </w:p>
        </w:tc>
        <w:tc>
          <w:tcPr>
            <w:tcW w:w="572" w:type="pct"/>
            <w:vAlign w:val="center"/>
          </w:tcPr>
          <w:p w:rsidR="00381175" w:rsidRPr="00746B1D" w:rsidRDefault="00381175">
            <w:pPr>
              <w:jc w:val="center"/>
              <w:rPr>
                <w:strike/>
                <w:szCs w:val="24"/>
              </w:rPr>
            </w:pPr>
            <w:r w:rsidRPr="00746B1D">
              <w:rPr>
                <w:strike/>
                <w:szCs w:val="24"/>
              </w:rPr>
              <w:t>312</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20.000</w:t>
            </w:r>
          </w:p>
        </w:tc>
        <w:tc>
          <w:tcPr>
            <w:tcW w:w="413" w:type="pct"/>
            <w:vAlign w:val="center"/>
          </w:tcPr>
          <w:p w:rsidR="00381175" w:rsidRPr="00746B1D" w:rsidRDefault="00381175">
            <w:pPr>
              <w:jc w:val="center"/>
              <w:rPr>
                <w:strike/>
                <w:szCs w:val="24"/>
              </w:rPr>
            </w:pPr>
            <w:r w:rsidRPr="00746B1D">
              <w:rPr>
                <w:strike/>
                <w:szCs w:val="24"/>
              </w:rPr>
              <w:t>17.000</w:t>
            </w:r>
          </w:p>
        </w:tc>
        <w:tc>
          <w:tcPr>
            <w:tcW w:w="413" w:type="pct"/>
            <w:vAlign w:val="center"/>
          </w:tcPr>
          <w:p w:rsidR="00381175" w:rsidRPr="00746B1D" w:rsidRDefault="00381175">
            <w:pPr>
              <w:jc w:val="center"/>
              <w:rPr>
                <w:strike/>
                <w:szCs w:val="24"/>
              </w:rPr>
            </w:pPr>
            <w:r w:rsidRPr="00746B1D">
              <w:rPr>
                <w:strike/>
                <w:szCs w:val="24"/>
              </w:rPr>
              <w:t>14.000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2.000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2.000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3.2.2</w:t>
            </w:r>
          </w:p>
        </w:tc>
        <w:tc>
          <w:tcPr>
            <w:tcW w:w="1254" w:type="pct"/>
            <w:vAlign w:val="center"/>
          </w:tcPr>
          <w:p w:rsidR="00381175" w:rsidRPr="00746B1D" w:rsidRDefault="00381175">
            <w:pPr>
              <w:jc w:val="both"/>
              <w:rPr>
                <w:strike/>
                <w:szCs w:val="24"/>
              </w:rPr>
            </w:pPr>
            <w:r w:rsidRPr="00746B1D">
              <w:rPr>
                <w:strike/>
                <w:szCs w:val="24"/>
              </w:rPr>
              <w:t>Indústria de insumos farmacêuticos</w:t>
            </w:r>
          </w:p>
        </w:tc>
        <w:tc>
          <w:tcPr>
            <w:tcW w:w="572" w:type="pct"/>
            <w:vAlign w:val="center"/>
          </w:tcPr>
          <w:p w:rsidR="00381175" w:rsidRPr="00746B1D" w:rsidRDefault="00381175">
            <w:pPr>
              <w:jc w:val="center"/>
              <w:rPr>
                <w:strike/>
                <w:szCs w:val="24"/>
              </w:rPr>
            </w:pPr>
            <w:r w:rsidRPr="00746B1D">
              <w:rPr>
                <w:strike/>
                <w:szCs w:val="24"/>
              </w:rPr>
              <w:t>313</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20.000</w:t>
            </w:r>
          </w:p>
        </w:tc>
        <w:tc>
          <w:tcPr>
            <w:tcW w:w="413" w:type="pct"/>
            <w:vAlign w:val="center"/>
          </w:tcPr>
          <w:p w:rsidR="00381175" w:rsidRPr="00746B1D" w:rsidRDefault="00381175">
            <w:pPr>
              <w:jc w:val="center"/>
              <w:rPr>
                <w:strike/>
                <w:szCs w:val="24"/>
              </w:rPr>
            </w:pPr>
            <w:r w:rsidRPr="00746B1D">
              <w:rPr>
                <w:strike/>
                <w:szCs w:val="24"/>
              </w:rPr>
              <w:t>17.000</w:t>
            </w:r>
          </w:p>
        </w:tc>
        <w:tc>
          <w:tcPr>
            <w:tcW w:w="413" w:type="pct"/>
            <w:vAlign w:val="center"/>
          </w:tcPr>
          <w:p w:rsidR="00381175" w:rsidRPr="00746B1D" w:rsidRDefault="00381175">
            <w:pPr>
              <w:jc w:val="center"/>
              <w:rPr>
                <w:strike/>
                <w:szCs w:val="24"/>
              </w:rPr>
            </w:pPr>
            <w:r w:rsidRPr="00746B1D">
              <w:rPr>
                <w:strike/>
                <w:szCs w:val="24"/>
              </w:rPr>
              <w:t>14.000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2.000</w:t>
            </w:r>
          </w:p>
        </w:tc>
        <w:tc>
          <w:tcPr>
            <w:tcW w:w="466" w:type="pct"/>
            <w:vAlign w:val="center"/>
          </w:tcPr>
          <w:p w:rsidR="00381175" w:rsidRPr="00746B1D" w:rsidRDefault="00381175">
            <w:pPr>
              <w:jc w:val="center"/>
              <w:rPr>
                <w:strike/>
                <w:szCs w:val="24"/>
              </w:rPr>
            </w:pPr>
            <w:r w:rsidRPr="00746B1D">
              <w:rPr>
                <w:strike/>
                <w:szCs w:val="24"/>
              </w:rPr>
              <w:t>2.000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3.2.3</w:t>
            </w:r>
          </w:p>
        </w:tc>
        <w:tc>
          <w:tcPr>
            <w:tcW w:w="1254" w:type="pct"/>
            <w:vAlign w:val="center"/>
          </w:tcPr>
          <w:p w:rsidR="00381175" w:rsidRPr="00746B1D" w:rsidRDefault="00381175">
            <w:pPr>
              <w:jc w:val="both"/>
              <w:rPr>
                <w:strike/>
                <w:szCs w:val="24"/>
              </w:rPr>
            </w:pPr>
            <w:r w:rsidRPr="00746B1D">
              <w:rPr>
                <w:strike/>
                <w:szCs w:val="24"/>
              </w:rPr>
              <w:t>Distribuidora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314</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3.2.4</w:t>
            </w:r>
          </w:p>
        </w:tc>
        <w:tc>
          <w:tcPr>
            <w:tcW w:w="1254" w:type="pct"/>
            <w:vAlign w:val="center"/>
          </w:tcPr>
          <w:p w:rsidR="00381175" w:rsidRPr="00746B1D" w:rsidRDefault="00381175">
            <w:pPr>
              <w:jc w:val="both"/>
              <w:rPr>
                <w:strike/>
                <w:szCs w:val="24"/>
              </w:rPr>
            </w:pPr>
            <w:r w:rsidRPr="00746B1D">
              <w:rPr>
                <w:strike/>
                <w:szCs w:val="24"/>
              </w:rPr>
              <w:t>Armazenagem de medicamentos e insumos farmacêuticos</w:t>
            </w:r>
          </w:p>
        </w:tc>
        <w:tc>
          <w:tcPr>
            <w:tcW w:w="572" w:type="pct"/>
            <w:vAlign w:val="center"/>
          </w:tcPr>
          <w:p w:rsidR="00381175" w:rsidRPr="00746B1D" w:rsidRDefault="00381175">
            <w:pPr>
              <w:jc w:val="center"/>
              <w:rPr>
                <w:strike/>
                <w:szCs w:val="24"/>
              </w:rPr>
            </w:pPr>
            <w:r w:rsidRPr="00746B1D">
              <w:rPr>
                <w:strike/>
                <w:szCs w:val="24"/>
              </w:rPr>
              <w:t>315</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3.2.5</w:t>
            </w:r>
          </w:p>
        </w:tc>
        <w:tc>
          <w:tcPr>
            <w:tcW w:w="1254" w:type="pct"/>
            <w:vAlign w:val="center"/>
          </w:tcPr>
          <w:p w:rsidR="00381175" w:rsidRPr="00746B1D" w:rsidRDefault="00381175">
            <w:pPr>
              <w:jc w:val="both"/>
              <w:rPr>
                <w:strike/>
                <w:szCs w:val="24"/>
              </w:rPr>
            </w:pPr>
            <w:r w:rsidRPr="00746B1D">
              <w:rPr>
                <w:strike/>
                <w:szCs w:val="24"/>
              </w:rPr>
              <w:t>Importadora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316</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3.2.6</w:t>
            </w:r>
          </w:p>
        </w:tc>
        <w:tc>
          <w:tcPr>
            <w:tcW w:w="1254" w:type="pct"/>
            <w:vAlign w:val="center"/>
          </w:tcPr>
          <w:p w:rsidR="00381175" w:rsidRPr="00746B1D" w:rsidRDefault="00381175">
            <w:pPr>
              <w:jc w:val="both"/>
              <w:rPr>
                <w:strike/>
                <w:szCs w:val="24"/>
              </w:rPr>
            </w:pPr>
            <w:r w:rsidRPr="00746B1D">
              <w:rPr>
                <w:strike/>
                <w:szCs w:val="24"/>
              </w:rPr>
              <w:t>Exportadora de medicamentos e insumos farmacêutico</w:t>
            </w:r>
          </w:p>
        </w:tc>
        <w:tc>
          <w:tcPr>
            <w:tcW w:w="572" w:type="pct"/>
            <w:vAlign w:val="center"/>
          </w:tcPr>
          <w:p w:rsidR="00381175" w:rsidRPr="00746B1D" w:rsidRDefault="00381175">
            <w:pPr>
              <w:jc w:val="center"/>
              <w:rPr>
                <w:strike/>
                <w:szCs w:val="24"/>
              </w:rPr>
            </w:pPr>
            <w:r w:rsidRPr="00746B1D">
              <w:rPr>
                <w:strike/>
                <w:szCs w:val="24"/>
              </w:rPr>
              <w:t>317</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3.2.7</w:t>
            </w:r>
          </w:p>
        </w:tc>
        <w:tc>
          <w:tcPr>
            <w:tcW w:w="1254" w:type="pct"/>
            <w:vAlign w:val="center"/>
          </w:tcPr>
          <w:p w:rsidR="00381175" w:rsidRPr="00746B1D" w:rsidRDefault="00381175">
            <w:pPr>
              <w:jc w:val="both"/>
              <w:rPr>
                <w:strike/>
                <w:szCs w:val="24"/>
              </w:rPr>
            </w:pPr>
            <w:r w:rsidRPr="00746B1D">
              <w:rPr>
                <w:strike/>
                <w:szCs w:val="24"/>
              </w:rPr>
              <w:t>Fracionamento de insumos farmacêuticos</w:t>
            </w:r>
          </w:p>
        </w:tc>
        <w:tc>
          <w:tcPr>
            <w:tcW w:w="572" w:type="pct"/>
            <w:vAlign w:val="center"/>
          </w:tcPr>
          <w:p w:rsidR="00381175" w:rsidRPr="00746B1D" w:rsidRDefault="00381175">
            <w:pPr>
              <w:jc w:val="center"/>
              <w:rPr>
                <w:strike/>
                <w:szCs w:val="24"/>
              </w:rPr>
            </w:pPr>
            <w:r w:rsidRPr="00746B1D">
              <w:rPr>
                <w:strike/>
                <w:szCs w:val="24"/>
              </w:rPr>
              <w:t>318</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3.2.8</w:t>
            </w:r>
          </w:p>
        </w:tc>
        <w:tc>
          <w:tcPr>
            <w:tcW w:w="1254" w:type="pct"/>
            <w:vAlign w:val="center"/>
          </w:tcPr>
          <w:p w:rsidR="00381175" w:rsidRPr="00746B1D" w:rsidRDefault="00381175">
            <w:pPr>
              <w:jc w:val="both"/>
              <w:rPr>
                <w:strike/>
                <w:szCs w:val="24"/>
              </w:rPr>
            </w:pPr>
            <w:r w:rsidRPr="00746B1D">
              <w:rPr>
                <w:strike/>
                <w:szCs w:val="24"/>
              </w:rPr>
              <w:t>Embalagem e reembalagem de medicamentos e insumos farmacêuticos</w:t>
            </w:r>
          </w:p>
        </w:tc>
        <w:tc>
          <w:tcPr>
            <w:tcW w:w="572" w:type="pct"/>
            <w:vAlign w:val="center"/>
          </w:tcPr>
          <w:p w:rsidR="00381175" w:rsidRPr="00746B1D" w:rsidRDefault="00381175">
            <w:pPr>
              <w:jc w:val="center"/>
              <w:rPr>
                <w:strike/>
                <w:szCs w:val="24"/>
              </w:rPr>
            </w:pPr>
            <w:r w:rsidRPr="00746B1D">
              <w:rPr>
                <w:strike/>
                <w:szCs w:val="24"/>
              </w:rPr>
              <w:t>319</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3.2.9</w:t>
            </w:r>
          </w:p>
        </w:tc>
        <w:tc>
          <w:tcPr>
            <w:tcW w:w="1254" w:type="pct"/>
            <w:vAlign w:val="center"/>
          </w:tcPr>
          <w:p w:rsidR="00381175" w:rsidRPr="00746B1D" w:rsidRDefault="00381175">
            <w:pPr>
              <w:jc w:val="both"/>
              <w:rPr>
                <w:strike/>
                <w:szCs w:val="24"/>
              </w:rPr>
            </w:pPr>
            <w:r w:rsidRPr="00746B1D">
              <w:rPr>
                <w:strike/>
                <w:szCs w:val="24"/>
              </w:rPr>
              <w:t>Farmácia de manipulação de substâncias sob controle especial</w:t>
            </w:r>
          </w:p>
        </w:tc>
        <w:tc>
          <w:tcPr>
            <w:tcW w:w="572" w:type="pct"/>
            <w:vAlign w:val="center"/>
          </w:tcPr>
          <w:p w:rsidR="00381175" w:rsidRPr="00746B1D" w:rsidRDefault="00381175">
            <w:pPr>
              <w:jc w:val="center"/>
              <w:rPr>
                <w:strike/>
                <w:szCs w:val="24"/>
              </w:rPr>
            </w:pPr>
            <w:r w:rsidRPr="00746B1D">
              <w:rPr>
                <w:strike/>
                <w:szCs w:val="24"/>
              </w:rPr>
              <w:t>320</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5.000</w:t>
            </w:r>
          </w:p>
        </w:tc>
        <w:tc>
          <w:tcPr>
            <w:tcW w:w="413" w:type="pct"/>
            <w:vAlign w:val="center"/>
          </w:tcPr>
          <w:p w:rsidR="00381175" w:rsidRPr="00746B1D" w:rsidRDefault="00381175">
            <w:pPr>
              <w:jc w:val="center"/>
              <w:rPr>
                <w:strike/>
                <w:szCs w:val="24"/>
              </w:rPr>
            </w:pPr>
            <w:r w:rsidRPr="00746B1D">
              <w:rPr>
                <w:strike/>
                <w:szCs w:val="24"/>
              </w:rPr>
              <w:t>4.250</w:t>
            </w:r>
          </w:p>
        </w:tc>
        <w:tc>
          <w:tcPr>
            <w:tcW w:w="413" w:type="pct"/>
            <w:vAlign w:val="center"/>
          </w:tcPr>
          <w:p w:rsidR="00381175" w:rsidRPr="00746B1D" w:rsidRDefault="00381175">
            <w:pPr>
              <w:jc w:val="center"/>
              <w:rPr>
                <w:strike/>
                <w:szCs w:val="24"/>
              </w:rPr>
            </w:pPr>
            <w:r w:rsidRPr="00746B1D">
              <w:rPr>
                <w:strike/>
                <w:szCs w:val="24"/>
              </w:rPr>
              <w:t>3.500</w:t>
            </w:r>
          </w:p>
        </w:tc>
        <w:tc>
          <w:tcPr>
            <w:tcW w:w="413" w:type="pct"/>
            <w:vAlign w:val="center"/>
          </w:tcPr>
          <w:p w:rsidR="00381175" w:rsidRPr="00746B1D" w:rsidRDefault="00381175">
            <w:pPr>
              <w:jc w:val="center"/>
              <w:rPr>
                <w:strike/>
                <w:szCs w:val="24"/>
              </w:rPr>
            </w:pPr>
            <w:r w:rsidRPr="00746B1D">
              <w:rPr>
                <w:strike/>
                <w:szCs w:val="24"/>
              </w:rPr>
              <w:t>2.000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250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3.2.10</w:t>
            </w:r>
          </w:p>
        </w:tc>
        <w:tc>
          <w:tcPr>
            <w:tcW w:w="1254" w:type="pct"/>
            <w:vAlign w:val="center"/>
          </w:tcPr>
          <w:p w:rsidR="00381175" w:rsidRPr="00746B1D" w:rsidRDefault="00381175">
            <w:pPr>
              <w:jc w:val="both"/>
              <w:rPr>
                <w:strike/>
                <w:szCs w:val="24"/>
              </w:rPr>
            </w:pPr>
            <w:r w:rsidRPr="00746B1D">
              <w:rPr>
                <w:strike/>
                <w:szCs w:val="24"/>
              </w:rPr>
              <w:t>Demais empresas previstas em legislação específica de medicamentos e insumos farmacêuticos, sujeitas ao regime de vigilância sanitária</w:t>
            </w:r>
          </w:p>
        </w:tc>
        <w:tc>
          <w:tcPr>
            <w:tcW w:w="572" w:type="pct"/>
            <w:vAlign w:val="center"/>
          </w:tcPr>
          <w:p w:rsidR="00381175" w:rsidRPr="00746B1D" w:rsidRDefault="00381175">
            <w:pPr>
              <w:jc w:val="center"/>
              <w:rPr>
                <w:strike/>
                <w:szCs w:val="24"/>
              </w:rPr>
            </w:pPr>
            <w:r w:rsidRPr="00746B1D">
              <w:rPr>
                <w:strike/>
                <w:szCs w:val="24"/>
              </w:rPr>
              <w:t>321</w:t>
            </w:r>
          </w:p>
        </w:tc>
        <w:tc>
          <w:tcPr>
            <w:tcW w:w="350" w:type="pct"/>
            <w:vAlign w:val="center"/>
          </w:tcPr>
          <w:p w:rsidR="00381175" w:rsidRPr="00746B1D" w:rsidRDefault="00381175">
            <w:pPr>
              <w:jc w:val="center"/>
              <w:rPr>
                <w:strike/>
                <w:szCs w:val="24"/>
              </w:rPr>
            </w:pPr>
            <w:r w:rsidRPr="00746B1D">
              <w:rPr>
                <w:strike/>
                <w:szCs w:val="24"/>
              </w:rPr>
              <w:t>2</w:t>
            </w:r>
          </w:p>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w:t>
            </w:r>
          </w:p>
        </w:tc>
        <w:tc>
          <w:tcPr>
            <w:tcW w:w="1254" w:type="pct"/>
            <w:vAlign w:val="center"/>
          </w:tcPr>
          <w:p w:rsidR="00381175" w:rsidRPr="00746B1D" w:rsidRDefault="00381175">
            <w:pPr>
              <w:jc w:val="both"/>
              <w:rPr>
                <w:strike/>
                <w:szCs w:val="24"/>
              </w:rPr>
            </w:pPr>
            <w:r w:rsidRPr="00746B1D">
              <w:rPr>
                <w:strike/>
                <w:szCs w:val="24"/>
              </w:rPr>
              <w:t xml:space="preserve">Renovação na 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3.3.1</w:t>
            </w:r>
          </w:p>
        </w:tc>
        <w:tc>
          <w:tcPr>
            <w:tcW w:w="1254" w:type="pct"/>
            <w:vAlign w:val="center"/>
          </w:tcPr>
          <w:p w:rsidR="00381175" w:rsidRPr="00746B1D" w:rsidRDefault="00381175">
            <w:pPr>
              <w:jc w:val="both"/>
              <w:rPr>
                <w:strike/>
                <w:szCs w:val="24"/>
              </w:rPr>
            </w:pPr>
            <w:r w:rsidRPr="00746B1D">
              <w:rPr>
                <w:strike/>
                <w:szCs w:val="24"/>
              </w:rPr>
              <w:t>Indústria de medicamentos</w:t>
            </w:r>
          </w:p>
        </w:tc>
        <w:tc>
          <w:tcPr>
            <w:tcW w:w="572" w:type="pct"/>
            <w:vAlign w:val="center"/>
          </w:tcPr>
          <w:p w:rsidR="00381175" w:rsidRPr="00746B1D" w:rsidRDefault="00381175">
            <w:pPr>
              <w:jc w:val="center"/>
              <w:rPr>
                <w:strike/>
                <w:szCs w:val="24"/>
              </w:rPr>
            </w:pPr>
            <w:r w:rsidRPr="00746B1D">
              <w:rPr>
                <w:strike/>
                <w:szCs w:val="24"/>
              </w:rPr>
              <w:t>322</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20.000</w:t>
            </w:r>
          </w:p>
        </w:tc>
        <w:tc>
          <w:tcPr>
            <w:tcW w:w="413" w:type="pct"/>
            <w:vAlign w:val="center"/>
          </w:tcPr>
          <w:p w:rsidR="00381175" w:rsidRPr="00746B1D" w:rsidRDefault="00381175">
            <w:pPr>
              <w:jc w:val="center"/>
              <w:rPr>
                <w:strike/>
                <w:szCs w:val="24"/>
              </w:rPr>
            </w:pPr>
            <w:r w:rsidRPr="00746B1D">
              <w:rPr>
                <w:strike/>
                <w:szCs w:val="24"/>
              </w:rPr>
              <w:t>17.000</w:t>
            </w:r>
          </w:p>
        </w:tc>
        <w:tc>
          <w:tcPr>
            <w:tcW w:w="413" w:type="pct"/>
            <w:vAlign w:val="center"/>
          </w:tcPr>
          <w:p w:rsidR="00381175" w:rsidRPr="00746B1D" w:rsidRDefault="00381175">
            <w:pPr>
              <w:jc w:val="center"/>
              <w:rPr>
                <w:strike/>
                <w:szCs w:val="24"/>
              </w:rPr>
            </w:pPr>
            <w:r w:rsidRPr="00746B1D">
              <w:rPr>
                <w:strike/>
                <w:szCs w:val="24"/>
              </w:rPr>
              <w:t>14.000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2.000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2.000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3.3.2</w:t>
            </w:r>
          </w:p>
        </w:tc>
        <w:tc>
          <w:tcPr>
            <w:tcW w:w="1254" w:type="pct"/>
            <w:vAlign w:val="center"/>
          </w:tcPr>
          <w:p w:rsidR="00381175" w:rsidRPr="00746B1D" w:rsidRDefault="00381175">
            <w:pPr>
              <w:jc w:val="both"/>
              <w:rPr>
                <w:strike/>
                <w:szCs w:val="24"/>
              </w:rPr>
            </w:pPr>
            <w:r w:rsidRPr="00746B1D">
              <w:rPr>
                <w:strike/>
                <w:szCs w:val="24"/>
              </w:rPr>
              <w:t>Indústria de insumos farmacêuticos</w:t>
            </w:r>
          </w:p>
        </w:tc>
        <w:tc>
          <w:tcPr>
            <w:tcW w:w="572" w:type="pct"/>
            <w:vAlign w:val="center"/>
          </w:tcPr>
          <w:p w:rsidR="00381175" w:rsidRPr="00746B1D" w:rsidRDefault="00381175">
            <w:pPr>
              <w:jc w:val="center"/>
              <w:rPr>
                <w:strike/>
                <w:szCs w:val="24"/>
              </w:rPr>
            </w:pPr>
            <w:r w:rsidRPr="00746B1D">
              <w:rPr>
                <w:strike/>
                <w:szCs w:val="24"/>
              </w:rPr>
              <w:t>323</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20.000</w:t>
            </w:r>
          </w:p>
        </w:tc>
        <w:tc>
          <w:tcPr>
            <w:tcW w:w="413" w:type="pct"/>
            <w:vAlign w:val="center"/>
          </w:tcPr>
          <w:p w:rsidR="00381175" w:rsidRPr="00746B1D" w:rsidRDefault="00381175">
            <w:pPr>
              <w:jc w:val="center"/>
              <w:rPr>
                <w:strike/>
                <w:szCs w:val="24"/>
              </w:rPr>
            </w:pPr>
            <w:r w:rsidRPr="00746B1D">
              <w:rPr>
                <w:strike/>
                <w:szCs w:val="24"/>
              </w:rPr>
              <w:t>17.000</w:t>
            </w:r>
          </w:p>
        </w:tc>
        <w:tc>
          <w:tcPr>
            <w:tcW w:w="413" w:type="pct"/>
            <w:vAlign w:val="center"/>
          </w:tcPr>
          <w:p w:rsidR="00381175" w:rsidRPr="00746B1D" w:rsidRDefault="00381175">
            <w:pPr>
              <w:jc w:val="center"/>
              <w:rPr>
                <w:strike/>
                <w:szCs w:val="24"/>
              </w:rPr>
            </w:pPr>
            <w:r w:rsidRPr="00746B1D">
              <w:rPr>
                <w:strike/>
                <w:szCs w:val="24"/>
              </w:rPr>
              <w:t>14.000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2.000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2.000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3.3.3</w:t>
            </w:r>
          </w:p>
        </w:tc>
        <w:tc>
          <w:tcPr>
            <w:tcW w:w="1254" w:type="pct"/>
            <w:vAlign w:val="center"/>
          </w:tcPr>
          <w:p w:rsidR="00381175" w:rsidRPr="00746B1D" w:rsidRDefault="00381175">
            <w:pPr>
              <w:jc w:val="both"/>
              <w:rPr>
                <w:strike/>
                <w:szCs w:val="24"/>
              </w:rPr>
            </w:pPr>
            <w:r w:rsidRPr="00746B1D">
              <w:rPr>
                <w:strike/>
                <w:szCs w:val="24"/>
              </w:rPr>
              <w:t>Distribuidora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324</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3.3.4</w:t>
            </w:r>
          </w:p>
        </w:tc>
        <w:tc>
          <w:tcPr>
            <w:tcW w:w="1254" w:type="pct"/>
            <w:vAlign w:val="center"/>
          </w:tcPr>
          <w:p w:rsidR="00381175" w:rsidRPr="00746B1D" w:rsidRDefault="00381175">
            <w:pPr>
              <w:jc w:val="both"/>
              <w:rPr>
                <w:strike/>
                <w:szCs w:val="24"/>
              </w:rPr>
            </w:pPr>
            <w:r w:rsidRPr="00746B1D">
              <w:rPr>
                <w:strike/>
                <w:szCs w:val="24"/>
              </w:rPr>
              <w:t>Armazenagem de medicamentos e insumos farmacêuticos</w:t>
            </w:r>
          </w:p>
        </w:tc>
        <w:tc>
          <w:tcPr>
            <w:tcW w:w="572" w:type="pct"/>
            <w:vAlign w:val="center"/>
          </w:tcPr>
          <w:p w:rsidR="00381175" w:rsidRPr="00746B1D" w:rsidRDefault="00381175">
            <w:pPr>
              <w:jc w:val="center"/>
              <w:rPr>
                <w:strike/>
                <w:szCs w:val="24"/>
              </w:rPr>
            </w:pPr>
            <w:r w:rsidRPr="00746B1D">
              <w:rPr>
                <w:strike/>
                <w:szCs w:val="24"/>
              </w:rPr>
              <w:t>325</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3.3.5</w:t>
            </w:r>
          </w:p>
        </w:tc>
        <w:tc>
          <w:tcPr>
            <w:tcW w:w="1254" w:type="pct"/>
            <w:vAlign w:val="center"/>
          </w:tcPr>
          <w:p w:rsidR="00381175" w:rsidRPr="00746B1D" w:rsidRDefault="00381175">
            <w:pPr>
              <w:jc w:val="both"/>
              <w:rPr>
                <w:strike/>
                <w:szCs w:val="24"/>
              </w:rPr>
            </w:pPr>
            <w:r w:rsidRPr="00746B1D">
              <w:rPr>
                <w:strike/>
                <w:szCs w:val="24"/>
              </w:rPr>
              <w:t>Importadora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326</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3.3.6</w:t>
            </w:r>
          </w:p>
        </w:tc>
        <w:tc>
          <w:tcPr>
            <w:tcW w:w="1254" w:type="pct"/>
            <w:vAlign w:val="center"/>
          </w:tcPr>
          <w:p w:rsidR="00381175" w:rsidRPr="00746B1D" w:rsidRDefault="00381175">
            <w:pPr>
              <w:jc w:val="both"/>
              <w:rPr>
                <w:strike/>
                <w:szCs w:val="24"/>
              </w:rPr>
            </w:pPr>
            <w:r w:rsidRPr="00746B1D">
              <w:rPr>
                <w:strike/>
                <w:szCs w:val="24"/>
              </w:rPr>
              <w:t>Exportadora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327</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3.3.7</w:t>
            </w:r>
          </w:p>
        </w:tc>
        <w:tc>
          <w:tcPr>
            <w:tcW w:w="1254" w:type="pct"/>
            <w:vAlign w:val="center"/>
          </w:tcPr>
          <w:p w:rsidR="00381175" w:rsidRPr="00746B1D" w:rsidRDefault="00381175">
            <w:pPr>
              <w:jc w:val="both"/>
              <w:rPr>
                <w:strike/>
                <w:szCs w:val="24"/>
              </w:rPr>
            </w:pPr>
            <w:r w:rsidRPr="00746B1D">
              <w:rPr>
                <w:strike/>
                <w:szCs w:val="24"/>
              </w:rPr>
              <w:t>Transportadora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328</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3.3.8</w:t>
            </w:r>
          </w:p>
        </w:tc>
        <w:tc>
          <w:tcPr>
            <w:tcW w:w="1254" w:type="pct"/>
            <w:vAlign w:val="center"/>
          </w:tcPr>
          <w:p w:rsidR="00381175" w:rsidRPr="00746B1D" w:rsidRDefault="00381175">
            <w:pPr>
              <w:jc w:val="both"/>
              <w:rPr>
                <w:strike/>
                <w:szCs w:val="24"/>
              </w:rPr>
            </w:pPr>
            <w:r w:rsidRPr="00746B1D">
              <w:rPr>
                <w:strike/>
                <w:szCs w:val="24"/>
              </w:rPr>
              <w:t>Fracionamento de insumos farmacêuticos</w:t>
            </w:r>
          </w:p>
        </w:tc>
        <w:tc>
          <w:tcPr>
            <w:tcW w:w="572" w:type="pct"/>
            <w:vAlign w:val="center"/>
          </w:tcPr>
          <w:p w:rsidR="00381175" w:rsidRPr="00746B1D" w:rsidRDefault="00381175">
            <w:pPr>
              <w:jc w:val="center"/>
              <w:rPr>
                <w:strike/>
                <w:szCs w:val="24"/>
              </w:rPr>
            </w:pPr>
            <w:r w:rsidRPr="00746B1D">
              <w:rPr>
                <w:strike/>
                <w:szCs w:val="24"/>
              </w:rPr>
              <w:t>329</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rPr>
          <w:trHeight w:val="457"/>
        </w:trPr>
        <w:tc>
          <w:tcPr>
            <w:tcW w:w="291" w:type="pct"/>
            <w:vAlign w:val="center"/>
          </w:tcPr>
          <w:p w:rsidR="00381175" w:rsidRPr="00746B1D" w:rsidRDefault="00381175">
            <w:pPr>
              <w:jc w:val="center"/>
              <w:rPr>
                <w:strike/>
                <w:szCs w:val="24"/>
              </w:rPr>
            </w:pPr>
            <w:r w:rsidRPr="00746B1D">
              <w:rPr>
                <w:strike/>
                <w:szCs w:val="24"/>
              </w:rPr>
              <w:t>3.3.9</w:t>
            </w:r>
          </w:p>
        </w:tc>
        <w:tc>
          <w:tcPr>
            <w:tcW w:w="1254" w:type="pct"/>
            <w:vAlign w:val="center"/>
          </w:tcPr>
          <w:p w:rsidR="00381175" w:rsidRPr="00746B1D" w:rsidRDefault="00381175">
            <w:pPr>
              <w:jc w:val="both"/>
              <w:rPr>
                <w:strike/>
                <w:szCs w:val="24"/>
              </w:rPr>
            </w:pPr>
            <w:r w:rsidRPr="00746B1D">
              <w:rPr>
                <w:strike/>
                <w:szCs w:val="24"/>
              </w:rPr>
              <w:t>Embalagem e reembalagem de medicamentos e insumos farmacêuticos</w:t>
            </w:r>
          </w:p>
        </w:tc>
        <w:tc>
          <w:tcPr>
            <w:tcW w:w="572" w:type="pct"/>
            <w:vAlign w:val="center"/>
          </w:tcPr>
          <w:p w:rsidR="00381175" w:rsidRPr="00746B1D" w:rsidRDefault="00381175">
            <w:pPr>
              <w:jc w:val="center"/>
              <w:rPr>
                <w:strike/>
                <w:szCs w:val="24"/>
              </w:rPr>
            </w:pPr>
            <w:r w:rsidRPr="00746B1D">
              <w:rPr>
                <w:strike/>
                <w:szCs w:val="24"/>
              </w:rPr>
              <w:t>330</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3.3.10</w:t>
            </w:r>
          </w:p>
        </w:tc>
        <w:tc>
          <w:tcPr>
            <w:tcW w:w="1254" w:type="pct"/>
            <w:vAlign w:val="center"/>
          </w:tcPr>
          <w:p w:rsidR="00381175" w:rsidRPr="00746B1D" w:rsidRDefault="00381175">
            <w:pPr>
              <w:jc w:val="both"/>
              <w:rPr>
                <w:strike/>
                <w:szCs w:val="24"/>
              </w:rPr>
            </w:pPr>
            <w:r w:rsidRPr="00746B1D">
              <w:rPr>
                <w:strike/>
                <w:szCs w:val="24"/>
              </w:rPr>
              <w:t>Farmácias e drogarias (comerciais)</w:t>
            </w:r>
          </w:p>
        </w:tc>
        <w:tc>
          <w:tcPr>
            <w:tcW w:w="572" w:type="pct"/>
            <w:vAlign w:val="center"/>
          </w:tcPr>
          <w:p w:rsidR="00381175" w:rsidRPr="00746B1D" w:rsidRDefault="00381175">
            <w:pPr>
              <w:jc w:val="center"/>
              <w:rPr>
                <w:strike/>
                <w:szCs w:val="24"/>
              </w:rPr>
            </w:pPr>
            <w:r w:rsidRPr="00746B1D">
              <w:rPr>
                <w:strike/>
                <w:szCs w:val="24"/>
              </w:rPr>
              <w:t>331</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3.3.11</w:t>
            </w:r>
          </w:p>
        </w:tc>
        <w:tc>
          <w:tcPr>
            <w:tcW w:w="1254" w:type="pct"/>
            <w:vAlign w:val="center"/>
          </w:tcPr>
          <w:p w:rsidR="00381175" w:rsidRPr="00746B1D" w:rsidRDefault="00381175">
            <w:pPr>
              <w:jc w:val="both"/>
              <w:rPr>
                <w:strike/>
                <w:szCs w:val="24"/>
              </w:rPr>
            </w:pPr>
            <w:r w:rsidRPr="00746B1D">
              <w:rPr>
                <w:strike/>
                <w:szCs w:val="24"/>
              </w:rPr>
              <w:t>Farmácia de manipulação de substâncias sob controle especial</w:t>
            </w:r>
          </w:p>
        </w:tc>
        <w:tc>
          <w:tcPr>
            <w:tcW w:w="572" w:type="pct"/>
            <w:vAlign w:val="center"/>
          </w:tcPr>
          <w:p w:rsidR="00381175" w:rsidRPr="00746B1D" w:rsidRDefault="00381175">
            <w:pPr>
              <w:jc w:val="center"/>
              <w:rPr>
                <w:strike/>
                <w:szCs w:val="24"/>
              </w:rPr>
            </w:pPr>
            <w:r w:rsidRPr="00746B1D">
              <w:rPr>
                <w:strike/>
                <w:szCs w:val="24"/>
              </w:rPr>
              <w:t>332</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5.000</w:t>
            </w:r>
          </w:p>
        </w:tc>
        <w:tc>
          <w:tcPr>
            <w:tcW w:w="413" w:type="pct"/>
            <w:vAlign w:val="center"/>
          </w:tcPr>
          <w:p w:rsidR="00381175" w:rsidRPr="00746B1D" w:rsidRDefault="00381175">
            <w:pPr>
              <w:jc w:val="center"/>
              <w:rPr>
                <w:strike/>
                <w:szCs w:val="24"/>
              </w:rPr>
            </w:pPr>
            <w:r w:rsidRPr="00746B1D">
              <w:rPr>
                <w:strike/>
                <w:szCs w:val="24"/>
              </w:rPr>
              <w:t>4.250</w:t>
            </w:r>
          </w:p>
        </w:tc>
        <w:tc>
          <w:tcPr>
            <w:tcW w:w="413" w:type="pct"/>
            <w:vAlign w:val="center"/>
          </w:tcPr>
          <w:p w:rsidR="00381175" w:rsidRPr="00746B1D" w:rsidRDefault="00381175">
            <w:pPr>
              <w:jc w:val="center"/>
              <w:rPr>
                <w:strike/>
                <w:szCs w:val="24"/>
              </w:rPr>
            </w:pPr>
            <w:r w:rsidRPr="00746B1D">
              <w:rPr>
                <w:strike/>
                <w:szCs w:val="24"/>
              </w:rPr>
              <w:t>3.500</w:t>
            </w:r>
          </w:p>
        </w:tc>
        <w:tc>
          <w:tcPr>
            <w:tcW w:w="413" w:type="pct"/>
            <w:vAlign w:val="center"/>
          </w:tcPr>
          <w:p w:rsidR="00381175" w:rsidRPr="00746B1D" w:rsidRDefault="00381175">
            <w:pPr>
              <w:jc w:val="center"/>
              <w:rPr>
                <w:strike/>
                <w:szCs w:val="24"/>
              </w:rPr>
            </w:pPr>
            <w:r w:rsidRPr="00746B1D">
              <w:rPr>
                <w:strike/>
                <w:szCs w:val="24"/>
              </w:rPr>
              <w:t>2.000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250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3.3.12</w:t>
            </w:r>
          </w:p>
        </w:tc>
        <w:tc>
          <w:tcPr>
            <w:tcW w:w="1254" w:type="pct"/>
            <w:vAlign w:val="center"/>
          </w:tcPr>
          <w:p w:rsidR="00381175" w:rsidRPr="00746B1D" w:rsidRDefault="00381175">
            <w:pPr>
              <w:jc w:val="both"/>
              <w:rPr>
                <w:strike/>
                <w:szCs w:val="24"/>
              </w:rPr>
            </w:pPr>
            <w:r w:rsidRPr="00746B1D">
              <w:rPr>
                <w:strike/>
                <w:szCs w:val="24"/>
              </w:rPr>
              <w:t xml:space="preserve">Demais empresas previstas em legislação específica de medicamentos e insumos </w:t>
            </w:r>
            <w:proofErr w:type="gramStart"/>
            <w:r w:rsidRPr="00746B1D">
              <w:rPr>
                <w:strike/>
                <w:szCs w:val="24"/>
              </w:rPr>
              <w:t>farmacêuticos,  sujeitas</w:t>
            </w:r>
            <w:proofErr w:type="gramEnd"/>
            <w:r w:rsidRPr="00746B1D">
              <w:rPr>
                <w:strike/>
                <w:szCs w:val="24"/>
              </w:rPr>
              <w:t xml:space="preserve"> ao regime de vigilância sanitária </w:t>
            </w:r>
          </w:p>
        </w:tc>
        <w:tc>
          <w:tcPr>
            <w:tcW w:w="572" w:type="pct"/>
            <w:vAlign w:val="center"/>
          </w:tcPr>
          <w:p w:rsidR="00381175" w:rsidRPr="00746B1D" w:rsidRDefault="00381175">
            <w:pPr>
              <w:jc w:val="center"/>
              <w:rPr>
                <w:strike/>
                <w:szCs w:val="24"/>
              </w:rPr>
            </w:pPr>
            <w:r w:rsidRPr="00746B1D">
              <w:rPr>
                <w:strike/>
                <w:szCs w:val="24"/>
              </w:rPr>
              <w:t>3885</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w:t>
            </w:r>
          </w:p>
        </w:tc>
        <w:tc>
          <w:tcPr>
            <w:tcW w:w="1254" w:type="pct"/>
            <w:vAlign w:val="center"/>
          </w:tcPr>
          <w:p w:rsidR="00381175" w:rsidRPr="00746B1D" w:rsidRDefault="00381175">
            <w:pPr>
              <w:jc w:val="both"/>
              <w:rPr>
                <w:strike/>
                <w:szCs w:val="24"/>
              </w:rPr>
            </w:pPr>
            <w:r w:rsidRPr="00746B1D">
              <w:rPr>
                <w:strike/>
                <w:szCs w:val="24"/>
              </w:rPr>
              <w:t xml:space="preserve">Renovação na autorização especial de funcionamento de empresas </w:t>
            </w:r>
            <w:proofErr w:type="gramStart"/>
            <w:r w:rsidRPr="00746B1D">
              <w:rPr>
                <w:strike/>
                <w:szCs w:val="24"/>
              </w:rPr>
              <w:t>por  estabelecimento</w:t>
            </w:r>
            <w:proofErr w:type="gramEnd"/>
            <w:r w:rsidRPr="00746B1D">
              <w:rPr>
                <w:strike/>
                <w:szCs w:val="24"/>
              </w:rPr>
              <w:t xml:space="preserve">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pStyle w:val="z-TopofForm"/>
              <w:pBdr>
                <w:bottom w:val="none" w:sz="0" w:space="0" w:color="auto"/>
              </w:pBdr>
              <w:rPr>
                <w:rFonts w:ascii="Times New Roman" w:hAnsi="Times New Roman" w:cs="Times New Roman"/>
                <w:strike/>
                <w:vanish w:val="0"/>
                <w:sz w:val="20"/>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3.4.1</w:t>
            </w:r>
          </w:p>
        </w:tc>
        <w:tc>
          <w:tcPr>
            <w:tcW w:w="1254" w:type="pct"/>
            <w:vAlign w:val="center"/>
          </w:tcPr>
          <w:p w:rsidR="00381175" w:rsidRPr="00746B1D" w:rsidRDefault="00381175">
            <w:pPr>
              <w:jc w:val="both"/>
              <w:rPr>
                <w:strike/>
                <w:szCs w:val="24"/>
              </w:rPr>
            </w:pPr>
            <w:r w:rsidRPr="00746B1D">
              <w:rPr>
                <w:strike/>
                <w:szCs w:val="24"/>
              </w:rPr>
              <w:t>Indústria de medicamentos</w:t>
            </w:r>
          </w:p>
        </w:tc>
        <w:tc>
          <w:tcPr>
            <w:tcW w:w="572" w:type="pct"/>
            <w:vAlign w:val="center"/>
          </w:tcPr>
          <w:p w:rsidR="00381175" w:rsidRPr="00746B1D" w:rsidRDefault="00381175">
            <w:pPr>
              <w:jc w:val="center"/>
              <w:rPr>
                <w:strike/>
                <w:szCs w:val="24"/>
              </w:rPr>
            </w:pPr>
            <w:r w:rsidRPr="00746B1D">
              <w:rPr>
                <w:strike/>
                <w:szCs w:val="24"/>
              </w:rPr>
              <w:t>333</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20.000</w:t>
            </w:r>
          </w:p>
        </w:tc>
        <w:tc>
          <w:tcPr>
            <w:tcW w:w="413" w:type="pct"/>
            <w:vAlign w:val="center"/>
          </w:tcPr>
          <w:p w:rsidR="00381175" w:rsidRPr="00746B1D" w:rsidRDefault="00381175">
            <w:pPr>
              <w:jc w:val="center"/>
              <w:rPr>
                <w:strike/>
                <w:szCs w:val="24"/>
              </w:rPr>
            </w:pPr>
            <w:r w:rsidRPr="00746B1D">
              <w:rPr>
                <w:strike/>
                <w:szCs w:val="24"/>
              </w:rPr>
              <w:t>17.000</w:t>
            </w:r>
          </w:p>
        </w:tc>
        <w:tc>
          <w:tcPr>
            <w:tcW w:w="413" w:type="pct"/>
            <w:vAlign w:val="center"/>
          </w:tcPr>
          <w:p w:rsidR="00381175" w:rsidRPr="00746B1D" w:rsidRDefault="00381175">
            <w:pPr>
              <w:jc w:val="center"/>
              <w:rPr>
                <w:strike/>
                <w:szCs w:val="24"/>
              </w:rPr>
            </w:pPr>
            <w:r w:rsidRPr="00746B1D">
              <w:rPr>
                <w:strike/>
                <w:szCs w:val="24"/>
              </w:rPr>
              <w:t>14.000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2.000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2000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3.4.2</w:t>
            </w:r>
          </w:p>
        </w:tc>
        <w:tc>
          <w:tcPr>
            <w:tcW w:w="1254" w:type="pct"/>
            <w:vAlign w:val="center"/>
          </w:tcPr>
          <w:p w:rsidR="00381175" w:rsidRPr="00746B1D" w:rsidRDefault="00381175">
            <w:pPr>
              <w:jc w:val="both"/>
              <w:rPr>
                <w:strike/>
                <w:szCs w:val="24"/>
              </w:rPr>
            </w:pPr>
            <w:r w:rsidRPr="00746B1D">
              <w:rPr>
                <w:strike/>
                <w:szCs w:val="24"/>
              </w:rPr>
              <w:t>Indústria de insumos farmacêuticos</w:t>
            </w:r>
          </w:p>
        </w:tc>
        <w:tc>
          <w:tcPr>
            <w:tcW w:w="572" w:type="pct"/>
            <w:vAlign w:val="center"/>
          </w:tcPr>
          <w:p w:rsidR="00381175" w:rsidRPr="00746B1D" w:rsidRDefault="00381175">
            <w:pPr>
              <w:jc w:val="center"/>
              <w:rPr>
                <w:strike/>
                <w:szCs w:val="24"/>
              </w:rPr>
            </w:pPr>
            <w:r w:rsidRPr="00746B1D">
              <w:rPr>
                <w:strike/>
                <w:szCs w:val="24"/>
              </w:rPr>
              <w:t>334</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20.000</w:t>
            </w:r>
          </w:p>
        </w:tc>
        <w:tc>
          <w:tcPr>
            <w:tcW w:w="413" w:type="pct"/>
            <w:vAlign w:val="center"/>
          </w:tcPr>
          <w:p w:rsidR="00381175" w:rsidRPr="00746B1D" w:rsidRDefault="00381175">
            <w:pPr>
              <w:jc w:val="center"/>
              <w:rPr>
                <w:strike/>
                <w:szCs w:val="24"/>
              </w:rPr>
            </w:pPr>
            <w:r w:rsidRPr="00746B1D">
              <w:rPr>
                <w:strike/>
                <w:szCs w:val="24"/>
              </w:rPr>
              <w:t>17.000</w:t>
            </w:r>
          </w:p>
        </w:tc>
        <w:tc>
          <w:tcPr>
            <w:tcW w:w="413" w:type="pct"/>
            <w:vAlign w:val="center"/>
          </w:tcPr>
          <w:p w:rsidR="00381175" w:rsidRPr="00746B1D" w:rsidRDefault="00381175">
            <w:pPr>
              <w:jc w:val="center"/>
              <w:rPr>
                <w:strike/>
                <w:szCs w:val="24"/>
              </w:rPr>
            </w:pPr>
            <w:r w:rsidRPr="00746B1D">
              <w:rPr>
                <w:strike/>
                <w:szCs w:val="24"/>
              </w:rPr>
              <w:t>14.000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2.000</w:t>
            </w:r>
          </w:p>
        </w:tc>
        <w:tc>
          <w:tcPr>
            <w:tcW w:w="466" w:type="pct"/>
            <w:vAlign w:val="center"/>
          </w:tcPr>
          <w:p w:rsidR="00381175" w:rsidRPr="00746B1D" w:rsidRDefault="00381175">
            <w:pPr>
              <w:jc w:val="center"/>
              <w:rPr>
                <w:strike/>
                <w:szCs w:val="24"/>
              </w:rPr>
            </w:pPr>
            <w:r w:rsidRPr="00746B1D">
              <w:rPr>
                <w:strike/>
                <w:szCs w:val="24"/>
              </w:rPr>
              <w:t>2.000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3.4.3</w:t>
            </w:r>
          </w:p>
        </w:tc>
        <w:tc>
          <w:tcPr>
            <w:tcW w:w="1254" w:type="pct"/>
            <w:vAlign w:val="center"/>
          </w:tcPr>
          <w:p w:rsidR="00381175" w:rsidRPr="00746B1D" w:rsidRDefault="00381175">
            <w:pPr>
              <w:jc w:val="both"/>
              <w:rPr>
                <w:strike/>
                <w:szCs w:val="24"/>
              </w:rPr>
            </w:pPr>
            <w:r w:rsidRPr="00746B1D">
              <w:rPr>
                <w:strike/>
                <w:szCs w:val="24"/>
              </w:rPr>
              <w:t>Distribuidora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335</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3.4.4</w:t>
            </w:r>
          </w:p>
        </w:tc>
        <w:tc>
          <w:tcPr>
            <w:tcW w:w="1254" w:type="pct"/>
            <w:vAlign w:val="center"/>
          </w:tcPr>
          <w:p w:rsidR="00381175" w:rsidRPr="00746B1D" w:rsidRDefault="00381175">
            <w:pPr>
              <w:jc w:val="both"/>
              <w:rPr>
                <w:strike/>
                <w:szCs w:val="24"/>
              </w:rPr>
            </w:pPr>
            <w:r w:rsidRPr="00746B1D">
              <w:rPr>
                <w:strike/>
                <w:szCs w:val="24"/>
              </w:rPr>
              <w:t>Armazenagem de medicamentos e insumos farmacêuticos</w:t>
            </w:r>
          </w:p>
        </w:tc>
        <w:tc>
          <w:tcPr>
            <w:tcW w:w="572" w:type="pct"/>
            <w:vAlign w:val="center"/>
          </w:tcPr>
          <w:p w:rsidR="00381175" w:rsidRPr="00746B1D" w:rsidRDefault="00381175">
            <w:pPr>
              <w:jc w:val="center"/>
              <w:rPr>
                <w:strike/>
                <w:szCs w:val="24"/>
              </w:rPr>
            </w:pPr>
            <w:r w:rsidRPr="00746B1D">
              <w:rPr>
                <w:strike/>
                <w:szCs w:val="24"/>
              </w:rPr>
              <w:t>336</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3.4.5</w:t>
            </w:r>
          </w:p>
        </w:tc>
        <w:tc>
          <w:tcPr>
            <w:tcW w:w="1254" w:type="pct"/>
            <w:vAlign w:val="center"/>
          </w:tcPr>
          <w:p w:rsidR="00381175" w:rsidRPr="00746B1D" w:rsidRDefault="00381175">
            <w:pPr>
              <w:jc w:val="both"/>
              <w:rPr>
                <w:strike/>
                <w:szCs w:val="24"/>
              </w:rPr>
            </w:pPr>
            <w:r w:rsidRPr="00746B1D">
              <w:rPr>
                <w:strike/>
                <w:szCs w:val="24"/>
              </w:rPr>
              <w:t>Importadora de medicamentos e insumos farmacêuticos</w:t>
            </w:r>
          </w:p>
        </w:tc>
        <w:tc>
          <w:tcPr>
            <w:tcW w:w="572" w:type="pct"/>
            <w:vAlign w:val="center"/>
          </w:tcPr>
          <w:p w:rsidR="00381175" w:rsidRPr="00746B1D" w:rsidRDefault="00381175">
            <w:pPr>
              <w:jc w:val="center"/>
              <w:rPr>
                <w:strike/>
                <w:szCs w:val="24"/>
              </w:rPr>
            </w:pPr>
            <w:r w:rsidRPr="00746B1D">
              <w:rPr>
                <w:strike/>
                <w:szCs w:val="24"/>
              </w:rPr>
              <w:t>337</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3.4.6</w:t>
            </w:r>
          </w:p>
        </w:tc>
        <w:tc>
          <w:tcPr>
            <w:tcW w:w="1254" w:type="pct"/>
            <w:vAlign w:val="center"/>
          </w:tcPr>
          <w:p w:rsidR="00381175" w:rsidRPr="00746B1D" w:rsidRDefault="00381175">
            <w:pPr>
              <w:jc w:val="both"/>
              <w:rPr>
                <w:strike/>
                <w:szCs w:val="24"/>
              </w:rPr>
            </w:pPr>
            <w:r w:rsidRPr="00746B1D">
              <w:rPr>
                <w:strike/>
                <w:szCs w:val="24"/>
              </w:rPr>
              <w:t>Exportadora de medicamentos e insumos farmacêutico</w:t>
            </w:r>
          </w:p>
        </w:tc>
        <w:tc>
          <w:tcPr>
            <w:tcW w:w="572" w:type="pct"/>
            <w:vAlign w:val="center"/>
          </w:tcPr>
          <w:p w:rsidR="00381175" w:rsidRPr="00746B1D" w:rsidRDefault="00381175">
            <w:pPr>
              <w:jc w:val="center"/>
              <w:rPr>
                <w:strike/>
                <w:szCs w:val="24"/>
              </w:rPr>
            </w:pPr>
            <w:r w:rsidRPr="00746B1D">
              <w:rPr>
                <w:strike/>
                <w:szCs w:val="24"/>
              </w:rPr>
              <w:t>338</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3.4.7</w:t>
            </w:r>
          </w:p>
        </w:tc>
        <w:tc>
          <w:tcPr>
            <w:tcW w:w="1254" w:type="pct"/>
            <w:vAlign w:val="center"/>
          </w:tcPr>
          <w:p w:rsidR="00381175" w:rsidRPr="00746B1D" w:rsidRDefault="00381175">
            <w:pPr>
              <w:jc w:val="both"/>
              <w:rPr>
                <w:strike/>
                <w:szCs w:val="24"/>
              </w:rPr>
            </w:pPr>
            <w:r w:rsidRPr="00746B1D">
              <w:rPr>
                <w:strike/>
                <w:szCs w:val="24"/>
              </w:rPr>
              <w:t>Fracionamento de insumos farmacêuticos</w:t>
            </w:r>
          </w:p>
        </w:tc>
        <w:tc>
          <w:tcPr>
            <w:tcW w:w="572" w:type="pct"/>
            <w:vAlign w:val="center"/>
          </w:tcPr>
          <w:p w:rsidR="00381175" w:rsidRPr="00746B1D" w:rsidRDefault="00381175">
            <w:pPr>
              <w:jc w:val="center"/>
              <w:rPr>
                <w:strike/>
                <w:szCs w:val="24"/>
              </w:rPr>
            </w:pPr>
            <w:r w:rsidRPr="00746B1D">
              <w:rPr>
                <w:strike/>
                <w:szCs w:val="24"/>
              </w:rPr>
              <w:t>339</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3.4.8</w:t>
            </w:r>
          </w:p>
        </w:tc>
        <w:tc>
          <w:tcPr>
            <w:tcW w:w="1254" w:type="pct"/>
            <w:vAlign w:val="center"/>
          </w:tcPr>
          <w:p w:rsidR="00381175" w:rsidRPr="00746B1D" w:rsidRDefault="00381175">
            <w:pPr>
              <w:jc w:val="both"/>
              <w:rPr>
                <w:strike/>
                <w:szCs w:val="24"/>
              </w:rPr>
            </w:pPr>
            <w:r w:rsidRPr="00746B1D">
              <w:rPr>
                <w:strike/>
                <w:szCs w:val="24"/>
              </w:rPr>
              <w:t>Embalagem e reembalagem de medicamentos e insumos farmacêuticos</w:t>
            </w:r>
          </w:p>
        </w:tc>
        <w:tc>
          <w:tcPr>
            <w:tcW w:w="572" w:type="pct"/>
            <w:vAlign w:val="center"/>
          </w:tcPr>
          <w:p w:rsidR="00381175" w:rsidRPr="00746B1D" w:rsidRDefault="00381175">
            <w:pPr>
              <w:jc w:val="center"/>
              <w:rPr>
                <w:strike/>
                <w:szCs w:val="24"/>
              </w:rPr>
            </w:pPr>
            <w:r w:rsidRPr="00746B1D">
              <w:rPr>
                <w:strike/>
                <w:szCs w:val="24"/>
              </w:rPr>
              <w:t>340</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3.4.9</w:t>
            </w:r>
          </w:p>
        </w:tc>
        <w:tc>
          <w:tcPr>
            <w:tcW w:w="1254" w:type="pct"/>
            <w:vAlign w:val="center"/>
          </w:tcPr>
          <w:p w:rsidR="00381175" w:rsidRPr="00746B1D" w:rsidRDefault="00381175">
            <w:pPr>
              <w:jc w:val="both"/>
              <w:rPr>
                <w:strike/>
                <w:szCs w:val="24"/>
              </w:rPr>
            </w:pPr>
            <w:r w:rsidRPr="00746B1D">
              <w:rPr>
                <w:strike/>
                <w:szCs w:val="24"/>
              </w:rPr>
              <w:t>Farmácia de manipulação de substâncias sob controle especial</w:t>
            </w:r>
          </w:p>
        </w:tc>
        <w:tc>
          <w:tcPr>
            <w:tcW w:w="572" w:type="pct"/>
            <w:vAlign w:val="center"/>
          </w:tcPr>
          <w:p w:rsidR="00381175" w:rsidRPr="00746B1D" w:rsidRDefault="00381175">
            <w:pPr>
              <w:jc w:val="center"/>
              <w:rPr>
                <w:strike/>
                <w:szCs w:val="24"/>
              </w:rPr>
            </w:pPr>
            <w:r w:rsidRPr="00746B1D">
              <w:rPr>
                <w:strike/>
                <w:szCs w:val="24"/>
              </w:rPr>
              <w:t>341</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5.000</w:t>
            </w:r>
          </w:p>
        </w:tc>
        <w:tc>
          <w:tcPr>
            <w:tcW w:w="413" w:type="pct"/>
            <w:vAlign w:val="center"/>
          </w:tcPr>
          <w:p w:rsidR="00381175" w:rsidRPr="00746B1D" w:rsidRDefault="00381175">
            <w:pPr>
              <w:jc w:val="center"/>
              <w:rPr>
                <w:strike/>
                <w:szCs w:val="24"/>
              </w:rPr>
            </w:pPr>
            <w:r w:rsidRPr="00746B1D">
              <w:rPr>
                <w:strike/>
                <w:szCs w:val="24"/>
              </w:rPr>
              <w:t>4.250</w:t>
            </w:r>
          </w:p>
        </w:tc>
        <w:tc>
          <w:tcPr>
            <w:tcW w:w="413" w:type="pct"/>
            <w:vAlign w:val="center"/>
          </w:tcPr>
          <w:p w:rsidR="00381175" w:rsidRPr="00746B1D" w:rsidRDefault="00381175">
            <w:pPr>
              <w:jc w:val="center"/>
              <w:rPr>
                <w:strike/>
                <w:szCs w:val="24"/>
              </w:rPr>
            </w:pPr>
            <w:r w:rsidRPr="00746B1D">
              <w:rPr>
                <w:strike/>
                <w:szCs w:val="24"/>
              </w:rPr>
              <w:t>3.500</w:t>
            </w:r>
          </w:p>
        </w:tc>
        <w:tc>
          <w:tcPr>
            <w:tcW w:w="413" w:type="pct"/>
            <w:vAlign w:val="center"/>
          </w:tcPr>
          <w:p w:rsidR="00381175" w:rsidRPr="00746B1D" w:rsidRDefault="00381175">
            <w:pPr>
              <w:jc w:val="center"/>
              <w:rPr>
                <w:strike/>
                <w:szCs w:val="24"/>
              </w:rPr>
            </w:pPr>
            <w:r w:rsidRPr="00746B1D">
              <w:rPr>
                <w:strike/>
                <w:szCs w:val="24"/>
              </w:rPr>
              <w:t>2.000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250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3.4.10</w:t>
            </w:r>
          </w:p>
        </w:tc>
        <w:tc>
          <w:tcPr>
            <w:tcW w:w="1254" w:type="pct"/>
            <w:vAlign w:val="center"/>
          </w:tcPr>
          <w:p w:rsidR="00381175" w:rsidRPr="00746B1D" w:rsidRDefault="00381175">
            <w:pPr>
              <w:jc w:val="both"/>
              <w:rPr>
                <w:strike/>
                <w:szCs w:val="24"/>
              </w:rPr>
            </w:pPr>
            <w:r w:rsidRPr="00746B1D">
              <w:rPr>
                <w:strike/>
                <w:szCs w:val="24"/>
              </w:rPr>
              <w:t>Demais empresas previstas em legislação específica de medicamentos e insumos farmacêuticos, sujeitas ao regime de vigilância sanitária</w:t>
            </w:r>
          </w:p>
        </w:tc>
        <w:tc>
          <w:tcPr>
            <w:tcW w:w="572" w:type="pct"/>
            <w:vAlign w:val="center"/>
          </w:tcPr>
          <w:p w:rsidR="00381175" w:rsidRPr="00746B1D" w:rsidRDefault="00381175">
            <w:pPr>
              <w:jc w:val="center"/>
              <w:rPr>
                <w:strike/>
                <w:szCs w:val="24"/>
              </w:rPr>
            </w:pPr>
            <w:r w:rsidRPr="00746B1D">
              <w:rPr>
                <w:strike/>
                <w:szCs w:val="24"/>
              </w:rPr>
              <w:t>342</w:t>
            </w:r>
          </w:p>
        </w:tc>
        <w:tc>
          <w:tcPr>
            <w:tcW w:w="350" w:type="pct"/>
            <w:vAlign w:val="center"/>
          </w:tcPr>
          <w:p w:rsidR="00381175" w:rsidRPr="00746B1D" w:rsidRDefault="00381175">
            <w:pPr>
              <w:jc w:val="center"/>
              <w:rPr>
                <w:strike/>
                <w:szCs w:val="24"/>
              </w:rPr>
            </w:pPr>
          </w:p>
          <w:p w:rsidR="00381175" w:rsidRPr="00746B1D" w:rsidRDefault="00381175">
            <w:pPr>
              <w:jc w:val="center"/>
              <w:rPr>
                <w:strike/>
                <w:szCs w:val="24"/>
              </w:rPr>
            </w:pPr>
            <w:r w:rsidRPr="00746B1D">
              <w:rPr>
                <w:strike/>
                <w:szCs w:val="24"/>
              </w:rPr>
              <w:t>5</w:t>
            </w:r>
          </w:p>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1.500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3.5</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3.5.1</w:t>
            </w:r>
          </w:p>
        </w:tc>
        <w:tc>
          <w:tcPr>
            <w:tcW w:w="1254" w:type="pct"/>
            <w:vAlign w:val="center"/>
          </w:tcPr>
          <w:p w:rsidR="00381175" w:rsidRPr="00746B1D" w:rsidRDefault="00381175">
            <w:pPr>
              <w:jc w:val="both"/>
              <w:rPr>
                <w:strike/>
                <w:szCs w:val="24"/>
              </w:rPr>
            </w:pPr>
            <w:r w:rsidRPr="00746B1D">
              <w:rPr>
                <w:strike/>
                <w:szCs w:val="24"/>
              </w:rPr>
              <w:t>Industria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343</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3.5.2</w:t>
            </w:r>
          </w:p>
        </w:tc>
        <w:tc>
          <w:tcPr>
            <w:tcW w:w="1254" w:type="pct"/>
            <w:vAlign w:val="center"/>
          </w:tcPr>
          <w:p w:rsidR="00381175" w:rsidRPr="00746B1D" w:rsidRDefault="00381175">
            <w:pPr>
              <w:jc w:val="both"/>
              <w:rPr>
                <w:strike/>
                <w:szCs w:val="24"/>
              </w:rPr>
            </w:pPr>
            <w:r w:rsidRPr="00746B1D">
              <w:rPr>
                <w:strike/>
                <w:szCs w:val="24"/>
              </w:rPr>
              <w:t>Distribuidora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344</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3.5.3</w:t>
            </w:r>
          </w:p>
        </w:tc>
        <w:tc>
          <w:tcPr>
            <w:tcW w:w="1254" w:type="pct"/>
            <w:vAlign w:val="center"/>
          </w:tcPr>
          <w:p w:rsidR="00381175" w:rsidRPr="00746B1D" w:rsidRDefault="00381175">
            <w:pPr>
              <w:jc w:val="both"/>
              <w:rPr>
                <w:strike/>
                <w:szCs w:val="24"/>
              </w:rPr>
            </w:pPr>
            <w:r w:rsidRPr="00746B1D">
              <w:rPr>
                <w:strike/>
                <w:szCs w:val="24"/>
              </w:rPr>
              <w:t>Armazenagem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345</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3.5.4</w:t>
            </w:r>
          </w:p>
        </w:tc>
        <w:tc>
          <w:tcPr>
            <w:tcW w:w="1254" w:type="pct"/>
            <w:vAlign w:val="center"/>
          </w:tcPr>
          <w:p w:rsidR="00381175" w:rsidRPr="00746B1D" w:rsidRDefault="00381175">
            <w:pPr>
              <w:jc w:val="both"/>
              <w:rPr>
                <w:strike/>
                <w:szCs w:val="24"/>
              </w:rPr>
            </w:pPr>
            <w:r w:rsidRPr="00746B1D">
              <w:rPr>
                <w:strike/>
                <w:szCs w:val="24"/>
              </w:rPr>
              <w:t>Importadora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346</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3.5.5</w:t>
            </w:r>
          </w:p>
        </w:tc>
        <w:tc>
          <w:tcPr>
            <w:tcW w:w="1254" w:type="pct"/>
            <w:vAlign w:val="center"/>
          </w:tcPr>
          <w:p w:rsidR="00381175" w:rsidRPr="00746B1D" w:rsidRDefault="00381175">
            <w:pPr>
              <w:jc w:val="both"/>
              <w:rPr>
                <w:strike/>
                <w:szCs w:val="24"/>
              </w:rPr>
            </w:pPr>
            <w:r w:rsidRPr="00746B1D">
              <w:rPr>
                <w:strike/>
                <w:szCs w:val="24"/>
              </w:rPr>
              <w:t>Exportadora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347</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3.5.6</w:t>
            </w:r>
          </w:p>
        </w:tc>
        <w:tc>
          <w:tcPr>
            <w:tcW w:w="1254" w:type="pct"/>
            <w:vAlign w:val="center"/>
          </w:tcPr>
          <w:p w:rsidR="00381175" w:rsidRPr="00746B1D" w:rsidRDefault="00381175">
            <w:pPr>
              <w:jc w:val="both"/>
              <w:rPr>
                <w:strike/>
                <w:szCs w:val="24"/>
              </w:rPr>
            </w:pPr>
            <w:r w:rsidRPr="00746B1D">
              <w:rPr>
                <w:strike/>
                <w:szCs w:val="24"/>
              </w:rPr>
              <w:t>Transportadora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348</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3.5.7</w:t>
            </w:r>
          </w:p>
        </w:tc>
        <w:tc>
          <w:tcPr>
            <w:tcW w:w="1254" w:type="pct"/>
            <w:vAlign w:val="center"/>
          </w:tcPr>
          <w:p w:rsidR="00381175" w:rsidRPr="00746B1D" w:rsidRDefault="00381175">
            <w:pPr>
              <w:jc w:val="both"/>
              <w:rPr>
                <w:strike/>
                <w:szCs w:val="24"/>
              </w:rPr>
            </w:pPr>
            <w:r w:rsidRPr="00746B1D">
              <w:rPr>
                <w:strike/>
                <w:szCs w:val="24"/>
              </w:rPr>
              <w:t>Embalagem e reembalagem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349</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3.5.8</w:t>
            </w:r>
          </w:p>
        </w:tc>
        <w:tc>
          <w:tcPr>
            <w:tcW w:w="1254" w:type="pct"/>
            <w:vAlign w:val="center"/>
          </w:tcPr>
          <w:p w:rsidR="00381175" w:rsidRPr="00746B1D" w:rsidRDefault="00381175">
            <w:pPr>
              <w:jc w:val="both"/>
              <w:rPr>
                <w:strike/>
                <w:szCs w:val="24"/>
              </w:rPr>
            </w:pPr>
            <w:r w:rsidRPr="00746B1D">
              <w:rPr>
                <w:strike/>
                <w:szCs w:val="24"/>
              </w:rPr>
              <w:t>Fracionamento de matéria prima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350</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3.5.9</w:t>
            </w:r>
          </w:p>
        </w:tc>
        <w:tc>
          <w:tcPr>
            <w:tcW w:w="1254" w:type="pct"/>
            <w:vAlign w:val="center"/>
          </w:tcPr>
          <w:p w:rsidR="00381175" w:rsidRPr="00746B1D" w:rsidRDefault="00381175">
            <w:pPr>
              <w:jc w:val="both"/>
              <w:rPr>
                <w:strike/>
                <w:szCs w:val="24"/>
              </w:rPr>
            </w:pPr>
            <w:r w:rsidRPr="00746B1D">
              <w:rPr>
                <w:strike/>
                <w:szCs w:val="24"/>
              </w:rPr>
              <w:t xml:space="preserve">Demais </w:t>
            </w:r>
            <w:proofErr w:type="gramStart"/>
            <w:r w:rsidRPr="00746B1D">
              <w:rPr>
                <w:strike/>
                <w:szCs w:val="24"/>
              </w:rPr>
              <w:t>empresas prevista</w:t>
            </w:r>
            <w:proofErr w:type="gramEnd"/>
            <w:r w:rsidRPr="00746B1D">
              <w:rPr>
                <w:strike/>
                <w:szCs w:val="24"/>
              </w:rPr>
              <w:t xml:space="preserve"> em legislação específica de cosméticos, produtos de higiene e perfumes, sujeitas ao regime de vigilância sanitária</w:t>
            </w:r>
          </w:p>
        </w:tc>
        <w:tc>
          <w:tcPr>
            <w:tcW w:w="572" w:type="pct"/>
            <w:vAlign w:val="center"/>
          </w:tcPr>
          <w:p w:rsidR="00381175" w:rsidRPr="00746B1D" w:rsidRDefault="00381175">
            <w:pPr>
              <w:jc w:val="center"/>
              <w:rPr>
                <w:strike/>
                <w:szCs w:val="24"/>
              </w:rPr>
            </w:pPr>
            <w:r w:rsidRPr="00746B1D">
              <w:rPr>
                <w:strike/>
                <w:szCs w:val="24"/>
              </w:rPr>
              <w:t>351</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w:t>
            </w:r>
          </w:p>
        </w:tc>
        <w:tc>
          <w:tcPr>
            <w:tcW w:w="1254" w:type="pct"/>
            <w:vAlign w:val="center"/>
          </w:tcPr>
          <w:p w:rsidR="00381175" w:rsidRPr="00746B1D" w:rsidRDefault="00381175">
            <w:pPr>
              <w:jc w:val="both"/>
              <w:rPr>
                <w:strike/>
                <w:szCs w:val="24"/>
              </w:rPr>
            </w:pPr>
            <w:r w:rsidRPr="00746B1D">
              <w:rPr>
                <w:strike/>
                <w:szCs w:val="24"/>
              </w:rPr>
              <w:t xml:space="preserve">Renovação na 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pStyle w:val="Ttulo9"/>
              <w:rPr>
                <w:rFonts w:ascii="Times New Roman" w:hAnsi="Times New Roman" w:cs="Times New Roman"/>
                <w:b w:val="0"/>
                <w:bCs w:val="0"/>
                <w:strike/>
                <w:sz w:val="20"/>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3.6.1</w:t>
            </w:r>
          </w:p>
        </w:tc>
        <w:tc>
          <w:tcPr>
            <w:tcW w:w="1254" w:type="pct"/>
            <w:vAlign w:val="center"/>
          </w:tcPr>
          <w:p w:rsidR="00381175" w:rsidRPr="00746B1D" w:rsidRDefault="00381175">
            <w:pPr>
              <w:jc w:val="both"/>
              <w:rPr>
                <w:strike/>
                <w:szCs w:val="24"/>
              </w:rPr>
            </w:pPr>
            <w:r w:rsidRPr="00746B1D">
              <w:rPr>
                <w:strike/>
                <w:szCs w:val="24"/>
              </w:rPr>
              <w:t>Industria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352</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3.6.2</w:t>
            </w:r>
          </w:p>
        </w:tc>
        <w:tc>
          <w:tcPr>
            <w:tcW w:w="1254" w:type="pct"/>
            <w:vAlign w:val="center"/>
          </w:tcPr>
          <w:p w:rsidR="00381175" w:rsidRPr="00746B1D" w:rsidRDefault="00381175">
            <w:pPr>
              <w:jc w:val="both"/>
              <w:rPr>
                <w:strike/>
                <w:szCs w:val="24"/>
              </w:rPr>
            </w:pPr>
            <w:r w:rsidRPr="00746B1D">
              <w:rPr>
                <w:strike/>
                <w:szCs w:val="24"/>
              </w:rPr>
              <w:t>Distribuidora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353</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3.6.3</w:t>
            </w:r>
          </w:p>
        </w:tc>
        <w:tc>
          <w:tcPr>
            <w:tcW w:w="1254" w:type="pct"/>
            <w:vAlign w:val="center"/>
          </w:tcPr>
          <w:p w:rsidR="00381175" w:rsidRPr="00746B1D" w:rsidRDefault="00381175">
            <w:pPr>
              <w:jc w:val="both"/>
              <w:rPr>
                <w:strike/>
                <w:szCs w:val="24"/>
              </w:rPr>
            </w:pPr>
            <w:r w:rsidRPr="00746B1D">
              <w:rPr>
                <w:strike/>
                <w:szCs w:val="24"/>
              </w:rPr>
              <w:t>Armazenagem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354</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3.6.4</w:t>
            </w:r>
          </w:p>
        </w:tc>
        <w:tc>
          <w:tcPr>
            <w:tcW w:w="1254" w:type="pct"/>
            <w:vAlign w:val="center"/>
          </w:tcPr>
          <w:p w:rsidR="00381175" w:rsidRPr="00746B1D" w:rsidRDefault="00381175">
            <w:pPr>
              <w:jc w:val="both"/>
              <w:rPr>
                <w:strike/>
                <w:szCs w:val="24"/>
              </w:rPr>
            </w:pPr>
            <w:r w:rsidRPr="00746B1D">
              <w:rPr>
                <w:strike/>
                <w:szCs w:val="24"/>
              </w:rPr>
              <w:t>Importadora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355</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3.6.5</w:t>
            </w:r>
          </w:p>
        </w:tc>
        <w:tc>
          <w:tcPr>
            <w:tcW w:w="1254" w:type="pct"/>
            <w:vAlign w:val="center"/>
          </w:tcPr>
          <w:p w:rsidR="00381175" w:rsidRPr="00746B1D" w:rsidRDefault="00381175">
            <w:pPr>
              <w:jc w:val="both"/>
              <w:rPr>
                <w:strike/>
                <w:szCs w:val="24"/>
              </w:rPr>
            </w:pPr>
            <w:r w:rsidRPr="00746B1D">
              <w:rPr>
                <w:strike/>
                <w:szCs w:val="24"/>
              </w:rPr>
              <w:t>Exportadora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356</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3.6.6</w:t>
            </w:r>
          </w:p>
        </w:tc>
        <w:tc>
          <w:tcPr>
            <w:tcW w:w="1254" w:type="pct"/>
            <w:vAlign w:val="center"/>
          </w:tcPr>
          <w:p w:rsidR="00381175" w:rsidRPr="00746B1D" w:rsidRDefault="00381175">
            <w:pPr>
              <w:jc w:val="both"/>
              <w:rPr>
                <w:strike/>
                <w:szCs w:val="24"/>
              </w:rPr>
            </w:pPr>
            <w:r w:rsidRPr="00746B1D">
              <w:rPr>
                <w:strike/>
                <w:szCs w:val="24"/>
              </w:rPr>
              <w:t>Transportadora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357</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3.6.7</w:t>
            </w:r>
          </w:p>
        </w:tc>
        <w:tc>
          <w:tcPr>
            <w:tcW w:w="1254" w:type="pct"/>
            <w:vAlign w:val="center"/>
          </w:tcPr>
          <w:p w:rsidR="00381175" w:rsidRPr="00746B1D" w:rsidRDefault="00381175">
            <w:pPr>
              <w:jc w:val="both"/>
              <w:rPr>
                <w:strike/>
                <w:szCs w:val="24"/>
              </w:rPr>
            </w:pPr>
            <w:r w:rsidRPr="00746B1D">
              <w:rPr>
                <w:strike/>
                <w:szCs w:val="24"/>
              </w:rPr>
              <w:t>Embalagem e reembalagem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358</w:t>
            </w:r>
          </w:p>
        </w:tc>
        <w:tc>
          <w:tcPr>
            <w:tcW w:w="350" w:type="pct"/>
            <w:vAlign w:val="center"/>
          </w:tcPr>
          <w:p w:rsidR="00381175" w:rsidRPr="00746B1D" w:rsidRDefault="00381175">
            <w:pPr>
              <w:pStyle w:val="H6"/>
              <w:keepNext w:val="0"/>
              <w:spacing w:before="0" w:after="0"/>
              <w:jc w:val="center"/>
              <w:outlineLvl w:val="9"/>
              <w:rPr>
                <w:b w:val="0"/>
                <w:bCs w:val="0"/>
                <w:strike/>
                <w:sz w:val="20"/>
                <w:szCs w:val="24"/>
              </w:rPr>
            </w:pPr>
            <w:r w:rsidRPr="00746B1D">
              <w:rPr>
                <w:b w:val="0"/>
                <w:bCs w:val="0"/>
                <w:strike/>
                <w:sz w:val="20"/>
                <w:szCs w:val="24"/>
              </w:rPr>
              <w:t>1</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3.6.8</w:t>
            </w:r>
          </w:p>
        </w:tc>
        <w:tc>
          <w:tcPr>
            <w:tcW w:w="1254" w:type="pct"/>
            <w:vAlign w:val="center"/>
          </w:tcPr>
          <w:p w:rsidR="00381175" w:rsidRPr="00746B1D" w:rsidRDefault="00381175">
            <w:pPr>
              <w:jc w:val="both"/>
              <w:rPr>
                <w:strike/>
                <w:szCs w:val="24"/>
              </w:rPr>
            </w:pPr>
            <w:r w:rsidRPr="00746B1D">
              <w:rPr>
                <w:strike/>
                <w:szCs w:val="24"/>
              </w:rPr>
              <w:t>Fracionamento de matéria prima de cosméticos, produtos de higiene e perfumes</w:t>
            </w:r>
          </w:p>
        </w:tc>
        <w:tc>
          <w:tcPr>
            <w:tcW w:w="572" w:type="pct"/>
            <w:vAlign w:val="center"/>
          </w:tcPr>
          <w:p w:rsidR="00381175" w:rsidRPr="00746B1D" w:rsidRDefault="00381175">
            <w:pPr>
              <w:jc w:val="center"/>
              <w:rPr>
                <w:strike/>
                <w:szCs w:val="24"/>
              </w:rPr>
            </w:pPr>
            <w:r w:rsidRPr="00746B1D">
              <w:rPr>
                <w:strike/>
                <w:szCs w:val="24"/>
              </w:rPr>
              <w:t>359</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3.6.9</w:t>
            </w:r>
          </w:p>
        </w:tc>
        <w:tc>
          <w:tcPr>
            <w:tcW w:w="1254" w:type="pct"/>
            <w:vAlign w:val="center"/>
          </w:tcPr>
          <w:p w:rsidR="00381175" w:rsidRPr="00746B1D" w:rsidRDefault="00381175">
            <w:pPr>
              <w:jc w:val="both"/>
              <w:rPr>
                <w:strike/>
                <w:szCs w:val="24"/>
              </w:rPr>
            </w:pPr>
            <w:r w:rsidRPr="00746B1D">
              <w:rPr>
                <w:strike/>
                <w:szCs w:val="24"/>
              </w:rPr>
              <w:t xml:space="preserve">Demais </w:t>
            </w:r>
            <w:proofErr w:type="gramStart"/>
            <w:r w:rsidRPr="00746B1D">
              <w:rPr>
                <w:strike/>
                <w:szCs w:val="24"/>
              </w:rPr>
              <w:t>empresas prevista</w:t>
            </w:r>
            <w:proofErr w:type="gramEnd"/>
            <w:r w:rsidRPr="00746B1D">
              <w:rPr>
                <w:strike/>
                <w:szCs w:val="24"/>
              </w:rPr>
              <w:t xml:space="preserve"> em legislação específica de cosméticos, produtos de higiene e perfumes, sujeitas ao regime de vigilância sanitária</w:t>
            </w:r>
          </w:p>
        </w:tc>
        <w:tc>
          <w:tcPr>
            <w:tcW w:w="572" w:type="pct"/>
            <w:vAlign w:val="center"/>
          </w:tcPr>
          <w:p w:rsidR="00381175" w:rsidRPr="00746B1D" w:rsidRDefault="00381175">
            <w:pPr>
              <w:jc w:val="center"/>
              <w:rPr>
                <w:strike/>
                <w:szCs w:val="24"/>
              </w:rPr>
            </w:pPr>
            <w:r w:rsidRPr="00746B1D">
              <w:rPr>
                <w:strike/>
                <w:szCs w:val="24"/>
              </w:rPr>
              <w:t>360</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3.7</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pStyle w:val="Ttulo9"/>
              <w:rPr>
                <w:rFonts w:ascii="Times New Roman" w:hAnsi="Times New Roman" w:cs="Times New Roman"/>
                <w:b w:val="0"/>
                <w:bCs w:val="0"/>
                <w:strike/>
                <w:sz w:val="20"/>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3.7.1</w:t>
            </w:r>
          </w:p>
        </w:tc>
        <w:tc>
          <w:tcPr>
            <w:tcW w:w="1254" w:type="pct"/>
            <w:vAlign w:val="center"/>
          </w:tcPr>
          <w:p w:rsidR="00381175" w:rsidRPr="00746B1D" w:rsidRDefault="00381175">
            <w:pPr>
              <w:jc w:val="both"/>
              <w:rPr>
                <w:strike/>
                <w:szCs w:val="24"/>
              </w:rPr>
            </w:pPr>
            <w:r w:rsidRPr="00746B1D">
              <w:rPr>
                <w:strike/>
                <w:szCs w:val="24"/>
              </w:rPr>
              <w:t xml:space="preserve">Indústria de produtos saneantes </w:t>
            </w:r>
            <w:proofErr w:type="spellStart"/>
            <w:r w:rsidRPr="00746B1D">
              <w:rPr>
                <w:strike/>
                <w:szCs w:val="24"/>
              </w:rPr>
              <w:t>domissanitários</w:t>
            </w:r>
            <w:proofErr w:type="spellEnd"/>
            <w:r w:rsidRPr="00746B1D">
              <w:rPr>
                <w:strike/>
                <w:szCs w:val="24"/>
              </w:rPr>
              <w:t>.</w:t>
            </w:r>
          </w:p>
        </w:tc>
        <w:tc>
          <w:tcPr>
            <w:tcW w:w="572" w:type="pct"/>
            <w:vAlign w:val="center"/>
          </w:tcPr>
          <w:p w:rsidR="00381175" w:rsidRPr="00746B1D" w:rsidRDefault="00381175">
            <w:pPr>
              <w:jc w:val="center"/>
              <w:rPr>
                <w:strike/>
                <w:szCs w:val="24"/>
              </w:rPr>
            </w:pPr>
            <w:r w:rsidRPr="00746B1D">
              <w:rPr>
                <w:strike/>
                <w:szCs w:val="24"/>
              </w:rPr>
              <w:t>361</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3.7.2</w:t>
            </w:r>
          </w:p>
        </w:tc>
        <w:tc>
          <w:tcPr>
            <w:tcW w:w="1254" w:type="pct"/>
            <w:vAlign w:val="center"/>
          </w:tcPr>
          <w:p w:rsidR="00381175" w:rsidRPr="00746B1D" w:rsidRDefault="00381175">
            <w:pPr>
              <w:jc w:val="both"/>
              <w:rPr>
                <w:strike/>
                <w:szCs w:val="24"/>
              </w:rPr>
            </w:pPr>
            <w:r w:rsidRPr="00746B1D">
              <w:rPr>
                <w:strike/>
                <w:szCs w:val="24"/>
              </w:rPr>
              <w:t xml:space="preserve">Armazenagem de produtos saneantes </w:t>
            </w:r>
            <w:proofErr w:type="spellStart"/>
            <w:r w:rsidRPr="00746B1D">
              <w:rPr>
                <w:strike/>
                <w:szCs w:val="24"/>
              </w:rPr>
              <w:t>domissanitários</w:t>
            </w:r>
            <w:proofErr w:type="spellEnd"/>
            <w:r w:rsidRPr="00746B1D">
              <w:rPr>
                <w:strike/>
                <w:szCs w:val="24"/>
              </w:rPr>
              <w:t>.</w:t>
            </w:r>
          </w:p>
        </w:tc>
        <w:tc>
          <w:tcPr>
            <w:tcW w:w="572" w:type="pct"/>
            <w:vAlign w:val="center"/>
          </w:tcPr>
          <w:p w:rsidR="00381175" w:rsidRPr="00746B1D" w:rsidRDefault="00381175">
            <w:pPr>
              <w:jc w:val="center"/>
              <w:rPr>
                <w:strike/>
                <w:szCs w:val="24"/>
              </w:rPr>
            </w:pPr>
            <w:r w:rsidRPr="00746B1D">
              <w:rPr>
                <w:strike/>
                <w:szCs w:val="24"/>
              </w:rPr>
              <w:t>362</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3.7.3</w:t>
            </w:r>
          </w:p>
        </w:tc>
        <w:tc>
          <w:tcPr>
            <w:tcW w:w="1254" w:type="pct"/>
            <w:vAlign w:val="center"/>
          </w:tcPr>
          <w:p w:rsidR="00381175" w:rsidRPr="00746B1D" w:rsidRDefault="00381175">
            <w:pPr>
              <w:jc w:val="both"/>
              <w:rPr>
                <w:strike/>
                <w:szCs w:val="24"/>
              </w:rPr>
            </w:pPr>
            <w:r w:rsidRPr="00746B1D">
              <w:rPr>
                <w:strike/>
                <w:szCs w:val="24"/>
              </w:rPr>
              <w:t xml:space="preserve">Importadora de produtos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363</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3.7.4</w:t>
            </w:r>
          </w:p>
        </w:tc>
        <w:tc>
          <w:tcPr>
            <w:tcW w:w="1254" w:type="pct"/>
            <w:vAlign w:val="center"/>
          </w:tcPr>
          <w:p w:rsidR="00381175" w:rsidRPr="00746B1D" w:rsidRDefault="00381175">
            <w:pPr>
              <w:jc w:val="both"/>
              <w:rPr>
                <w:strike/>
                <w:szCs w:val="24"/>
              </w:rPr>
            </w:pPr>
            <w:r w:rsidRPr="00746B1D">
              <w:rPr>
                <w:strike/>
                <w:szCs w:val="24"/>
              </w:rPr>
              <w:t xml:space="preserve">Exportadora de produtos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364</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3.7.5</w:t>
            </w:r>
          </w:p>
        </w:tc>
        <w:tc>
          <w:tcPr>
            <w:tcW w:w="1254" w:type="pct"/>
            <w:vAlign w:val="center"/>
          </w:tcPr>
          <w:p w:rsidR="00381175" w:rsidRPr="00746B1D" w:rsidRDefault="00381175">
            <w:pPr>
              <w:jc w:val="both"/>
              <w:rPr>
                <w:strike/>
                <w:szCs w:val="24"/>
              </w:rPr>
            </w:pPr>
            <w:r w:rsidRPr="00746B1D">
              <w:rPr>
                <w:strike/>
                <w:szCs w:val="24"/>
              </w:rPr>
              <w:t xml:space="preserve">Transportadora de produtos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365</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3.7.6</w:t>
            </w:r>
          </w:p>
        </w:tc>
        <w:tc>
          <w:tcPr>
            <w:tcW w:w="1254" w:type="pct"/>
            <w:vAlign w:val="center"/>
          </w:tcPr>
          <w:p w:rsidR="00381175" w:rsidRPr="00746B1D" w:rsidRDefault="00381175">
            <w:pPr>
              <w:jc w:val="both"/>
              <w:rPr>
                <w:strike/>
                <w:szCs w:val="24"/>
              </w:rPr>
            </w:pPr>
            <w:r w:rsidRPr="00746B1D">
              <w:rPr>
                <w:strike/>
                <w:szCs w:val="24"/>
              </w:rPr>
              <w:t xml:space="preserve">Embalagem e </w:t>
            </w:r>
            <w:proofErr w:type="spellStart"/>
            <w:r w:rsidRPr="00746B1D">
              <w:rPr>
                <w:strike/>
                <w:szCs w:val="24"/>
              </w:rPr>
              <w:t>reembalagem</w:t>
            </w:r>
            <w:proofErr w:type="spellEnd"/>
            <w:r w:rsidRPr="00746B1D">
              <w:rPr>
                <w:strike/>
                <w:szCs w:val="24"/>
              </w:rPr>
              <w:t xml:space="preserve"> de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3301</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3.7.7</w:t>
            </w:r>
          </w:p>
        </w:tc>
        <w:tc>
          <w:tcPr>
            <w:tcW w:w="1254" w:type="pct"/>
            <w:vAlign w:val="center"/>
          </w:tcPr>
          <w:p w:rsidR="00381175" w:rsidRPr="00746B1D" w:rsidRDefault="00381175">
            <w:pPr>
              <w:jc w:val="both"/>
              <w:rPr>
                <w:strike/>
                <w:szCs w:val="24"/>
              </w:rPr>
            </w:pPr>
            <w:r w:rsidRPr="00746B1D">
              <w:rPr>
                <w:strike/>
                <w:szCs w:val="24"/>
              </w:rPr>
              <w:t xml:space="preserve">Fracionamento de matéria prima de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366</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3.7.8</w:t>
            </w:r>
          </w:p>
        </w:tc>
        <w:tc>
          <w:tcPr>
            <w:tcW w:w="1254" w:type="pct"/>
            <w:vAlign w:val="center"/>
          </w:tcPr>
          <w:p w:rsidR="00381175" w:rsidRPr="00746B1D" w:rsidRDefault="00381175">
            <w:pPr>
              <w:jc w:val="both"/>
              <w:rPr>
                <w:strike/>
                <w:szCs w:val="24"/>
              </w:rPr>
            </w:pPr>
            <w:r w:rsidRPr="00746B1D">
              <w:rPr>
                <w:strike/>
                <w:szCs w:val="24"/>
              </w:rPr>
              <w:t xml:space="preserve">Distribuidora de produtos saneantes </w:t>
            </w:r>
            <w:proofErr w:type="spellStart"/>
            <w:r w:rsidRPr="00746B1D">
              <w:rPr>
                <w:strike/>
                <w:szCs w:val="24"/>
              </w:rPr>
              <w:t>domissanitários</w:t>
            </w:r>
            <w:proofErr w:type="spellEnd"/>
            <w:r w:rsidRPr="00746B1D">
              <w:rPr>
                <w:strike/>
                <w:szCs w:val="24"/>
              </w:rPr>
              <w:t xml:space="preserve">. </w:t>
            </w:r>
          </w:p>
        </w:tc>
        <w:tc>
          <w:tcPr>
            <w:tcW w:w="572" w:type="pct"/>
            <w:vAlign w:val="center"/>
          </w:tcPr>
          <w:p w:rsidR="00381175" w:rsidRPr="00746B1D" w:rsidRDefault="00381175">
            <w:pPr>
              <w:jc w:val="center"/>
              <w:rPr>
                <w:strike/>
                <w:szCs w:val="24"/>
                <w:highlight w:val="yellow"/>
              </w:rPr>
            </w:pPr>
            <w:r w:rsidRPr="00746B1D">
              <w:rPr>
                <w:strike/>
                <w:szCs w:val="24"/>
              </w:rPr>
              <w:t>3886</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3.7.9</w:t>
            </w:r>
          </w:p>
        </w:tc>
        <w:tc>
          <w:tcPr>
            <w:tcW w:w="1254" w:type="pct"/>
            <w:vAlign w:val="center"/>
          </w:tcPr>
          <w:p w:rsidR="00381175" w:rsidRPr="00746B1D" w:rsidRDefault="00381175">
            <w:pPr>
              <w:jc w:val="both"/>
              <w:rPr>
                <w:strike/>
                <w:szCs w:val="24"/>
              </w:rPr>
            </w:pPr>
            <w:r w:rsidRPr="00746B1D">
              <w:rPr>
                <w:strike/>
                <w:szCs w:val="24"/>
              </w:rPr>
              <w:t xml:space="preserve">Demais empresas de saneantes </w:t>
            </w:r>
            <w:proofErr w:type="spellStart"/>
            <w:r w:rsidRPr="00746B1D">
              <w:rPr>
                <w:strike/>
                <w:szCs w:val="24"/>
              </w:rPr>
              <w:t>domissanitários</w:t>
            </w:r>
            <w:proofErr w:type="spellEnd"/>
            <w:r w:rsidRPr="00746B1D">
              <w:rPr>
                <w:strike/>
                <w:szCs w:val="24"/>
              </w:rPr>
              <w:t>, sujeitas ao regime de vigilância sanitária.</w:t>
            </w:r>
          </w:p>
        </w:tc>
        <w:tc>
          <w:tcPr>
            <w:tcW w:w="572" w:type="pct"/>
            <w:vAlign w:val="center"/>
          </w:tcPr>
          <w:p w:rsidR="00381175" w:rsidRPr="00746B1D" w:rsidRDefault="00381175">
            <w:pPr>
              <w:jc w:val="center"/>
              <w:rPr>
                <w:strike/>
                <w:szCs w:val="24"/>
              </w:rPr>
            </w:pPr>
            <w:r w:rsidRPr="00746B1D">
              <w:rPr>
                <w:strike/>
                <w:szCs w:val="24"/>
              </w:rPr>
              <w:t>367</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3.8</w:t>
            </w:r>
          </w:p>
        </w:tc>
        <w:tc>
          <w:tcPr>
            <w:tcW w:w="1254" w:type="pct"/>
            <w:vAlign w:val="center"/>
          </w:tcPr>
          <w:p w:rsidR="00381175" w:rsidRPr="00746B1D" w:rsidRDefault="00381175">
            <w:pPr>
              <w:jc w:val="both"/>
              <w:rPr>
                <w:strike/>
                <w:szCs w:val="24"/>
              </w:rPr>
            </w:pPr>
            <w:r w:rsidRPr="00746B1D">
              <w:rPr>
                <w:strike/>
                <w:szCs w:val="24"/>
              </w:rPr>
              <w:t xml:space="preserve">Renovação na 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pStyle w:val="Ttulo9"/>
              <w:rPr>
                <w:rFonts w:ascii="Times New Roman" w:hAnsi="Times New Roman" w:cs="Times New Roman"/>
                <w:b w:val="0"/>
                <w:bCs w:val="0"/>
                <w:strike/>
                <w:sz w:val="20"/>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3.8.1</w:t>
            </w:r>
          </w:p>
        </w:tc>
        <w:tc>
          <w:tcPr>
            <w:tcW w:w="1254" w:type="pct"/>
            <w:vAlign w:val="center"/>
          </w:tcPr>
          <w:p w:rsidR="00381175" w:rsidRPr="00746B1D" w:rsidRDefault="00381175">
            <w:pPr>
              <w:jc w:val="both"/>
              <w:rPr>
                <w:strike/>
                <w:szCs w:val="24"/>
              </w:rPr>
            </w:pPr>
            <w:r w:rsidRPr="00746B1D">
              <w:rPr>
                <w:strike/>
                <w:szCs w:val="24"/>
              </w:rPr>
              <w:t xml:space="preserve">Indústria de saneantes </w:t>
            </w:r>
            <w:proofErr w:type="spellStart"/>
            <w:r w:rsidRPr="00746B1D">
              <w:rPr>
                <w:strike/>
                <w:szCs w:val="24"/>
              </w:rPr>
              <w:t>domissanitários</w:t>
            </w:r>
            <w:proofErr w:type="spellEnd"/>
            <w:r w:rsidRPr="00746B1D">
              <w:rPr>
                <w:strike/>
                <w:szCs w:val="24"/>
              </w:rPr>
              <w:t>.</w:t>
            </w:r>
          </w:p>
        </w:tc>
        <w:tc>
          <w:tcPr>
            <w:tcW w:w="572" w:type="pct"/>
            <w:vAlign w:val="center"/>
          </w:tcPr>
          <w:p w:rsidR="00381175" w:rsidRPr="00746B1D" w:rsidRDefault="00381175">
            <w:pPr>
              <w:jc w:val="center"/>
              <w:rPr>
                <w:strike/>
                <w:szCs w:val="24"/>
              </w:rPr>
            </w:pPr>
            <w:r w:rsidRPr="00746B1D">
              <w:rPr>
                <w:strike/>
                <w:szCs w:val="24"/>
              </w:rPr>
              <w:t>368</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3.8.2</w:t>
            </w:r>
          </w:p>
        </w:tc>
        <w:tc>
          <w:tcPr>
            <w:tcW w:w="1254" w:type="pct"/>
            <w:vAlign w:val="center"/>
          </w:tcPr>
          <w:p w:rsidR="00381175" w:rsidRPr="00746B1D" w:rsidRDefault="00381175">
            <w:pPr>
              <w:jc w:val="both"/>
              <w:rPr>
                <w:strike/>
                <w:szCs w:val="24"/>
              </w:rPr>
            </w:pPr>
            <w:r w:rsidRPr="00746B1D">
              <w:rPr>
                <w:strike/>
                <w:szCs w:val="24"/>
              </w:rPr>
              <w:t xml:space="preserve">Armazenagem de saneantes </w:t>
            </w:r>
            <w:proofErr w:type="spellStart"/>
            <w:r w:rsidRPr="00746B1D">
              <w:rPr>
                <w:strike/>
                <w:szCs w:val="24"/>
              </w:rPr>
              <w:t>domissanitários</w:t>
            </w:r>
            <w:proofErr w:type="spellEnd"/>
            <w:r w:rsidRPr="00746B1D">
              <w:rPr>
                <w:strike/>
                <w:szCs w:val="24"/>
              </w:rPr>
              <w:t>.</w:t>
            </w:r>
          </w:p>
        </w:tc>
        <w:tc>
          <w:tcPr>
            <w:tcW w:w="572" w:type="pct"/>
            <w:vAlign w:val="center"/>
          </w:tcPr>
          <w:p w:rsidR="00381175" w:rsidRPr="00746B1D" w:rsidRDefault="00381175">
            <w:pPr>
              <w:jc w:val="center"/>
              <w:rPr>
                <w:strike/>
                <w:szCs w:val="24"/>
              </w:rPr>
            </w:pPr>
            <w:r w:rsidRPr="00746B1D">
              <w:rPr>
                <w:strike/>
                <w:szCs w:val="24"/>
              </w:rPr>
              <w:t>369</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3.8.3</w:t>
            </w:r>
          </w:p>
        </w:tc>
        <w:tc>
          <w:tcPr>
            <w:tcW w:w="1254" w:type="pct"/>
            <w:vAlign w:val="center"/>
          </w:tcPr>
          <w:p w:rsidR="00381175" w:rsidRPr="00746B1D" w:rsidRDefault="00381175">
            <w:pPr>
              <w:jc w:val="both"/>
              <w:rPr>
                <w:strike/>
                <w:szCs w:val="24"/>
              </w:rPr>
            </w:pPr>
            <w:r w:rsidRPr="00746B1D">
              <w:rPr>
                <w:strike/>
                <w:szCs w:val="24"/>
              </w:rPr>
              <w:t xml:space="preserve">Importadora de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370</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3.8.4</w:t>
            </w:r>
          </w:p>
        </w:tc>
        <w:tc>
          <w:tcPr>
            <w:tcW w:w="1254" w:type="pct"/>
            <w:vAlign w:val="center"/>
          </w:tcPr>
          <w:p w:rsidR="00381175" w:rsidRPr="00746B1D" w:rsidRDefault="00381175">
            <w:pPr>
              <w:jc w:val="both"/>
              <w:rPr>
                <w:strike/>
                <w:szCs w:val="24"/>
              </w:rPr>
            </w:pPr>
            <w:r w:rsidRPr="00746B1D">
              <w:rPr>
                <w:strike/>
                <w:szCs w:val="24"/>
              </w:rPr>
              <w:t xml:space="preserve">Exportadora de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371</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3.8.5</w:t>
            </w:r>
          </w:p>
        </w:tc>
        <w:tc>
          <w:tcPr>
            <w:tcW w:w="1254" w:type="pct"/>
            <w:vAlign w:val="center"/>
          </w:tcPr>
          <w:p w:rsidR="00381175" w:rsidRPr="00746B1D" w:rsidRDefault="00381175">
            <w:pPr>
              <w:jc w:val="both"/>
              <w:rPr>
                <w:strike/>
                <w:szCs w:val="24"/>
              </w:rPr>
            </w:pPr>
            <w:r w:rsidRPr="00746B1D">
              <w:rPr>
                <w:strike/>
                <w:szCs w:val="24"/>
              </w:rPr>
              <w:t xml:space="preserve">Transportadora de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372</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3.8.6</w:t>
            </w:r>
          </w:p>
        </w:tc>
        <w:tc>
          <w:tcPr>
            <w:tcW w:w="1254" w:type="pct"/>
            <w:vAlign w:val="center"/>
          </w:tcPr>
          <w:p w:rsidR="00381175" w:rsidRPr="00746B1D" w:rsidRDefault="00381175">
            <w:pPr>
              <w:jc w:val="both"/>
              <w:rPr>
                <w:strike/>
                <w:szCs w:val="24"/>
              </w:rPr>
            </w:pPr>
            <w:r w:rsidRPr="00746B1D">
              <w:rPr>
                <w:strike/>
                <w:szCs w:val="24"/>
              </w:rPr>
              <w:t xml:space="preserve">Fracionamento de matéria prima de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373</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3.8.7</w:t>
            </w:r>
          </w:p>
        </w:tc>
        <w:tc>
          <w:tcPr>
            <w:tcW w:w="1254" w:type="pct"/>
            <w:vAlign w:val="center"/>
          </w:tcPr>
          <w:p w:rsidR="00381175" w:rsidRPr="00746B1D" w:rsidRDefault="00381175">
            <w:pPr>
              <w:jc w:val="both"/>
              <w:rPr>
                <w:strike/>
                <w:szCs w:val="24"/>
              </w:rPr>
            </w:pPr>
            <w:r w:rsidRPr="00746B1D">
              <w:rPr>
                <w:strike/>
                <w:szCs w:val="24"/>
              </w:rPr>
              <w:t xml:space="preserve">Demais empresas de saneantes </w:t>
            </w:r>
            <w:proofErr w:type="spellStart"/>
            <w:r w:rsidRPr="00746B1D">
              <w:rPr>
                <w:strike/>
                <w:szCs w:val="24"/>
              </w:rPr>
              <w:t>domissanitários</w:t>
            </w:r>
            <w:proofErr w:type="spellEnd"/>
            <w:r w:rsidRPr="00746B1D">
              <w:rPr>
                <w:strike/>
                <w:szCs w:val="24"/>
              </w:rPr>
              <w:t>, sujeitas ao regime de vigilância sanitária</w:t>
            </w:r>
          </w:p>
        </w:tc>
        <w:tc>
          <w:tcPr>
            <w:tcW w:w="572" w:type="pct"/>
            <w:vAlign w:val="center"/>
          </w:tcPr>
          <w:p w:rsidR="00381175" w:rsidRPr="00746B1D" w:rsidRDefault="00381175">
            <w:pPr>
              <w:jc w:val="center"/>
              <w:rPr>
                <w:strike/>
                <w:szCs w:val="24"/>
              </w:rPr>
            </w:pPr>
            <w:r w:rsidRPr="00746B1D">
              <w:rPr>
                <w:strike/>
                <w:szCs w:val="24"/>
              </w:rPr>
              <w:t>374</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3.8.8</w:t>
            </w:r>
          </w:p>
        </w:tc>
        <w:tc>
          <w:tcPr>
            <w:tcW w:w="1254" w:type="pct"/>
            <w:vAlign w:val="center"/>
          </w:tcPr>
          <w:p w:rsidR="00381175" w:rsidRPr="00746B1D" w:rsidRDefault="00381175">
            <w:pPr>
              <w:jc w:val="both"/>
              <w:rPr>
                <w:strike/>
                <w:szCs w:val="24"/>
              </w:rPr>
            </w:pPr>
            <w:r w:rsidRPr="00746B1D">
              <w:rPr>
                <w:strike/>
                <w:szCs w:val="24"/>
              </w:rPr>
              <w:t xml:space="preserve">Embalagem e </w:t>
            </w:r>
            <w:proofErr w:type="spellStart"/>
            <w:r w:rsidRPr="00746B1D">
              <w:rPr>
                <w:strike/>
                <w:szCs w:val="24"/>
              </w:rPr>
              <w:t>reembalagem</w:t>
            </w:r>
            <w:proofErr w:type="spellEnd"/>
            <w:r w:rsidRPr="00746B1D">
              <w:rPr>
                <w:strike/>
                <w:szCs w:val="24"/>
              </w:rPr>
              <w:t xml:space="preserve"> de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3302</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600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3.9</w:t>
            </w:r>
          </w:p>
        </w:tc>
        <w:tc>
          <w:tcPr>
            <w:tcW w:w="1254" w:type="pct"/>
            <w:vAlign w:val="center"/>
          </w:tcPr>
          <w:p w:rsidR="00381175" w:rsidRPr="00746B1D" w:rsidRDefault="00381175">
            <w:pPr>
              <w:jc w:val="both"/>
              <w:rPr>
                <w:strike/>
                <w:szCs w:val="24"/>
              </w:rPr>
            </w:pPr>
            <w:r w:rsidRPr="00746B1D">
              <w:rPr>
                <w:strike/>
                <w:szCs w:val="24"/>
              </w:rPr>
              <w:t xml:space="preserve">Alteração na 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 </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pStyle w:val="Ttulo9"/>
              <w:rPr>
                <w:rFonts w:ascii="Times New Roman" w:hAnsi="Times New Roman" w:cs="Times New Roman"/>
                <w:b w:val="0"/>
                <w:bCs w:val="0"/>
                <w:strike/>
                <w:sz w:val="20"/>
              </w:rPr>
            </w:pPr>
          </w:p>
        </w:tc>
      </w:tr>
      <w:tr w:rsidR="00381175" w:rsidRPr="00746B1D" w:rsidTr="00746B1D">
        <w:trPr>
          <w:trHeight w:val="35"/>
        </w:trPr>
        <w:tc>
          <w:tcPr>
            <w:tcW w:w="291" w:type="pct"/>
            <w:vAlign w:val="center"/>
          </w:tcPr>
          <w:p w:rsidR="00381175" w:rsidRPr="00746B1D" w:rsidRDefault="00381175">
            <w:pPr>
              <w:jc w:val="center"/>
              <w:rPr>
                <w:strike/>
                <w:szCs w:val="24"/>
              </w:rPr>
            </w:pPr>
            <w:r w:rsidRPr="00746B1D">
              <w:rPr>
                <w:strike/>
                <w:szCs w:val="24"/>
              </w:rPr>
              <w:t>3.9.1</w:t>
            </w:r>
          </w:p>
        </w:tc>
        <w:tc>
          <w:tcPr>
            <w:tcW w:w="1254" w:type="pct"/>
            <w:vAlign w:val="center"/>
          </w:tcPr>
          <w:p w:rsidR="00381175" w:rsidRPr="00746B1D" w:rsidRDefault="00381175">
            <w:pPr>
              <w:jc w:val="both"/>
              <w:rPr>
                <w:strike/>
                <w:szCs w:val="24"/>
              </w:rPr>
            </w:pPr>
            <w:r w:rsidRPr="00746B1D">
              <w:rPr>
                <w:strike/>
                <w:szCs w:val="24"/>
              </w:rPr>
              <w:t>Alteração de local de fabricação de medicamentos e insumos farmacêuticos</w:t>
            </w:r>
          </w:p>
        </w:tc>
        <w:tc>
          <w:tcPr>
            <w:tcW w:w="572" w:type="pct"/>
            <w:vAlign w:val="center"/>
          </w:tcPr>
          <w:p w:rsidR="00381175" w:rsidRPr="00746B1D" w:rsidRDefault="00381175">
            <w:pPr>
              <w:jc w:val="center"/>
              <w:rPr>
                <w:strike/>
                <w:szCs w:val="24"/>
              </w:rPr>
            </w:pPr>
            <w:r w:rsidRPr="00746B1D">
              <w:rPr>
                <w:strike/>
                <w:szCs w:val="24"/>
              </w:rPr>
              <w:t>375</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3.9.2</w:t>
            </w:r>
          </w:p>
        </w:tc>
        <w:tc>
          <w:tcPr>
            <w:tcW w:w="1254" w:type="pct"/>
            <w:vAlign w:val="center"/>
          </w:tcPr>
          <w:p w:rsidR="00381175" w:rsidRPr="00746B1D" w:rsidRDefault="00381175">
            <w:pPr>
              <w:jc w:val="both"/>
              <w:rPr>
                <w:strike/>
                <w:szCs w:val="24"/>
              </w:rPr>
            </w:pPr>
            <w:r w:rsidRPr="00746B1D">
              <w:rPr>
                <w:strike/>
                <w:szCs w:val="24"/>
              </w:rPr>
              <w:t>Ampliação de atividades de medicamentos e insumos farmacêuticos</w:t>
            </w:r>
          </w:p>
        </w:tc>
        <w:tc>
          <w:tcPr>
            <w:tcW w:w="572" w:type="pct"/>
            <w:vAlign w:val="center"/>
          </w:tcPr>
          <w:p w:rsidR="00381175" w:rsidRPr="00746B1D" w:rsidRDefault="00381175">
            <w:pPr>
              <w:jc w:val="center"/>
              <w:rPr>
                <w:strike/>
                <w:szCs w:val="24"/>
              </w:rPr>
            </w:pPr>
            <w:r w:rsidRPr="00746B1D">
              <w:rPr>
                <w:strike/>
                <w:szCs w:val="24"/>
              </w:rPr>
              <w:t>376</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3.9.3</w:t>
            </w:r>
          </w:p>
        </w:tc>
        <w:tc>
          <w:tcPr>
            <w:tcW w:w="1254" w:type="pct"/>
            <w:vAlign w:val="center"/>
          </w:tcPr>
          <w:p w:rsidR="00381175" w:rsidRPr="00746B1D" w:rsidRDefault="00381175">
            <w:pPr>
              <w:jc w:val="both"/>
              <w:rPr>
                <w:strike/>
                <w:szCs w:val="24"/>
              </w:rPr>
            </w:pPr>
            <w:r w:rsidRPr="00746B1D">
              <w:rPr>
                <w:strike/>
                <w:szCs w:val="24"/>
              </w:rPr>
              <w:t>Ampliação de classe de medicamentos e insumos farmacêuticos</w:t>
            </w:r>
          </w:p>
        </w:tc>
        <w:tc>
          <w:tcPr>
            <w:tcW w:w="572" w:type="pct"/>
            <w:vAlign w:val="center"/>
          </w:tcPr>
          <w:p w:rsidR="00381175" w:rsidRPr="00746B1D" w:rsidRDefault="00381175">
            <w:pPr>
              <w:jc w:val="center"/>
              <w:rPr>
                <w:strike/>
                <w:szCs w:val="24"/>
              </w:rPr>
            </w:pPr>
            <w:r w:rsidRPr="00746B1D">
              <w:rPr>
                <w:strike/>
                <w:szCs w:val="24"/>
              </w:rPr>
              <w:t>377</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3.9.4</w:t>
            </w:r>
          </w:p>
        </w:tc>
        <w:tc>
          <w:tcPr>
            <w:tcW w:w="1254" w:type="pct"/>
            <w:vAlign w:val="center"/>
          </w:tcPr>
          <w:p w:rsidR="00381175" w:rsidRPr="00746B1D" w:rsidRDefault="00381175">
            <w:pPr>
              <w:jc w:val="both"/>
              <w:rPr>
                <w:strike/>
                <w:szCs w:val="24"/>
              </w:rPr>
            </w:pPr>
            <w:r w:rsidRPr="00746B1D">
              <w:rPr>
                <w:strike/>
                <w:szCs w:val="24"/>
              </w:rPr>
              <w:t xml:space="preserve">Alteração de CGC/CNPJ, por incorporação, cisão ou fusão de medicamentos e insumos </w:t>
            </w:r>
            <w:r w:rsidRPr="00746B1D">
              <w:rPr>
                <w:strike/>
                <w:szCs w:val="24"/>
              </w:rPr>
              <w:lastRenderedPageBreak/>
              <w:t>farmacêuticos</w:t>
            </w:r>
          </w:p>
        </w:tc>
        <w:tc>
          <w:tcPr>
            <w:tcW w:w="572" w:type="pct"/>
            <w:vAlign w:val="center"/>
          </w:tcPr>
          <w:p w:rsidR="00381175" w:rsidRPr="00746B1D" w:rsidRDefault="00381175">
            <w:pPr>
              <w:jc w:val="center"/>
              <w:rPr>
                <w:strike/>
                <w:szCs w:val="24"/>
              </w:rPr>
            </w:pPr>
            <w:r w:rsidRPr="00746B1D">
              <w:rPr>
                <w:strike/>
                <w:szCs w:val="24"/>
              </w:rPr>
              <w:lastRenderedPageBreak/>
              <w:t>378</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3.9.5</w:t>
            </w:r>
          </w:p>
          <w:p w:rsidR="00381175" w:rsidRPr="00746B1D" w:rsidRDefault="00381175">
            <w:pPr>
              <w:jc w:val="center"/>
              <w:rPr>
                <w:strike/>
                <w:szCs w:val="24"/>
              </w:rPr>
            </w:pPr>
          </w:p>
        </w:tc>
        <w:tc>
          <w:tcPr>
            <w:tcW w:w="1254" w:type="pct"/>
            <w:vAlign w:val="center"/>
          </w:tcPr>
          <w:p w:rsidR="00381175" w:rsidRPr="00746B1D" w:rsidRDefault="00381175">
            <w:pPr>
              <w:jc w:val="both"/>
              <w:rPr>
                <w:strike/>
                <w:szCs w:val="24"/>
              </w:rPr>
            </w:pPr>
            <w:r w:rsidRPr="00746B1D">
              <w:rPr>
                <w:strike/>
                <w:szCs w:val="24"/>
              </w:rPr>
              <w:t>Alteração na razão social de medicamentos e insumos farmacêuticos</w:t>
            </w:r>
          </w:p>
        </w:tc>
        <w:tc>
          <w:tcPr>
            <w:tcW w:w="572" w:type="pct"/>
            <w:vAlign w:val="center"/>
          </w:tcPr>
          <w:p w:rsidR="00381175" w:rsidRPr="00746B1D" w:rsidRDefault="00381175">
            <w:pPr>
              <w:jc w:val="center"/>
              <w:rPr>
                <w:strike/>
                <w:szCs w:val="24"/>
              </w:rPr>
            </w:pPr>
            <w:r w:rsidRPr="00746B1D">
              <w:rPr>
                <w:strike/>
                <w:szCs w:val="24"/>
              </w:rPr>
              <w:t>379</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3.9.6</w:t>
            </w:r>
          </w:p>
        </w:tc>
        <w:tc>
          <w:tcPr>
            <w:tcW w:w="1254" w:type="pct"/>
            <w:vAlign w:val="center"/>
          </w:tcPr>
          <w:p w:rsidR="00381175" w:rsidRPr="00746B1D" w:rsidRDefault="00381175">
            <w:pPr>
              <w:jc w:val="both"/>
              <w:rPr>
                <w:strike/>
                <w:szCs w:val="24"/>
              </w:rPr>
            </w:pPr>
            <w:r w:rsidRPr="00746B1D">
              <w:rPr>
                <w:strike/>
                <w:szCs w:val="24"/>
              </w:rPr>
              <w:t>Alteração de endereço da sede medicamentos e insumos farmacêuticos</w:t>
            </w:r>
          </w:p>
        </w:tc>
        <w:tc>
          <w:tcPr>
            <w:tcW w:w="572" w:type="pct"/>
            <w:vAlign w:val="center"/>
          </w:tcPr>
          <w:p w:rsidR="00381175" w:rsidRPr="00746B1D" w:rsidRDefault="00381175">
            <w:pPr>
              <w:jc w:val="center"/>
              <w:rPr>
                <w:strike/>
                <w:szCs w:val="24"/>
              </w:rPr>
            </w:pPr>
            <w:r w:rsidRPr="00746B1D">
              <w:rPr>
                <w:strike/>
                <w:szCs w:val="24"/>
              </w:rPr>
              <w:t>380</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3.9.7</w:t>
            </w:r>
          </w:p>
        </w:tc>
        <w:tc>
          <w:tcPr>
            <w:tcW w:w="1254" w:type="pct"/>
            <w:vAlign w:val="center"/>
          </w:tcPr>
          <w:p w:rsidR="00381175" w:rsidRPr="00746B1D" w:rsidRDefault="00381175">
            <w:pPr>
              <w:jc w:val="both"/>
              <w:rPr>
                <w:strike/>
                <w:szCs w:val="24"/>
              </w:rPr>
            </w:pPr>
            <w:r w:rsidRPr="00746B1D">
              <w:rPr>
                <w:strike/>
                <w:szCs w:val="24"/>
              </w:rPr>
              <w:t>Alteração de representante legal medicamentos e insumos farmacêuticos</w:t>
            </w:r>
          </w:p>
        </w:tc>
        <w:tc>
          <w:tcPr>
            <w:tcW w:w="572" w:type="pct"/>
            <w:vAlign w:val="center"/>
          </w:tcPr>
          <w:p w:rsidR="00381175" w:rsidRPr="00746B1D" w:rsidRDefault="00381175">
            <w:pPr>
              <w:jc w:val="center"/>
              <w:rPr>
                <w:strike/>
                <w:szCs w:val="24"/>
              </w:rPr>
            </w:pPr>
            <w:r w:rsidRPr="00746B1D">
              <w:rPr>
                <w:strike/>
                <w:szCs w:val="24"/>
              </w:rPr>
              <w:t>381</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rPr>
          <w:trHeight w:val="502"/>
        </w:trPr>
        <w:tc>
          <w:tcPr>
            <w:tcW w:w="291" w:type="pct"/>
            <w:vAlign w:val="center"/>
          </w:tcPr>
          <w:p w:rsidR="00381175" w:rsidRPr="00746B1D" w:rsidRDefault="00381175">
            <w:pPr>
              <w:jc w:val="center"/>
              <w:rPr>
                <w:strike/>
                <w:szCs w:val="24"/>
              </w:rPr>
            </w:pPr>
            <w:r w:rsidRPr="00746B1D">
              <w:rPr>
                <w:strike/>
                <w:szCs w:val="24"/>
              </w:rPr>
              <w:t>3.9.8</w:t>
            </w:r>
          </w:p>
        </w:tc>
        <w:tc>
          <w:tcPr>
            <w:tcW w:w="1254" w:type="pct"/>
            <w:vAlign w:val="center"/>
          </w:tcPr>
          <w:p w:rsidR="00381175" w:rsidRPr="00746B1D" w:rsidRDefault="00381175">
            <w:pPr>
              <w:jc w:val="both"/>
              <w:rPr>
                <w:strike/>
                <w:szCs w:val="24"/>
              </w:rPr>
            </w:pPr>
            <w:r w:rsidRPr="00746B1D">
              <w:rPr>
                <w:strike/>
                <w:szCs w:val="24"/>
              </w:rPr>
              <w:t>Alteração de responsável técnico medicamentos e insumos farmacêuticos</w:t>
            </w:r>
          </w:p>
        </w:tc>
        <w:tc>
          <w:tcPr>
            <w:tcW w:w="572" w:type="pct"/>
            <w:vAlign w:val="center"/>
          </w:tcPr>
          <w:p w:rsidR="00381175" w:rsidRPr="00746B1D" w:rsidRDefault="00381175">
            <w:pPr>
              <w:jc w:val="center"/>
              <w:rPr>
                <w:strike/>
                <w:szCs w:val="24"/>
              </w:rPr>
            </w:pPr>
            <w:r w:rsidRPr="00746B1D">
              <w:rPr>
                <w:strike/>
                <w:szCs w:val="24"/>
              </w:rPr>
              <w:t>382</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3.9.9</w:t>
            </w:r>
          </w:p>
        </w:tc>
        <w:tc>
          <w:tcPr>
            <w:tcW w:w="1254" w:type="pct"/>
            <w:vAlign w:val="center"/>
          </w:tcPr>
          <w:p w:rsidR="00381175" w:rsidRPr="00746B1D" w:rsidRDefault="00381175">
            <w:pPr>
              <w:jc w:val="both"/>
              <w:rPr>
                <w:strike/>
                <w:szCs w:val="24"/>
              </w:rPr>
            </w:pPr>
            <w:r w:rsidRPr="00746B1D">
              <w:rPr>
                <w:strike/>
                <w:szCs w:val="24"/>
              </w:rPr>
              <w:t>Alteração na autorização de funcionamento de Farmácias e drogarias(comerciais).</w:t>
            </w:r>
          </w:p>
        </w:tc>
        <w:tc>
          <w:tcPr>
            <w:tcW w:w="572" w:type="pct"/>
            <w:vAlign w:val="center"/>
          </w:tcPr>
          <w:p w:rsidR="00381175" w:rsidRPr="00746B1D" w:rsidRDefault="00381175">
            <w:pPr>
              <w:jc w:val="center"/>
              <w:rPr>
                <w:strike/>
                <w:szCs w:val="24"/>
              </w:rPr>
            </w:pPr>
            <w:r w:rsidRPr="00746B1D">
              <w:rPr>
                <w:strike/>
                <w:szCs w:val="24"/>
              </w:rPr>
              <w:t>3881</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3.9.10</w:t>
            </w:r>
          </w:p>
        </w:tc>
        <w:tc>
          <w:tcPr>
            <w:tcW w:w="1254" w:type="pct"/>
            <w:vAlign w:val="center"/>
          </w:tcPr>
          <w:p w:rsidR="00381175" w:rsidRPr="00746B1D" w:rsidRDefault="00381175">
            <w:pPr>
              <w:jc w:val="both"/>
              <w:rPr>
                <w:strike/>
                <w:szCs w:val="24"/>
              </w:rPr>
            </w:pPr>
            <w:r w:rsidRPr="00746B1D">
              <w:rPr>
                <w:strike/>
                <w:szCs w:val="24"/>
              </w:rPr>
              <w:t xml:space="preserve">Alteração </w:t>
            </w:r>
            <w:proofErr w:type="gramStart"/>
            <w:r w:rsidRPr="00746B1D">
              <w:rPr>
                <w:strike/>
                <w:szCs w:val="24"/>
              </w:rPr>
              <w:t>na  autorização</w:t>
            </w:r>
            <w:proofErr w:type="gramEnd"/>
            <w:r w:rsidRPr="00746B1D">
              <w:rPr>
                <w:strike/>
                <w:szCs w:val="24"/>
              </w:rPr>
              <w:t xml:space="preserve"> de funcionamento de empresas por incorporação, cisão ou fusão</w:t>
            </w:r>
          </w:p>
        </w:tc>
        <w:tc>
          <w:tcPr>
            <w:tcW w:w="572" w:type="pct"/>
            <w:vAlign w:val="center"/>
          </w:tcPr>
          <w:p w:rsidR="00381175" w:rsidRPr="00746B1D" w:rsidRDefault="00381175">
            <w:pPr>
              <w:jc w:val="center"/>
              <w:rPr>
                <w:strike/>
                <w:szCs w:val="24"/>
              </w:rPr>
            </w:pPr>
            <w:r w:rsidRPr="00746B1D">
              <w:rPr>
                <w:strike/>
                <w:szCs w:val="24"/>
              </w:rPr>
              <w:t>3882</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w:t>
            </w:r>
          </w:p>
        </w:tc>
        <w:tc>
          <w:tcPr>
            <w:tcW w:w="1254" w:type="pct"/>
            <w:vAlign w:val="center"/>
          </w:tcPr>
          <w:p w:rsidR="00381175" w:rsidRPr="00746B1D" w:rsidRDefault="00381175">
            <w:pPr>
              <w:jc w:val="both"/>
              <w:rPr>
                <w:strike/>
                <w:szCs w:val="24"/>
              </w:rPr>
            </w:pPr>
            <w:r w:rsidRPr="00746B1D">
              <w:rPr>
                <w:strike/>
                <w:szCs w:val="24"/>
              </w:rPr>
              <w:t xml:space="preserve">Alteração na 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 </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pStyle w:val="Ttulo9"/>
              <w:rPr>
                <w:rFonts w:ascii="Times New Roman" w:hAnsi="Times New Roman" w:cs="Times New Roman"/>
                <w:b w:val="0"/>
                <w:bCs w:val="0"/>
                <w:strike/>
                <w:sz w:val="20"/>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3.10.1</w:t>
            </w:r>
          </w:p>
        </w:tc>
        <w:tc>
          <w:tcPr>
            <w:tcW w:w="1254" w:type="pct"/>
            <w:vAlign w:val="center"/>
          </w:tcPr>
          <w:p w:rsidR="00381175" w:rsidRPr="00746B1D" w:rsidRDefault="00381175">
            <w:pPr>
              <w:jc w:val="both"/>
              <w:rPr>
                <w:strike/>
                <w:szCs w:val="24"/>
              </w:rPr>
            </w:pPr>
            <w:r w:rsidRPr="00746B1D">
              <w:rPr>
                <w:strike/>
                <w:szCs w:val="24"/>
              </w:rPr>
              <w:t>Alteração de local de fabricação de cosméticos</w:t>
            </w:r>
          </w:p>
        </w:tc>
        <w:tc>
          <w:tcPr>
            <w:tcW w:w="572" w:type="pct"/>
            <w:vAlign w:val="center"/>
          </w:tcPr>
          <w:p w:rsidR="00381175" w:rsidRPr="00746B1D" w:rsidRDefault="00381175">
            <w:pPr>
              <w:jc w:val="center"/>
              <w:rPr>
                <w:strike/>
                <w:szCs w:val="24"/>
              </w:rPr>
            </w:pPr>
            <w:r w:rsidRPr="00746B1D">
              <w:rPr>
                <w:strike/>
                <w:szCs w:val="24"/>
              </w:rPr>
              <w:t>383</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3.10.2</w:t>
            </w:r>
          </w:p>
        </w:tc>
        <w:tc>
          <w:tcPr>
            <w:tcW w:w="1254" w:type="pct"/>
            <w:vAlign w:val="center"/>
          </w:tcPr>
          <w:p w:rsidR="00381175" w:rsidRPr="00746B1D" w:rsidRDefault="00381175">
            <w:pPr>
              <w:jc w:val="both"/>
              <w:rPr>
                <w:strike/>
                <w:szCs w:val="24"/>
              </w:rPr>
            </w:pPr>
            <w:r w:rsidRPr="00746B1D">
              <w:rPr>
                <w:strike/>
                <w:szCs w:val="24"/>
              </w:rPr>
              <w:t>Ampliação de atividades de cosméticos</w:t>
            </w:r>
          </w:p>
        </w:tc>
        <w:tc>
          <w:tcPr>
            <w:tcW w:w="572" w:type="pct"/>
            <w:vAlign w:val="center"/>
          </w:tcPr>
          <w:p w:rsidR="00381175" w:rsidRPr="00746B1D" w:rsidRDefault="00381175">
            <w:pPr>
              <w:jc w:val="center"/>
              <w:rPr>
                <w:strike/>
                <w:szCs w:val="24"/>
              </w:rPr>
            </w:pPr>
            <w:r w:rsidRPr="00746B1D">
              <w:rPr>
                <w:strike/>
                <w:szCs w:val="24"/>
              </w:rPr>
              <w:t>384</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3.10.3</w:t>
            </w:r>
          </w:p>
        </w:tc>
        <w:tc>
          <w:tcPr>
            <w:tcW w:w="1254" w:type="pct"/>
            <w:vAlign w:val="center"/>
          </w:tcPr>
          <w:p w:rsidR="00381175" w:rsidRPr="00746B1D" w:rsidRDefault="00381175">
            <w:pPr>
              <w:jc w:val="both"/>
              <w:rPr>
                <w:strike/>
                <w:szCs w:val="24"/>
              </w:rPr>
            </w:pPr>
            <w:r w:rsidRPr="00746B1D">
              <w:rPr>
                <w:strike/>
                <w:szCs w:val="24"/>
              </w:rPr>
              <w:t>Ampliação de classe de cosméticos</w:t>
            </w:r>
          </w:p>
        </w:tc>
        <w:tc>
          <w:tcPr>
            <w:tcW w:w="572" w:type="pct"/>
            <w:vAlign w:val="center"/>
          </w:tcPr>
          <w:p w:rsidR="00381175" w:rsidRPr="00746B1D" w:rsidRDefault="00381175">
            <w:pPr>
              <w:jc w:val="center"/>
              <w:rPr>
                <w:strike/>
                <w:szCs w:val="24"/>
              </w:rPr>
            </w:pPr>
            <w:r w:rsidRPr="00746B1D">
              <w:rPr>
                <w:strike/>
                <w:szCs w:val="24"/>
              </w:rPr>
              <w:t>385</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3.10.4</w:t>
            </w:r>
          </w:p>
        </w:tc>
        <w:tc>
          <w:tcPr>
            <w:tcW w:w="1254" w:type="pct"/>
            <w:vAlign w:val="center"/>
          </w:tcPr>
          <w:p w:rsidR="00381175" w:rsidRPr="00746B1D" w:rsidRDefault="00381175">
            <w:pPr>
              <w:jc w:val="both"/>
              <w:rPr>
                <w:strike/>
                <w:szCs w:val="24"/>
              </w:rPr>
            </w:pPr>
            <w:r w:rsidRPr="00746B1D">
              <w:rPr>
                <w:strike/>
                <w:szCs w:val="24"/>
              </w:rPr>
              <w:t>Alteração de CGC/CNPJ, por incorporação, cisão ou fusão de cosméticos</w:t>
            </w:r>
          </w:p>
        </w:tc>
        <w:tc>
          <w:tcPr>
            <w:tcW w:w="572" w:type="pct"/>
            <w:vAlign w:val="center"/>
          </w:tcPr>
          <w:p w:rsidR="00381175" w:rsidRPr="00746B1D" w:rsidRDefault="00381175">
            <w:pPr>
              <w:jc w:val="center"/>
              <w:rPr>
                <w:strike/>
                <w:szCs w:val="24"/>
              </w:rPr>
            </w:pPr>
            <w:r w:rsidRPr="00746B1D">
              <w:rPr>
                <w:strike/>
                <w:szCs w:val="24"/>
              </w:rPr>
              <w:t>386</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3.10.5</w:t>
            </w:r>
          </w:p>
        </w:tc>
        <w:tc>
          <w:tcPr>
            <w:tcW w:w="1254" w:type="pct"/>
            <w:vAlign w:val="center"/>
          </w:tcPr>
          <w:p w:rsidR="00381175" w:rsidRPr="00746B1D" w:rsidRDefault="00381175">
            <w:pPr>
              <w:jc w:val="both"/>
              <w:rPr>
                <w:strike/>
                <w:szCs w:val="24"/>
              </w:rPr>
            </w:pPr>
            <w:r w:rsidRPr="00746B1D">
              <w:rPr>
                <w:strike/>
                <w:szCs w:val="24"/>
              </w:rPr>
              <w:t>Alteração na razão social de cosméticos</w:t>
            </w:r>
          </w:p>
        </w:tc>
        <w:tc>
          <w:tcPr>
            <w:tcW w:w="572" w:type="pct"/>
            <w:vAlign w:val="center"/>
          </w:tcPr>
          <w:p w:rsidR="00381175" w:rsidRPr="00746B1D" w:rsidRDefault="00381175">
            <w:pPr>
              <w:jc w:val="center"/>
              <w:rPr>
                <w:strike/>
                <w:szCs w:val="24"/>
              </w:rPr>
            </w:pPr>
            <w:r w:rsidRPr="00746B1D">
              <w:rPr>
                <w:strike/>
                <w:szCs w:val="24"/>
              </w:rPr>
              <w:t>387</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3.10.6</w:t>
            </w:r>
          </w:p>
        </w:tc>
        <w:tc>
          <w:tcPr>
            <w:tcW w:w="1254" w:type="pct"/>
            <w:vAlign w:val="center"/>
          </w:tcPr>
          <w:p w:rsidR="00381175" w:rsidRPr="00746B1D" w:rsidRDefault="00381175">
            <w:pPr>
              <w:jc w:val="both"/>
              <w:rPr>
                <w:strike/>
                <w:szCs w:val="24"/>
              </w:rPr>
            </w:pPr>
            <w:r w:rsidRPr="00746B1D">
              <w:rPr>
                <w:strike/>
                <w:szCs w:val="24"/>
              </w:rPr>
              <w:t>Alteração de endereço da sede de cosméticos</w:t>
            </w:r>
          </w:p>
        </w:tc>
        <w:tc>
          <w:tcPr>
            <w:tcW w:w="572" w:type="pct"/>
            <w:vAlign w:val="center"/>
          </w:tcPr>
          <w:p w:rsidR="00381175" w:rsidRPr="00746B1D" w:rsidRDefault="00381175">
            <w:pPr>
              <w:jc w:val="center"/>
              <w:rPr>
                <w:strike/>
                <w:szCs w:val="24"/>
              </w:rPr>
            </w:pPr>
            <w:r w:rsidRPr="00746B1D">
              <w:rPr>
                <w:strike/>
                <w:szCs w:val="24"/>
              </w:rPr>
              <w:t>388</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3.10.7</w:t>
            </w:r>
          </w:p>
        </w:tc>
        <w:tc>
          <w:tcPr>
            <w:tcW w:w="1254" w:type="pct"/>
            <w:vAlign w:val="center"/>
          </w:tcPr>
          <w:p w:rsidR="00381175" w:rsidRPr="00746B1D" w:rsidRDefault="00381175">
            <w:pPr>
              <w:jc w:val="both"/>
              <w:rPr>
                <w:strike/>
                <w:szCs w:val="24"/>
              </w:rPr>
            </w:pPr>
            <w:r w:rsidRPr="00746B1D">
              <w:rPr>
                <w:strike/>
                <w:szCs w:val="24"/>
              </w:rPr>
              <w:t>Alteração de representante legal de cosméticos</w:t>
            </w:r>
          </w:p>
        </w:tc>
        <w:tc>
          <w:tcPr>
            <w:tcW w:w="572" w:type="pct"/>
            <w:vAlign w:val="center"/>
          </w:tcPr>
          <w:p w:rsidR="00381175" w:rsidRPr="00746B1D" w:rsidRDefault="00381175">
            <w:pPr>
              <w:jc w:val="center"/>
              <w:rPr>
                <w:strike/>
                <w:szCs w:val="24"/>
              </w:rPr>
            </w:pPr>
            <w:r w:rsidRPr="00746B1D">
              <w:rPr>
                <w:strike/>
                <w:szCs w:val="24"/>
              </w:rPr>
              <w:t>389</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3.10.8</w:t>
            </w:r>
          </w:p>
        </w:tc>
        <w:tc>
          <w:tcPr>
            <w:tcW w:w="1254" w:type="pct"/>
            <w:vAlign w:val="center"/>
          </w:tcPr>
          <w:p w:rsidR="00381175" w:rsidRPr="00746B1D" w:rsidRDefault="00381175">
            <w:pPr>
              <w:jc w:val="both"/>
              <w:rPr>
                <w:strike/>
                <w:szCs w:val="24"/>
              </w:rPr>
            </w:pPr>
            <w:r w:rsidRPr="00746B1D">
              <w:rPr>
                <w:strike/>
                <w:szCs w:val="24"/>
              </w:rPr>
              <w:t>Alteração de responsável técnico de cosméticos</w:t>
            </w:r>
          </w:p>
        </w:tc>
        <w:tc>
          <w:tcPr>
            <w:tcW w:w="572" w:type="pct"/>
            <w:vAlign w:val="center"/>
          </w:tcPr>
          <w:p w:rsidR="00381175" w:rsidRPr="00746B1D" w:rsidRDefault="00381175">
            <w:pPr>
              <w:jc w:val="center"/>
              <w:rPr>
                <w:strike/>
                <w:szCs w:val="24"/>
              </w:rPr>
            </w:pPr>
            <w:r w:rsidRPr="00746B1D">
              <w:rPr>
                <w:strike/>
                <w:szCs w:val="24"/>
              </w:rPr>
              <w:t>390</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3.10.9</w:t>
            </w:r>
          </w:p>
        </w:tc>
        <w:tc>
          <w:tcPr>
            <w:tcW w:w="1254" w:type="pct"/>
            <w:vAlign w:val="center"/>
          </w:tcPr>
          <w:p w:rsidR="00381175" w:rsidRPr="00746B1D" w:rsidRDefault="00381175">
            <w:pPr>
              <w:jc w:val="both"/>
              <w:rPr>
                <w:strike/>
                <w:szCs w:val="24"/>
              </w:rPr>
            </w:pPr>
            <w:r w:rsidRPr="00746B1D">
              <w:rPr>
                <w:strike/>
                <w:szCs w:val="24"/>
              </w:rPr>
              <w:t xml:space="preserve">Alteração na autorização de funcionamento de empresas por incorporação, cisão ou fusão  </w:t>
            </w:r>
          </w:p>
        </w:tc>
        <w:tc>
          <w:tcPr>
            <w:tcW w:w="572" w:type="pct"/>
            <w:vAlign w:val="center"/>
          </w:tcPr>
          <w:p w:rsidR="00381175" w:rsidRPr="00746B1D" w:rsidRDefault="00381175">
            <w:pPr>
              <w:jc w:val="center"/>
              <w:rPr>
                <w:strike/>
                <w:szCs w:val="24"/>
              </w:rPr>
            </w:pPr>
            <w:r w:rsidRPr="00746B1D">
              <w:rPr>
                <w:strike/>
                <w:szCs w:val="24"/>
              </w:rPr>
              <w:t>3883</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w:t>
            </w:r>
          </w:p>
        </w:tc>
        <w:tc>
          <w:tcPr>
            <w:tcW w:w="1254" w:type="pct"/>
            <w:vAlign w:val="center"/>
          </w:tcPr>
          <w:p w:rsidR="00381175" w:rsidRPr="00746B1D" w:rsidRDefault="00381175">
            <w:pPr>
              <w:jc w:val="both"/>
              <w:rPr>
                <w:strike/>
                <w:szCs w:val="24"/>
              </w:rPr>
            </w:pPr>
            <w:r w:rsidRPr="00746B1D">
              <w:rPr>
                <w:strike/>
                <w:szCs w:val="24"/>
              </w:rPr>
              <w:t xml:space="preserve">Alteração na 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 </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pStyle w:val="Ttulo9"/>
              <w:rPr>
                <w:rFonts w:ascii="Times New Roman" w:hAnsi="Times New Roman" w:cs="Times New Roman"/>
                <w:b w:val="0"/>
                <w:bCs w:val="0"/>
                <w:strike/>
                <w:sz w:val="20"/>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3.11.1</w:t>
            </w:r>
          </w:p>
        </w:tc>
        <w:tc>
          <w:tcPr>
            <w:tcW w:w="1254" w:type="pct"/>
            <w:vAlign w:val="center"/>
          </w:tcPr>
          <w:p w:rsidR="00381175" w:rsidRPr="00746B1D" w:rsidRDefault="00381175">
            <w:pPr>
              <w:jc w:val="both"/>
              <w:rPr>
                <w:strike/>
                <w:szCs w:val="24"/>
              </w:rPr>
            </w:pPr>
            <w:r w:rsidRPr="00746B1D">
              <w:rPr>
                <w:strike/>
                <w:szCs w:val="24"/>
              </w:rPr>
              <w:t>Alteração de local de fabricação de saneantes</w:t>
            </w:r>
          </w:p>
        </w:tc>
        <w:tc>
          <w:tcPr>
            <w:tcW w:w="572" w:type="pct"/>
            <w:vAlign w:val="center"/>
          </w:tcPr>
          <w:p w:rsidR="00381175" w:rsidRPr="00746B1D" w:rsidRDefault="00381175">
            <w:pPr>
              <w:jc w:val="center"/>
              <w:rPr>
                <w:strike/>
                <w:szCs w:val="24"/>
              </w:rPr>
            </w:pPr>
            <w:r w:rsidRPr="00746B1D">
              <w:rPr>
                <w:strike/>
                <w:szCs w:val="24"/>
              </w:rPr>
              <w:t>391</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3.11.2</w:t>
            </w:r>
          </w:p>
        </w:tc>
        <w:tc>
          <w:tcPr>
            <w:tcW w:w="1254" w:type="pct"/>
            <w:vAlign w:val="center"/>
          </w:tcPr>
          <w:p w:rsidR="00381175" w:rsidRPr="00746B1D" w:rsidRDefault="00381175">
            <w:pPr>
              <w:jc w:val="both"/>
              <w:rPr>
                <w:strike/>
                <w:szCs w:val="24"/>
              </w:rPr>
            </w:pPr>
            <w:r w:rsidRPr="00746B1D">
              <w:rPr>
                <w:strike/>
                <w:szCs w:val="24"/>
              </w:rPr>
              <w:t xml:space="preserve">Ampliação de atividades de saneantes </w:t>
            </w:r>
          </w:p>
        </w:tc>
        <w:tc>
          <w:tcPr>
            <w:tcW w:w="572" w:type="pct"/>
            <w:vAlign w:val="center"/>
          </w:tcPr>
          <w:p w:rsidR="00381175" w:rsidRPr="00746B1D" w:rsidRDefault="00381175">
            <w:pPr>
              <w:jc w:val="center"/>
              <w:rPr>
                <w:strike/>
                <w:szCs w:val="24"/>
              </w:rPr>
            </w:pPr>
            <w:r w:rsidRPr="00746B1D">
              <w:rPr>
                <w:strike/>
                <w:szCs w:val="24"/>
              </w:rPr>
              <w:t>392</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rPr>
          <w:trHeight w:val="45"/>
        </w:trPr>
        <w:tc>
          <w:tcPr>
            <w:tcW w:w="291" w:type="pct"/>
            <w:vAlign w:val="center"/>
          </w:tcPr>
          <w:p w:rsidR="00381175" w:rsidRPr="00746B1D" w:rsidRDefault="00381175">
            <w:pPr>
              <w:jc w:val="center"/>
              <w:rPr>
                <w:strike/>
                <w:szCs w:val="24"/>
              </w:rPr>
            </w:pPr>
            <w:r w:rsidRPr="00746B1D">
              <w:rPr>
                <w:strike/>
                <w:szCs w:val="24"/>
              </w:rPr>
              <w:t>3.11.3</w:t>
            </w:r>
          </w:p>
        </w:tc>
        <w:tc>
          <w:tcPr>
            <w:tcW w:w="1254" w:type="pct"/>
            <w:vAlign w:val="center"/>
          </w:tcPr>
          <w:p w:rsidR="00381175" w:rsidRPr="00746B1D" w:rsidRDefault="00381175">
            <w:pPr>
              <w:jc w:val="both"/>
              <w:rPr>
                <w:strike/>
                <w:szCs w:val="24"/>
              </w:rPr>
            </w:pPr>
            <w:r w:rsidRPr="00746B1D">
              <w:rPr>
                <w:strike/>
                <w:szCs w:val="24"/>
              </w:rPr>
              <w:t xml:space="preserve">Ampliação de classe </w:t>
            </w:r>
            <w:proofErr w:type="gramStart"/>
            <w:r w:rsidRPr="00746B1D">
              <w:rPr>
                <w:strike/>
                <w:szCs w:val="24"/>
              </w:rPr>
              <w:t>de  saneantes</w:t>
            </w:r>
            <w:proofErr w:type="gramEnd"/>
            <w:r w:rsidRPr="00746B1D">
              <w:rPr>
                <w:strike/>
                <w:szCs w:val="24"/>
              </w:rPr>
              <w:t xml:space="preserve"> </w:t>
            </w:r>
          </w:p>
        </w:tc>
        <w:tc>
          <w:tcPr>
            <w:tcW w:w="572" w:type="pct"/>
            <w:vAlign w:val="center"/>
          </w:tcPr>
          <w:p w:rsidR="00381175" w:rsidRPr="00746B1D" w:rsidRDefault="00381175">
            <w:pPr>
              <w:jc w:val="center"/>
              <w:rPr>
                <w:strike/>
                <w:szCs w:val="24"/>
              </w:rPr>
            </w:pPr>
            <w:r w:rsidRPr="00746B1D">
              <w:rPr>
                <w:strike/>
                <w:szCs w:val="24"/>
              </w:rPr>
              <w:t>393</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3.11.4</w:t>
            </w:r>
          </w:p>
        </w:tc>
        <w:tc>
          <w:tcPr>
            <w:tcW w:w="1254" w:type="pct"/>
            <w:vAlign w:val="center"/>
          </w:tcPr>
          <w:p w:rsidR="00381175" w:rsidRPr="00746B1D" w:rsidRDefault="00381175">
            <w:pPr>
              <w:jc w:val="both"/>
              <w:rPr>
                <w:strike/>
                <w:szCs w:val="24"/>
              </w:rPr>
            </w:pPr>
            <w:r w:rsidRPr="00746B1D">
              <w:rPr>
                <w:strike/>
                <w:szCs w:val="24"/>
              </w:rPr>
              <w:t xml:space="preserve">Alteração de CGC/CNPJ, por incorporação, </w:t>
            </w:r>
            <w:r w:rsidRPr="00746B1D">
              <w:rPr>
                <w:strike/>
                <w:szCs w:val="24"/>
              </w:rPr>
              <w:lastRenderedPageBreak/>
              <w:t xml:space="preserve">cisão ou fusão </w:t>
            </w:r>
            <w:proofErr w:type="gramStart"/>
            <w:r w:rsidRPr="00746B1D">
              <w:rPr>
                <w:strike/>
                <w:szCs w:val="24"/>
              </w:rPr>
              <w:t>de  saneantes</w:t>
            </w:r>
            <w:proofErr w:type="gramEnd"/>
            <w:r w:rsidRPr="00746B1D">
              <w:rPr>
                <w:strike/>
                <w:szCs w:val="24"/>
              </w:rPr>
              <w:t xml:space="preserve"> </w:t>
            </w:r>
          </w:p>
        </w:tc>
        <w:tc>
          <w:tcPr>
            <w:tcW w:w="572" w:type="pct"/>
            <w:vAlign w:val="center"/>
          </w:tcPr>
          <w:p w:rsidR="00381175" w:rsidRPr="00746B1D" w:rsidRDefault="00381175">
            <w:pPr>
              <w:jc w:val="center"/>
              <w:rPr>
                <w:strike/>
                <w:szCs w:val="24"/>
              </w:rPr>
            </w:pPr>
            <w:r w:rsidRPr="00746B1D">
              <w:rPr>
                <w:strike/>
                <w:szCs w:val="24"/>
              </w:rPr>
              <w:lastRenderedPageBreak/>
              <w:t>394</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w:t>
            </w:r>
            <w:r w:rsidRPr="00746B1D">
              <w:rPr>
                <w:rFonts w:ascii="Times New Roman" w:hAnsi="Times New Roman" w:cs="Times New Roman"/>
                <w:b w:val="0"/>
                <w:bCs w:val="0"/>
                <w:strike/>
                <w:sz w:val="20"/>
              </w:rPr>
              <w:lastRenderedPageBreak/>
              <w:t>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3.11.5</w:t>
            </w:r>
          </w:p>
        </w:tc>
        <w:tc>
          <w:tcPr>
            <w:tcW w:w="1254" w:type="pct"/>
            <w:vAlign w:val="center"/>
          </w:tcPr>
          <w:p w:rsidR="00381175" w:rsidRPr="00746B1D" w:rsidRDefault="00381175">
            <w:pPr>
              <w:jc w:val="both"/>
              <w:rPr>
                <w:strike/>
                <w:szCs w:val="24"/>
              </w:rPr>
            </w:pPr>
            <w:r w:rsidRPr="00746B1D">
              <w:rPr>
                <w:strike/>
                <w:szCs w:val="24"/>
              </w:rPr>
              <w:t xml:space="preserve">Alteração na razão social de saneantes </w:t>
            </w:r>
          </w:p>
        </w:tc>
        <w:tc>
          <w:tcPr>
            <w:tcW w:w="572" w:type="pct"/>
            <w:vAlign w:val="center"/>
          </w:tcPr>
          <w:p w:rsidR="00381175" w:rsidRPr="00746B1D" w:rsidRDefault="00381175">
            <w:pPr>
              <w:jc w:val="center"/>
              <w:rPr>
                <w:strike/>
                <w:szCs w:val="24"/>
              </w:rPr>
            </w:pPr>
            <w:r w:rsidRPr="00746B1D">
              <w:rPr>
                <w:strike/>
                <w:szCs w:val="24"/>
              </w:rPr>
              <w:t>395</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3.11.6</w:t>
            </w:r>
          </w:p>
        </w:tc>
        <w:tc>
          <w:tcPr>
            <w:tcW w:w="1254" w:type="pct"/>
            <w:vAlign w:val="center"/>
          </w:tcPr>
          <w:p w:rsidR="00381175" w:rsidRPr="00746B1D" w:rsidRDefault="00381175">
            <w:pPr>
              <w:jc w:val="both"/>
              <w:rPr>
                <w:strike/>
                <w:szCs w:val="24"/>
              </w:rPr>
            </w:pPr>
            <w:r w:rsidRPr="00746B1D">
              <w:rPr>
                <w:strike/>
                <w:szCs w:val="24"/>
              </w:rPr>
              <w:t xml:space="preserve">Alteração de endereço da sede de saneantes </w:t>
            </w:r>
          </w:p>
        </w:tc>
        <w:tc>
          <w:tcPr>
            <w:tcW w:w="572" w:type="pct"/>
            <w:vAlign w:val="center"/>
          </w:tcPr>
          <w:p w:rsidR="00381175" w:rsidRPr="00746B1D" w:rsidRDefault="00381175">
            <w:pPr>
              <w:jc w:val="center"/>
              <w:rPr>
                <w:strike/>
                <w:szCs w:val="24"/>
              </w:rPr>
            </w:pPr>
            <w:r w:rsidRPr="00746B1D">
              <w:rPr>
                <w:strike/>
                <w:szCs w:val="24"/>
              </w:rPr>
              <w:t>396</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3.11.7</w:t>
            </w:r>
          </w:p>
        </w:tc>
        <w:tc>
          <w:tcPr>
            <w:tcW w:w="1254" w:type="pct"/>
            <w:vAlign w:val="center"/>
          </w:tcPr>
          <w:p w:rsidR="00381175" w:rsidRPr="00746B1D" w:rsidRDefault="00381175">
            <w:pPr>
              <w:jc w:val="both"/>
              <w:rPr>
                <w:strike/>
                <w:szCs w:val="24"/>
              </w:rPr>
            </w:pPr>
            <w:r w:rsidRPr="00746B1D">
              <w:rPr>
                <w:strike/>
                <w:szCs w:val="24"/>
              </w:rPr>
              <w:t>Alteração de representante legal de saneantes</w:t>
            </w:r>
          </w:p>
        </w:tc>
        <w:tc>
          <w:tcPr>
            <w:tcW w:w="572" w:type="pct"/>
            <w:vAlign w:val="center"/>
          </w:tcPr>
          <w:p w:rsidR="00381175" w:rsidRPr="00746B1D" w:rsidRDefault="00381175">
            <w:pPr>
              <w:jc w:val="center"/>
              <w:rPr>
                <w:strike/>
                <w:szCs w:val="24"/>
              </w:rPr>
            </w:pPr>
            <w:r w:rsidRPr="00746B1D">
              <w:rPr>
                <w:strike/>
                <w:szCs w:val="24"/>
              </w:rPr>
              <w:t>397</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3.11.8</w:t>
            </w:r>
          </w:p>
        </w:tc>
        <w:tc>
          <w:tcPr>
            <w:tcW w:w="1254" w:type="pct"/>
            <w:vAlign w:val="center"/>
          </w:tcPr>
          <w:p w:rsidR="00381175" w:rsidRPr="00746B1D" w:rsidRDefault="00381175">
            <w:pPr>
              <w:jc w:val="both"/>
              <w:rPr>
                <w:strike/>
                <w:szCs w:val="24"/>
              </w:rPr>
            </w:pPr>
            <w:r w:rsidRPr="00746B1D">
              <w:rPr>
                <w:strike/>
                <w:szCs w:val="24"/>
              </w:rPr>
              <w:t xml:space="preserve">Alteração de responsável </w:t>
            </w:r>
            <w:proofErr w:type="gramStart"/>
            <w:r w:rsidRPr="00746B1D">
              <w:rPr>
                <w:strike/>
                <w:szCs w:val="24"/>
              </w:rPr>
              <w:t>técnico  de</w:t>
            </w:r>
            <w:proofErr w:type="gramEnd"/>
            <w:r w:rsidRPr="00746B1D">
              <w:rPr>
                <w:strike/>
                <w:szCs w:val="24"/>
              </w:rPr>
              <w:t xml:space="preserve"> saneantes</w:t>
            </w:r>
          </w:p>
        </w:tc>
        <w:tc>
          <w:tcPr>
            <w:tcW w:w="572" w:type="pct"/>
            <w:vAlign w:val="center"/>
          </w:tcPr>
          <w:p w:rsidR="00381175" w:rsidRPr="00746B1D" w:rsidRDefault="00381175">
            <w:pPr>
              <w:jc w:val="center"/>
              <w:rPr>
                <w:strike/>
                <w:szCs w:val="24"/>
              </w:rPr>
            </w:pPr>
            <w:r w:rsidRPr="00746B1D">
              <w:rPr>
                <w:strike/>
                <w:szCs w:val="24"/>
              </w:rPr>
              <w:t>398</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3.11.9</w:t>
            </w:r>
          </w:p>
        </w:tc>
        <w:tc>
          <w:tcPr>
            <w:tcW w:w="1254" w:type="pct"/>
            <w:vAlign w:val="center"/>
          </w:tcPr>
          <w:p w:rsidR="00381175" w:rsidRPr="00746B1D" w:rsidRDefault="00381175">
            <w:pPr>
              <w:jc w:val="both"/>
              <w:rPr>
                <w:strike/>
                <w:szCs w:val="24"/>
              </w:rPr>
            </w:pPr>
            <w:r w:rsidRPr="00746B1D">
              <w:rPr>
                <w:strike/>
                <w:szCs w:val="24"/>
              </w:rPr>
              <w:t>Alteração na autorização de funcionamento de empresas por incorporação, cisão ou fusão</w:t>
            </w:r>
          </w:p>
        </w:tc>
        <w:tc>
          <w:tcPr>
            <w:tcW w:w="572" w:type="pct"/>
            <w:vAlign w:val="center"/>
          </w:tcPr>
          <w:p w:rsidR="00381175" w:rsidRPr="00746B1D" w:rsidRDefault="00381175">
            <w:pPr>
              <w:jc w:val="center"/>
              <w:rPr>
                <w:strike/>
                <w:szCs w:val="24"/>
              </w:rPr>
            </w:pPr>
            <w:r w:rsidRPr="00746B1D">
              <w:rPr>
                <w:strike/>
                <w:szCs w:val="24"/>
              </w:rPr>
              <w:t>3884</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3.12</w:t>
            </w:r>
          </w:p>
        </w:tc>
        <w:tc>
          <w:tcPr>
            <w:tcW w:w="1254" w:type="pct"/>
            <w:vAlign w:val="center"/>
          </w:tcPr>
          <w:p w:rsidR="00381175" w:rsidRPr="00746B1D" w:rsidRDefault="00381175">
            <w:pPr>
              <w:jc w:val="both"/>
              <w:rPr>
                <w:strike/>
                <w:szCs w:val="24"/>
              </w:rPr>
            </w:pPr>
            <w:r w:rsidRPr="00746B1D">
              <w:rPr>
                <w:strike/>
                <w:szCs w:val="24"/>
              </w:rPr>
              <w:t xml:space="preserve">Cancelamento na autorização de funcionamento de empresas </w:t>
            </w:r>
            <w:proofErr w:type="gramStart"/>
            <w:r w:rsidRPr="00746B1D">
              <w:rPr>
                <w:strike/>
                <w:szCs w:val="24"/>
              </w:rPr>
              <w:t>de  medicamentos</w:t>
            </w:r>
            <w:proofErr w:type="gramEnd"/>
            <w:r w:rsidRPr="00746B1D">
              <w:rPr>
                <w:strike/>
                <w:szCs w:val="24"/>
              </w:rPr>
              <w:t xml:space="preserve"> e insumos farmacêuticos, cosméticos e saneantes </w:t>
            </w:r>
            <w:proofErr w:type="spellStart"/>
            <w:r w:rsidRPr="00746B1D">
              <w:rPr>
                <w:strike/>
                <w:szCs w:val="24"/>
              </w:rPr>
              <w:t>domissanitários</w:t>
            </w:r>
            <w:proofErr w:type="spellEnd"/>
            <w:r w:rsidRPr="00746B1D">
              <w:rPr>
                <w:strike/>
                <w:szCs w:val="24"/>
              </w:rPr>
              <w:t>.</w:t>
            </w:r>
          </w:p>
        </w:tc>
        <w:tc>
          <w:tcPr>
            <w:tcW w:w="572" w:type="pct"/>
            <w:vAlign w:val="center"/>
          </w:tcPr>
          <w:p w:rsidR="00381175" w:rsidRPr="00746B1D" w:rsidRDefault="00381175">
            <w:pPr>
              <w:jc w:val="center"/>
              <w:rPr>
                <w:strike/>
                <w:szCs w:val="24"/>
              </w:rPr>
            </w:pPr>
            <w:r w:rsidRPr="00746B1D">
              <w:rPr>
                <w:strike/>
                <w:szCs w:val="24"/>
              </w:rPr>
              <w:t>399</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3.13</w:t>
            </w:r>
          </w:p>
        </w:tc>
        <w:tc>
          <w:tcPr>
            <w:tcW w:w="1254" w:type="pct"/>
            <w:vAlign w:val="center"/>
          </w:tcPr>
          <w:p w:rsidR="00381175" w:rsidRPr="00746B1D" w:rsidRDefault="00381175">
            <w:pPr>
              <w:jc w:val="both"/>
              <w:rPr>
                <w:strike/>
                <w:szCs w:val="24"/>
              </w:rPr>
            </w:pPr>
            <w:r w:rsidRPr="00746B1D">
              <w:rPr>
                <w:strike/>
                <w:szCs w:val="24"/>
              </w:rPr>
              <w:t>Certificação de boas práticas de fabricação para cada estabelecimento ou unidade fabril/linha de produção de medicamentos e insumos farmacêuticos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pStyle w:val="H6"/>
              <w:keepNext w:val="0"/>
              <w:spacing w:before="0" w:after="0"/>
              <w:jc w:val="center"/>
              <w:outlineLvl w:val="9"/>
              <w:rPr>
                <w:b w:val="0"/>
                <w:bCs w:val="0"/>
                <w:strike/>
                <w:sz w:val="20"/>
                <w:szCs w:val="24"/>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66" w:type="pct"/>
            <w:vAlign w:val="center"/>
          </w:tcPr>
          <w:p w:rsidR="00381175" w:rsidRPr="00746B1D" w:rsidRDefault="00381175">
            <w:pPr>
              <w:pStyle w:val="Ttulo9"/>
              <w:rPr>
                <w:rFonts w:ascii="Times New Roman" w:hAnsi="Times New Roman" w:cs="Times New Roman"/>
                <w:b w:val="0"/>
                <w:bCs w:val="0"/>
                <w:strike/>
                <w:sz w:val="20"/>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3.13.1</w:t>
            </w:r>
          </w:p>
        </w:tc>
        <w:tc>
          <w:tcPr>
            <w:tcW w:w="1254" w:type="pct"/>
            <w:vAlign w:val="center"/>
          </w:tcPr>
          <w:p w:rsidR="00381175" w:rsidRPr="00746B1D" w:rsidRDefault="00381175">
            <w:pPr>
              <w:pStyle w:val="Ttulo7"/>
              <w:rPr>
                <w:rFonts w:ascii="Times New Roman" w:hAnsi="Times New Roman" w:cs="Times New Roman"/>
                <w:b w:val="0"/>
                <w:bCs w:val="0"/>
                <w:strike/>
                <w:sz w:val="20"/>
              </w:rPr>
            </w:pPr>
            <w:r w:rsidRPr="00746B1D">
              <w:rPr>
                <w:rFonts w:ascii="Times New Roman" w:hAnsi="Times New Roman" w:cs="Times New Roman"/>
                <w:b w:val="0"/>
                <w:bCs w:val="0"/>
                <w:strike/>
                <w:sz w:val="20"/>
              </w:rPr>
              <w:t>No País e Mercosul</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pStyle w:val="Corpodetexto2"/>
              <w:ind w:left="709"/>
              <w:jc w:val="center"/>
              <w:rPr>
                <w:strike/>
                <w:sz w:val="20"/>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3.13.1.1</w:t>
            </w:r>
          </w:p>
        </w:tc>
        <w:tc>
          <w:tcPr>
            <w:tcW w:w="1254" w:type="pct"/>
            <w:vAlign w:val="center"/>
          </w:tcPr>
          <w:p w:rsidR="00381175" w:rsidRPr="00746B1D" w:rsidRDefault="00381175">
            <w:pPr>
              <w:jc w:val="both"/>
              <w:rPr>
                <w:strike/>
                <w:szCs w:val="24"/>
              </w:rPr>
            </w:pPr>
            <w:r w:rsidRPr="00746B1D">
              <w:rPr>
                <w:strike/>
                <w:szCs w:val="24"/>
              </w:rPr>
              <w:t xml:space="preserve">Certificação de boas práticas de fabricação e controle para cada estabelecimento ou unidade fabril, tipo de atividade e linha de produção ou comercialização para industria de medicamentos e insumos farmacêuticos </w:t>
            </w:r>
          </w:p>
        </w:tc>
        <w:tc>
          <w:tcPr>
            <w:tcW w:w="572" w:type="pct"/>
            <w:vAlign w:val="center"/>
          </w:tcPr>
          <w:p w:rsidR="00381175" w:rsidRPr="00746B1D" w:rsidRDefault="00381175">
            <w:pPr>
              <w:jc w:val="center"/>
              <w:rPr>
                <w:strike/>
                <w:szCs w:val="24"/>
              </w:rPr>
            </w:pPr>
            <w:r w:rsidRPr="00746B1D">
              <w:rPr>
                <w:strike/>
                <w:szCs w:val="24"/>
              </w:rPr>
              <w:t>3991</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15.000</w:t>
            </w:r>
          </w:p>
          <w:p w:rsidR="00381175" w:rsidRPr="00746B1D" w:rsidRDefault="00381175">
            <w:pPr>
              <w:jc w:val="center"/>
              <w:rPr>
                <w:strike/>
                <w:szCs w:val="24"/>
              </w:rPr>
            </w:pPr>
          </w:p>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3.13.2</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Outros países</w:t>
            </w:r>
          </w:p>
        </w:tc>
        <w:tc>
          <w:tcPr>
            <w:tcW w:w="572" w:type="pct"/>
            <w:vAlign w:val="center"/>
          </w:tcPr>
          <w:p w:rsidR="00381175" w:rsidRPr="00746B1D" w:rsidRDefault="00381175">
            <w:pPr>
              <w:jc w:val="center"/>
              <w:rPr>
                <w:strike/>
                <w:szCs w:val="24"/>
              </w:rPr>
            </w:pPr>
            <w:r w:rsidRPr="00746B1D">
              <w:rPr>
                <w:strike/>
                <w:szCs w:val="24"/>
              </w:rPr>
              <w:t>3992</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37.000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3.13.3</w:t>
            </w:r>
          </w:p>
        </w:tc>
        <w:tc>
          <w:tcPr>
            <w:tcW w:w="1254" w:type="pct"/>
            <w:vAlign w:val="center"/>
          </w:tcPr>
          <w:p w:rsidR="00381175" w:rsidRPr="00746B1D" w:rsidRDefault="00381175">
            <w:pPr>
              <w:jc w:val="both"/>
              <w:rPr>
                <w:strike/>
                <w:szCs w:val="24"/>
              </w:rPr>
            </w:pPr>
            <w:r w:rsidRPr="00746B1D">
              <w:rPr>
                <w:strike/>
                <w:szCs w:val="24"/>
              </w:rPr>
              <w:t xml:space="preserve">Certificação de boas práticas de distribuição e armazenagem </w:t>
            </w:r>
            <w:proofErr w:type="gramStart"/>
            <w:r w:rsidRPr="00746B1D">
              <w:rPr>
                <w:strike/>
                <w:szCs w:val="24"/>
              </w:rPr>
              <w:t>de  medicamentos</w:t>
            </w:r>
            <w:proofErr w:type="gramEnd"/>
            <w:r w:rsidRPr="00746B1D">
              <w:rPr>
                <w:strike/>
                <w:szCs w:val="24"/>
              </w:rPr>
              <w:t xml:space="preserve"> e insumos farmacêuticos para cada estabelecimento ou unidade fabril/linha de produção.</w:t>
            </w:r>
          </w:p>
        </w:tc>
        <w:tc>
          <w:tcPr>
            <w:tcW w:w="572" w:type="pct"/>
            <w:vAlign w:val="center"/>
          </w:tcPr>
          <w:p w:rsidR="00381175" w:rsidRPr="00746B1D" w:rsidRDefault="00381175">
            <w:pPr>
              <w:jc w:val="center"/>
              <w:rPr>
                <w:strike/>
                <w:szCs w:val="24"/>
              </w:rPr>
            </w:pPr>
            <w:r w:rsidRPr="00746B1D">
              <w:rPr>
                <w:strike/>
                <w:szCs w:val="24"/>
              </w:rPr>
              <w:t>3993</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p>
          <w:p w:rsidR="00381175" w:rsidRPr="00746B1D" w:rsidRDefault="00381175">
            <w:pPr>
              <w:jc w:val="center"/>
              <w:rPr>
                <w:strike/>
                <w:szCs w:val="24"/>
              </w:rPr>
            </w:pPr>
            <w:r w:rsidRPr="00746B1D">
              <w:rPr>
                <w:strike/>
                <w:szCs w:val="24"/>
              </w:rPr>
              <w:t>15.000</w:t>
            </w:r>
          </w:p>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3.14</w:t>
            </w:r>
          </w:p>
        </w:tc>
        <w:tc>
          <w:tcPr>
            <w:tcW w:w="1254" w:type="pct"/>
            <w:vAlign w:val="center"/>
          </w:tcPr>
          <w:p w:rsidR="00381175" w:rsidRPr="00746B1D" w:rsidRDefault="00381175">
            <w:pPr>
              <w:jc w:val="both"/>
              <w:rPr>
                <w:strike/>
                <w:szCs w:val="24"/>
              </w:rPr>
            </w:pPr>
            <w:r w:rsidRPr="00746B1D">
              <w:rPr>
                <w:strike/>
                <w:szCs w:val="24"/>
              </w:rPr>
              <w:t>Certificação de boas práticas de fabricação para cada estabelecimento ou unidade fabril/linha de produção de cosméticos, produtos de higiene e perfumes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pStyle w:val="H6"/>
              <w:keepNext w:val="0"/>
              <w:spacing w:before="0" w:after="0"/>
              <w:jc w:val="center"/>
              <w:outlineLvl w:val="9"/>
              <w:rPr>
                <w:b w:val="0"/>
                <w:bCs w:val="0"/>
                <w:strike/>
                <w:sz w:val="20"/>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3.14.1</w:t>
            </w:r>
          </w:p>
        </w:tc>
        <w:tc>
          <w:tcPr>
            <w:tcW w:w="1254" w:type="pct"/>
            <w:vAlign w:val="center"/>
          </w:tcPr>
          <w:p w:rsidR="00381175" w:rsidRPr="00746B1D" w:rsidRDefault="00381175">
            <w:pPr>
              <w:pStyle w:val="Ttulo7"/>
              <w:rPr>
                <w:rFonts w:ascii="Times New Roman" w:hAnsi="Times New Roman" w:cs="Times New Roman"/>
                <w:b w:val="0"/>
                <w:bCs w:val="0"/>
                <w:strike/>
                <w:sz w:val="20"/>
              </w:rPr>
            </w:pPr>
            <w:r w:rsidRPr="00746B1D">
              <w:rPr>
                <w:rFonts w:ascii="Times New Roman" w:hAnsi="Times New Roman" w:cs="Times New Roman"/>
                <w:b w:val="0"/>
                <w:bCs w:val="0"/>
                <w:strike/>
                <w:sz w:val="20"/>
              </w:rPr>
              <w:t>No País e Mercosul</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pStyle w:val="Corpodetexto2"/>
              <w:ind w:left="709"/>
              <w:jc w:val="center"/>
              <w:rPr>
                <w:strike/>
                <w:sz w:val="20"/>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3.14.1.1</w:t>
            </w:r>
          </w:p>
        </w:tc>
        <w:tc>
          <w:tcPr>
            <w:tcW w:w="1254" w:type="pct"/>
            <w:vAlign w:val="center"/>
          </w:tcPr>
          <w:p w:rsidR="00381175" w:rsidRPr="00746B1D" w:rsidRDefault="00381175">
            <w:pPr>
              <w:jc w:val="both"/>
              <w:rPr>
                <w:strike/>
                <w:szCs w:val="24"/>
              </w:rPr>
            </w:pPr>
            <w:r w:rsidRPr="00746B1D">
              <w:rPr>
                <w:strike/>
                <w:szCs w:val="24"/>
              </w:rPr>
              <w:t>Certificação de boas práticas de fabricação e controle para cada estabelecimento ou unidade fabril, tipo de atividade e linha de produção ou comercialização para industria cosméticos, produtos de higiene e perfumes</w:t>
            </w:r>
          </w:p>
        </w:tc>
        <w:tc>
          <w:tcPr>
            <w:tcW w:w="572" w:type="pct"/>
            <w:vAlign w:val="center"/>
          </w:tcPr>
          <w:p w:rsidR="00381175" w:rsidRPr="00746B1D" w:rsidRDefault="00381175">
            <w:pPr>
              <w:jc w:val="center"/>
              <w:rPr>
                <w:strike/>
                <w:szCs w:val="24"/>
              </w:rPr>
            </w:pPr>
            <w:r w:rsidRPr="00746B1D">
              <w:rPr>
                <w:strike/>
                <w:szCs w:val="24"/>
              </w:rPr>
              <w:t>3994</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p>
          <w:p w:rsidR="00381175" w:rsidRPr="00746B1D" w:rsidRDefault="00381175">
            <w:pPr>
              <w:jc w:val="center"/>
              <w:rPr>
                <w:strike/>
                <w:szCs w:val="24"/>
              </w:rPr>
            </w:pPr>
            <w:r w:rsidRPr="00746B1D">
              <w:rPr>
                <w:strike/>
                <w:szCs w:val="24"/>
              </w:rPr>
              <w:t>15.000</w:t>
            </w:r>
          </w:p>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3.14.2</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Outros países</w:t>
            </w:r>
          </w:p>
        </w:tc>
        <w:tc>
          <w:tcPr>
            <w:tcW w:w="572" w:type="pct"/>
            <w:vAlign w:val="center"/>
          </w:tcPr>
          <w:p w:rsidR="00381175" w:rsidRPr="00746B1D" w:rsidRDefault="00381175">
            <w:pPr>
              <w:jc w:val="center"/>
              <w:rPr>
                <w:strike/>
                <w:szCs w:val="24"/>
              </w:rPr>
            </w:pPr>
            <w:r w:rsidRPr="00746B1D">
              <w:rPr>
                <w:strike/>
                <w:szCs w:val="24"/>
              </w:rPr>
              <w:t>3995</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37.000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3.15</w:t>
            </w:r>
          </w:p>
        </w:tc>
        <w:tc>
          <w:tcPr>
            <w:tcW w:w="1254" w:type="pct"/>
            <w:vAlign w:val="center"/>
          </w:tcPr>
          <w:p w:rsidR="00381175" w:rsidRPr="00746B1D" w:rsidRDefault="00381175">
            <w:pPr>
              <w:jc w:val="both"/>
              <w:rPr>
                <w:strike/>
                <w:szCs w:val="24"/>
              </w:rPr>
            </w:pPr>
            <w:r w:rsidRPr="00746B1D">
              <w:rPr>
                <w:strike/>
                <w:szCs w:val="24"/>
              </w:rPr>
              <w:t xml:space="preserve">Certificação de boas práticas de fabricação para cada estabelecimento ou unidade fabril/linha de produção de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pStyle w:val="H6"/>
              <w:keepNext w:val="0"/>
              <w:spacing w:before="0" w:after="0"/>
              <w:jc w:val="center"/>
              <w:outlineLvl w:val="9"/>
              <w:rPr>
                <w:b w:val="0"/>
                <w:bCs w:val="0"/>
                <w:strike/>
                <w:sz w:val="20"/>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3.15.1</w:t>
            </w:r>
          </w:p>
        </w:tc>
        <w:tc>
          <w:tcPr>
            <w:tcW w:w="1254" w:type="pct"/>
            <w:vAlign w:val="center"/>
          </w:tcPr>
          <w:p w:rsidR="00381175" w:rsidRPr="00746B1D" w:rsidRDefault="00381175">
            <w:pPr>
              <w:pStyle w:val="Ttulo7"/>
              <w:rPr>
                <w:rFonts w:ascii="Times New Roman" w:hAnsi="Times New Roman" w:cs="Times New Roman"/>
                <w:b w:val="0"/>
                <w:bCs w:val="0"/>
                <w:strike/>
                <w:sz w:val="20"/>
              </w:rPr>
            </w:pPr>
            <w:r w:rsidRPr="00746B1D">
              <w:rPr>
                <w:rFonts w:ascii="Times New Roman" w:hAnsi="Times New Roman" w:cs="Times New Roman"/>
                <w:b w:val="0"/>
                <w:bCs w:val="0"/>
                <w:strike/>
                <w:sz w:val="20"/>
              </w:rPr>
              <w:t>No País e Mercosul</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pStyle w:val="Corpodetexto2"/>
              <w:ind w:left="709"/>
              <w:jc w:val="center"/>
              <w:rPr>
                <w:strike/>
                <w:sz w:val="20"/>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3.15.1.1</w:t>
            </w:r>
          </w:p>
        </w:tc>
        <w:tc>
          <w:tcPr>
            <w:tcW w:w="1254" w:type="pct"/>
            <w:vAlign w:val="center"/>
          </w:tcPr>
          <w:p w:rsidR="00381175" w:rsidRPr="00746B1D" w:rsidRDefault="00381175">
            <w:pPr>
              <w:jc w:val="both"/>
              <w:rPr>
                <w:strike/>
                <w:szCs w:val="24"/>
              </w:rPr>
            </w:pPr>
            <w:r w:rsidRPr="00746B1D">
              <w:rPr>
                <w:strike/>
                <w:szCs w:val="24"/>
              </w:rPr>
              <w:t xml:space="preserve">Certificação de boas práticas de fabricação e controle para cada estabelecimento ou unidade fabril, tipo de atividade e linha de produção ou comercialização para indústria de saneantes </w:t>
            </w:r>
            <w:proofErr w:type="spellStart"/>
            <w:r w:rsidRPr="00746B1D">
              <w:rPr>
                <w:strike/>
                <w:szCs w:val="24"/>
              </w:rPr>
              <w:t>domissanitários</w:t>
            </w:r>
            <w:proofErr w:type="spellEnd"/>
          </w:p>
        </w:tc>
        <w:tc>
          <w:tcPr>
            <w:tcW w:w="572" w:type="pct"/>
            <w:vAlign w:val="center"/>
          </w:tcPr>
          <w:p w:rsidR="00381175" w:rsidRPr="00746B1D" w:rsidRDefault="00381175">
            <w:pPr>
              <w:jc w:val="center"/>
              <w:rPr>
                <w:strike/>
                <w:szCs w:val="24"/>
              </w:rPr>
            </w:pPr>
            <w:r w:rsidRPr="00746B1D">
              <w:rPr>
                <w:strike/>
                <w:szCs w:val="24"/>
              </w:rPr>
              <w:t>3996</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p>
          <w:p w:rsidR="00381175" w:rsidRPr="00746B1D" w:rsidRDefault="00381175">
            <w:pPr>
              <w:jc w:val="center"/>
              <w:rPr>
                <w:strike/>
                <w:szCs w:val="24"/>
              </w:rPr>
            </w:pPr>
            <w:r w:rsidRPr="00746B1D">
              <w:rPr>
                <w:strike/>
                <w:szCs w:val="24"/>
              </w:rPr>
              <w:t>15.000</w:t>
            </w:r>
          </w:p>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3.15.2</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Outros países</w:t>
            </w:r>
          </w:p>
        </w:tc>
        <w:tc>
          <w:tcPr>
            <w:tcW w:w="572" w:type="pct"/>
            <w:vAlign w:val="center"/>
          </w:tcPr>
          <w:p w:rsidR="00381175" w:rsidRPr="00746B1D" w:rsidRDefault="00381175">
            <w:pPr>
              <w:jc w:val="center"/>
              <w:rPr>
                <w:strike/>
                <w:szCs w:val="24"/>
              </w:rPr>
            </w:pPr>
            <w:r w:rsidRPr="00746B1D">
              <w:rPr>
                <w:strike/>
                <w:szCs w:val="24"/>
              </w:rPr>
              <w:t>3997</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66" w:type="pct"/>
            <w:vAlign w:val="center"/>
          </w:tcPr>
          <w:p w:rsidR="00381175" w:rsidRPr="00746B1D" w:rsidRDefault="00381175">
            <w:pPr>
              <w:pStyle w:val="H6"/>
              <w:spacing w:before="0" w:after="0"/>
              <w:jc w:val="center"/>
              <w:rPr>
                <w:b w:val="0"/>
                <w:bCs w:val="0"/>
                <w:strike/>
                <w:sz w:val="20"/>
                <w:szCs w:val="24"/>
              </w:rPr>
            </w:pPr>
            <w:r w:rsidRPr="00746B1D">
              <w:rPr>
                <w:b w:val="0"/>
                <w:bCs w:val="0"/>
                <w:strike/>
                <w:sz w:val="20"/>
                <w:szCs w:val="24"/>
              </w:rPr>
              <w:t>37.000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3.16</w:t>
            </w:r>
          </w:p>
        </w:tc>
        <w:tc>
          <w:tcPr>
            <w:tcW w:w="1254" w:type="pct"/>
            <w:vAlign w:val="center"/>
          </w:tcPr>
          <w:p w:rsidR="00381175" w:rsidRPr="00746B1D" w:rsidRDefault="00381175">
            <w:pPr>
              <w:jc w:val="both"/>
              <w:rPr>
                <w:strike/>
                <w:szCs w:val="24"/>
              </w:rPr>
            </w:pPr>
            <w:r w:rsidRPr="00746B1D">
              <w:rPr>
                <w:strike/>
                <w:szCs w:val="24"/>
              </w:rPr>
              <w:t>Certidão, atestado e demais atos declaratórios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3.16.1</w:t>
            </w:r>
          </w:p>
        </w:tc>
        <w:tc>
          <w:tcPr>
            <w:tcW w:w="1254" w:type="pct"/>
            <w:vAlign w:val="center"/>
          </w:tcPr>
          <w:p w:rsidR="00381175" w:rsidRPr="00746B1D" w:rsidRDefault="00381175">
            <w:pPr>
              <w:jc w:val="both"/>
              <w:rPr>
                <w:strike/>
                <w:szCs w:val="24"/>
              </w:rPr>
            </w:pPr>
            <w:r w:rsidRPr="00746B1D">
              <w:rPr>
                <w:strike/>
                <w:szCs w:val="24"/>
              </w:rPr>
              <w:t>Certificado de autorização de funcionamento de empresas</w:t>
            </w:r>
          </w:p>
        </w:tc>
        <w:tc>
          <w:tcPr>
            <w:tcW w:w="572" w:type="pct"/>
            <w:vAlign w:val="center"/>
          </w:tcPr>
          <w:p w:rsidR="00381175" w:rsidRPr="00746B1D" w:rsidRDefault="00381175">
            <w:pPr>
              <w:jc w:val="center"/>
              <w:rPr>
                <w:strike/>
                <w:szCs w:val="24"/>
              </w:rPr>
            </w:pPr>
            <w:r w:rsidRPr="00746B1D">
              <w:rPr>
                <w:strike/>
                <w:szCs w:val="24"/>
              </w:rPr>
              <w:t>3998</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3.17</w:t>
            </w:r>
          </w:p>
        </w:tc>
        <w:tc>
          <w:tcPr>
            <w:tcW w:w="1254" w:type="pct"/>
            <w:vAlign w:val="center"/>
          </w:tcPr>
          <w:p w:rsidR="00381175" w:rsidRPr="00746B1D" w:rsidRDefault="00381175">
            <w:pPr>
              <w:jc w:val="both"/>
              <w:rPr>
                <w:strike/>
                <w:szCs w:val="24"/>
              </w:rPr>
            </w:pPr>
            <w:r w:rsidRPr="00746B1D">
              <w:rPr>
                <w:strike/>
                <w:szCs w:val="24"/>
              </w:rPr>
              <w:t>Desarquivamento de processo e segunda via de documento</w:t>
            </w:r>
          </w:p>
        </w:tc>
        <w:tc>
          <w:tcPr>
            <w:tcW w:w="572" w:type="pct"/>
            <w:vAlign w:val="center"/>
          </w:tcPr>
          <w:p w:rsidR="00381175" w:rsidRPr="00746B1D" w:rsidRDefault="00381175">
            <w:pPr>
              <w:jc w:val="center"/>
              <w:rPr>
                <w:strike/>
                <w:szCs w:val="24"/>
              </w:rPr>
            </w:pPr>
            <w:r w:rsidRPr="00746B1D">
              <w:rPr>
                <w:strike/>
                <w:szCs w:val="24"/>
              </w:rPr>
              <w:t>3999</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w:t>
            </w:r>
          </w:p>
        </w:tc>
        <w:tc>
          <w:tcPr>
            <w:tcW w:w="1254" w:type="pct"/>
            <w:vAlign w:val="center"/>
          </w:tcPr>
          <w:p w:rsidR="00381175" w:rsidRPr="00746B1D" w:rsidRDefault="00381175">
            <w:pPr>
              <w:jc w:val="both"/>
              <w:rPr>
                <w:strike/>
                <w:szCs w:val="24"/>
              </w:rPr>
            </w:pPr>
            <w:r w:rsidRPr="00746B1D">
              <w:rPr>
                <w:strike/>
                <w:szCs w:val="24"/>
              </w:rPr>
              <w:t xml:space="preserve">Medicamentos </w:t>
            </w:r>
          </w:p>
        </w:tc>
        <w:tc>
          <w:tcPr>
            <w:tcW w:w="572" w:type="pct"/>
            <w:vAlign w:val="center"/>
          </w:tcPr>
          <w:p w:rsidR="00381175" w:rsidRPr="00746B1D" w:rsidRDefault="00381175">
            <w:pPr>
              <w:jc w:val="center"/>
              <w:rPr>
                <w:strike/>
                <w:szCs w:val="24"/>
              </w:rPr>
            </w:pPr>
            <w:r w:rsidRPr="00746B1D">
              <w:rPr>
                <w:strike/>
                <w:szCs w:val="24"/>
              </w:rPr>
              <w:t>400</w:t>
            </w: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w:t>
            </w:r>
          </w:p>
        </w:tc>
        <w:tc>
          <w:tcPr>
            <w:tcW w:w="1254" w:type="pct"/>
            <w:vAlign w:val="center"/>
          </w:tcPr>
          <w:p w:rsidR="00381175" w:rsidRPr="00746B1D" w:rsidRDefault="00381175">
            <w:pPr>
              <w:pStyle w:val="Ttulo7"/>
              <w:rPr>
                <w:rFonts w:ascii="Times New Roman" w:hAnsi="Times New Roman" w:cs="Times New Roman"/>
                <w:b w:val="0"/>
                <w:bCs w:val="0"/>
                <w:strike/>
                <w:sz w:val="20"/>
              </w:rPr>
            </w:pPr>
            <w:r w:rsidRPr="00746B1D">
              <w:rPr>
                <w:rFonts w:ascii="Times New Roman" w:hAnsi="Times New Roman" w:cs="Times New Roman"/>
                <w:b w:val="0"/>
                <w:bCs w:val="0"/>
                <w:strike/>
                <w:sz w:val="20"/>
              </w:rPr>
              <w:t>Registro de medicamentos 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4.1.1</w:t>
            </w:r>
          </w:p>
        </w:tc>
        <w:tc>
          <w:tcPr>
            <w:tcW w:w="1254" w:type="pct"/>
            <w:vAlign w:val="center"/>
          </w:tcPr>
          <w:p w:rsidR="00381175" w:rsidRPr="00746B1D" w:rsidRDefault="00381175">
            <w:pPr>
              <w:jc w:val="both"/>
              <w:rPr>
                <w:strike/>
                <w:szCs w:val="24"/>
              </w:rPr>
            </w:pPr>
            <w:r w:rsidRPr="00746B1D">
              <w:rPr>
                <w:strike/>
                <w:szCs w:val="24"/>
              </w:rPr>
              <w:t>Produto novo</w:t>
            </w:r>
          </w:p>
        </w:tc>
        <w:tc>
          <w:tcPr>
            <w:tcW w:w="572" w:type="pct"/>
            <w:vAlign w:val="center"/>
          </w:tcPr>
          <w:p w:rsidR="00381175" w:rsidRPr="00746B1D" w:rsidRDefault="00381175">
            <w:pPr>
              <w:jc w:val="center"/>
              <w:rPr>
                <w:strike/>
                <w:szCs w:val="24"/>
              </w:rPr>
            </w:pPr>
            <w:r w:rsidRPr="00746B1D">
              <w:rPr>
                <w:strike/>
                <w:szCs w:val="24"/>
              </w:rPr>
              <w:t>401</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80.000</w:t>
            </w:r>
          </w:p>
        </w:tc>
        <w:tc>
          <w:tcPr>
            <w:tcW w:w="413" w:type="pct"/>
            <w:vAlign w:val="center"/>
          </w:tcPr>
          <w:p w:rsidR="00381175" w:rsidRPr="00746B1D" w:rsidRDefault="00381175">
            <w:pPr>
              <w:jc w:val="center"/>
              <w:rPr>
                <w:strike/>
                <w:szCs w:val="24"/>
              </w:rPr>
            </w:pPr>
            <w:r w:rsidRPr="00746B1D">
              <w:rPr>
                <w:strike/>
                <w:szCs w:val="24"/>
              </w:rPr>
              <w:t>68.000</w:t>
            </w:r>
          </w:p>
        </w:tc>
        <w:tc>
          <w:tcPr>
            <w:tcW w:w="413" w:type="pct"/>
            <w:vAlign w:val="center"/>
          </w:tcPr>
          <w:p w:rsidR="00381175" w:rsidRPr="00746B1D" w:rsidRDefault="00381175">
            <w:pPr>
              <w:jc w:val="center"/>
              <w:rPr>
                <w:strike/>
                <w:szCs w:val="24"/>
              </w:rPr>
            </w:pPr>
            <w:r w:rsidRPr="00746B1D">
              <w:rPr>
                <w:strike/>
                <w:szCs w:val="24"/>
              </w:rPr>
              <w:t>56.000</w:t>
            </w:r>
          </w:p>
        </w:tc>
        <w:tc>
          <w:tcPr>
            <w:tcW w:w="413" w:type="pct"/>
            <w:vAlign w:val="center"/>
          </w:tcPr>
          <w:p w:rsidR="00381175" w:rsidRPr="00746B1D" w:rsidRDefault="00381175">
            <w:pPr>
              <w:jc w:val="center"/>
              <w:rPr>
                <w:strike/>
                <w:szCs w:val="24"/>
              </w:rPr>
            </w:pPr>
            <w:r w:rsidRPr="00746B1D">
              <w:rPr>
                <w:strike/>
                <w:szCs w:val="24"/>
              </w:rPr>
              <w:t>32.000</w:t>
            </w:r>
          </w:p>
        </w:tc>
        <w:tc>
          <w:tcPr>
            <w:tcW w:w="413" w:type="pct"/>
            <w:vAlign w:val="center"/>
          </w:tcPr>
          <w:p w:rsidR="00381175" w:rsidRPr="00746B1D" w:rsidRDefault="00381175">
            <w:pPr>
              <w:jc w:val="center"/>
              <w:rPr>
                <w:strike/>
                <w:szCs w:val="24"/>
              </w:rPr>
            </w:pPr>
            <w:r w:rsidRPr="00746B1D">
              <w:rPr>
                <w:strike/>
                <w:szCs w:val="24"/>
              </w:rPr>
              <w:t>8.000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4.1.2</w:t>
            </w:r>
          </w:p>
        </w:tc>
        <w:tc>
          <w:tcPr>
            <w:tcW w:w="1254" w:type="pct"/>
            <w:vAlign w:val="center"/>
          </w:tcPr>
          <w:p w:rsidR="00381175" w:rsidRPr="00746B1D" w:rsidRDefault="00381175">
            <w:pPr>
              <w:jc w:val="both"/>
              <w:rPr>
                <w:strike/>
                <w:szCs w:val="24"/>
              </w:rPr>
            </w:pPr>
            <w:r w:rsidRPr="00746B1D">
              <w:rPr>
                <w:strike/>
                <w:szCs w:val="24"/>
              </w:rPr>
              <w:t>Produto similar</w:t>
            </w:r>
          </w:p>
        </w:tc>
        <w:tc>
          <w:tcPr>
            <w:tcW w:w="572" w:type="pct"/>
            <w:vAlign w:val="center"/>
          </w:tcPr>
          <w:p w:rsidR="00381175" w:rsidRPr="00746B1D" w:rsidRDefault="00381175">
            <w:pPr>
              <w:jc w:val="center"/>
              <w:rPr>
                <w:strike/>
                <w:szCs w:val="24"/>
              </w:rPr>
            </w:pPr>
            <w:r w:rsidRPr="00746B1D">
              <w:rPr>
                <w:strike/>
                <w:szCs w:val="24"/>
              </w:rPr>
              <w:t>402</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21.000</w:t>
            </w:r>
          </w:p>
        </w:tc>
        <w:tc>
          <w:tcPr>
            <w:tcW w:w="413" w:type="pct"/>
            <w:vAlign w:val="center"/>
          </w:tcPr>
          <w:p w:rsidR="00381175" w:rsidRPr="00746B1D" w:rsidRDefault="00381175">
            <w:pPr>
              <w:jc w:val="center"/>
              <w:rPr>
                <w:strike/>
                <w:szCs w:val="24"/>
              </w:rPr>
            </w:pPr>
            <w:r w:rsidRPr="00746B1D">
              <w:rPr>
                <w:strike/>
                <w:szCs w:val="24"/>
              </w:rPr>
              <w:t>17.850</w:t>
            </w:r>
          </w:p>
        </w:tc>
        <w:tc>
          <w:tcPr>
            <w:tcW w:w="413" w:type="pct"/>
            <w:vAlign w:val="center"/>
          </w:tcPr>
          <w:p w:rsidR="00381175" w:rsidRPr="00746B1D" w:rsidRDefault="00381175">
            <w:pPr>
              <w:jc w:val="center"/>
              <w:rPr>
                <w:strike/>
                <w:szCs w:val="24"/>
              </w:rPr>
            </w:pPr>
            <w:r w:rsidRPr="00746B1D">
              <w:rPr>
                <w:strike/>
                <w:szCs w:val="24"/>
              </w:rPr>
              <w:t>14.700</w:t>
            </w:r>
          </w:p>
        </w:tc>
        <w:tc>
          <w:tcPr>
            <w:tcW w:w="413" w:type="pct"/>
            <w:vAlign w:val="center"/>
          </w:tcPr>
          <w:p w:rsidR="00381175" w:rsidRPr="00746B1D" w:rsidRDefault="00381175">
            <w:pPr>
              <w:jc w:val="center"/>
              <w:rPr>
                <w:strike/>
                <w:szCs w:val="24"/>
              </w:rPr>
            </w:pPr>
            <w:r w:rsidRPr="00746B1D">
              <w:rPr>
                <w:strike/>
                <w:szCs w:val="24"/>
              </w:rPr>
              <w:t>8.400</w:t>
            </w:r>
          </w:p>
        </w:tc>
        <w:tc>
          <w:tcPr>
            <w:tcW w:w="413" w:type="pct"/>
            <w:vAlign w:val="center"/>
          </w:tcPr>
          <w:p w:rsidR="00381175" w:rsidRPr="00746B1D" w:rsidRDefault="00381175">
            <w:pPr>
              <w:jc w:val="center"/>
              <w:rPr>
                <w:strike/>
                <w:szCs w:val="24"/>
              </w:rPr>
            </w:pPr>
            <w:r w:rsidRPr="00746B1D">
              <w:rPr>
                <w:strike/>
                <w:szCs w:val="24"/>
              </w:rPr>
              <w:t>2.100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4.1.3</w:t>
            </w:r>
          </w:p>
        </w:tc>
        <w:tc>
          <w:tcPr>
            <w:tcW w:w="1254" w:type="pct"/>
            <w:vAlign w:val="center"/>
          </w:tcPr>
          <w:p w:rsidR="00381175" w:rsidRPr="00746B1D" w:rsidRDefault="00381175">
            <w:pPr>
              <w:jc w:val="both"/>
              <w:rPr>
                <w:strike/>
                <w:szCs w:val="24"/>
              </w:rPr>
            </w:pPr>
            <w:r w:rsidRPr="00746B1D">
              <w:rPr>
                <w:strike/>
                <w:szCs w:val="24"/>
              </w:rPr>
              <w:t>Produto genérico</w:t>
            </w:r>
          </w:p>
        </w:tc>
        <w:tc>
          <w:tcPr>
            <w:tcW w:w="572" w:type="pct"/>
            <w:vAlign w:val="center"/>
          </w:tcPr>
          <w:p w:rsidR="00381175" w:rsidRPr="00746B1D" w:rsidRDefault="00381175">
            <w:pPr>
              <w:jc w:val="center"/>
              <w:rPr>
                <w:strike/>
                <w:szCs w:val="24"/>
              </w:rPr>
            </w:pPr>
            <w:r w:rsidRPr="00746B1D">
              <w:rPr>
                <w:strike/>
                <w:szCs w:val="24"/>
              </w:rPr>
              <w:t>403</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4.1.3.1</w:t>
            </w:r>
          </w:p>
        </w:tc>
        <w:tc>
          <w:tcPr>
            <w:tcW w:w="1254" w:type="pct"/>
            <w:vAlign w:val="center"/>
          </w:tcPr>
          <w:p w:rsidR="00381175" w:rsidRPr="00746B1D" w:rsidRDefault="00381175">
            <w:pPr>
              <w:jc w:val="both"/>
              <w:rPr>
                <w:strike/>
                <w:szCs w:val="24"/>
              </w:rPr>
            </w:pPr>
            <w:r w:rsidRPr="00746B1D">
              <w:rPr>
                <w:strike/>
                <w:szCs w:val="24"/>
              </w:rPr>
              <w:t>Produto genérico especial</w:t>
            </w:r>
          </w:p>
        </w:tc>
        <w:tc>
          <w:tcPr>
            <w:tcW w:w="572" w:type="pct"/>
            <w:vAlign w:val="center"/>
          </w:tcPr>
          <w:p w:rsidR="00381175" w:rsidRPr="00746B1D" w:rsidRDefault="00381175">
            <w:pPr>
              <w:jc w:val="center"/>
              <w:rPr>
                <w:strike/>
                <w:szCs w:val="24"/>
              </w:rPr>
            </w:pPr>
            <w:r w:rsidRPr="00746B1D">
              <w:rPr>
                <w:strike/>
                <w:szCs w:val="24"/>
              </w:rPr>
              <w:t>404</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4.1.4</w:t>
            </w:r>
          </w:p>
        </w:tc>
        <w:tc>
          <w:tcPr>
            <w:tcW w:w="1254" w:type="pct"/>
            <w:vAlign w:val="center"/>
          </w:tcPr>
          <w:p w:rsidR="00381175" w:rsidRPr="00746B1D" w:rsidRDefault="00381175">
            <w:pPr>
              <w:jc w:val="both"/>
              <w:rPr>
                <w:strike/>
                <w:szCs w:val="24"/>
              </w:rPr>
            </w:pPr>
            <w:r w:rsidRPr="00746B1D">
              <w:rPr>
                <w:strike/>
                <w:szCs w:val="24"/>
              </w:rPr>
              <w:t>Nova associação no País</w:t>
            </w:r>
          </w:p>
        </w:tc>
        <w:tc>
          <w:tcPr>
            <w:tcW w:w="572" w:type="pct"/>
            <w:vAlign w:val="center"/>
          </w:tcPr>
          <w:p w:rsidR="00381175" w:rsidRPr="00746B1D" w:rsidRDefault="00381175">
            <w:pPr>
              <w:jc w:val="center"/>
              <w:rPr>
                <w:strike/>
                <w:szCs w:val="24"/>
              </w:rPr>
            </w:pPr>
            <w:r w:rsidRPr="00746B1D">
              <w:rPr>
                <w:strike/>
                <w:szCs w:val="24"/>
              </w:rPr>
              <w:t>405</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21.000</w:t>
            </w:r>
          </w:p>
        </w:tc>
        <w:tc>
          <w:tcPr>
            <w:tcW w:w="413" w:type="pct"/>
            <w:vAlign w:val="center"/>
          </w:tcPr>
          <w:p w:rsidR="00381175" w:rsidRPr="00746B1D" w:rsidRDefault="00381175">
            <w:pPr>
              <w:jc w:val="center"/>
              <w:rPr>
                <w:strike/>
                <w:szCs w:val="24"/>
              </w:rPr>
            </w:pPr>
            <w:r w:rsidRPr="00746B1D">
              <w:rPr>
                <w:strike/>
                <w:szCs w:val="24"/>
              </w:rPr>
              <w:t>17.850</w:t>
            </w:r>
          </w:p>
        </w:tc>
        <w:tc>
          <w:tcPr>
            <w:tcW w:w="413" w:type="pct"/>
            <w:vAlign w:val="center"/>
          </w:tcPr>
          <w:p w:rsidR="00381175" w:rsidRPr="00746B1D" w:rsidRDefault="00381175">
            <w:pPr>
              <w:jc w:val="center"/>
              <w:rPr>
                <w:strike/>
                <w:szCs w:val="24"/>
              </w:rPr>
            </w:pPr>
            <w:r w:rsidRPr="00746B1D">
              <w:rPr>
                <w:strike/>
                <w:szCs w:val="24"/>
              </w:rPr>
              <w:t>14.700</w:t>
            </w:r>
          </w:p>
        </w:tc>
        <w:tc>
          <w:tcPr>
            <w:tcW w:w="413" w:type="pct"/>
            <w:vAlign w:val="center"/>
          </w:tcPr>
          <w:p w:rsidR="00381175" w:rsidRPr="00746B1D" w:rsidRDefault="00381175">
            <w:pPr>
              <w:jc w:val="center"/>
              <w:rPr>
                <w:strike/>
                <w:szCs w:val="24"/>
              </w:rPr>
            </w:pPr>
            <w:r w:rsidRPr="00746B1D">
              <w:rPr>
                <w:strike/>
                <w:szCs w:val="24"/>
              </w:rPr>
              <w:t>8.400</w:t>
            </w:r>
          </w:p>
        </w:tc>
        <w:tc>
          <w:tcPr>
            <w:tcW w:w="413" w:type="pct"/>
            <w:vAlign w:val="center"/>
          </w:tcPr>
          <w:p w:rsidR="00381175" w:rsidRPr="00746B1D" w:rsidRDefault="00381175">
            <w:pPr>
              <w:jc w:val="center"/>
              <w:rPr>
                <w:strike/>
                <w:szCs w:val="24"/>
              </w:rPr>
            </w:pPr>
            <w:r w:rsidRPr="00746B1D">
              <w:rPr>
                <w:strike/>
                <w:szCs w:val="24"/>
              </w:rPr>
              <w:t>2.100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4.1.5</w:t>
            </w:r>
          </w:p>
        </w:tc>
        <w:tc>
          <w:tcPr>
            <w:tcW w:w="1254" w:type="pct"/>
            <w:vAlign w:val="center"/>
          </w:tcPr>
          <w:p w:rsidR="00381175" w:rsidRPr="00746B1D" w:rsidRDefault="00381175">
            <w:pPr>
              <w:jc w:val="both"/>
              <w:rPr>
                <w:strike/>
                <w:szCs w:val="24"/>
              </w:rPr>
            </w:pPr>
            <w:r w:rsidRPr="00746B1D">
              <w:rPr>
                <w:strike/>
                <w:szCs w:val="24"/>
              </w:rPr>
              <w:t>Monodroga aprovada em associação</w:t>
            </w:r>
          </w:p>
        </w:tc>
        <w:tc>
          <w:tcPr>
            <w:tcW w:w="572" w:type="pct"/>
            <w:vAlign w:val="center"/>
          </w:tcPr>
          <w:p w:rsidR="00381175" w:rsidRPr="00746B1D" w:rsidRDefault="00381175">
            <w:pPr>
              <w:jc w:val="center"/>
              <w:rPr>
                <w:strike/>
                <w:szCs w:val="24"/>
              </w:rPr>
            </w:pPr>
            <w:r w:rsidRPr="00746B1D">
              <w:rPr>
                <w:strike/>
                <w:szCs w:val="24"/>
              </w:rPr>
              <w:t>406</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21.000</w:t>
            </w:r>
          </w:p>
        </w:tc>
        <w:tc>
          <w:tcPr>
            <w:tcW w:w="413" w:type="pct"/>
            <w:vAlign w:val="center"/>
          </w:tcPr>
          <w:p w:rsidR="00381175" w:rsidRPr="00746B1D" w:rsidRDefault="00381175">
            <w:pPr>
              <w:jc w:val="center"/>
              <w:rPr>
                <w:strike/>
                <w:szCs w:val="24"/>
              </w:rPr>
            </w:pPr>
            <w:r w:rsidRPr="00746B1D">
              <w:rPr>
                <w:strike/>
                <w:szCs w:val="24"/>
              </w:rPr>
              <w:t>17.850</w:t>
            </w:r>
          </w:p>
        </w:tc>
        <w:tc>
          <w:tcPr>
            <w:tcW w:w="413" w:type="pct"/>
            <w:vAlign w:val="center"/>
          </w:tcPr>
          <w:p w:rsidR="00381175" w:rsidRPr="00746B1D" w:rsidRDefault="00381175">
            <w:pPr>
              <w:jc w:val="center"/>
              <w:rPr>
                <w:strike/>
                <w:szCs w:val="24"/>
              </w:rPr>
            </w:pPr>
            <w:r w:rsidRPr="00746B1D">
              <w:rPr>
                <w:strike/>
                <w:szCs w:val="24"/>
              </w:rPr>
              <w:t>14.700</w:t>
            </w:r>
          </w:p>
        </w:tc>
        <w:tc>
          <w:tcPr>
            <w:tcW w:w="413" w:type="pct"/>
            <w:vAlign w:val="center"/>
          </w:tcPr>
          <w:p w:rsidR="00381175" w:rsidRPr="00746B1D" w:rsidRDefault="00381175">
            <w:pPr>
              <w:jc w:val="center"/>
              <w:rPr>
                <w:strike/>
                <w:szCs w:val="24"/>
              </w:rPr>
            </w:pPr>
            <w:r w:rsidRPr="00746B1D">
              <w:rPr>
                <w:strike/>
                <w:szCs w:val="24"/>
              </w:rPr>
              <w:t>8.400</w:t>
            </w:r>
          </w:p>
        </w:tc>
        <w:tc>
          <w:tcPr>
            <w:tcW w:w="413" w:type="pct"/>
            <w:vAlign w:val="center"/>
          </w:tcPr>
          <w:p w:rsidR="00381175" w:rsidRPr="00746B1D" w:rsidRDefault="00381175">
            <w:pPr>
              <w:jc w:val="center"/>
              <w:rPr>
                <w:strike/>
                <w:szCs w:val="24"/>
              </w:rPr>
            </w:pPr>
            <w:r w:rsidRPr="00746B1D">
              <w:rPr>
                <w:strike/>
                <w:szCs w:val="24"/>
              </w:rPr>
              <w:t>2.100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4.1.6</w:t>
            </w:r>
          </w:p>
        </w:tc>
        <w:tc>
          <w:tcPr>
            <w:tcW w:w="1254" w:type="pct"/>
            <w:vAlign w:val="center"/>
          </w:tcPr>
          <w:p w:rsidR="00381175" w:rsidRPr="00746B1D" w:rsidRDefault="00381175">
            <w:pPr>
              <w:jc w:val="both"/>
              <w:rPr>
                <w:strike/>
                <w:szCs w:val="24"/>
              </w:rPr>
            </w:pPr>
            <w:r w:rsidRPr="00746B1D">
              <w:rPr>
                <w:strike/>
                <w:szCs w:val="24"/>
              </w:rPr>
              <w:t>Nova via de administração do medicamento no País</w:t>
            </w:r>
          </w:p>
        </w:tc>
        <w:tc>
          <w:tcPr>
            <w:tcW w:w="572" w:type="pct"/>
            <w:vAlign w:val="center"/>
          </w:tcPr>
          <w:p w:rsidR="00381175" w:rsidRPr="00746B1D" w:rsidRDefault="00381175">
            <w:pPr>
              <w:jc w:val="center"/>
              <w:rPr>
                <w:strike/>
                <w:szCs w:val="24"/>
              </w:rPr>
            </w:pPr>
            <w:r w:rsidRPr="00746B1D">
              <w:rPr>
                <w:strike/>
                <w:szCs w:val="24"/>
              </w:rPr>
              <w:t>407</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21.000</w:t>
            </w:r>
          </w:p>
        </w:tc>
        <w:tc>
          <w:tcPr>
            <w:tcW w:w="413" w:type="pct"/>
            <w:vAlign w:val="center"/>
          </w:tcPr>
          <w:p w:rsidR="00381175" w:rsidRPr="00746B1D" w:rsidRDefault="00381175">
            <w:pPr>
              <w:jc w:val="center"/>
              <w:rPr>
                <w:strike/>
                <w:szCs w:val="24"/>
              </w:rPr>
            </w:pPr>
            <w:r w:rsidRPr="00746B1D">
              <w:rPr>
                <w:strike/>
                <w:szCs w:val="24"/>
              </w:rPr>
              <w:t>17.850</w:t>
            </w:r>
          </w:p>
        </w:tc>
        <w:tc>
          <w:tcPr>
            <w:tcW w:w="413" w:type="pct"/>
            <w:vAlign w:val="center"/>
          </w:tcPr>
          <w:p w:rsidR="00381175" w:rsidRPr="00746B1D" w:rsidRDefault="00381175">
            <w:pPr>
              <w:jc w:val="center"/>
              <w:rPr>
                <w:strike/>
                <w:szCs w:val="24"/>
              </w:rPr>
            </w:pPr>
            <w:r w:rsidRPr="00746B1D">
              <w:rPr>
                <w:strike/>
                <w:szCs w:val="24"/>
              </w:rPr>
              <w:t>14.700</w:t>
            </w:r>
          </w:p>
        </w:tc>
        <w:tc>
          <w:tcPr>
            <w:tcW w:w="413" w:type="pct"/>
            <w:vAlign w:val="center"/>
          </w:tcPr>
          <w:p w:rsidR="00381175" w:rsidRPr="00746B1D" w:rsidRDefault="00381175">
            <w:pPr>
              <w:jc w:val="center"/>
              <w:rPr>
                <w:strike/>
                <w:szCs w:val="24"/>
              </w:rPr>
            </w:pPr>
            <w:r w:rsidRPr="00746B1D">
              <w:rPr>
                <w:strike/>
                <w:szCs w:val="24"/>
              </w:rPr>
              <w:t>8.400</w:t>
            </w:r>
          </w:p>
        </w:tc>
        <w:tc>
          <w:tcPr>
            <w:tcW w:w="413" w:type="pct"/>
            <w:vAlign w:val="center"/>
          </w:tcPr>
          <w:p w:rsidR="00381175" w:rsidRPr="00746B1D" w:rsidRDefault="00381175">
            <w:pPr>
              <w:jc w:val="center"/>
              <w:rPr>
                <w:strike/>
                <w:szCs w:val="24"/>
              </w:rPr>
            </w:pPr>
            <w:r w:rsidRPr="00746B1D">
              <w:rPr>
                <w:strike/>
                <w:szCs w:val="24"/>
              </w:rPr>
              <w:t>2.100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4.1.7</w:t>
            </w:r>
          </w:p>
        </w:tc>
        <w:tc>
          <w:tcPr>
            <w:tcW w:w="1254" w:type="pct"/>
            <w:vAlign w:val="center"/>
          </w:tcPr>
          <w:p w:rsidR="00381175" w:rsidRPr="00746B1D" w:rsidRDefault="00381175">
            <w:pPr>
              <w:jc w:val="both"/>
              <w:rPr>
                <w:strike/>
                <w:szCs w:val="24"/>
              </w:rPr>
            </w:pPr>
            <w:r w:rsidRPr="00746B1D">
              <w:rPr>
                <w:strike/>
                <w:szCs w:val="24"/>
              </w:rPr>
              <w:t>Nova concentração no País</w:t>
            </w:r>
          </w:p>
        </w:tc>
        <w:tc>
          <w:tcPr>
            <w:tcW w:w="572" w:type="pct"/>
            <w:vAlign w:val="center"/>
          </w:tcPr>
          <w:p w:rsidR="00381175" w:rsidRPr="00746B1D" w:rsidRDefault="00381175">
            <w:pPr>
              <w:jc w:val="center"/>
              <w:rPr>
                <w:strike/>
                <w:szCs w:val="24"/>
              </w:rPr>
            </w:pPr>
            <w:r w:rsidRPr="00746B1D">
              <w:rPr>
                <w:strike/>
                <w:szCs w:val="24"/>
              </w:rPr>
              <w:t>408</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21.000</w:t>
            </w:r>
          </w:p>
        </w:tc>
        <w:tc>
          <w:tcPr>
            <w:tcW w:w="413" w:type="pct"/>
            <w:vAlign w:val="center"/>
          </w:tcPr>
          <w:p w:rsidR="00381175" w:rsidRPr="00746B1D" w:rsidRDefault="00381175">
            <w:pPr>
              <w:jc w:val="center"/>
              <w:rPr>
                <w:strike/>
                <w:szCs w:val="24"/>
              </w:rPr>
            </w:pPr>
            <w:r w:rsidRPr="00746B1D">
              <w:rPr>
                <w:strike/>
                <w:szCs w:val="24"/>
              </w:rPr>
              <w:t>17.850</w:t>
            </w:r>
          </w:p>
        </w:tc>
        <w:tc>
          <w:tcPr>
            <w:tcW w:w="413" w:type="pct"/>
            <w:vAlign w:val="center"/>
          </w:tcPr>
          <w:p w:rsidR="00381175" w:rsidRPr="00746B1D" w:rsidRDefault="00381175">
            <w:pPr>
              <w:jc w:val="center"/>
              <w:rPr>
                <w:strike/>
                <w:szCs w:val="24"/>
              </w:rPr>
            </w:pPr>
            <w:r w:rsidRPr="00746B1D">
              <w:rPr>
                <w:strike/>
                <w:szCs w:val="24"/>
              </w:rPr>
              <w:t>14.700</w:t>
            </w:r>
          </w:p>
        </w:tc>
        <w:tc>
          <w:tcPr>
            <w:tcW w:w="413" w:type="pct"/>
            <w:vAlign w:val="center"/>
          </w:tcPr>
          <w:p w:rsidR="00381175" w:rsidRPr="00746B1D" w:rsidRDefault="00381175">
            <w:pPr>
              <w:jc w:val="center"/>
              <w:rPr>
                <w:strike/>
                <w:szCs w:val="24"/>
              </w:rPr>
            </w:pPr>
            <w:r w:rsidRPr="00746B1D">
              <w:rPr>
                <w:strike/>
                <w:szCs w:val="24"/>
              </w:rPr>
              <w:t>8.400</w:t>
            </w:r>
          </w:p>
        </w:tc>
        <w:tc>
          <w:tcPr>
            <w:tcW w:w="413" w:type="pct"/>
            <w:vAlign w:val="center"/>
          </w:tcPr>
          <w:p w:rsidR="00381175" w:rsidRPr="00746B1D" w:rsidRDefault="00381175">
            <w:pPr>
              <w:jc w:val="center"/>
              <w:rPr>
                <w:strike/>
                <w:szCs w:val="24"/>
              </w:rPr>
            </w:pPr>
            <w:r w:rsidRPr="00746B1D">
              <w:rPr>
                <w:strike/>
                <w:szCs w:val="24"/>
              </w:rPr>
              <w:t>2.100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4.1.8</w:t>
            </w:r>
          </w:p>
        </w:tc>
        <w:tc>
          <w:tcPr>
            <w:tcW w:w="1254" w:type="pct"/>
            <w:vAlign w:val="center"/>
          </w:tcPr>
          <w:p w:rsidR="00381175" w:rsidRPr="00746B1D" w:rsidRDefault="00381175">
            <w:pPr>
              <w:jc w:val="both"/>
              <w:rPr>
                <w:strike/>
                <w:szCs w:val="24"/>
              </w:rPr>
            </w:pPr>
            <w:r w:rsidRPr="00746B1D">
              <w:rPr>
                <w:strike/>
                <w:szCs w:val="24"/>
              </w:rPr>
              <w:t>Nova forma farmacêutica no País</w:t>
            </w:r>
          </w:p>
        </w:tc>
        <w:tc>
          <w:tcPr>
            <w:tcW w:w="572" w:type="pct"/>
            <w:vAlign w:val="center"/>
          </w:tcPr>
          <w:p w:rsidR="00381175" w:rsidRPr="00746B1D" w:rsidRDefault="00381175">
            <w:pPr>
              <w:jc w:val="center"/>
              <w:rPr>
                <w:strike/>
                <w:szCs w:val="24"/>
              </w:rPr>
            </w:pPr>
            <w:r w:rsidRPr="00746B1D">
              <w:rPr>
                <w:strike/>
                <w:szCs w:val="24"/>
              </w:rPr>
              <w:t>409</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21.000</w:t>
            </w:r>
          </w:p>
        </w:tc>
        <w:tc>
          <w:tcPr>
            <w:tcW w:w="413" w:type="pct"/>
            <w:vAlign w:val="center"/>
          </w:tcPr>
          <w:p w:rsidR="00381175" w:rsidRPr="00746B1D" w:rsidRDefault="00381175">
            <w:pPr>
              <w:jc w:val="center"/>
              <w:rPr>
                <w:strike/>
                <w:szCs w:val="24"/>
              </w:rPr>
            </w:pPr>
            <w:r w:rsidRPr="00746B1D">
              <w:rPr>
                <w:strike/>
                <w:szCs w:val="24"/>
              </w:rPr>
              <w:t>17.850</w:t>
            </w:r>
          </w:p>
        </w:tc>
        <w:tc>
          <w:tcPr>
            <w:tcW w:w="413" w:type="pct"/>
            <w:vAlign w:val="center"/>
          </w:tcPr>
          <w:p w:rsidR="00381175" w:rsidRPr="00746B1D" w:rsidRDefault="00381175">
            <w:pPr>
              <w:jc w:val="center"/>
              <w:rPr>
                <w:strike/>
                <w:szCs w:val="24"/>
              </w:rPr>
            </w:pPr>
            <w:r w:rsidRPr="00746B1D">
              <w:rPr>
                <w:strike/>
                <w:szCs w:val="24"/>
              </w:rPr>
              <w:t>14.700</w:t>
            </w:r>
          </w:p>
        </w:tc>
        <w:tc>
          <w:tcPr>
            <w:tcW w:w="413" w:type="pct"/>
            <w:vAlign w:val="center"/>
          </w:tcPr>
          <w:p w:rsidR="00381175" w:rsidRPr="00746B1D" w:rsidRDefault="00381175">
            <w:pPr>
              <w:jc w:val="center"/>
              <w:rPr>
                <w:strike/>
                <w:szCs w:val="24"/>
              </w:rPr>
            </w:pPr>
            <w:r w:rsidRPr="00746B1D">
              <w:rPr>
                <w:strike/>
                <w:szCs w:val="24"/>
              </w:rPr>
              <w:t>8.400</w:t>
            </w:r>
          </w:p>
        </w:tc>
        <w:tc>
          <w:tcPr>
            <w:tcW w:w="413" w:type="pct"/>
            <w:vAlign w:val="center"/>
          </w:tcPr>
          <w:p w:rsidR="00381175" w:rsidRPr="00746B1D" w:rsidRDefault="00381175">
            <w:pPr>
              <w:jc w:val="center"/>
              <w:rPr>
                <w:strike/>
                <w:szCs w:val="24"/>
              </w:rPr>
            </w:pPr>
            <w:r w:rsidRPr="00746B1D">
              <w:rPr>
                <w:strike/>
                <w:szCs w:val="24"/>
              </w:rPr>
              <w:t>2.100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4.1.9</w:t>
            </w:r>
          </w:p>
        </w:tc>
        <w:tc>
          <w:tcPr>
            <w:tcW w:w="1254" w:type="pct"/>
            <w:vAlign w:val="center"/>
          </w:tcPr>
          <w:p w:rsidR="00381175" w:rsidRPr="00746B1D" w:rsidRDefault="00381175">
            <w:pPr>
              <w:jc w:val="both"/>
              <w:rPr>
                <w:strike/>
                <w:szCs w:val="24"/>
              </w:rPr>
            </w:pPr>
            <w:r w:rsidRPr="00746B1D">
              <w:rPr>
                <w:strike/>
                <w:szCs w:val="24"/>
              </w:rPr>
              <w:t>Medicamentos fitoterápicos</w:t>
            </w:r>
          </w:p>
        </w:tc>
        <w:tc>
          <w:tcPr>
            <w:tcW w:w="572" w:type="pct"/>
            <w:vAlign w:val="center"/>
          </w:tcPr>
          <w:p w:rsidR="00381175" w:rsidRPr="00746B1D" w:rsidRDefault="00381175">
            <w:pP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pStyle w:val="Ttulo9"/>
              <w:rPr>
                <w:rFonts w:ascii="Times New Roman" w:hAnsi="Times New Roman" w:cs="Times New Roman"/>
                <w:b w:val="0"/>
                <w:bCs w:val="0"/>
                <w:strike/>
                <w:sz w:val="20"/>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4.1.9.1</w:t>
            </w:r>
          </w:p>
        </w:tc>
        <w:tc>
          <w:tcPr>
            <w:tcW w:w="1254" w:type="pct"/>
            <w:vAlign w:val="center"/>
          </w:tcPr>
          <w:p w:rsidR="00381175" w:rsidRPr="00746B1D" w:rsidRDefault="00381175">
            <w:pPr>
              <w:jc w:val="both"/>
              <w:rPr>
                <w:strike/>
                <w:szCs w:val="24"/>
              </w:rPr>
            </w:pPr>
            <w:r w:rsidRPr="00746B1D">
              <w:rPr>
                <w:strike/>
                <w:szCs w:val="24"/>
              </w:rPr>
              <w:t>Novo</w:t>
            </w:r>
          </w:p>
        </w:tc>
        <w:tc>
          <w:tcPr>
            <w:tcW w:w="572" w:type="pct"/>
            <w:vAlign w:val="center"/>
          </w:tcPr>
          <w:p w:rsidR="00381175" w:rsidRPr="00746B1D" w:rsidRDefault="00381175">
            <w:pPr>
              <w:jc w:val="center"/>
              <w:rPr>
                <w:strike/>
                <w:szCs w:val="24"/>
              </w:rPr>
            </w:pPr>
            <w:r w:rsidRPr="00746B1D">
              <w:rPr>
                <w:strike/>
                <w:szCs w:val="24"/>
              </w:rPr>
              <w:t>410</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4.1.9.2</w:t>
            </w:r>
          </w:p>
        </w:tc>
        <w:tc>
          <w:tcPr>
            <w:tcW w:w="1254" w:type="pct"/>
            <w:vAlign w:val="center"/>
          </w:tcPr>
          <w:p w:rsidR="00381175" w:rsidRPr="00746B1D" w:rsidRDefault="00381175">
            <w:pPr>
              <w:jc w:val="both"/>
              <w:rPr>
                <w:strike/>
                <w:szCs w:val="24"/>
              </w:rPr>
            </w:pPr>
            <w:r w:rsidRPr="00746B1D">
              <w:rPr>
                <w:strike/>
                <w:szCs w:val="24"/>
              </w:rPr>
              <w:t>Similar</w:t>
            </w:r>
          </w:p>
        </w:tc>
        <w:tc>
          <w:tcPr>
            <w:tcW w:w="572" w:type="pct"/>
            <w:vAlign w:val="center"/>
          </w:tcPr>
          <w:p w:rsidR="00381175" w:rsidRPr="00746B1D" w:rsidRDefault="00381175">
            <w:pPr>
              <w:jc w:val="center"/>
              <w:rPr>
                <w:strike/>
                <w:szCs w:val="24"/>
              </w:rPr>
            </w:pPr>
            <w:r w:rsidRPr="00746B1D">
              <w:rPr>
                <w:strike/>
                <w:szCs w:val="24"/>
              </w:rPr>
              <w:t>411</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4.1.9.3</w:t>
            </w:r>
          </w:p>
        </w:tc>
        <w:tc>
          <w:tcPr>
            <w:tcW w:w="1254" w:type="pct"/>
            <w:vAlign w:val="center"/>
          </w:tcPr>
          <w:p w:rsidR="00381175" w:rsidRPr="00746B1D" w:rsidRDefault="00381175">
            <w:pPr>
              <w:jc w:val="both"/>
              <w:rPr>
                <w:strike/>
                <w:szCs w:val="24"/>
              </w:rPr>
            </w:pPr>
            <w:r w:rsidRPr="00746B1D">
              <w:rPr>
                <w:strike/>
                <w:szCs w:val="24"/>
              </w:rPr>
              <w:t>Tradicional</w:t>
            </w:r>
          </w:p>
        </w:tc>
        <w:tc>
          <w:tcPr>
            <w:tcW w:w="572" w:type="pct"/>
            <w:vAlign w:val="center"/>
          </w:tcPr>
          <w:p w:rsidR="00381175" w:rsidRPr="00746B1D" w:rsidRDefault="00381175">
            <w:pPr>
              <w:jc w:val="center"/>
              <w:rPr>
                <w:strike/>
                <w:szCs w:val="24"/>
              </w:rPr>
            </w:pPr>
            <w:r w:rsidRPr="00746B1D">
              <w:rPr>
                <w:strike/>
                <w:szCs w:val="24"/>
              </w:rPr>
              <w:t>412</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4.1.10</w:t>
            </w:r>
          </w:p>
        </w:tc>
        <w:tc>
          <w:tcPr>
            <w:tcW w:w="1254" w:type="pct"/>
            <w:vAlign w:val="center"/>
          </w:tcPr>
          <w:p w:rsidR="00381175" w:rsidRPr="00746B1D" w:rsidRDefault="00381175">
            <w:pPr>
              <w:jc w:val="both"/>
              <w:rPr>
                <w:strike/>
                <w:szCs w:val="24"/>
              </w:rPr>
            </w:pPr>
            <w:r w:rsidRPr="00746B1D">
              <w:rPr>
                <w:strike/>
                <w:szCs w:val="24"/>
              </w:rPr>
              <w:t>Medicamentos homeopáticos</w:t>
            </w:r>
          </w:p>
        </w:tc>
        <w:tc>
          <w:tcPr>
            <w:tcW w:w="572" w:type="pct"/>
            <w:vAlign w:val="center"/>
          </w:tcPr>
          <w:p w:rsidR="00381175" w:rsidRPr="00746B1D" w:rsidRDefault="00381175">
            <w:pP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4.1.10.1</w:t>
            </w:r>
          </w:p>
        </w:tc>
        <w:tc>
          <w:tcPr>
            <w:tcW w:w="1254" w:type="pct"/>
            <w:vAlign w:val="center"/>
          </w:tcPr>
          <w:p w:rsidR="00381175" w:rsidRPr="00746B1D" w:rsidRDefault="00381175">
            <w:pPr>
              <w:jc w:val="both"/>
              <w:rPr>
                <w:strike/>
                <w:szCs w:val="24"/>
              </w:rPr>
            </w:pPr>
            <w:r w:rsidRPr="00746B1D">
              <w:rPr>
                <w:strike/>
                <w:szCs w:val="24"/>
              </w:rPr>
              <w:t>Novo</w:t>
            </w:r>
          </w:p>
        </w:tc>
        <w:tc>
          <w:tcPr>
            <w:tcW w:w="572" w:type="pct"/>
            <w:vAlign w:val="center"/>
          </w:tcPr>
          <w:p w:rsidR="00381175" w:rsidRPr="00746B1D" w:rsidRDefault="00381175">
            <w:pPr>
              <w:jc w:val="center"/>
              <w:rPr>
                <w:strike/>
                <w:szCs w:val="24"/>
              </w:rPr>
            </w:pPr>
            <w:r w:rsidRPr="00746B1D">
              <w:rPr>
                <w:strike/>
                <w:szCs w:val="24"/>
              </w:rPr>
              <w:t>413</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4.1.10.2</w:t>
            </w:r>
          </w:p>
        </w:tc>
        <w:tc>
          <w:tcPr>
            <w:tcW w:w="1254" w:type="pct"/>
            <w:vAlign w:val="center"/>
          </w:tcPr>
          <w:p w:rsidR="00381175" w:rsidRPr="00746B1D" w:rsidRDefault="00381175">
            <w:pPr>
              <w:jc w:val="both"/>
              <w:rPr>
                <w:strike/>
                <w:szCs w:val="24"/>
              </w:rPr>
            </w:pPr>
            <w:r w:rsidRPr="00746B1D">
              <w:rPr>
                <w:strike/>
                <w:szCs w:val="24"/>
              </w:rPr>
              <w:t>Similar</w:t>
            </w:r>
          </w:p>
        </w:tc>
        <w:tc>
          <w:tcPr>
            <w:tcW w:w="572" w:type="pct"/>
            <w:vAlign w:val="center"/>
          </w:tcPr>
          <w:p w:rsidR="00381175" w:rsidRPr="00746B1D" w:rsidRDefault="00381175">
            <w:pPr>
              <w:jc w:val="center"/>
              <w:rPr>
                <w:strike/>
                <w:szCs w:val="24"/>
              </w:rPr>
            </w:pPr>
            <w:r w:rsidRPr="00746B1D">
              <w:rPr>
                <w:strike/>
                <w:szCs w:val="24"/>
              </w:rPr>
              <w:t>414</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4.1.11</w:t>
            </w:r>
          </w:p>
        </w:tc>
        <w:tc>
          <w:tcPr>
            <w:tcW w:w="1254" w:type="pct"/>
            <w:vAlign w:val="center"/>
          </w:tcPr>
          <w:p w:rsidR="00381175" w:rsidRPr="00746B1D" w:rsidRDefault="00381175">
            <w:pPr>
              <w:jc w:val="both"/>
              <w:rPr>
                <w:strike/>
                <w:szCs w:val="24"/>
              </w:rPr>
            </w:pPr>
            <w:r w:rsidRPr="00746B1D">
              <w:rPr>
                <w:strike/>
                <w:szCs w:val="24"/>
              </w:rPr>
              <w:t>Novo acondicionamento no País</w:t>
            </w:r>
          </w:p>
        </w:tc>
        <w:tc>
          <w:tcPr>
            <w:tcW w:w="572" w:type="pct"/>
            <w:vAlign w:val="center"/>
          </w:tcPr>
          <w:p w:rsidR="00381175" w:rsidRPr="00746B1D" w:rsidRDefault="00381175">
            <w:pPr>
              <w:jc w:val="center"/>
              <w:rPr>
                <w:strike/>
                <w:szCs w:val="24"/>
              </w:rPr>
            </w:pPr>
            <w:r w:rsidRPr="00746B1D">
              <w:rPr>
                <w:strike/>
                <w:szCs w:val="24"/>
              </w:rPr>
              <w:t>4401</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w:t>
            </w:r>
          </w:p>
        </w:tc>
        <w:tc>
          <w:tcPr>
            <w:tcW w:w="1254" w:type="pct"/>
            <w:vAlign w:val="center"/>
          </w:tcPr>
          <w:p w:rsidR="00381175" w:rsidRPr="00746B1D" w:rsidRDefault="00381175">
            <w:pPr>
              <w:jc w:val="both"/>
              <w:rPr>
                <w:strike/>
                <w:szCs w:val="24"/>
              </w:rPr>
            </w:pPr>
            <w:r w:rsidRPr="00746B1D">
              <w:rPr>
                <w:strike/>
                <w:szCs w:val="24"/>
              </w:rPr>
              <w:t>Alteração, inclusão ou isenção no registro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4.2.2</w:t>
            </w:r>
          </w:p>
        </w:tc>
        <w:tc>
          <w:tcPr>
            <w:tcW w:w="1254" w:type="pct"/>
            <w:vAlign w:val="center"/>
          </w:tcPr>
          <w:p w:rsidR="00381175" w:rsidRPr="00746B1D" w:rsidRDefault="00381175">
            <w:pPr>
              <w:jc w:val="both"/>
              <w:rPr>
                <w:strike/>
                <w:szCs w:val="24"/>
              </w:rPr>
            </w:pPr>
            <w:r w:rsidRPr="00746B1D">
              <w:rPr>
                <w:strike/>
                <w:szCs w:val="24"/>
              </w:rPr>
              <w:t>Alteração de registro por modificação de adjuvante</w:t>
            </w:r>
          </w:p>
        </w:tc>
        <w:tc>
          <w:tcPr>
            <w:tcW w:w="572" w:type="pct"/>
            <w:vAlign w:val="center"/>
          </w:tcPr>
          <w:p w:rsidR="00381175" w:rsidRPr="00746B1D" w:rsidRDefault="00381175">
            <w:pPr>
              <w:jc w:val="center"/>
              <w:rPr>
                <w:strike/>
                <w:szCs w:val="24"/>
              </w:rPr>
            </w:pPr>
            <w:r w:rsidRPr="00746B1D">
              <w:rPr>
                <w:strike/>
                <w:szCs w:val="24"/>
              </w:rPr>
              <w:t>416</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4.2.4</w:t>
            </w:r>
          </w:p>
        </w:tc>
        <w:tc>
          <w:tcPr>
            <w:tcW w:w="1254" w:type="pct"/>
            <w:vAlign w:val="center"/>
          </w:tcPr>
          <w:p w:rsidR="00381175" w:rsidRPr="00746B1D" w:rsidRDefault="00381175">
            <w:pPr>
              <w:jc w:val="both"/>
              <w:rPr>
                <w:strike/>
                <w:szCs w:val="24"/>
              </w:rPr>
            </w:pPr>
            <w:r w:rsidRPr="00746B1D">
              <w:rPr>
                <w:strike/>
                <w:szCs w:val="24"/>
              </w:rPr>
              <w:t>Alteração em etapa de produção</w:t>
            </w:r>
          </w:p>
        </w:tc>
        <w:tc>
          <w:tcPr>
            <w:tcW w:w="572" w:type="pct"/>
            <w:vAlign w:val="center"/>
          </w:tcPr>
          <w:p w:rsidR="00381175" w:rsidRPr="00746B1D" w:rsidRDefault="00381175">
            <w:pPr>
              <w:jc w:val="center"/>
              <w:rPr>
                <w:strike/>
                <w:szCs w:val="24"/>
              </w:rPr>
            </w:pPr>
            <w:r w:rsidRPr="00746B1D">
              <w:rPr>
                <w:strike/>
                <w:szCs w:val="24"/>
              </w:rPr>
              <w:t>418</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4.2.5</w:t>
            </w:r>
          </w:p>
        </w:tc>
        <w:tc>
          <w:tcPr>
            <w:tcW w:w="1254" w:type="pct"/>
            <w:vAlign w:val="center"/>
          </w:tcPr>
          <w:p w:rsidR="00381175" w:rsidRPr="00746B1D" w:rsidRDefault="00381175">
            <w:pPr>
              <w:jc w:val="both"/>
              <w:rPr>
                <w:strike/>
                <w:szCs w:val="24"/>
              </w:rPr>
            </w:pPr>
            <w:r w:rsidRPr="00746B1D">
              <w:rPr>
                <w:strike/>
                <w:szCs w:val="24"/>
              </w:rPr>
              <w:t>Alteração na restrição de uso</w:t>
            </w:r>
          </w:p>
        </w:tc>
        <w:tc>
          <w:tcPr>
            <w:tcW w:w="572" w:type="pct"/>
            <w:vAlign w:val="center"/>
          </w:tcPr>
          <w:p w:rsidR="00381175" w:rsidRPr="00746B1D" w:rsidRDefault="00381175">
            <w:pPr>
              <w:jc w:val="center"/>
              <w:rPr>
                <w:strike/>
                <w:szCs w:val="24"/>
              </w:rPr>
            </w:pPr>
            <w:r w:rsidRPr="00746B1D">
              <w:rPr>
                <w:strike/>
                <w:szCs w:val="24"/>
              </w:rPr>
              <w:t>419</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4.2.6</w:t>
            </w:r>
          </w:p>
        </w:tc>
        <w:tc>
          <w:tcPr>
            <w:tcW w:w="1254" w:type="pct"/>
            <w:vAlign w:val="center"/>
          </w:tcPr>
          <w:p w:rsidR="00381175" w:rsidRPr="00746B1D" w:rsidRDefault="00381175">
            <w:pPr>
              <w:jc w:val="both"/>
              <w:rPr>
                <w:strike/>
                <w:szCs w:val="24"/>
              </w:rPr>
            </w:pPr>
            <w:r w:rsidRPr="00746B1D">
              <w:rPr>
                <w:strike/>
                <w:szCs w:val="24"/>
              </w:rPr>
              <w:t>Alteração de local de fabricação sem alteração de titularidade</w:t>
            </w:r>
          </w:p>
          <w:p w:rsidR="00126A84" w:rsidRPr="00746B1D" w:rsidRDefault="00126A84">
            <w:pPr>
              <w:jc w:val="both"/>
              <w:rPr>
                <w:strike/>
                <w:szCs w:val="24"/>
              </w:rPr>
            </w:pPr>
            <w:r w:rsidRPr="00746B1D">
              <w:rPr>
                <w:strike/>
                <w:szCs w:val="24"/>
              </w:rPr>
              <w:t xml:space="preserve">Alteração de local de fabricação sem alteração de titularidade </w:t>
            </w:r>
            <w:r w:rsidRPr="00746B1D">
              <w:rPr>
                <w:b/>
                <w:strike/>
                <w:color w:val="0000FF"/>
                <w:szCs w:val="24"/>
              </w:rPr>
              <w:t>(Redação dada pela Resolução – RDC nº 246, de 04 de setembro de 2002)</w:t>
            </w:r>
          </w:p>
        </w:tc>
        <w:tc>
          <w:tcPr>
            <w:tcW w:w="572" w:type="pct"/>
            <w:vAlign w:val="center"/>
          </w:tcPr>
          <w:p w:rsidR="00381175" w:rsidRPr="00746B1D" w:rsidRDefault="00381175">
            <w:pPr>
              <w:jc w:val="center"/>
              <w:rPr>
                <w:strike/>
                <w:szCs w:val="24"/>
              </w:rPr>
            </w:pPr>
            <w:r w:rsidRPr="00746B1D">
              <w:rPr>
                <w:strike/>
                <w:szCs w:val="24"/>
              </w:rPr>
              <w:t>420</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4.2.7</w:t>
            </w:r>
          </w:p>
        </w:tc>
        <w:tc>
          <w:tcPr>
            <w:tcW w:w="1254" w:type="pct"/>
            <w:vAlign w:val="center"/>
          </w:tcPr>
          <w:p w:rsidR="00381175" w:rsidRPr="00746B1D" w:rsidRDefault="00381175">
            <w:pPr>
              <w:jc w:val="both"/>
              <w:rPr>
                <w:strike/>
                <w:szCs w:val="24"/>
              </w:rPr>
            </w:pPr>
            <w:r w:rsidRPr="00746B1D">
              <w:rPr>
                <w:strike/>
                <w:szCs w:val="24"/>
              </w:rPr>
              <w:t>Alteração nos cuidados de conservação</w:t>
            </w:r>
          </w:p>
        </w:tc>
        <w:tc>
          <w:tcPr>
            <w:tcW w:w="572" w:type="pct"/>
            <w:vAlign w:val="center"/>
          </w:tcPr>
          <w:p w:rsidR="00381175" w:rsidRPr="00746B1D" w:rsidRDefault="00381175">
            <w:pPr>
              <w:jc w:val="center"/>
              <w:rPr>
                <w:strike/>
                <w:szCs w:val="24"/>
              </w:rPr>
            </w:pPr>
            <w:r w:rsidRPr="00746B1D">
              <w:rPr>
                <w:strike/>
                <w:szCs w:val="24"/>
              </w:rPr>
              <w:t>421</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4.2.8</w:t>
            </w:r>
          </w:p>
        </w:tc>
        <w:tc>
          <w:tcPr>
            <w:tcW w:w="1254" w:type="pct"/>
            <w:vAlign w:val="center"/>
          </w:tcPr>
          <w:p w:rsidR="00381175" w:rsidRPr="00746B1D" w:rsidRDefault="00381175">
            <w:pPr>
              <w:jc w:val="both"/>
              <w:rPr>
                <w:strike/>
                <w:szCs w:val="24"/>
              </w:rPr>
            </w:pPr>
            <w:r w:rsidRPr="00746B1D">
              <w:rPr>
                <w:strike/>
                <w:szCs w:val="24"/>
              </w:rPr>
              <w:t>Alteração de titularidade de registro por cisão, incorporação e fusão de empresa</w:t>
            </w:r>
          </w:p>
        </w:tc>
        <w:tc>
          <w:tcPr>
            <w:tcW w:w="572" w:type="pct"/>
            <w:vAlign w:val="center"/>
          </w:tcPr>
          <w:p w:rsidR="00381175" w:rsidRPr="00746B1D" w:rsidRDefault="00381175">
            <w:pPr>
              <w:jc w:val="center"/>
              <w:rPr>
                <w:strike/>
                <w:szCs w:val="24"/>
              </w:rPr>
            </w:pPr>
            <w:r w:rsidRPr="00746B1D">
              <w:rPr>
                <w:strike/>
                <w:szCs w:val="24"/>
              </w:rPr>
              <w:t>422</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4.2.9</w:t>
            </w:r>
          </w:p>
        </w:tc>
        <w:tc>
          <w:tcPr>
            <w:tcW w:w="1254" w:type="pct"/>
            <w:vAlign w:val="center"/>
          </w:tcPr>
          <w:p w:rsidR="00381175" w:rsidRPr="00746B1D" w:rsidRDefault="00381175">
            <w:pPr>
              <w:jc w:val="both"/>
              <w:rPr>
                <w:strike/>
                <w:szCs w:val="24"/>
              </w:rPr>
            </w:pPr>
            <w:r w:rsidRPr="00746B1D">
              <w:rPr>
                <w:strike/>
                <w:szCs w:val="24"/>
              </w:rPr>
              <w:t>Alteração de texto de bula</w:t>
            </w:r>
          </w:p>
        </w:tc>
        <w:tc>
          <w:tcPr>
            <w:tcW w:w="572" w:type="pct"/>
            <w:vAlign w:val="center"/>
          </w:tcPr>
          <w:p w:rsidR="00381175" w:rsidRPr="00746B1D" w:rsidRDefault="00381175">
            <w:pPr>
              <w:jc w:val="center"/>
              <w:rPr>
                <w:strike/>
                <w:szCs w:val="24"/>
              </w:rPr>
            </w:pPr>
            <w:r w:rsidRPr="00746B1D">
              <w:rPr>
                <w:strike/>
                <w:szCs w:val="24"/>
              </w:rPr>
              <w:t>423</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4.2.10</w:t>
            </w:r>
          </w:p>
        </w:tc>
        <w:tc>
          <w:tcPr>
            <w:tcW w:w="1254" w:type="pct"/>
            <w:vAlign w:val="center"/>
          </w:tcPr>
          <w:p w:rsidR="00381175" w:rsidRPr="00746B1D" w:rsidRDefault="00381175">
            <w:pPr>
              <w:jc w:val="both"/>
              <w:rPr>
                <w:strike/>
                <w:szCs w:val="24"/>
              </w:rPr>
            </w:pPr>
            <w:r w:rsidRPr="00746B1D">
              <w:rPr>
                <w:strike/>
                <w:szCs w:val="24"/>
              </w:rPr>
              <w:t xml:space="preserve">Alteração de formulário de uso e rotulagem </w:t>
            </w:r>
          </w:p>
        </w:tc>
        <w:tc>
          <w:tcPr>
            <w:tcW w:w="572" w:type="pct"/>
            <w:vAlign w:val="center"/>
          </w:tcPr>
          <w:p w:rsidR="00381175" w:rsidRPr="00746B1D" w:rsidRDefault="00381175">
            <w:pPr>
              <w:jc w:val="center"/>
              <w:rPr>
                <w:strike/>
                <w:szCs w:val="24"/>
              </w:rPr>
            </w:pPr>
            <w:r w:rsidRPr="00746B1D">
              <w:rPr>
                <w:strike/>
                <w:szCs w:val="24"/>
              </w:rPr>
              <w:t>424</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4.2.13</w:t>
            </w:r>
          </w:p>
        </w:tc>
        <w:tc>
          <w:tcPr>
            <w:tcW w:w="1254" w:type="pct"/>
            <w:vAlign w:val="center"/>
          </w:tcPr>
          <w:p w:rsidR="00381175" w:rsidRPr="00746B1D" w:rsidRDefault="00381175">
            <w:pPr>
              <w:jc w:val="both"/>
              <w:rPr>
                <w:strike/>
                <w:szCs w:val="24"/>
              </w:rPr>
            </w:pPr>
            <w:r w:rsidRPr="00746B1D">
              <w:rPr>
                <w:strike/>
                <w:szCs w:val="24"/>
              </w:rPr>
              <w:t xml:space="preserve">Concentração, forma farmacêutica, nova indicação terapêutica, novo acondicionamento, nova apresentação comercial, nova embalagem externa, nova posologia e nova via de administração </w:t>
            </w:r>
          </w:p>
        </w:tc>
        <w:tc>
          <w:tcPr>
            <w:tcW w:w="572" w:type="pct"/>
            <w:vAlign w:val="center"/>
          </w:tcPr>
          <w:p w:rsidR="00381175" w:rsidRPr="00746B1D" w:rsidRDefault="00381175">
            <w:pPr>
              <w:jc w:val="center"/>
              <w:rPr>
                <w:strike/>
                <w:szCs w:val="24"/>
              </w:rPr>
            </w:pPr>
            <w:r w:rsidRPr="00746B1D">
              <w:rPr>
                <w:strike/>
                <w:szCs w:val="24"/>
              </w:rPr>
              <w:t>426</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4.2.14</w:t>
            </w:r>
          </w:p>
        </w:tc>
        <w:tc>
          <w:tcPr>
            <w:tcW w:w="1254" w:type="pct"/>
            <w:vAlign w:val="center"/>
          </w:tcPr>
          <w:p w:rsidR="00381175" w:rsidRPr="00746B1D" w:rsidRDefault="00381175">
            <w:pPr>
              <w:jc w:val="both"/>
              <w:rPr>
                <w:strike/>
                <w:szCs w:val="24"/>
              </w:rPr>
            </w:pPr>
            <w:r w:rsidRPr="00746B1D">
              <w:rPr>
                <w:strike/>
                <w:szCs w:val="24"/>
              </w:rPr>
              <w:t>Prazo de validade</w:t>
            </w:r>
          </w:p>
        </w:tc>
        <w:tc>
          <w:tcPr>
            <w:tcW w:w="572" w:type="pct"/>
            <w:vAlign w:val="center"/>
          </w:tcPr>
          <w:p w:rsidR="00381175" w:rsidRPr="00746B1D" w:rsidRDefault="00381175">
            <w:pPr>
              <w:jc w:val="center"/>
              <w:rPr>
                <w:strike/>
                <w:szCs w:val="24"/>
              </w:rPr>
            </w:pPr>
            <w:r w:rsidRPr="00746B1D">
              <w:rPr>
                <w:strike/>
                <w:szCs w:val="24"/>
              </w:rPr>
              <w:t>427</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4.2.15</w:t>
            </w:r>
          </w:p>
        </w:tc>
        <w:tc>
          <w:tcPr>
            <w:tcW w:w="1254" w:type="pct"/>
            <w:vAlign w:val="center"/>
          </w:tcPr>
          <w:p w:rsidR="00381175" w:rsidRPr="00746B1D" w:rsidRDefault="00381175">
            <w:pPr>
              <w:jc w:val="both"/>
              <w:rPr>
                <w:strike/>
                <w:szCs w:val="24"/>
              </w:rPr>
            </w:pPr>
            <w:r w:rsidRPr="00746B1D">
              <w:rPr>
                <w:strike/>
                <w:szCs w:val="24"/>
              </w:rPr>
              <w:t>Alteração de nome de produto</w:t>
            </w:r>
          </w:p>
        </w:tc>
        <w:tc>
          <w:tcPr>
            <w:tcW w:w="572" w:type="pct"/>
            <w:vAlign w:val="center"/>
          </w:tcPr>
          <w:p w:rsidR="00381175" w:rsidRPr="00746B1D" w:rsidRDefault="00381175">
            <w:pPr>
              <w:jc w:val="center"/>
              <w:rPr>
                <w:strike/>
                <w:szCs w:val="24"/>
              </w:rPr>
            </w:pPr>
            <w:r w:rsidRPr="00746B1D">
              <w:rPr>
                <w:strike/>
                <w:szCs w:val="24"/>
              </w:rPr>
              <w:t>428</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4.2.16</w:t>
            </w:r>
          </w:p>
        </w:tc>
        <w:tc>
          <w:tcPr>
            <w:tcW w:w="1254" w:type="pct"/>
            <w:vAlign w:val="center"/>
          </w:tcPr>
          <w:p w:rsidR="00381175" w:rsidRPr="00746B1D" w:rsidRDefault="00381175">
            <w:pPr>
              <w:jc w:val="both"/>
              <w:rPr>
                <w:strike/>
                <w:szCs w:val="24"/>
              </w:rPr>
            </w:pPr>
            <w:r w:rsidRPr="00746B1D">
              <w:rPr>
                <w:strike/>
                <w:szCs w:val="24"/>
              </w:rPr>
              <w:t>Alteração no processo de fabricação do produto</w:t>
            </w:r>
          </w:p>
        </w:tc>
        <w:tc>
          <w:tcPr>
            <w:tcW w:w="572" w:type="pct"/>
            <w:vAlign w:val="center"/>
          </w:tcPr>
          <w:p w:rsidR="00381175" w:rsidRPr="00746B1D" w:rsidRDefault="00381175">
            <w:pPr>
              <w:jc w:val="center"/>
              <w:rPr>
                <w:strike/>
                <w:szCs w:val="24"/>
              </w:rPr>
            </w:pPr>
            <w:r w:rsidRPr="00746B1D">
              <w:rPr>
                <w:strike/>
                <w:szCs w:val="24"/>
              </w:rPr>
              <w:t>429</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4.2.17</w:t>
            </w:r>
          </w:p>
        </w:tc>
        <w:tc>
          <w:tcPr>
            <w:tcW w:w="1254" w:type="pct"/>
            <w:vAlign w:val="center"/>
          </w:tcPr>
          <w:p w:rsidR="00381175" w:rsidRPr="00746B1D" w:rsidRDefault="00381175">
            <w:pPr>
              <w:jc w:val="both"/>
              <w:rPr>
                <w:strike/>
                <w:szCs w:val="24"/>
              </w:rPr>
            </w:pPr>
            <w:r w:rsidRPr="00746B1D">
              <w:rPr>
                <w:strike/>
                <w:szCs w:val="24"/>
              </w:rPr>
              <w:t>Alteração de fabricação de produto</w:t>
            </w:r>
          </w:p>
        </w:tc>
        <w:tc>
          <w:tcPr>
            <w:tcW w:w="572" w:type="pct"/>
            <w:vAlign w:val="center"/>
          </w:tcPr>
          <w:p w:rsidR="00381175" w:rsidRPr="00746B1D" w:rsidRDefault="00381175">
            <w:pPr>
              <w:jc w:val="center"/>
              <w:rPr>
                <w:strike/>
                <w:szCs w:val="24"/>
              </w:rPr>
            </w:pPr>
            <w:r w:rsidRPr="00746B1D">
              <w:rPr>
                <w:strike/>
                <w:szCs w:val="24"/>
              </w:rPr>
              <w:t>430</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4.2.18</w:t>
            </w:r>
          </w:p>
        </w:tc>
        <w:tc>
          <w:tcPr>
            <w:tcW w:w="1254" w:type="pct"/>
            <w:vAlign w:val="center"/>
          </w:tcPr>
          <w:p w:rsidR="00381175" w:rsidRPr="00746B1D" w:rsidRDefault="00381175">
            <w:pPr>
              <w:jc w:val="both"/>
              <w:rPr>
                <w:strike/>
                <w:szCs w:val="24"/>
              </w:rPr>
            </w:pPr>
            <w:r w:rsidRPr="00746B1D">
              <w:rPr>
                <w:strike/>
                <w:szCs w:val="24"/>
              </w:rPr>
              <w:t>Inclusão de marca Res. 510/99; res. 92/00</w:t>
            </w:r>
          </w:p>
        </w:tc>
        <w:tc>
          <w:tcPr>
            <w:tcW w:w="572" w:type="pct"/>
            <w:vAlign w:val="center"/>
          </w:tcPr>
          <w:p w:rsidR="00381175" w:rsidRPr="00746B1D" w:rsidRDefault="00381175">
            <w:pPr>
              <w:jc w:val="center"/>
              <w:rPr>
                <w:strike/>
                <w:szCs w:val="24"/>
              </w:rPr>
            </w:pPr>
            <w:r w:rsidRPr="00746B1D">
              <w:rPr>
                <w:strike/>
                <w:szCs w:val="24"/>
              </w:rPr>
              <w:t>431</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4.2.19</w:t>
            </w:r>
          </w:p>
        </w:tc>
        <w:tc>
          <w:tcPr>
            <w:tcW w:w="1254" w:type="pct"/>
            <w:vAlign w:val="center"/>
          </w:tcPr>
          <w:p w:rsidR="00381175" w:rsidRPr="00746B1D" w:rsidRDefault="00381175">
            <w:pPr>
              <w:jc w:val="both"/>
              <w:rPr>
                <w:strike/>
                <w:szCs w:val="24"/>
              </w:rPr>
            </w:pPr>
            <w:r w:rsidRPr="00746B1D">
              <w:rPr>
                <w:strike/>
                <w:szCs w:val="24"/>
              </w:rPr>
              <w:t>Isenção de registro</w:t>
            </w:r>
          </w:p>
        </w:tc>
        <w:tc>
          <w:tcPr>
            <w:tcW w:w="572" w:type="pct"/>
            <w:vAlign w:val="center"/>
          </w:tcPr>
          <w:p w:rsidR="00381175" w:rsidRPr="00746B1D" w:rsidRDefault="00381175">
            <w:pPr>
              <w:jc w:val="center"/>
              <w:rPr>
                <w:strike/>
                <w:szCs w:val="24"/>
              </w:rPr>
            </w:pPr>
            <w:r w:rsidRPr="00746B1D">
              <w:rPr>
                <w:strike/>
                <w:szCs w:val="24"/>
              </w:rPr>
              <w:t>432</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4.2.20</w:t>
            </w:r>
          </w:p>
        </w:tc>
        <w:tc>
          <w:tcPr>
            <w:tcW w:w="1254" w:type="pct"/>
            <w:vAlign w:val="center"/>
          </w:tcPr>
          <w:p w:rsidR="00381175" w:rsidRPr="00746B1D" w:rsidRDefault="00381175">
            <w:pPr>
              <w:jc w:val="both"/>
              <w:rPr>
                <w:strike/>
                <w:szCs w:val="24"/>
              </w:rPr>
            </w:pPr>
            <w:r w:rsidRPr="00746B1D">
              <w:rPr>
                <w:strike/>
                <w:szCs w:val="24"/>
              </w:rPr>
              <w:t>Reativação de fabricação de produto</w:t>
            </w:r>
          </w:p>
        </w:tc>
        <w:tc>
          <w:tcPr>
            <w:tcW w:w="572" w:type="pct"/>
            <w:vAlign w:val="center"/>
          </w:tcPr>
          <w:p w:rsidR="00381175" w:rsidRPr="00746B1D" w:rsidRDefault="00381175">
            <w:pPr>
              <w:jc w:val="center"/>
              <w:rPr>
                <w:strike/>
                <w:szCs w:val="24"/>
              </w:rPr>
            </w:pPr>
            <w:r w:rsidRPr="00746B1D">
              <w:rPr>
                <w:strike/>
                <w:szCs w:val="24"/>
              </w:rPr>
              <w:t>433</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4.2.21</w:t>
            </w:r>
          </w:p>
        </w:tc>
        <w:tc>
          <w:tcPr>
            <w:tcW w:w="1254" w:type="pct"/>
            <w:vAlign w:val="center"/>
          </w:tcPr>
          <w:p w:rsidR="00381175" w:rsidRPr="00746B1D" w:rsidRDefault="00381175">
            <w:pPr>
              <w:jc w:val="both"/>
              <w:rPr>
                <w:strike/>
                <w:szCs w:val="24"/>
              </w:rPr>
            </w:pPr>
            <w:r w:rsidRPr="00746B1D">
              <w:rPr>
                <w:strike/>
                <w:szCs w:val="24"/>
              </w:rPr>
              <w:t>Reativação de registro por ato judicial</w:t>
            </w:r>
          </w:p>
        </w:tc>
        <w:tc>
          <w:tcPr>
            <w:tcW w:w="572" w:type="pct"/>
            <w:vAlign w:val="center"/>
          </w:tcPr>
          <w:p w:rsidR="00381175" w:rsidRPr="00746B1D" w:rsidRDefault="00381175">
            <w:pPr>
              <w:jc w:val="center"/>
              <w:rPr>
                <w:strike/>
                <w:szCs w:val="24"/>
              </w:rPr>
            </w:pPr>
            <w:r w:rsidRPr="00746B1D">
              <w:rPr>
                <w:strike/>
                <w:szCs w:val="24"/>
              </w:rPr>
              <w:t>434</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4.2.22</w:t>
            </w:r>
          </w:p>
        </w:tc>
        <w:tc>
          <w:tcPr>
            <w:tcW w:w="1254" w:type="pct"/>
            <w:vAlign w:val="center"/>
          </w:tcPr>
          <w:p w:rsidR="00381175" w:rsidRPr="00746B1D" w:rsidRDefault="00381175">
            <w:pPr>
              <w:jc w:val="both"/>
              <w:rPr>
                <w:strike/>
                <w:szCs w:val="24"/>
              </w:rPr>
            </w:pPr>
            <w:r w:rsidRPr="00746B1D">
              <w:rPr>
                <w:strike/>
                <w:szCs w:val="24"/>
              </w:rPr>
              <w:t>Suspensão temporária de fabricação de produto</w:t>
            </w:r>
          </w:p>
        </w:tc>
        <w:tc>
          <w:tcPr>
            <w:tcW w:w="572" w:type="pct"/>
            <w:vAlign w:val="center"/>
          </w:tcPr>
          <w:p w:rsidR="00381175" w:rsidRPr="00746B1D" w:rsidRDefault="00381175">
            <w:pPr>
              <w:jc w:val="center"/>
              <w:rPr>
                <w:strike/>
                <w:szCs w:val="24"/>
              </w:rPr>
            </w:pPr>
            <w:r w:rsidRPr="00746B1D">
              <w:rPr>
                <w:strike/>
                <w:szCs w:val="24"/>
              </w:rPr>
              <w:t>436</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4.2.23</w:t>
            </w:r>
          </w:p>
        </w:tc>
        <w:tc>
          <w:tcPr>
            <w:tcW w:w="1254" w:type="pct"/>
            <w:vAlign w:val="center"/>
          </w:tcPr>
          <w:p w:rsidR="00381175" w:rsidRPr="00746B1D" w:rsidRDefault="00381175">
            <w:pPr>
              <w:jc w:val="both"/>
              <w:rPr>
                <w:strike/>
                <w:szCs w:val="24"/>
              </w:rPr>
            </w:pPr>
            <w:r w:rsidRPr="00746B1D">
              <w:rPr>
                <w:strike/>
                <w:szCs w:val="24"/>
              </w:rPr>
              <w:t>Atualização de cepas</w:t>
            </w:r>
          </w:p>
        </w:tc>
        <w:tc>
          <w:tcPr>
            <w:tcW w:w="572" w:type="pct"/>
            <w:vAlign w:val="center"/>
          </w:tcPr>
          <w:p w:rsidR="00381175" w:rsidRPr="00746B1D" w:rsidRDefault="00381175">
            <w:pPr>
              <w:jc w:val="center"/>
              <w:rPr>
                <w:strike/>
                <w:szCs w:val="24"/>
              </w:rPr>
            </w:pPr>
            <w:r w:rsidRPr="00746B1D">
              <w:rPr>
                <w:strike/>
                <w:szCs w:val="24"/>
              </w:rPr>
              <w:t>437</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w:t>
            </w:r>
          </w:p>
        </w:tc>
        <w:tc>
          <w:tcPr>
            <w:tcW w:w="1254" w:type="pct"/>
            <w:vAlign w:val="center"/>
          </w:tcPr>
          <w:p w:rsidR="00381175" w:rsidRPr="00746B1D" w:rsidRDefault="00381175">
            <w:pPr>
              <w:jc w:val="both"/>
              <w:rPr>
                <w:strike/>
                <w:szCs w:val="24"/>
              </w:rPr>
            </w:pPr>
            <w:r w:rsidRPr="00746B1D">
              <w:rPr>
                <w:strike/>
                <w:szCs w:val="24"/>
              </w:rPr>
              <w:t>Certidão, atestado e demais atos declaratórios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4.3.1</w:t>
            </w:r>
          </w:p>
        </w:tc>
        <w:tc>
          <w:tcPr>
            <w:tcW w:w="1254" w:type="pct"/>
            <w:vAlign w:val="center"/>
          </w:tcPr>
          <w:p w:rsidR="00381175" w:rsidRPr="00746B1D" w:rsidRDefault="00381175">
            <w:pPr>
              <w:jc w:val="both"/>
              <w:rPr>
                <w:strike/>
                <w:szCs w:val="24"/>
              </w:rPr>
            </w:pPr>
            <w:r w:rsidRPr="00746B1D">
              <w:rPr>
                <w:strike/>
                <w:szCs w:val="24"/>
              </w:rPr>
              <w:t>Validação do projeto z</w:t>
            </w:r>
          </w:p>
        </w:tc>
        <w:tc>
          <w:tcPr>
            <w:tcW w:w="572" w:type="pct"/>
            <w:vAlign w:val="center"/>
          </w:tcPr>
          <w:p w:rsidR="00381175" w:rsidRPr="00746B1D" w:rsidRDefault="00381175">
            <w:pPr>
              <w:jc w:val="center"/>
              <w:rPr>
                <w:strike/>
                <w:szCs w:val="24"/>
              </w:rPr>
            </w:pPr>
            <w:r w:rsidRPr="00746B1D">
              <w:rPr>
                <w:strike/>
                <w:szCs w:val="24"/>
              </w:rPr>
              <w:t>440</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4.3.2</w:t>
            </w:r>
          </w:p>
        </w:tc>
        <w:tc>
          <w:tcPr>
            <w:tcW w:w="1254" w:type="pct"/>
            <w:vAlign w:val="center"/>
          </w:tcPr>
          <w:p w:rsidR="00381175" w:rsidRPr="00746B1D" w:rsidRDefault="00381175">
            <w:pPr>
              <w:jc w:val="both"/>
              <w:rPr>
                <w:strike/>
                <w:szCs w:val="24"/>
              </w:rPr>
            </w:pPr>
            <w:r w:rsidRPr="00746B1D">
              <w:rPr>
                <w:strike/>
                <w:szCs w:val="24"/>
              </w:rPr>
              <w:t>Autorização para atividades relacionadas a substâncias e medicamentos sob controle especial</w:t>
            </w:r>
          </w:p>
        </w:tc>
        <w:tc>
          <w:tcPr>
            <w:tcW w:w="572" w:type="pct"/>
            <w:vAlign w:val="center"/>
          </w:tcPr>
          <w:p w:rsidR="00381175" w:rsidRPr="00746B1D" w:rsidRDefault="00381175">
            <w:pPr>
              <w:jc w:val="center"/>
              <w:rPr>
                <w:strike/>
                <w:szCs w:val="24"/>
              </w:rPr>
            </w:pPr>
            <w:r w:rsidRPr="00746B1D">
              <w:rPr>
                <w:strike/>
                <w:szCs w:val="24"/>
              </w:rPr>
              <w:t>441</w:t>
            </w:r>
          </w:p>
          <w:p w:rsidR="00381175" w:rsidRPr="00746B1D" w:rsidRDefault="00381175">
            <w:pPr>
              <w:rPr>
                <w:strike/>
                <w:szCs w:val="24"/>
              </w:rPr>
            </w:pP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4.3.3</w:t>
            </w:r>
          </w:p>
        </w:tc>
        <w:tc>
          <w:tcPr>
            <w:tcW w:w="1254" w:type="pct"/>
            <w:vAlign w:val="center"/>
          </w:tcPr>
          <w:p w:rsidR="00381175" w:rsidRPr="00746B1D" w:rsidRDefault="00381175">
            <w:pPr>
              <w:jc w:val="both"/>
              <w:rPr>
                <w:strike/>
                <w:szCs w:val="24"/>
              </w:rPr>
            </w:pPr>
            <w:r w:rsidRPr="00746B1D">
              <w:rPr>
                <w:strike/>
                <w:szCs w:val="24"/>
              </w:rPr>
              <w:t>Autorização especial simplificada para estabelecimentos de ensino e pesquisa e para trabalhos médicos científicos</w:t>
            </w:r>
          </w:p>
        </w:tc>
        <w:tc>
          <w:tcPr>
            <w:tcW w:w="572" w:type="pct"/>
            <w:vAlign w:val="center"/>
          </w:tcPr>
          <w:p w:rsidR="00381175" w:rsidRPr="00746B1D" w:rsidRDefault="00381175">
            <w:pPr>
              <w:jc w:val="center"/>
              <w:rPr>
                <w:strike/>
                <w:szCs w:val="24"/>
              </w:rPr>
            </w:pPr>
            <w:r w:rsidRPr="00746B1D">
              <w:rPr>
                <w:strike/>
                <w:szCs w:val="24"/>
              </w:rPr>
              <w:t>442</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4.3.4</w:t>
            </w:r>
          </w:p>
        </w:tc>
        <w:tc>
          <w:tcPr>
            <w:tcW w:w="1254" w:type="pct"/>
            <w:vAlign w:val="center"/>
          </w:tcPr>
          <w:p w:rsidR="00381175" w:rsidRPr="00746B1D" w:rsidRDefault="00381175">
            <w:pPr>
              <w:jc w:val="both"/>
              <w:rPr>
                <w:strike/>
                <w:szCs w:val="24"/>
              </w:rPr>
            </w:pPr>
            <w:r w:rsidRPr="00746B1D">
              <w:rPr>
                <w:strike/>
                <w:szCs w:val="24"/>
              </w:rPr>
              <w:t>Autorização de importação de produtos controlados por substância</w:t>
            </w:r>
          </w:p>
        </w:tc>
        <w:tc>
          <w:tcPr>
            <w:tcW w:w="572" w:type="pct"/>
            <w:vAlign w:val="center"/>
          </w:tcPr>
          <w:p w:rsidR="00381175" w:rsidRPr="00746B1D" w:rsidRDefault="00381175">
            <w:pPr>
              <w:jc w:val="center"/>
              <w:rPr>
                <w:strike/>
                <w:szCs w:val="24"/>
              </w:rPr>
            </w:pPr>
            <w:r w:rsidRPr="00746B1D">
              <w:rPr>
                <w:strike/>
                <w:szCs w:val="24"/>
              </w:rPr>
              <w:t>443</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4.3.5</w:t>
            </w:r>
          </w:p>
        </w:tc>
        <w:tc>
          <w:tcPr>
            <w:tcW w:w="1254" w:type="pct"/>
            <w:vAlign w:val="center"/>
          </w:tcPr>
          <w:p w:rsidR="00381175" w:rsidRPr="00746B1D" w:rsidRDefault="00381175">
            <w:pPr>
              <w:jc w:val="both"/>
              <w:rPr>
                <w:strike/>
                <w:szCs w:val="24"/>
              </w:rPr>
            </w:pPr>
            <w:r w:rsidRPr="00746B1D">
              <w:rPr>
                <w:strike/>
                <w:szCs w:val="24"/>
              </w:rPr>
              <w:t xml:space="preserve">Cota anual de importação por substância </w:t>
            </w:r>
          </w:p>
        </w:tc>
        <w:tc>
          <w:tcPr>
            <w:tcW w:w="572" w:type="pct"/>
            <w:vAlign w:val="center"/>
          </w:tcPr>
          <w:p w:rsidR="00381175" w:rsidRPr="00746B1D" w:rsidRDefault="00381175">
            <w:pPr>
              <w:jc w:val="center"/>
              <w:rPr>
                <w:strike/>
                <w:szCs w:val="24"/>
              </w:rPr>
            </w:pPr>
            <w:r w:rsidRPr="00746B1D">
              <w:rPr>
                <w:strike/>
                <w:szCs w:val="24"/>
              </w:rPr>
              <w:t>444</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4.3.6</w:t>
            </w:r>
          </w:p>
        </w:tc>
        <w:tc>
          <w:tcPr>
            <w:tcW w:w="1254" w:type="pct"/>
            <w:vAlign w:val="center"/>
          </w:tcPr>
          <w:p w:rsidR="00381175" w:rsidRPr="00746B1D" w:rsidRDefault="00381175">
            <w:pPr>
              <w:jc w:val="both"/>
              <w:rPr>
                <w:strike/>
                <w:szCs w:val="24"/>
              </w:rPr>
            </w:pPr>
            <w:r w:rsidRPr="00746B1D">
              <w:rPr>
                <w:strike/>
                <w:szCs w:val="24"/>
              </w:rPr>
              <w:t>Cota suplementar de importação por substância</w:t>
            </w:r>
          </w:p>
        </w:tc>
        <w:tc>
          <w:tcPr>
            <w:tcW w:w="572" w:type="pct"/>
            <w:vAlign w:val="center"/>
          </w:tcPr>
          <w:p w:rsidR="00381175" w:rsidRPr="00746B1D" w:rsidRDefault="00381175">
            <w:pPr>
              <w:jc w:val="center"/>
              <w:rPr>
                <w:strike/>
                <w:szCs w:val="24"/>
              </w:rPr>
            </w:pPr>
            <w:r w:rsidRPr="00746B1D">
              <w:rPr>
                <w:strike/>
                <w:szCs w:val="24"/>
              </w:rPr>
              <w:t>445</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4.3.7</w:t>
            </w:r>
          </w:p>
        </w:tc>
        <w:tc>
          <w:tcPr>
            <w:tcW w:w="1254" w:type="pct"/>
            <w:vAlign w:val="center"/>
          </w:tcPr>
          <w:p w:rsidR="00381175" w:rsidRPr="00746B1D" w:rsidRDefault="00381175">
            <w:pPr>
              <w:jc w:val="both"/>
              <w:rPr>
                <w:strike/>
                <w:szCs w:val="24"/>
              </w:rPr>
            </w:pPr>
            <w:r w:rsidRPr="00746B1D">
              <w:rPr>
                <w:strike/>
                <w:szCs w:val="24"/>
              </w:rPr>
              <w:t>Certificado de não objeção</w:t>
            </w:r>
          </w:p>
        </w:tc>
        <w:tc>
          <w:tcPr>
            <w:tcW w:w="572" w:type="pct"/>
            <w:vAlign w:val="center"/>
          </w:tcPr>
          <w:p w:rsidR="00381175" w:rsidRPr="00746B1D" w:rsidRDefault="00381175">
            <w:pPr>
              <w:jc w:val="center"/>
              <w:rPr>
                <w:strike/>
                <w:szCs w:val="24"/>
              </w:rPr>
            </w:pPr>
            <w:r w:rsidRPr="00746B1D">
              <w:rPr>
                <w:strike/>
                <w:szCs w:val="24"/>
              </w:rPr>
              <w:t>446</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4.3.8</w:t>
            </w:r>
          </w:p>
        </w:tc>
        <w:tc>
          <w:tcPr>
            <w:tcW w:w="1254" w:type="pct"/>
            <w:vAlign w:val="center"/>
          </w:tcPr>
          <w:p w:rsidR="00381175" w:rsidRPr="00746B1D" w:rsidRDefault="00381175">
            <w:pPr>
              <w:jc w:val="both"/>
              <w:rPr>
                <w:strike/>
                <w:szCs w:val="24"/>
              </w:rPr>
            </w:pPr>
            <w:r w:rsidRPr="00746B1D">
              <w:rPr>
                <w:strike/>
                <w:szCs w:val="24"/>
              </w:rPr>
              <w:t>Autorização de importação para fins de desembaraço aduaneiro de produtos controlados</w:t>
            </w:r>
          </w:p>
        </w:tc>
        <w:tc>
          <w:tcPr>
            <w:tcW w:w="572" w:type="pct"/>
            <w:vAlign w:val="center"/>
          </w:tcPr>
          <w:p w:rsidR="00381175" w:rsidRPr="00746B1D" w:rsidRDefault="00381175">
            <w:pPr>
              <w:jc w:val="center"/>
              <w:rPr>
                <w:strike/>
                <w:szCs w:val="24"/>
              </w:rPr>
            </w:pPr>
            <w:r w:rsidRPr="00746B1D">
              <w:rPr>
                <w:strike/>
                <w:szCs w:val="24"/>
              </w:rPr>
              <w:t>447</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4.3.9</w:t>
            </w:r>
          </w:p>
        </w:tc>
        <w:tc>
          <w:tcPr>
            <w:tcW w:w="1254" w:type="pct"/>
            <w:vAlign w:val="center"/>
          </w:tcPr>
          <w:p w:rsidR="00381175" w:rsidRPr="00746B1D" w:rsidRDefault="00381175">
            <w:pPr>
              <w:jc w:val="both"/>
              <w:rPr>
                <w:strike/>
                <w:szCs w:val="24"/>
              </w:rPr>
            </w:pPr>
            <w:r w:rsidRPr="00746B1D">
              <w:rPr>
                <w:strike/>
                <w:szCs w:val="24"/>
              </w:rPr>
              <w:t>Certificado de registro</w:t>
            </w:r>
          </w:p>
        </w:tc>
        <w:tc>
          <w:tcPr>
            <w:tcW w:w="572" w:type="pct"/>
            <w:vAlign w:val="center"/>
          </w:tcPr>
          <w:p w:rsidR="00381175" w:rsidRPr="00746B1D" w:rsidRDefault="00381175">
            <w:pPr>
              <w:jc w:val="center"/>
              <w:rPr>
                <w:strike/>
                <w:szCs w:val="24"/>
              </w:rPr>
            </w:pPr>
            <w:r w:rsidRPr="00746B1D">
              <w:rPr>
                <w:strike/>
                <w:szCs w:val="24"/>
              </w:rPr>
              <w:t>448</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4.3.10</w:t>
            </w:r>
          </w:p>
        </w:tc>
        <w:tc>
          <w:tcPr>
            <w:tcW w:w="1254" w:type="pct"/>
            <w:vAlign w:val="center"/>
          </w:tcPr>
          <w:p w:rsidR="00381175" w:rsidRPr="00746B1D" w:rsidRDefault="00381175">
            <w:pPr>
              <w:jc w:val="both"/>
              <w:rPr>
                <w:strike/>
                <w:szCs w:val="24"/>
              </w:rPr>
            </w:pPr>
            <w:r w:rsidRPr="00746B1D">
              <w:rPr>
                <w:strike/>
                <w:szCs w:val="24"/>
              </w:rPr>
              <w:t xml:space="preserve">Certidão de registro para exportação </w:t>
            </w:r>
          </w:p>
        </w:tc>
        <w:tc>
          <w:tcPr>
            <w:tcW w:w="572" w:type="pct"/>
            <w:vAlign w:val="center"/>
          </w:tcPr>
          <w:p w:rsidR="00381175" w:rsidRPr="00746B1D" w:rsidRDefault="00381175">
            <w:pPr>
              <w:jc w:val="center"/>
              <w:rPr>
                <w:strike/>
                <w:szCs w:val="24"/>
              </w:rPr>
            </w:pPr>
            <w:r w:rsidRPr="00746B1D">
              <w:rPr>
                <w:strike/>
                <w:szCs w:val="24"/>
              </w:rPr>
              <w:t>449</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4.3.12</w:t>
            </w:r>
          </w:p>
        </w:tc>
        <w:tc>
          <w:tcPr>
            <w:tcW w:w="1254" w:type="pct"/>
            <w:vAlign w:val="center"/>
          </w:tcPr>
          <w:p w:rsidR="00381175" w:rsidRPr="00746B1D" w:rsidRDefault="00381175">
            <w:pPr>
              <w:jc w:val="both"/>
              <w:rPr>
                <w:strike/>
                <w:szCs w:val="24"/>
              </w:rPr>
            </w:pPr>
            <w:r w:rsidRPr="00746B1D">
              <w:rPr>
                <w:strike/>
                <w:szCs w:val="24"/>
              </w:rPr>
              <w:t>Autorização para exportação e autorização de fabricação para fim exclusivo de exportação Port. 344/98, por substância.</w:t>
            </w:r>
          </w:p>
        </w:tc>
        <w:tc>
          <w:tcPr>
            <w:tcW w:w="572" w:type="pct"/>
            <w:vAlign w:val="center"/>
          </w:tcPr>
          <w:p w:rsidR="00381175" w:rsidRPr="00746B1D" w:rsidRDefault="00381175">
            <w:pPr>
              <w:jc w:val="center"/>
              <w:rPr>
                <w:strike/>
                <w:szCs w:val="24"/>
              </w:rPr>
            </w:pPr>
            <w:r w:rsidRPr="00746B1D">
              <w:rPr>
                <w:strike/>
                <w:szCs w:val="24"/>
              </w:rPr>
              <w:t>450</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4.3.13</w:t>
            </w:r>
          </w:p>
        </w:tc>
        <w:tc>
          <w:tcPr>
            <w:tcW w:w="1254" w:type="pct"/>
            <w:vAlign w:val="center"/>
          </w:tcPr>
          <w:p w:rsidR="00381175" w:rsidRPr="00746B1D" w:rsidRDefault="00381175">
            <w:pPr>
              <w:jc w:val="both"/>
              <w:rPr>
                <w:strike/>
                <w:szCs w:val="24"/>
              </w:rPr>
            </w:pPr>
            <w:r w:rsidRPr="00746B1D">
              <w:rPr>
                <w:strike/>
                <w:szCs w:val="24"/>
              </w:rPr>
              <w:t>Desarquivamento de processo e segunda via de documento</w:t>
            </w:r>
          </w:p>
        </w:tc>
        <w:tc>
          <w:tcPr>
            <w:tcW w:w="572" w:type="pct"/>
            <w:vAlign w:val="center"/>
          </w:tcPr>
          <w:p w:rsidR="00381175" w:rsidRPr="00746B1D" w:rsidRDefault="00381175">
            <w:pPr>
              <w:jc w:val="center"/>
              <w:rPr>
                <w:strike/>
                <w:szCs w:val="24"/>
              </w:rPr>
            </w:pPr>
            <w:r w:rsidRPr="00746B1D">
              <w:rPr>
                <w:strike/>
                <w:szCs w:val="24"/>
              </w:rPr>
              <w:t>451</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w:t>
            </w:r>
          </w:p>
        </w:tc>
        <w:tc>
          <w:tcPr>
            <w:tcW w:w="1254" w:type="pct"/>
            <w:vAlign w:val="center"/>
          </w:tcPr>
          <w:p w:rsidR="00381175" w:rsidRPr="00746B1D" w:rsidRDefault="00381175">
            <w:pPr>
              <w:jc w:val="both"/>
              <w:rPr>
                <w:strike/>
                <w:szCs w:val="24"/>
              </w:rPr>
            </w:pPr>
            <w:r w:rsidRPr="00746B1D">
              <w:rPr>
                <w:strike/>
                <w:szCs w:val="24"/>
              </w:rPr>
              <w:t>Revalidação ou renovação de registro de medicamentos: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rPr>
          <w:trHeight w:val="279"/>
        </w:trPr>
        <w:tc>
          <w:tcPr>
            <w:tcW w:w="291" w:type="pct"/>
            <w:vAlign w:val="center"/>
          </w:tcPr>
          <w:p w:rsidR="00381175" w:rsidRPr="00746B1D" w:rsidRDefault="00381175">
            <w:pPr>
              <w:jc w:val="center"/>
              <w:rPr>
                <w:strike/>
                <w:szCs w:val="24"/>
              </w:rPr>
            </w:pPr>
            <w:r w:rsidRPr="00746B1D">
              <w:rPr>
                <w:strike/>
                <w:szCs w:val="24"/>
              </w:rPr>
              <w:t>4.4.1</w:t>
            </w:r>
          </w:p>
        </w:tc>
        <w:tc>
          <w:tcPr>
            <w:tcW w:w="1254" w:type="pct"/>
            <w:vAlign w:val="center"/>
          </w:tcPr>
          <w:p w:rsidR="00381175" w:rsidRPr="00746B1D" w:rsidRDefault="00381175">
            <w:pPr>
              <w:jc w:val="both"/>
              <w:rPr>
                <w:strike/>
                <w:szCs w:val="24"/>
              </w:rPr>
            </w:pPr>
            <w:r w:rsidRPr="00746B1D">
              <w:rPr>
                <w:strike/>
                <w:szCs w:val="24"/>
              </w:rPr>
              <w:t>Produto novo</w:t>
            </w:r>
          </w:p>
        </w:tc>
        <w:tc>
          <w:tcPr>
            <w:tcW w:w="572" w:type="pct"/>
            <w:vAlign w:val="center"/>
          </w:tcPr>
          <w:p w:rsidR="00381175" w:rsidRPr="00746B1D" w:rsidRDefault="00381175">
            <w:pPr>
              <w:jc w:val="center"/>
              <w:rPr>
                <w:strike/>
                <w:szCs w:val="24"/>
              </w:rPr>
            </w:pPr>
            <w:r w:rsidRPr="00746B1D">
              <w:rPr>
                <w:strike/>
                <w:szCs w:val="24"/>
              </w:rPr>
              <w:t>452</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72.000</w:t>
            </w:r>
          </w:p>
        </w:tc>
        <w:tc>
          <w:tcPr>
            <w:tcW w:w="413" w:type="pct"/>
            <w:vAlign w:val="center"/>
          </w:tcPr>
          <w:p w:rsidR="00381175" w:rsidRPr="00746B1D" w:rsidRDefault="00381175">
            <w:pPr>
              <w:jc w:val="center"/>
              <w:rPr>
                <w:strike/>
                <w:szCs w:val="24"/>
              </w:rPr>
            </w:pPr>
            <w:r w:rsidRPr="00746B1D">
              <w:rPr>
                <w:strike/>
                <w:szCs w:val="24"/>
              </w:rPr>
              <w:t>61.200</w:t>
            </w:r>
          </w:p>
        </w:tc>
        <w:tc>
          <w:tcPr>
            <w:tcW w:w="413" w:type="pct"/>
            <w:vAlign w:val="center"/>
          </w:tcPr>
          <w:p w:rsidR="00381175" w:rsidRPr="00746B1D" w:rsidRDefault="00381175">
            <w:pPr>
              <w:jc w:val="center"/>
              <w:rPr>
                <w:strike/>
                <w:szCs w:val="24"/>
              </w:rPr>
            </w:pPr>
            <w:r w:rsidRPr="00746B1D">
              <w:rPr>
                <w:strike/>
                <w:szCs w:val="24"/>
              </w:rPr>
              <w:t>50.400</w:t>
            </w:r>
          </w:p>
        </w:tc>
        <w:tc>
          <w:tcPr>
            <w:tcW w:w="413" w:type="pct"/>
            <w:vAlign w:val="center"/>
          </w:tcPr>
          <w:p w:rsidR="00381175" w:rsidRPr="00746B1D" w:rsidRDefault="00381175">
            <w:pPr>
              <w:jc w:val="center"/>
              <w:rPr>
                <w:strike/>
                <w:szCs w:val="24"/>
              </w:rPr>
            </w:pPr>
            <w:r w:rsidRPr="00746B1D">
              <w:rPr>
                <w:strike/>
                <w:szCs w:val="24"/>
              </w:rPr>
              <w:t>28.800</w:t>
            </w:r>
          </w:p>
        </w:tc>
        <w:tc>
          <w:tcPr>
            <w:tcW w:w="413" w:type="pct"/>
            <w:vAlign w:val="center"/>
          </w:tcPr>
          <w:p w:rsidR="00381175" w:rsidRPr="00746B1D" w:rsidRDefault="00381175">
            <w:pPr>
              <w:jc w:val="center"/>
              <w:rPr>
                <w:strike/>
                <w:szCs w:val="24"/>
              </w:rPr>
            </w:pPr>
            <w:r w:rsidRPr="00746B1D">
              <w:rPr>
                <w:strike/>
                <w:szCs w:val="24"/>
              </w:rPr>
              <w:t>7.200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4.4.2</w:t>
            </w:r>
          </w:p>
        </w:tc>
        <w:tc>
          <w:tcPr>
            <w:tcW w:w="1254" w:type="pct"/>
            <w:vAlign w:val="center"/>
          </w:tcPr>
          <w:p w:rsidR="00381175" w:rsidRPr="00746B1D" w:rsidRDefault="00381175">
            <w:pPr>
              <w:jc w:val="both"/>
              <w:rPr>
                <w:strike/>
                <w:szCs w:val="24"/>
              </w:rPr>
            </w:pPr>
            <w:r w:rsidRPr="00746B1D">
              <w:rPr>
                <w:strike/>
                <w:szCs w:val="24"/>
              </w:rPr>
              <w:t>Produto similar</w:t>
            </w:r>
          </w:p>
        </w:tc>
        <w:tc>
          <w:tcPr>
            <w:tcW w:w="572" w:type="pct"/>
            <w:vAlign w:val="center"/>
          </w:tcPr>
          <w:p w:rsidR="00381175" w:rsidRPr="00746B1D" w:rsidRDefault="00381175">
            <w:pPr>
              <w:jc w:val="center"/>
              <w:rPr>
                <w:strike/>
                <w:szCs w:val="24"/>
              </w:rPr>
            </w:pPr>
            <w:r w:rsidRPr="00746B1D">
              <w:rPr>
                <w:strike/>
                <w:szCs w:val="24"/>
              </w:rPr>
              <w:t>453</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18.900</w:t>
            </w:r>
          </w:p>
        </w:tc>
        <w:tc>
          <w:tcPr>
            <w:tcW w:w="413" w:type="pct"/>
            <w:vAlign w:val="center"/>
          </w:tcPr>
          <w:p w:rsidR="00381175" w:rsidRPr="00746B1D" w:rsidRDefault="00381175">
            <w:pPr>
              <w:jc w:val="center"/>
              <w:rPr>
                <w:strike/>
                <w:szCs w:val="24"/>
              </w:rPr>
            </w:pPr>
            <w:r w:rsidRPr="00746B1D">
              <w:rPr>
                <w:strike/>
                <w:szCs w:val="24"/>
              </w:rPr>
              <w:t>16.065</w:t>
            </w:r>
          </w:p>
        </w:tc>
        <w:tc>
          <w:tcPr>
            <w:tcW w:w="413" w:type="pct"/>
            <w:vAlign w:val="center"/>
          </w:tcPr>
          <w:p w:rsidR="00381175" w:rsidRPr="00746B1D" w:rsidRDefault="00381175">
            <w:pPr>
              <w:jc w:val="center"/>
              <w:rPr>
                <w:strike/>
                <w:szCs w:val="24"/>
              </w:rPr>
            </w:pPr>
            <w:r w:rsidRPr="00746B1D">
              <w:rPr>
                <w:strike/>
                <w:szCs w:val="24"/>
              </w:rPr>
              <w:t>13.230</w:t>
            </w:r>
          </w:p>
        </w:tc>
        <w:tc>
          <w:tcPr>
            <w:tcW w:w="413" w:type="pct"/>
            <w:vAlign w:val="center"/>
          </w:tcPr>
          <w:p w:rsidR="00381175" w:rsidRPr="00746B1D" w:rsidRDefault="00381175">
            <w:pPr>
              <w:jc w:val="center"/>
              <w:rPr>
                <w:strike/>
                <w:szCs w:val="24"/>
              </w:rPr>
            </w:pPr>
            <w:r w:rsidRPr="00746B1D">
              <w:rPr>
                <w:strike/>
                <w:szCs w:val="24"/>
              </w:rPr>
              <w:t>7.560</w:t>
            </w:r>
          </w:p>
        </w:tc>
        <w:tc>
          <w:tcPr>
            <w:tcW w:w="413" w:type="pct"/>
            <w:vAlign w:val="center"/>
          </w:tcPr>
          <w:p w:rsidR="00381175" w:rsidRPr="00746B1D" w:rsidRDefault="00381175">
            <w:pPr>
              <w:jc w:val="center"/>
              <w:rPr>
                <w:strike/>
                <w:szCs w:val="24"/>
              </w:rPr>
            </w:pPr>
            <w:r w:rsidRPr="00746B1D">
              <w:rPr>
                <w:strike/>
                <w:szCs w:val="24"/>
              </w:rPr>
              <w:t>1.890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4.4.3</w:t>
            </w:r>
          </w:p>
        </w:tc>
        <w:tc>
          <w:tcPr>
            <w:tcW w:w="1254" w:type="pct"/>
            <w:vAlign w:val="center"/>
          </w:tcPr>
          <w:p w:rsidR="00381175" w:rsidRPr="00746B1D" w:rsidRDefault="00381175">
            <w:pPr>
              <w:jc w:val="both"/>
              <w:rPr>
                <w:strike/>
                <w:szCs w:val="24"/>
              </w:rPr>
            </w:pPr>
            <w:r w:rsidRPr="00746B1D">
              <w:rPr>
                <w:strike/>
                <w:szCs w:val="24"/>
              </w:rPr>
              <w:t>Produto genérico</w:t>
            </w:r>
          </w:p>
        </w:tc>
        <w:tc>
          <w:tcPr>
            <w:tcW w:w="572" w:type="pct"/>
            <w:vAlign w:val="center"/>
          </w:tcPr>
          <w:p w:rsidR="00381175" w:rsidRPr="00746B1D" w:rsidRDefault="00381175">
            <w:pPr>
              <w:jc w:val="center"/>
              <w:rPr>
                <w:strike/>
                <w:szCs w:val="24"/>
              </w:rPr>
            </w:pPr>
            <w:r w:rsidRPr="00746B1D">
              <w:rPr>
                <w:strike/>
                <w:szCs w:val="24"/>
              </w:rPr>
              <w:t>454</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5.400</w:t>
            </w:r>
          </w:p>
        </w:tc>
        <w:tc>
          <w:tcPr>
            <w:tcW w:w="413" w:type="pct"/>
            <w:vAlign w:val="center"/>
          </w:tcPr>
          <w:p w:rsidR="00381175" w:rsidRPr="00746B1D" w:rsidRDefault="00381175">
            <w:pPr>
              <w:jc w:val="center"/>
              <w:rPr>
                <w:strike/>
                <w:szCs w:val="24"/>
              </w:rPr>
            </w:pPr>
            <w:r w:rsidRPr="00746B1D">
              <w:rPr>
                <w:strike/>
                <w:szCs w:val="24"/>
              </w:rPr>
              <w:t>4.590</w:t>
            </w:r>
          </w:p>
        </w:tc>
        <w:tc>
          <w:tcPr>
            <w:tcW w:w="413" w:type="pct"/>
            <w:vAlign w:val="center"/>
          </w:tcPr>
          <w:p w:rsidR="00381175" w:rsidRPr="00746B1D" w:rsidRDefault="00381175">
            <w:pPr>
              <w:jc w:val="center"/>
              <w:rPr>
                <w:strike/>
                <w:szCs w:val="24"/>
              </w:rPr>
            </w:pPr>
            <w:r w:rsidRPr="00746B1D">
              <w:rPr>
                <w:strike/>
                <w:szCs w:val="24"/>
              </w:rPr>
              <w:t>3.780</w:t>
            </w:r>
          </w:p>
        </w:tc>
        <w:tc>
          <w:tcPr>
            <w:tcW w:w="413" w:type="pct"/>
            <w:vAlign w:val="center"/>
          </w:tcPr>
          <w:p w:rsidR="00381175" w:rsidRPr="00746B1D" w:rsidRDefault="00381175">
            <w:pPr>
              <w:jc w:val="center"/>
              <w:rPr>
                <w:strike/>
                <w:szCs w:val="24"/>
              </w:rPr>
            </w:pPr>
            <w:r w:rsidRPr="00746B1D">
              <w:rPr>
                <w:strike/>
                <w:szCs w:val="24"/>
              </w:rPr>
              <w:t>2.160</w:t>
            </w:r>
          </w:p>
        </w:tc>
        <w:tc>
          <w:tcPr>
            <w:tcW w:w="413" w:type="pct"/>
            <w:vAlign w:val="center"/>
          </w:tcPr>
          <w:p w:rsidR="00381175" w:rsidRPr="00746B1D" w:rsidRDefault="00381175">
            <w:pPr>
              <w:jc w:val="center"/>
              <w:rPr>
                <w:strike/>
                <w:szCs w:val="24"/>
              </w:rPr>
            </w:pPr>
            <w:r w:rsidRPr="00746B1D">
              <w:rPr>
                <w:strike/>
                <w:szCs w:val="24"/>
              </w:rPr>
              <w:t>540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4.4.4</w:t>
            </w:r>
          </w:p>
        </w:tc>
        <w:tc>
          <w:tcPr>
            <w:tcW w:w="1254" w:type="pct"/>
            <w:vAlign w:val="center"/>
          </w:tcPr>
          <w:p w:rsidR="00381175" w:rsidRPr="00746B1D" w:rsidRDefault="00381175">
            <w:pPr>
              <w:jc w:val="both"/>
              <w:rPr>
                <w:strike/>
                <w:szCs w:val="24"/>
              </w:rPr>
            </w:pPr>
            <w:r w:rsidRPr="00746B1D">
              <w:rPr>
                <w:strike/>
                <w:szCs w:val="24"/>
              </w:rPr>
              <w:t>Produto genérico especial</w:t>
            </w:r>
          </w:p>
        </w:tc>
        <w:tc>
          <w:tcPr>
            <w:tcW w:w="572" w:type="pct"/>
            <w:vAlign w:val="center"/>
          </w:tcPr>
          <w:p w:rsidR="00381175" w:rsidRPr="00746B1D" w:rsidRDefault="00381175">
            <w:pPr>
              <w:jc w:val="center"/>
              <w:rPr>
                <w:strike/>
                <w:szCs w:val="24"/>
              </w:rPr>
            </w:pPr>
            <w:r w:rsidRPr="00746B1D">
              <w:rPr>
                <w:strike/>
                <w:szCs w:val="24"/>
              </w:rPr>
              <w:t xml:space="preserve">455 </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5.400</w:t>
            </w:r>
          </w:p>
        </w:tc>
        <w:tc>
          <w:tcPr>
            <w:tcW w:w="413" w:type="pct"/>
            <w:vAlign w:val="center"/>
          </w:tcPr>
          <w:p w:rsidR="00381175" w:rsidRPr="00746B1D" w:rsidRDefault="00381175">
            <w:pPr>
              <w:jc w:val="center"/>
              <w:rPr>
                <w:strike/>
                <w:szCs w:val="24"/>
              </w:rPr>
            </w:pPr>
            <w:r w:rsidRPr="00746B1D">
              <w:rPr>
                <w:strike/>
                <w:szCs w:val="24"/>
              </w:rPr>
              <w:t>4.590</w:t>
            </w:r>
          </w:p>
        </w:tc>
        <w:tc>
          <w:tcPr>
            <w:tcW w:w="413" w:type="pct"/>
            <w:vAlign w:val="center"/>
          </w:tcPr>
          <w:p w:rsidR="00381175" w:rsidRPr="00746B1D" w:rsidRDefault="00381175">
            <w:pPr>
              <w:jc w:val="center"/>
              <w:rPr>
                <w:strike/>
                <w:szCs w:val="24"/>
              </w:rPr>
            </w:pPr>
            <w:r w:rsidRPr="00746B1D">
              <w:rPr>
                <w:strike/>
                <w:szCs w:val="24"/>
              </w:rPr>
              <w:t>3.780</w:t>
            </w:r>
          </w:p>
        </w:tc>
        <w:tc>
          <w:tcPr>
            <w:tcW w:w="413" w:type="pct"/>
            <w:vAlign w:val="center"/>
          </w:tcPr>
          <w:p w:rsidR="00381175" w:rsidRPr="00746B1D" w:rsidRDefault="00381175">
            <w:pPr>
              <w:jc w:val="center"/>
              <w:rPr>
                <w:strike/>
                <w:szCs w:val="24"/>
              </w:rPr>
            </w:pPr>
            <w:r w:rsidRPr="00746B1D">
              <w:rPr>
                <w:strike/>
                <w:szCs w:val="24"/>
              </w:rPr>
              <w:t>2.160</w:t>
            </w:r>
          </w:p>
        </w:tc>
        <w:tc>
          <w:tcPr>
            <w:tcW w:w="413" w:type="pct"/>
            <w:vAlign w:val="center"/>
          </w:tcPr>
          <w:p w:rsidR="00381175" w:rsidRPr="00746B1D" w:rsidRDefault="00381175">
            <w:pPr>
              <w:jc w:val="center"/>
              <w:rPr>
                <w:strike/>
                <w:szCs w:val="24"/>
              </w:rPr>
            </w:pPr>
            <w:r w:rsidRPr="00746B1D">
              <w:rPr>
                <w:strike/>
                <w:szCs w:val="24"/>
              </w:rPr>
              <w:t>540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4.4.5</w:t>
            </w:r>
          </w:p>
        </w:tc>
        <w:tc>
          <w:tcPr>
            <w:tcW w:w="1254" w:type="pct"/>
            <w:vAlign w:val="center"/>
          </w:tcPr>
          <w:p w:rsidR="00381175" w:rsidRPr="00746B1D" w:rsidRDefault="00381175">
            <w:pPr>
              <w:jc w:val="both"/>
              <w:rPr>
                <w:strike/>
                <w:szCs w:val="24"/>
              </w:rPr>
            </w:pPr>
            <w:r w:rsidRPr="00746B1D">
              <w:rPr>
                <w:strike/>
                <w:szCs w:val="24"/>
              </w:rPr>
              <w:t>Nova associação no País</w:t>
            </w:r>
          </w:p>
        </w:tc>
        <w:tc>
          <w:tcPr>
            <w:tcW w:w="572" w:type="pct"/>
            <w:vAlign w:val="center"/>
          </w:tcPr>
          <w:p w:rsidR="00381175" w:rsidRPr="00746B1D" w:rsidRDefault="00381175">
            <w:pPr>
              <w:jc w:val="center"/>
              <w:rPr>
                <w:strike/>
                <w:szCs w:val="24"/>
              </w:rPr>
            </w:pPr>
            <w:r w:rsidRPr="00746B1D">
              <w:rPr>
                <w:strike/>
                <w:szCs w:val="24"/>
              </w:rPr>
              <w:t>456</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18.900</w:t>
            </w:r>
          </w:p>
        </w:tc>
        <w:tc>
          <w:tcPr>
            <w:tcW w:w="413" w:type="pct"/>
            <w:vAlign w:val="center"/>
          </w:tcPr>
          <w:p w:rsidR="00381175" w:rsidRPr="00746B1D" w:rsidRDefault="00381175">
            <w:pPr>
              <w:jc w:val="center"/>
              <w:rPr>
                <w:strike/>
                <w:szCs w:val="24"/>
              </w:rPr>
            </w:pPr>
            <w:r w:rsidRPr="00746B1D">
              <w:rPr>
                <w:strike/>
                <w:szCs w:val="24"/>
              </w:rPr>
              <w:t>16.065</w:t>
            </w:r>
          </w:p>
        </w:tc>
        <w:tc>
          <w:tcPr>
            <w:tcW w:w="413" w:type="pct"/>
            <w:vAlign w:val="center"/>
          </w:tcPr>
          <w:p w:rsidR="00381175" w:rsidRPr="00746B1D" w:rsidRDefault="00381175">
            <w:pPr>
              <w:jc w:val="center"/>
              <w:rPr>
                <w:strike/>
                <w:szCs w:val="24"/>
              </w:rPr>
            </w:pPr>
            <w:r w:rsidRPr="00746B1D">
              <w:rPr>
                <w:strike/>
                <w:szCs w:val="24"/>
              </w:rPr>
              <w:t>13.230</w:t>
            </w:r>
          </w:p>
        </w:tc>
        <w:tc>
          <w:tcPr>
            <w:tcW w:w="413" w:type="pct"/>
            <w:vAlign w:val="center"/>
          </w:tcPr>
          <w:p w:rsidR="00381175" w:rsidRPr="00746B1D" w:rsidRDefault="00381175">
            <w:pPr>
              <w:jc w:val="center"/>
              <w:rPr>
                <w:strike/>
                <w:szCs w:val="24"/>
              </w:rPr>
            </w:pPr>
            <w:r w:rsidRPr="00746B1D">
              <w:rPr>
                <w:strike/>
                <w:szCs w:val="24"/>
              </w:rPr>
              <w:t>7.560</w:t>
            </w:r>
          </w:p>
        </w:tc>
        <w:tc>
          <w:tcPr>
            <w:tcW w:w="413" w:type="pct"/>
            <w:vAlign w:val="center"/>
          </w:tcPr>
          <w:p w:rsidR="00381175" w:rsidRPr="00746B1D" w:rsidRDefault="00381175">
            <w:pPr>
              <w:jc w:val="center"/>
              <w:rPr>
                <w:strike/>
                <w:szCs w:val="24"/>
              </w:rPr>
            </w:pPr>
            <w:r w:rsidRPr="00746B1D">
              <w:rPr>
                <w:strike/>
                <w:szCs w:val="24"/>
              </w:rPr>
              <w:t>1.890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4.4.6</w:t>
            </w:r>
          </w:p>
        </w:tc>
        <w:tc>
          <w:tcPr>
            <w:tcW w:w="1254" w:type="pct"/>
            <w:vAlign w:val="center"/>
          </w:tcPr>
          <w:p w:rsidR="00381175" w:rsidRPr="00746B1D" w:rsidRDefault="00381175">
            <w:pPr>
              <w:jc w:val="both"/>
              <w:rPr>
                <w:strike/>
                <w:szCs w:val="24"/>
              </w:rPr>
            </w:pPr>
            <w:r w:rsidRPr="00746B1D">
              <w:rPr>
                <w:strike/>
                <w:szCs w:val="24"/>
              </w:rPr>
              <w:t>Monodroga aprovada em associação</w:t>
            </w:r>
          </w:p>
        </w:tc>
        <w:tc>
          <w:tcPr>
            <w:tcW w:w="572" w:type="pct"/>
            <w:vAlign w:val="center"/>
          </w:tcPr>
          <w:p w:rsidR="00381175" w:rsidRPr="00746B1D" w:rsidRDefault="00381175">
            <w:pPr>
              <w:jc w:val="center"/>
              <w:rPr>
                <w:strike/>
                <w:szCs w:val="24"/>
              </w:rPr>
            </w:pPr>
            <w:r w:rsidRPr="00746B1D">
              <w:rPr>
                <w:strike/>
                <w:szCs w:val="24"/>
              </w:rPr>
              <w:t>457</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18.900</w:t>
            </w:r>
          </w:p>
        </w:tc>
        <w:tc>
          <w:tcPr>
            <w:tcW w:w="413" w:type="pct"/>
            <w:vAlign w:val="center"/>
          </w:tcPr>
          <w:p w:rsidR="00381175" w:rsidRPr="00746B1D" w:rsidRDefault="00381175">
            <w:pPr>
              <w:jc w:val="center"/>
              <w:rPr>
                <w:strike/>
                <w:szCs w:val="24"/>
              </w:rPr>
            </w:pPr>
            <w:r w:rsidRPr="00746B1D">
              <w:rPr>
                <w:strike/>
                <w:szCs w:val="24"/>
              </w:rPr>
              <w:t>16.065</w:t>
            </w:r>
          </w:p>
        </w:tc>
        <w:tc>
          <w:tcPr>
            <w:tcW w:w="413" w:type="pct"/>
            <w:vAlign w:val="center"/>
          </w:tcPr>
          <w:p w:rsidR="00381175" w:rsidRPr="00746B1D" w:rsidRDefault="00381175">
            <w:pPr>
              <w:jc w:val="center"/>
              <w:rPr>
                <w:strike/>
                <w:szCs w:val="24"/>
              </w:rPr>
            </w:pPr>
            <w:r w:rsidRPr="00746B1D">
              <w:rPr>
                <w:strike/>
                <w:szCs w:val="24"/>
              </w:rPr>
              <w:t>13.230</w:t>
            </w:r>
          </w:p>
        </w:tc>
        <w:tc>
          <w:tcPr>
            <w:tcW w:w="413" w:type="pct"/>
            <w:vAlign w:val="center"/>
          </w:tcPr>
          <w:p w:rsidR="00381175" w:rsidRPr="00746B1D" w:rsidRDefault="00381175">
            <w:pPr>
              <w:jc w:val="center"/>
              <w:rPr>
                <w:strike/>
                <w:szCs w:val="24"/>
              </w:rPr>
            </w:pPr>
            <w:r w:rsidRPr="00746B1D">
              <w:rPr>
                <w:strike/>
                <w:szCs w:val="24"/>
              </w:rPr>
              <w:t>7.560</w:t>
            </w:r>
          </w:p>
        </w:tc>
        <w:tc>
          <w:tcPr>
            <w:tcW w:w="413" w:type="pct"/>
            <w:vAlign w:val="center"/>
          </w:tcPr>
          <w:p w:rsidR="00381175" w:rsidRPr="00746B1D" w:rsidRDefault="00381175">
            <w:pPr>
              <w:jc w:val="center"/>
              <w:rPr>
                <w:strike/>
                <w:szCs w:val="24"/>
              </w:rPr>
            </w:pPr>
            <w:r w:rsidRPr="00746B1D">
              <w:rPr>
                <w:strike/>
                <w:szCs w:val="24"/>
              </w:rPr>
              <w:t>1.890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4.4.7</w:t>
            </w:r>
          </w:p>
        </w:tc>
        <w:tc>
          <w:tcPr>
            <w:tcW w:w="1254" w:type="pct"/>
            <w:vAlign w:val="center"/>
          </w:tcPr>
          <w:p w:rsidR="00381175" w:rsidRPr="00746B1D" w:rsidRDefault="00381175">
            <w:pPr>
              <w:jc w:val="both"/>
              <w:rPr>
                <w:strike/>
                <w:szCs w:val="24"/>
              </w:rPr>
            </w:pPr>
            <w:r w:rsidRPr="00746B1D">
              <w:rPr>
                <w:strike/>
                <w:szCs w:val="24"/>
              </w:rPr>
              <w:t>Nova via de administração do medicamento no País</w:t>
            </w:r>
          </w:p>
        </w:tc>
        <w:tc>
          <w:tcPr>
            <w:tcW w:w="572" w:type="pct"/>
            <w:vAlign w:val="center"/>
          </w:tcPr>
          <w:p w:rsidR="00381175" w:rsidRPr="00746B1D" w:rsidRDefault="00381175">
            <w:pPr>
              <w:jc w:val="center"/>
              <w:rPr>
                <w:strike/>
                <w:szCs w:val="24"/>
              </w:rPr>
            </w:pPr>
            <w:r w:rsidRPr="00746B1D">
              <w:rPr>
                <w:strike/>
                <w:szCs w:val="24"/>
              </w:rPr>
              <w:t>458</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18.900</w:t>
            </w:r>
          </w:p>
        </w:tc>
        <w:tc>
          <w:tcPr>
            <w:tcW w:w="413" w:type="pct"/>
            <w:vAlign w:val="center"/>
          </w:tcPr>
          <w:p w:rsidR="00381175" w:rsidRPr="00746B1D" w:rsidRDefault="00381175">
            <w:pPr>
              <w:jc w:val="center"/>
              <w:rPr>
                <w:strike/>
                <w:szCs w:val="24"/>
              </w:rPr>
            </w:pPr>
            <w:r w:rsidRPr="00746B1D">
              <w:rPr>
                <w:strike/>
                <w:szCs w:val="24"/>
              </w:rPr>
              <w:t>16.065</w:t>
            </w:r>
          </w:p>
        </w:tc>
        <w:tc>
          <w:tcPr>
            <w:tcW w:w="413" w:type="pct"/>
            <w:vAlign w:val="center"/>
          </w:tcPr>
          <w:p w:rsidR="00381175" w:rsidRPr="00746B1D" w:rsidRDefault="00381175">
            <w:pPr>
              <w:jc w:val="center"/>
              <w:rPr>
                <w:strike/>
                <w:szCs w:val="24"/>
              </w:rPr>
            </w:pPr>
            <w:r w:rsidRPr="00746B1D">
              <w:rPr>
                <w:strike/>
                <w:szCs w:val="24"/>
              </w:rPr>
              <w:t>13.230</w:t>
            </w:r>
          </w:p>
        </w:tc>
        <w:tc>
          <w:tcPr>
            <w:tcW w:w="413" w:type="pct"/>
            <w:vAlign w:val="center"/>
          </w:tcPr>
          <w:p w:rsidR="00381175" w:rsidRPr="00746B1D" w:rsidRDefault="00381175">
            <w:pPr>
              <w:jc w:val="center"/>
              <w:rPr>
                <w:strike/>
                <w:szCs w:val="24"/>
              </w:rPr>
            </w:pPr>
            <w:r w:rsidRPr="00746B1D">
              <w:rPr>
                <w:strike/>
                <w:szCs w:val="24"/>
              </w:rPr>
              <w:t>7.560</w:t>
            </w:r>
          </w:p>
        </w:tc>
        <w:tc>
          <w:tcPr>
            <w:tcW w:w="413" w:type="pct"/>
            <w:vAlign w:val="center"/>
          </w:tcPr>
          <w:p w:rsidR="00381175" w:rsidRPr="00746B1D" w:rsidRDefault="00381175">
            <w:pPr>
              <w:jc w:val="center"/>
              <w:rPr>
                <w:strike/>
                <w:szCs w:val="24"/>
              </w:rPr>
            </w:pPr>
            <w:r w:rsidRPr="00746B1D">
              <w:rPr>
                <w:strike/>
                <w:szCs w:val="24"/>
              </w:rPr>
              <w:t>1.890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4.4.8</w:t>
            </w:r>
          </w:p>
        </w:tc>
        <w:tc>
          <w:tcPr>
            <w:tcW w:w="1254" w:type="pct"/>
            <w:vAlign w:val="center"/>
          </w:tcPr>
          <w:p w:rsidR="00381175" w:rsidRPr="00746B1D" w:rsidRDefault="00381175">
            <w:pPr>
              <w:jc w:val="both"/>
              <w:rPr>
                <w:strike/>
                <w:szCs w:val="24"/>
              </w:rPr>
            </w:pPr>
            <w:r w:rsidRPr="00746B1D">
              <w:rPr>
                <w:strike/>
                <w:szCs w:val="24"/>
              </w:rPr>
              <w:t>Nova concentração no País</w:t>
            </w:r>
          </w:p>
        </w:tc>
        <w:tc>
          <w:tcPr>
            <w:tcW w:w="572" w:type="pct"/>
            <w:vAlign w:val="center"/>
          </w:tcPr>
          <w:p w:rsidR="00381175" w:rsidRPr="00746B1D" w:rsidRDefault="00381175">
            <w:pPr>
              <w:jc w:val="center"/>
              <w:rPr>
                <w:strike/>
                <w:szCs w:val="24"/>
              </w:rPr>
            </w:pPr>
            <w:r w:rsidRPr="00746B1D">
              <w:rPr>
                <w:strike/>
                <w:szCs w:val="24"/>
              </w:rPr>
              <w:t>459</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18.900</w:t>
            </w:r>
          </w:p>
        </w:tc>
        <w:tc>
          <w:tcPr>
            <w:tcW w:w="413" w:type="pct"/>
            <w:vAlign w:val="center"/>
          </w:tcPr>
          <w:p w:rsidR="00381175" w:rsidRPr="00746B1D" w:rsidRDefault="00381175">
            <w:pPr>
              <w:jc w:val="center"/>
              <w:rPr>
                <w:strike/>
                <w:szCs w:val="24"/>
              </w:rPr>
            </w:pPr>
            <w:r w:rsidRPr="00746B1D">
              <w:rPr>
                <w:strike/>
                <w:szCs w:val="24"/>
              </w:rPr>
              <w:t>16.065</w:t>
            </w:r>
          </w:p>
        </w:tc>
        <w:tc>
          <w:tcPr>
            <w:tcW w:w="413" w:type="pct"/>
            <w:vAlign w:val="center"/>
          </w:tcPr>
          <w:p w:rsidR="00381175" w:rsidRPr="00746B1D" w:rsidRDefault="00381175">
            <w:pPr>
              <w:jc w:val="center"/>
              <w:rPr>
                <w:strike/>
                <w:szCs w:val="24"/>
              </w:rPr>
            </w:pPr>
            <w:r w:rsidRPr="00746B1D">
              <w:rPr>
                <w:strike/>
                <w:szCs w:val="24"/>
              </w:rPr>
              <w:t>13.230</w:t>
            </w:r>
          </w:p>
        </w:tc>
        <w:tc>
          <w:tcPr>
            <w:tcW w:w="413" w:type="pct"/>
            <w:vAlign w:val="center"/>
          </w:tcPr>
          <w:p w:rsidR="00381175" w:rsidRPr="00746B1D" w:rsidRDefault="00381175">
            <w:pPr>
              <w:jc w:val="center"/>
              <w:rPr>
                <w:strike/>
                <w:szCs w:val="24"/>
              </w:rPr>
            </w:pPr>
            <w:r w:rsidRPr="00746B1D">
              <w:rPr>
                <w:strike/>
                <w:szCs w:val="24"/>
              </w:rPr>
              <w:t>7.560</w:t>
            </w:r>
          </w:p>
        </w:tc>
        <w:tc>
          <w:tcPr>
            <w:tcW w:w="413" w:type="pct"/>
            <w:vAlign w:val="center"/>
          </w:tcPr>
          <w:p w:rsidR="00381175" w:rsidRPr="00746B1D" w:rsidRDefault="00381175">
            <w:pPr>
              <w:jc w:val="center"/>
              <w:rPr>
                <w:strike/>
                <w:szCs w:val="24"/>
              </w:rPr>
            </w:pPr>
            <w:r w:rsidRPr="00746B1D">
              <w:rPr>
                <w:strike/>
                <w:szCs w:val="24"/>
              </w:rPr>
              <w:t>1.890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4.4.9</w:t>
            </w:r>
          </w:p>
        </w:tc>
        <w:tc>
          <w:tcPr>
            <w:tcW w:w="1254" w:type="pct"/>
            <w:vAlign w:val="center"/>
          </w:tcPr>
          <w:p w:rsidR="00381175" w:rsidRPr="00746B1D" w:rsidRDefault="00381175">
            <w:pPr>
              <w:jc w:val="both"/>
              <w:rPr>
                <w:strike/>
                <w:szCs w:val="24"/>
              </w:rPr>
            </w:pPr>
            <w:r w:rsidRPr="00746B1D">
              <w:rPr>
                <w:strike/>
                <w:szCs w:val="24"/>
              </w:rPr>
              <w:t>Nova forma farmacêutica no País</w:t>
            </w:r>
          </w:p>
        </w:tc>
        <w:tc>
          <w:tcPr>
            <w:tcW w:w="572" w:type="pct"/>
            <w:vAlign w:val="center"/>
          </w:tcPr>
          <w:p w:rsidR="00381175" w:rsidRPr="00746B1D" w:rsidRDefault="00381175">
            <w:pPr>
              <w:jc w:val="center"/>
              <w:rPr>
                <w:strike/>
                <w:szCs w:val="24"/>
              </w:rPr>
            </w:pPr>
            <w:r w:rsidRPr="00746B1D">
              <w:rPr>
                <w:strike/>
                <w:szCs w:val="24"/>
              </w:rPr>
              <w:t>460</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18.900</w:t>
            </w:r>
          </w:p>
        </w:tc>
        <w:tc>
          <w:tcPr>
            <w:tcW w:w="413" w:type="pct"/>
            <w:vAlign w:val="center"/>
          </w:tcPr>
          <w:p w:rsidR="00381175" w:rsidRPr="00746B1D" w:rsidRDefault="00381175">
            <w:pPr>
              <w:jc w:val="center"/>
              <w:rPr>
                <w:strike/>
                <w:szCs w:val="24"/>
              </w:rPr>
            </w:pPr>
            <w:r w:rsidRPr="00746B1D">
              <w:rPr>
                <w:strike/>
                <w:szCs w:val="24"/>
              </w:rPr>
              <w:t>16.065</w:t>
            </w:r>
          </w:p>
        </w:tc>
        <w:tc>
          <w:tcPr>
            <w:tcW w:w="413" w:type="pct"/>
            <w:vAlign w:val="center"/>
          </w:tcPr>
          <w:p w:rsidR="00381175" w:rsidRPr="00746B1D" w:rsidRDefault="00381175">
            <w:pPr>
              <w:jc w:val="center"/>
              <w:rPr>
                <w:strike/>
                <w:szCs w:val="24"/>
              </w:rPr>
            </w:pPr>
            <w:r w:rsidRPr="00746B1D">
              <w:rPr>
                <w:strike/>
                <w:szCs w:val="24"/>
              </w:rPr>
              <w:t>13.230</w:t>
            </w:r>
          </w:p>
        </w:tc>
        <w:tc>
          <w:tcPr>
            <w:tcW w:w="413" w:type="pct"/>
            <w:vAlign w:val="center"/>
          </w:tcPr>
          <w:p w:rsidR="00381175" w:rsidRPr="00746B1D" w:rsidRDefault="00381175">
            <w:pPr>
              <w:jc w:val="center"/>
              <w:rPr>
                <w:strike/>
                <w:szCs w:val="24"/>
              </w:rPr>
            </w:pPr>
            <w:r w:rsidRPr="00746B1D">
              <w:rPr>
                <w:strike/>
                <w:szCs w:val="24"/>
              </w:rPr>
              <w:t>7.560</w:t>
            </w:r>
          </w:p>
        </w:tc>
        <w:tc>
          <w:tcPr>
            <w:tcW w:w="413" w:type="pct"/>
            <w:vAlign w:val="center"/>
          </w:tcPr>
          <w:p w:rsidR="00381175" w:rsidRPr="00746B1D" w:rsidRDefault="00381175">
            <w:pPr>
              <w:jc w:val="center"/>
              <w:rPr>
                <w:strike/>
                <w:szCs w:val="24"/>
              </w:rPr>
            </w:pPr>
            <w:r w:rsidRPr="00746B1D">
              <w:rPr>
                <w:strike/>
                <w:szCs w:val="24"/>
              </w:rPr>
              <w:t>1.890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4.4.10</w:t>
            </w:r>
          </w:p>
        </w:tc>
        <w:tc>
          <w:tcPr>
            <w:tcW w:w="1254" w:type="pct"/>
            <w:vAlign w:val="center"/>
          </w:tcPr>
          <w:p w:rsidR="00381175" w:rsidRPr="00746B1D" w:rsidRDefault="00381175">
            <w:pPr>
              <w:jc w:val="both"/>
              <w:rPr>
                <w:strike/>
                <w:szCs w:val="24"/>
              </w:rPr>
            </w:pPr>
            <w:r w:rsidRPr="00746B1D">
              <w:rPr>
                <w:strike/>
                <w:szCs w:val="24"/>
              </w:rPr>
              <w:t>Medicamentos fitoterápicos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4.4.10.1</w:t>
            </w:r>
          </w:p>
        </w:tc>
        <w:tc>
          <w:tcPr>
            <w:tcW w:w="1254" w:type="pct"/>
            <w:vAlign w:val="center"/>
          </w:tcPr>
          <w:p w:rsidR="00381175" w:rsidRPr="00746B1D" w:rsidRDefault="00381175">
            <w:pPr>
              <w:jc w:val="both"/>
              <w:rPr>
                <w:strike/>
                <w:szCs w:val="24"/>
              </w:rPr>
            </w:pPr>
            <w:r w:rsidRPr="00746B1D">
              <w:rPr>
                <w:strike/>
                <w:szCs w:val="24"/>
              </w:rPr>
              <w:t>Novo</w:t>
            </w:r>
          </w:p>
        </w:tc>
        <w:tc>
          <w:tcPr>
            <w:tcW w:w="572" w:type="pct"/>
            <w:vAlign w:val="center"/>
          </w:tcPr>
          <w:p w:rsidR="00381175" w:rsidRPr="00746B1D" w:rsidRDefault="00381175">
            <w:pPr>
              <w:jc w:val="center"/>
              <w:rPr>
                <w:strike/>
                <w:szCs w:val="24"/>
              </w:rPr>
            </w:pPr>
            <w:r w:rsidRPr="00746B1D">
              <w:rPr>
                <w:strike/>
                <w:szCs w:val="24"/>
              </w:rPr>
              <w:t>461</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5.400</w:t>
            </w:r>
          </w:p>
        </w:tc>
        <w:tc>
          <w:tcPr>
            <w:tcW w:w="413" w:type="pct"/>
            <w:vAlign w:val="center"/>
          </w:tcPr>
          <w:p w:rsidR="00381175" w:rsidRPr="00746B1D" w:rsidRDefault="00381175">
            <w:pPr>
              <w:jc w:val="center"/>
              <w:rPr>
                <w:strike/>
                <w:szCs w:val="24"/>
              </w:rPr>
            </w:pPr>
            <w:r w:rsidRPr="00746B1D">
              <w:rPr>
                <w:strike/>
                <w:szCs w:val="24"/>
              </w:rPr>
              <w:t>4.590</w:t>
            </w:r>
          </w:p>
        </w:tc>
        <w:tc>
          <w:tcPr>
            <w:tcW w:w="413" w:type="pct"/>
            <w:vAlign w:val="center"/>
          </w:tcPr>
          <w:p w:rsidR="00381175" w:rsidRPr="00746B1D" w:rsidRDefault="00381175">
            <w:pPr>
              <w:jc w:val="center"/>
              <w:rPr>
                <w:strike/>
                <w:szCs w:val="24"/>
              </w:rPr>
            </w:pPr>
            <w:r w:rsidRPr="00746B1D">
              <w:rPr>
                <w:strike/>
                <w:szCs w:val="24"/>
              </w:rPr>
              <w:t>3.780</w:t>
            </w:r>
          </w:p>
        </w:tc>
        <w:tc>
          <w:tcPr>
            <w:tcW w:w="413" w:type="pct"/>
            <w:vAlign w:val="center"/>
          </w:tcPr>
          <w:p w:rsidR="00381175" w:rsidRPr="00746B1D" w:rsidRDefault="00381175">
            <w:pPr>
              <w:jc w:val="center"/>
              <w:rPr>
                <w:strike/>
                <w:szCs w:val="24"/>
              </w:rPr>
            </w:pPr>
            <w:r w:rsidRPr="00746B1D">
              <w:rPr>
                <w:strike/>
                <w:szCs w:val="24"/>
              </w:rPr>
              <w:t>2.160</w:t>
            </w:r>
          </w:p>
        </w:tc>
        <w:tc>
          <w:tcPr>
            <w:tcW w:w="413" w:type="pct"/>
            <w:vAlign w:val="center"/>
          </w:tcPr>
          <w:p w:rsidR="00381175" w:rsidRPr="00746B1D" w:rsidRDefault="00381175">
            <w:pPr>
              <w:jc w:val="center"/>
              <w:rPr>
                <w:strike/>
                <w:szCs w:val="24"/>
              </w:rPr>
            </w:pPr>
            <w:r w:rsidRPr="00746B1D">
              <w:rPr>
                <w:strike/>
                <w:szCs w:val="24"/>
              </w:rPr>
              <w:t>540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4.4.10.2</w:t>
            </w:r>
          </w:p>
        </w:tc>
        <w:tc>
          <w:tcPr>
            <w:tcW w:w="1254" w:type="pct"/>
            <w:vAlign w:val="center"/>
          </w:tcPr>
          <w:p w:rsidR="00381175" w:rsidRPr="00746B1D" w:rsidRDefault="00381175">
            <w:pPr>
              <w:jc w:val="both"/>
              <w:rPr>
                <w:strike/>
                <w:szCs w:val="24"/>
              </w:rPr>
            </w:pPr>
            <w:r w:rsidRPr="00746B1D">
              <w:rPr>
                <w:strike/>
                <w:szCs w:val="24"/>
              </w:rPr>
              <w:t>Similar</w:t>
            </w:r>
          </w:p>
        </w:tc>
        <w:tc>
          <w:tcPr>
            <w:tcW w:w="572" w:type="pct"/>
            <w:vAlign w:val="center"/>
          </w:tcPr>
          <w:p w:rsidR="00381175" w:rsidRPr="00746B1D" w:rsidRDefault="00381175">
            <w:pPr>
              <w:jc w:val="center"/>
              <w:rPr>
                <w:strike/>
                <w:szCs w:val="24"/>
              </w:rPr>
            </w:pPr>
            <w:r w:rsidRPr="00746B1D">
              <w:rPr>
                <w:strike/>
                <w:szCs w:val="24"/>
              </w:rPr>
              <w:t>462</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5.400</w:t>
            </w:r>
          </w:p>
        </w:tc>
        <w:tc>
          <w:tcPr>
            <w:tcW w:w="413" w:type="pct"/>
            <w:vAlign w:val="center"/>
          </w:tcPr>
          <w:p w:rsidR="00381175" w:rsidRPr="00746B1D" w:rsidRDefault="00381175">
            <w:pPr>
              <w:jc w:val="center"/>
              <w:rPr>
                <w:strike/>
                <w:szCs w:val="24"/>
              </w:rPr>
            </w:pPr>
            <w:r w:rsidRPr="00746B1D">
              <w:rPr>
                <w:strike/>
                <w:szCs w:val="24"/>
              </w:rPr>
              <w:t>4.590</w:t>
            </w:r>
          </w:p>
        </w:tc>
        <w:tc>
          <w:tcPr>
            <w:tcW w:w="413" w:type="pct"/>
            <w:vAlign w:val="center"/>
          </w:tcPr>
          <w:p w:rsidR="00381175" w:rsidRPr="00746B1D" w:rsidRDefault="00381175">
            <w:pPr>
              <w:jc w:val="center"/>
              <w:rPr>
                <w:strike/>
                <w:szCs w:val="24"/>
              </w:rPr>
            </w:pPr>
            <w:r w:rsidRPr="00746B1D">
              <w:rPr>
                <w:strike/>
                <w:szCs w:val="24"/>
              </w:rPr>
              <w:t>3.780</w:t>
            </w:r>
          </w:p>
        </w:tc>
        <w:tc>
          <w:tcPr>
            <w:tcW w:w="413" w:type="pct"/>
            <w:vAlign w:val="center"/>
          </w:tcPr>
          <w:p w:rsidR="00381175" w:rsidRPr="00746B1D" w:rsidRDefault="00381175">
            <w:pPr>
              <w:jc w:val="center"/>
              <w:rPr>
                <w:strike/>
                <w:szCs w:val="24"/>
              </w:rPr>
            </w:pPr>
            <w:r w:rsidRPr="00746B1D">
              <w:rPr>
                <w:strike/>
                <w:szCs w:val="24"/>
              </w:rPr>
              <w:t>2.160</w:t>
            </w:r>
          </w:p>
        </w:tc>
        <w:tc>
          <w:tcPr>
            <w:tcW w:w="413" w:type="pct"/>
            <w:vAlign w:val="center"/>
          </w:tcPr>
          <w:p w:rsidR="00381175" w:rsidRPr="00746B1D" w:rsidRDefault="00381175">
            <w:pPr>
              <w:jc w:val="center"/>
              <w:rPr>
                <w:strike/>
                <w:szCs w:val="24"/>
              </w:rPr>
            </w:pPr>
            <w:r w:rsidRPr="00746B1D">
              <w:rPr>
                <w:strike/>
                <w:szCs w:val="24"/>
              </w:rPr>
              <w:t>540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4.4.10.3</w:t>
            </w:r>
          </w:p>
        </w:tc>
        <w:tc>
          <w:tcPr>
            <w:tcW w:w="1254" w:type="pct"/>
            <w:vAlign w:val="center"/>
          </w:tcPr>
          <w:p w:rsidR="00381175" w:rsidRPr="00746B1D" w:rsidRDefault="00381175">
            <w:pPr>
              <w:jc w:val="both"/>
              <w:rPr>
                <w:strike/>
                <w:szCs w:val="24"/>
              </w:rPr>
            </w:pPr>
            <w:r w:rsidRPr="00746B1D">
              <w:rPr>
                <w:strike/>
                <w:szCs w:val="24"/>
              </w:rPr>
              <w:t>Tradicional</w:t>
            </w:r>
          </w:p>
        </w:tc>
        <w:tc>
          <w:tcPr>
            <w:tcW w:w="572" w:type="pct"/>
            <w:vAlign w:val="center"/>
          </w:tcPr>
          <w:p w:rsidR="00381175" w:rsidRPr="00746B1D" w:rsidRDefault="00381175">
            <w:pPr>
              <w:jc w:val="center"/>
              <w:rPr>
                <w:strike/>
                <w:szCs w:val="24"/>
              </w:rPr>
            </w:pPr>
            <w:r w:rsidRPr="00746B1D">
              <w:rPr>
                <w:strike/>
                <w:szCs w:val="24"/>
              </w:rPr>
              <w:t>463</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5.400</w:t>
            </w:r>
          </w:p>
        </w:tc>
        <w:tc>
          <w:tcPr>
            <w:tcW w:w="413" w:type="pct"/>
            <w:vAlign w:val="center"/>
          </w:tcPr>
          <w:p w:rsidR="00381175" w:rsidRPr="00746B1D" w:rsidRDefault="00381175">
            <w:pPr>
              <w:jc w:val="center"/>
              <w:rPr>
                <w:strike/>
                <w:szCs w:val="24"/>
              </w:rPr>
            </w:pPr>
            <w:r w:rsidRPr="00746B1D">
              <w:rPr>
                <w:strike/>
                <w:szCs w:val="24"/>
              </w:rPr>
              <w:t>4.590</w:t>
            </w:r>
          </w:p>
        </w:tc>
        <w:tc>
          <w:tcPr>
            <w:tcW w:w="413" w:type="pct"/>
            <w:vAlign w:val="center"/>
          </w:tcPr>
          <w:p w:rsidR="00381175" w:rsidRPr="00746B1D" w:rsidRDefault="00381175">
            <w:pPr>
              <w:jc w:val="center"/>
              <w:rPr>
                <w:strike/>
                <w:szCs w:val="24"/>
              </w:rPr>
            </w:pPr>
            <w:r w:rsidRPr="00746B1D">
              <w:rPr>
                <w:strike/>
                <w:szCs w:val="24"/>
              </w:rPr>
              <w:t>3.780</w:t>
            </w:r>
          </w:p>
        </w:tc>
        <w:tc>
          <w:tcPr>
            <w:tcW w:w="413" w:type="pct"/>
            <w:vAlign w:val="center"/>
          </w:tcPr>
          <w:p w:rsidR="00381175" w:rsidRPr="00746B1D" w:rsidRDefault="00381175">
            <w:pPr>
              <w:jc w:val="center"/>
              <w:rPr>
                <w:strike/>
                <w:szCs w:val="24"/>
              </w:rPr>
            </w:pPr>
            <w:r w:rsidRPr="00746B1D">
              <w:rPr>
                <w:strike/>
                <w:szCs w:val="24"/>
              </w:rPr>
              <w:t>2.160</w:t>
            </w:r>
          </w:p>
        </w:tc>
        <w:tc>
          <w:tcPr>
            <w:tcW w:w="413" w:type="pct"/>
            <w:vAlign w:val="center"/>
          </w:tcPr>
          <w:p w:rsidR="00381175" w:rsidRPr="00746B1D" w:rsidRDefault="00381175">
            <w:pPr>
              <w:jc w:val="center"/>
              <w:rPr>
                <w:strike/>
                <w:szCs w:val="24"/>
              </w:rPr>
            </w:pPr>
            <w:r w:rsidRPr="00746B1D">
              <w:rPr>
                <w:strike/>
                <w:szCs w:val="24"/>
              </w:rPr>
              <w:t>540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4.4.11</w:t>
            </w:r>
          </w:p>
        </w:tc>
        <w:tc>
          <w:tcPr>
            <w:tcW w:w="1254" w:type="pct"/>
            <w:vAlign w:val="center"/>
          </w:tcPr>
          <w:p w:rsidR="00381175" w:rsidRPr="00746B1D" w:rsidRDefault="00381175">
            <w:pPr>
              <w:jc w:val="both"/>
              <w:rPr>
                <w:strike/>
                <w:szCs w:val="24"/>
              </w:rPr>
            </w:pPr>
            <w:r w:rsidRPr="00746B1D">
              <w:rPr>
                <w:strike/>
                <w:szCs w:val="24"/>
              </w:rPr>
              <w:t>Medicamentos homeopáticos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4.4.11.1</w:t>
            </w:r>
          </w:p>
        </w:tc>
        <w:tc>
          <w:tcPr>
            <w:tcW w:w="1254" w:type="pct"/>
            <w:vAlign w:val="center"/>
          </w:tcPr>
          <w:p w:rsidR="00381175" w:rsidRPr="00746B1D" w:rsidRDefault="00381175">
            <w:pPr>
              <w:jc w:val="both"/>
              <w:rPr>
                <w:strike/>
                <w:szCs w:val="24"/>
              </w:rPr>
            </w:pPr>
            <w:r w:rsidRPr="00746B1D">
              <w:rPr>
                <w:strike/>
                <w:szCs w:val="24"/>
              </w:rPr>
              <w:t>Novo</w:t>
            </w:r>
          </w:p>
        </w:tc>
        <w:tc>
          <w:tcPr>
            <w:tcW w:w="572" w:type="pct"/>
            <w:vAlign w:val="center"/>
          </w:tcPr>
          <w:p w:rsidR="00381175" w:rsidRPr="00746B1D" w:rsidRDefault="00381175">
            <w:pPr>
              <w:jc w:val="center"/>
              <w:rPr>
                <w:strike/>
                <w:szCs w:val="24"/>
              </w:rPr>
            </w:pPr>
            <w:r w:rsidRPr="00746B1D">
              <w:rPr>
                <w:strike/>
                <w:szCs w:val="24"/>
              </w:rPr>
              <w:t>464</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5.400</w:t>
            </w:r>
          </w:p>
        </w:tc>
        <w:tc>
          <w:tcPr>
            <w:tcW w:w="413" w:type="pct"/>
            <w:vAlign w:val="center"/>
          </w:tcPr>
          <w:p w:rsidR="00381175" w:rsidRPr="00746B1D" w:rsidRDefault="00381175">
            <w:pPr>
              <w:jc w:val="center"/>
              <w:rPr>
                <w:strike/>
                <w:szCs w:val="24"/>
              </w:rPr>
            </w:pPr>
            <w:r w:rsidRPr="00746B1D">
              <w:rPr>
                <w:strike/>
                <w:szCs w:val="24"/>
              </w:rPr>
              <w:t>4.590</w:t>
            </w:r>
          </w:p>
        </w:tc>
        <w:tc>
          <w:tcPr>
            <w:tcW w:w="413" w:type="pct"/>
            <w:vAlign w:val="center"/>
          </w:tcPr>
          <w:p w:rsidR="00381175" w:rsidRPr="00746B1D" w:rsidRDefault="00381175">
            <w:pPr>
              <w:jc w:val="center"/>
              <w:rPr>
                <w:strike/>
                <w:szCs w:val="24"/>
              </w:rPr>
            </w:pPr>
            <w:r w:rsidRPr="00746B1D">
              <w:rPr>
                <w:strike/>
                <w:szCs w:val="24"/>
              </w:rPr>
              <w:t>3.780</w:t>
            </w:r>
          </w:p>
        </w:tc>
        <w:tc>
          <w:tcPr>
            <w:tcW w:w="413" w:type="pct"/>
            <w:vAlign w:val="center"/>
          </w:tcPr>
          <w:p w:rsidR="00381175" w:rsidRPr="00746B1D" w:rsidRDefault="00381175">
            <w:pPr>
              <w:jc w:val="center"/>
              <w:rPr>
                <w:strike/>
                <w:szCs w:val="24"/>
              </w:rPr>
            </w:pPr>
            <w:r w:rsidRPr="00746B1D">
              <w:rPr>
                <w:strike/>
                <w:szCs w:val="24"/>
              </w:rPr>
              <w:t>2.160</w:t>
            </w:r>
          </w:p>
        </w:tc>
        <w:tc>
          <w:tcPr>
            <w:tcW w:w="413" w:type="pct"/>
            <w:vAlign w:val="center"/>
          </w:tcPr>
          <w:p w:rsidR="00381175" w:rsidRPr="00746B1D" w:rsidRDefault="00381175">
            <w:pPr>
              <w:jc w:val="center"/>
              <w:rPr>
                <w:strike/>
                <w:szCs w:val="24"/>
              </w:rPr>
            </w:pPr>
            <w:r w:rsidRPr="00746B1D">
              <w:rPr>
                <w:strike/>
                <w:szCs w:val="24"/>
              </w:rPr>
              <w:t>540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4.4.11.2</w:t>
            </w:r>
          </w:p>
        </w:tc>
        <w:tc>
          <w:tcPr>
            <w:tcW w:w="1254" w:type="pct"/>
            <w:vAlign w:val="center"/>
          </w:tcPr>
          <w:p w:rsidR="00381175" w:rsidRPr="00746B1D" w:rsidRDefault="00381175">
            <w:pPr>
              <w:jc w:val="both"/>
              <w:rPr>
                <w:strike/>
                <w:szCs w:val="24"/>
              </w:rPr>
            </w:pPr>
            <w:r w:rsidRPr="00746B1D">
              <w:rPr>
                <w:strike/>
                <w:szCs w:val="24"/>
              </w:rPr>
              <w:t>Similar</w:t>
            </w:r>
          </w:p>
        </w:tc>
        <w:tc>
          <w:tcPr>
            <w:tcW w:w="572" w:type="pct"/>
            <w:vAlign w:val="center"/>
          </w:tcPr>
          <w:p w:rsidR="00381175" w:rsidRPr="00746B1D" w:rsidRDefault="00381175">
            <w:pPr>
              <w:jc w:val="center"/>
              <w:rPr>
                <w:strike/>
                <w:szCs w:val="24"/>
              </w:rPr>
            </w:pPr>
            <w:r w:rsidRPr="00746B1D">
              <w:rPr>
                <w:strike/>
                <w:szCs w:val="24"/>
              </w:rPr>
              <w:t>465</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5.400</w:t>
            </w:r>
          </w:p>
        </w:tc>
        <w:tc>
          <w:tcPr>
            <w:tcW w:w="413" w:type="pct"/>
            <w:vAlign w:val="center"/>
          </w:tcPr>
          <w:p w:rsidR="00381175" w:rsidRPr="00746B1D" w:rsidRDefault="00381175">
            <w:pPr>
              <w:jc w:val="center"/>
              <w:rPr>
                <w:strike/>
                <w:szCs w:val="24"/>
              </w:rPr>
            </w:pPr>
            <w:r w:rsidRPr="00746B1D">
              <w:rPr>
                <w:strike/>
                <w:szCs w:val="24"/>
              </w:rPr>
              <w:t>4.590</w:t>
            </w:r>
          </w:p>
        </w:tc>
        <w:tc>
          <w:tcPr>
            <w:tcW w:w="413" w:type="pct"/>
            <w:vAlign w:val="center"/>
          </w:tcPr>
          <w:p w:rsidR="00381175" w:rsidRPr="00746B1D" w:rsidRDefault="00381175">
            <w:pPr>
              <w:jc w:val="center"/>
              <w:rPr>
                <w:strike/>
                <w:szCs w:val="24"/>
              </w:rPr>
            </w:pPr>
            <w:r w:rsidRPr="00746B1D">
              <w:rPr>
                <w:strike/>
                <w:szCs w:val="24"/>
              </w:rPr>
              <w:t>3.780</w:t>
            </w:r>
          </w:p>
        </w:tc>
        <w:tc>
          <w:tcPr>
            <w:tcW w:w="413" w:type="pct"/>
            <w:vAlign w:val="center"/>
          </w:tcPr>
          <w:p w:rsidR="00381175" w:rsidRPr="00746B1D" w:rsidRDefault="00381175">
            <w:pPr>
              <w:jc w:val="center"/>
              <w:rPr>
                <w:strike/>
                <w:szCs w:val="24"/>
              </w:rPr>
            </w:pPr>
            <w:r w:rsidRPr="00746B1D">
              <w:rPr>
                <w:strike/>
                <w:szCs w:val="24"/>
              </w:rPr>
              <w:t>2.160</w:t>
            </w:r>
          </w:p>
        </w:tc>
        <w:tc>
          <w:tcPr>
            <w:tcW w:w="413" w:type="pct"/>
            <w:vAlign w:val="center"/>
          </w:tcPr>
          <w:p w:rsidR="00381175" w:rsidRPr="00746B1D" w:rsidRDefault="00381175">
            <w:pPr>
              <w:jc w:val="center"/>
              <w:rPr>
                <w:strike/>
                <w:szCs w:val="24"/>
              </w:rPr>
            </w:pPr>
            <w:r w:rsidRPr="00746B1D">
              <w:rPr>
                <w:strike/>
                <w:szCs w:val="24"/>
              </w:rPr>
              <w:t>540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4.4.12</w:t>
            </w:r>
          </w:p>
        </w:tc>
        <w:tc>
          <w:tcPr>
            <w:tcW w:w="1254" w:type="pct"/>
            <w:vAlign w:val="center"/>
          </w:tcPr>
          <w:p w:rsidR="00381175" w:rsidRPr="00746B1D" w:rsidRDefault="00381175">
            <w:pPr>
              <w:jc w:val="both"/>
              <w:rPr>
                <w:strike/>
                <w:szCs w:val="24"/>
              </w:rPr>
            </w:pPr>
            <w:r w:rsidRPr="00746B1D">
              <w:rPr>
                <w:strike/>
                <w:szCs w:val="24"/>
              </w:rPr>
              <w:t>Novo acondicionamento no País</w:t>
            </w:r>
          </w:p>
        </w:tc>
        <w:tc>
          <w:tcPr>
            <w:tcW w:w="572" w:type="pct"/>
            <w:vAlign w:val="center"/>
          </w:tcPr>
          <w:p w:rsidR="00381175" w:rsidRPr="00746B1D" w:rsidRDefault="00381175">
            <w:pPr>
              <w:jc w:val="center"/>
              <w:rPr>
                <w:strike/>
                <w:szCs w:val="24"/>
              </w:rPr>
            </w:pPr>
            <w:r w:rsidRPr="00746B1D">
              <w:rPr>
                <w:strike/>
                <w:szCs w:val="24"/>
              </w:rPr>
              <w:t>466</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1.620</w:t>
            </w:r>
          </w:p>
        </w:tc>
        <w:tc>
          <w:tcPr>
            <w:tcW w:w="413" w:type="pct"/>
            <w:vAlign w:val="center"/>
          </w:tcPr>
          <w:p w:rsidR="00381175" w:rsidRPr="00746B1D" w:rsidRDefault="00381175">
            <w:pPr>
              <w:jc w:val="center"/>
              <w:rPr>
                <w:strike/>
                <w:szCs w:val="24"/>
              </w:rPr>
            </w:pPr>
            <w:r w:rsidRPr="00746B1D">
              <w:rPr>
                <w:strike/>
                <w:szCs w:val="24"/>
              </w:rPr>
              <w:t>1..377</w:t>
            </w:r>
          </w:p>
        </w:tc>
        <w:tc>
          <w:tcPr>
            <w:tcW w:w="413" w:type="pct"/>
            <w:vAlign w:val="center"/>
          </w:tcPr>
          <w:p w:rsidR="00381175" w:rsidRPr="00746B1D" w:rsidRDefault="00381175">
            <w:pPr>
              <w:jc w:val="center"/>
              <w:rPr>
                <w:strike/>
                <w:szCs w:val="24"/>
              </w:rPr>
            </w:pPr>
            <w:r w:rsidRPr="00746B1D">
              <w:rPr>
                <w:strike/>
                <w:szCs w:val="24"/>
              </w:rPr>
              <w:t>1.134</w:t>
            </w:r>
          </w:p>
        </w:tc>
        <w:tc>
          <w:tcPr>
            <w:tcW w:w="413" w:type="pct"/>
            <w:vAlign w:val="center"/>
          </w:tcPr>
          <w:p w:rsidR="00381175" w:rsidRPr="00746B1D" w:rsidRDefault="00381175">
            <w:pPr>
              <w:jc w:val="center"/>
              <w:rPr>
                <w:strike/>
                <w:szCs w:val="24"/>
              </w:rPr>
            </w:pPr>
            <w:r w:rsidRPr="00746B1D">
              <w:rPr>
                <w:strike/>
                <w:szCs w:val="24"/>
              </w:rPr>
              <w:t>648</w:t>
            </w:r>
          </w:p>
        </w:tc>
        <w:tc>
          <w:tcPr>
            <w:tcW w:w="413" w:type="pct"/>
            <w:vAlign w:val="center"/>
          </w:tcPr>
          <w:p w:rsidR="00381175" w:rsidRPr="00746B1D" w:rsidRDefault="00381175">
            <w:pPr>
              <w:jc w:val="center"/>
              <w:rPr>
                <w:strike/>
                <w:szCs w:val="24"/>
              </w:rPr>
            </w:pPr>
            <w:r w:rsidRPr="00746B1D">
              <w:rPr>
                <w:strike/>
                <w:szCs w:val="24"/>
              </w:rPr>
              <w:t>162</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4.5</w:t>
            </w:r>
          </w:p>
        </w:tc>
        <w:tc>
          <w:tcPr>
            <w:tcW w:w="1254" w:type="pct"/>
            <w:vAlign w:val="center"/>
          </w:tcPr>
          <w:p w:rsidR="00381175" w:rsidRPr="00746B1D" w:rsidRDefault="00381175">
            <w:pPr>
              <w:jc w:val="both"/>
              <w:rPr>
                <w:strike/>
                <w:szCs w:val="24"/>
              </w:rPr>
            </w:pPr>
            <w:r w:rsidRPr="00746B1D">
              <w:rPr>
                <w:strike/>
                <w:szCs w:val="24"/>
              </w:rPr>
              <w:t>Anuência para veicular publicidade contendo alerta à população, no prazo e nas condições indicados pela autoridade sanitária</w:t>
            </w:r>
          </w:p>
        </w:tc>
        <w:tc>
          <w:tcPr>
            <w:tcW w:w="572" w:type="pct"/>
            <w:vAlign w:val="center"/>
          </w:tcPr>
          <w:p w:rsidR="00381175" w:rsidRPr="00746B1D" w:rsidRDefault="00381175">
            <w:pPr>
              <w:jc w:val="center"/>
              <w:rPr>
                <w:strike/>
                <w:szCs w:val="24"/>
              </w:rPr>
            </w:pPr>
            <w:r w:rsidRPr="00746B1D">
              <w:rPr>
                <w:strike/>
                <w:szCs w:val="24"/>
              </w:rPr>
              <w:t>467</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4.6</w:t>
            </w:r>
          </w:p>
        </w:tc>
        <w:tc>
          <w:tcPr>
            <w:tcW w:w="1254" w:type="pct"/>
            <w:vAlign w:val="center"/>
          </w:tcPr>
          <w:p w:rsidR="00381175" w:rsidRPr="00746B1D" w:rsidRDefault="00381175">
            <w:pPr>
              <w:jc w:val="both"/>
              <w:rPr>
                <w:strike/>
                <w:szCs w:val="24"/>
              </w:rPr>
            </w:pPr>
            <w:r w:rsidRPr="00746B1D">
              <w:rPr>
                <w:strike/>
                <w:szCs w:val="24"/>
              </w:rPr>
              <w:t>Anuência em processo de pesquisa clínica</w:t>
            </w:r>
          </w:p>
        </w:tc>
        <w:tc>
          <w:tcPr>
            <w:tcW w:w="572" w:type="pct"/>
            <w:vAlign w:val="center"/>
          </w:tcPr>
          <w:p w:rsidR="00381175" w:rsidRPr="00746B1D" w:rsidRDefault="00381175">
            <w:pPr>
              <w:jc w:val="center"/>
              <w:rPr>
                <w:strike/>
                <w:szCs w:val="24"/>
              </w:rPr>
            </w:pPr>
            <w:r w:rsidRPr="00746B1D">
              <w:rPr>
                <w:strike/>
                <w:szCs w:val="24"/>
              </w:rPr>
              <w:t>468</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w:t>
            </w:r>
          </w:p>
        </w:tc>
        <w:tc>
          <w:tcPr>
            <w:tcW w:w="1254" w:type="pct"/>
            <w:vAlign w:val="center"/>
          </w:tcPr>
          <w:p w:rsidR="00381175" w:rsidRPr="00746B1D" w:rsidRDefault="00381175" w:rsidP="008B3B19">
            <w:pPr>
              <w:jc w:val="both"/>
              <w:rPr>
                <w:strike/>
                <w:szCs w:val="24"/>
              </w:rPr>
            </w:pPr>
            <w:r w:rsidRPr="00746B1D">
              <w:rPr>
                <w:strike/>
                <w:szCs w:val="24"/>
              </w:rPr>
              <w:t>Portos, aeroportos, fronteiras e relações internacionais</w:t>
            </w:r>
            <w:r w:rsidR="008B3B19" w:rsidRPr="00746B1D">
              <w:rPr>
                <w:strike/>
                <w:szCs w:val="24"/>
              </w:rPr>
              <w:t xml:space="preserve"> </w:t>
            </w:r>
            <w:r w:rsidR="008802EE">
              <w:rPr>
                <w:strike/>
                <w:color w:val="0000FF"/>
                <w:szCs w:val="24"/>
              </w:rPr>
              <w:t>(Prazo</w:t>
            </w:r>
            <w:r w:rsidR="008B3B19" w:rsidRPr="00746B1D">
              <w:rPr>
                <w:strike/>
                <w:color w:val="0000FF"/>
                <w:szCs w:val="24"/>
              </w:rPr>
              <w:t xml:space="preserve"> prorrogado para o dia 25 de junho de 2002</w:t>
            </w:r>
            <w:r w:rsidR="008B3B19" w:rsidRPr="00746B1D">
              <w:rPr>
                <w:b/>
                <w:strike/>
                <w:color w:val="0000FF"/>
                <w:szCs w:val="24"/>
              </w:rPr>
              <w:t xml:space="preserve"> </w:t>
            </w:r>
            <w:r w:rsidR="008B3B19" w:rsidRPr="00746B1D">
              <w:rPr>
                <w:strike/>
                <w:color w:val="0000FF"/>
                <w:szCs w:val="24"/>
              </w:rPr>
              <w:t>pela Portaria Conjunta</w:t>
            </w:r>
            <w:r w:rsidR="008802EE">
              <w:rPr>
                <w:strike/>
                <w:color w:val="0000FF"/>
                <w:szCs w:val="24"/>
              </w:rPr>
              <w:t xml:space="preserve"> nº</w:t>
            </w:r>
            <w:r w:rsidR="008B3B19" w:rsidRPr="00746B1D">
              <w:rPr>
                <w:strike/>
                <w:color w:val="0000FF"/>
                <w:szCs w:val="24"/>
              </w:rPr>
              <w:t xml:space="preserve"> 08, de 15 de março de 2002)</w:t>
            </w:r>
          </w:p>
        </w:tc>
        <w:tc>
          <w:tcPr>
            <w:tcW w:w="572" w:type="pct"/>
            <w:vAlign w:val="center"/>
          </w:tcPr>
          <w:p w:rsidR="00381175" w:rsidRPr="00746B1D" w:rsidRDefault="00381175">
            <w:pPr>
              <w:jc w:val="center"/>
              <w:rPr>
                <w:strike/>
                <w:szCs w:val="24"/>
              </w:rPr>
            </w:pPr>
            <w:r w:rsidRPr="00746B1D">
              <w:rPr>
                <w:strike/>
                <w:szCs w:val="24"/>
              </w:rPr>
              <w:t>500</w:t>
            </w: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w:t>
            </w:r>
          </w:p>
        </w:tc>
        <w:tc>
          <w:tcPr>
            <w:tcW w:w="1254" w:type="pct"/>
            <w:vAlign w:val="center"/>
          </w:tcPr>
          <w:p w:rsidR="00381175" w:rsidRPr="00746B1D" w:rsidRDefault="00381175">
            <w:pPr>
              <w:pStyle w:val="Ttulo7"/>
              <w:rPr>
                <w:rFonts w:ascii="Times New Roman" w:hAnsi="Times New Roman" w:cs="Times New Roman"/>
                <w:b w:val="0"/>
                <w:bCs w:val="0"/>
                <w:strike/>
                <w:sz w:val="20"/>
              </w:rPr>
            </w:pPr>
            <w:r w:rsidRPr="00746B1D">
              <w:rPr>
                <w:rFonts w:ascii="Times New Roman" w:hAnsi="Times New Roman" w:cs="Times New Roman"/>
                <w:b w:val="0"/>
                <w:bCs w:val="0"/>
                <w:strike/>
                <w:sz w:val="20"/>
              </w:rPr>
              <w:t>Autorização de funcionamento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w:t>
            </w:r>
          </w:p>
        </w:tc>
        <w:tc>
          <w:tcPr>
            <w:tcW w:w="1254" w:type="pct"/>
            <w:vAlign w:val="center"/>
          </w:tcPr>
          <w:p w:rsidR="00381175" w:rsidRPr="00746B1D" w:rsidRDefault="00381175">
            <w:pPr>
              <w:jc w:val="both"/>
              <w:rPr>
                <w:strike/>
                <w:szCs w:val="24"/>
              </w:rPr>
            </w:pPr>
            <w:r w:rsidRPr="00746B1D">
              <w:rPr>
                <w:strike/>
                <w:szCs w:val="24"/>
              </w:rPr>
              <w:t>Autorização de funcionamento de empresas que prestam serviços de armazenagem e distribuição de medicamentos, matérias-primas e insumos farmacêuticos em terminais alfandegados de uso público.</w:t>
            </w:r>
          </w:p>
        </w:tc>
        <w:tc>
          <w:tcPr>
            <w:tcW w:w="572" w:type="pct"/>
            <w:vAlign w:val="center"/>
          </w:tcPr>
          <w:p w:rsidR="00381175" w:rsidRPr="00746B1D" w:rsidRDefault="00381175">
            <w:pPr>
              <w:jc w:val="center"/>
              <w:rPr>
                <w:strike/>
                <w:szCs w:val="24"/>
              </w:rPr>
            </w:pPr>
            <w:r w:rsidRPr="00746B1D">
              <w:rPr>
                <w:strike/>
                <w:szCs w:val="24"/>
              </w:rPr>
              <w:t>501</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750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5.1.2</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w:t>
            </w:r>
            <w:proofErr w:type="gramStart"/>
            <w:r w:rsidRPr="00746B1D">
              <w:rPr>
                <w:strike/>
                <w:szCs w:val="24"/>
              </w:rPr>
              <w:t>que  prestam</w:t>
            </w:r>
            <w:proofErr w:type="gramEnd"/>
            <w:r w:rsidRPr="00746B1D">
              <w:rPr>
                <w:strike/>
                <w:szCs w:val="24"/>
              </w:rPr>
              <w:t xml:space="preserve"> serviços de armazenagem e distribuição de substâncias e medicamentos sob controle especial em terminais alfandegados de uso público. </w:t>
            </w:r>
          </w:p>
        </w:tc>
        <w:tc>
          <w:tcPr>
            <w:tcW w:w="572" w:type="pct"/>
            <w:vAlign w:val="center"/>
          </w:tcPr>
          <w:p w:rsidR="00381175" w:rsidRPr="00746B1D" w:rsidRDefault="00381175">
            <w:pPr>
              <w:jc w:val="center"/>
              <w:rPr>
                <w:strike/>
                <w:szCs w:val="24"/>
              </w:rPr>
            </w:pPr>
            <w:r w:rsidRPr="00746B1D">
              <w:rPr>
                <w:strike/>
                <w:szCs w:val="24"/>
              </w:rPr>
              <w:t>502</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750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5.1.3</w:t>
            </w:r>
          </w:p>
        </w:tc>
        <w:tc>
          <w:tcPr>
            <w:tcW w:w="1254" w:type="pct"/>
            <w:vAlign w:val="center"/>
          </w:tcPr>
          <w:p w:rsidR="00381175" w:rsidRPr="00746B1D" w:rsidRDefault="00381175">
            <w:pPr>
              <w:jc w:val="both"/>
              <w:rPr>
                <w:strike/>
                <w:szCs w:val="24"/>
              </w:rPr>
            </w:pPr>
            <w:r w:rsidRPr="00746B1D">
              <w:rPr>
                <w:strike/>
                <w:szCs w:val="24"/>
              </w:rPr>
              <w:t>Autorização de funcionamento de empresas que prestam serviços de armazenagem e distribuição de cosméticos, produtos de higiene ou perfumes e matérias- primas em terminais alfandegados de uso público.</w:t>
            </w:r>
          </w:p>
        </w:tc>
        <w:tc>
          <w:tcPr>
            <w:tcW w:w="572" w:type="pct"/>
            <w:vAlign w:val="center"/>
          </w:tcPr>
          <w:p w:rsidR="00381175" w:rsidRPr="00746B1D" w:rsidRDefault="00381175">
            <w:pPr>
              <w:jc w:val="center"/>
              <w:rPr>
                <w:strike/>
                <w:szCs w:val="24"/>
              </w:rPr>
            </w:pPr>
            <w:r w:rsidRPr="00746B1D">
              <w:rPr>
                <w:strike/>
                <w:szCs w:val="24"/>
              </w:rPr>
              <w:t>503</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5.1.4</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w:t>
            </w:r>
            <w:proofErr w:type="gramStart"/>
            <w:r w:rsidRPr="00746B1D">
              <w:rPr>
                <w:strike/>
                <w:szCs w:val="24"/>
              </w:rPr>
              <w:t>que  prestam</w:t>
            </w:r>
            <w:proofErr w:type="gramEnd"/>
            <w:r w:rsidRPr="00746B1D">
              <w:rPr>
                <w:strike/>
                <w:szCs w:val="24"/>
              </w:rPr>
              <w:t xml:space="preserve">  serviços de armazenagem e distribuição de produtos saneantes </w:t>
            </w:r>
            <w:proofErr w:type="spellStart"/>
            <w:r w:rsidRPr="00746B1D">
              <w:rPr>
                <w:strike/>
                <w:szCs w:val="24"/>
              </w:rPr>
              <w:t>domissanitários</w:t>
            </w:r>
            <w:proofErr w:type="spellEnd"/>
            <w:r w:rsidRPr="00746B1D">
              <w:rPr>
                <w:strike/>
                <w:szCs w:val="24"/>
              </w:rPr>
              <w:t xml:space="preserve"> e matérias-primas em terminais alfandegados de uso público.</w:t>
            </w:r>
          </w:p>
        </w:tc>
        <w:tc>
          <w:tcPr>
            <w:tcW w:w="572" w:type="pct"/>
            <w:vAlign w:val="center"/>
          </w:tcPr>
          <w:p w:rsidR="00381175" w:rsidRPr="00746B1D" w:rsidRDefault="00381175">
            <w:pPr>
              <w:jc w:val="center"/>
              <w:rPr>
                <w:strike/>
                <w:szCs w:val="24"/>
              </w:rPr>
            </w:pPr>
            <w:r w:rsidRPr="00746B1D">
              <w:rPr>
                <w:strike/>
                <w:szCs w:val="24"/>
              </w:rPr>
              <w:t>504</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5.1.5</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w:t>
            </w:r>
            <w:proofErr w:type="gramStart"/>
            <w:r w:rsidRPr="00746B1D">
              <w:rPr>
                <w:strike/>
                <w:szCs w:val="24"/>
              </w:rPr>
              <w:t>que  prestam</w:t>
            </w:r>
            <w:proofErr w:type="gramEnd"/>
            <w:r w:rsidRPr="00746B1D">
              <w:rPr>
                <w:strike/>
                <w:szCs w:val="24"/>
              </w:rPr>
              <w:t xml:space="preserve"> serviços de armazenagem e distribuição de materiais e equipamentos médico hospitalares e produtos de diagnóstico de uso “in vitro” (correlatos) em terminais alfandegados de uso público.</w:t>
            </w:r>
          </w:p>
        </w:tc>
        <w:tc>
          <w:tcPr>
            <w:tcW w:w="572" w:type="pct"/>
            <w:vAlign w:val="center"/>
          </w:tcPr>
          <w:p w:rsidR="00381175" w:rsidRPr="00746B1D" w:rsidRDefault="00381175">
            <w:pPr>
              <w:jc w:val="center"/>
              <w:rPr>
                <w:strike/>
                <w:szCs w:val="24"/>
              </w:rPr>
            </w:pPr>
            <w:r w:rsidRPr="00746B1D">
              <w:rPr>
                <w:strike/>
                <w:szCs w:val="24"/>
              </w:rPr>
              <w:t>505</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5.1.6</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w:t>
            </w:r>
            <w:proofErr w:type="gramStart"/>
            <w:r w:rsidRPr="00746B1D">
              <w:rPr>
                <w:strike/>
                <w:szCs w:val="24"/>
              </w:rPr>
              <w:t>que  prestam</w:t>
            </w:r>
            <w:proofErr w:type="gramEnd"/>
            <w:r w:rsidRPr="00746B1D">
              <w:rPr>
                <w:strike/>
                <w:szCs w:val="24"/>
              </w:rPr>
              <w:t xml:space="preserve">  serviços de armazenagem e distribuição de alimentos em terminais alfandegados de uso público.</w:t>
            </w:r>
          </w:p>
        </w:tc>
        <w:tc>
          <w:tcPr>
            <w:tcW w:w="572" w:type="pct"/>
            <w:vAlign w:val="center"/>
          </w:tcPr>
          <w:p w:rsidR="00381175" w:rsidRPr="00746B1D" w:rsidRDefault="00381175">
            <w:pPr>
              <w:jc w:val="center"/>
              <w:rPr>
                <w:strike/>
                <w:szCs w:val="24"/>
              </w:rPr>
            </w:pPr>
            <w:r w:rsidRPr="00746B1D">
              <w:rPr>
                <w:strike/>
                <w:szCs w:val="24"/>
              </w:rPr>
              <w:t>506</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5.1.7</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que </w:t>
            </w:r>
            <w:proofErr w:type="gramStart"/>
            <w:r w:rsidRPr="00746B1D">
              <w:rPr>
                <w:strike/>
                <w:szCs w:val="24"/>
              </w:rPr>
              <w:t>prestam  serviços</w:t>
            </w:r>
            <w:proofErr w:type="gramEnd"/>
            <w:r w:rsidRPr="00746B1D">
              <w:rPr>
                <w:strike/>
                <w:szCs w:val="24"/>
              </w:rPr>
              <w:t xml:space="preserve"> alternativos de abastecimento de água potável para consumo humano a bordo de aeronaves, embarcações e veículos terrestres que operam transporte coletivo internacional de passageiros</w:t>
            </w:r>
          </w:p>
        </w:tc>
        <w:tc>
          <w:tcPr>
            <w:tcW w:w="572" w:type="pct"/>
            <w:vAlign w:val="center"/>
          </w:tcPr>
          <w:p w:rsidR="00381175" w:rsidRPr="00746B1D" w:rsidRDefault="00381175">
            <w:pPr>
              <w:jc w:val="center"/>
              <w:rPr>
                <w:strike/>
                <w:szCs w:val="24"/>
              </w:rPr>
            </w:pPr>
            <w:r w:rsidRPr="00746B1D">
              <w:rPr>
                <w:strike/>
                <w:szCs w:val="24"/>
              </w:rPr>
              <w:t>507</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5.1.8</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w:t>
            </w:r>
            <w:proofErr w:type="gramStart"/>
            <w:r w:rsidRPr="00746B1D">
              <w:rPr>
                <w:strike/>
                <w:szCs w:val="24"/>
              </w:rPr>
              <w:t>que  prestam</w:t>
            </w:r>
            <w:proofErr w:type="gramEnd"/>
            <w:r w:rsidRPr="00746B1D">
              <w:rPr>
                <w:strike/>
                <w:szCs w:val="24"/>
              </w:rPr>
              <w:t xml:space="preserve"> serviços de </w:t>
            </w:r>
            <w:proofErr w:type="spellStart"/>
            <w:r w:rsidRPr="00746B1D">
              <w:rPr>
                <w:strike/>
                <w:szCs w:val="24"/>
              </w:rPr>
              <w:t>desinsetização</w:t>
            </w:r>
            <w:proofErr w:type="spellEnd"/>
            <w:r w:rsidRPr="00746B1D">
              <w:rPr>
                <w:strike/>
                <w:szCs w:val="24"/>
              </w:rPr>
              <w:t xml:space="preserve"> ou desratização em embarcações, veículos terrestres em trânsito por estações e passagens de fronteira, aeronaves, terminais portuários e aeroportuários de cargas e viajantes, terminais aduaneiros de uso público e estações e passagens de fronteira.</w:t>
            </w:r>
          </w:p>
        </w:tc>
        <w:tc>
          <w:tcPr>
            <w:tcW w:w="572" w:type="pct"/>
            <w:vAlign w:val="center"/>
          </w:tcPr>
          <w:p w:rsidR="00381175" w:rsidRPr="00746B1D" w:rsidRDefault="00381175">
            <w:pPr>
              <w:jc w:val="center"/>
              <w:rPr>
                <w:strike/>
                <w:szCs w:val="24"/>
              </w:rPr>
            </w:pPr>
            <w:r w:rsidRPr="00746B1D">
              <w:rPr>
                <w:strike/>
                <w:szCs w:val="24"/>
              </w:rPr>
              <w:t>508</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5.1.9</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que prestam serviços de limpeza, desinfecção e descontaminação de superfícies de aeronaves, veículos terrestres em trânsito por estações e passagens de fronteira, embarcações, terminais portuários e aeroportuários de cargas e viajantes, </w:t>
            </w:r>
            <w:r w:rsidRPr="00746B1D">
              <w:rPr>
                <w:strike/>
                <w:szCs w:val="24"/>
              </w:rPr>
              <w:lastRenderedPageBreak/>
              <w:t xml:space="preserve">terminais </w:t>
            </w:r>
            <w:proofErr w:type="gramStart"/>
            <w:r w:rsidRPr="00746B1D">
              <w:rPr>
                <w:strike/>
                <w:szCs w:val="24"/>
              </w:rPr>
              <w:t>aduaneiros  de</w:t>
            </w:r>
            <w:proofErr w:type="gramEnd"/>
            <w:r w:rsidRPr="00746B1D">
              <w:rPr>
                <w:strike/>
                <w:szCs w:val="24"/>
              </w:rPr>
              <w:t xml:space="preserve"> uso público e  estação e passagem de fronteiras.</w:t>
            </w:r>
          </w:p>
        </w:tc>
        <w:tc>
          <w:tcPr>
            <w:tcW w:w="572" w:type="pct"/>
            <w:vAlign w:val="center"/>
          </w:tcPr>
          <w:p w:rsidR="00381175" w:rsidRPr="00746B1D" w:rsidRDefault="00381175">
            <w:pPr>
              <w:jc w:val="center"/>
              <w:rPr>
                <w:strike/>
                <w:szCs w:val="24"/>
              </w:rPr>
            </w:pPr>
            <w:r w:rsidRPr="00746B1D">
              <w:rPr>
                <w:strike/>
                <w:szCs w:val="24"/>
              </w:rPr>
              <w:lastRenderedPageBreak/>
              <w:t>509</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5.1.10</w:t>
            </w:r>
          </w:p>
        </w:tc>
        <w:tc>
          <w:tcPr>
            <w:tcW w:w="1254" w:type="pct"/>
            <w:vAlign w:val="center"/>
          </w:tcPr>
          <w:p w:rsidR="00381175" w:rsidRPr="00746B1D" w:rsidRDefault="00381175">
            <w:pPr>
              <w:jc w:val="both"/>
              <w:rPr>
                <w:strike/>
                <w:szCs w:val="24"/>
              </w:rPr>
            </w:pPr>
            <w:r w:rsidRPr="00746B1D">
              <w:rPr>
                <w:strike/>
                <w:szCs w:val="24"/>
              </w:rPr>
              <w:t>Autorização de funcionamento de empresas que prestam serviços de limpeza e recolhimento de resíduos resultantes do tratamento de águas servidas e dejetos em terminais portuários e aeroportuários de cargas e viajantes, terminais aduaneiros de uso público estações e passagens de fronteira</w:t>
            </w:r>
          </w:p>
        </w:tc>
        <w:tc>
          <w:tcPr>
            <w:tcW w:w="572" w:type="pct"/>
            <w:vAlign w:val="center"/>
          </w:tcPr>
          <w:p w:rsidR="00381175" w:rsidRPr="00746B1D" w:rsidRDefault="00381175">
            <w:pPr>
              <w:jc w:val="center"/>
              <w:rPr>
                <w:strike/>
                <w:szCs w:val="24"/>
              </w:rPr>
            </w:pPr>
            <w:r w:rsidRPr="00746B1D">
              <w:rPr>
                <w:strike/>
                <w:szCs w:val="24"/>
              </w:rPr>
              <w:t>510</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5.1.11</w:t>
            </w:r>
          </w:p>
        </w:tc>
        <w:tc>
          <w:tcPr>
            <w:tcW w:w="1254" w:type="pct"/>
            <w:vAlign w:val="center"/>
          </w:tcPr>
          <w:p w:rsidR="00381175" w:rsidRPr="00746B1D" w:rsidRDefault="00381175">
            <w:pPr>
              <w:jc w:val="both"/>
              <w:rPr>
                <w:strike/>
                <w:szCs w:val="24"/>
              </w:rPr>
            </w:pPr>
            <w:r w:rsidRPr="00746B1D">
              <w:rPr>
                <w:strike/>
                <w:szCs w:val="24"/>
              </w:rPr>
              <w:t>Autorização de funcionamento de empresas que prestam serviços de esgotamento e tratamento de efluentes sanitários de aeronaves, embarcações e veículos terrestres em trânsito por estações e passagens de fronteira em terminais aeroportuários, portuário e estações e passagens de fronteira</w:t>
            </w:r>
          </w:p>
        </w:tc>
        <w:tc>
          <w:tcPr>
            <w:tcW w:w="572" w:type="pct"/>
            <w:vAlign w:val="center"/>
          </w:tcPr>
          <w:p w:rsidR="00381175" w:rsidRPr="00746B1D" w:rsidRDefault="00381175">
            <w:pPr>
              <w:jc w:val="center"/>
              <w:rPr>
                <w:strike/>
                <w:szCs w:val="24"/>
              </w:rPr>
            </w:pPr>
            <w:r w:rsidRPr="00746B1D">
              <w:rPr>
                <w:strike/>
                <w:szCs w:val="24"/>
              </w:rPr>
              <w:t>511</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5.1.12</w:t>
            </w:r>
          </w:p>
        </w:tc>
        <w:tc>
          <w:tcPr>
            <w:tcW w:w="1254" w:type="pct"/>
            <w:vAlign w:val="center"/>
          </w:tcPr>
          <w:p w:rsidR="00381175" w:rsidRPr="00746B1D" w:rsidRDefault="00381175">
            <w:pPr>
              <w:jc w:val="both"/>
              <w:rPr>
                <w:strike/>
                <w:szCs w:val="24"/>
              </w:rPr>
            </w:pPr>
            <w:r w:rsidRPr="00746B1D">
              <w:rPr>
                <w:strike/>
                <w:szCs w:val="24"/>
              </w:rPr>
              <w:t>Autorização de funcionamento de empresas que prestam e serviços de segregação, coleta, acondicionamento, armazenamento, transporte, tratamento e disposição final de resíduos sólidos resultantes de aeronaves, veículos terrestres em trânsito por estações e passagens de fronteira, embarcações, terminais portuários e aeroportuários de cargas e viajantes, terminais alfandegados de uso público e estações e passagens de fronteira</w:t>
            </w:r>
          </w:p>
        </w:tc>
        <w:tc>
          <w:tcPr>
            <w:tcW w:w="572" w:type="pct"/>
            <w:vAlign w:val="center"/>
          </w:tcPr>
          <w:p w:rsidR="00381175" w:rsidRPr="00746B1D" w:rsidRDefault="00381175">
            <w:pPr>
              <w:jc w:val="center"/>
              <w:rPr>
                <w:strike/>
                <w:szCs w:val="24"/>
              </w:rPr>
            </w:pPr>
            <w:r w:rsidRPr="00746B1D">
              <w:rPr>
                <w:strike/>
                <w:szCs w:val="24"/>
              </w:rPr>
              <w:t>512</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5.1.13</w:t>
            </w:r>
          </w:p>
        </w:tc>
        <w:tc>
          <w:tcPr>
            <w:tcW w:w="1254" w:type="pct"/>
            <w:vAlign w:val="center"/>
          </w:tcPr>
          <w:p w:rsidR="00381175" w:rsidRPr="00746B1D" w:rsidRDefault="00381175">
            <w:pPr>
              <w:jc w:val="both"/>
              <w:rPr>
                <w:strike/>
                <w:szCs w:val="24"/>
              </w:rPr>
            </w:pPr>
            <w:r w:rsidRPr="00746B1D">
              <w:rPr>
                <w:strike/>
                <w:szCs w:val="24"/>
              </w:rPr>
              <w:t>Autorização de funcionamento de empresas que operam a prestação de serviços, nas áreas portuárias, aeroportuárias e estações e passagens de fronteira, de lavanderia, atendimento médico, hotelaria, drogarias, farmácias e ervanários, comércio de materiais e equipamentos hospitalares, salões de barbeiros e cabeleireiros, pedicuros e institutos de beleza e congêneres</w:t>
            </w:r>
          </w:p>
        </w:tc>
        <w:tc>
          <w:tcPr>
            <w:tcW w:w="572" w:type="pct"/>
            <w:vAlign w:val="center"/>
          </w:tcPr>
          <w:p w:rsidR="00381175" w:rsidRPr="00746B1D" w:rsidRDefault="00381175">
            <w:pPr>
              <w:jc w:val="center"/>
              <w:rPr>
                <w:strike/>
                <w:szCs w:val="24"/>
              </w:rPr>
            </w:pPr>
            <w:r w:rsidRPr="00746B1D">
              <w:rPr>
                <w:strike/>
                <w:szCs w:val="24"/>
              </w:rPr>
              <w:t>513</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5.1.14</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prepostas para </w:t>
            </w:r>
            <w:proofErr w:type="gramStart"/>
            <w:r w:rsidRPr="00746B1D">
              <w:rPr>
                <w:strike/>
                <w:szCs w:val="24"/>
              </w:rPr>
              <w:t>gerir ,</w:t>
            </w:r>
            <w:proofErr w:type="gramEnd"/>
            <w:r w:rsidRPr="00746B1D">
              <w:rPr>
                <w:strike/>
                <w:szCs w:val="24"/>
              </w:rPr>
              <w:t xml:space="preserve"> representar ou administrar  negócios, em nome de uma empresa de navegação, tomando as providências necessárias ao despacho de uma embarcação em um porto (agência de navegação)</w:t>
            </w:r>
          </w:p>
        </w:tc>
        <w:tc>
          <w:tcPr>
            <w:tcW w:w="572" w:type="pct"/>
            <w:vAlign w:val="center"/>
          </w:tcPr>
          <w:p w:rsidR="00381175" w:rsidRPr="00746B1D" w:rsidRDefault="00381175">
            <w:pPr>
              <w:jc w:val="center"/>
              <w:rPr>
                <w:strike/>
                <w:szCs w:val="24"/>
              </w:rPr>
            </w:pPr>
            <w:r w:rsidRPr="00746B1D">
              <w:rPr>
                <w:strike/>
                <w:szCs w:val="24"/>
              </w:rPr>
              <w:t>514</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5.2</w:t>
            </w:r>
          </w:p>
        </w:tc>
        <w:tc>
          <w:tcPr>
            <w:tcW w:w="1254" w:type="pct"/>
            <w:vAlign w:val="center"/>
          </w:tcPr>
          <w:p w:rsidR="00381175" w:rsidRPr="00746B1D" w:rsidRDefault="00381175">
            <w:pPr>
              <w:jc w:val="both"/>
              <w:rPr>
                <w:strike/>
                <w:szCs w:val="24"/>
              </w:rPr>
            </w:pPr>
            <w:r w:rsidRPr="00746B1D">
              <w:rPr>
                <w:strike/>
                <w:szCs w:val="24"/>
              </w:rPr>
              <w:t>Anuência em processo de importação de produtos sujeito à vigilância sanitária</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5.2.1</w:t>
            </w:r>
          </w:p>
        </w:tc>
        <w:tc>
          <w:tcPr>
            <w:tcW w:w="1254" w:type="pct"/>
            <w:vAlign w:val="center"/>
          </w:tcPr>
          <w:p w:rsidR="00381175" w:rsidRPr="00746B1D" w:rsidRDefault="00381175">
            <w:pPr>
              <w:jc w:val="both"/>
              <w:rPr>
                <w:strike/>
                <w:szCs w:val="24"/>
              </w:rPr>
            </w:pPr>
            <w:r w:rsidRPr="00746B1D">
              <w:rPr>
                <w:strike/>
                <w:szCs w:val="24"/>
              </w:rPr>
              <w:t xml:space="preserve">Anuência de importação, por pessoa jurídica, de bens, produtos, matérias-primas e insumos sujeitos à vigilância sanitária, para fins de </w:t>
            </w:r>
            <w:r w:rsidRPr="00746B1D">
              <w:rPr>
                <w:strike/>
                <w:szCs w:val="24"/>
              </w:rPr>
              <w:lastRenderedPageBreak/>
              <w:t>comercialização ou industrialização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5.2.1.1</w:t>
            </w:r>
          </w:p>
        </w:tc>
        <w:tc>
          <w:tcPr>
            <w:tcW w:w="1254" w:type="pct"/>
            <w:vAlign w:val="center"/>
          </w:tcPr>
          <w:p w:rsidR="00381175" w:rsidRPr="00746B1D" w:rsidRDefault="00381175">
            <w:pPr>
              <w:jc w:val="both"/>
              <w:rPr>
                <w:strike/>
                <w:szCs w:val="24"/>
              </w:rPr>
            </w:pPr>
            <w:r w:rsidRPr="00746B1D">
              <w:rPr>
                <w:strike/>
                <w:szCs w:val="24"/>
              </w:rPr>
              <w:t>Importação de até 10 (dez) itens de bens, produtos, matérias-primas ou insumos</w:t>
            </w:r>
          </w:p>
        </w:tc>
        <w:tc>
          <w:tcPr>
            <w:tcW w:w="572" w:type="pct"/>
            <w:vAlign w:val="center"/>
          </w:tcPr>
          <w:p w:rsidR="00381175" w:rsidRPr="00746B1D" w:rsidRDefault="00381175">
            <w:pPr>
              <w:jc w:val="center"/>
              <w:rPr>
                <w:strike/>
                <w:szCs w:val="24"/>
              </w:rPr>
            </w:pPr>
            <w:r w:rsidRPr="00746B1D">
              <w:rPr>
                <w:strike/>
                <w:szCs w:val="24"/>
              </w:rPr>
              <w:t>515</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85</w:t>
            </w:r>
          </w:p>
        </w:tc>
        <w:tc>
          <w:tcPr>
            <w:tcW w:w="413" w:type="pct"/>
            <w:vAlign w:val="center"/>
          </w:tcPr>
          <w:p w:rsidR="00381175" w:rsidRPr="00746B1D" w:rsidRDefault="00381175">
            <w:pPr>
              <w:jc w:val="center"/>
              <w:rPr>
                <w:strike/>
                <w:szCs w:val="24"/>
              </w:rPr>
            </w:pPr>
            <w:r w:rsidRPr="00746B1D">
              <w:rPr>
                <w:strike/>
                <w:szCs w:val="24"/>
              </w:rPr>
              <w:t>70</w:t>
            </w:r>
          </w:p>
        </w:tc>
        <w:tc>
          <w:tcPr>
            <w:tcW w:w="413" w:type="pct"/>
            <w:vAlign w:val="center"/>
          </w:tcPr>
          <w:p w:rsidR="00381175" w:rsidRPr="00746B1D" w:rsidRDefault="00381175">
            <w:pPr>
              <w:jc w:val="center"/>
              <w:rPr>
                <w:strike/>
                <w:szCs w:val="24"/>
              </w:rPr>
            </w:pPr>
            <w:r w:rsidRPr="00746B1D">
              <w:rPr>
                <w:strike/>
                <w:szCs w:val="24"/>
              </w:rPr>
              <w:t>40</w:t>
            </w:r>
          </w:p>
        </w:tc>
        <w:tc>
          <w:tcPr>
            <w:tcW w:w="413" w:type="pct"/>
            <w:vAlign w:val="center"/>
          </w:tcPr>
          <w:p w:rsidR="00381175" w:rsidRPr="00746B1D" w:rsidRDefault="00381175">
            <w:pPr>
              <w:jc w:val="center"/>
              <w:rPr>
                <w:strike/>
                <w:szCs w:val="24"/>
              </w:rPr>
            </w:pPr>
            <w:r w:rsidRPr="00746B1D">
              <w:rPr>
                <w:strike/>
                <w:szCs w:val="24"/>
              </w:rPr>
              <w:t>10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5.2.1.2</w:t>
            </w:r>
          </w:p>
        </w:tc>
        <w:tc>
          <w:tcPr>
            <w:tcW w:w="1254" w:type="pct"/>
            <w:vAlign w:val="center"/>
          </w:tcPr>
          <w:p w:rsidR="00381175" w:rsidRPr="00746B1D" w:rsidRDefault="00381175">
            <w:pPr>
              <w:jc w:val="both"/>
              <w:rPr>
                <w:strike/>
                <w:szCs w:val="24"/>
              </w:rPr>
            </w:pPr>
            <w:r w:rsidRPr="00746B1D">
              <w:rPr>
                <w:strike/>
                <w:szCs w:val="24"/>
              </w:rPr>
              <w:t>Importação de 11 (onze) a 20 (vinte) itens de bens, produtos, matérias-primas ou insumos</w:t>
            </w:r>
          </w:p>
        </w:tc>
        <w:tc>
          <w:tcPr>
            <w:tcW w:w="572" w:type="pct"/>
            <w:vAlign w:val="center"/>
          </w:tcPr>
          <w:p w:rsidR="00381175" w:rsidRPr="00746B1D" w:rsidRDefault="00381175">
            <w:pPr>
              <w:jc w:val="center"/>
              <w:rPr>
                <w:strike/>
                <w:szCs w:val="24"/>
              </w:rPr>
            </w:pPr>
            <w:r w:rsidRPr="00746B1D">
              <w:rPr>
                <w:strike/>
                <w:szCs w:val="24"/>
              </w:rPr>
              <w:t>516</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200</w:t>
            </w:r>
          </w:p>
        </w:tc>
        <w:tc>
          <w:tcPr>
            <w:tcW w:w="413" w:type="pct"/>
            <w:vAlign w:val="center"/>
          </w:tcPr>
          <w:p w:rsidR="00381175" w:rsidRPr="00746B1D" w:rsidRDefault="00381175">
            <w:pPr>
              <w:jc w:val="center"/>
              <w:rPr>
                <w:strike/>
                <w:szCs w:val="24"/>
              </w:rPr>
            </w:pPr>
            <w:r w:rsidRPr="00746B1D">
              <w:rPr>
                <w:strike/>
                <w:szCs w:val="24"/>
              </w:rPr>
              <w:t>170</w:t>
            </w:r>
          </w:p>
        </w:tc>
        <w:tc>
          <w:tcPr>
            <w:tcW w:w="413" w:type="pct"/>
            <w:vAlign w:val="center"/>
          </w:tcPr>
          <w:p w:rsidR="00381175" w:rsidRPr="00746B1D" w:rsidRDefault="00381175">
            <w:pPr>
              <w:jc w:val="center"/>
              <w:rPr>
                <w:strike/>
                <w:szCs w:val="24"/>
              </w:rPr>
            </w:pPr>
            <w:r w:rsidRPr="00746B1D">
              <w:rPr>
                <w:strike/>
                <w:szCs w:val="24"/>
              </w:rPr>
              <w:t>140</w:t>
            </w:r>
          </w:p>
        </w:tc>
        <w:tc>
          <w:tcPr>
            <w:tcW w:w="413" w:type="pct"/>
            <w:vAlign w:val="center"/>
          </w:tcPr>
          <w:p w:rsidR="00381175" w:rsidRPr="00746B1D" w:rsidRDefault="00381175">
            <w:pPr>
              <w:jc w:val="center"/>
              <w:rPr>
                <w:strike/>
                <w:szCs w:val="24"/>
              </w:rPr>
            </w:pPr>
            <w:r w:rsidRPr="00746B1D">
              <w:rPr>
                <w:strike/>
                <w:szCs w:val="24"/>
              </w:rPr>
              <w:t>80</w:t>
            </w:r>
          </w:p>
        </w:tc>
        <w:tc>
          <w:tcPr>
            <w:tcW w:w="413" w:type="pct"/>
            <w:vAlign w:val="center"/>
          </w:tcPr>
          <w:p w:rsidR="00381175" w:rsidRPr="00746B1D" w:rsidRDefault="00381175">
            <w:pPr>
              <w:jc w:val="center"/>
              <w:rPr>
                <w:strike/>
                <w:szCs w:val="24"/>
              </w:rPr>
            </w:pPr>
            <w:r w:rsidRPr="00746B1D">
              <w:rPr>
                <w:strike/>
                <w:szCs w:val="24"/>
              </w:rPr>
              <w:t>20</w:t>
            </w:r>
          </w:p>
        </w:tc>
        <w:tc>
          <w:tcPr>
            <w:tcW w:w="466" w:type="pct"/>
            <w:vAlign w:val="center"/>
          </w:tcPr>
          <w:p w:rsidR="00381175" w:rsidRPr="00746B1D" w:rsidRDefault="00381175">
            <w:pPr>
              <w:jc w:val="center"/>
              <w:rPr>
                <w:strike/>
                <w:szCs w:val="24"/>
              </w:rPr>
            </w:pPr>
            <w:r w:rsidRPr="00746B1D">
              <w:rPr>
                <w:strike/>
                <w:szCs w:val="24"/>
              </w:rPr>
              <w:t>10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5.2.1.3</w:t>
            </w:r>
          </w:p>
        </w:tc>
        <w:tc>
          <w:tcPr>
            <w:tcW w:w="1254" w:type="pct"/>
            <w:vAlign w:val="center"/>
          </w:tcPr>
          <w:p w:rsidR="00381175" w:rsidRPr="00746B1D" w:rsidRDefault="00381175">
            <w:pPr>
              <w:jc w:val="both"/>
              <w:rPr>
                <w:strike/>
                <w:szCs w:val="24"/>
              </w:rPr>
            </w:pPr>
            <w:r w:rsidRPr="00746B1D">
              <w:rPr>
                <w:strike/>
                <w:szCs w:val="24"/>
              </w:rPr>
              <w:t>Importação de 21 (vinte e um) a 30 (trinta) itens de bens, produtos, matérias-primas ou insumos</w:t>
            </w:r>
          </w:p>
        </w:tc>
        <w:tc>
          <w:tcPr>
            <w:tcW w:w="572" w:type="pct"/>
            <w:vAlign w:val="center"/>
          </w:tcPr>
          <w:p w:rsidR="00381175" w:rsidRPr="00746B1D" w:rsidRDefault="00381175">
            <w:pPr>
              <w:jc w:val="center"/>
              <w:rPr>
                <w:strike/>
                <w:szCs w:val="24"/>
              </w:rPr>
            </w:pPr>
            <w:r w:rsidRPr="00746B1D">
              <w:rPr>
                <w:strike/>
                <w:szCs w:val="24"/>
              </w:rPr>
              <w:t>517</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300</w:t>
            </w:r>
          </w:p>
        </w:tc>
        <w:tc>
          <w:tcPr>
            <w:tcW w:w="413" w:type="pct"/>
            <w:vAlign w:val="center"/>
          </w:tcPr>
          <w:p w:rsidR="00381175" w:rsidRPr="00746B1D" w:rsidRDefault="00381175">
            <w:pPr>
              <w:jc w:val="center"/>
              <w:rPr>
                <w:strike/>
                <w:szCs w:val="24"/>
              </w:rPr>
            </w:pPr>
            <w:r w:rsidRPr="00746B1D">
              <w:rPr>
                <w:strike/>
                <w:szCs w:val="24"/>
              </w:rPr>
              <w:t>255</w:t>
            </w:r>
          </w:p>
        </w:tc>
        <w:tc>
          <w:tcPr>
            <w:tcW w:w="413" w:type="pct"/>
            <w:vAlign w:val="center"/>
          </w:tcPr>
          <w:p w:rsidR="00381175" w:rsidRPr="00746B1D" w:rsidRDefault="00381175">
            <w:pPr>
              <w:jc w:val="center"/>
              <w:rPr>
                <w:strike/>
                <w:szCs w:val="24"/>
              </w:rPr>
            </w:pPr>
            <w:r w:rsidRPr="00746B1D">
              <w:rPr>
                <w:strike/>
                <w:szCs w:val="24"/>
              </w:rPr>
              <w:t>210</w:t>
            </w:r>
          </w:p>
        </w:tc>
        <w:tc>
          <w:tcPr>
            <w:tcW w:w="413" w:type="pct"/>
            <w:vAlign w:val="center"/>
          </w:tcPr>
          <w:p w:rsidR="00381175" w:rsidRPr="00746B1D" w:rsidRDefault="00381175">
            <w:pPr>
              <w:jc w:val="center"/>
              <w:rPr>
                <w:strike/>
                <w:szCs w:val="24"/>
              </w:rPr>
            </w:pPr>
            <w:r w:rsidRPr="00746B1D">
              <w:rPr>
                <w:strike/>
                <w:szCs w:val="24"/>
              </w:rPr>
              <w:t>120</w:t>
            </w:r>
          </w:p>
        </w:tc>
        <w:tc>
          <w:tcPr>
            <w:tcW w:w="413" w:type="pct"/>
            <w:vAlign w:val="center"/>
          </w:tcPr>
          <w:p w:rsidR="00381175" w:rsidRPr="00746B1D" w:rsidRDefault="00381175">
            <w:pPr>
              <w:jc w:val="center"/>
              <w:rPr>
                <w:strike/>
                <w:szCs w:val="24"/>
              </w:rPr>
            </w:pPr>
            <w:r w:rsidRPr="00746B1D">
              <w:rPr>
                <w:strike/>
                <w:szCs w:val="24"/>
              </w:rPr>
              <w:t>30</w:t>
            </w:r>
          </w:p>
        </w:tc>
        <w:tc>
          <w:tcPr>
            <w:tcW w:w="466" w:type="pct"/>
            <w:vAlign w:val="center"/>
          </w:tcPr>
          <w:p w:rsidR="00381175" w:rsidRPr="00746B1D" w:rsidRDefault="00381175">
            <w:pPr>
              <w:jc w:val="center"/>
              <w:rPr>
                <w:strike/>
                <w:szCs w:val="24"/>
              </w:rPr>
            </w:pPr>
            <w:r w:rsidRPr="00746B1D">
              <w:rPr>
                <w:strike/>
                <w:szCs w:val="24"/>
              </w:rPr>
              <w:t>15</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5.2.1.4</w:t>
            </w:r>
          </w:p>
        </w:tc>
        <w:tc>
          <w:tcPr>
            <w:tcW w:w="1254" w:type="pct"/>
            <w:vAlign w:val="center"/>
          </w:tcPr>
          <w:p w:rsidR="00381175" w:rsidRPr="00746B1D" w:rsidRDefault="00381175">
            <w:pPr>
              <w:jc w:val="both"/>
              <w:rPr>
                <w:strike/>
                <w:szCs w:val="24"/>
              </w:rPr>
            </w:pPr>
            <w:r w:rsidRPr="00746B1D">
              <w:rPr>
                <w:strike/>
                <w:szCs w:val="24"/>
              </w:rPr>
              <w:t>Importação de 31 (trinta e um) a 50 (vinte) itens de bens, produtos, matérias-primas ou insumos</w:t>
            </w:r>
          </w:p>
        </w:tc>
        <w:tc>
          <w:tcPr>
            <w:tcW w:w="572" w:type="pct"/>
            <w:vAlign w:val="center"/>
          </w:tcPr>
          <w:p w:rsidR="00381175" w:rsidRPr="00746B1D" w:rsidRDefault="00381175">
            <w:pPr>
              <w:jc w:val="center"/>
              <w:rPr>
                <w:strike/>
                <w:szCs w:val="24"/>
              </w:rPr>
            </w:pPr>
            <w:r w:rsidRPr="00746B1D">
              <w:rPr>
                <w:strike/>
                <w:szCs w:val="24"/>
              </w:rPr>
              <w:t>518</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1.000</w:t>
            </w:r>
          </w:p>
        </w:tc>
        <w:tc>
          <w:tcPr>
            <w:tcW w:w="413" w:type="pct"/>
            <w:vAlign w:val="center"/>
          </w:tcPr>
          <w:p w:rsidR="00381175" w:rsidRPr="00746B1D" w:rsidRDefault="00381175">
            <w:pPr>
              <w:jc w:val="center"/>
              <w:rPr>
                <w:strike/>
                <w:szCs w:val="24"/>
              </w:rPr>
            </w:pPr>
            <w:r w:rsidRPr="00746B1D">
              <w:rPr>
                <w:strike/>
                <w:szCs w:val="24"/>
              </w:rPr>
              <w:t>850</w:t>
            </w:r>
          </w:p>
        </w:tc>
        <w:tc>
          <w:tcPr>
            <w:tcW w:w="413" w:type="pct"/>
            <w:vAlign w:val="center"/>
          </w:tcPr>
          <w:p w:rsidR="00381175" w:rsidRPr="00746B1D" w:rsidRDefault="00381175">
            <w:pPr>
              <w:jc w:val="center"/>
              <w:rPr>
                <w:strike/>
                <w:szCs w:val="24"/>
              </w:rPr>
            </w:pPr>
            <w:r w:rsidRPr="00746B1D">
              <w:rPr>
                <w:strike/>
                <w:szCs w:val="24"/>
              </w:rPr>
              <w:t>700</w:t>
            </w:r>
          </w:p>
        </w:tc>
        <w:tc>
          <w:tcPr>
            <w:tcW w:w="413" w:type="pct"/>
            <w:vAlign w:val="center"/>
          </w:tcPr>
          <w:p w:rsidR="00381175" w:rsidRPr="00746B1D" w:rsidRDefault="00381175">
            <w:pPr>
              <w:jc w:val="center"/>
              <w:rPr>
                <w:strike/>
                <w:szCs w:val="24"/>
              </w:rPr>
            </w:pPr>
            <w:r w:rsidRPr="00746B1D">
              <w:rPr>
                <w:strike/>
                <w:szCs w:val="24"/>
              </w:rPr>
              <w:t>400</w:t>
            </w:r>
          </w:p>
        </w:tc>
        <w:tc>
          <w:tcPr>
            <w:tcW w:w="413" w:type="pct"/>
            <w:vAlign w:val="center"/>
          </w:tcPr>
          <w:p w:rsidR="00381175" w:rsidRPr="00746B1D" w:rsidRDefault="00381175">
            <w:pPr>
              <w:jc w:val="center"/>
              <w:rPr>
                <w:strike/>
                <w:szCs w:val="24"/>
              </w:rPr>
            </w:pPr>
            <w:r w:rsidRPr="00746B1D">
              <w:rPr>
                <w:strike/>
                <w:szCs w:val="24"/>
              </w:rPr>
              <w:t>100</w:t>
            </w:r>
          </w:p>
        </w:tc>
        <w:tc>
          <w:tcPr>
            <w:tcW w:w="466" w:type="pct"/>
            <w:vAlign w:val="center"/>
          </w:tcPr>
          <w:p w:rsidR="00381175" w:rsidRPr="00746B1D" w:rsidRDefault="00381175">
            <w:pPr>
              <w:jc w:val="center"/>
              <w:rPr>
                <w:strike/>
                <w:szCs w:val="24"/>
              </w:rPr>
            </w:pPr>
            <w:r w:rsidRPr="00746B1D">
              <w:rPr>
                <w:strike/>
                <w:szCs w:val="24"/>
              </w:rPr>
              <w:t>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5.2.1.5</w:t>
            </w:r>
          </w:p>
        </w:tc>
        <w:tc>
          <w:tcPr>
            <w:tcW w:w="1254" w:type="pct"/>
            <w:vAlign w:val="center"/>
          </w:tcPr>
          <w:p w:rsidR="00381175" w:rsidRPr="00746B1D" w:rsidRDefault="00381175">
            <w:pPr>
              <w:jc w:val="both"/>
              <w:rPr>
                <w:strike/>
                <w:szCs w:val="24"/>
              </w:rPr>
            </w:pPr>
            <w:r w:rsidRPr="00746B1D">
              <w:rPr>
                <w:strike/>
                <w:szCs w:val="24"/>
              </w:rPr>
              <w:t>Importação de 51(</w:t>
            </w:r>
            <w:proofErr w:type="spellStart"/>
            <w:r w:rsidRPr="00746B1D">
              <w:rPr>
                <w:strike/>
                <w:szCs w:val="24"/>
              </w:rPr>
              <w:t>cinqüenta</w:t>
            </w:r>
            <w:proofErr w:type="spellEnd"/>
            <w:r w:rsidRPr="00746B1D">
              <w:rPr>
                <w:strike/>
                <w:szCs w:val="24"/>
              </w:rPr>
              <w:t xml:space="preserve"> e um) a 100 (cem) itens de bens, produtos, matérias-primas ou insumos</w:t>
            </w:r>
          </w:p>
        </w:tc>
        <w:tc>
          <w:tcPr>
            <w:tcW w:w="572" w:type="pct"/>
            <w:vAlign w:val="center"/>
          </w:tcPr>
          <w:p w:rsidR="00381175" w:rsidRPr="00746B1D" w:rsidRDefault="00381175">
            <w:pPr>
              <w:jc w:val="center"/>
              <w:rPr>
                <w:strike/>
                <w:szCs w:val="24"/>
              </w:rPr>
            </w:pPr>
            <w:r w:rsidRPr="00746B1D">
              <w:rPr>
                <w:strike/>
                <w:szCs w:val="24"/>
              </w:rPr>
              <w:t>519</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2.000</w:t>
            </w:r>
          </w:p>
        </w:tc>
        <w:tc>
          <w:tcPr>
            <w:tcW w:w="413" w:type="pct"/>
            <w:vAlign w:val="center"/>
          </w:tcPr>
          <w:p w:rsidR="00381175" w:rsidRPr="00746B1D" w:rsidRDefault="00381175">
            <w:pPr>
              <w:jc w:val="center"/>
              <w:rPr>
                <w:strike/>
                <w:szCs w:val="24"/>
              </w:rPr>
            </w:pPr>
            <w:r w:rsidRPr="00746B1D">
              <w:rPr>
                <w:strike/>
                <w:szCs w:val="24"/>
              </w:rPr>
              <w:t>1.700</w:t>
            </w:r>
          </w:p>
        </w:tc>
        <w:tc>
          <w:tcPr>
            <w:tcW w:w="413" w:type="pct"/>
            <w:vAlign w:val="center"/>
          </w:tcPr>
          <w:p w:rsidR="00381175" w:rsidRPr="00746B1D" w:rsidRDefault="00381175">
            <w:pPr>
              <w:jc w:val="center"/>
              <w:rPr>
                <w:strike/>
                <w:szCs w:val="24"/>
              </w:rPr>
            </w:pPr>
            <w:r w:rsidRPr="00746B1D">
              <w:rPr>
                <w:strike/>
                <w:szCs w:val="24"/>
              </w:rPr>
              <w:t>1400</w:t>
            </w:r>
          </w:p>
        </w:tc>
        <w:tc>
          <w:tcPr>
            <w:tcW w:w="413" w:type="pct"/>
            <w:vAlign w:val="center"/>
          </w:tcPr>
          <w:p w:rsidR="00381175" w:rsidRPr="00746B1D" w:rsidRDefault="00381175">
            <w:pPr>
              <w:jc w:val="center"/>
              <w:rPr>
                <w:strike/>
                <w:szCs w:val="24"/>
              </w:rPr>
            </w:pPr>
            <w:r w:rsidRPr="00746B1D">
              <w:rPr>
                <w:strike/>
                <w:szCs w:val="24"/>
              </w:rPr>
              <w:t>800</w:t>
            </w:r>
          </w:p>
        </w:tc>
        <w:tc>
          <w:tcPr>
            <w:tcW w:w="413" w:type="pct"/>
            <w:vAlign w:val="center"/>
          </w:tcPr>
          <w:p w:rsidR="00381175" w:rsidRPr="00746B1D" w:rsidRDefault="00381175">
            <w:pPr>
              <w:jc w:val="center"/>
              <w:rPr>
                <w:strike/>
                <w:szCs w:val="24"/>
              </w:rPr>
            </w:pPr>
            <w:r w:rsidRPr="00746B1D">
              <w:rPr>
                <w:strike/>
                <w:szCs w:val="24"/>
              </w:rPr>
              <w:t>200</w:t>
            </w:r>
          </w:p>
        </w:tc>
        <w:tc>
          <w:tcPr>
            <w:tcW w:w="466" w:type="pct"/>
            <w:vAlign w:val="center"/>
          </w:tcPr>
          <w:p w:rsidR="00381175" w:rsidRPr="00746B1D" w:rsidRDefault="00381175">
            <w:pPr>
              <w:jc w:val="center"/>
              <w:rPr>
                <w:strike/>
                <w:szCs w:val="24"/>
              </w:rPr>
            </w:pPr>
            <w:r w:rsidRPr="00746B1D">
              <w:rPr>
                <w:strike/>
                <w:szCs w:val="24"/>
              </w:rPr>
              <w:t>100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5.3</w:t>
            </w:r>
          </w:p>
        </w:tc>
        <w:tc>
          <w:tcPr>
            <w:tcW w:w="1254" w:type="pct"/>
            <w:vAlign w:val="center"/>
          </w:tcPr>
          <w:p w:rsidR="00381175" w:rsidRPr="00746B1D" w:rsidRDefault="00381175">
            <w:pPr>
              <w:jc w:val="both"/>
              <w:rPr>
                <w:strike/>
                <w:szCs w:val="24"/>
              </w:rPr>
            </w:pPr>
            <w:r w:rsidRPr="00746B1D">
              <w:rPr>
                <w:strike/>
                <w:szCs w:val="24"/>
              </w:rPr>
              <w:t>Anuência de importação por pessoa física de materiais e equipamentos médico-hospitalares e produtos para diagnóstico de uso “in vitro”, sujeitos à vigilância sanitária, para fins de oferta e comércio de prestação de serviços a terceiros</w:t>
            </w:r>
          </w:p>
        </w:tc>
        <w:tc>
          <w:tcPr>
            <w:tcW w:w="572" w:type="pct"/>
            <w:vAlign w:val="center"/>
          </w:tcPr>
          <w:p w:rsidR="00381175" w:rsidRPr="00746B1D" w:rsidRDefault="00381175">
            <w:pPr>
              <w:jc w:val="center"/>
              <w:rPr>
                <w:strike/>
                <w:szCs w:val="24"/>
              </w:rPr>
            </w:pPr>
            <w:r w:rsidRPr="00746B1D">
              <w:rPr>
                <w:strike/>
                <w:szCs w:val="24"/>
              </w:rPr>
              <w:t>520</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100</w:t>
            </w:r>
          </w:p>
        </w:tc>
        <w:tc>
          <w:tcPr>
            <w:tcW w:w="466" w:type="pct"/>
            <w:vAlign w:val="center"/>
          </w:tcPr>
          <w:p w:rsidR="00381175" w:rsidRPr="00746B1D" w:rsidRDefault="00381175">
            <w:pPr>
              <w:tabs>
                <w:tab w:val="left" w:pos="689"/>
              </w:tabs>
              <w:jc w:val="center"/>
              <w:rPr>
                <w:strike/>
                <w:szCs w:val="24"/>
              </w:rPr>
            </w:pPr>
            <w:r w:rsidRPr="00746B1D">
              <w:rPr>
                <w:strike/>
                <w:szCs w:val="24"/>
              </w:rPr>
              <w:t>100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5.4</w:t>
            </w:r>
          </w:p>
        </w:tc>
        <w:tc>
          <w:tcPr>
            <w:tcW w:w="1254" w:type="pct"/>
            <w:vAlign w:val="center"/>
          </w:tcPr>
          <w:p w:rsidR="00381175" w:rsidRPr="00746B1D" w:rsidRDefault="00381175">
            <w:pPr>
              <w:jc w:val="both"/>
              <w:rPr>
                <w:strike/>
                <w:szCs w:val="24"/>
              </w:rPr>
            </w:pPr>
            <w:r w:rsidRPr="00746B1D">
              <w:rPr>
                <w:strike/>
                <w:szCs w:val="24"/>
              </w:rPr>
              <w:t xml:space="preserve">Anuência de </w:t>
            </w:r>
            <w:proofErr w:type="gramStart"/>
            <w:r w:rsidRPr="00746B1D">
              <w:rPr>
                <w:strike/>
                <w:szCs w:val="24"/>
              </w:rPr>
              <w:t>importação  por</w:t>
            </w:r>
            <w:proofErr w:type="gramEnd"/>
            <w:r w:rsidRPr="00746B1D">
              <w:rPr>
                <w:strike/>
                <w:szCs w:val="24"/>
              </w:rPr>
              <w:t xml:space="preserve"> hospitais e estabelecimentos de saúde privados de materiais e equipamentos médico-hospitalares e produtos para diagnóstico de uso “in vitro”, sujeitos à vigilância sanitária, para fins de oferta e comércio de prestação de serviços a terceiros</w:t>
            </w:r>
          </w:p>
        </w:tc>
        <w:tc>
          <w:tcPr>
            <w:tcW w:w="572" w:type="pct"/>
            <w:vAlign w:val="center"/>
          </w:tcPr>
          <w:p w:rsidR="00381175" w:rsidRPr="00746B1D" w:rsidRDefault="00381175">
            <w:pPr>
              <w:jc w:val="center"/>
              <w:rPr>
                <w:strike/>
                <w:szCs w:val="24"/>
              </w:rPr>
            </w:pPr>
            <w:r w:rsidRPr="00746B1D">
              <w:rPr>
                <w:strike/>
                <w:szCs w:val="24"/>
              </w:rPr>
              <w:t>521</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85</w:t>
            </w:r>
          </w:p>
        </w:tc>
        <w:tc>
          <w:tcPr>
            <w:tcW w:w="413" w:type="pct"/>
            <w:vAlign w:val="center"/>
          </w:tcPr>
          <w:p w:rsidR="00381175" w:rsidRPr="00746B1D" w:rsidRDefault="00381175">
            <w:pPr>
              <w:jc w:val="center"/>
              <w:rPr>
                <w:strike/>
                <w:szCs w:val="24"/>
              </w:rPr>
            </w:pPr>
            <w:r w:rsidRPr="00746B1D">
              <w:rPr>
                <w:strike/>
                <w:szCs w:val="24"/>
              </w:rPr>
              <w:t>70</w:t>
            </w:r>
          </w:p>
        </w:tc>
        <w:tc>
          <w:tcPr>
            <w:tcW w:w="413" w:type="pct"/>
            <w:vAlign w:val="center"/>
          </w:tcPr>
          <w:p w:rsidR="00381175" w:rsidRPr="00746B1D" w:rsidRDefault="00381175">
            <w:pPr>
              <w:jc w:val="center"/>
              <w:rPr>
                <w:strike/>
                <w:szCs w:val="24"/>
              </w:rPr>
            </w:pPr>
            <w:r w:rsidRPr="00746B1D">
              <w:rPr>
                <w:strike/>
                <w:szCs w:val="24"/>
              </w:rPr>
              <w:t>40</w:t>
            </w:r>
          </w:p>
        </w:tc>
        <w:tc>
          <w:tcPr>
            <w:tcW w:w="413" w:type="pct"/>
            <w:vAlign w:val="center"/>
          </w:tcPr>
          <w:p w:rsidR="00381175" w:rsidRPr="00746B1D" w:rsidRDefault="00381175">
            <w:pPr>
              <w:jc w:val="center"/>
              <w:rPr>
                <w:strike/>
                <w:szCs w:val="24"/>
              </w:rPr>
            </w:pPr>
            <w:r w:rsidRPr="00746B1D">
              <w:rPr>
                <w:strike/>
                <w:szCs w:val="24"/>
              </w:rPr>
              <w:t>10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5.5</w:t>
            </w:r>
          </w:p>
        </w:tc>
        <w:tc>
          <w:tcPr>
            <w:tcW w:w="1254" w:type="pct"/>
            <w:vAlign w:val="center"/>
          </w:tcPr>
          <w:p w:rsidR="00381175" w:rsidRPr="00746B1D" w:rsidRDefault="00381175">
            <w:pPr>
              <w:jc w:val="both"/>
              <w:rPr>
                <w:strike/>
                <w:szCs w:val="24"/>
              </w:rPr>
            </w:pPr>
            <w:r w:rsidRPr="00746B1D">
              <w:rPr>
                <w:strike/>
                <w:szCs w:val="24"/>
              </w:rPr>
              <w:t>Anuência de importação e exportação, por pessoa física, de produtos ou matéria-prima sujeito à vigilância sanitária, para fins de uso individual ou próprio</w:t>
            </w:r>
          </w:p>
        </w:tc>
        <w:tc>
          <w:tcPr>
            <w:tcW w:w="572" w:type="pct"/>
            <w:vAlign w:val="center"/>
          </w:tcPr>
          <w:p w:rsidR="00381175" w:rsidRPr="00746B1D" w:rsidRDefault="00381175">
            <w:pPr>
              <w:jc w:val="center"/>
              <w:rPr>
                <w:strike/>
                <w:szCs w:val="24"/>
              </w:rPr>
            </w:pPr>
            <w:r w:rsidRPr="00746B1D">
              <w:rPr>
                <w:strike/>
                <w:szCs w:val="24"/>
              </w:rPr>
              <w:t>522</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pStyle w:val="Ttulo6"/>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5.6</w:t>
            </w:r>
          </w:p>
        </w:tc>
        <w:tc>
          <w:tcPr>
            <w:tcW w:w="1254" w:type="pct"/>
            <w:vAlign w:val="center"/>
          </w:tcPr>
          <w:p w:rsidR="00381175" w:rsidRPr="00746B1D" w:rsidRDefault="00381175">
            <w:pPr>
              <w:jc w:val="both"/>
              <w:rPr>
                <w:strike/>
                <w:szCs w:val="24"/>
              </w:rPr>
            </w:pPr>
            <w:r w:rsidRPr="00746B1D">
              <w:rPr>
                <w:strike/>
                <w:szCs w:val="24"/>
              </w:rPr>
              <w:t xml:space="preserve">Anuência de importação, por pessoa jurídica, de amostras de produto ou </w:t>
            </w:r>
            <w:proofErr w:type="gramStart"/>
            <w:r w:rsidRPr="00746B1D">
              <w:rPr>
                <w:strike/>
                <w:szCs w:val="24"/>
              </w:rPr>
              <w:t>matéria- prima</w:t>
            </w:r>
            <w:proofErr w:type="gramEnd"/>
            <w:r w:rsidRPr="00746B1D">
              <w:rPr>
                <w:strike/>
                <w:szCs w:val="24"/>
              </w:rPr>
              <w:t xml:space="preserve"> sujeito à vigilância sanitária, para análises e experiências, com vistas ao registro de produto</w:t>
            </w:r>
          </w:p>
        </w:tc>
        <w:tc>
          <w:tcPr>
            <w:tcW w:w="572" w:type="pct"/>
            <w:vAlign w:val="center"/>
          </w:tcPr>
          <w:p w:rsidR="00381175" w:rsidRPr="00746B1D" w:rsidRDefault="00381175">
            <w:pPr>
              <w:jc w:val="center"/>
              <w:rPr>
                <w:strike/>
                <w:szCs w:val="24"/>
              </w:rPr>
            </w:pPr>
            <w:r w:rsidRPr="00746B1D">
              <w:rPr>
                <w:strike/>
                <w:szCs w:val="24"/>
              </w:rPr>
              <w:t>523</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85</w:t>
            </w:r>
          </w:p>
        </w:tc>
        <w:tc>
          <w:tcPr>
            <w:tcW w:w="413" w:type="pct"/>
            <w:vAlign w:val="center"/>
          </w:tcPr>
          <w:p w:rsidR="00381175" w:rsidRPr="00746B1D" w:rsidRDefault="00381175">
            <w:pPr>
              <w:jc w:val="center"/>
              <w:rPr>
                <w:strike/>
                <w:szCs w:val="24"/>
              </w:rPr>
            </w:pPr>
            <w:r w:rsidRPr="00746B1D">
              <w:rPr>
                <w:strike/>
                <w:szCs w:val="24"/>
              </w:rPr>
              <w:t>70</w:t>
            </w:r>
          </w:p>
        </w:tc>
        <w:tc>
          <w:tcPr>
            <w:tcW w:w="413" w:type="pct"/>
            <w:vAlign w:val="center"/>
          </w:tcPr>
          <w:p w:rsidR="00381175" w:rsidRPr="00746B1D" w:rsidRDefault="00381175">
            <w:pPr>
              <w:jc w:val="center"/>
              <w:rPr>
                <w:strike/>
                <w:szCs w:val="24"/>
              </w:rPr>
            </w:pPr>
            <w:r w:rsidRPr="00746B1D">
              <w:rPr>
                <w:strike/>
                <w:szCs w:val="24"/>
              </w:rPr>
              <w:t>40</w:t>
            </w:r>
          </w:p>
        </w:tc>
        <w:tc>
          <w:tcPr>
            <w:tcW w:w="413" w:type="pct"/>
            <w:vAlign w:val="center"/>
          </w:tcPr>
          <w:p w:rsidR="00381175" w:rsidRPr="00746B1D" w:rsidRDefault="00381175">
            <w:pPr>
              <w:jc w:val="center"/>
              <w:rPr>
                <w:strike/>
                <w:szCs w:val="24"/>
              </w:rPr>
            </w:pPr>
            <w:r w:rsidRPr="00746B1D">
              <w:rPr>
                <w:strike/>
                <w:szCs w:val="24"/>
              </w:rPr>
              <w:t>10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5.7</w:t>
            </w:r>
          </w:p>
        </w:tc>
        <w:tc>
          <w:tcPr>
            <w:tcW w:w="1254" w:type="pct"/>
            <w:vAlign w:val="center"/>
          </w:tcPr>
          <w:p w:rsidR="00381175" w:rsidRPr="00746B1D" w:rsidRDefault="00381175">
            <w:pPr>
              <w:jc w:val="both"/>
              <w:rPr>
                <w:strike/>
                <w:szCs w:val="24"/>
              </w:rPr>
            </w:pPr>
            <w:r w:rsidRPr="00746B1D">
              <w:rPr>
                <w:strike/>
                <w:szCs w:val="24"/>
              </w:rPr>
              <w:t>Anuência de importação por pessoa jurídica, de amostras de produto ou matéria-prima sujeito à vigilância sanitária, para fins de demonstração em feiras ou eventos públicos</w:t>
            </w:r>
          </w:p>
        </w:tc>
        <w:tc>
          <w:tcPr>
            <w:tcW w:w="572" w:type="pct"/>
            <w:vAlign w:val="center"/>
          </w:tcPr>
          <w:p w:rsidR="00381175" w:rsidRPr="00746B1D" w:rsidRDefault="00381175">
            <w:pPr>
              <w:jc w:val="center"/>
              <w:rPr>
                <w:strike/>
                <w:szCs w:val="24"/>
              </w:rPr>
            </w:pPr>
            <w:r w:rsidRPr="00746B1D">
              <w:rPr>
                <w:strike/>
                <w:szCs w:val="24"/>
              </w:rPr>
              <w:t>524</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85</w:t>
            </w:r>
          </w:p>
        </w:tc>
        <w:tc>
          <w:tcPr>
            <w:tcW w:w="413" w:type="pct"/>
            <w:vAlign w:val="center"/>
          </w:tcPr>
          <w:p w:rsidR="00381175" w:rsidRPr="00746B1D" w:rsidRDefault="00381175">
            <w:pPr>
              <w:jc w:val="center"/>
              <w:rPr>
                <w:strike/>
                <w:szCs w:val="24"/>
              </w:rPr>
            </w:pPr>
            <w:r w:rsidRPr="00746B1D">
              <w:rPr>
                <w:strike/>
                <w:szCs w:val="24"/>
              </w:rPr>
              <w:t>70</w:t>
            </w:r>
          </w:p>
        </w:tc>
        <w:tc>
          <w:tcPr>
            <w:tcW w:w="413" w:type="pct"/>
            <w:vAlign w:val="center"/>
          </w:tcPr>
          <w:p w:rsidR="00381175" w:rsidRPr="00746B1D" w:rsidRDefault="00381175">
            <w:pPr>
              <w:jc w:val="center"/>
              <w:rPr>
                <w:strike/>
                <w:szCs w:val="24"/>
              </w:rPr>
            </w:pPr>
            <w:r w:rsidRPr="00746B1D">
              <w:rPr>
                <w:strike/>
                <w:szCs w:val="24"/>
              </w:rPr>
              <w:t>40</w:t>
            </w:r>
          </w:p>
        </w:tc>
        <w:tc>
          <w:tcPr>
            <w:tcW w:w="413" w:type="pct"/>
            <w:vAlign w:val="center"/>
          </w:tcPr>
          <w:p w:rsidR="00381175" w:rsidRPr="00746B1D" w:rsidRDefault="00381175">
            <w:pPr>
              <w:jc w:val="center"/>
              <w:rPr>
                <w:strike/>
                <w:szCs w:val="24"/>
              </w:rPr>
            </w:pPr>
            <w:r w:rsidRPr="00746B1D">
              <w:rPr>
                <w:strike/>
                <w:szCs w:val="24"/>
              </w:rPr>
              <w:t>10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5.8</w:t>
            </w:r>
          </w:p>
        </w:tc>
        <w:tc>
          <w:tcPr>
            <w:tcW w:w="1254" w:type="pct"/>
            <w:vAlign w:val="center"/>
          </w:tcPr>
          <w:p w:rsidR="00381175" w:rsidRPr="00746B1D" w:rsidRDefault="00381175">
            <w:pPr>
              <w:jc w:val="both"/>
              <w:rPr>
                <w:strike/>
                <w:szCs w:val="24"/>
              </w:rPr>
            </w:pPr>
            <w:r w:rsidRPr="00746B1D">
              <w:rPr>
                <w:strike/>
                <w:szCs w:val="24"/>
              </w:rPr>
              <w:t>Anuência de importação, por pessoa jurídica, de amostras de produto sujeito à vigilância sanitária</w:t>
            </w:r>
            <w:proofErr w:type="gramStart"/>
            <w:r w:rsidRPr="00746B1D">
              <w:rPr>
                <w:strike/>
                <w:szCs w:val="24"/>
              </w:rPr>
              <w:t>, ,</w:t>
            </w:r>
            <w:proofErr w:type="gramEnd"/>
            <w:r w:rsidRPr="00746B1D">
              <w:rPr>
                <w:strike/>
                <w:szCs w:val="24"/>
              </w:rPr>
              <w:t xml:space="preserve"> para fins de demonstração para profissionais especializados</w:t>
            </w:r>
          </w:p>
        </w:tc>
        <w:tc>
          <w:tcPr>
            <w:tcW w:w="572" w:type="pct"/>
            <w:vAlign w:val="center"/>
          </w:tcPr>
          <w:p w:rsidR="00381175" w:rsidRPr="00746B1D" w:rsidRDefault="00381175">
            <w:pPr>
              <w:jc w:val="center"/>
              <w:rPr>
                <w:strike/>
                <w:szCs w:val="24"/>
              </w:rPr>
            </w:pPr>
            <w:r w:rsidRPr="00746B1D">
              <w:rPr>
                <w:strike/>
                <w:szCs w:val="24"/>
              </w:rPr>
              <w:t>525</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85</w:t>
            </w:r>
          </w:p>
        </w:tc>
        <w:tc>
          <w:tcPr>
            <w:tcW w:w="413" w:type="pct"/>
            <w:vAlign w:val="center"/>
          </w:tcPr>
          <w:p w:rsidR="00381175" w:rsidRPr="00746B1D" w:rsidRDefault="00381175">
            <w:pPr>
              <w:jc w:val="center"/>
              <w:rPr>
                <w:strike/>
                <w:szCs w:val="24"/>
              </w:rPr>
            </w:pPr>
            <w:r w:rsidRPr="00746B1D">
              <w:rPr>
                <w:strike/>
                <w:szCs w:val="24"/>
              </w:rPr>
              <w:t>70</w:t>
            </w:r>
          </w:p>
        </w:tc>
        <w:tc>
          <w:tcPr>
            <w:tcW w:w="413" w:type="pct"/>
            <w:vAlign w:val="center"/>
          </w:tcPr>
          <w:p w:rsidR="00381175" w:rsidRPr="00746B1D" w:rsidRDefault="00381175">
            <w:pPr>
              <w:jc w:val="center"/>
              <w:rPr>
                <w:strike/>
                <w:szCs w:val="24"/>
              </w:rPr>
            </w:pPr>
            <w:r w:rsidRPr="00746B1D">
              <w:rPr>
                <w:strike/>
                <w:szCs w:val="24"/>
              </w:rPr>
              <w:t>40</w:t>
            </w:r>
          </w:p>
        </w:tc>
        <w:tc>
          <w:tcPr>
            <w:tcW w:w="413" w:type="pct"/>
            <w:vAlign w:val="center"/>
          </w:tcPr>
          <w:p w:rsidR="00381175" w:rsidRPr="00746B1D" w:rsidRDefault="00381175">
            <w:pPr>
              <w:jc w:val="center"/>
              <w:rPr>
                <w:strike/>
                <w:szCs w:val="24"/>
              </w:rPr>
            </w:pPr>
            <w:r w:rsidRPr="00746B1D">
              <w:rPr>
                <w:strike/>
                <w:szCs w:val="24"/>
              </w:rPr>
              <w:t>10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w:t>
            </w:r>
          </w:p>
        </w:tc>
        <w:tc>
          <w:tcPr>
            <w:tcW w:w="1254" w:type="pct"/>
            <w:vAlign w:val="center"/>
          </w:tcPr>
          <w:p w:rsidR="00381175" w:rsidRPr="00746B1D" w:rsidRDefault="00381175">
            <w:pPr>
              <w:jc w:val="both"/>
              <w:rPr>
                <w:strike/>
                <w:szCs w:val="24"/>
              </w:rPr>
            </w:pPr>
            <w:r w:rsidRPr="00746B1D">
              <w:rPr>
                <w:strike/>
                <w:szCs w:val="24"/>
              </w:rPr>
              <w:t>Anuência em processo de exportação de produtos sujeitos à vigilância sanitária</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5.9.1</w:t>
            </w:r>
          </w:p>
        </w:tc>
        <w:tc>
          <w:tcPr>
            <w:tcW w:w="1254" w:type="pct"/>
            <w:vAlign w:val="center"/>
          </w:tcPr>
          <w:p w:rsidR="00381175" w:rsidRPr="00746B1D" w:rsidRDefault="00381175">
            <w:pPr>
              <w:jc w:val="both"/>
              <w:rPr>
                <w:strike/>
                <w:szCs w:val="24"/>
              </w:rPr>
            </w:pPr>
            <w:r w:rsidRPr="00746B1D">
              <w:rPr>
                <w:strike/>
                <w:szCs w:val="24"/>
              </w:rPr>
              <w:t xml:space="preserve">Anuência de exportação, por pessoa jurídica, sobre bens, produtos, matérias-primas e insumos sujeitos à vigilância sanitária para fins de </w:t>
            </w:r>
            <w:r w:rsidRPr="00746B1D">
              <w:rPr>
                <w:strike/>
                <w:szCs w:val="24"/>
              </w:rPr>
              <w:lastRenderedPageBreak/>
              <w:t>comercialização ou industrialização</w:t>
            </w:r>
          </w:p>
        </w:tc>
        <w:tc>
          <w:tcPr>
            <w:tcW w:w="572" w:type="pct"/>
            <w:vAlign w:val="center"/>
          </w:tcPr>
          <w:p w:rsidR="00381175" w:rsidRPr="00746B1D" w:rsidRDefault="00381175">
            <w:pPr>
              <w:jc w:val="center"/>
              <w:rPr>
                <w:strike/>
                <w:szCs w:val="24"/>
              </w:rPr>
            </w:pPr>
            <w:r w:rsidRPr="00746B1D">
              <w:rPr>
                <w:strike/>
                <w:szCs w:val="24"/>
              </w:rPr>
              <w:lastRenderedPageBreak/>
              <w:t>526</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5.9.2</w:t>
            </w:r>
          </w:p>
        </w:tc>
        <w:tc>
          <w:tcPr>
            <w:tcW w:w="1254" w:type="pct"/>
            <w:vAlign w:val="center"/>
          </w:tcPr>
          <w:p w:rsidR="00381175" w:rsidRPr="00746B1D" w:rsidRDefault="00381175">
            <w:pPr>
              <w:jc w:val="both"/>
              <w:rPr>
                <w:strike/>
                <w:szCs w:val="24"/>
              </w:rPr>
            </w:pPr>
            <w:r w:rsidRPr="00746B1D">
              <w:rPr>
                <w:strike/>
                <w:szCs w:val="24"/>
              </w:rPr>
              <w:t xml:space="preserve">Anuência de exportação, por pessoa jurídica, de amostras de bens, produtos, </w:t>
            </w:r>
            <w:proofErr w:type="gramStart"/>
            <w:r w:rsidRPr="00746B1D">
              <w:rPr>
                <w:strike/>
                <w:szCs w:val="24"/>
              </w:rPr>
              <w:t>matéria- prima</w:t>
            </w:r>
            <w:proofErr w:type="gramEnd"/>
            <w:r w:rsidRPr="00746B1D">
              <w:rPr>
                <w:strike/>
                <w:szCs w:val="24"/>
              </w:rPr>
              <w:t xml:space="preserve"> ou insumos sujeitos à vigilância sanitária, para análises e experiências, com vistas ao registro de produto</w:t>
            </w:r>
          </w:p>
        </w:tc>
        <w:tc>
          <w:tcPr>
            <w:tcW w:w="572" w:type="pct"/>
            <w:vAlign w:val="center"/>
          </w:tcPr>
          <w:p w:rsidR="00381175" w:rsidRPr="00746B1D" w:rsidRDefault="00381175">
            <w:pPr>
              <w:jc w:val="center"/>
              <w:rPr>
                <w:strike/>
                <w:szCs w:val="24"/>
              </w:rPr>
            </w:pPr>
            <w:r w:rsidRPr="00746B1D">
              <w:rPr>
                <w:strike/>
                <w:szCs w:val="24"/>
              </w:rPr>
              <w:t>527</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5.9.3</w:t>
            </w:r>
          </w:p>
        </w:tc>
        <w:tc>
          <w:tcPr>
            <w:tcW w:w="1254" w:type="pct"/>
            <w:vAlign w:val="center"/>
          </w:tcPr>
          <w:p w:rsidR="00381175" w:rsidRPr="00746B1D" w:rsidRDefault="00381175">
            <w:pPr>
              <w:jc w:val="both"/>
              <w:rPr>
                <w:strike/>
                <w:szCs w:val="24"/>
              </w:rPr>
            </w:pPr>
            <w:r w:rsidRPr="00746B1D">
              <w:rPr>
                <w:strike/>
                <w:szCs w:val="24"/>
              </w:rPr>
              <w:t>Anuência de exportação, por pessoa jurídica, de amostras de produto ou matéria-prima sujeito à vigilância sanitária, para fins de demonstração em feiras ou eventos públicos</w:t>
            </w:r>
          </w:p>
        </w:tc>
        <w:tc>
          <w:tcPr>
            <w:tcW w:w="572" w:type="pct"/>
            <w:vAlign w:val="center"/>
          </w:tcPr>
          <w:p w:rsidR="00381175" w:rsidRPr="00746B1D" w:rsidRDefault="00381175">
            <w:pPr>
              <w:jc w:val="center"/>
              <w:rPr>
                <w:strike/>
                <w:szCs w:val="24"/>
              </w:rPr>
            </w:pPr>
            <w:r w:rsidRPr="00746B1D">
              <w:rPr>
                <w:strike/>
                <w:szCs w:val="24"/>
              </w:rPr>
              <w:t>528</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5.9.4</w:t>
            </w:r>
          </w:p>
        </w:tc>
        <w:tc>
          <w:tcPr>
            <w:tcW w:w="1254" w:type="pct"/>
            <w:vAlign w:val="center"/>
          </w:tcPr>
          <w:p w:rsidR="00381175" w:rsidRPr="00746B1D" w:rsidRDefault="00381175">
            <w:pPr>
              <w:jc w:val="both"/>
              <w:rPr>
                <w:strike/>
                <w:szCs w:val="24"/>
              </w:rPr>
            </w:pPr>
            <w:r w:rsidRPr="00746B1D">
              <w:rPr>
                <w:strike/>
                <w:szCs w:val="24"/>
              </w:rPr>
              <w:t xml:space="preserve">Anuência de exportação, por pessoa </w:t>
            </w:r>
            <w:proofErr w:type="gramStart"/>
            <w:r w:rsidRPr="00746B1D">
              <w:rPr>
                <w:strike/>
                <w:szCs w:val="24"/>
              </w:rPr>
              <w:t>jurídica,  de</w:t>
            </w:r>
            <w:proofErr w:type="gramEnd"/>
            <w:r w:rsidRPr="00746B1D">
              <w:rPr>
                <w:strike/>
                <w:szCs w:val="24"/>
              </w:rPr>
              <w:t xml:space="preserve"> amostras de produto sujeito à vigilância sanitária para fins de demonstração para profissionais especializados</w:t>
            </w:r>
          </w:p>
        </w:tc>
        <w:tc>
          <w:tcPr>
            <w:tcW w:w="572" w:type="pct"/>
            <w:vAlign w:val="center"/>
          </w:tcPr>
          <w:p w:rsidR="00381175" w:rsidRPr="00746B1D" w:rsidRDefault="00381175">
            <w:pPr>
              <w:jc w:val="center"/>
              <w:rPr>
                <w:strike/>
                <w:szCs w:val="24"/>
              </w:rPr>
            </w:pPr>
            <w:r w:rsidRPr="00746B1D">
              <w:rPr>
                <w:strike/>
                <w:szCs w:val="24"/>
              </w:rPr>
              <w:t>529</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5.9.5</w:t>
            </w:r>
          </w:p>
        </w:tc>
        <w:tc>
          <w:tcPr>
            <w:tcW w:w="1254" w:type="pct"/>
            <w:vAlign w:val="center"/>
          </w:tcPr>
          <w:p w:rsidR="00381175" w:rsidRPr="00746B1D" w:rsidRDefault="00381175">
            <w:pPr>
              <w:jc w:val="both"/>
              <w:rPr>
                <w:strike/>
                <w:szCs w:val="24"/>
              </w:rPr>
            </w:pPr>
            <w:r w:rsidRPr="00746B1D">
              <w:rPr>
                <w:strike/>
                <w:szCs w:val="24"/>
              </w:rPr>
              <w:t xml:space="preserve">Anuência de exportação, por pessoa </w:t>
            </w:r>
            <w:proofErr w:type="gramStart"/>
            <w:r w:rsidRPr="00746B1D">
              <w:rPr>
                <w:strike/>
                <w:szCs w:val="24"/>
              </w:rPr>
              <w:t>jurídica,  e</w:t>
            </w:r>
            <w:proofErr w:type="gramEnd"/>
            <w:r w:rsidRPr="00746B1D">
              <w:rPr>
                <w:strike/>
                <w:szCs w:val="24"/>
              </w:rPr>
              <w:t xml:space="preserve"> importação de amostras biológicas humanas para fins de realização de ensaios e experiências laboratoriais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5.9.5.1</w:t>
            </w:r>
          </w:p>
        </w:tc>
        <w:tc>
          <w:tcPr>
            <w:tcW w:w="1254" w:type="pct"/>
            <w:vAlign w:val="center"/>
          </w:tcPr>
          <w:p w:rsidR="00381175" w:rsidRPr="00746B1D" w:rsidRDefault="00381175">
            <w:pPr>
              <w:jc w:val="both"/>
              <w:rPr>
                <w:strike/>
                <w:szCs w:val="24"/>
              </w:rPr>
            </w:pPr>
            <w:r w:rsidRPr="00746B1D">
              <w:rPr>
                <w:strike/>
                <w:szCs w:val="24"/>
              </w:rPr>
              <w:t>Exportação e importação de no máximo 20 amostras</w:t>
            </w:r>
          </w:p>
        </w:tc>
        <w:tc>
          <w:tcPr>
            <w:tcW w:w="572" w:type="pct"/>
            <w:vAlign w:val="center"/>
          </w:tcPr>
          <w:p w:rsidR="00381175" w:rsidRPr="00746B1D" w:rsidRDefault="00381175">
            <w:pPr>
              <w:jc w:val="center"/>
              <w:rPr>
                <w:strike/>
                <w:szCs w:val="24"/>
              </w:rPr>
            </w:pPr>
            <w:r w:rsidRPr="00746B1D">
              <w:rPr>
                <w:strike/>
                <w:szCs w:val="24"/>
              </w:rPr>
              <w:t>530</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100</w:t>
            </w:r>
          </w:p>
        </w:tc>
        <w:tc>
          <w:tcPr>
            <w:tcW w:w="413" w:type="pct"/>
            <w:vAlign w:val="center"/>
          </w:tcPr>
          <w:p w:rsidR="00381175" w:rsidRPr="00746B1D" w:rsidRDefault="00381175">
            <w:pPr>
              <w:jc w:val="center"/>
              <w:rPr>
                <w:strike/>
                <w:szCs w:val="24"/>
              </w:rPr>
            </w:pPr>
            <w:r w:rsidRPr="00746B1D">
              <w:rPr>
                <w:strike/>
                <w:szCs w:val="24"/>
              </w:rPr>
              <w:t>85</w:t>
            </w:r>
          </w:p>
        </w:tc>
        <w:tc>
          <w:tcPr>
            <w:tcW w:w="413" w:type="pct"/>
            <w:vAlign w:val="center"/>
          </w:tcPr>
          <w:p w:rsidR="00381175" w:rsidRPr="00746B1D" w:rsidRDefault="00381175">
            <w:pPr>
              <w:jc w:val="center"/>
              <w:rPr>
                <w:strike/>
                <w:szCs w:val="24"/>
              </w:rPr>
            </w:pPr>
            <w:r w:rsidRPr="00746B1D">
              <w:rPr>
                <w:strike/>
                <w:szCs w:val="24"/>
              </w:rPr>
              <w:t>70</w:t>
            </w:r>
          </w:p>
        </w:tc>
        <w:tc>
          <w:tcPr>
            <w:tcW w:w="413" w:type="pct"/>
            <w:vAlign w:val="center"/>
          </w:tcPr>
          <w:p w:rsidR="00381175" w:rsidRPr="00746B1D" w:rsidRDefault="00381175">
            <w:pPr>
              <w:jc w:val="center"/>
              <w:rPr>
                <w:strike/>
                <w:szCs w:val="24"/>
              </w:rPr>
            </w:pPr>
            <w:r w:rsidRPr="00746B1D">
              <w:rPr>
                <w:strike/>
                <w:szCs w:val="24"/>
              </w:rPr>
              <w:t>40</w:t>
            </w:r>
          </w:p>
        </w:tc>
        <w:tc>
          <w:tcPr>
            <w:tcW w:w="413" w:type="pct"/>
            <w:vAlign w:val="center"/>
          </w:tcPr>
          <w:p w:rsidR="00381175" w:rsidRPr="00746B1D" w:rsidRDefault="00381175">
            <w:pPr>
              <w:jc w:val="center"/>
              <w:rPr>
                <w:strike/>
                <w:szCs w:val="24"/>
              </w:rPr>
            </w:pPr>
            <w:r w:rsidRPr="00746B1D">
              <w:rPr>
                <w:strike/>
                <w:szCs w:val="24"/>
              </w:rPr>
              <w:t>10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5.9.5.2</w:t>
            </w:r>
          </w:p>
        </w:tc>
        <w:tc>
          <w:tcPr>
            <w:tcW w:w="1254" w:type="pct"/>
            <w:vAlign w:val="center"/>
          </w:tcPr>
          <w:p w:rsidR="00381175" w:rsidRPr="00746B1D" w:rsidRDefault="00381175">
            <w:pPr>
              <w:jc w:val="both"/>
              <w:rPr>
                <w:strike/>
                <w:szCs w:val="24"/>
              </w:rPr>
            </w:pPr>
            <w:r w:rsidRPr="00746B1D">
              <w:rPr>
                <w:strike/>
                <w:szCs w:val="24"/>
              </w:rPr>
              <w:t>Exportação e importação de 21 até 50 amostras</w:t>
            </w:r>
          </w:p>
        </w:tc>
        <w:tc>
          <w:tcPr>
            <w:tcW w:w="572" w:type="pct"/>
            <w:vAlign w:val="center"/>
          </w:tcPr>
          <w:p w:rsidR="00381175" w:rsidRPr="00746B1D" w:rsidRDefault="00381175">
            <w:pPr>
              <w:jc w:val="center"/>
              <w:rPr>
                <w:strike/>
                <w:szCs w:val="24"/>
              </w:rPr>
            </w:pPr>
            <w:r w:rsidRPr="00746B1D">
              <w:rPr>
                <w:strike/>
                <w:szCs w:val="24"/>
              </w:rPr>
              <w:t>531</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200</w:t>
            </w:r>
          </w:p>
        </w:tc>
        <w:tc>
          <w:tcPr>
            <w:tcW w:w="413" w:type="pct"/>
            <w:vAlign w:val="center"/>
          </w:tcPr>
          <w:p w:rsidR="00381175" w:rsidRPr="00746B1D" w:rsidRDefault="00381175">
            <w:pPr>
              <w:jc w:val="center"/>
              <w:rPr>
                <w:strike/>
                <w:szCs w:val="24"/>
              </w:rPr>
            </w:pPr>
            <w:r w:rsidRPr="00746B1D">
              <w:rPr>
                <w:strike/>
                <w:szCs w:val="24"/>
              </w:rPr>
              <w:t>170</w:t>
            </w:r>
          </w:p>
        </w:tc>
        <w:tc>
          <w:tcPr>
            <w:tcW w:w="413" w:type="pct"/>
            <w:vAlign w:val="center"/>
          </w:tcPr>
          <w:p w:rsidR="00381175" w:rsidRPr="00746B1D" w:rsidRDefault="00381175">
            <w:pPr>
              <w:jc w:val="center"/>
              <w:rPr>
                <w:strike/>
                <w:szCs w:val="24"/>
              </w:rPr>
            </w:pPr>
            <w:r w:rsidRPr="00746B1D">
              <w:rPr>
                <w:strike/>
                <w:szCs w:val="24"/>
              </w:rPr>
              <w:t>140</w:t>
            </w:r>
          </w:p>
        </w:tc>
        <w:tc>
          <w:tcPr>
            <w:tcW w:w="413" w:type="pct"/>
            <w:vAlign w:val="center"/>
          </w:tcPr>
          <w:p w:rsidR="00381175" w:rsidRPr="00746B1D" w:rsidRDefault="00381175">
            <w:pPr>
              <w:jc w:val="center"/>
              <w:rPr>
                <w:strike/>
                <w:szCs w:val="24"/>
              </w:rPr>
            </w:pPr>
            <w:r w:rsidRPr="00746B1D">
              <w:rPr>
                <w:strike/>
                <w:szCs w:val="24"/>
              </w:rPr>
              <w:t>80</w:t>
            </w:r>
          </w:p>
        </w:tc>
        <w:tc>
          <w:tcPr>
            <w:tcW w:w="413" w:type="pct"/>
            <w:vAlign w:val="center"/>
          </w:tcPr>
          <w:p w:rsidR="00381175" w:rsidRPr="00746B1D" w:rsidRDefault="00381175">
            <w:pPr>
              <w:jc w:val="center"/>
              <w:rPr>
                <w:strike/>
                <w:szCs w:val="24"/>
              </w:rPr>
            </w:pPr>
            <w:r w:rsidRPr="00746B1D">
              <w:rPr>
                <w:strike/>
                <w:szCs w:val="24"/>
              </w:rPr>
              <w:t>20</w:t>
            </w:r>
          </w:p>
        </w:tc>
        <w:tc>
          <w:tcPr>
            <w:tcW w:w="466" w:type="pct"/>
            <w:vAlign w:val="center"/>
          </w:tcPr>
          <w:p w:rsidR="00381175" w:rsidRPr="00746B1D" w:rsidRDefault="00381175">
            <w:pPr>
              <w:jc w:val="center"/>
              <w:rPr>
                <w:strike/>
                <w:szCs w:val="24"/>
              </w:rPr>
            </w:pPr>
            <w:r w:rsidRPr="00746B1D">
              <w:rPr>
                <w:strike/>
                <w:szCs w:val="24"/>
              </w:rPr>
              <w:t>10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5.9.6</w:t>
            </w:r>
          </w:p>
        </w:tc>
        <w:tc>
          <w:tcPr>
            <w:tcW w:w="1254" w:type="pct"/>
            <w:vAlign w:val="center"/>
          </w:tcPr>
          <w:p w:rsidR="00381175" w:rsidRPr="00746B1D" w:rsidRDefault="00381175">
            <w:pPr>
              <w:jc w:val="both"/>
              <w:rPr>
                <w:strike/>
                <w:szCs w:val="24"/>
              </w:rPr>
            </w:pPr>
            <w:r w:rsidRPr="00746B1D">
              <w:rPr>
                <w:strike/>
                <w:szCs w:val="24"/>
              </w:rPr>
              <w:t>Anuência de exportação por instituições públicas de pesquisa, de amostras biológicas humanas, para fins de realização de ensaios e experiências laboratoriais</w:t>
            </w:r>
          </w:p>
        </w:tc>
        <w:tc>
          <w:tcPr>
            <w:tcW w:w="572" w:type="pct"/>
            <w:vAlign w:val="center"/>
          </w:tcPr>
          <w:p w:rsidR="00381175" w:rsidRPr="00746B1D" w:rsidRDefault="00381175">
            <w:pPr>
              <w:jc w:val="center"/>
              <w:rPr>
                <w:strike/>
                <w:szCs w:val="24"/>
              </w:rPr>
            </w:pPr>
            <w:r w:rsidRPr="00746B1D">
              <w:rPr>
                <w:strike/>
                <w:szCs w:val="24"/>
              </w:rPr>
              <w:t>532</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5.9.7</w:t>
            </w:r>
          </w:p>
        </w:tc>
        <w:tc>
          <w:tcPr>
            <w:tcW w:w="1254" w:type="pct"/>
            <w:vAlign w:val="center"/>
          </w:tcPr>
          <w:p w:rsidR="00381175" w:rsidRPr="00746B1D" w:rsidRDefault="00381175">
            <w:pPr>
              <w:jc w:val="both"/>
              <w:rPr>
                <w:strike/>
                <w:szCs w:val="24"/>
              </w:rPr>
            </w:pPr>
            <w:r w:rsidRPr="00746B1D">
              <w:rPr>
                <w:strike/>
                <w:szCs w:val="24"/>
              </w:rPr>
              <w:t>Anuência em licença de importação substitutiva relacionada a processos de importação de produto e matérias-primas sujeitas à vigilância sanitária</w:t>
            </w:r>
          </w:p>
        </w:tc>
        <w:tc>
          <w:tcPr>
            <w:tcW w:w="572" w:type="pct"/>
            <w:vAlign w:val="center"/>
          </w:tcPr>
          <w:p w:rsidR="00381175" w:rsidRPr="00746B1D" w:rsidRDefault="00381175">
            <w:pPr>
              <w:jc w:val="center"/>
              <w:rPr>
                <w:strike/>
                <w:szCs w:val="24"/>
              </w:rPr>
            </w:pPr>
            <w:r w:rsidRPr="00746B1D">
              <w:rPr>
                <w:strike/>
                <w:szCs w:val="24"/>
              </w:rPr>
              <w:t>533</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50</w:t>
            </w:r>
          </w:p>
        </w:tc>
        <w:tc>
          <w:tcPr>
            <w:tcW w:w="413" w:type="pct"/>
            <w:vAlign w:val="center"/>
          </w:tcPr>
          <w:p w:rsidR="00381175" w:rsidRPr="00746B1D" w:rsidRDefault="00381175">
            <w:pPr>
              <w:jc w:val="center"/>
              <w:rPr>
                <w:strike/>
                <w:szCs w:val="24"/>
              </w:rPr>
            </w:pPr>
            <w:r w:rsidRPr="00746B1D">
              <w:rPr>
                <w:strike/>
                <w:szCs w:val="24"/>
              </w:rPr>
              <w:t>42,50</w:t>
            </w:r>
          </w:p>
        </w:tc>
        <w:tc>
          <w:tcPr>
            <w:tcW w:w="413" w:type="pct"/>
            <w:vAlign w:val="center"/>
          </w:tcPr>
          <w:p w:rsidR="00381175" w:rsidRPr="00746B1D" w:rsidRDefault="00381175">
            <w:pPr>
              <w:jc w:val="center"/>
              <w:rPr>
                <w:strike/>
                <w:szCs w:val="24"/>
              </w:rPr>
            </w:pPr>
            <w:r w:rsidRPr="00746B1D">
              <w:rPr>
                <w:strike/>
                <w:szCs w:val="24"/>
              </w:rPr>
              <w:t>35</w:t>
            </w:r>
          </w:p>
        </w:tc>
        <w:tc>
          <w:tcPr>
            <w:tcW w:w="413" w:type="pct"/>
            <w:vAlign w:val="center"/>
          </w:tcPr>
          <w:p w:rsidR="00381175" w:rsidRPr="00746B1D" w:rsidRDefault="00381175">
            <w:pPr>
              <w:jc w:val="center"/>
              <w:rPr>
                <w:strike/>
                <w:szCs w:val="24"/>
              </w:rPr>
            </w:pPr>
            <w:r w:rsidRPr="00746B1D">
              <w:rPr>
                <w:strike/>
                <w:szCs w:val="24"/>
              </w:rPr>
              <w:t>20</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5.10</w:t>
            </w:r>
          </w:p>
        </w:tc>
        <w:tc>
          <w:tcPr>
            <w:tcW w:w="1254" w:type="pct"/>
            <w:vAlign w:val="center"/>
          </w:tcPr>
          <w:p w:rsidR="00381175" w:rsidRPr="00746B1D" w:rsidRDefault="00381175">
            <w:pPr>
              <w:jc w:val="both"/>
              <w:rPr>
                <w:strike/>
                <w:szCs w:val="24"/>
              </w:rPr>
            </w:pPr>
            <w:r w:rsidRPr="00746B1D">
              <w:rPr>
                <w:strike/>
                <w:szCs w:val="24"/>
              </w:rPr>
              <w:t xml:space="preserve">Colheita e transporte de amostras </w:t>
            </w:r>
            <w:proofErr w:type="gramStart"/>
            <w:r w:rsidRPr="00746B1D">
              <w:rPr>
                <w:strike/>
                <w:szCs w:val="24"/>
              </w:rPr>
              <w:t>para análises laboratorial</w:t>
            </w:r>
            <w:proofErr w:type="gramEnd"/>
            <w:r w:rsidRPr="00746B1D">
              <w:rPr>
                <w:strike/>
                <w:szCs w:val="24"/>
              </w:rPr>
              <w:t xml:space="preserve"> de produtos importados sujeitos a análise de controle: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5.10.1</w:t>
            </w:r>
          </w:p>
        </w:tc>
        <w:tc>
          <w:tcPr>
            <w:tcW w:w="1254" w:type="pct"/>
            <w:vAlign w:val="center"/>
          </w:tcPr>
          <w:p w:rsidR="00381175" w:rsidRPr="00746B1D" w:rsidRDefault="00381175">
            <w:pPr>
              <w:jc w:val="both"/>
              <w:rPr>
                <w:strike/>
                <w:szCs w:val="24"/>
              </w:rPr>
            </w:pPr>
            <w:r w:rsidRPr="00746B1D">
              <w:rPr>
                <w:strike/>
                <w:szCs w:val="24"/>
              </w:rPr>
              <w:t>Dentro do município</w:t>
            </w:r>
          </w:p>
        </w:tc>
        <w:tc>
          <w:tcPr>
            <w:tcW w:w="572" w:type="pct"/>
            <w:vAlign w:val="center"/>
          </w:tcPr>
          <w:p w:rsidR="00381175" w:rsidRPr="00746B1D" w:rsidRDefault="00381175">
            <w:pPr>
              <w:jc w:val="center"/>
              <w:rPr>
                <w:strike/>
                <w:szCs w:val="24"/>
              </w:rPr>
            </w:pPr>
            <w:r w:rsidRPr="00746B1D">
              <w:rPr>
                <w:strike/>
                <w:szCs w:val="24"/>
              </w:rPr>
              <w:t>534</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150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w:t>
            </w:r>
          </w:p>
        </w:tc>
        <w:tc>
          <w:tcPr>
            <w:tcW w:w="413" w:type="pct"/>
            <w:vAlign w:val="center"/>
          </w:tcPr>
          <w:p w:rsidR="00381175" w:rsidRPr="00746B1D" w:rsidRDefault="00381175">
            <w:pPr>
              <w:jc w:val="center"/>
              <w:rPr>
                <w:strike/>
                <w:szCs w:val="24"/>
              </w:rPr>
            </w:pPr>
            <w:r w:rsidRPr="00746B1D">
              <w:rPr>
                <w:strike/>
                <w:szCs w:val="24"/>
              </w:rPr>
              <w:t>60</w:t>
            </w:r>
          </w:p>
        </w:tc>
        <w:tc>
          <w:tcPr>
            <w:tcW w:w="413" w:type="pct"/>
            <w:vAlign w:val="center"/>
          </w:tcPr>
          <w:p w:rsidR="00381175" w:rsidRPr="00746B1D" w:rsidRDefault="00381175">
            <w:pPr>
              <w:jc w:val="center"/>
              <w:rPr>
                <w:strike/>
                <w:szCs w:val="24"/>
              </w:rPr>
            </w:pPr>
            <w:r w:rsidRPr="00746B1D">
              <w:rPr>
                <w:strike/>
                <w:szCs w:val="24"/>
              </w:rPr>
              <w:t>15</w:t>
            </w:r>
          </w:p>
        </w:tc>
        <w:tc>
          <w:tcPr>
            <w:tcW w:w="466"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5.10.2</w:t>
            </w:r>
          </w:p>
        </w:tc>
        <w:tc>
          <w:tcPr>
            <w:tcW w:w="1254" w:type="pct"/>
            <w:vAlign w:val="center"/>
          </w:tcPr>
          <w:p w:rsidR="00381175" w:rsidRPr="00746B1D" w:rsidRDefault="00381175">
            <w:pPr>
              <w:jc w:val="both"/>
              <w:rPr>
                <w:strike/>
                <w:szCs w:val="24"/>
              </w:rPr>
            </w:pPr>
            <w:r w:rsidRPr="00746B1D">
              <w:rPr>
                <w:strike/>
                <w:szCs w:val="24"/>
              </w:rPr>
              <w:t>Outro município no mesmo estado</w:t>
            </w:r>
          </w:p>
        </w:tc>
        <w:tc>
          <w:tcPr>
            <w:tcW w:w="572" w:type="pct"/>
            <w:vAlign w:val="center"/>
          </w:tcPr>
          <w:p w:rsidR="00381175" w:rsidRPr="00746B1D" w:rsidRDefault="00381175">
            <w:pPr>
              <w:jc w:val="center"/>
              <w:rPr>
                <w:strike/>
                <w:szCs w:val="24"/>
              </w:rPr>
            </w:pPr>
            <w:r w:rsidRPr="00746B1D">
              <w:rPr>
                <w:strike/>
                <w:szCs w:val="24"/>
              </w:rPr>
              <w:t>535</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300</w:t>
            </w:r>
          </w:p>
        </w:tc>
        <w:tc>
          <w:tcPr>
            <w:tcW w:w="413" w:type="pct"/>
            <w:vAlign w:val="center"/>
          </w:tcPr>
          <w:p w:rsidR="00381175" w:rsidRPr="00746B1D" w:rsidRDefault="00381175">
            <w:pPr>
              <w:jc w:val="center"/>
              <w:rPr>
                <w:strike/>
                <w:szCs w:val="24"/>
              </w:rPr>
            </w:pPr>
            <w:r w:rsidRPr="00746B1D">
              <w:rPr>
                <w:strike/>
                <w:szCs w:val="24"/>
              </w:rPr>
              <w:t>255</w:t>
            </w:r>
          </w:p>
        </w:tc>
        <w:tc>
          <w:tcPr>
            <w:tcW w:w="413" w:type="pct"/>
            <w:vAlign w:val="center"/>
          </w:tcPr>
          <w:p w:rsidR="00381175" w:rsidRPr="00746B1D" w:rsidRDefault="00381175">
            <w:pPr>
              <w:jc w:val="center"/>
              <w:rPr>
                <w:strike/>
                <w:szCs w:val="24"/>
              </w:rPr>
            </w:pPr>
            <w:r w:rsidRPr="00746B1D">
              <w:rPr>
                <w:strike/>
                <w:szCs w:val="24"/>
              </w:rPr>
              <w:t>210</w:t>
            </w:r>
          </w:p>
        </w:tc>
        <w:tc>
          <w:tcPr>
            <w:tcW w:w="413" w:type="pct"/>
            <w:vAlign w:val="center"/>
          </w:tcPr>
          <w:p w:rsidR="00381175" w:rsidRPr="00746B1D" w:rsidRDefault="00381175">
            <w:pPr>
              <w:jc w:val="center"/>
              <w:rPr>
                <w:strike/>
                <w:szCs w:val="24"/>
              </w:rPr>
            </w:pPr>
            <w:r w:rsidRPr="00746B1D">
              <w:rPr>
                <w:strike/>
                <w:szCs w:val="24"/>
              </w:rPr>
              <w:t>120</w:t>
            </w:r>
          </w:p>
        </w:tc>
        <w:tc>
          <w:tcPr>
            <w:tcW w:w="413" w:type="pct"/>
            <w:vAlign w:val="center"/>
          </w:tcPr>
          <w:p w:rsidR="00381175" w:rsidRPr="00746B1D" w:rsidRDefault="00381175">
            <w:pPr>
              <w:jc w:val="center"/>
              <w:rPr>
                <w:strike/>
                <w:szCs w:val="24"/>
              </w:rPr>
            </w:pPr>
            <w:r w:rsidRPr="00746B1D">
              <w:rPr>
                <w:strike/>
                <w:szCs w:val="24"/>
              </w:rPr>
              <w:t>30</w:t>
            </w:r>
          </w:p>
        </w:tc>
        <w:tc>
          <w:tcPr>
            <w:tcW w:w="466" w:type="pct"/>
            <w:vAlign w:val="center"/>
          </w:tcPr>
          <w:p w:rsidR="00381175" w:rsidRPr="00746B1D" w:rsidRDefault="00381175">
            <w:pPr>
              <w:jc w:val="center"/>
              <w:rPr>
                <w:strike/>
                <w:szCs w:val="24"/>
              </w:rPr>
            </w:pPr>
            <w:r w:rsidRPr="00746B1D">
              <w:rPr>
                <w:strike/>
                <w:szCs w:val="24"/>
              </w:rPr>
              <w:t>15</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5.10.3</w:t>
            </w:r>
          </w:p>
        </w:tc>
        <w:tc>
          <w:tcPr>
            <w:tcW w:w="1254" w:type="pct"/>
            <w:vAlign w:val="center"/>
          </w:tcPr>
          <w:p w:rsidR="00381175" w:rsidRPr="00746B1D" w:rsidRDefault="00381175">
            <w:pPr>
              <w:jc w:val="both"/>
              <w:rPr>
                <w:strike/>
                <w:szCs w:val="24"/>
              </w:rPr>
            </w:pPr>
            <w:r w:rsidRPr="00746B1D">
              <w:rPr>
                <w:strike/>
                <w:szCs w:val="24"/>
              </w:rPr>
              <w:t>Outro estado</w:t>
            </w:r>
          </w:p>
        </w:tc>
        <w:tc>
          <w:tcPr>
            <w:tcW w:w="572" w:type="pct"/>
            <w:vAlign w:val="center"/>
          </w:tcPr>
          <w:p w:rsidR="00381175" w:rsidRPr="00746B1D" w:rsidRDefault="00381175">
            <w:pPr>
              <w:jc w:val="center"/>
              <w:rPr>
                <w:strike/>
                <w:szCs w:val="24"/>
              </w:rPr>
            </w:pPr>
            <w:r w:rsidRPr="00746B1D">
              <w:rPr>
                <w:strike/>
                <w:szCs w:val="24"/>
              </w:rPr>
              <w:t>536</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600</w:t>
            </w:r>
          </w:p>
        </w:tc>
        <w:tc>
          <w:tcPr>
            <w:tcW w:w="413" w:type="pct"/>
            <w:vAlign w:val="center"/>
          </w:tcPr>
          <w:p w:rsidR="00381175" w:rsidRPr="00746B1D" w:rsidRDefault="00381175">
            <w:pPr>
              <w:jc w:val="center"/>
              <w:rPr>
                <w:strike/>
                <w:szCs w:val="24"/>
              </w:rPr>
            </w:pPr>
            <w:r w:rsidRPr="00746B1D">
              <w:rPr>
                <w:strike/>
                <w:szCs w:val="24"/>
              </w:rPr>
              <w:t>510</w:t>
            </w:r>
          </w:p>
        </w:tc>
        <w:tc>
          <w:tcPr>
            <w:tcW w:w="413" w:type="pct"/>
            <w:vAlign w:val="center"/>
          </w:tcPr>
          <w:p w:rsidR="00381175" w:rsidRPr="00746B1D" w:rsidRDefault="00381175">
            <w:pPr>
              <w:jc w:val="center"/>
              <w:rPr>
                <w:strike/>
                <w:szCs w:val="24"/>
              </w:rPr>
            </w:pPr>
            <w:r w:rsidRPr="00746B1D">
              <w:rPr>
                <w:strike/>
                <w:szCs w:val="24"/>
              </w:rPr>
              <w:t>420</w:t>
            </w:r>
          </w:p>
        </w:tc>
        <w:tc>
          <w:tcPr>
            <w:tcW w:w="413" w:type="pct"/>
            <w:vAlign w:val="center"/>
          </w:tcPr>
          <w:p w:rsidR="00381175" w:rsidRPr="00746B1D" w:rsidRDefault="00381175">
            <w:pPr>
              <w:jc w:val="center"/>
              <w:rPr>
                <w:strike/>
                <w:szCs w:val="24"/>
              </w:rPr>
            </w:pPr>
            <w:r w:rsidRPr="00746B1D">
              <w:rPr>
                <w:strike/>
                <w:szCs w:val="24"/>
              </w:rPr>
              <w:t>240</w:t>
            </w:r>
          </w:p>
        </w:tc>
        <w:tc>
          <w:tcPr>
            <w:tcW w:w="413" w:type="pct"/>
            <w:vAlign w:val="center"/>
          </w:tcPr>
          <w:p w:rsidR="00381175" w:rsidRPr="00746B1D" w:rsidRDefault="00381175">
            <w:pPr>
              <w:jc w:val="center"/>
              <w:rPr>
                <w:strike/>
                <w:szCs w:val="24"/>
              </w:rPr>
            </w:pPr>
            <w:r w:rsidRPr="00746B1D">
              <w:rPr>
                <w:strike/>
                <w:szCs w:val="24"/>
              </w:rPr>
              <w:t>60</w:t>
            </w:r>
          </w:p>
        </w:tc>
        <w:tc>
          <w:tcPr>
            <w:tcW w:w="466" w:type="pct"/>
            <w:vAlign w:val="center"/>
          </w:tcPr>
          <w:p w:rsidR="00381175" w:rsidRPr="00746B1D" w:rsidRDefault="00381175">
            <w:pPr>
              <w:jc w:val="center"/>
              <w:rPr>
                <w:strike/>
                <w:szCs w:val="24"/>
              </w:rPr>
            </w:pPr>
            <w:r w:rsidRPr="00746B1D">
              <w:rPr>
                <w:strike/>
                <w:szCs w:val="24"/>
              </w:rPr>
              <w:t>30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w:t>
            </w:r>
          </w:p>
        </w:tc>
        <w:tc>
          <w:tcPr>
            <w:tcW w:w="1254" w:type="pct"/>
            <w:vAlign w:val="center"/>
          </w:tcPr>
          <w:p w:rsidR="00381175" w:rsidRPr="00746B1D" w:rsidRDefault="00381175">
            <w:pPr>
              <w:jc w:val="both"/>
              <w:rPr>
                <w:strike/>
                <w:szCs w:val="24"/>
              </w:rPr>
            </w:pPr>
            <w:r w:rsidRPr="00746B1D">
              <w:rPr>
                <w:strike/>
                <w:szCs w:val="24"/>
              </w:rPr>
              <w:t>Vistoria para verificação de cumprimento de exigências sanitárias relativas à desinterdição de produtos importados, armazenados em área externa ao terminal alfandegado de uso público: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5.11.1</w:t>
            </w:r>
          </w:p>
        </w:tc>
        <w:tc>
          <w:tcPr>
            <w:tcW w:w="1254" w:type="pct"/>
            <w:vAlign w:val="center"/>
          </w:tcPr>
          <w:p w:rsidR="00381175" w:rsidRPr="00746B1D" w:rsidRDefault="00381175">
            <w:pPr>
              <w:jc w:val="both"/>
              <w:rPr>
                <w:strike/>
                <w:szCs w:val="24"/>
              </w:rPr>
            </w:pPr>
            <w:r w:rsidRPr="00746B1D">
              <w:rPr>
                <w:strike/>
                <w:szCs w:val="24"/>
              </w:rPr>
              <w:t>Dentro do município</w:t>
            </w:r>
          </w:p>
        </w:tc>
        <w:tc>
          <w:tcPr>
            <w:tcW w:w="572" w:type="pct"/>
            <w:vAlign w:val="center"/>
          </w:tcPr>
          <w:p w:rsidR="00381175" w:rsidRPr="00746B1D" w:rsidRDefault="00381175">
            <w:pPr>
              <w:jc w:val="center"/>
              <w:rPr>
                <w:strike/>
                <w:szCs w:val="24"/>
              </w:rPr>
            </w:pPr>
            <w:r w:rsidRPr="00746B1D">
              <w:rPr>
                <w:strike/>
                <w:szCs w:val="24"/>
              </w:rPr>
              <w:t>537</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150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w:t>
            </w:r>
          </w:p>
        </w:tc>
        <w:tc>
          <w:tcPr>
            <w:tcW w:w="413" w:type="pct"/>
            <w:vAlign w:val="center"/>
          </w:tcPr>
          <w:p w:rsidR="00381175" w:rsidRPr="00746B1D" w:rsidRDefault="00381175">
            <w:pPr>
              <w:jc w:val="center"/>
              <w:rPr>
                <w:strike/>
                <w:szCs w:val="24"/>
              </w:rPr>
            </w:pPr>
            <w:r w:rsidRPr="00746B1D">
              <w:rPr>
                <w:strike/>
                <w:szCs w:val="24"/>
              </w:rPr>
              <w:t>60</w:t>
            </w:r>
          </w:p>
        </w:tc>
        <w:tc>
          <w:tcPr>
            <w:tcW w:w="413" w:type="pct"/>
            <w:vAlign w:val="center"/>
          </w:tcPr>
          <w:p w:rsidR="00381175" w:rsidRPr="00746B1D" w:rsidRDefault="00381175">
            <w:pPr>
              <w:jc w:val="center"/>
              <w:rPr>
                <w:strike/>
                <w:szCs w:val="24"/>
              </w:rPr>
            </w:pPr>
            <w:r w:rsidRPr="00746B1D">
              <w:rPr>
                <w:strike/>
                <w:szCs w:val="24"/>
              </w:rPr>
              <w:t>15</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5.11.2</w:t>
            </w:r>
          </w:p>
        </w:tc>
        <w:tc>
          <w:tcPr>
            <w:tcW w:w="1254" w:type="pct"/>
            <w:vAlign w:val="center"/>
          </w:tcPr>
          <w:p w:rsidR="00381175" w:rsidRPr="00746B1D" w:rsidRDefault="00381175">
            <w:pPr>
              <w:jc w:val="both"/>
              <w:rPr>
                <w:strike/>
                <w:szCs w:val="24"/>
              </w:rPr>
            </w:pPr>
            <w:r w:rsidRPr="00746B1D">
              <w:rPr>
                <w:strike/>
                <w:szCs w:val="24"/>
              </w:rPr>
              <w:t>Outro município no mesmo estado</w:t>
            </w:r>
          </w:p>
        </w:tc>
        <w:tc>
          <w:tcPr>
            <w:tcW w:w="572" w:type="pct"/>
            <w:vAlign w:val="center"/>
          </w:tcPr>
          <w:p w:rsidR="00381175" w:rsidRPr="00746B1D" w:rsidRDefault="00381175">
            <w:pPr>
              <w:jc w:val="center"/>
              <w:rPr>
                <w:strike/>
                <w:szCs w:val="24"/>
              </w:rPr>
            </w:pPr>
            <w:r w:rsidRPr="00746B1D">
              <w:rPr>
                <w:strike/>
                <w:szCs w:val="24"/>
              </w:rPr>
              <w:t>538</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300</w:t>
            </w:r>
          </w:p>
        </w:tc>
        <w:tc>
          <w:tcPr>
            <w:tcW w:w="413" w:type="pct"/>
            <w:vAlign w:val="center"/>
          </w:tcPr>
          <w:p w:rsidR="00381175" w:rsidRPr="00746B1D" w:rsidRDefault="00381175">
            <w:pPr>
              <w:jc w:val="center"/>
              <w:rPr>
                <w:strike/>
                <w:szCs w:val="24"/>
              </w:rPr>
            </w:pPr>
            <w:r w:rsidRPr="00746B1D">
              <w:rPr>
                <w:strike/>
                <w:szCs w:val="24"/>
              </w:rPr>
              <w:t>255</w:t>
            </w:r>
          </w:p>
        </w:tc>
        <w:tc>
          <w:tcPr>
            <w:tcW w:w="413" w:type="pct"/>
            <w:vAlign w:val="center"/>
          </w:tcPr>
          <w:p w:rsidR="00381175" w:rsidRPr="00746B1D" w:rsidRDefault="00381175">
            <w:pPr>
              <w:jc w:val="center"/>
              <w:rPr>
                <w:strike/>
                <w:szCs w:val="24"/>
              </w:rPr>
            </w:pPr>
            <w:r w:rsidRPr="00746B1D">
              <w:rPr>
                <w:strike/>
                <w:szCs w:val="24"/>
              </w:rPr>
              <w:t>210</w:t>
            </w:r>
          </w:p>
        </w:tc>
        <w:tc>
          <w:tcPr>
            <w:tcW w:w="413" w:type="pct"/>
            <w:vAlign w:val="center"/>
          </w:tcPr>
          <w:p w:rsidR="00381175" w:rsidRPr="00746B1D" w:rsidRDefault="00381175">
            <w:pPr>
              <w:jc w:val="center"/>
              <w:rPr>
                <w:strike/>
                <w:szCs w:val="24"/>
              </w:rPr>
            </w:pPr>
            <w:r w:rsidRPr="00746B1D">
              <w:rPr>
                <w:strike/>
                <w:szCs w:val="24"/>
              </w:rPr>
              <w:t>120</w:t>
            </w:r>
          </w:p>
        </w:tc>
        <w:tc>
          <w:tcPr>
            <w:tcW w:w="413" w:type="pct"/>
            <w:vAlign w:val="center"/>
          </w:tcPr>
          <w:p w:rsidR="00381175" w:rsidRPr="00746B1D" w:rsidRDefault="00381175">
            <w:pPr>
              <w:jc w:val="center"/>
              <w:rPr>
                <w:strike/>
                <w:szCs w:val="24"/>
              </w:rPr>
            </w:pPr>
            <w:r w:rsidRPr="00746B1D">
              <w:rPr>
                <w:strike/>
                <w:szCs w:val="24"/>
              </w:rPr>
              <w:t>30</w:t>
            </w:r>
          </w:p>
        </w:tc>
        <w:tc>
          <w:tcPr>
            <w:tcW w:w="466" w:type="pct"/>
            <w:vAlign w:val="center"/>
          </w:tcPr>
          <w:p w:rsidR="00381175" w:rsidRPr="00746B1D" w:rsidRDefault="00381175">
            <w:pPr>
              <w:jc w:val="center"/>
              <w:rPr>
                <w:strike/>
                <w:szCs w:val="24"/>
              </w:rPr>
            </w:pPr>
            <w:r w:rsidRPr="00746B1D">
              <w:rPr>
                <w:strike/>
                <w:szCs w:val="24"/>
              </w:rPr>
              <w:t>15</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5.11.3</w:t>
            </w:r>
          </w:p>
        </w:tc>
        <w:tc>
          <w:tcPr>
            <w:tcW w:w="1254" w:type="pct"/>
            <w:vAlign w:val="center"/>
          </w:tcPr>
          <w:p w:rsidR="00381175" w:rsidRPr="00746B1D" w:rsidRDefault="00381175">
            <w:pPr>
              <w:jc w:val="both"/>
              <w:rPr>
                <w:strike/>
                <w:szCs w:val="24"/>
              </w:rPr>
            </w:pPr>
            <w:r w:rsidRPr="00746B1D">
              <w:rPr>
                <w:strike/>
                <w:szCs w:val="24"/>
              </w:rPr>
              <w:t>Outro estado</w:t>
            </w:r>
          </w:p>
        </w:tc>
        <w:tc>
          <w:tcPr>
            <w:tcW w:w="572" w:type="pct"/>
            <w:vAlign w:val="center"/>
          </w:tcPr>
          <w:p w:rsidR="00381175" w:rsidRPr="00746B1D" w:rsidRDefault="00381175">
            <w:pPr>
              <w:jc w:val="center"/>
              <w:rPr>
                <w:strike/>
                <w:szCs w:val="24"/>
              </w:rPr>
            </w:pPr>
            <w:r w:rsidRPr="00746B1D">
              <w:rPr>
                <w:strike/>
                <w:szCs w:val="24"/>
              </w:rPr>
              <w:t>539</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600</w:t>
            </w:r>
          </w:p>
        </w:tc>
        <w:tc>
          <w:tcPr>
            <w:tcW w:w="413" w:type="pct"/>
            <w:vAlign w:val="center"/>
          </w:tcPr>
          <w:p w:rsidR="00381175" w:rsidRPr="00746B1D" w:rsidRDefault="00381175">
            <w:pPr>
              <w:jc w:val="center"/>
              <w:rPr>
                <w:strike/>
                <w:szCs w:val="24"/>
              </w:rPr>
            </w:pPr>
            <w:r w:rsidRPr="00746B1D">
              <w:rPr>
                <w:strike/>
                <w:szCs w:val="24"/>
              </w:rPr>
              <w:t>510</w:t>
            </w:r>
          </w:p>
        </w:tc>
        <w:tc>
          <w:tcPr>
            <w:tcW w:w="413" w:type="pct"/>
            <w:vAlign w:val="center"/>
          </w:tcPr>
          <w:p w:rsidR="00381175" w:rsidRPr="00746B1D" w:rsidRDefault="00381175">
            <w:pPr>
              <w:jc w:val="center"/>
              <w:rPr>
                <w:strike/>
                <w:szCs w:val="24"/>
              </w:rPr>
            </w:pPr>
            <w:r w:rsidRPr="00746B1D">
              <w:rPr>
                <w:strike/>
                <w:szCs w:val="24"/>
              </w:rPr>
              <w:t>420</w:t>
            </w:r>
          </w:p>
        </w:tc>
        <w:tc>
          <w:tcPr>
            <w:tcW w:w="413" w:type="pct"/>
            <w:vAlign w:val="center"/>
          </w:tcPr>
          <w:p w:rsidR="00381175" w:rsidRPr="00746B1D" w:rsidRDefault="00381175">
            <w:pPr>
              <w:jc w:val="center"/>
              <w:rPr>
                <w:strike/>
                <w:szCs w:val="24"/>
              </w:rPr>
            </w:pPr>
            <w:r w:rsidRPr="00746B1D">
              <w:rPr>
                <w:strike/>
                <w:szCs w:val="24"/>
              </w:rPr>
              <w:t>240</w:t>
            </w:r>
          </w:p>
        </w:tc>
        <w:tc>
          <w:tcPr>
            <w:tcW w:w="413" w:type="pct"/>
            <w:vAlign w:val="center"/>
          </w:tcPr>
          <w:p w:rsidR="00381175" w:rsidRPr="00746B1D" w:rsidRDefault="00381175">
            <w:pPr>
              <w:jc w:val="center"/>
              <w:rPr>
                <w:strike/>
                <w:szCs w:val="24"/>
              </w:rPr>
            </w:pPr>
            <w:r w:rsidRPr="00746B1D">
              <w:rPr>
                <w:strike/>
                <w:szCs w:val="24"/>
              </w:rPr>
              <w:t>60</w:t>
            </w:r>
          </w:p>
        </w:tc>
        <w:tc>
          <w:tcPr>
            <w:tcW w:w="466" w:type="pct"/>
            <w:vAlign w:val="center"/>
          </w:tcPr>
          <w:p w:rsidR="00381175" w:rsidRPr="00746B1D" w:rsidRDefault="00381175">
            <w:pPr>
              <w:jc w:val="center"/>
              <w:rPr>
                <w:strike/>
                <w:szCs w:val="24"/>
              </w:rPr>
            </w:pPr>
            <w:r w:rsidRPr="00746B1D">
              <w:rPr>
                <w:strike/>
                <w:szCs w:val="24"/>
              </w:rPr>
              <w:t>30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5.12</w:t>
            </w:r>
          </w:p>
        </w:tc>
        <w:tc>
          <w:tcPr>
            <w:tcW w:w="1254" w:type="pct"/>
            <w:vAlign w:val="center"/>
          </w:tcPr>
          <w:p w:rsidR="00381175" w:rsidRPr="00746B1D" w:rsidRDefault="00381175">
            <w:pPr>
              <w:jc w:val="both"/>
              <w:rPr>
                <w:strike/>
                <w:szCs w:val="24"/>
              </w:rPr>
            </w:pPr>
            <w:r w:rsidRPr="00746B1D">
              <w:rPr>
                <w:strike/>
                <w:szCs w:val="24"/>
              </w:rPr>
              <w:t xml:space="preserve">Vistoria semestral para verificação de cumprimento de exigências sanitárias relativas </w:t>
            </w:r>
            <w:r w:rsidRPr="00746B1D">
              <w:rPr>
                <w:strike/>
                <w:szCs w:val="24"/>
              </w:rPr>
              <w:lastRenderedPageBreak/>
              <w:t>às condições higiênico-sanitárias de plataformas constituídas de instalação ou estrutura, fixa ou móvel, localizada em águas sob jurisdição nacional, destinada a atividade direta ou indireta com a pesquisa e a lavra de recursos minerais oriundos do leito das águas interiores ou de seu subsolo, ou do mar, da plataforma continental ou de seu subsolo</w:t>
            </w:r>
          </w:p>
        </w:tc>
        <w:tc>
          <w:tcPr>
            <w:tcW w:w="572" w:type="pct"/>
            <w:vAlign w:val="center"/>
          </w:tcPr>
          <w:p w:rsidR="00381175" w:rsidRPr="00746B1D" w:rsidRDefault="00381175">
            <w:pPr>
              <w:jc w:val="center"/>
              <w:rPr>
                <w:strike/>
                <w:szCs w:val="24"/>
              </w:rPr>
            </w:pPr>
            <w:r w:rsidRPr="00746B1D">
              <w:rPr>
                <w:strike/>
                <w:szCs w:val="24"/>
              </w:rPr>
              <w:lastRenderedPageBreak/>
              <w:t>540</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5.100</w:t>
            </w:r>
          </w:p>
        </w:tc>
        <w:tc>
          <w:tcPr>
            <w:tcW w:w="413" w:type="pct"/>
            <w:vAlign w:val="center"/>
          </w:tcPr>
          <w:p w:rsidR="00381175" w:rsidRPr="00746B1D" w:rsidRDefault="00381175">
            <w:pPr>
              <w:jc w:val="center"/>
              <w:rPr>
                <w:strike/>
                <w:szCs w:val="24"/>
              </w:rPr>
            </w:pPr>
            <w:r w:rsidRPr="00746B1D">
              <w:rPr>
                <w:strike/>
                <w:szCs w:val="24"/>
              </w:rPr>
              <w:t>4.200</w:t>
            </w:r>
          </w:p>
        </w:tc>
        <w:tc>
          <w:tcPr>
            <w:tcW w:w="413" w:type="pct"/>
            <w:vAlign w:val="center"/>
          </w:tcPr>
          <w:p w:rsidR="00381175" w:rsidRPr="00746B1D" w:rsidRDefault="00381175">
            <w:pPr>
              <w:jc w:val="center"/>
              <w:rPr>
                <w:strike/>
                <w:szCs w:val="24"/>
              </w:rPr>
            </w:pPr>
            <w:r w:rsidRPr="00746B1D">
              <w:rPr>
                <w:strike/>
                <w:szCs w:val="24"/>
              </w:rPr>
              <w:t>2.400</w:t>
            </w:r>
          </w:p>
        </w:tc>
        <w:tc>
          <w:tcPr>
            <w:tcW w:w="413" w:type="pct"/>
            <w:vAlign w:val="center"/>
          </w:tcPr>
          <w:p w:rsidR="00381175" w:rsidRPr="00746B1D" w:rsidRDefault="00381175">
            <w:pPr>
              <w:jc w:val="center"/>
              <w:rPr>
                <w:strike/>
                <w:szCs w:val="24"/>
              </w:rPr>
            </w:pPr>
            <w:r w:rsidRPr="00746B1D">
              <w:rPr>
                <w:strike/>
                <w:szCs w:val="24"/>
              </w:rPr>
              <w:t>600</w:t>
            </w:r>
          </w:p>
        </w:tc>
        <w:tc>
          <w:tcPr>
            <w:tcW w:w="466" w:type="pct"/>
            <w:vAlign w:val="center"/>
          </w:tcPr>
          <w:p w:rsidR="00381175" w:rsidRPr="00746B1D" w:rsidRDefault="00381175">
            <w:pPr>
              <w:jc w:val="center"/>
              <w:rPr>
                <w:strike/>
                <w:szCs w:val="24"/>
              </w:rPr>
            </w:pPr>
            <w:r w:rsidRPr="00746B1D">
              <w:rPr>
                <w:strike/>
                <w:szCs w:val="24"/>
              </w:rPr>
              <w:t>300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5.13</w:t>
            </w:r>
          </w:p>
        </w:tc>
        <w:tc>
          <w:tcPr>
            <w:tcW w:w="1254" w:type="pct"/>
            <w:vAlign w:val="center"/>
          </w:tcPr>
          <w:p w:rsidR="00381175" w:rsidRPr="00746B1D" w:rsidRDefault="00381175">
            <w:pPr>
              <w:jc w:val="both"/>
              <w:rPr>
                <w:strike/>
                <w:szCs w:val="24"/>
              </w:rPr>
            </w:pPr>
            <w:r w:rsidRPr="00746B1D">
              <w:rPr>
                <w:strike/>
                <w:szCs w:val="24"/>
              </w:rPr>
              <w:t>Anuência para isenção de imposto em processo de importação ou exportação de produtos sujeitos à vigilância sanitária</w:t>
            </w:r>
          </w:p>
        </w:tc>
        <w:tc>
          <w:tcPr>
            <w:tcW w:w="572" w:type="pct"/>
            <w:vAlign w:val="center"/>
          </w:tcPr>
          <w:p w:rsidR="00381175" w:rsidRPr="00746B1D" w:rsidRDefault="00381175">
            <w:pPr>
              <w:jc w:val="center"/>
              <w:rPr>
                <w:strike/>
                <w:szCs w:val="24"/>
              </w:rPr>
            </w:pPr>
            <w:r w:rsidRPr="00746B1D">
              <w:rPr>
                <w:strike/>
                <w:szCs w:val="24"/>
              </w:rPr>
              <w:t>541</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5.14</w:t>
            </w:r>
          </w:p>
        </w:tc>
        <w:tc>
          <w:tcPr>
            <w:tcW w:w="1254" w:type="pct"/>
            <w:vAlign w:val="center"/>
          </w:tcPr>
          <w:p w:rsidR="00381175" w:rsidRPr="00746B1D" w:rsidRDefault="00381175">
            <w:pPr>
              <w:jc w:val="both"/>
              <w:rPr>
                <w:strike/>
                <w:szCs w:val="24"/>
              </w:rPr>
            </w:pPr>
            <w:r w:rsidRPr="00746B1D">
              <w:rPr>
                <w:strike/>
                <w:szCs w:val="24"/>
              </w:rPr>
              <w:t xml:space="preserve">Emissão de guia de desembarque de passageiros e tripulantes de aeronaves ou veículos terrestres de trânsito internacional. </w:t>
            </w:r>
          </w:p>
        </w:tc>
        <w:tc>
          <w:tcPr>
            <w:tcW w:w="572" w:type="pct"/>
            <w:vAlign w:val="center"/>
          </w:tcPr>
          <w:p w:rsidR="00381175" w:rsidRPr="00746B1D" w:rsidRDefault="00381175">
            <w:pPr>
              <w:jc w:val="center"/>
              <w:rPr>
                <w:strike/>
                <w:szCs w:val="24"/>
              </w:rPr>
            </w:pPr>
            <w:r w:rsidRPr="00746B1D">
              <w:rPr>
                <w:strike/>
                <w:szCs w:val="24"/>
              </w:rPr>
              <w:t>544</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500</w:t>
            </w:r>
          </w:p>
        </w:tc>
        <w:tc>
          <w:tcPr>
            <w:tcW w:w="413" w:type="pct"/>
            <w:vAlign w:val="center"/>
          </w:tcPr>
          <w:p w:rsidR="00381175" w:rsidRPr="00746B1D" w:rsidRDefault="00381175">
            <w:pPr>
              <w:jc w:val="center"/>
              <w:rPr>
                <w:strike/>
                <w:szCs w:val="24"/>
              </w:rPr>
            </w:pPr>
            <w:r w:rsidRPr="00746B1D">
              <w:rPr>
                <w:strike/>
                <w:szCs w:val="24"/>
              </w:rPr>
              <w:t>425</w:t>
            </w:r>
          </w:p>
        </w:tc>
        <w:tc>
          <w:tcPr>
            <w:tcW w:w="413" w:type="pct"/>
            <w:vAlign w:val="center"/>
          </w:tcPr>
          <w:p w:rsidR="00381175" w:rsidRPr="00746B1D" w:rsidRDefault="00381175">
            <w:pPr>
              <w:jc w:val="center"/>
              <w:rPr>
                <w:strike/>
                <w:szCs w:val="24"/>
              </w:rPr>
            </w:pPr>
            <w:r w:rsidRPr="00746B1D">
              <w:rPr>
                <w:strike/>
                <w:szCs w:val="24"/>
              </w:rPr>
              <w:t>350</w:t>
            </w:r>
          </w:p>
        </w:tc>
        <w:tc>
          <w:tcPr>
            <w:tcW w:w="413" w:type="pct"/>
            <w:vAlign w:val="center"/>
          </w:tcPr>
          <w:p w:rsidR="00381175" w:rsidRPr="00746B1D" w:rsidRDefault="00381175">
            <w:pPr>
              <w:jc w:val="center"/>
              <w:rPr>
                <w:strike/>
                <w:szCs w:val="24"/>
              </w:rPr>
            </w:pPr>
            <w:r w:rsidRPr="00746B1D">
              <w:rPr>
                <w:strike/>
                <w:szCs w:val="24"/>
              </w:rPr>
              <w:t>50</w:t>
            </w:r>
          </w:p>
        </w:tc>
        <w:tc>
          <w:tcPr>
            <w:tcW w:w="413" w:type="pct"/>
            <w:vAlign w:val="center"/>
          </w:tcPr>
          <w:p w:rsidR="00381175" w:rsidRPr="00746B1D" w:rsidRDefault="00381175">
            <w:pPr>
              <w:jc w:val="center"/>
              <w:rPr>
                <w:strike/>
                <w:szCs w:val="24"/>
              </w:rPr>
            </w:pPr>
            <w:r w:rsidRPr="00746B1D">
              <w:rPr>
                <w:strike/>
                <w:szCs w:val="24"/>
              </w:rPr>
              <w:t>25</w:t>
            </w:r>
          </w:p>
        </w:tc>
        <w:tc>
          <w:tcPr>
            <w:tcW w:w="466" w:type="pct"/>
            <w:vAlign w:val="center"/>
          </w:tcPr>
          <w:p w:rsidR="00381175" w:rsidRPr="00746B1D" w:rsidRDefault="00381175">
            <w:pPr>
              <w:jc w:val="center"/>
              <w:rPr>
                <w:strike/>
                <w:szCs w:val="24"/>
              </w:rPr>
            </w:pPr>
            <w:r w:rsidRPr="00746B1D">
              <w:rPr>
                <w:strike/>
                <w:szCs w:val="24"/>
              </w:rPr>
              <w:t>25</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5.15</w:t>
            </w:r>
          </w:p>
        </w:tc>
        <w:tc>
          <w:tcPr>
            <w:tcW w:w="1254" w:type="pct"/>
            <w:vAlign w:val="center"/>
          </w:tcPr>
          <w:p w:rsidR="00381175" w:rsidRPr="00746B1D" w:rsidRDefault="00381175">
            <w:pPr>
              <w:jc w:val="both"/>
              <w:rPr>
                <w:strike/>
                <w:szCs w:val="24"/>
              </w:rPr>
            </w:pPr>
            <w:r w:rsidRPr="00746B1D">
              <w:rPr>
                <w:strike/>
                <w:szCs w:val="24"/>
              </w:rPr>
              <w:t xml:space="preserve"> Substituição de representante legal, responsável técnico ou cancelamento na autorização de funcionamento de empresas</w:t>
            </w:r>
          </w:p>
        </w:tc>
        <w:tc>
          <w:tcPr>
            <w:tcW w:w="572" w:type="pct"/>
            <w:vAlign w:val="center"/>
          </w:tcPr>
          <w:p w:rsidR="00381175" w:rsidRPr="00746B1D" w:rsidRDefault="00381175">
            <w:pPr>
              <w:jc w:val="center"/>
              <w:rPr>
                <w:strike/>
                <w:szCs w:val="24"/>
              </w:rPr>
            </w:pPr>
            <w:r w:rsidRPr="00746B1D">
              <w:rPr>
                <w:strike/>
                <w:szCs w:val="24"/>
              </w:rPr>
              <w:t>542</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5.16</w:t>
            </w:r>
          </w:p>
        </w:tc>
        <w:tc>
          <w:tcPr>
            <w:tcW w:w="1254" w:type="pct"/>
            <w:vAlign w:val="center"/>
          </w:tcPr>
          <w:p w:rsidR="00381175" w:rsidRPr="00746B1D" w:rsidRDefault="00381175">
            <w:pPr>
              <w:jc w:val="both"/>
              <w:rPr>
                <w:strike/>
                <w:szCs w:val="24"/>
              </w:rPr>
            </w:pPr>
            <w:r w:rsidRPr="00746B1D">
              <w:rPr>
                <w:strike/>
                <w:szCs w:val="24"/>
              </w:rPr>
              <w:t>Alteração ou acréscimo na autorização de funcionamento de empresas</w:t>
            </w:r>
          </w:p>
        </w:tc>
        <w:tc>
          <w:tcPr>
            <w:tcW w:w="572" w:type="pct"/>
            <w:vAlign w:val="center"/>
          </w:tcPr>
          <w:p w:rsidR="00381175" w:rsidRPr="00746B1D" w:rsidRDefault="00381175">
            <w:pPr>
              <w:jc w:val="center"/>
              <w:rPr>
                <w:strike/>
                <w:szCs w:val="24"/>
              </w:rPr>
            </w:pPr>
            <w:r w:rsidRPr="00746B1D">
              <w:rPr>
                <w:strike/>
                <w:szCs w:val="24"/>
              </w:rPr>
              <w:t>543</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jc w:val="center"/>
              <w:rPr>
                <w:strike/>
                <w:szCs w:val="24"/>
              </w:rPr>
            </w:pPr>
            <w:r w:rsidRPr="00746B1D">
              <w:rPr>
                <w:strike/>
                <w:szCs w:val="24"/>
              </w:rPr>
              <w:t>200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5.17</w:t>
            </w:r>
          </w:p>
        </w:tc>
        <w:tc>
          <w:tcPr>
            <w:tcW w:w="1254" w:type="pct"/>
            <w:vAlign w:val="center"/>
          </w:tcPr>
          <w:p w:rsidR="00381175" w:rsidRPr="00746B1D" w:rsidRDefault="00381175">
            <w:pPr>
              <w:jc w:val="both"/>
              <w:rPr>
                <w:strike/>
                <w:szCs w:val="24"/>
              </w:rPr>
            </w:pPr>
            <w:r w:rsidRPr="00746B1D">
              <w:rPr>
                <w:strike/>
                <w:szCs w:val="24"/>
              </w:rPr>
              <w:t>Anuência para veicular publicidade contendo alerta à população, no prazo e nas condições indicados pela autoridade sanitária</w:t>
            </w:r>
          </w:p>
        </w:tc>
        <w:tc>
          <w:tcPr>
            <w:tcW w:w="572" w:type="pct"/>
            <w:vAlign w:val="center"/>
          </w:tcPr>
          <w:p w:rsidR="00381175" w:rsidRPr="00746B1D" w:rsidRDefault="00381175">
            <w:pPr>
              <w:jc w:val="center"/>
              <w:rPr>
                <w:strike/>
                <w:szCs w:val="24"/>
              </w:rPr>
            </w:pPr>
            <w:r w:rsidRPr="00746B1D">
              <w:rPr>
                <w:strike/>
                <w:szCs w:val="24"/>
              </w:rPr>
              <w:t>590</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5.18</w:t>
            </w:r>
          </w:p>
        </w:tc>
        <w:tc>
          <w:tcPr>
            <w:tcW w:w="1254" w:type="pct"/>
            <w:vAlign w:val="center"/>
          </w:tcPr>
          <w:p w:rsidR="00381175" w:rsidRPr="00746B1D" w:rsidRDefault="00381175">
            <w:pPr>
              <w:jc w:val="both"/>
              <w:rPr>
                <w:strike/>
                <w:szCs w:val="24"/>
              </w:rPr>
            </w:pPr>
            <w:r w:rsidRPr="00746B1D">
              <w:rPr>
                <w:strike/>
                <w:szCs w:val="24"/>
              </w:rPr>
              <w:t xml:space="preserve">Certidão, Atestado e demais atos declaratórios </w:t>
            </w:r>
          </w:p>
        </w:tc>
        <w:tc>
          <w:tcPr>
            <w:tcW w:w="572" w:type="pct"/>
            <w:vAlign w:val="center"/>
          </w:tcPr>
          <w:p w:rsidR="00381175" w:rsidRPr="00746B1D" w:rsidRDefault="00381175">
            <w:pPr>
              <w:jc w:val="center"/>
              <w:rPr>
                <w:strike/>
                <w:szCs w:val="24"/>
              </w:rPr>
            </w:pPr>
            <w:r w:rsidRPr="00746B1D">
              <w:rPr>
                <w:strike/>
                <w:szCs w:val="24"/>
              </w:rPr>
              <w:t>591</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5.19</w:t>
            </w:r>
          </w:p>
        </w:tc>
        <w:tc>
          <w:tcPr>
            <w:tcW w:w="1254" w:type="pct"/>
            <w:vAlign w:val="center"/>
          </w:tcPr>
          <w:p w:rsidR="00381175" w:rsidRPr="00746B1D" w:rsidRDefault="00381175">
            <w:pPr>
              <w:jc w:val="both"/>
              <w:rPr>
                <w:strike/>
                <w:szCs w:val="24"/>
              </w:rPr>
            </w:pPr>
            <w:r w:rsidRPr="00746B1D">
              <w:rPr>
                <w:strike/>
                <w:szCs w:val="24"/>
              </w:rPr>
              <w:t>Desarquivamento de processo e segunda via de documento</w:t>
            </w:r>
          </w:p>
        </w:tc>
        <w:tc>
          <w:tcPr>
            <w:tcW w:w="572" w:type="pct"/>
            <w:vAlign w:val="center"/>
          </w:tcPr>
          <w:p w:rsidR="00381175" w:rsidRPr="00746B1D" w:rsidRDefault="00381175">
            <w:pPr>
              <w:jc w:val="center"/>
              <w:rPr>
                <w:strike/>
                <w:szCs w:val="24"/>
              </w:rPr>
            </w:pPr>
            <w:r w:rsidRPr="00746B1D">
              <w:rPr>
                <w:strike/>
                <w:szCs w:val="24"/>
              </w:rPr>
              <w:t>592</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w:t>
            </w:r>
          </w:p>
        </w:tc>
        <w:tc>
          <w:tcPr>
            <w:tcW w:w="1254" w:type="pct"/>
            <w:vAlign w:val="center"/>
          </w:tcPr>
          <w:p w:rsidR="00381175" w:rsidRPr="00746B1D" w:rsidRDefault="00381175">
            <w:pPr>
              <w:jc w:val="both"/>
              <w:rPr>
                <w:strike/>
                <w:szCs w:val="24"/>
              </w:rPr>
            </w:pPr>
            <w:r w:rsidRPr="00746B1D">
              <w:rPr>
                <w:strike/>
                <w:szCs w:val="24"/>
              </w:rPr>
              <w:t>Saneantes</w:t>
            </w:r>
          </w:p>
        </w:tc>
        <w:tc>
          <w:tcPr>
            <w:tcW w:w="572" w:type="pct"/>
            <w:vAlign w:val="center"/>
          </w:tcPr>
          <w:p w:rsidR="00381175" w:rsidRPr="00746B1D" w:rsidRDefault="00381175">
            <w:pPr>
              <w:jc w:val="center"/>
              <w:rPr>
                <w:strike/>
                <w:szCs w:val="24"/>
              </w:rPr>
            </w:pPr>
            <w:r w:rsidRPr="00746B1D">
              <w:rPr>
                <w:strike/>
                <w:szCs w:val="24"/>
              </w:rPr>
              <w:t>600</w:t>
            </w: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pStyle w:val="H4"/>
              <w:keepNext w:val="0"/>
              <w:spacing w:before="0" w:after="0"/>
              <w:jc w:val="center"/>
              <w:outlineLvl w:val="9"/>
              <w:rPr>
                <w:b w:val="0"/>
                <w:bCs w:val="0"/>
                <w:strike/>
                <w:sz w:val="20"/>
              </w:rPr>
            </w:pPr>
            <w:r w:rsidRPr="00746B1D">
              <w:rPr>
                <w:b w:val="0"/>
                <w:bCs w:val="0"/>
                <w:strike/>
                <w:sz w:val="20"/>
              </w:rPr>
              <w:t>6.1</w:t>
            </w:r>
          </w:p>
        </w:tc>
        <w:tc>
          <w:tcPr>
            <w:tcW w:w="1254" w:type="pct"/>
            <w:vAlign w:val="center"/>
          </w:tcPr>
          <w:p w:rsidR="00381175" w:rsidRPr="00746B1D" w:rsidRDefault="00381175">
            <w:pPr>
              <w:jc w:val="both"/>
              <w:rPr>
                <w:strike/>
                <w:szCs w:val="24"/>
              </w:rPr>
            </w:pPr>
            <w:r w:rsidRPr="00746B1D">
              <w:rPr>
                <w:strike/>
                <w:szCs w:val="24"/>
              </w:rPr>
              <w:t>Registro de saneantes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6.1.2</w:t>
            </w:r>
          </w:p>
        </w:tc>
        <w:tc>
          <w:tcPr>
            <w:tcW w:w="1254" w:type="pct"/>
            <w:vAlign w:val="center"/>
          </w:tcPr>
          <w:p w:rsidR="00381175" w:rsidRPr="00746B1D" w:rsidRDefault="00381175">
            <w:pPr>
              <w:jc w:val="both"/>
              <w:rPr>
                <w:strike/>
                <w:szCs w:val="24"/>
              </w:rPr>
            </w:pPr>
            <w:r w:rsidRPr="00746B1D">
              <w:rPr>
                <w:strike/>
                <w:szCs w:val="24"/>
              </w:rPr>
              <w:t>Produto de risco II</w:t>
            </w:r>
          </w:p>
        </w:tc>
        <w:tc>
          <w:tcPr>
            <w:tcW w:w="572" w:type="pct"/>
            <w:vAlign w:val="center"/>
          </w:tcPr>
          <w:p w:rsidR="00381175" w:rsidRPr="00746B1D" w:rsidRDefault="00381175">
            <w:pPr>
              <w:jc w:val="center"/>
              <w:rPr>
                <w:strike/>
                <w:szCs w:val="24"/>
              </w:rPr>
            </w:pPr>
            <w:r w:rsidRPr="00746B1D">
              <w:rPr>
                <w:strike/>
                <w:szCs w:val="24"/>
              </w:rPr>
              <w:t>601</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pStyle w:val="H4"/>
              <w:keepNext w:val="0"/>
              <w:spacing w:before="0" w:after="0"/>
              <w:jc w:val="center"/>
              <w:outlineLvl w:val="9"/>
              <w:rPr>
                <w:b w:val="0"/>
                <w:bCs w:val="0"/>
                <w:strike/>
                <w:sz w:val="20"/>
              </w:rPr>
            </w:pPr>
            <w:r w:rsidRPr="00746B1D">
              <w:rPr>
                <w:b w:val="0"/>
                <w:bCs w:val="0"/>
                <w:strike/>
                <w:sz w:val="20"/>
              </w:rPr>
              <w:t>6.2</w:t>
            </w:r>
          </w:p>
        </w:tc>
        <w:tc>
          <w:tcPr>
            <w:tcW w:w="1254" w:type="pct"/>
            <w:vAlign w:val="center"/>
          </w:tcPr>
          <w:p w:rsidR="00381175" w:rsidRPr="00746B1D" w:rsidRDefault="00381175">
            <w:pPr>
              <w:pStyle w:val="Ttulo6"/>
              <w:jc w:val="both"/>
              <w:rPr>
                <w:rFonts w:ascii="Times New Roman" w:hAnsi="Times New Roman" w:cs="Times New Roman"/>
                <w:b w:val="0"/>
                <w:bCs w:val="0"/>
                <w:strike/>
                <w:sz w:val="20"/>
              </w:rPr>
            </w:pPr>
            <w:r w:rsidRPr="00746B1D">
              <w:rPr>
                <w:rFonts w:ascii="Times New Roman" w:hAnsi="Times New Roman" w:cs="Times New Roman"/>
                <w:b w:val="0"/>
                <w:bCs w:val="0"/>
                <w:strike/>
                <w:sz w:val="20"/>
              </w:rPr>
              <w:t>Revalidação de registro de produto de risco II</w:t>
            </w:r>
          </w:p>
        </w:tc>
        <w:tc>
          <w:tcPr>
            <w:tcW w:w="572" w:type="pct"/>
            <w:vAlign w:val="center"/>
          </w:tcPr>
          <w:p w:rsidR="00381175" w:rsidRPr="00746B1D" w:rsidRDefault="00381175">
            <w:pPr>
              <w:jc w:val="center"/>
              <w:rPr>
                <w:strike/>
                <w:szCs w:val="24"/>
              </w:rPr>
            </w:pPr>
            <w:r w:rsidRPr="00746B1D">
              <w:rPr>
                <w:strike/>
                <w:szCs w:val="24"/>
              </w:rPr>
              <w:t>602</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7.200</w:t>
            </w:r>
          </w:p>
        </w:tc>
        <w:tc>
          <w:tcPr>
            <w:tcW w:w="413" w:type="pct"/>
            <w:vAlign w:val="center"/>
          </w:tcPr>
          <w:p w:rsidR="00381175" w:rsidRPr="00746B1D" w:rsidRDefault="00381175">
            <w:pPr>
              <w:jc w:val="center"/>
              <w:rPr>
                <w:strike/>
                <w:szCs w:val="24"/>
              </w:rPr>
            </w:pPr>
            <w:r w:rsidRPr="00746B1D">
              <w:rPr>
                <w:strike/>
                <w:szCs w:val="24"/>
              </w:rPr>
              <w:t>6.120</w:t>
            </w:r>
          </w:p>
        </w:tc>
        <w:tc>
          <w:tcPr>
            <w:tcW w:w="413" w:type="pct"/>
            <w:vAlign w:val="center"/>
          </w:tcPr>
          <w:p w:rsidR="00381175" w:rsidRPr="00746B1D" w:rsidRDefault="00381175">
            <w:pPr>
              <w:jc w:val="center"/>
              <w:rPr>
                <w:strike/>
                <w:szCs w:val="24"/>
              </w:rPr>
            </w:pPr>
            <w:r w:rsidRPr="00746B1D">
              <w:rPr>
                <w:strike/>
                <w:szCs w:val="24"/>
              </w:rPr>
              <w:t>5.040</w:t>
            </w:r>
          </w:p>
        </w:tc>
        <w:tc>
          <w:tcPr>
            <w:tcW w:w="413" w:type="pct"/>
            <w:vAlign w:val="center"/>
          </w:tcPr>
          <w:p w:rsidR="00381175" w:rsidRPr="00746B1D" w:rsidRDefault="00381175">
            <w:pPr>
              <w:jc w:val="center"/>
              <w:rPr>
                <w:strike/>
                <w:szCs w:val="24"/>
              </w:rPr>
            </w:pPr>
            <w:r w:rsidRPr="00746B1D">
              <w:rPr>
                <w:strike/>
                <w:szCs w:val="24"/>
              </w:rPr>
              <w:t>2.880</w:t>
            </w:r>
          </w:p>
        </w:tc>
        <w:tc>
          <w:tcPr>
            <w:tcW w:w="413" w:type="pct"/>
            <w:vAlign w:val="center"/>
          </w:tcPr>
          <w:p w:rsidR="00381175" w:rsidRPr="00746B1D" w:rsidRDefault="00381175">
            <w:pPr>
              <w:jc w:val="center"/>
              <w:rPr>
                <w:strike/>
                <w:szCs w:val="24"/>
              </w:rPr>
            </w:pPr>
            <w:r w:rsidRPr="00746B1D">
              <w:rPr>
                <w:strike/>
                <w:szCs w:val="24"/>
              </w:rPr>
              <w:t>720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pStyle w:val="H4"/>
              <w:keepNext w:val="0"/>
              <w:spacing w:before="0" w:after="0"/>
              <w:jc w:val="center"/>
              <w:outlineLvl w:val="9"/>
              <w:rPr>
                <w:b w:val="0"/>
                <w:bCs w:val="0"/>
                <w:strike/>
                <w:sz w:val="20"/>
              </w:rPr>
            </w:pPr>
            <w:r w:rsidRPr="00746B1D">
              <w:rPr>
                <w:b w:val="0"/>
                <w:bCs w:val="0"/>
                <w:strike/>
                <w:sz w:val="20"/>
              </w:rPr>
              <w:t>6.3</w:t>
            </w:r>
          </w:p>
        </w:tc>
        <w:tc>
          <w:tcPr>
            <w:tcW w:w="1254" w:type="pct"/>
            <w:vAlign w:val="center"/>
          </w:tcPr>
          <w:p w:rsidR="00381175" w:rsidRPr="00746B1D" w:rsidRDefault="00381175">
            <w:pPr>
              <w:pStyle w:val="Ttulo6"/>
              <w:jc w:val="both"/>
              <w:rPr>
                <w:rFonts w:ascii="Times New Roman" w:hAnsi="Times New Roman" w:cs="Times New Roman"/>
                <w:b w:val="0"/>
                <w:bCs w:val="0"/>
                <w:strike/>
                <w:sz w:val="20"/>
              </w:rPr>
            </w:pPr>
            <w:r w:rsidRPr="00746B1D">
              <w:rPr>
                <w:rFonts w:ascii="Times New Roman" w:hAnsi="Times New Roman" w:cs="Times New Roman"/>
                <w:b w:val="0"/>
                <w:bCs w:val="0"/>
                <w:strike/>
                <w:sz w:val="20"/>
              </w:rPr>
              <w:t>Alteração ou inclusão no registro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6.3.1</w:t>
            </w:r>
          </w:p>
        </w:tc>
        <w:tc>
          <w:tcPr>
            <w:tcW w:w="1254" w:type="pct"/>
            <w:vAlign w:val="center"/>
          </w:tcPr>
          <w:p w:rsidR="00381175" w:rsidRPr="00746B1D" w:rsidRDefault="00381175">
            <w:pPr>
              <w:jc w:val="both"/>
              <w:rPr>
                <w:strike/>
                <w:szCs w:val="24"/>
              </w:rPr>
            </w:pPr>
            <w:r w:rsidRPr="00746B1D">
              <w:rPr>
                <w:strike/>
                <w:szCs w:val="24"/>
              </w:rPr>
              <w:t>Alteração de titularidade de registro por incorporação, fusão ou cisão</w:t>
            </w:r>
          </w:p>
        </w:tc>
        <w:tc>
          <w:tcPr>
            <w:tcW w:w="572" w:type="pct"/>
            <w:vAlign w:val="center"/>
          </w:tcPr>
          <w:p w:rsidR="00381175" w:rsidRPr="00746B1D" w:rsidRDefault="00381175">
            <w:pPr>
              <w:jc w:val="center"/>
              <w:rPr>
                <w:strike/>
                <w:szCs w:val="24"/>
              </w:rPr>
            </w:pPr>
            <w:r w:rsidRPr="00746B1D">
              <w:rPr>
                <w:strike/>
                <w:szCs w:val="24"/>
              </w:rPr>
              <w:t>603</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6.3.2</w:t>
            </w:r>
          </w:p>
        </w:tc>
        <w:tc>
          <w:tcPr>
            <w:tcW w:w="1254" w:type="pct"/>
            <w:vAlign w:val="center"/>
          </w:tcPr>
          <w:p w:rsidR="00381175" w:rsidRPr="00746B1D" w:rsidRDefault="00381175">
            <w:pPr>
              <w:jc w:val="both"/>
              <w:rPr>
                <w:strike/>
                <w:szCs w:val="24"/>
              </w:rPr>
            </w:pPr>
            <w:r w:rsidRPr="00746B1D">
              <w:rPr>
                <w:strike/>
                <w:szCs w:val="24"/>
              </w:rPr>
              <w:t>Alteração de classe de risco I para II</w:t>
            </w:r>
          </w:p>
        </w:tc>
        <w:tc>
          <w:tcPr>
            <w:tcW w:w="572" w:type="pct"/>
            <w:vAlign w:val="center"/>
          </w:tcPr>
          <w:p w:rsidR="00381175" w:rsidRPr="00746B1D" w:rsidRDefault="00381175">
            <w:pPr>
              <w:jc w:val="center"/>
              <w:rPr>
                <w:strike/>
                <w:szCs w:val="24"/>
              </w:rPr>
            </w:pPr>
            <w:r w:rsidRPr="00746B1D">
              <w:rPr>
                <w:strike/>
                <w:szCs w:val="24"/>
              </w:rPr>
              <w:t>604</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6.3.3</w:t>
            </w:r>
          </w:p>
        </w:tc>
        <w:tc>
          <w:tcPr>
            <w:tcW w:w="1254" w:type="pct"/>
            <w:vAlign w:val="center"/>
          </w:tcPr>
          <w:p w:rsidR="00381175" w:rsidRPr="00746B1D" w:rsidRDefault="00381175">
            <w:pPr>
              <w:pStyle w:val="Ttulo4"/>
              <w:jc w:val="both"/>
              <w:rPr>
                <w:b w:val="0"/>
                <w:bCs w:val="0"/>
                <w:strike/>
                <w:sz w:val="20"/>
              </w:rPr>
            </w:pPr>
            <w:r w:rsidRPr="00746B1D">
              <w:rPr>
                <w:b w:val="0"/>
                <w:bCs w:val="0"/>
                <w:strike/>
                <w:sz w:val="20"/>
              </w:rPr>
              <w:t>Alteração de classe de risco II para I</w:t>
            </w:r>
          </w:p>
        </w:tc>
        <w:tc>
          <w:tcPr>
            <w:tcW w:w="572" w:type="pct"/>
            <w:vAlign w:val="center"/>
          </w:tcPr>
          <w:p w:rsidR="00381175" w:rsidRPr="00746B1D" w:rsidRDefault="00381175">
            <w:pPr>
              <w:jc w:val="center"/>
              <w:rPr>
                <w:strike/>
                <w:szCs w:val="24"/>
              </w:rPr>
            </w:pPr>
            <w:r w:rsidRPr="00746B1D">
              <w:rPr>
                <w:strike/>
                <w:szCs w:val="24"/>
              </w:rPr>
              <w:t>605</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6.3.4</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Alteração de rotulagem</w:t>
            </w:r>
          </w:p>
        </w:tc>
        <w:tc>
          <w:tcPr>
            <w:tcW w:w="572" w:type="pct"/>
            <w:vAlign w:val="center"/>
          </w:tcPr>
          <w:p w:rsidR="00381175" w:rsidRPr="00746B1D" w:rsidRDefault="00381175">
            <w:pPr>
              <w:jc w:val="center"/>
              <w:rPr>
                <w:strike/>
                <w:szCs w:val="24"/>
              </w:rPr>
            </w:pPr>
            <w:r w:rsidRPr="00746B1D">
              <w:rPr>
                <w:strike/>
                <w:szCs w:val="24"/>
              </w:rPr>
              <w:t>606</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6.3.5</w:t>
            </w:r>
          </w:p>
        </w:tc>
        <w:tc>
          <w:tcPr>
            <w:tcW w:w="1254" w:type="pct"/>
            <w:vAlign w:val="center"/>
          </w:tcPr>
          <w:p w:rsidR="00381175" w:rsidRPr="00746B1D" w:rsidRDefault="00381175">
            <w:pPr>
              <w:jc w:val="both"/>
              <w:rPr>
                <w:strike/>
                <w:szCs w:val="24"/>
              </w:rPr>
            </w:pPr>
            <w:r w:rsidRPr="00746B1D">
              <w:rPr>
                <w:strike/>
                <w:szCs w:val="24"/>
              </w:rPr>
              <w:t>Nova apresentação de fragrância e tonalidade</w:t>
            </w:r>
          </w:p>
        </w:tc>
        <w:tc>
          <w:tcPr>
            <w:tcW w:w="572" w:type="pct"/>
            <w:vAlign w:val="center"/>
          </w:tcPr>
          <w:p w:rsidR="00381175" w:rsidRPr="00746B1D" w:rsidRDefault="00381175">
            <w:pPr>
              <w:jc w:val="center"/>
              <w:rPr>
                <w:strike/>
                <w:szCs w:val="24"/>
              </w:rPr>
            </w:pPr>
            <w:r w:rsidRPr="00746B1D">
              <w:rPr>
                <w:strike/>
                <w:szCs w:val="24"/>
              </w:rPr>
              <w:t>607</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6.3.6</w:t>
            </w:r>
          </w:p>
        </w:tc>
        <w:tc>
          <w:tcPr>
            <w:tcW w:w="1254" w:type="pct"/>
            <w:vAlign w:val="center"/>
          </w:tcPr>
          <w:p w:rsidR="00381175" w:rsidRPr="00746B1D" w:rsidRDefault="00381175">
            <w:pPr>
              <w:pStyle w:val="Ttulo4"/>
              <w:jc w:val="both"/>
              <w:rPr>
                <w:b w:val="0"/>
                <w:bCs w:val="0"/>
                <w:strike/>
                <w:sz w:val="20"/>
              </w:rPr>
            </w:pPr>
            <w:r w:rsidRPr="00746B1D">
              <w:rPr>
                <w:b w:val="0"/>
                <w:bCs w:val="0"/>
                <w:strike/>
                <w:sz w:val="20"/>
              </w:rPr>
              <w:t>Nova embalagem</w:t>
            </w:r>
          </w:p>
        </w:tc>
        <w:tc>
          <w:tcPr>
            <w:tcW w:w="572" w:type="pct"/>
            <w:vAlign w:val="center"/>
          </w:tcPr>
          <w:p w:rsidR="00381175" w:rsidRPr="00746B1D" w:rsidRDefault="00381175">
            <w:pPr>
              <w:jc w:val="center"/>
              <w:rPr>
                <w:strike/>
                <w:szCs w:val="24"/>
              </w:rPr>
            </w:pPr>
            <w:r w:rsidRPr="00746B1D">
              <w:rPr>
                <w:strike/>
                <w:szCs w:val="24"/>
              </w:rPr>
              <w:t>608</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6.3.7</w:t>
            </w:r>
          </w:p>
        </w:tc>
        <w:tc>
          <w:tcPr>
            <w:tcW w:w="1254" w:type="pct"/>
            <w:vAlign w:val="center"/>
          </w:tcPr>
          <w:p w:rsidR="00381175" w:rsidRPr="00746B1D" w:rsidRDefault="00381175">
            <w:pPr>
              <w:jc w:val="both"/>
              <w:rPr>
                <w:strike/>
                <w:szCs w:val="24"/>
              </w:rPr>
            </w:pPr>
            <w:r w:rsidRPr="00746B1D">
              <w:rPr>
                <w:strike/>
                <w:szCs w:val="24"/>
              </w:rPr>
              <w:t>Alteração do prazo de validade</w:t>
            </w:r>
          </w:p>
        </w:tc>
        <w:tc>
          <w:tcPr>
            <w:tcW w:w="572" w:type="pct"/>
            <w:vAlign w:val="center"/>
          </w:tcPr>
          <w:p w:rsidR="00381175" w:rsidRPr="00746B1D" w:rsidRDefault="00381175">
            <w:pPr>
              <w:jc w:val="center"/>
              <w:rPr>
                <w:strike/>
                <w:szCs w:val="24"/>
              </w:rPr>
            </w:pPr>
            <w:r w:rsidRPr="00746B1D">
              <w:rPr>
                <w:strike/>
                <w:szCs w:val="24"/>
              </w:rPr>
              <w:t>609</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6.3.8</w:t>
            </w:r>
          </w:p>
        </w:tc>
        <w:tc>
          <w:tcPr>
            <w:tcW w:w="1254" w:type="pct"/>
            <w:vAlign w:val="center"/>
          </w:tcPr>
          <w:p w:rsidR="00381175" w:rsidRPr="00746B1D" w:rsidRDefault="00381175">
            <w:pPr>
              <w:jc w:val="both"/>
              <w:rPr>
                <w:strike/>
                <w:szCs w:val="24"/>
              </w:rPr>
            </w:pPr>
            <w:r w:rsidRPr="00746B1D">
              <w:rPr>
                <w:strike/>
                <w:szCs w:val="24"/>
              </w:rPr>
              <w:t>Alteração de fórmula</w:t>
            </w:r>
          </w:p>
        </w:tc>
        <w:tc>
          <w:tcPr>
            <w:tcW w:w="572" w:type="pct"/>
            <w:vAlign w:val="center"/>
          </w:tcPr>
          <w:p w:rsidR="00381175" w:rsidRPr="00746B1D" w:rsidRDefault="00381175">
            <w:pPr>
              <w:jc w:val="center"/>
              <w:rPr>
                <w:strike/>
                <w:szCs w:val="24"/>
              </w:rPr>
            </w:pPr>
            <w:r w:rsidRPr="00746B1D">
              <w:rPr>
                <w:strike/>
                <w:szCs w:val="24"/>
              </w:rPr>
              <w:t>610</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6.3.9</w:t>
            </w:r>
          </w:p>
        </w:tc>
        <w:tc>
          <w:tcPr>
            <w:tcW w:w="1254" w:type="pct"/>
            <w:vAlign w:val="center"/>
          </w:tcPr>
          <w:p w:rsidR="00381175" w:rsidRPr="00746B1D" w:rsidRDefault="00381175">
            <w:pPr>
              <w:pStyle w:val="Ttulo4"/>
              <w:jc w:val="both"/>
              <w:rPr>
                <w:b w:val="0"/>
                <w:bCs w:val="0"/>
                <w:strike/>
                <w:sz w:val="20"/>
              </w:rPr>
            </w:pPr>
            <w:proofErr w:type="gramStart"/>
            <w:r w:rsidRPr="00746B1D">
              <w:rPr>
                <w:b w:val="0"/>
                <w:bCs w:val="0"/>
                <w:strike/>
                <w:sz w:val="20"/>
              </w:rPr>
              <w:t>Alteração  no</w:t>
            </w:r>
            <w:proofErr w:type="gramEnd"/>
            <w:r w:rsidRPr="00746B1D">
              <w:rPr>
                <w:b w:val="0"/>
                <w:bCs w:val="0"/>
                <w:strike/>
                <w:sz w:val="20"/>
              </w:rPr>
              <w:t xml:space="preserve"> nome do produto</w:t>
            </w:r>
          </w:p>
        </w:tc>
        <w:tc>
          <w:tcPr>
            <w:tcW w:w="572" w:type="pct"/>
            <w:vAlign w:val="center"/>
          </w:tcPr>
          <w:p w:rsidR="00381175" w:rsidRPr="00746B1D" w:rsidRDefault="00381175">
            <w:pPr>
              <w:jc w:val="center"/>
              <w:rPr>
                <w:strike/>
                <w:szCs w:val="24"/>
              </w:rPr>
            </w:pPr>
            <w:r w:rsidRPr="00746B1D">
              <w:rPr>
                <w:strike/>
                <w:szCs w:val="24"/>
              </w:rPr>
              <w:t>611</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6.3.10</w:t>
            </w:r>
          </w:p>
        </w:tc>
        <w:tc>
          <w:tcPr>
            <w:tcW w:w="1254" w:type="pct"/>
            <w:vAlign w:val="center"/>
          </w:tcPr>
          <w:p w:rsidR="00381175" w:rsidRPr="00746B1D" w:rsidRDefault="00381175">
            <w:pPr>
              <w:jc w:val="both"/>
              <w:rPr>
                <w:strike/>
                <w:szCs w:val="24"/>
              </w:rPr>
            </w:pPr>
            <w:r w:rsidRPr="00746B1D">
              <w:rPr>
                <w:strike/>
                <w:szCs w:val="24"/>
              </w:rPr>
              <w:t xml:space="preserve">Alteração de fabricante </w:t>
            </w:r>
          </w:p>
        </w:tc>
        <w:tc>
          <w:tcPr>
            <w:tcW w:w="572" w:type="pct"/>
            <w:vAlign w:val="center"/>
          </w:tcPr>
          <w:p w:rsidR="00381175" w:rsidRPr="00746B1D" w:rsidRDefault="00381175">
            <w:pPr>
              <w:jc w:val="center"/>
              <w:rPr>
                <w:strike/>
                <w:szCs w:val="24"/>
              </w:rPr>
            </w:pPr>
            <w:r w:rsidRPr="00746B1D">
              <w:rPr>
                <w:strike/>
                <w:szCs w:val="24"/>
              </w:rPr>
              <w:t>612</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pStyle w:val="H6"/>
              <w:keepNext w:val="0"/>
              <w:spacing w:before="0" w:after="0"/>
              <w:jc w:val="center"/>
              <w:outlineLvl w:val="9"/>
              <w:rPr>
                <w:b w:val="0"/>
                <w:bCs w:val="0"/>
                <w:strike/>
                <w:sz w:val="20"/>
                <w:szCs w:val="24"/>
              </w:rPr>
            </w:pPr>
            <w:r w:rsidRPr="00746B1D">
              <w:rPr>
                <w:b w:val="0"/>
                <w:bCs w:val="0"/>
                <w:strike/>
                <w:sz w:val="20"/>
                <w:szCs w:val="24"/>
              </w:rPr>
              <w:t>6.4</w:t>
            </w:r>
          </w:p>
        </w:tc>
        <w:tc>
          <w:tcPr>
            <w:tcW w:w="1254" w:type="pct"/>
            <w:vAlign w:val="center"/>
          </w:tcPr>
          <w:p w:rsidR="00381175" w:rsidRPr="00746B1D" w:rsidRDefault="00381175">
            <w:pPr>
              <w:pStyle w:val="Ttulo4"/>
              <w:jc w:val="both"/>
              <w:rPr>
                <w:b w:val="0"/>
                <w:bCs w:val="0"/>
                <w:strike/>
                <w:sz w:val="20"/>
              </w:rPr>
            </w:pPr>
            <w:r w:rsidRPr="00746B1D">
              <w:rPr>
                <w:b w:val="0"/>
                <w:bCs w:val="0"/>
                <w:strike/>
                <w:sz w:val="20"/>
              </w:rPr>
              <w:t>Cancelamento, notificação, reconsideração de indeferimento de registro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6.4.1</w:t>
            </w:r>
          </w:p>
        </w:tc>
        <w:tc>
          <w:tcPr>
            <w:tcW w:w="1254" w:type="pct"/>
            <w:vAlign w:val="center"/>
          </w:tcPr>
          <w:p w:rsidR="00381175" w:rsidRPr="00746B1D" w:rsidRDefault="00381175">
            <w:pPr>
              <w:jc w:val="both"/>
              <w:rPr>
                <w:strike/>
                <w:szCs w:val="24"/>
              </w:rPr>
            </w:pPr>
            <w:r w:rsidRPr="00746B1D">
              <w:rPr>
                <w:strike/>
                <w:szCs w:val="24"/>
              </w:rPr>
              <w:t>Cancelamento de registro do produto a pedido</w:t>
            </w:r>
          </w:p>
        </w:tc>
        <w:tc>
          <w:tcPr>
            <w:tcW w:w="572" w:type="pct"/>
            <w:vAlign w:val="center"/>
          </w:tcPr>
          <w:p w:rsidR="00381175" w:rsidRPr="00746B1D" w:rsidRDefault="00381175">
            <w:pPr>
              <w:jc w:val="center"/>
              <w:rPr>
                <w:strike/>
                <w:szCs w:val="24"/>
              </w:rPr>
            </w:pPr>
            <w:r w:rsidRPr="00746B1D">
              <w:rPr>
                <w:strike/>
                <w:szCs w:val="24"/>
              </w:rPr>
              <w:t>613</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6.4.2</w:t>
            </w:r>
          </w:p>
        </w:tc>
        <w:tc>
          <w:tcPr>
            <w:tcW w:w="1254" w:type="pct"/>
            <w:vAlign w:val="center"/>
          </w:tcPr>
          <w:p w:rsidR="00381175" w:rsidRPr="00746B1D" w:rsidRDefault="00381175">
            <w:pPr>
              <w:pStyle w:val="Ttulo4"/>
              <w:jc w:val="both"/>
              <w:rPr>
                <w:b w:val="0"/>
                <w:bCs w:val="0"/>
                <w:strike/>
                <w:sz w:val="20"/>
              </w:rPr>
            </w:pPr>
            <w:r w:rsidRPr="00746B1D">
              <w:rPr>
                <w:b w:val="0"/>
                <w:bCs w:val="0"/>
                <w:strike/>
                <w:sz w:val="20"/>
              </w:rPr>
              <w:t>Cancelamento por incorporação, cisão ou fusão de empresas</w:t>
            </w:r>
          </w:p>
        </w:tc>
        <w:tc>
          <w:tcPr>
            <w:tcW w:w="572" w:type="pct"/>
            <w:vAlign w:val="center"/>
          </w:tcPr>
          <w:p w:rsidR="00381175" w:rsidRPr="00746B1D" w:rsidRDefault="00381175">
            <w:pPr>
              <w:jc w:val="center"/>
              <w:rPr>
                <w:strike/>
                <w:szCs w:val="24"/>
              </w:rPr>
            </w:pPr>
            <w:r w:rsidRPr="00746B1D">
              <w:rPr>
                <w:strike/>
                <w:szCs w:val="24"/>
              </w:rPr>
              <w:t>614</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6.4.3</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Cancelamento de registro por notificação</w:t>
            </w:r>
          </w:p>
        </w:tc>
        <w:tc>
          <w:tcPr>
            <w:tcW w:w="572" w:type="pct"/>
            <w:vAlign w:val="center"/>
          </w:tcPr>
          <w:p w:rsidR="00381175" w:rsidRPr="00746B1D" w:rsidRDefault="00381175">
            <w:pPr>
              <w:jc w:val="center"/>
              <w:rPr>
                <w:strike/>
                <w:szCs w:val="24"/>
              </w:rPr>
            </w:pPr>
            <w:r w:rsidRPr="00746B1D">
              <w:rPr>
                <w:strike/>
                <w:szCs w:val="24"/>
              </w:rPr>
              <w:t>615</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6.4.4</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Cancelamento de notificação a pedido</w:t>
            </w:r>
          </w:p>
        </w:tc>
        <w:tc>
          <w:tcPr>
            <w:tcW w:w="572" w:type="pct"/>
            <w:vAlign w:val="center"/>
          </w:tcPr>
          <w:p w:rsidR="00381175" w:rsidRPr="00746B1D" w:rsidRDefault="00381175">
            <w:pPr>
              <w:jc w:val="center"/>
              <w:rPr>
                <w:strike/>
                <w:szCs w:val="24"/>
              </w:rPr>
            </w:pPr>
            <w:r w:rsidRPr="00746B1D">
              <w:rPr>
                <w:strike/>
                <w:szCs w:val="24"/>
              </w:rPr>
              <w:t>616</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6.4.5</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Cancelamento de apresentação a pedido</w:t>
            </w:r>
          </w:p>
        </w:tc>
        <w:tc>
          <w:tcPr>
            <w:tcW w:w="572" w:type="pct"/>
            <w:vAlign w:val="center"/>
          </w:tcPr>
          <w:p w:rsidR="00381175" w:rsidRPr="00746B1D" w:rsidRDefault="00381175">
            <w:pPr>
              <w:jc w:val="center"/>
              <w:rPr>
                <w:strike/>
                <w:szCs w:val="24"/>
              </w:rPr>
            </w:pPr>
            <w:r w:rsidRPr="00746B1D">
              <w:rPr>
                <w:strike/>
                <w:szCs w:val="24"/>
              </w:rPr>
              <w:t>617</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6.4.6</w:t>
            </w:r>
          </w:p>
        </w:tc>
        <w:tc>
          <w:tcPr>
            <w:tcW w:w="1254" w:type="pct"/>
            <w:vAlign w:val="center"/>
          </w:tcPr>
          <w:p w:rsidR="00381175" w:rsidRPr="00746B1D" w:rsidRDefault="00381175">
            <w:pPr>
              <w:jc w:val="both"/>
              <w:rPr>
                <w:strike/>
                <w:szCs w:val="24"/>
              </w:rPr>
            </w:pPr>
            <w:r w:rsidRPr="00746B1D">
              <w:rPr>
                <w:strike/>
                <w:szCs w:val="24"/>
              </w:rPr>
              <w:t>Notificação de produto de risco I</w:t>
            </w:r>
          </w:p>
        </w:tc>
        <w:tc>
          <w:tcPr>
            <w:tcW w:w="572" w:type="pct"/>
            <w:vAlign w:val="center"/>
          </w:tcPr>
          <w:p w:rsidR="00381175" w:rsidRPr="00746B1D" w:rsidRDefault="00381175">
            <w:pPr>
              <w:jc w:val="center"/>
              <w:rPr>
                <w:strike/>
                <w:szCs w:val="24"/>
              </w:rPr>
            </w:pPr>
            <w:r w:rsidRPr="00746B1D">
              <w:rPr>
                <w:strike/>
                <w:szCs w:val="24"/>
              </w:rPr>
              <w:t>618</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6.4.7</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Reconsideração de indeferimento de registro</w:t>
            </w:r>
          </w:p>
        </w:tc>
        <w:tc>
          <w:tcPr>
            <w:tcW w:w="572" w:type="pct"/>
            <w:vAlign w:val="center"/>
          </w:tcPr>
          <w:p w:rsidR="00381175" w:rsidRPr="00746B1D" w:rsidRDefault="00381175">
            <w:pPr>
              <w:jc w:val="center"/>
              <w:rPr>
                <w:strike/>
                <w:szCs w:val="24"/>
              </w:rPr>
            </w:pPr>
            <w:r w:rsidRPr="00746B1D">
              <w:rPr>
                <w:strike/>
                <w:szCs w:val="24"/>
              </w:rPr>
              <w:t>619</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pStyle w:val="H4"/>
              <w:keepNext w:val="0"/>
              <w:spacing w:before="0" w:after="0"/>
              <w:jc w:val="center"/>
              <w:outlineLvl w:val="9"/>
              <w:rPr>
                <w:b w:val="0"/>
                <w:bCs w:val="0"/>
                <w:strike/>
                <w:sz w:val="20"/>
              </w:rPr>
            </w:pPr>
            <w:r w:rsidRPr="00746B1D">
              <w:rPr>
                <w:b w:val="0"/>
                <w:bCs w:val="0"/>
                <w:strike/>
                <w:sz w:val="20"/>
              </w:rPr>
              <w:t>6.5</w:t>
            </w:r>
          </w:p>
        </w:tc>
        <w:tc>
          <w:tcPr>
            <w:tcW w:w="1254" w:type="pct"/>
            <w:vAlign w:val="center"/>
          </w:tcPr>
          <w:p w:rsidR="00381175" w:rsidRPr="00746B1D" w:rsidRDefault="00381175">
            <w:pPr>
              <w:jc w:val="both"/>
              <w:rPr>
                <w:strike/>
                <w:szCs w:val="24"/>
              </w:rPr>
            </w:pPr>
            <w:r w:rsidRPr="00746B1D">
              <w:rPr>
                <w:strike/>
                <w:szCs w:val="24"/>
              </w:rPr>
              <w:t>Certidão, atestado e demais atos declaratórios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6.5.1</w:t>
            </w:r>
          </w:p>
        </w:tc>
        <w:tc>
          <w:tcPr>
            <w:tcW w:w="1254" w:type="pct"/>
            <w:vAlign w:val="center"/>
          </w:tcPr>
          <w:p w:rsidR="00381175" w:rsidRPr="00746B1D" w:rsidRDefault="00381175">
            <w:pPr>
              <w:jc w:val="both"/>
              <w:rPr>
                <w:strike/>
                <w:szCs w:val="24"/>
              </w:rPr>
            </w:pPr>
            <w:r w:rsidRPr="00746B1D">
              <w:rPr>
                <w:strike/>
                <w:szCs w:val="24"/>
              </w:rPr>
              <w:t>Certificado de registro</w:t>
            </w:r>
          </w:p>
        </w:tc>
        <w:tc>
          <w:tcPr>
            <w:tcW w:w="572" w:type="pct"/>
            <w:vAlign w:val="center"/>
          </w:tcPr>
          <w:p w:rsidR="00381175" w:rsidRPr="00746B1D" w:rsidRDefault="00381175">
            <w:pPr>
              <w:jc w:val="center"/>
              <w:rPr>
                <w:strike/>
                <w:szCs w:val="24"/>
              </w:rPr>
            </w:pPr>
            <w:r w:rsidRPr="00746B1D">
              <w:rPr>
                <w:strike/>
                <w:szCs w:val="24"/>
              </w:rPr>
              <w:t>620</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6.5.2</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Certificado de registro para exportação</w:t>
            </w:r>
          </w:p>
        </w:tc>
        <w:tc>
          <w:tcPr>
            <w:tcW w:w="572" w:type="pct"/>
            <w:vAlign w:val="center"/>
          </w:tcPr>
          <w:p w:rsidR="00381175" w:rsidRPr="00746B1D" w:rsidRDefault="00381175">
            <w:pPr>
              <w:jc w:val="center"/>
              <w:rPr>
                <w:strike/>
                <w:szCs w:val="24"/>
              </w:rPr>
            </w:pPr>
            <w:r w:rsidRPr="00746B1D">
              <w:rPr>
                <w:strike/>
                <w:szCs w:val="24"/>
              </w:rPr>
              <w:t>621</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6.5.3</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Certificado de livre comercialização (notificação)</w:t>
            </w:r>
          </w:p>
        </w:tc>
        <w:tc>
          <w:tcPr>
            <w:tcW w:w="572" w:type="pct"/>
            <w:vAlign w:val="center"/>
          </w:tcPr>
          <w:p w:rsidR="00381175" w:rsidRPr="00746B1D" w:rsidRDefault="00381175">
            <w:pPr>
              <w:jc w:val="center"/>
              <w:rPr>
                <w:strike/>
                <w:szCs w:val="24"/>
              </w:rPr>
            </w:pPr>
            <w:r w:rsidRPr="00746B1D">
              <w:rPr>
                <w:strike/>
                <w:szCs w:val="24"/>
              </w:rPr>
              <w:t>622</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6.5.4</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Certificado de livre comercialização para exportação (notificação)</w:t>
            </w:r>
          </w:p>
        </w:tc>
        <w:tc>
          <w:tcPr>
            <w:tcW w:w="572" w:type="pct"/>
            <w:vAlign w:val="center"/>
          </w:tcPr>
          <w:p w:rsidR="00381175" w:rsidRPr="00746B1D" w:rsidRDefault="00381175">
            <w:pPr>
              <w:jc w:val="center"/>
              <w:rPr>
                <w:strike/>
                <w:szCs w:val="24"/>
              </w:rPr>
            </w:pPr>
            <w:r w:rsidRPr="00746B1D">
              <w:rPr>
                <w:strike/>
                <w:szCs w:val="24"/>
              </w:rPr>
              <w:t>623</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6.5.5</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Certidão de notificação</w:t>
            </w:r>
          </w:p>
        </w:tc>
        <w:tc>
          <w:tcPr>
            <w:tcW w:w="572" w:type="pct"/>
            <w:vAlign w:val="center"/>
          </w:tcPr>
          <w:p w:rsidR="00381175" w:rsidRPr="00746B1D" w:rsidRDefault="00381175">
            <w:pPr>
              <w:jc w:val="center"/>
              <w:rPr>
                <w:strike/>
                <w:szCs w:val="24"/>
              </w:rPr>
            </w:pPr>
            <w:r w:rsidRPr="00746B1D">
              <w:rPr>
                <w:strike/>
                <w:szCs w:val="24"/>
              </w:rPr>
              <w:t>624</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6.5.6</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Certidão de notificação para exportação</w:t>
            </w:r>
          </w:p>
        </w:tc>
        <w:tc>
          <w:tcPr>
            <w:tcW w:w="572" w:type="pct"/>
            <w:vAlign w:val="center"/>
          </w:tcPr>
          <w:p w:rsidR="00381175" w:rsidRPr="00746B1D" w:rsidRDefault="00381175">
            <w:pPr>
              <w:jc w:val="center"/>
              <w:rPr>
                <w:strike/>
                <w:szCs w:val="24"/>
              </w:rPr>
            </w:pPr>
            <w:r w:rsidRPr="00746B1D">
              <w:rPr>
                <w:strike/>
                <w:szCs w:val="24"/>
              </w:rPr>
              <w:t>625</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6.5.7</w:t>
            </w:r>
          </w:p>
        </w:tc>
        <w:tc>
          <w:tcPr>
            <w:tcW w:w="1254" w:type="pct"/>
            <w:vAlign w:val="center"/>
          </w:tcPr>
          <w:p w:rsidR="00381175" w:rsidRPr="00746B1D" w:rsidRDefault="00381175">
            <w:pPr>
              <w:jc w:val="both"/>
              <w:rPr>
                <w:strike/>
                <w:szCs w:val="24"/>
              </w:rPr>
            </w:pPr>
            <w:r w:rsidRPr="00746B1D">
              <w:rPr>
                <w:strike/>
                <w:szCs w:val="24"/>
              </w:rPr>
              <w:t>Certidão de registro</w:t>
            </w:r>
          </w:p>
        </w:tc>
        <w:tc>
          <w:tcPr>
            <w:tcW w:w="572" w:type="pct"/>
            <w:vAlign w:val="center"/>
          </w:tcPr>
          <w:p w:rsidR="00381175" w:rsidRPr="00746B1D" w:rsidRDefault="00381175">
            <w:pPr>
              <w:jc w:val="center"/>
              <w:rPr>
                <w:strike/>
                <w:szCs w:val="24"/>
              </w:rPr>
            </w:pPr>
            <w:r w:rsidRPr="00746B1D">
              <w:rPr>
                <w:strike/>
                <w:szCs w:val="24"/>
              </w:rPr>
              <w:t>626</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6.5.8</w:t>
            </w:r>
          </w:p>
        </w:tc>
        <w:tc>
          <w:tcPr>
            <w:tcW w:w="1254" w:type="pct"/>
            <w:vAlign w:val="center"/>
          </w:tcPr>
          <w:p w:rsidR="00381175" w:rsidRPr="00746B1D" w:rsidRDefault="00381175">
            <w:pPr>
              <w:jc w:val="both"/>
              <w:rPr>
                <w:strike/>
                <w:szCs w:val="24"/>
              </w:rPr>
            </w:pPr>
            <w:r w:rsidRPr="00746B1D">
              <w:rPr>
                <w:strike/>
                <w:szCs w:val="24"/>
              </w:rPr>
              <w:t>Certidão de registro para exportação</w:t>
            </w:r>
          </w:p>
        </w:tc>
        <w:tc>
          <w:tcPr>
            <w:tcW w:w="572" w:type="pct"/>
            <w:vAlign w:val="center"/>
          </w:tcPr>
          <w:p w:rsidR="00381175" w:rsidRPr="00746B1D" w:rsidRDefault="00381175">
            <w:pPr>
              <w:jc w:val="center"/>
              <w:rPr>
                <w:strike/>
                <w:szCs w:val="24"/>
              </w:rPr>
            </w:pPr>
            <w:r w:rsidRPr="00746B1D">
              <w:rPr>
                <w:strike/>
                <w:szCs w:val="24"/>
              </w:rPr>
              <w:t>627</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6.5.9</w:t>
            </w:r>
          </w:p>
        </w:tc>
        <w:tc>
          <w:tcPr>
            <w:tcW w:w="1254" w:type="pct"/>
            <w:vAlign w:val="center"/>
          </w:tcPr>
          <w:p w:rsidR="00381175" w:rsidRPr="00746B1D" w:rsidRDefault="00381175">
            <w:pPr>
              <w:jc w:val="both"/>
              <w:rPr>
                <w:strike/>
                <w:szCs w:val="24"/>
              </w:rPr>
            </w:pPr>
            <w:r w:rsidRPr="00746B1D">
              <w:rPr>
                <w:strike/>
                <w:szCs w:val="24"/>
              </w:rPr>
              <w:t>Desarquivamento de processo e segunda via de documento</w:t>
            </w:r>
          </w:p>
        </w:tc>
        <w:tc>
          <w:tcPr>
            <w:tcW w:w="572" w:type="pct"/>
            <w:vAlign w:val="center"/>
          </w:tcPr>
          <w:p w:rsidR="00381175" w:rsidRPr="00746B1D" w:rsidRDefault="00381175">
            <w:pPr>
              <w:jc w:val="center"/>
              <w:rPr>
                <w:strike/>
                <w:szCs w:val="24"/>
              </w:rPr>
            </w:pPr>
            <w:r w:rsidRPr="00746B1D">
              <w:rPr>
                <w:strike/>
                <w:szCs w:val="24"/>
              </w:rPr>
              <w:t>628</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6.6</w:t>
            </w:r>
          </w:p>
        </w:tc>
        <w:tc>
          <w:tcPr>
            <w:tcW w:w="1254" w:type="pct"/>
            <w:vAlign w:val="center"/>
          </w:tcPr>
          <w:p w:rsidR="00381175" w:rsidRPr="00746B1D" w:rsidRDefault="00381175">
            <w:pPr>
              <w:jc w:val="both"/>
              <w:rPr>
                <w:strike/>
                <w:szCs w:val="24"/>
              </w:rPr>
            </w:pPr>
            <w:r w:rsidRPr="00746B1D">
              <w:rPr>
                <w:strike/>
                <w:szCs w:val="24"/>
              </w:rPr>
              <w:t>Anuência para veicular publicidade contendo alerta à população, no prazo e nas condições indicados pela autoridade sanitária</w:t>
            </w:r>
          </w:p>
        </w:tc>
        <w:tc>
          <w:tcPr>
            <w:tcW w:w="572" w:type="pct"/>
            <w:vAlign w:val="center"/>
          </w:tcPr>
          <w:p w:rsidR="00381175" w:rsidRPr="00746B1D" w:rsidRDefault="00381175">
            <w:pPr>
              <w:jc w:val="center"/>
              <w:rPr>
                <w:strike/>
                <w:szCs w:val="24"/>
              </w:rPr>
            </w:pPr>
            <w:r w:rsidRPr="00746B1D">
              <w:rPr>
                <w:strike/>
                <w:szCs w:val="24"/>
              </w:rPr>
              <w:t>629</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w:t>
            </w:r>
          </w:p>
        </w:tc>
        <w:tc>
          <w:tcPr>
            <w:tcW w:w="1254" w:type="pct"/>
            <w:vAlign w:val="center"/>
          </w:tcPr>
          <w:p w:rsidR="00381175" w:rsidRPr="00746B1D" w:rsidRDefault="00381175">
            <w:pPr>
              <w:jc w:val="both"/>
              <w:rPr>
                <w:strike/>
                <w:szCs w:val="24"/>
              </w:rPr>
            </w:pPr>
            <w:r w:rsidRPr="00746B1D">
              <w:rPr>
                <w:strike/>
                <w:szCs w:val="24"/>
              </w:rPr>
              <w:t>Tecnologia de produtos para saúde</w:t>
            </w:r>
          </w:p>
        </w:tc>
        <w:tc>
          <w:tcPr>
            <w:tcW w:w="572" w:type="pct"/>
            <w:vAlign w:val="center"/>
          </w:tcPr>
          <w:p w:rsidR="00381175" w:rsidRPr="00746B1D" w:rsidRDefault="00381175">
            <w:pPr>
              <w:jc w:val="center"/>
              <w:rPr>
                <w:strike/>
                <w:szCs w:val="24"/>
              </w:rPr>
            </w:pPr>
            <w:r w:rsidRPr="00746B1D">
              <w:rPr>
                <w:strike/>
                <w:szCs w:val="24"/>
              </w:rPr>
              <w:t>700</w:t>
            </w: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pStyle w:val="H4"/>
              <w:keepNext w:val="0"/>
              <w:spacing w:before="0" w:after="0"/>
              <w:jc w:val="center"/>
              <w:outlineLvl w:val="9"/>
              <w:rPr>
                <w:b w:val="0"/>
                <w:bCs w:val="0"/>
                <w:strike/>
                <w:sz w:val="20"/>
              </w:rPr>
            </w:pPr>
            <w:r w:rsidRPr="00746B1D">
              <w:rPr>
                <w:b w:val="0"/>
                <w:bCs w:val="0"/>
                <w:strike/>
                <w:sz w:val="20"/>
              </w:rPr>
              <w:t>7.1</w:t>
            </w:r>
          </w:p>
        </w:tc>
        <w:tc>
          <w:tcPr>
            <w:tcW w:w="1254" w:type="pct"/>
            <w:vAlign w:val="center"/>
          </w:tcPr>
          <w:p w:rsidR="00381175" w:rsidRPr="00746B1D" w:rsidRDefault="00381175">
            <w:pPr>
              <w:jc w:val="both"/>
              <w:rPr>
                <w:strike/>
                <w:szCs w:val="24"/>
              </w:rPr>
            </w:pPr>
            <w:r w:rsidRPr="00746B1D">
              <w:rPr>
                <w:strike/>
                <w:szCs w:val="24"/>
              </w:rPr>
              <w:t xml:space="preserve">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7.1.1</w:t>
            </w:r>
          </w:p>
        </w:tc>
        <w:tc>
          <w:tcPr>
            <w:tcW w:w="1254" w:type="pct"/>
            <w:vAlign w:val="center"/>
          </w:tcPr>
          <w:p w:rsidR="00381175" w:rsidRPr="00746B1D" w:rsidRDefault="00381175">
            <w:pPr>
              <w:jc w:val="both"/>
              <w:rPr>
                <w:strike/>
                <w:szCs w:val="24"/>
              </w:rPr>
            </w:pPr>
            <w:proofErr w:type="gramStart"/>
            <w:r w:rsidRPr="00746B1D">
              <w:rPr>
                <w:strike/>
                <w:szCs w:val="24"/>
              </w:rPr>
              <w:t>Por  estabelecimento</w:t>
            </w:r>
            <w:proofErr w:type="gramEnd"/>
            <w:r w:rsidRPr="00746B1D">
              <w:rPr>
                <w:strike/>
                <w:szCs w:val="24"/>
              </w:rPr>
              <w:t xml:space="preserve"> fabricante de uma ou mais linhas de produtos para saúde (equipamentos, materiais e produtos para diagnóstico de uso “</w:t>
            </w:r>
            <w:proofErr w:type="spellStart"/>
            <w:r w:rsidRPr="00746B1D">
              <w:rPr>
                <w:strike/>
                <w:szCs w:val="24"/>
              </w:rPr>
              <w:t>in-vitro</w:t>
            </w:r>
            <w:proofErr w:type="spellEnd"/>
            <w:r w:rsidRPr="00746B1D">
              <w:rPr>
                <w:strike/>
                <w:szCs w:val="24"/>
              </w:rPr>
              <w:t>”)</w:t>
            </w:r>
          </w:p>
        </w:tc>
        <w:tc>
          <w:tcPr>
            <w:tcW w:w="572" w:type="pct"/>
            <w:vAlign w:val="center"/>
          </w:tcPr>
          <w:p w:rsidR="00381175" w:rsidRPr="00746B1D" w:rsidRDefault="00381175">
            <w:pPr>
              <w:jc w:val="center"/>
              <w:rPr>
                <w:strike/>
                <w:szCs w:val="24"/>
              </w:rPr>
            </w:pPr>
            <w:r w:rsidRPr="00746B1D">
              <w:rPr>
                <w:strike/>
                <w:szCs w:val="24"/>
              </w:rPr>
              <w:t>701</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7.1.2</w:t>
            </w:r>
          </w:p>
        </w:tc>
        <w:tc>
          <w:tcPr>
            <w:tcW w:w="1254" w:type="pct"/>
            <w:vAlign w:val="center"/>
          </w:tcPr>
          <w:p w:rsidR="00381175" w:rsidRPr="00746B1D" w:rsidRDefault="00381175">
            <w:pPr>
              <w:jc w:val="both"/>
              <w:rPr>
                <w:strike/>
                <w:szCs w:val="24"/>
              </w:rPr>
            </w:pPr>
            <w:r w:rsidRPr="00746B1D">
              <w:rPr>
                <w:strike/>
                <w:szCs w:val="24"/>
              </w:rPr>
              <w:t>Distribuidora de produtos para saúde</w:t>
            </w:r>
          </w:p>
        </w:tc>
        <w:tc>
          <w:tcPr>
            <w:tcW w:w="572" w:type="pct"/>
            <w:vAlign w:val="center"/>
          </w:tcPr>
          <w:p w:rsidR="00381175" w:rsidRPr="00746B1D" w:rsidRDefault="00381175">
            <w:pPr>
              <w:jc w:val="center"/>
              <w:rPr>
                <w:strike/>
                <w:szCs w:val="24"/>
              </w:rPr>
            </w:pPr>
            <w:r w:rsidRPr="00746B1D">
              <w:rPr>
                <w:strike/>
                <w:szCs w:val="24"/>
              </w:rPr>
              <w:t>702</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7.1.3</w:t>
            </w:r>
          </w:p>
        </w:tc>
        <w:tc>
          <w:tcPr>
            <w:tcW w:w="1254" w:type="pct"/>
            <w:vAlign w:val="center"/>
          </w:tcPr>
          <w:p w:rsidR="00381175" w:rsidRPr="00746B1D" w:rsidRDefault="00381175">
            <w:pPr>
              <w:jc w:val="both"/>
              <w:rPr>
                <w:strike/>
                <w:szCs w:val="24"/>
              </w:rPr>
            </w:pPr>
            <w:r w:rsidRPr="00746B1D">
              <w:rPr>
                <w:strike/>
                <w:szCs w:val="24"/>
              </w:rPr>
              <w:t>Importadora de produtos para saúde</w:t>
            </w:r>
          </w:p>
        </w:tc>
        <w:tc>
          <w:tcPr>
            <w:tcW w:w="572" w:type="pct"/>
            <w:vAlign w:val="center"/>
          </w:tcPr>
          <w:p w:rsidR="00381175" w:rsidRPr="00746B1D" w:rsidRDefault="00381175">
            <w:pPr>
              <w:jc w:val="center"/>
              <w:rPr>
                <w:strike/>
                <w:szCs w:val="24"/>
              </w:rPr>
            </w:pPr>
            <w:r w:rsidRPr="00746B1D">
              <w:rPr>
                <w:strike/>
                <w:szCs w:val="24"/>
              </w:rPr>
              <w:t>703</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7.1.4</w:t>
            </w:r>
          </w:p>
        </w:tc>
        <w:tc>
          <w:tcPr>
            <w:tcW w:w="1254" w:type="pct"/>
            <w:vAlign w:val="center"/>
          </w:tcPr>
          <w:p w:rsidR="00381175" w:rsidRPr="00746B1D" w:rsidRDefault="00381175">
            <w:pPr>
              <w:jc w:val="both"/>
              <w:rPr>
                <w:strike/>
                <w:szCs w:val="24"/>
              </w:rPr>
            </w:pPr>
            <w:proofErr w:type="gramStart"/>
            <w:r w:rsidRPr="00746B1D">
              <w:rPr>
                <w:strike/>
                <w:szCs w:val="24"/>
              </w:rPr>
              <w:t>Exportadora  de</w:t>
            </w:r>
            <w:proofErr w:type="gramEnd"/>
            <w:r w:rsidRPr="00746B1D">
              <w:rPr>
                <w:strike/>
                <w:szCs w:val="24"/>
              </w:rPr>
              <w:t xml:space="preserve"> produtos para saúde</w:t>
            </w:r>
          </w:p>
        </w:tc>
        <w:tc>
          <w:tcPr>
            <w:tcW w:w="572" w:type="pct"/>
            <w:vAlign w:val="center"/>
          </w:tcPr>
          <w:p w:rsidR="00381175" w:rsidRPr="00746B1D" w:rsidRDefault="00381175">
            <w:pPr>
              <w:jc w:val="center"/>
              <w:rPr>
                <w:strike/>
                <w:szCs w:val="24"/>
              </w:rPr>
            </w:pPr>
            <w:r w:rsidRPr="00746B1D">
              <w:rPr>
                <w:strike/>
                <w:szCs w:val="24"/>
              </w:rPr>
              <w:t>704</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7.1.5</w:t>
            </w:r>
          </w:p>
        </w:tc>
        <w:tc>
          <w:tcPr>
            <w:tcW w:w="1254" w:type="pct"/>
            <w:vAlign w:val="center"/>
          </w:tcPr>
          <w:p w:rsidR="00381175" w:rsidRPr="00746B1D" w:rsidRDefault="00381175">
            <w:pPr>
              <w:jc w:val="both"/>
              <w:rPr>
                <w:strike/>
                <w:szCs w:val="24"/>
              </w:rPr>
            </w:pPr>
            <w:r w:rsidRPr="00746B1D">
              <w:rPr>
                <w:strike/>
                <w:szCs w:val="24"/>
              </w:rPr>
              <w:t>Transportadora de produtos para saúde</w:t>
            </w:r>
          </w:p>
        </w:tc>
        <w:tc>
          <w:tcPr>
            <w:tcW w:w="572" w:type="pct"/>
            <w:vAlign w:val="center"/>
          </w:tcPr>
          <w:p w:rsidR="00381175" w:rsidRPr="00746B1D" w:rsidRDefault="00381175">
            <w:pPr>
              <w:jc w:val="center"/>
              <w:rPr>
                <w:strike/>
                <w:szCs w:val="24"/>
              </w:rPr>
            </w:pPr>
            <w:r w:rsidRPr="00746B1D">
              <w:rPr>
                <w:strike/>
                <w:szCs w:val="24"/>
              </w:rPr>
              <w:t>705</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7.1.6</w:t>
            </w:r>
          </w:p>
        </w:tc>
        <w:tc>
          <w:tcPr>
            <w:tcW w:w="1254" w:type="pct"/>
            <w:vAlign w:val="center"/>
          </w:tcPr>
          <w:p w:rsidR="00381175" w:rsidRPr="00746B1D" w:rsidRDefault="00381175">
            <w:pPr>
              <w:jc w:val="both"/>
              <w:rPr>
                <w:strike/>
                <w:szCs w:val="24"/>
              </w:rPr>
            </w:pPr>
            <w:r w:rsidRPr="00746B1D">
              <w:rPr>
                <w:strike/>
                <w:szCs w:val="24"/>
              </w:rPr>
              <w:t>Armazenagem de produtos para saúde</w:t>
            </w:r>
          </w:p>
        </w:tc>
        <w:tc>
          <w:tcPr>
            <w:tcW w:w="572" w:type="pct"/>
            <w:vAlign w:val="center"/>
          </w:tcPr>
          <w:p w:rsidR="00381175" w:rsidRPr="00746B1D" w:rsidRDefault="00381175">
            <w:pPr>
              <w:jc w:val="center"/>
              <w:rPr>
                <w:strike/>
                <w:szCs w:val="24"/>
              </w:rPr>
            </w:pPr>
            <w:r w:rsidRPr="00746B1D">
              <w:rPr>
                <w:strike/>
                <w:szCs w:val="24"/>
              </w:rPr>
              <w:t>706</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7.1.7</w:t>
            </w:r>
          </w:p>
        </w:tc>
        <w:tc>
          <w:tcPr>
            <w:tcW w:w="1254" w:type="pct"/>
            <w:vAlign w:val="center"/>
          </w:tcPr>
          <w:p w:rsidR="00381175" w:rsidRPr="00746B1D" w:rsidRDefault="00381175">
            <w:pPr>
              <w:jc w:val="both"/>
              <w:rPr>
                <w:strike/>
                <w:szCs w:val="24"/>
              </w:rPr>
            </w:pPr>
            <w:r w:rsidRPr="00746B1D">
              <w:rPr>
                <w:strike/>
                <w:szCs w:val="24"/>
              </w:rPr>
              <w:t xml:space="preserve">Embalagem e </w:t>
            </w:r>
            <w:proofErr w:type="gramStart"/>
            <w:r w:rsidRPr="00746B1D">
              <w:rPr>
                <w:strike/>
                <w:szCs w:val="24"/>
              </w:rPr>
              <w:t>reembalagem  de</w:t>
            </w:r>
            <w:proofErr w:type="gramEnd"/>
            <w:r w:rsidRPr="00746B1D">
              <w:rPr>
                <w:strike/>
                <w:szCs w:val="24"/>
              </w:rPr>
              <w:t xml:space="preserve"> produtos para saúde</w:t>
            </w:r>
          </w:p>
        </w:tc>
        <w:tc>
          <w:tcPr>
            <w:tcW w:w="572" w:type="pct"/>
            <w:vAlign w:val="center"/>
          </w:tcPr>
          <w:p w:rsidR="00381175" w:rsidRPr="00746B1D" w:rsidRDefault="00381175">
            <w:pPr>
              <w:jc w:val="center"/>
              <w:rPr>
                <w:strike/>
                <w:szCs w:val="24"/>
              </w:rPr>
            </w:pPr>
            <w:r w:rsidRPr="00746B1D">
              <w:rPr>
                <w:strike/>
                <w:szCs w:val="24"/>
              </w:rPr>
              <w:t>707</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7.1.8</w:t>
            </w:r>
          </w:p>
        </w:tc>
        <w:tc>
          <w:tcPr>
            <w:tcW w:w="1254" w:type="pct"/>
            <w:vAlign w:val="center"/>
          </w:tcPr>
          <w:p w:rsidR="00381175" w:rsidRPr="00746B1D" w:rsidRDefault="00381175">
            <w:pPr>
              <w:jc w:val="both"/>
              <w:rPr>
                <w:strike/>
                <w:szCs w:val="24"/>
              </w:rPr>
            </w:pPr>
            <w:proofErr w:type="gramStart"/>
            <w:r w:rsidRPr="00746B1D">
              <w:rPr>
                <w:strike/>
                <w:szCs w:val="24"/>
              </w:rPr>
              <w:t>Por  estabelecimento</w:t>
            </w:r>
            <w:proofErr w:type="gramEnd"/>
            <w:r w:rsidRPr="00746B1D">
              <w:rPr>
                <w:strike/>
                <w:szCs w:val="24"/>
              </w:rPr>
              <w:t xml:space="preserve"> de comércio varejista de produtos para saúde</w:t>
            </w:r>
          </w:p>
        </w:tc>
        <w:tc>
          <w:tcPr>
            <w:tcW w:w="572" w:type="pct"/>
            <w:vAlign w:val="center"/>
          </w:tcPr>
          <w:p w:rsidR="00381175" w:rsidRPr="00746B1D" w:rsidRDefault="00381175">
            <w:pPr>
              <w:jc w:val="center"/>
              <w:rPr>
                <w:strike/>
                <w:szCs w:val="24"/>
              </w:rPr>
            </w:pPr>
            <w:r w:rsidRPr="00746B1D">
              <w:rPr>
                <w:strike/>
                <w:szCs w:val="24"/>
              </w:rPr>
              <w:t>708</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5.000</w:t>
            </w:r>
          </w:p>
        </w:tc>
        <w:tc>
          <w:tcPr>
            <w:tcW w:w="413" w:type="pct"/>
            <w:vAlign w:val="center"/>
          </w:tcPr>
          <w:p w:rsidR="00381175" w:rsidRPr="00746B1D" w:rsidRDefault="00381175">
            <w:pPr>
              <w:jc w:val="center"/>
              <w:rPr>
                <w:strike/>
                <w:szCs w:val="24"/>
              </w:rPr>
            </w:pPr>
            <w:r w:rsidRPr="00746B1D">
              <w:rPr>
                <w:strike/>
                <w:szCs w:val="24"/>
              </w:rPr>
              <w:t>4.250</w:t>
            </w:r>
          </w:p>
        </w:tc>
        <w:tc>
          <w:tcPr>
            <w:tcW w:w="413" w:type="pct"/>
            <w:vAlign w:val="center"/>
          </w:tcPr>
          <w:p w:rsidR="00381175" w:rsidRPr="00746B1D" w:rsidRDefault="00381175">
            <w:pPr>
              <w:jc w:val="center"/>
              <w:rPr>
                <w:strike/>
                <w:szCs w:val="24"/>
              </w:rPr>
            </w:pPr>
            <w:r w:rsidRPr="00746B1D">
              <w:rPr>
                <w:strike/>
                <w:szCs w:val="24"/>
              </w:rPr>
              <w:t>3.500</w:t>
            </w:r>
          </w:p>
        </w:tc>
        <w:tc>
          <w:tcPr>
            <w:tcW w:w="413" w:type="pct"/>
            <w:vAlign w:val="center"/>
          </w:tcPr>
          <w:p w:rsidR="00381175" w:rsidRPr="00746B1D" w:rsidRDefault="00381175">
            <w:pPr>
              <w:jc w:val="center"/>
              <w:rPr>
                <w:strike/>
                <w:szCs w:val="24"/>
              </w:rPr>
            </w:pPr>
            <w:r w:rsidRPr="00746B1D">
              <w:rPr>
                <w:strike/>
                <w:szCs w:val="24"/>
              </w:rPr>
              <w:t>2.000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250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7.1.9</w:t>
            </w:r>
          </w:p>
        </w:tc>
        <w:tc>
          <w:tcPr>
            <w:tcW w:w="1254" w:type="pct"/>
            <w:vAlign w:val="center"/>
          </w:tcPr>
          <w:p w:rsidR="00381175" w:rsidRPr="00746B1D" w:rsidRDefault="00381175">
            <w:pPr>
              <w:jc w:val="both"/>
              <w:rPr>
                <w:strike/>
                <w:szCs w:val="24"/>
              </w:rPr>
            </w:pPr>
            <w:r w:rsidRPr="00746B1D">
              <w:rPr>
                <w:strike/>
                <w:szCs w:val="24"/>
              </w:rPr>
              <w:t>Demais previstas em legislação específica de produtos para saúde</w:t>
            </w:r>
          </w:p>
        </w:tc>
        <w:tc>
          <w:tcPr>
            <w:tcW w:w="572" w:type="pct"/>
            <w:vAlign w:val="center"/>
          </w:tcPr>
          <w:p w:rsidR="00381175" w:rsidRPr="00746B1D" w:rsidRDefault="00381175">
            <w:pPr>
              <w:jc w:val="center"/>
              <w:rPr>
                <w:strike/>
                <w:szCs w:val="24"/>
              </w:rPr>
            </w:pPr>
            <w:r w:rsidRPr="00746B1D">
              <w:rPr>
                <w:strike/>
                <w:szCs w:val="24"/>
              </w:rPr>
              <w:t>7701</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pStyle w:val="H4"/>
              <w:keepNext w:val="0"/>
              <w:spacing w:before="0" w:after="0"/>
              <w:jc w:val="center"/>
              <w:outlineLvl w:val="9"/>
              <w:rPr>
                <w:b w:val="0"/>
                <w:bCs w:val="0"/>
                <w:strike/>
                <w:sz w:val="20"/>
              </w:rPr>
            </w:pPr>
            <w:r w:rsidRPr="00746B1D">
              <w:rPr>
                <w:b w:val="0"/>
                <w:bCs w:val="0"/>
                <w:strike/>
                <w:sz w:val="20"/>
              </w:rPr>
              <w:t>7.2</w:t>
            </w:r>
          </w:p>
        </w:tc>
        <w:tc>
          <w:tcPr>
            <w:tcW w:w="1254" w:type="pct"/>
            <w:vAlign w:val="center"/>
          </w:tcPr>
          <w:p w:rsidR="00381175" w:rsidRPr="00746B1D" w:rsidRDefault="00381175">
            <w:pPr>
              <w:jc w:val="both"/>
              <w:rPr>
                <w:strike/>
                <w:szCs w:val="24"/>
              </w:rPr>
            </w:pPr>
            <w:r w:rsidRPr="00746B1D">
              <w:rPr>
                <w:strike/>
                <w:szCs w:val="24"/>
              </w:rPr>
              <w:t xml:space="preserve">Renovação na autorização de funcionamento de </w:t>
            </w:r>
            <w:r w:rsidRPr="00746B1D">
              <w:rPr>
                <w:strike/>
                <w:szCs w:val="24"/>
              </w:rPr>
              <w:lastRenderedPageBreak/>
              <w:t>empresas por estabelecimento ou unidade fabril para cada tipo de atividade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7.2.1</w:t>
            </w:r>
          </w:p>
        </w:tc>
        <w:tc>
          <w:tcPr>
            <w:tcW w:w="1254" w:type="pct"/>
            <w:vAlign w:val="center"/>
          </w:tcPr>
          <w:p w:rsidR="00381175" w:rsidRPr="00746B1D" w:rsidRDefault="00381175">
            <w:pPr>
              <w:jc w:val="both"/>
              <w:rPr>
                <w:strike/>
                <w:szCs w:val="24"/>
              </w:rPr>
            </w:pPr>
            <w:proofErr w:type="gramStart"/>
            <w:r w:rsidRPr="00746B1D">
              <w:rPr>
                <w:strike/>
                <w:szCs w:val="24"/>
              </w:rPr>
              <w:t>Por  estabelecimento</w:t>
            </w:r>
            <w:proofErr w:type="gramEnd"/>
            <w:r w:rsidRPr="00746B1D">
              <w:rPr>
                <w:strike/>
                <w:szCs w:val="24"/>
              </w:rPr>
              <w:t xml:space="preserve"> fabricante de uma ou mais linhas de produtos para saúde (equipamentos, materiais e produtos para diagnóstico de uso “</w:t>
            </w:r>
            <w:proofErr w:type="spellStart"/>
            <w:r w:rsidRPr="00746B1D">
              <w:rPr>
                <w:strike/>
                <w:szCs w:val="24"/>
              </w:rPr>
              <w:t>in-vitro</w:t>
            </w:r>
            <w:proofErr w:type="spellEnd"/>
            <w:r w:rsidRPr="00746B1D">
              <w:rPr>
                <w:strike/>
                <w:szCs w:val="24"/>
              </w:rPr>
              <w:t>”)</w:t>
            </w:r>
          </w:p>
        </w:tc>
        <w:tc>
          <w:tcPr>
            <w:tcW w:w="572" w:type="pct"/>
            <w:vAlign w:val="center"/>
          </w:tcPr>
          <w:p w:rsidR="00381175" w:rsidRPr="00746B1D" w:rsidRDefault="00381175">
            <w:pPr>
              <w:jc w:val="center"/>
              <w:rPr>
                <w:strike/>
                <w:szCs w:val="24"/>
              </w:rPr>
            </w:pPr>
            <w:r w:rsidRPr="00746B1D">
              <w:rPr>
                <w:strike/>
                <w:szCs w:val="24"/>
              </w:rPr>
              <w:t>709</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7.2.2</w:t>
            </w:r>
          </w:p>
        </w:tc>
        <w:tc>
          <w:tcPr>
            <w:tcW w:w="1254" w:type="pct"/>
            <w:vAlign w:val="center"/>
          </w:tcPr>
          <w:p w:rsidR="00381175" w:rsidRPr="00746B1D" w:rsidRDefault="00381175">
            <w:pPr>
              <w:jc w:val="both"/>
              <w:rPr>
                <w:strike/>
                <w:szCs w:val="24"/>
              </w:rPr>
            </w:pPr>
            <w:r w:rsidRPr="00746B1D">
              <w:rPr>
                <w:strike/>
                <w:szCs w:val="24"/>
              </w:rPr>
              <w:t>Distribuidora de produtos para saúde</w:t>
            </w:r>
          </w:p>
        </w:tc>
        <w:tc>
          <w:tcPr>
            <w:tcW w:w="572" w:type="pct"/>
            <w:vAlign w:val="center"/>
          </w:tcPr>
          <w:p w:rsidR="00381175" w:rsidRPr="00746B1D" w:rsidRDefault="00381175">
            <w:pPr>
              <w:jc w:val="center"/>
              <w:rPr>
                <w:strike/>
                <w:szCs w:val="24"/>
              </w:rPr>
            </w:pPr>
            <w:r w:rsidRPr="00746B1D">
              <w:rPr>
                <w:strike/>
                <w:szCs w:val="24"/>
              </w:rPr>
              <w:t>710</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7.2.3</w:t>
            </w:r>
          </w:p>
        </w:tc>
        <w:tc>
          <w:tcPr>
            <w:tcW w:w="1254" w:type="pct"/>
            <w:vAlign w:val="center"/>
          </w:tcPr>
          <w:p w:rsidR="00381175" w:rsidRPr="00746B1D" w:rsidRDefault="00381175">
            <w:pPr>
              <w:jc w:val="both"/>
              <w:rPr>
                <w:strike/>
                <w:szCs w:val="24"/>
              </w:rPr>
            </w:pPr>
            <w:r w:rsidRPr="00746B1D">
              <w:rPr>
                <w:strike/>
                <w:szCs w:val="24"/>
              </w:rPr>
              <w:t>Importadora de produtos para saúde</w:t>
            </w:r>
          </w:p>
        </w:tc>
        <w:tc>
          <w:tcPr>
            <w:tcW w:w="572" w:type="pct"/>
            <w:vAlign w:val="center"/>
          </w:tcPr>
          <w:p w:rsidR="00381175" w:rsidRPr="00746B1D" w:rsidRDefault="00381175">
            <w:pPr>
              <w:jc w:val="center"/>
              <w:rPr>
                <w:strike/>
                <w:szCs w:val="24"/>
              </w:rPr>
            </w:pPr>
            <w:r w:rsidRPr="00746B1D">
              <w:rPr>
                <w:strike/>
                <w:szCs w:val="24"/>
              </w:rPr>
              <w:t>711</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7.2.4</w:t>
            </w:r>
          </w:p>
        </w:tc>
        <w:tc>
          <w:tcPr>
            <w:tcW w:w="1254" w:type="pct"/>
            <w:vAlign w:val="center"/>
          </w:tcPr>
          <w:p w:rsidR="00381175" w:rsidRPr="00746B1D" w:rsidRDefault="00381175">
            <w:pPr>
              <w:jc w:val="both"/>
              <w:rPr>
                <w:strike/>
                <w:szCs w:val="24"/>
              </w:rPr>
            </w:pPr>
            <w:proofErr w:type="gramStart"/>
            <w:r w:rsidRPr="00746B1D">
              <w:rPr>
                <w:strike/>
                <w:szCs w:val="24"/>
              </w:rPr>
              <w:t>Exportadora  de</w:t>
            </w:r>
            <w:proofErr w:type="gramEnd"/>
            <w:r w:rsidRPr="00746B1D">
              <w:rPr>
                <w:strike/>
                <w:szCs w:val="24"/>
              </w:rPr>
              <w:t xml:space="preserve"> produtos para saúde</w:t>
            </w:r>
          </w:p>
        </w:tc>
        <w:tc>
          <w:tcPr>
            <w:tcW w:w="572" w:type="pct"/>
            <w:vAlign w:val="center"/>
          </w:tcPr>
          <w:p w:rsidR="00381175" w:rsidRPr="00746B1D" w:rsidRDefault="00381175">
            <w:pPr>
              <w:jc w:val="center"/>
              <w:rPr>
                <w:strike/>
                <w:szCs w:val="24"/>
              </w:rPr>
            </w:pPr>
            <w:r w:rsidRPr="00746B1D">
              <w:rPr>
                <w:strike/>
                <w:szCs w:val="24"/>
              </w:rPr>
              <w:t>712</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7.2.5</w:t>
            </w:r>
          </w:p>
        </w:tc>
        <w:tc>
          <w:tcPr>
            <w:tcW w:w="1254" w:type="pct"/>
            <w:vAlign w:val="center"/>
          </w:tcPr>
          <w:p w:rsidR="00381175" w:rsidRPr="00746B1D" w:rsidRDefault="00381175">
            <w:pPr>
              <w:jc w:val="both"/>
              <w:rPr>
                <w:strike/>
                <w:szCs w:val="24"/>
              </w:rPr>
            </w:pPr>
            <w:r w:rsidRPr="00746B1D">
              <w:rPr>
                <w:strike/>
                <w:szCs w:val="24"/>
              </w:rPr>
              <w:t>Transportadora de produtos para saúde</w:t>
            </w:r>
          </w:p>
        </w:tc>
        <w:tc>
          <w:tcPr>
            <w:tcW w:w="572" w:type="pct"/>
            <w:vAlign w:val="center"/>
          </w:tcPr>
          <w:p w:rsidR="00381175" w:rsidRPr="00746B1D" w:rsidRDefault="00381175">
            <w:pPr>
              <w:jc w:val="center"/>
              <w:rPr>
                <w:strike/>
                <w:szCs w:val="24"/>
              </w:rPr>
            </w:pPr>
            <w:r w:rsidRPr="00746B1D">
              <w:rPr>
                <w:strike/>
                <w:szCs w:val="24"/>
              </w:rPr>
              <w:t>713</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7.2.6</w:t>
            </w:r>
          </w:p>
        </w:tc>
        <w:tc>
          <w:tcPr>
            <w:tcW w:w="1254" w:type="pct"/>
            <w:vAlign w:val="center"/>
          </w:tcPr>
          <w:p w:rsidR="00381175" w:rsidRPr="00746B1D" w:rsidRDefault="00381175">
            <w:pPr>
              <w:jc w:val="both"/>
              <w:rPr>
                <w:strike/>
                <w:szCs w:val="24"/>
              </w:rPr>
            </w:pPr>
            <w:r w:rsidRPr="00746B1D">
              <w:rPr>
                <w:strike/>
                <w:szCs w:val="24"/>
              </w:rPr>
              <w:t>Armazenagem de produtos para saúde</w:t>
            </w:r>
          </w:p>
        </w:tc>
        <w:tc>
          <w:tcPr>
            <w:tcW w:w="572" w:type="pct"/>
            <w:vAlign w:val="center"/>
          </w:tcPr>
          <w:p w:rsidR="00381175" w:rsidRPr="00746B1D" w:rsidRDefault="00381175">
            <w:pPr>
              <w:jc w:val="center"/>
              <w:rPr>
                <w:strike/>
                <w:szCs w:val="24"/>
              </w:rPr>
            </w:pPr>
            <w:r w:rsidRPr="00746B1D">
              <w:rPr>
                <w:strike/>
                <w:szCs w:val="24"/>
              </w:rPr>
              <w:t>714</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7.2.7</w:t>
            </w:r>
          </w:p>
        </w:tc>
        <w:tc>
          <w:tcPr>
            <w:tcW w:w="1254" w:type="pct"/>
            <w:vAlign w:val="center"/>
          </w:tcPr>
          <w:p w:rsidR="00381175" w:rsidRPr="00746B1D" w:rsidRDefault="00381175">
            <w:pPr>
              <w:jc w:val="both"/>
              <w:rPr>
                <w:strike/>
                <w:szCs w:val="24"/>
              </w:rPr>
            </w:pPr>
            <w:r w:rsidRPr="00746B1D">
              <w:rPr>
                <w:strike/>
                <w:szCs w:val="24"/>
              </w:rPr>
              <w:t xml:space="preserve">Embalagem e reembalagem </w:t>
            </w:r>
          </w:p>
        </w:tc>
        <w:tc>
          <w:tcPr>
            <w:tcW w:w="572" w:type="pct"/>
            <w:vAlign w:val="center"/>
          </w:tcPr>
          <w:p w:rsidR="00381175" w:rsidRPr="00746B1D" w:rsidRDefault="00381175">
            <w:pPr>
              <w:jc w:val="center"/>
              <w:rPr>
                <w:strike/>
                <w:szCs w:val="24"/>
              </w:rPr>
            </w:pPr>
            <w:r w:rsidRPr="00746B1D">
              <w:rPr>
                <w:strike/>
                <w:szCs w:val="24"/>
              </w:rPr>
              <w:t>715</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7.2.8</w:t>
            </w:r>
          </w:p>
        </w:tc>
        <w:tc>
          <w:tcPr>
            <w:tcW w:w="1254" w:type="pct"/>
            <w:vAlign w:val="center"/>
          </w:tcPr>
          <w:p w:rsidR="00381175" w:rsidRPr="00746B1D" w:rsidRDefault="00381175">
            <w:pPr>
              <w:jc w:val="both"/>
              <w:rPr>
                <w:strike/>
                <w:szCs w:val="24"/>
              </w:rPr>
            </w:pPr>
            <w:proofErr w:type="gramStart"/>
            <w:r w:rsidRPr="00746B1D">
              <w:rPr>
                <w:strike/>
                <w:szCs w:val="24"/>
              </w:rPr>
              <w:t>Por  estabelecimento</w:t>
            </w:r>
            <w:proofErr w:type="gramEnd"/>
            <w:r w:rsidRPr="00746B1D">
              <w:rPr>
                <w:strike/>
                <w:szCs w:val="24"/>
              </w:rPr>
              <w:t xml:space="preserve"> de comércio varejista de produtos para saúde</w:t>
            </w:r>
          </w:p>
        </w:tc>
        <w:tc>
          <w:tcPr>
            <w:tcW w:w="572" w:type="pct"/>
            <w:vAlign w:val="center"/>
          </w:tcPr>
          <w:p w:rsidR="00381175" w:rsidRPr="00746B1D" w:rsidRDefault="00381175">
            <w:pPr>
              <w:jc w:val="center"/>
              <w:rPr>
                <w:strike/>
                <w:szCs w:val="24"/>
              </w:rPr>
            </w:pPr>
            <w:r w:rsidRPr="00746B1D">
              <w:rPr>
                <w:strike/>
                <w:szCs w:val="24"/>
              </w:rPr>
              <w:t>716</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5.000</w:t>
            </w:r>
          </w:p>
        </w:tc>
        <w:tc>
          <w:tcPr>
            <w:tcW w:w="413" w:type="pct"/>
            <w:vAlign w:val="center"/>
          </w:tcPr>
          <w:p w:rsidR="00381175" w:rsidRPr="00746B1D" w:rsidRDefault="00381175">
            <w:pPr>
              <w:jc w:val="center"/>
              <w:rPr>
                <w:strike/>
                <w:szCs w:val="24"/>
              </w:rPr>
            </w:pPr>
            <w:r w:rsidRPr="00746B1D">
              <w:rPr>
                <w:strike/>
                <w:szCs w:val="24"/>
              </w:rPr>
              <w:t>4.250</w:t>
            </w:r>
          </w:p>
        </w:tc>
        <w:tc>
          <w:tcPr>
            <w:tcW w:w="413" w:type="pct"/>
            <w:vAlign w:val="center"/>
          </w:tcPr>
          <w:p w:rsidR="00381175" w:rsidRPr="00746B1D" w:rsidRDefault="00381175">
            <w:pPr>
              <w:jc w:val="center"/>
              <w:rPr>
                <w:strike/>
                <w:szCs w:val="24"/>
              </w:rPr>
            </w:pPr>
            <w:r w:rsidRPr="00746B1D">
              <w:rPr>
                <w:strike/>
                <w:szCs w:val="24"/>
              </w:rPr>
              <w:t>3.500</w:t>
            </w:r>
          </w:p>
        </w:tc>
        <w:tc>
          <w:tcPr>
            <w:tcW w:w="413" w:type="pct"/>
            <w:vAlign w:val="center"/>
          </w:tcPr>
          <w:p w:rsidR="00381175" w:rsidRPr="00746B1D" w:rsidRDefault="00381175">
            <w:pPr>
              <w:jc w:val="center"/>
              <w:rPr>
                <w:strike/>
                <w:szCs w:val="24"/>
              </w:rPr>
            </w:pPr>
            <w:r w:rsidRPr="00746B1D">
              <w:rPr>
                <w:strike/>
                <w:szCs w:val="24"/>
              </w:rPr>
              <w:t>2.000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250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7.2.9</w:t>
            </w:r>
          </w:p>
        </w:tc>
        <w:tc>
          <w:tcPr>
            <w:tcW w:w="1254" w:type="pct"/>
            <w:vAlign w:val="center"/>
          </w:tcPr>
          <w:p w:rsidR="00381175" w:rsidRPr="00746B1D" w:rsidRDefault="00381175">
            <w:pPr>
              <w:jc w:val="both"/>
              <w:rPr>
                <w:strike/>
                <w:szCs w:val="24"/>
              </w:rPr>
            </w:pPr>
            <w:r w:rsidRPr="00746B1D">
              <w:rPr>
                <w:strike/>
                <w:szCs w:val="24"/>
              </w:rPr>
              <w:t>Demais previstas em legislação específica de produtos para saúde</w:t>
            </w:r>
          </w:p>
        </w:tc>
        <w:tc>
          <w:tcPr>
            <w:tcW w:w="572" w:type="pct"/>
            <w:vAlign w:val="center"/>
          </w:tcPr>
          <w:p w:rsidR="00381175" w:rsidRPr="00746B1D" w:rsidRDefault="00381175">
            <w:pPr>
              <w:jc w:val="center"/>
              <w:rPr>
                <w:strike/>
                <w:szCs w:val="24"/>
              </w:rPr>
            </w:pPr>
            <w:r w:rsidRPr="00746B1D">
              <w:rPr>
                <w:strike/>
                <w:szCs w:val="24"/>
              </w:rPr>
              <w:t>7702</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400</w:t>
            </w:r>
          </w:p>
        </w:tc>
      </w:tr>
      <w:tr w:rsidR="00381175" w:rsidRPr="00746B1D" w:rsidTr="00746B1D">
        <w:tc>
          <w:tcPr>
            <w:tcW w:w="291" w:type="pct"/>
            <w:vAlign w:val="center"/>
          </w:tcPr>
          <w:p w:rsidR="00381175" w:rsidRPr="00746B1D" w:rsidRDefault="00381175">
            <w:pPr>
              <w:pStyle w:val="H4"/>
              <w:keepNext w:val="0"/>
              <w:spacing w:before="0" w:after="0"/>
              <w:jc w:val="center"/>
              <w:outlineLvl w:val="9"/>
              <w:rPr>
                <w:b w:val="0"/>
                <w:bCs w:val="0"/>
                <w:strike/>
                <w:sz w:val="20"/>
              </w:rPr>
            </w:pPr>
            <w:r w:rsidRPr="00746B1D">
              <w:rPr>
                <w:b w:val="0"/>
                <w:bCs w:val="0"/>
                <w:strike/>
                <w:sz w:val="20"/>
              </w:rPr>
              <w:t>7.3</w:t>
            </w:r>
          </w:p>
        </w:tc>
        <w:tc>
          <w:tcPr>
            <w:tcW w:w="1254" w:type="pct"/>
            <w:vAlign w:val="center"/>
          </w:tcPr>
          <w:p w:rsidR="00381175" w:rsidRPr="00746B1D" w:rsidRDefault="00381175">
            <w:pPr>
              <w:jc w:val="both"/>
              <w:rPr>
                <w:strike/>
                <w:szCs w:val="24"/>
              </w:rPr>
            </w:pPr>
            <w:r w:rsidRPr="00746B1D">
              <w:rPr>
                <w:strike/>
                <w:szCs w:val="24"/>
              </w:rPr>
              <w:t xml:space="preserve">Alteração na autorização de funcionamento de empresas </w:t>
            </w:r>
            <w:proofErr w:type="gramStart"/>
            <w:r w:rsidRPr="00746B1D">
              <w:rPr>
                <w:strike/>
                <w:szCs w:val="24"/>
              </w:rPr>
              <w:t>por  estabelecimento</w:t>
            </w:r>
            <w:proofErr w:type="gramEnd"/>
            <w:r w:rsidRPr="00746B1D">
              <w:rPr>
                <w:strike/>
                <w:szCs w:val="24"/>
              </w:rPr>
              <w:t xml:space="preserve"> ou unidade fabril para cada  tipo de atividade </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7.3.1</w:t>
            </w:r>
          </w:p>
        </w:tc>
        <w:tc>
          <w:tcPr>
            <w:tcW w:w="1254" w:type="pct"/>
            <w:vAlign w:val="center"/>
          </w:tcPr>
          <w:p w:rsidR="00381175" w:rsidRPr="00746B1D" w:rsidRDefault="00381175">
            <w:pPr>
              <w:jc w:val="both"/>
              <w:rPr>
                <w:strike/>
                <w:szCs w:val="24"/>
              </w:rPr>
            </w:pPr>
            <w:r w:rsidRPr="00746B1D">
              <w:rPr>
                <w:strike/>
                <w:szCs w:val="24"/>
              </w:rPr>
              <w:t>Alteração de local de fabricação de produtos para saúde</w:t>
            </w:r>
          </w:p>
        </w:tc>
        <w:tc>
          <w:tcPr>
            <w:tcW w:w="572" w:type="pct"/>
            <w:vAlign w:val="center"/>
          </w:tcPr>
          <w:p w:rsidR="00381175" w:rsidRPr="00746B1D" w:rsidRDefault="00381175">
            <w:pPr>
              <w:jc w:val="center"/>
              <w:rPr>
                <w:strike/>
                <w:szCs w:val="24"/>
              </w:rPr>
            </w:pPr>
            <w:r w:rsidRPr="00746B1D">
              <w:rPr>
                <w:strike/>
                <w:szCs w:val="24"/>
              </w:rPr>
              <w:t>717</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200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7.3.2</w:t>
            </w:r>
          </w:p>
        </w:tc>
        <w:tc>
          <w:tcPr>
            <w:tcW w:w="1254" w:type="pct"/>
            <w:vAlign w:val="center"/>
          </w:tcPr>
          <w:p w:rsidR="00381175" w:rsidRPr="00746B1D" w:rsidRDefault="00381175">
            <w:pPr>
              <w:jc w:val="both"/>
              <w:rPr>
                <w:strike/>
                <w:szCs w:val="24"/>
              </w:rPr>
            </w:pPr>
            <w:r w:rsidRPr="00746B1D">
              <w:rPr>
                <w:strike/>
                <w:szCs w:val="24"/>
              </w:rPr>
              <w:t>Ampliação de atividades de produtos para saúde</w:t>
            </w:r>
          </w:p>
        </w:tc>
        <w:tc>
          <w:tcPr>
            <w:tcW w:w="572" w:type="pct"/>
            <w:vAlign w:val="center"/>
          </w:tcPr>
          <w:p w:rsidR="00381175" w:rsidRPr="00746B1D" w:rsidRDefault="00381175">
            <w:pPr>
              <w:jc w:val="center"/>
              <w:rPr>
                <w:strike/>
                <w:szCs w:val="24"/>
              </w:rPr>
            </w:pPr>
            <w:r w:rsidRPr="00746B1D">
              <w:rPr>
                <w:strike/>
                <w:szCs w:val="24"/>
              </w:rPr>
              <w:t>718</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200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7.3.3</w:t>
            </w:r>
          </w:p>
        </w:tc>
        <w:tc>
          <w:tcPr>
            <w:tcW w:w="1254" w:type="pct"/>
            <w:vAlign w:val="center"/>
          </w:tcPr>
          <w:p w:rsidR="00381175" w:rsidRPr="00746B1D" w:rsidRDefault="00381175">
            <w:pPr>
              <w:jc w:val="both"/>
              <w:rPr>
                <w:strike/>
                <w:szCs w:val="24"/>
              </w:rPr>
            </w:pPr>
            <w:r w:rsidRPr="00746B1D">
              <w:rPr>
                <w:strike/>
                <w:szCs w:val="24"/>
              </w:rPr>
              <w:t>Ampliação de classe de produtos para saúde</w:t>
            </w:r>
          </w:p>
        </w:tc>
        <w:tc>
          <w:tcPr>
            <w:tcW w:w="572" w:type="pct"/>
            <w:vAlign w:val="center"/>
          </w:tcPr>
          <w:p w:rsidR="00381175" w:rsidRPr="00746B1D" w:rsidRDefault="00381175">
            <w:pPr>
              <w:jc w:val="center"/>
              <w:rPr>
                <w:strike/>
                <w:szCs w:val="24"/>
              </w:rPr>
            </w:pPr>
            <w:r w:rsidRPr="00746B1D">
              <w:rPr>
                <w:strike/>
                <w:szCs w:val="24"/>
              </w:rPr>
              <w:t>719</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200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7.3.4</w:t>
            </w:r>
          </w:p>
        </w:tc>
        <w:tc>
          <w:tcPr>
            <w:tcW w:w="1254" w:type="pct"/>
            <w:vAlign w:val="center"/>
          </w:tcPr>
          <w:p w:rsidR="00381175" w:rsidRPr="00746B1D" w:rsidRDefault="00381175">
            <w:pPr>
              <w:jc w:val="both"/>
              <w:rPr>
                <w:strike/>
                <w:szCs w:val="24"/>
              </w:rPr>
            </w:pPr>
            <w:r w:rsidRPr="00746B1D">
              <w:rPr>
                <w:strike/>
                <w:szCs w:val="24"/>
              </w:rPr>
              <w:t xml:space="preserve">Alteração de CGC/CNPJ, por incorporação, cisão ou fusão </w:t>
            </w:r>
            <w:proofErr w:type="gramStart"/>
            <w:r w:rsidRPr="00746B1D">
              <w:rPr>
                <w:strike/>
                <w:szCs w:val="24"/>
              </w:rPr>
              <w:t>de  produtos</w:t>
            </w:r>
            <w:proofErr w:type="gramEnd"/>
            <w:r w:rsidRPr="00746B1D">
              <w:rPr>
                <w:strike/>
                <w:szCs w:val="24"/>
              </w:rPr>
              <w:t xml:space="preserve"> para saúde</w:t>
            </w:r>
          </w:p>
        </w:tc>
        <w:tc>
          <w:tcPr>
            <w:tcW w:w="572" w:type="pct"/>
            <w:vAlign w:val="center"/>
          </w:tcPr>
          <w:p w:rsidR="00381175" w:rsidRPr="00746B1D" w:rsidRDefault="00381175">
            <w:pPr>
              <w:jc w:val="center"/>
              <w:rPr>
                <w:strike/>
                <w:szCs w:val="24"/>
              </w:rPr>
            </w:pPr>
            <w:r w:rsidRPr="00746B1D">
              <w:rPr>
                <w:strike/>
                <w:szCs w:val="24"/>
              </w:rPr>
              <w:t>720</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200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7.3.5</w:t>
            </w:r>
          </w:p>
        </w:tc>
        <w:tc>
          <w:tcPr>
            <w:tcW w:w="1254" w:type="pct"/>
            <w:vAlign w:val="center"/>
          </w:tcPr>
          <w:p w:rsidR="00381175" w:rsidRPr="00746B1D" w:rsidRDefault="00381175">
            <w:pPr>
              <w:jc w:val="both"/>
              <w:rPr>
                <w:strike/>
                <w:szCs w:val="24"/>
              </w:rPr>
            </w:pPr>
            <w:r w:rsidRPr="00746B1D">
              <w:rPr>
                <w:strike/>
                <w:szCs w:val="24"/>
              </w:rPr>
              <w:t xml:space="preserve">Alteração na razão social </w:t>
            </w:r>
            <w:proofErr w:type="gramStart"/>
            <w:r w:rsidRPr="00746B1D">
              <w:rPr>
                <w:strike/>
                <w:szCs w:val="24"/>
              </w:rPr>
              <w:t>de  produtos</w:t>
            </w:r>
            <w:proofErr w:type="gramEnd"/>
            <w:r w:rsidRPr="00746B1D">
              <w:rPr>
                <w:strike/>
                <w:szCs w:val="24"/>
              </w:rPr>
              <w:t xml:space="preserve"> para saúde</w:t>
            </w:r>
          </w:p>
        </w:tc>
        <w:tc>
          <w:tcPr>
            <w:tcW w:w="572" w:type="pct"/>
            <w:vAlign w:val="center"/>
          </w:tcPr>
          <w:p w:rsidR="00381175" w:rsidRPr="00746B1D" w:rsidRDefault="00381175">
            <w:pPr>
              <w:jc w:val="center"/>
              <w:rPr>
                <w:strike/>
                <w:szCs w:val="24"/>
              </w:rPr>
            </w:pPr>
            <w:r w:rsidRPr="00746B1D">
              <w:rPr>
                <w:strike/>
                <w:szCs w:val="24"/>
              </w:rPr>
              <w:t>721</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200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7.3.6</w:t>
            </w:r>
          </w:p>
        </w:tc>
        <w:tc>
          <w:tcPr>
            <w:tcW w:w="1254" w:type="pct"/>
            <w:vAlign w:val="center"/>
          </w:tcPr>
          <w:p w:rsidR="00381175" w:rsidRPr="00746B1D" w:rsidRDefault="00381175">
            <w:pPr>
              <w:jc w:val="both"/>
              <w:rPr>
                <w:strike/>
                <w:szCs w:val="24"/>
              </w:rPr>
            </w:pPr>
            <w:r w:rsidRPr="00746B1D">
              <w:rPr>
                <w:strike/>
                <w:szCs w:val="24"/>
              </w:rPr>
              <w:t>Alteração de endereço da sede de produtos para saúde</w:t>
            </w:r>
          </w:p>
        </w:tc>
        <w:tc>
          <w:tcPr>
            <w:tcW w:w="572" w:type="pct"/>
            <w:vAlign w:val="center"/>
          </w:tcPr>
          <w:p w:rsidR="00381175" w:rsidRPr="00746B1D" w:rsidRDefault="00381175">
            <w:pPr>
              <w:jc w:val="center"/>
              <w:rPr>
                <w:strike/>
                <w:szCs w:val="24"/>
              </w:rPr>
            </w:pPr>
            <w:r w:rsidRPr="00746B1D">
              <w:rPr>
                <w:strike/>
                <w:szCs w:val="24"/>
              </w:rPr>
              <w:t>722</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3.400</w:t>
            </w:r>
          </w:p>
        </w:tc>
        <w:tc>
          <w:tcPr>
            <w:tcW w:w="413" w:type="pct"/>
            <w:vAlign w:val="center"/>
          </w:tcPr>
          <w:p w:rsidR="00381175" w:rsidRPr="00746B1D" w:rsidRDefault="00381175">
            <w:pPr>
              <w:jc w:val="center"/>
              <w:rPr>
                <w:strike/>
                <w:szCs w:val="24"/>
              </w:rPr>
            </w:pPr>
            <w:r w:rsidRPr="00746B1D">
              <w:rPr>
                <w:strike/>
                <w:szCs w:val="24"/>
              </w:rPr>
              <w:t>2.800</w:t>
            </w:r>
          </w:p>
        </w:tc>
        <w:tc>
          <w:tcPr>
            <w:tcW w:w="413" w:type="pct"/>
            <w:vAlign w:val="center"/>
          </w:tcPr>
          <w:p w:rsidR="00381175" w:rsidRPr="00746B1D" w:rsidRDefault="00381175">
            <w:pPr>
              <w:jc w:val="center"/>
              <w:rPr>
                <w:strike/>
                <w:szCs w:val="24"/>
              </w:rPr>
            </w:pPr>
            <w:r w:rsidRPr="00746B1D">
              <w:rPr>
                <w:strike/>
                <w:szCs w:val="24"/>
              </w:rPr>
              <w:t>1.600</w:t>
            </w:r>
          </w:p>
        </w:tc>
        <w:tc>
          <w:tcPr>
            <w:tcW w:w="413" w:type="pct"/>
            <w:vAlign w:val="center"/>
          </w:tcPr>
          <w:p w:rsidR="00381175" w:rsidRPr="00746B1D" w:rsidRDefault="00381175">
            <w:pPr>
              <w:jc w:val="center"/>
              <w:rPr>
                <w:strike/>
                <w:szCs w:val="24"/>
              </w:rPr>
            </w:pPr>
            <w:r w:rsidRPr="00746B1D">
              <w:rPr>
                <w:strike/>
                <w:szCs w:val="24"/>
              </w:rPr>
              <w:t>400</w:t>
            </w:r>
          </w:p>
        </w:tc>
        <w:tc>
          <w:tcPr>
            <w:tcW w:w="466" w:type="pct"/>
            <w:vAlign w:val="center"/>
          </w:tcPr>
          <w:p w:rsidR="00381175" w:rsidRPr="00746B1D" w:rsidRDefault="00381175">
            <w:pPr>
              <w:pStyle w:val="Ttulo9"/>
              <w:rPr>
                <w:rFonts w:ascii="Times New Roman" w:hAnsi="Times New Roman" w:cs="Times New Roman"/>
                <w:b w:val="0"/>
                <w:bCs w:val="0"/>
                <w:strike/>
                <w:sz w:val="20"/>
              </w:rPr>
            </w:pPr>
            <w:r w:rsidRPr="00746B1D">
              <w:rPr>
                <w:rFonts w:ascii="Times New Roman" w:hAnsi="Times New Roman" w:cs="Times New Roman"/>
                <w:b w:val="0"/>
                <w:bCs w:val="0"/>
                <w:strike/>
                <w:sz w:val="20"/>
              </w:rPr>
              <w:t>200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7.3.7</w:t>
            </w:r>
          </w:p>
        </w:tc>
        <w:tc>
          <w:tcPr>
            <w:tcW w:w="1254" w:type="pct"/>
            <w:vAlign w:val="center"/>
          </w:tcPr>
          <w:p w:rsidR="00381175" w:rsidRPr="00746B1D" w:rsidRDefault="00381175">
            <w:pPr>
              <w:jc w:val="both"/>
              <w:rPr>
                <w:strike/>
                <w:szCs w:val="24"/>
              </w:rPr>
            </w:pPr>
            <w:r w:rsidRPr="00746B1D">
              <w:rPr>
                <w:strike/>
                <w:szCs w:val="24"/>
              </w:rPr>
              <w:t>Alteração de representante legal de produtos para saúde</w:t>
            </w:r>
          </w:p>
        </w:tc>
        <w:tc>
          <w:tcPr>
            <w:tcW w:w="572" w:type="pct"/>
            <w:vAlign w:val="center"/>
          </w:tcPr>
          <w:p w:rsidR="00381175" w:rsidRPr="00746B1D" w:rsidRDefault="00381175">
            <w:pPr>
              <w:jc w:val="center"/>
              <w:rPr>
                <w:strike/>
                <w:szCs w:val="24"/>
              </w:rPr>
            </w:pPr>
            <w:r w:rsidRPr="00746B1D">
              <w:rPr>
                <w:strike/>
                <w:szCs w:val="24"/>
              </w:rPr>
              <w:t>723</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7.3.8</w:t>
            </w:r>
          </w:p>
        </w:tc>
        <w:tc>
          <w:tcPr>
            <w:tcW w:w="1254" w:type="pct"/>
            <w:vAlign w:val="center"/>
          </w:tcPr>
          <w:p w:rsidR="00381175" w:rsidRPr="00746B1D" w:rsidRDefault="00381175">
            <w:pPr>
              <w:jc w:val="both"/>
              <w:rPr>
                <w:strike/>
                <w:szCs w:val="24"/>
              </w:rPr>
            </w:pPr>
            <w:r w:rsidRPr="00746B1D">
              <w:rPr>
                <w:strike/>
                <w:szCs w:val="24"/>
              </w:rPr>
              <w:t>Alteração de responsável técnico de produtos para saúde</w:t>
            </w:r>
          </w:p>
        </w:tc>
        <w:tc>
          <w:tcPr>
            <w:tcW w:w="572" w:type="pct"/>
            <w:vAlign w:val="center"/>
          </w:tcPr>
          <w:p w:rsidR="00381175" w:rsidRPr="00746B1D" w:rsidRDefault="00381175">
            <w:pPr>
              <w:jc w:val="center"/>
              <w:rPr>
                <w:strike/>
                <w:szCs w:val="24"/>
              </w:rPr>
            </w:pPr>
            <w:r w:rsidRPr="00746B1D">
              <w:rPr>
                <w:strike/>
                <w:szCs w:val="24"/>
              </w:rPr>
              <w:t>724</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7.3.9</w:t>
            </w:r>
          </w:p>
        </w:tc>
        <w:tc>
          <w:tcPr>
            <w:tcW w:w="1254" w:type="pct"/>
            <w:vAlign w:val="center"/>
          </w:tcPr>
          <w:p w:rsidR="00381175" w:rsidRPr="00746B1D" w:rsidRDefault="00381175">
            <w:pPr>
              <w:jc w:val="both"/>
              <w:rPr>
                <w:strike/>
                <w:szCs w:val="24"/>
              </w:rPr>
            </w:pPr>
            <w:r w:rsidRPr="00746B1D">
              <w:rPr>
                <w:strike/>
                <w:szCs w:val="24"/>
              </w:rPr>
              <w:t>Alteração na autorização de funcionamento de empresas por incorporação, cisão ou fusão</w:t>
            </w:r>
          </w:p>
        </w:tc>
        <w:tc>
          <w:tcPr>
            <w:tcW w:w="572" w:type="pct"/>
            <w:vAlign w:val="center"/>
          </w:tcPr>
          <w:p w:rsidR="00381175" w:rsidRPr="00746B1D" w:rsidRDefault="00381175">
            <w:pPr>
              <w:jc w:val="center"/>
              <w:rPr>
                <w:strike/>
                <w:szCs w:val="24"/>
              </w:rPr>
            </w:pPr>
            <w:r w:rsidRPr="00746B1D">
              <w:rPr>
                <w:strike/>
                <w:szCs w:val="24"/>
              </w:rPr>
              <w:t>761</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4000</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3.400</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2.800</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1.600</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400</w:t>
            </w:r>
          </w:p>
        </w:tc>
        <w:tc>
          <w:tcPr>
            <w:tcW w:w="466"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200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7.4</w:t>
            </w:r>
          </w:p>
        </w:tc>
        <w:tc>
          <w:tcPr>
            <w:tcW w:w="1254" w:type="pct"/>
            <w:vAlign w:val="center"/>
          </w:tcPr>
          <w:p w:rsidR="00381175" w:rsidRPr="00746B1D" w:rsidRDefault="00381175">
            <w:pPr>
              <w:jc w:val="both"/>
              <w:rPr>
                <w:strike/>
                <w:szCs w:val="24"/>
              </w:rPr>
            </w:pPr>
            <w:r w:rsidRPr="00746B1D">
              <w:rPr>
                <w:strike/>
                <w:szCs w:val="24"/>
              </w:rPr>
              <w:t xml:space="preserve">Cancelamento na autorização de funcionamento de empresas </w:t>
            </w:r>
            <w:proofErr w:type="gramStart"/>
            <w:r w:rsidRPr="00746B1D">
              <w:rPr>
                <w:strike/>
                <w:szCs w:val="24"/>
              </w:rPr>
              <w:t>de  produtos</w:t>
            </w:r>
            <w:proofErr w:type="gramEnd"/>
            <w:r w:rsidRPr="00746B1D">
              <w:rPr>
                <w:strike/>
                <w:szCs w:val="24"/>
              </w:rPr>
              <w:t xml:space="preserve">  para a saúde</w:t>
            </w:r>
          </w:p>
        </w:tc>
        <w:tc>
          <w:tcPr>
            <w:tcW w:w="572" w:type="pct"/>
            <w:vAlign w:val="center"/>
          </w:tcPr>
          <w:p w:rsidR="00381175" w:rsidRPr="00746B1D" w:rsidRDefault="00381175">
            <w:pPr>
              <w:jc w:val="center"/>
              <w:rPr>
                <w:strike/>
                <w:szCs w:val="24"/>
              </w:rPr>
            </w:pPr>
            <w:r w:rsidRPr="00746B1D">
              <w:rPr>
                <w:strike/>
                <w:szCs w:val="24"/>
              </w:rPr>
              <w:t>725</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rsidP="00746B1D">
            <w:pPr>
              <w:pStyle w:val="Ttulo9"/>
              <w:ind w:firstLine="0"/>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pStyle w:val="H4"/>
              <w:keepNext w:val="0"/>
              <w:spacing w:before="0" w:after="0"/>
              <w:jc w:val="center"/>
              <w:outlineLvl w:val="9"/>
              <w:rPr>
                <w:b w:val="0"/>
                <w:bCs w:val="0"/>
                <w:strike/>
                <w:sz w:val="20"/>
              </w:rPr>
            </w:pPr>
            <w:r w:rsidRPr="00746B1D">
              <w:rPr>
                <w:b w:val="0"/>
                <w:bCs w:val="0"/>
                <w:strike/>
                <w:sz w:val="20"/>
              </w:rPr>
              <w:t>7.5</w:t>
            </w:r>
          </w:p>
        </w:tc>
        <w:tc>
          <w:tcPr>
            <w:tcW w:w="1254" w:type="pct"/>
            <w:vAlign w:val="center"/>
          </w:tcPr>
          <w:p w:rsidR="00381175" w:rsidRPr="00746B1D" w:rsidRDefault="00381175">
            <w:pPr>
              <w:jc w:val="both"/>
              <w:rPr>
                <w:strike/>
                <w:szCs w:val="24"/>
              </w:rPr>
            </w:pPr>
            <w:r w:rsidRPr="00746B1D">
              <w:rPr>
                <w:strike/>
                <w:szCs w:val="24"/>
              </w:rPr>
              <w:t>Certificação de boas práticas de fabricação de produtos para saúde, para cada estabelecimento ou unidade fabril/linha de produção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13" w:type="pct"/>
            <w:vAlign w:val="center"/>
          </w:tcPr>
          <w:p w:rsidR="00381175" w:rsidRPr="00746B1D" w:rsidRDefault="00381175">
            <w:pPr>
              <w:pStyle w:val="Ttulo9"/>
              <w:rPr>
                <w:rFonts w:ascii="Times New Roman" w:hAnsi="Times New Roman" w:cs="Times New Roman"/>
                <w:b w:val="0"/>
                <w:bCs w:val="0"/>
                <w:strike/>
                <w:sz w:val="20"/>
              </w:rPr>
            </w:pPr>
          </w:p>
        </w:tc>
        <w:tc>
          <w:tcPr>
            <w:tcW w:w="466" w:type="pct"/>
            <w:vAlign w:val="center"/>
          </w:tcPr>
          <w:p w:rsidR="00381175" w:rsidRPr="00746B1D" w:rsidRDefault="00381175">
            <w:pPr>
              <w:pStyle w:val="Ttulo9"/>
              <w:rPr>
                <w:rFonts w:ascii="Times New Roman" w:hAnsi="Times New Roman" w:cs="Times New Roman"/>
                <w:b w:val="0"/>
                <w:bCs w:val="0"/>
                <w:strike/>
                <w:sz w:val="20"/>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7.5.1</w:t>
            </w:r>
          </w:p>
        </w:tc>
        <w:tc>
          <w:tcPr>
            <w:tcW w:w="1254" w:type="pct"/>
            <w:vAlign w:val="center"/>
          </w:tcPr>
          <w:p w:rsidR="00381175" w:rsidRPr="00746B1D" w:rsidRDefault="00381175">
            <w:pPr>
              <w:jc w:val="both"/>
              <w:rPr>
                <w:strike/>
                <w:szCs w:val="24"/>
              </w:rPr>
            </w:pPr>
            <w:r w:rsidRPr="00746B1D">
              <w:rPr>
                <w:strike/>
                <w:szCs w:val="24"/>
              </w:rPr>
              <w:t>No País e Mercosul</w:t>
            </w:r>
          </w:p>
        </w:tc>
        <w:tc>
          <w:tcPr>
            <w:tcW w:w="572" w:type="pct"/>
            <w:vAlign w:val="center"/>
          </w:tcPr>
          <w:p w:rsidR="00381175" w:rsidRPr="00746B1D" w:rsidRDefault="00381175">
            <w:pPr>
              <w:jc w:val="center"/>
              <w:rPr>
                <w:strike/>
                <w:szCs w:val="24"/>
              </w:rPr>
            </w:pPr>
            <w:r w:rsidRPr="00746B1D">
              <w:rPr>
                <w:strike/>
                <w:szCs w:val="24"/>
              </w:rPr>
              <w:t>726</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7.5.1.1</w:t>
            </w:r>
          </w:p>
        </w:tc>
        <w:tc>
          <w:tcPr>
            <w:tcW w:w="1254" w:type="pct"/>
            <w:vAlign w:val="center"/>
          </w:tcPr>
          <w:p w:rsidR="00381175" w:rsidRPr="00746B1D" w:rsidRDefault="00381175">
            <w:pPr>
              <w:jc w:val="both"/>
              <w:rPr>
                <w:strike/>
                <w:szCs w:val="24"/>
              </w:rPr>
            </w:pPr>
            <w:r w:rsidRPr="00746B1D">
              <w:rPr>
                <w:strike/>
                <w:szCs w:val="24"/>
              </w:rPr>
              <w:t xml:space="preserve">Certificação de boas praticas de fabricação de </w:t>
            </w:r>
            <w:r w:rsidRPr="00746B1D">
              <w:rPr>
                <w:strike/>
                <w:szCs w:val="24"/>
              </w:rPr>
              <w:lastRenderedPageBreak/>
              <w:t>produtos para saúde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7.5.2</w:t>
            </w:r>
          </w:p>
        </w:tc>
        <w:tc>
          <w:tcPr>
            <w:tcW w:w="1254" w:type="pct"/>
            <w:vAlign w:val="center"/>
          </w:tcPr>
          <w:p w:rsidR="00381175" w:rsidRPr="00746B1D" w:rsidRDefault="00381175">
            <w:pPr>
              <w:jc w:val="both"/>
              <w:rPr>
                <w:strike/>
                <w:szCs w:val="24"/>
              </w:rPr>
            </w:pPr>
            <w:r w:rsidRPr="00746B1D">
              <w:rPr>
                <w:strike/>
                <w:szCs w:val="24"/>
              </w:rPr>
              <w:t>Outros países</w:t>
            </w:r>
          </w:p>
        </w:tc>
        <w:tc>
          <w:tcPr>
            <w:tcW w:w="572" w:type="pct"/>
            <w:vAlign w:val="center"/>
          </w:tcPr>
          <w:p w:rsidR="00381175" w:rsidRPr="00746B1D" w:rsidRDefault="00381175">
            <w:pPr>
              <w:jc w:val="center"/>
              <w:rPr>
                <w:strike/>
                <w:szCs w:val="24"/>
              </w:rPr>
            </w:pPr>
            <w:r w:rsidRPr="00746B1D">
              <w:rPr>
                <w:strike/>
                <w:szCs w:val="24"/>
              </w:rPr>
              <w:t>727</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13" w:type="pct"/>
            <w:vAlign w:val="center"/>
          </w:tcPr>
          <w:p w:rsidR="00381175" w:rsidRPr="00746B1D" w:rsidRDefault="00381175">
            <w:pPr>
              <w:jc w:val="center"/>
              <w:rPr>
                <w:strike/>
                <w:szCs w:val="24"/>
              </w:rPr>
            </w:pPr>
            <w:r w:rsidRPr="00746B1D">
              <w:rPr>
                <w:strike/>
                <w:szCs w:val="24"/>
              </w:rPr>
              <w:t>37.000</w:t>
            </w:r>
          </w:p>
        </w:tc>
        <w:tc>
          <w:tcPr>
            <w:tcW w:w="466" w:type="pct"/>
            <w:vAlign w:val="center"/>
          </w:tcPr>
          <w:p w:rsidR="00381175" w:rsidRPr="00746B1D" w:rsidRDefault="00381175">
            <w:pPr>
              <w:jc w:val="center"/>
              <w:rPr>
                <w:strike/>
                <w:szCs w:val="24"/>
              </w:rPr>
            </w:pPr>
            <w:r w:rsidRPr="00746B1D">
              <w:rPr>
                <w:strike/>
                <w:szCs w:val="24"/>
              </w:rPr>
              <w:t>37.000</w:t>
            </w:r>
          </w:p>
        </w:tc>
      </w:tr>
      <w:tr w:rsidR="00381175" w:rsidRPr="00746B1D" w:rsidTr="00746B1D">
        <w:tc>
          <w:tcPr>
            <w:tcW w:w="291" w:type="pct"/>
            <w:vAlign w:val="center"/>
          </w:tcPr>
          <w:p w:rsidR="00381175" w:rsidRPr="00746B1D" w:rsidRDefault="00381175">
            <w:pPr>
              <w:jc w:val="center"/>
              <w:rPr>
                <w:strike/>
                <w:szCs w:val="24"/>
              </w:rPr>
            </w:pPr>
          </w:p>
          <w:p w:rsidR="00381175" w:rsidRPr="00746B1D" w:rsidRDefault="00381175">
            <w:pPr>
              <w:jc w:val="center"/>
              <w:rPr>
                <w:strike/>
                <w:szCs w:val="24"/>
              </w:rPr>
            </w:pPr>
            <w:r w:rsidRPr="00746B1D">
              <w:rPr>
                <w:strike/>
                <w:szCs w:val="24"/>
              </w:rPr>
              <w:t>7.6</w:t>
            </w:r>
          </w:p>
        </w:tc>
        <w:tc>
          <w:tcPr>
            <w:tcW w:w="1254" w:type="pct"/>
            <w:vAlign w:val="center"/>
          </w:tcPr>
          <w:p w:rsidR="00381175" w:rsidRPr="00746B1D" w:rsidRDefault="00381175">
            <w:pPr>
              <w:jc w:val="both"/>
              <w:rPr>
                <w:strike/>
                <w:szCs w:val="24"/>
              </w:rPr>
            </w:pPr>
            <w:r w:rsidRPr="00746B1D">
              <w:rPr>
                <w:strike/>
                <w:szCs w:val="24"/>
              </w:rPr>
              <w:t>Certificação de boas práticas de distribuição e armazenagem de produtos para saúde/estabelecimento</w:t>
            </w:r>
          </w:p>
        </w:tc>
        <w:tc>
          <w:tcPr>
            <w:tcW w:w="572" w:type="pct"/>
            <w:vAlign w:val="center"/>
          </w:tcPr>
          <w:p w:rsidR="00381175" w:rsidRPr="00746B1D" w:rsidRDefault="00381175">
            <w:pPr>
              <w:jc w:val="center"/>
              <w:rPr>
                <w:strike/>
                <w:szCs w:val="24"/>
              </w:rPr>
            </w:pPr>
            <w:r w:rsidRPr="00746B1D">
              <w:rPr>
                <w:strike/>
                <w:szCs w:val="24"/>
              </w:rPr>
              <w:t>728</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15.000</w:t>
            </w:r>
          </w:p>
        </w:tc>
        <w:tc>
          <w:tcPr>
            <w:tcW w:w="413" w:type="pct"/>
            <w:vAlign w:val="center"/>
          </w:tcPr>
          <w:p w:rsidR="00381175" w:rsidRPr="00746B1D" w:rsidRDefault="00381175">
            <w:pPr>
              <w:jc w:val="center"/>
              <w:rPr>
                <w:strike/>
                <w:szCs w:val="24"/>
              </w:rPr>
            </w:pPr>
            <w:r w:rsidRPr="00746B1D">
              <w:rPr>
                <w:strike/>
                <w:szCs w:val="24"/>
              </w:rPr>
              <w:t>12.750</w:t>
            </w:r>
          </w:p>
        </w:tc>
        <w:tc>
          <w:tcPr>
            <w:tcW w:w="413" w:type="pct"/>
            <w:vAlign w:val="center"/>
          </w:tcPr>
          <w:p w:rsidR="00381175" w:rsidRPr="00746B1D" w:rsidRDefault="00381175">
            <w:pPr>
              <w:jc w:val="center"/>
              <w:rPr>
                <w:strike/>
                <w:szCs w:val="24"/>
              </w:rPr>
            </w:pPr>
            <w:r w:rsidRPr="00746B1D">
              <w:rPr>
                <w:strike/>
                <w:szCs w:val="24"/>
              </w:rPr>
              <w:t>10.500</w:t>
            </w:r>
          </w:p>
        </w:tc>
        <w:tc>
          <w:tcPr>
            <w:tcW w:w="413" w:type="pct"/>
            <w:vAlign w:val="center"/>
          </w:tcPr>
          <w:p w:rsidR="00381175" w:rsidRPr="00746B1D" w:rsidRDefault="00381175">
            <w:pPr>
              <w:jc w:val="center"/>
              <w:rPr>
                <w:strike/>
                <w:szCs w:val="24"/>
              </w:rPr>
            </w:pPr>
            <w:r w:rsidRPr="00746B1D">
              <w:rPr>
                <w:strike/>
                <w:szCs w:val="24"/>
              </w:rPr>
              <w:t>6.000</w:t>
            </w:r>
          </w:p>
        </w:tc>
        <w:tc>
          <w:tcPr>
            <w:tcW w:w="413" w:type="pct"/>
            <w:vAlign w:val="center"/>
          </w:tcPr>
          <w:p w:rsidR="00381175" w:rsidRPr="00746B1D" w:rsidRDefault="00381175">
            <w:pPr>
              <w:jc w:val="center"/>
              <w:rPr>
                <w:strike/>
                <w:szCs w:val="24"/>
              </w:rPr>
            </w:pPr>
            <w:r w:rsidRPr="00746B1D">
              <w:rPr>
                <w:strike/>
                <w:szCs w:val="24"/>
              </w:rPr>
              <w:t>1.500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7.7</w:t>
            </w:r>
          </w:p>
        </w:tc>
        <w:tc>
          <w:tcPr>
            <w:tcW w:w="1254" w:type="pct"/>
            <w:vAlign w:val="center"/>
          </w:tcPr>
          <w:p w:rsidR="00381175" w:rsidRPr="00746B1D" w:rsidRDefault="00381175">
            <w:pPr>
              <w:jc w:val="both"/>
              <w:rPr>
                <w:strike/>
                <w:szCs w:val="24"/>
              </w:rPr>
            </w:pPr>
            <w:r w:rsidRPr="00746B1D">
              <w:rPr>
                <w:strike/>
                <w:szCs w:val="24"/>
              </w:rPr>
              <w:t>Modificação ou acréscimo na certificação por inclusão de novo tipo de linha de produto (equipamento, materiais e produtos para diagnóstico de uso “in vitro”)</w:t>
            </w:r>
          </w:p>
        </w:tc>
        <w:tc>
          <w:tcPr>
            <w:tcW w:w="572" w:type="pct"/>
            <w:vAlign w:val="center"/>
          </w:tcPr>
          <w:p w:rsidR="00381175" w:rsidRPr="00746B1D" w:rsidRDefault="00381175">
            <w:pPr>
              <w:jc w:val="center"/>
              <w:rPr>
                <w:strike/>
                <w:szCs w:val="24"/>
              </w:rPr>
            </w:pPr>
            <w:r w:rsidRPr="00746B1D">
              <w:rPr>
                <w:strike/>
                <w:szCs w:val="24"/>
              </w:rPr>
              <w:t>729</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5.000</w:t>
            </w:r>
          </w:p>
        </w:tc>
        <w:tc>
          <w:tcPr>
            <w:tcW w:w="413" w:type="pct"/>
            <w:vAlign w:val="center"/>
          </w:tcPr>
          <w:p w:rsidR="00381175" w:rsidRPr="00746B1D" w:rsidRDefault="00381175">
            <w:pPr>
              <w:jc w:val="center"/>
              <w:rPr>
                <w:strike/>
                <w:szCs w:val="24"/>
              </w:rPr>
            </w:pPr>
            <w:r w:rsidRPr="00746B1D">
              <w:rPr>
                <w:strike/>
                <w:szCs w:val="24"/>
              </w:rPr>
              <w:t>4.250</w:t>
            </w:r>
          </w:p>
        </w:tc>
        <w:tc>
          <w:tcPr>
            <w:tcW w:w="413" w:type="pct"/>
            <w:vAlign w:val="center"/>
          </w:tcPr>
          <w:p w:rsidR="00381175" w:rsidRPr="00746B1D" w:rsidRDefault="00381175">
            <w:pPr>
              <w:jc w:val="center"/>
              <w:rPr>
                <w:strike/>
                <w:szCs w:val="24"/>
              </w:rPr>
            </w:pPr>
            <w:r w:rsidRPr="00746B1D">
              <w:rPr>
                <w:strike/>
                <w:szCs w:val="24"/>
              </w:rPr>
              <w:t>3.500</w:t>
            </w:r>
          </w:p>
        </w:tc>
        <w:tc>
          <w:tcPr>
            <w:tcW w:w="413" w:type="pct"/>
            <w:vAlign w:val="center"/>
          </w:tcPr>
          <w:p w:rsidR="00381175" w:rsidRPr="00746B1D" w:rsidRDefault="00381175">
            <w:pPr>
              <w:jc w:val="center"/>
              <w:rPr>
                <w:strike/>
                <w:szCs w:val="24"/>
              </w:rPr>
            </w:pPr>
            <w:r w:rsidRPr="00746B1D">
              <w:rPr>
                <w:strike/>
                <w:szCs w:val="24"/>
              </w:rPr>
              <w:t>2.000</w:t>
            </w:r>
          </w:p>
        </w:tc>
        <w:tc>
          <w:tcPr>
            <w:tcW w:w="413" w:type="pct"/>
            <w:vAlign w:val="center"/>
          </w:tcPr>
          <w:p w:rsidR="00381175" w:rsidRPr="00746B1D" w:rsidRDefault="00381175">
            <w:pPr>
              <w:jc w:val="center"/>
              <w:rPr>
                <w:strike/>
                <w:szCs w:val="24"/>
              </w:rPr>
            </w:pPr>
            <w:r w:rsidRPr="00746B1D">
              <w:rPr>
                <w:strike/>
                <w:szCs w:val="24"/>
              </w:rPr>
              <w:t>500</w:t>
            </w:r>
          </w:p>
        </w:tc>
        <w:tc>
          <w:tcPr>
            <w:tcW w:w="466" w:type="pct"/>
            <w:vAlign w:val="center"/>
          </w:tcPr>
          <w:p w:rsidR="00381175" w:rsidRPr="00746B1D" w:rsidRDefault="00381175">
            <w:pPr>
              <w:jc w:val="center"/>
              <w:rPr>
                <w:strike/>
                <w:szCs w:val="24"/>
              </w:rPr>
            </w:pPr>
            <w:r w:rsidRPr="00746B1D">
              <w:rPr>
                <w:strike/>
                <w:szCs w:val="24"/>
              </w:rPr>
              <w:t>250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7.8</w:t>
            </w:r>
          </w:p>
        </w:tc>
        <w:tc>
          <w:tcPr>
            <w:tcW w:w="1254" w:type="pct"/>
            <w:vAlign w:val="center"/>
          </w:tcPr>
          <w:p w:rsidR="00381175" w:rsidRPr="00746B1D" w:rsidRDefault="00381175">
            <w:pPr>
              <w:jc w:val="both"/>
              <w:rPr>
                <w:strike/>
                <w:szCs w:val="24"/>
              </w:rPr>
            </w:pPr>
            <w:r w:rsidRPr="00746B1D">
              <w:rPr>
                <w:strike/>
                <w:szCs w:val="24"/>
              </w:rPr>
              <w:t>Registro de produtos para saúde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7.8.1</w:t>
            </w:r>
          </w:p>
        </w:tc>
        <w:tc>
          <w:tcPr>
            <w:tcW w:w="1254" w:type="pct"/>
            <w:vAlign w:val="center"/>
          </w:tcPr>
          <w:p w:rsidR="00381175" w:rsidRPr="00746B1D" w:rsidRDefault="00381175">
            <w:pPr>
              <w:jc w:val="both"/>
              <w:rPr>
                <w:strike/>
                <w:szCs w:val="24"/>
              </w:rPr>
            </w:pPr>
            <w:r w:rsidRPr="00746B1D">
              <w:rPr>
                <w:strike/>
                <w:szCs w:val="24"/>
              </w:rPr>
              <w:t xml:space="preserve">Equipamentos de grande porte para diagnóstico ou terapia, tais como medicina nuclear, tomografia computadorizada, ressonância magnética e </w:t>
            </w:r>
            <w:proofErr w:type="spellStart"/>
            <w:r w:rsidRPr="00746B1D">
              <w:rPr>
                <w:strike/>
                <w:szCs w:val="24"/>
              </w:rPr>
              <w:t>cineangiocoronariografia</w:t>
            </w:r>
            <w:proofErr w:type="spellEnd"/>
            <w:r w:rsidRPr="00746B1D">
              <w:rPr>
                <w:strike/>
                <w:szCs w:val="24"/>
              </w:rPr>
              <w:t xml:space="preserve"> entre outros</w:t>
            </w:r>
          </w:p>
        </w:tc>
        <w:tc>
          <w:tcPr>
            <w:tcW w:w="572" w:type="pct"/>
            <w:vAlign w:val="center"/>
          </w:tcPr>
          <w:p w:rsidR="00381175" w:rsidRPr="00746B1D" w:rsidRDefault="00381175">
            <w:pPr>
              <w:jc w:val="center"/>
              <w:rPr>
                <w:strike/>
                <w:szCs w:val="24"/>
              </w:rPr>
            </w:pPr>
            <w:r w:rsidRPr="00746B1D">
              <w:rPr>
                <w:strike/>
                <w:szCs w:val="24"/>
              </w:rPr>
              <w:t>730</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20.000</w:t>
            </w:r>
          </w:p>
        </w:tc>
        <w:tc>
          <w:tcPr>
            <w:tcW w:w="413" w:type="pct"/>
            <w:vAlign w:val="center"/>
          </w:tcPr>
          <w:p w:rsidR="00381175" w:rsidRPr="00746B1D" w:rsidRDefault="00381175">
            <w:pPr>
              <w:jc w:val="center"/>
              <w:rPr>
                <w:strike/>
                <w:szCs w:val="24"/>
              </w:rPr>
            </w:pPr>
            <w:r w:rsidRPr="00746B1D">
              <w:rPr>
                <w:strike/>
                <w:szCs w:val="24"/>
              </w:rPr>
              <w:t>17.000</w:t>
            </w:r>
          </w:p>
        </w:tc>
        <w:tc>
          <w:tcPr>
            <w:tcW w:w="413" w:type="pct"/>
            <w:vAlign w:val="center"/>
          </w:tcPr>
          <w:p w:rsidR="00381175" w:rsidRPr="00746B1D" w:rsidRDefault="00381175">
            <w:pPr>
              <w:jc w:val="center"/>
              <w:rPr>
                <w:strike/>
                <w:szCs w:val="24"/>
              </w:rPr>
            </w:pPr>
            <w:r w:rsidRPr="00746B1D">
              <w:rPr>
                <w:strike/>
                <w:szCs w:val="24"/>
              </w:rPr>
              <w:t>14.000</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2.000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7.8.2</w:t>
            </w:r>
          </w:p>
        </w:tc>
        <w:tc>
          <w:tcPr>
            <w:tcW w:w="1254" w:type="pct"/>
            <w:vAlign w:val="center"/>
          </w:tcPr>
          <w:p w:rsidR="00381175" w:rsidRPr="00746B1D" w:rsidRDefault="00381175">
            <w:pPr>
              <w:jc w:val="both"/>
              <w:rPr>
                <w:strike/>
                <w:szCs w:val="24"/>
              </w:rPr>
            </w:pPr>
            <w:r w:rsidRPr="00746B1D">
              <w:rPr>
                <w:strike/>
                <w:szCs w:val="24"/>
              </w:rPr>
              <w:t>Outros equipamentos de médio e pequeno portes para diagnóstico ou terapia, artigos, materiais, produtos para diagnóstico de uso in vitro e demais produtos para saúde</w:t>
            </w:r>
          </w:p>
        </w:tc>
        <w:tc>
          <w:tcPr>
            <w:tcW w:w="572" w:type="pct"/>
            <w:vAlign w:val="center"/>
          </w:tcPr>
          <w:p w:rsidR="00381175" w:rsidRPr="00746B1D" w:rsidRDefault="00381175">
            <w:pPr>
              <w:jc w:val="center"/>
              <w:rPr>
                <w:strike/>
                <w:szCs w:val="24"/>
              </w:rPr>
            </w:pPr>
            <w:r w:rsidRPr="00746B1D">
              <w:rPr>
                <w:strike/>
                <w:szCs w:val="24"/>
              </w:rPr>
              <w:t>731</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8.000</w:t>
            </w:r>
          </w:p>
        </w:tc>
        <w:tc>
          <w:tcPr>
            <w:tcW w:w="413" w:type="pct"/>
            <w:vAlign w:val="center"/>
          </w:tcPr>
          <w:p w:rsidR="00381175" w:rsidRPr="00746B1D" w:rsidRDefault="00381175">
            <w:pPr>
              <w:jc w:val="center"/>
              <w:rPr>
                <w:strike/>
                <w:szCs w:val="24"/>
              </w:rPr>
            </w:pPr>
            <w:r w:rsidRPr="00746B1D">
              <w:rPr>
                <w:strike/>
                <w:szCs w:val="24"/>
              </w:rPr>
              <w:t>6.800</w:t>
            </w:r>
          </w:p>
        </w:tc>
        <w:tc>
          <w:tcPr>
            <w:tcW w:w="413" w:type="pct"/>
            <w:vAlign w:val="center"/>
          </w:tcPr>
          <w:p w:rsidR="00381175" w:rsidRPr="00746B1D" w:rsidRDefault="00381175">
            <w:pPr>
              <w:jc w:val="center"/>
              <w:rPr>
                <w:strike/>
                <w:szCs w:val="24"/>
              </w:rPr>
            </w:pPr>
            <w:r w:rsidRPr="00746B1D">
              <w:rPr>
                <w:strike/>
                <w:szCs w:val="24"/>
              </w:rPr>
              <w:t>5.600</w:t>
            </w:r>
          </w:p>
        </w:tc>
        <w:tc>
          <w:tcPr>
            <w:tcW w:w="413" w:type="pct"/>
            <w:vAlign w:val="center"/>
          </w:tcPr>
          <w:p w:rsidR="00381175" w:rsidRPr="00746B1D" w:rsidRDefault="00381175">
            <w:pPr>
              <w:jc w:val="center"/>
              <w:rPr>
                <w:strike/>
                <w:szCs w:val="24"/>
              </w:rPr>
            </w:pPr>
            <w:r w:rsidRPr="00746B1D">
              <w:rPr>
                <w:strike/>
                <w:szCs w:val="24"/>
              </w:rPr>
              <w:t>3.200</w:t>
            </w:r>
          </w:p>
        </w:tc>
        <w:tc>
          <w:tcPr>
            <w:tcW w:w="413" w:type="pct"/>
            <w:vAlign w:val="center"/>
          </w:tcPr>
          <w:p w:rsidR="00381175" w:rsidRPr="00746B1D" w:rsidRDefault="00381175">
            <w:pPr>
              <w:jc w:val="center"/>
              <w:rPr>
                <w:strike/>
                <w:szCs w:val="24"/>
              </w:rPr>
            </w:pPr>
            <w:r w:rsidRPr="00746B1D">
              <w:rPr>
                <w:strike/>
                <w:szCs w:val="24"/>
              </w:rPr>
              <w:t>800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7.8.3</w:t>
            </w:r>
          </w:p>
        </w:tc>
        <w:tc>
          <w:tcPr>
            <w:tcW w:w="1254" w:type="pct"/>
            <w:vAlign w:val="center"/>
          </w:tcPr>
          <w:p w:rsidR="00381175" w:rsidRPr="00746B1D" w:rsidRDefault="00381175">
            <w:pPr>
              <w:jc w:val="both"/>
              <w:rPr>
                <w:strike/>
                <w:szCs w:val="24"/>
              </w:rPr>
            </w:pPr>
            <w:r w:rsidRPr="00746B1D">
              <w:rPr>
                <w:strike/>
                <w:szCs w:val="24"/>
              </w:rPr>
              <w:t xml:space="preserve">Família de equipamentos de grande porte para diagnóstico ou terapia </w:t>
            </w:r>
          </w:p>
        </w:tc>
        <w:tc>
          <w:tcPr>
            <w:tcW w:w="572" w:type="pct"/>
            <w:vAlign w:val="center"/>
          </w:tcPr>
          <w:p w:rsidR="00381175" w:rsidRPr="00746B1D" w:rsidRDefault="00381175">
            <w:pPr>
              <w:jc w:val="center"/>
              <w:rPr>
                <w:strike/>
                <w:szCs w:val="24"/>
              </w:rPr>
            </w:pPr>
            <w:r w:rsidRPr="00746B1D">
              <w:rPr>
                <w:strike/>
                <w:szCs w:val="24"/>
              </w:rPr>
              <w:t>732</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28.000</w:t>
            </w:r>
          </w:p>
        </w:tc>
        <w:tc>
          <w:tcPr>
            <w:tcW w:w="413" w:type="pct"/>
            <w:vAlign w:val="center"/>
          </w:tcPr>
          <w:p w:rsidR="00381175" w:rsidRPr="00746B1D" w:rsidRDefault="00381175">
            <w:pPr>
              <w:jc w:val="center"/>
              <w:rPr>
                <w:strike/>
                <w:szCs w:val="24"/>
              </w:rPr>
            </w:pPr>
            <w:r w:rsidRPr="00746B1D">
              <w:rPr>
                <w:strike/>
                <w:szCs w:val="24"/>
              </w:rPr>
              <w:t>23.800</w:t>
            </w:r>
          </w:p>
        </w:tc>
        <w:tc>
          <w:tcPr>
            <w:tcW w:w="413" w:type="pct"/>
            <w:vAlign w:val="center"/>
          </w:tcPr>
          <w:p w:rsidR="00381175" w:rsidRPr="00746B1D" w:rsidRDefault="00381175">
            <w:pPr>
              <w:jc w:val="center"/>
              <w:rPr>
                <w:strike/>
                <w:szCs w:val="24"/>
              </w:rPr>
            </w:pPr>
            <w:r w:rsidRPr="00746B1D">
              <w:rPr>
                <w:strike/>
                <w:szCs w:val="24"/>
              </w:rPr>
              <w:t>19.600</w:t>
            </w:r>
          </w:p>
        </w:tc>
        <w:tc>
          <w:tcPr>
            <w:tcW w:w="413" w:type="pct"/>
            <w:vAlign w:val="center"/>
          </w:tcPr>
          <w:p w:rsidR="00381175" w:rsidRPr="00746B1D" w:rsidRDefault="00381175">
            <w:pPr>
              <w:jc w:val="center"/>
              <w:rPr>
                <w:strike/>
                <w:szCs w:val="24"/>
              </w:rPr>
            </w:pPr>
            <w:r w:rsidRPr="00746B1D">
              <w:rPr>
                <w:strike/>
                <w:szCs w:val="24"/>
              </w:rPr>
              <w:t>11.200</w:t>
            </w:r>
          </w:p>
        </w:tc>
        <w:tc>
          <w:tcPr>
            <w:tcW w:w="413" w:type="pct"/>
            <w:vAlign w:val="center"/>
          </w:tcPr>
          <w:p w:rsidR="00381175" w:rsidRPr="00746B1D" w:rsidRDefault="00381175">
            <w:pPr>
              <w:jc w:val="center"/>
              <w:rPr>
                <w:strike/>
                <w:szCs w:val="24"/>
              </w:rPr>
            </w:pPr>
            <w:r w:rsidRPr="00746B1D">
              <w:rPr>
                <w:strike/>
                <w:szCs w:val="24"/>
              </w:rPr>
              <w:t>2.800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7.8.4</w:t>
            </w:r>
          </w:p>
        </w:tc>
        <w:tc>
          <w:tcPr>
            <w:tcW w:w="1254" w:type="pct"/>
            <w:vAlign w:val="center"/>
          </w:tcPr>
          <w:p w:rsidR="00381175" w:rsidRPr="00746B1D" w:rsidRDefault="00381175">
            <w:pPr>
              <w:jc w:val="both"/>
              <w:rPr>
                <w:strike/>
                <w:szCs w:val="24"/>
              </w:rPr>
            </w:pPr>
            <w:r w:rsidRPr="00746B1D">
              <w:rPr>
                <w:strike/>
                <w:szCs w:val="24"/>
              </w:rPr>
              <w:t xml:space="preserve">Família equipamentos de médio e pequeno portes para diagnóstico ou terapia, artigos, materiais, reagentes de diagnóstico de uso </w:t>
            </w:r>
            <w:proofErr w:type="spellStart"/>
            <w:r w:rsidRPr="00746B1D">
              <w:rPr>
                <w:strike/>
                <w:szCs w:val="24"/>
              </w:rPr>
              <w:t>in-vitro</w:t>
            </w:r>
            <w:proofErr w:type="spellEnd"/>
            <w:r w:rsidRPr="00746B1D">
              <w:rPr>
                <w:strike/>
                <w:szCs w:val="24"/>
              </w:rPr>
              <w:t xml:space="preserve"> e demais produtos para saúde</w:t>
            </w:r>
          </w:p>
        </w:tc>
        <w:tc>
          <w:tcPr>
            <w:tcW w:w="572" w:type="pct"/>
            <w:vAlign w:val="center"/>
          </w:tcPr>
          <w:p w:rsidR="00381175" w:rsidRPr="00746B1D" w:rsidRDefault="00381175">
            <w:pPr>
              <w:jc w:val="center"/>
              <w:rPr>
                <w:strike/>
                <w:szCs w:val="24"/>
              </w:rPr>
            </w:pPr>
            <w:r w:rsidRPr="00746B1D">
              <w:rPr>
                <w:strike/>
                <w:szCs w:val="24"/>
              </w:rPr>
              <w:t>733</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12.000</w:t>
            </w:r>
          </w:p>
        </w:tc>
        <w:tc>
          <w:tcPr>
            <w:tcW w:w="413" w:type="pct"/>
            <w:vAlign w:val="center"/>
          </w:tcPr>
          <w:p w:rsidR="00381175" w:rsidRPr="00746B1D" w:rsidRDefault="00381175">
            <w:pPr>
              <w:jc w:val="center"/>
              <w:rPr>
                <w:strike/>
                <w:szCs w:val="24"/>
              </w:rPr>
            </w:pPr>
            <w:r w:rsidRPr="00746B1D">
              <w:rPr>
                <w:strike/>
                <w:szCs w:val="24"/>
              </w:rPr>
              <w:t>10.200</w:t>
            </w:r>
          </w:p>
        </w:tc>
        <w:tc>
          <w:tcPr>
            <w:tcW w:w="413" w:type="pct"/>
            <w:vAlign w:val="center"/>
          </w:tcPr>
          <w:p w:rsidR="00381175" w:rsidRPr="00746B1D" w:rsidRDefault="00381175">
            <w:pPr>
              <w:jc w:val="center"/>
              <w:rPr>
                <w:strike/>
                <w:szCs w:val="24"/>
              </w:rPr>
            </w:pPr>
            <w:r w:rsidRPr="00746B1D">
              <w:rPr>
                <w:strike/>
                <w:szCs w:val="24"/>
              </w:rPr>
              <w:t>8.400</w:t>
            </w:r>
          </w:p>
        </w:tc>
        <w:tc>
          <w:tcPr>
            <w:tcW w:w="413" w:type="pct"/>
            <w:vAlign w:val="center"/>
          </w:tcPr>
          <w:p w:rsidR="00381175" w:rsidRPr="00746B1D" w:rsidRDefault="00381175">
            <w:pPr>
              <w:jc w:val="center"/>
              <w:rPr>
                <w:strike/>
                <w:szCs w:val="24"/>
              </w:rPr>
            </w:pPr>
            <w:r w:rsidRPr="00746B1D">
              <w:rPr>
                <w:strike/>
                <w:szCs w:val="24"/>
              </w:rPr>
              <w:t>4.800</w:t>
            </w:r>
          </w:p>
        </w:tc>
        <w:tc>
          <w:tcPr>
            <w:tcW w:w="413" w:type="pct"/>
            <w:vAlign w:val="center"/>
          </w:tcPr>
          <w:p w:rsidR="00381175" w:rsidRPr="00746B1D" w:rsidRDefault="00381175">
            <w:pPr>
              <w:jc w:val="center"/>
              <w:rPr>
                <w:strike/>
                <w:szCs w:val="24"/>
              </w:rPr>
            </w:pPr>
            <w:r w:rsidRPr="00746B1D">
              <w:rPr>
                <w:strike/>
                <w:szCs w:val="24"/>
              </w:rPr>
              <w:t>1.200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7.9</w:t>
            </w:r>
          </w:p>
        </w:tc>
        <w:tc>
          <w:tcPr>
            <w:tcW w:w="1254" w:type="pct"/>
            <w:vAlign w:val="center"/>
          </w:tcPr>
          <w:p w:rsidR="00381175" w:rsidRPr="00746B1D" w:rsidRDefault="00381175">
            <w:pPr>
              <w:jc w:val="both"/>
              <w:rPr>
                <w:strike/>
                <w:szCs w:val="24"/>
              </w:rPr>
            </w:pPr>
            <w:r w:rsidRPr="00746B1D">
              <w:rPr>
                <w:strike/>
                <w:szCs w:val="24"/>
              </w:rPr>
              <w:t>Revalidação de registro de produtos para saúde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7.9.1</w:t>
            </w:r>
          </w:p>
        </w:tc>
        <w:tc>
          <w:tcPr>
            <w:tcW w:w="1254" w:type="pct"/>
            <w:vAlign w:val="center"/>
          </w:tcPr>
          <w:p w:rsidR="00381175" w:rsidRPr="00746B1D" w:rsidRDefault="00381175">
            <w:pPr>
              <w:jc w:val="both"/>
              <w:rPr>
                <w:strike/>
                <w:szCs w:val="24"/>
              </w:rPr>
            </w:pPr>
            <w:r w:rsidRPr="00746B1D">
              <w:rPr>
                <w:strike/>
                <w:szCs w:val="24"/>
              </w:rPr>
              <w:t xml:space="preserve">Equipamentos de grande porte para diagnóstico ou terapia, tais como medicina nuclear, tomografia computadorizada, ressonância magnética e </w:t>
            </w:r>
            <w:proofErr w:type="spellStart"/>
            <w:r w:rsidRPr="00746B1D">
              <w:rPr>
                <w:strike/>
                <w:szCs w:val="24"/>
              </w:rPr>
              <w:t>cineangiocoronariografia</w:t>
            </w:r>
            <w:proofErr w:type="spellEnd"/>
            <w:r w:rsidRPr="00746B1D">
              <w:rPr>
                <w:strike/>
                <w:szCs w:val="24"/>
              </w:rPr>
              <w:t xml:space="preserve"> entre outros</w:t>
            </w:r>
          </w:p>
        </w:tc>
        <w:tc>
          <w:tcPr>
            <w:tcW w:w="572" w:type="pct"/>
            <w:vAlign w:val="center"/>
          </w:tcPr>
          <w:p w:rsidR="00381175" w:rsidRPr="00746B1D" w:rsidRDefault="00381175">
            <w:pPr>
              <w:jc w:val="center"/>
              <w:rPr>
                <w:strike/>
                <w:szCs w:val="24"/>
              </w:rPr>
            </w:pPr>
            <w:r w:rsidRPr="00746B1D">
              <w:rPr>
                <w:strike/>
                <w:szCs w:val="24"/>
              </w:rPr>
              <w:t>734</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18.000</w:t>
            </w:r>
          </w:p>
        </w:tc>
        <w:tc>
          <w:tcPr>
            <w:tcW w:w="413" w:type="pct"/>
            <w:vAlign w:val="center"/>
          </w:tcPr>
          <w:p w:rsidR="00381175" w:rsidRPr="00746B1D" w:rsidRDefault="00381175">
            <w:pPr>
              <w:jc w:val="center"/>
              <w:rPr>
                <w:strike/>
                <w:szCs w:val="24"/>
              </w:rPr>
            </w:pPr>
            <w:r w:rsidRPr="00746B1D">
              <w:rPr>
                <w:strike/>
                <w:szCs w:val="24"/>
              </w:rPr>
              <w:t>15.300</w:t>
            </w:r>
          </w:p>
        </w:tc>
        <w:tc>
          <w:tcPr>
            <w:tcW w:w="413" w:type="pct"/>
            <w:vAlign w:val="center"/>
          </w:tcPr>
          <w:p w:rsidR="00381175" w:rsidRPr="00746B1D" w:rsidRDefault="00381175">
            <w:pPr>
              <w:jc w:val="center"/>
              <w:rPr>
                <w:strike/>
                <w:szCs w:val="24"/>
              </w:rPr>
            </w:pPr>
            <w:r w:rsidRPr="00746B1D">
              <w:rPr>
                <w:strike/>
                <w:szCs w:val="24"/>
              </w:rPr>
              <w:t>12.600</w:t>
            </w:r>
          </w:p>
        </w:tc>
        <w:tc>
          <w:tcPr>
            <w:tcW w:w="413" w:type="pct"/>
            <w:vAlign w:val="center"/>
          </w:tcPr>
          <w:p w:rsidR="00381175" w:rsidRPr="00746B1D" w:rsidRDefault="00381175">
            <w:pPr>
              <w:jc w:val="center"/>
              <w:rPr>
                <w:strike/>
                <w:szCs w:val="24"/>
              </w:rPr>
            </w:pPr>
            <w:r w:rsidRPr="00746B1D">
              <w:rPr>
                <w:strike/>
                <w:szCs w:val="24"/>
              </w:rPr>
              <w:t>7.200</w:t>
            </w:r>
          </w:p>
        </w:tc>
        <w:tc>
          <w:tcPr>
            <w:tcW w:w="413" w:type="pct"/>
            <w:vAlign w:val="center"/>
          </w:tcPr>
          <w:p w:rsidR="00381175" w:rsidRPr="00746B1D" w:rsidRDefault="00381175">
            <w:pPr>
              <w:jc w:val="center"/>
              <w:rPr>
                <w:strike/>
                <w:szCs w:val="24"/>
              </w:rPr>
            </w:pPr>
            <w:r w:rsidRPr="00746B1D">
              <w:rPr>
                <w:strike/>
                <w:szCs w:val="24"/>
              </w:rPr>
              <w:t>1.800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7.9.2</w:t>
            </w:r>
          </w:p>
        </w:tc>
        <w:tc>
          <w:tcPr>
            <w:tcW w:w="1254" w:type="pct"/>
            <w:vAlign w:val="center"/>
          </w:tcPr>
          <w:p w:rsidR="00381175" w:rsidRPr="00746B1D" w:rsidRDefault="00381175">
            <w:pPr>
              <w:jc w:val="both"/>
              <w:rPr>
                <w:strike/>
                <w:szCs w:val="24"/>
              </w:rPr>
            </w:pPr>
            <w:r w:rsidRPr="00746B1D">
              <w:rPr>
                <w:strike/>
                <w:szCs w:val="24"/>
              </w:rPr>
              <w:t xml:space="preserve">Outros equipamentos de médio e pequeno porte para diagnóstico ou terapia, artigos, materiais, produtos para diagnóstico de uso in vitro e demais produtos para saúde </w:t>
            </w:r>
          </w:p>
        </w:tc>
        <w:tc>
          <w:tcPr>
            <w:tcW w:w="572" w:type="pct"/>
            <w:vAlign w:val="center"/>
          </w:tcPr>
          <w:p w:rsidR="00381175" w:rsidRPr="00746B1D" w:rsidRDefault="00381175">
            <w:pPr>
              <w:jc w:val="center"/>
              <w:rPr>
                <w:strike/>
                <w:szCs w:val="24"/>
              </w:rPr>
            </w:pPr>
            <w:r w:rsidRPr="00746B1D">
              <w:rPr>
                <w:strike/>
                <w:szCs w:val="24"/>
              </w:rPr>
              <w:t>735</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7.200</w:t>
            </w:r>
          </w:p>
        </w:tc>
        <w:tc>
          <w:tcPr>
            <w:tcW w:w="413" w:type="pct"/>
            <w:vAlign w:val="center"/>
          </w:tcPr>
          <w:p w:rsidR="00381175" w:rsidRPr="00746B1D" w:rsidRDefault="00381175">
            <w:pPr>
              <w:jc w:val="center"/>
              <w:rPr>
                <w:strike/>
                <w:szCs w:val="24"/>
              </w:rPr>
            </w:pPr>
            <w:r w:rsidRPr="00746B1D">
              <w:rPr>
                <w:strike/>
                <w:szCs w:val="24"/>
              </w:rPr>
              <w:t>6.120</w:t>
            </w:r>
          </w:p>
        </w:tc>
        <w:tc>
          <w:tcPr>
            <w:tcW w:w="413" w:type="pct"/>
            <w:vAlign w:val="center"/>
          </w:tcPr>
          <w:p w:rsidR="00381175" w:rsidRPr="00746B1D" w:rsidRDefault="00381175">
            <w:pPr>
              <w:jc w:val="center"/>
              <w:rPr>
                <w:strike/>
                <w:szCs w:val="24"/>
              </w:rPr>
            </w:pPr>
            <w:r w:rsidRPr="00746B1D">
              <w:rPr>
                <w:strike/>
                <w:szCs w:val="24"/>
              </w:rPr>
              <w:t>5.040</w:t>
            </w:r>
          </w:p>
        </w:tc>
        <w:tc>
          <w:tcPr>
            <w:tcW w:w="413" w:type="pct"/>
            <w:vAlign w:val="center"/>
          </w:tcPr>
          <w:p w:rsidR="00381175" w:rsidRPr="00746B1D" w:rsidRDefault="00381175">
            <w:pPr>
              <w:jc w:val="center"/>
              <w:rPr>
                <w:strike/>
                <w:szCs w:val="24"/>
              </w:rPr>
            </w:pPr>
            <w:r w:rsidRPr="00746B1D">
              <w:rPr>
                <w:strike/>
                <w:szCs w:val="24"/>
              </w:rPr>
              <w:t>2.880</w:t>
            </w:r>
          </w:p>
        </w:tc>
        <w:tc>
          <w:tcPr>
            <w:tcW w:w="413" w:type="pct"/>
            <w:vAlign w:val="center"/>
          </w:tcPr>
          <w:p w:rsidR="00381175" w:rsidRPr="00746B1D" w:rsidRDefault="00381175">
            <w:pPr>
              <w:jc w:val="center"/>
              <w:rPr>
                <w:strike/>
                <w:szCs w:val="24"/>
              </w:rPr>
            </w:pPr>
            <w:r w:rsidRPr="00746B1D">
              <w:rPr>
                <w:strike/>
                <w:szCs w:val="24"/>
              </w:rPr>
              <w:t>720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7.9.3</w:t>
            </w:r>
          </w:p>
        </w:tc>
        <w:tc>
          <w:tcPr>
            <w:tcW w:w="1254" w:type="pct"/>
            <w:vAlign w:val="center"/>
          </w:tcPr>
          <w:p w:rsidR="00381175" w:rsidRPr="00746B1D" w:rsidRDefault="00381175">
            <w:pPr>
              <w:jc w:val="both"/>
              <w:rPr>
                <w:strike/>
                <w:szCs w:val="24"/>
              </w:rPr>
            </w:pPr>
            <w:r w:rsidRPr="00746B1D">
              <w:rPr>
                <w:strike/>
                <w:szCs w:val="24"/>
              </w:rPr>
              <w:t xml:space="preserve">Família de equipamentos de médio e pequeno portes para diagnóstico ou terapia, artigos, materiais, reagentes de diagnóstico de uso </w:t>
            </w:r>
            <w:proofErr w:type="spellStart"/>
            <w:r w:rsidRPr="00746B1D">
              <w:rPr>
                <w:strike/>
                <w:szCs w:val="24"/>
              </w:rPr>
              <w:t>in-vitro</w:t>
            </w:r>
            <w:proofErr w:type="spellEnd"/>
            <w:r w:rsidRPr="00746B1D">
              <w:rPr>
                <w:strike/>
                <w:szCs w:val="24"/>
              </w:rPr>
              <w:t xml:space="preserve"> e demais produtos para saúde</w:t>
            </w:r>
          </w:p>
        </w:tc>
        <w:tc>
          <w:tcPr>
            <w:tcW w:w="572" w:type="pct"/>
            <w:vAlign w:val="center"/>
          </w:tcPr>
          <w:p w:rsidR="00381175" w:rsidRPr="00746B1D" w:rsidRDefault="00381175">
            <w:pPr>
              <w:jc w:val="center"/>
              <w:rPr>
                <w:strike/>
                <w:szCs w:val="24"/>
              </w:rPr>
            </w:pPr>
            <w:r w:rsidRPr="00746B1D">
              <w:rPr>
                <w:strike/>
                <w:szCs w:val="24"/>
              </w:rPr>
              <w:t>736</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10.800</w:t>
            </w:r>
          </w:p>
        </w:tc>
        <w:tc>
          <w:tcPr>
            <w:tcW w:w="413" w:type="pct"/>
            <w:vAlign w:val="center"/>
          </w:tcPr>
          <w:p w:rsidR="00381175" w:rsidRPr="00746B1D" w:rsidRDefault="00381175">
            <w:pPr>
              <w:jc w:val="center"/>
              <w:rPr>
                <w:strike/>
                <w:szCs w:val="24"/>
              </w:rPr>
            </w:pPr>
            <w:r w:rsidRPr="00746B1D">
              <w:rPr>
                <w:strike/>
                <w:szCs w:val="24"/>
              </w:rPr>
              <w:t>9.180</w:t>
            </w:r>
          </w:p>
        </w:tc>
        <w:tc>
          <w:tcPr>
            <w:tcW w:w="413" w:type="pct"/>
            <w:vAlign w:val="center"/>
          </w:tcPr>
          <w:p w:rsidR="00381175" w:rsidRPr="00746B1D" w:rsidRDefault="00381175">
            <w:pPr>
              <w:jc w:val="center"/>
              <w:rPr>
                <w:strike/>
                <w:szCs w:val="24"/>
              </w:rPr>
            </w:pPr>
            <w:r w:rsidRPr="00746B1D">
              <w:rPr>
                <w:strike/>
                <w:szCs w:val="24"/>
              </w:rPr>
              <w:t>7.560</w:t>
            </w:r>
          </w:p>
        </w:tc>
        <w:tc>
          <w:tcPr>
            <w:tcW w:w="413" w:type="pct"/>
            <w:vAlign w:val="center"/>
          </w:tcPr>
          <w:p w:rsidR="00381175" w:rsidRPr="00746B1D" w:rsidRDefault="00381175">
            <w:pPr>
              <w:jc w:val="center"/>
              <w:rPr>
                <w:strike/>
                <w:szCs w:val="24"/>
              </w:rPr>
            </w:pPr>
            <w:r w:rsidRPr="00746B1D">
              <w:rPr>
                <w:strike/>
                <w:szCs w:val="24"/>
              </w:rPr>
              <w:t>4.320</w:t>
            </w:r>
          </w:p>
        </w:tc>
        <w:tc>
          <w:tcPr>
            <w:tcW w:w="413" w:type="pct"/>
            <w:vAlign w:val="center"/>
          </w:tcPr>
          <w:p w:rsidR="00381175" w:rsidRPr="00746B1D" w:rsidRDefault="00381175">
            <w:pPr>
              <w:jc w:val="center"/>
              <w:rPr>
                <w:strike/>
                <w:szCs w:val="24"/>
              </w:rPr>
            </w:pPr>
            <w:r w:rsidRPr="00746B1D">
              <w:rPr>
                <w:strike/>
                <w:szCs w:val="24"/>
              </w:rPr>
              <w:t>1.080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7.9.4</w:t>
            </w:r>
          </w:p>
        </w:tc>
        <w:tc>
          <w:tcPr>
            <w:tcW w:w="1254" w:type="pct"/>
            <w:vAlign w:val="center"/>
          </w:tcPr>
          <w:p w:rsidR="00381175" w:rsidRPr="00746B1D" w:rsidRDefault="00381175">
            <w:pPr>
              <w:jc w:val="both"/>
              <w:rPr>
                <w:strike/>
                <w:szCs w:val="24"/>
              </w:rPr>
            </w:pPr>
            <w:r w:rsidRPr="00746B1D">
              <w:rPr>
                <w:strike/>
                <w:szCs w:val="24"/>
              </w:rPr>
              <w:t>Família de equipamentos de grande porte para diagnóstico ou terapia</w:t>
            </w:r>
          </w:p>
        </w:tc>
        <w:tc>
          <w:tcPr>
            <w:tcW w:w="572" w:type="pct"/>
            <w:vAlign w:val="center"/>
          </w:tcPr>
          <w:p w:rsidR="00381175" w:rsidRPr="00746B1D" w:rsidRDefault="00381175">
            <w:pPr>
              <w:jc w:val="center"/>
              <w:rPr>
                <w:strike/>
                <w:szCs w:val="24"/>
              </w:rPr>
            </w:pPr>
            <w:r w:rsidRPr="00746B1D">
              <w:rPr>
                <w:strike/>
                <w:szCs w:val="24"/>
              </w:rPr>
              <w:t>737</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25.200</w:t>
            </w:r>
          </w:p>
        </w:tc>
        <w:tc>
          <w:tcPr>
            <w:tcW w:w="413" w:type="pct"/>
            <w:vAlign w:val="center"/>
          </w:tcPr>
          <w:p w:rsidR="00381175" w:rsidRPr="00746B1D" w:rsidRDefault="00381175">
            <w:pPr>
              <w:jc w:val="center"/>
              <w:rPr>
                <w:strike/>
                <w:szCs w:val="24"/>
              </w:rPr>
            </w:pPr>
            <w:r w:rsidRPr="00746B1D">
              <w:rPr>
                <w:strike/>
                <w:szCs w:val="24"/>
              </w:rPr>
              <w:t>21.420</w:t>
            </w:r>
          </w:p>
        </w:tc>
        <w:tc>
          <w:tcPr>
            <w:tcW w:w="413" w:type="pct"/>
            <w:vAlign w:val="center"/>
          </w:tcPr>
          <w:p w:rsidR="00381175" w:rsidRPr="00746B1D" w:rsidRDefault="00381175">
            <w:pPr>
              <w:jc w:val="center"/>
              <w:rPr>
                <w:strike/>
                <w:szCs w:val="24"/>
              </w:rPr>
            </w:pPr>
            <w:r w:rsidRPr="00746B1D">
              <w:rPr>
                <w:strike/>
                <w:szCs w:val="24"/>
              </w:rPr>
              <w:t>17.640</w:t>
            </w:r>
          </w:p>
        </w:tc>
        <w:tc>
          <w:tcPr>
            <w:tcW w:w="413" w:type="pct"/>
            <w:vAlign w:val="center"/>
          </w:tcPr>
          <w:p w:rsidR="00381175" w:rsidRPr="00746B1D" w:rsidRDefault="00381175">
            <w:pPr>
              <w:jc w:val="center"/>
              <w:rPr>
                <w:strike/>
                <w:szCs w:val="24"/>
              </w:rPr>
            </w:pPr>
            <w:r w:rsidRPr="00746B1D">
              <w:rPr>
                <w:strike/>
                <w:szCs w:val="24"/>
              </w:rPr>
              <w:t>10.080</w:t>
            </w:r>
          </w:p>
        </w:tc>
        <w:tc>
          <w:tcPr>
            <w:tcW w:w="413" w:type="pct"/>
            <w:vAlign w:val="center"/>
          </w:tcPr>
          <w:p w:rsidR="00381175" w:rsidRPr="00746B1D" w:rsidRDefault="00381175">
            <w:pPr>
              <w:jc w:val="center"/>
              <w:rPr>
                <w:strike/>
                <w:szCs w:val="24"/>
              </w:rPr>
            </w:pPr>
            <w:r w:rsidRPr="00746B1D">
              <w:rPr>
                <w:strike/>
                <w:szCs w:val="24"/>
              </w:rPr>
              <w:t>2.520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w:t>
            </w:r>
          </w:p>
        </w:tc>
        <w:tc>
          <w:tcPr>
            <w:tcW w:w="1254" w:type="pct"/>
            <w:vAlign w:val="center"/>
          </w:tcPr>
          <w:p w:rsidR="00381175" w:rsidRPr="00746B1D" w:rsidRDefault="00381175">
            <w:pPr>
              <w:jc w:val="both"/>
              <w:rPr>
                <w:strike/>
                <w:szCs w:val="24"/>
              </w:rPr>
            </w:pPr>
            <w:r w:rsidRPr="00746B1D">
              <w:rPr>
                <w:strike/>
                <w:szCs w:val="24"/>
              </w:rPr>
              <w:t>Alteração, inclusão ou isenção de registro de produtos para saúde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7.10.1</w:t>
            </w:r>
          </w:p>
        </w:tc>
        <w:tc>
          <w:tcPr>
            <w:tcW w:w="1254" w:type="pct"/>
            <w:vAlign w:val="center"/>
          </w:tcPr>
          <w:p w:rsidR="00381175" w:rsidRPr="00746B1D" w:rsidRDefault="00381175">
            <w:pPr>
              <w:jc w:val="both"/>
              <w:rPr>
                <w:strike/>
                <w:szCs w:val="24"/>
              </w:rPr>
            </w:pPr>
            <w:r w:rsidRPr="00746B1D">
              <w:rPr>
                <w:strike/>
                <w:szCs w:val="24"/>
              </w:rPr>
              <w:t>Alteração do nome comercial do produto</w:t>
            </w:r>
          </w:p>
        </w:tc>
        <w:tc>
          <w:tcPr>
            <w:tcW w:w="572" w:type="pct"/>
            <w:vAlign w:val="center"/>
          </w:tcPr>
          <w:p w:rsidR="00381175" w:rsidRPr="00746B1D" w:rsidRDefault="00381175">
            <w:pPr>
              <w:jc w:val="center"/>
              <w:rPr>
                <w:strike/>
                <w:szCs w:val="24"/>
              </w:rPr>
            </w:pPr>
            <w:r w:rsidRPr="00746B1D">
              <w:rPr>
                <w:strike/>
                <w:szCs w:val="24"/>
              </w:rPr>
              <w:t>738</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lastRenderedPageBreak/>
              <w:t>7.10.2</w:t>
            </w:r>
          </w:p>
        </w:tc>
        <w:tc>
          <w:tcPr>
            <w:tcW w:w="1254" w:type="pct"/>
            <w:vAlign w:val="center"/>
          </w:tcPr>
          <w:p w:rsidR="00381175" w:rsidRPr="00746B1D" w:rsidRDefault="00381175">
            <w:pPr>
              <w:jc w:val="both"/>
              <w:rPr>
                <w:strike/>
                <w:szCs w:val="24"/>
              </w:rPr>
            </w:pPr>
            <w:r w:rsidRPr="00746B1D">
              <w:rPr>
                <w:strike/>
                <w:szCs w:val="24"/>
              </w:rPr>
              <w:t>Alteração do nome técnico do produto.</w:t>
            </w:r>
          </w:p>
        </w:tc>
        <w:tc>
          <w:tcPr>
            <w:tcW w:w="572" w:type="pct"/>
            <w:vAlign w:val="center"/>
          </w:tcPr>
          <w:p w:rsidR="00381175" w:rsidRPr="00746B1D" w:rsidRDefault="00381175">
            <w:pPr>
              <w:jc w:val="center"/>
              <w:rPr>
                <w:strike/>
                <w:szCs w:val="24"/>
              </w:rPr>
            </w:pPr>
            <w:r w:rsidRPr="00746B1D">
              <w:rPr>
                <w:strike/>
                <w:szCs w:val="24"/>
              </w:rPr>
              <w:t>739</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7.10.3</w:t>
            </w:r>
          </w:p>
        </w:tc>
        <w:tc>
          <w:tcPr>
            <w:tcW w:w="1254" w:type="pct"/>
            <w:vAlign w:val="center"/>
          </w:tcPr>
          <w:p w:rsidR="00381175" w:rsidRPr="00746B1D" w:rsidRDefault="00381175">
            <w:pPr>
              <w:jc w:val="both"/>
              <w:rPr>
                <w:strike/>
                <w:szCs w:val="24"/>
              </w:rPr>
            </w:pPr>
            <w:r w:rsidRPr="00746B1D">
              <w:rPr>
                <w:strike/>
                <w:szCs w:val="24"/>
              </w:rPr>
              <w:t>Alteração da apresentação comercial (componentes/modelos)</w:t>
            </w:r>
          </w:p>
        </w:tc>
        <w:tc>
          <w:tcPr>
            <w:tcW w:w="572" w:type="pct"/>
            <w:vAlign w:val="center"/>
          </w:tcPr>
          <w:p w:rsidR="00381175" w:rsidRPr="00746B1D" w:rsidRDefault="00381175">
            <w:pPr>
              <w:jc w:val="center"/>
              <w:rPr>
                <w:strike/>
                <w:szCs w:val="24"/>
              </w:rPr>
            </w:pPr>
            <w:r w:rsidRPr="00746B1D">
              <w:rPr>
                <w:strike/>
                <w:szCs w:val="24"/>
              </w:rPr>
              <w:t>740</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7.10.4</w:t>
            </w:r>
          </w:p>
        </w:tc>
        <w:tc>
          <w:tcPr>
            <w:tcW w:w="1254" w:type="pct"/>
            <w:vAlign w:val="center"/>
          </w:tcPr>
          <w:p w:rsidR="00381175" w:rsidRPr="00746B1D" w:rsidRDefault="00381175">
            <w:pPr>
              <w:jc w:val="both"/>
              <w:rPr>
                <w:strike/>
                <w:szCs w:val="24"/>
              </w:rPr>
            </w:pPr>
            <w:r w:rsidRPr="00746B1D">
              <w:rPr>
                <w:strike/>
                <w:szCs w:val="24"/>
              </w:rPr>
              <w:t>Alteração do fabricante/fornecedor do produto</w:t>
            </w:r>
          </w:p>
        </w:tc>
        <w:tc>
          <w:tcPr>
            <w:tcW w:w="572" w:type="pct"/>
            <w:vAlign w:val="center"/>
          </w:tcPr>
          <w:p w:rsidR="00381175" w:rsidRPr="00746B1D" w:rsidRDefault="00381175">
            <w:pPr>
              <w:jc w:val="center"/>
              <w:rPr>
                <w:strike/>
                <w:szCs w:val="24"/>
              </w:rPr>
            </w:pPr>
            <w:r w:rsidRPr="00746B1D">
              <w:rPr>
                <w:strike/>
                <w:szCs w:val="24"/>
              </w:rPr>
              <w:t>741</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7.10.5</w:t>
            </w:r>
          </w:p>
        </w:tc>
        <w:tc>
          <w:tcPr>
            <w:tcW w:w="1254" w:type="pct"/>
            <w:vAlign w:val="center"/>
          </w:tcPr>
          <w:p w:rsidR="00381175" w:rsidRPr="00746B1D" w:rsidRDefault="00381175">
            <w:pPr>
              <w:jc w:val="both"/>
              <w:rPr>
                <w:strike/>
                <w:szCs w:val="24"/>
              </w:rPr>
            </w:pPr>
            <w:r w:rsidRPr="00746B1D">
              <w:rPr>
                <w:strike/>
                <w:szCs w:val="24"/>
              </w:rPr>
              <w:t>Alteração de rotulagem</w:t>
            </w:r>
          </w:p>
        </w:tc>
        <w:tc>
          <w:tcPr>
            <w:tcW w:w="572" w:type="pct"/>
            <w:vAlign w:val="center"/>
          </w:tcPr>
          <w:p w:rsidR="00381175" w:rsidRPr="00746B1D" w:rsidRDefault="00381175">
            <w:pPr>
              <w:jc w:val="center"/>
              <w:rPr>
                <w:strike/>
                <w:szCs w:val="24"/>
              </w:rPr>
            </w:pPr>
            <w:r w:rsidRPr="00746B1D">
              <w:rPr>
                <w:strike/>
                <w:szCs w:val="24"/>
              </w:rPr>
              <w:t>742</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7.10.6</w:t>
            </w:r>
          </w:p>
        </w:tc>
        <w:tc>
          <w:tcPr>
            <w:tcW w:w="1254" w:type="pct"/>
            <w:vAlign w:val="center"/>
          </w:tcPr>
          <w:p w:rsidR="00381175" w:rsidRPr="00746B1D" w:rsidRDefault="00381175">
            <w:pPr>
              <w:jc w:val="both"/>
              <w:rPr>
                <w:strike/>
                <w:szCs w:val="24"/>
              </w:rPr>
            </w:pPr>
            <w:r w:rsidRPr="00746B1D">
              <w:rPr>
                <w:strike/>
                <w:szCs w:val="24"/>
              </w:rPr>
              <w:t>Alteração das instruções de uso/manual</w:t>
            </w:r>
          </w:p>
        </w:tc>
        <w:tc>
          <w:tcPr>
            <w:tcW w:w="572" w:type="pct"/>
            <w:vAlign w:val="center"/>
          </w:tcPr>
          <w:p w:rsidR="00381175" w:rsidRPr="00746B1D" w:rsidRDefault="00381175">
            <w:pPr>
              <w:jc w:val="center"/>
              <w:rPr>
                <w:strike/>
                <w:szCs w:val="24"/>
              </w:rPr>
            </w:pPr>
            <w:r w:rsidRPr="00746B1D">
              <w:rPr>
                <w:strike/>
                <w:szCs w:val="24"/>
              </w:rPr>
              <w:t>743</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7.10.7</w:t>
            </w:r>
          </w:p>
        </w:tc>
        <w:tc>
          <w:tcPr>
            <w:tcW w:w="1254" w:type="pct"/>
            <w:vAlign w:val="center"/>
          </w:tcPr>
          <w:p w:rsidR="00381175" w:rsidRPr="00746B1D" w:rsidRDefault="00381175">
            <w:pPr>
              <w:jc w:val="both"/>
              <w:rPr>
                <w:strike/>
                <w:szCs w:val="24"/>
              </w:rPr>
            </w:pPr>
            <w:r w:rsidRPr="00746B1D">
              <w:rPr>
                <w:strike/>
                <w:szCs w:val="24"/>
              </w:rPr>
              <w:t>Alteração da composição do produto</w:t>
            </w:r>
          </w:p>
        </w:tc>
        <w:tc>
          <w:tcPr>
            <w:tcW w:w="572" w:type="pct"/>
            <w:vAlign w:val="center"/>
          </w:tcPr>
          <w:p w:rsidR="00381175" w:rsidRPr="00746B1D" w:rsidRDefault="00381175">
            <w:pPr>
              <w:jc w:val="center"/>
              <w:rPr>
                <w:strike/>
                <w:szCs w:val="24"/>
              </w:rPr>
            </w:pPr>
            <w:r w:rsidRPr="00746B1D">
              <w:rPr>
                <w:strike/>
                <w:szCs w:val="24"/>
              </w:rPr>
              <w:t>744</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7.10.8</w:t>
            </w:r>
          </w:p>
        </w:tc>
        <w:tc>
          <w:tcPr>
            <w:tcW w:w="1254" w:type="pct"/>
            <w:vAlign w:val="center"/>
          </w:tcPr>
          <w:p w:rsidR="00381175" w:rsidRPr="00746B1D" w:rsidRDefault="00381175">
            <w:pPr>
              <w:jc w:val="both"/>
              <w:rPr>
                <w:strike/>
                <w:szCs w:val="24"/>
              </w:rPr>
            </w:pPr>
            <w:r w:rsidRPr="00746B1D">
              <w:rPr>
                <w:strike/>
                <w:szCs w:val="24"/>
              </w:rPr>
              <w:t>Inclusão de marca</w:t>
            </w:r>
          </w:p>
        </w:tc>
        <w:tc>
          <w:tcPr>
            <w:tcW w:w="572" w:type="pct"/>
            <w:vAlign w:val="center"/>
          </w:tcPr>
          <w:p w:rsidR="00381175" w:rsidRPr="00746B1D" w:rsidRDefault="00381175">
            <w:pPr>
              <w:jc w:val="center"/>
              <w:rPr>
                <w:strike/>
                <w:szCs w:val="24"/>
              </w:rPr>
            </w:pPr>
            <w:r w:rsidRPr="00746B1D">
              <w:rPr>
                <w:strike/>
                <w:szCs w:val="24"/>
              </w:rPr>
              <w:t>745</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7.10.9</w:t>
            </w:r>
          </w:p>
          <w:p w:rsidR="00381175" w:rsidRPr="00746B1D" w:rsidRDefault="00381175">
            <w:pPr>
              <w:jc w:val="center"/>
              <w:rPr>
                <w:strike/>
                <w:szCs w:val="24"/>
              </w:rPr>
            </w:pPr>
          </w:p>
        </w:tc>
        <w:tc>
          <w:tcPr>
            <w:tcW w:w="1254" w:type="pct"/>
            <w:vAlign w:val="center"/>
          </w:tcPr>
          <w:p w:rsidR="00381175" w:rsidRPr="00746B1D" w:rsidRDefault="00381175">
            <w:pPr>
              <w:jc w:val="both"/>
              <w:rPr>
                <w:strike/>
                <w:szCs w:val="24"/>
              </w:rPr>
            </w:pPr>
            <w:r w:rsidRPr="00746B1D">
              <w:rPr>
                <w:strike/>
                <w:szCs w:val="24"/>
              </w:rPr>
              <w:t>Por acréscimo de produtos para saúde em registro de família de equipamentos de grande porte</w:t>
            </w:r>
          </w:p>
        </w:tc>
        <w:tc>
          <w:tcPr>
            <w:tcW w:w="572" w:type="pct"/>
            <w:vAlign w:val="center"/>
          </w:tcPr>
          <w:p w:rsidR="00381175" w:rsidRPr="00746B1D" w:rsidRDefault="00381175">
            <w:pPr>
              <w:jc w:val="center"/>
              <w:rPr>
                <w:strike/>
                <w:szCs w:val="24"/>
              </w:rPr>
            </w:pPr>
            <w:r w:rsidRPr="00746B1D">
              <w:rPr>
                <w:strike/>
                <w:szCs w:val="24"/>
              </w:rPr>
              <w:t>746</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7.10.10</w:t>
            </w:r>
          </w:p>
        </w:tc>
        <w:tc>
          <w:tcPr>
            <w:tcW w:w="1254" w:type="pct"/>
            <w:vAlign w:val="center"/>
          </w:tcPr>
          <w:p w:rsidR="00381175" w:rsidRPr="00746B1D" w:rsidRDefault="00381175">
            <w:pPr>
              <w:jc w:val="both"/>
              <w:rPr>
                <w:strike/>
                <w:szCs w:val="24"/>
              </w:rPr>
            </w:pPr>
            <w:r w:rsidRPr="00746B1D">
              <w:rPr>
                <w:strike/>
                <w:szCs w:val="24"/>
              </w:rPr>
              <w:t>Por acréscimo de produtos para saúde em registro de família de equipamentos de médio e pequeno portes, materiais, artigos e produtos para diagnóstico de uso “in vitro”</w:t>
            </w:r>
          </w:p>
        </w:tc>
        <w:tc>
          <w:tcPr>
            <w:tcW w:w="572" w:type="pct"/>
            <w:vAlign w:val="center"/>
          </w:tcPr>
          <w:p w:rsidR="00381175" w:rsidRPr="00746B1D" w:rsidRDefault="00381175">
            <w:pPr>
              <w:jc w:val="center"/>
              <w:rPr>
                <w:strike/>
                <w:szCs w:val="24"/>
              </w:rPr>
            </w:pPr>
            <w:r w:rsidRPr="00746B1D">
              <w:rPr>
                <w:strike/>
                <w:szCs w:val="24"/>
              </w:rPr>
              <w:t>747</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7.10.11</w:t>
            </w:r>
          </w:p>
        </w:tc>
        <w:tc>
          <w:tcPr>
            <w:tcW w:w="1254" w:type="pct"/>
            <w:vAlign w:val="center"/>
          </w:tcPr>
          <w:p w:rsidR="00381175" w:rsidRPr="00746B1D" w:rsidRDefault="00381175">
            <w:pPr>
              <w:jc w:val="both"/>
              <w:rPr>
                <w:strike/>
                <w:szCs w:val="24"/>
              </w:rPr>
            </w:pPr>
            <w:r w:rsidRPr="00746B1D">
              <w:rPr>
                <w:strike/>
                <w:szCs w:val="24"/>
              </w:rPr>
              <w:t>Por acréscimo de produtos para saúde em registro de família de materiais, artigos e produtos para diagnóstico de uso “in vitro”</w:t>
            </w:r>
          </w:p>
        </w:tc>
        <w:tc>
          <w:tcPr>
            <w:tcW w:w="572" w:type="pct"/>
            <w:vAlign w:val="center"/>
          </w:tcPr>
          <w:p w:rsidR="00381175" w:rsidRPr="00746B1D" w:rsidRDefault="00381175">
            <w:pPr>
              <w:jc w:val="center"/>
              <w:rPr>
                <w:strike/>
                <w:szCs w:val="24"/>
              </w:rPr>
            </w:pPr>
            <w:r w:rsidRPr="00746B1D">
              <w:rPr>
                <w:strike/>
                <w:szCs w:val="24"/>
              </w:rPr>
              <w:t>748</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7.10.12</w:t>
            </w:r>
          </w:p>
        </w:tc>
        <w:tc>
          <w:tcPr>
            <w:tcW w:w="1254" w:type="pct"/>
            <w:vAlign w:val="center"/>
          </w:tcPr>
          <w:p w:rsidR="00381175" w:rsidRPr="00746B1D" w:rsidRDefault="00381175">
            <w:pPr>
              <w:jc w:val="both"/>
              <w:rPr>
                <w:strike/>
                <w:szCs w:val="24"/>
              </w:rPr>
            </w:pPr>
            <w:r w:rsidRPr="00746B1D">
              <w:rPr>
                <w:strike/>
                <w:szCs w:val="24"/>
              </w:rPr>
              <w:t>Acréscimo ou alteração de informação na ficha técnica de produto cadastrado</w:t>
            </w:r>
          </w:p>
        </w:tc>
        <w:tc>
          <w:tcPr>
            <w:tcW w:w="572" w:type="pct"/>
            <w:vAlign w:val="center"/>
          </w:tcPr>
          <w:p w:rsidR="00381175" w:rsidRPr="00746B1D" w:rsidRDefault="00381175">
            <w:pPr>
              <w:jc w:val="center"/>
              <w:rPr>
                <w:strike/>
                <w:szCs w:val="24"/>
              </w:rPr>
            </w:pPr>
            <w:r w:rsidRPr="00746B1D">
              <w:rPr>
                <w:strike/>
                <w:szCs w:val="24"/>
              </w:rPr>
              <w:t>749</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7.10.13</w:t>
            </w:r>
          </w:p>
        </w:tc>
        <w:tc>
          <w:tcPr>
            <w:tcW w:w="1254" w:type="pct"/>
            <w:vAlign w:val="center"/>
          </w:tcPr>
          <w:p w:rsidR="00381175" w:rsidRPr="00746B1D" w:rsidRDefault="00381175">
            <w:pPr>
              <w:jc w:val="both"/>
              <w:rPr>
                <w:strike/>
                <w:szCs w:val="24"/>
              </w:rPr>
            </w:pPr>
            <w:r w:rsidRPr="00746B1D">
              <w:rPr>
                <w:strike/>
                <w:szCs w:val="24"/>
              </w:rPr>
              <w:t>Alteração de informação do registro de produto decorrente de transferência de titularidade por fusão, cisão ou incorporação de empresa de equipamentos de grande porte</w:t>
            </w:r>
          </w:p>
        </w:tc>
        <w:tc>
          <w:tcPr>
            <w:tcW w:w="572" w:type="pct"/>
            <w:vAlign w:val="center"/>
          </w:tcPr>
          <w:p w:rsidR="00381175" w:rsidRPr="00746B1D" w:rsidRDefault="00381175">
            <w:pPr>
              <w:jc w:val="center"/>
              <w:rPr>
                <w:strike/>
                <w:szCs w:val="24"/>
              </w:rPr>
            </w:pPr>
            <w:r w:rsidRPr="00746B1D">
              <w:rPr>
                <w:strike/>
                <w:szCs w:val="24"/>
              </w:rPr>
              <w:t>750</w:t>
            </w:r>
          </w:p>
        </w:tc>
        <w:tc>
          <w:tcPr>
            <w:tcW w:w="350" w:type="pct"/>
            <w:vAlign w:val="center"/>
          </w:tcPr>
          <w:p w:rsidR="00381175" w:rsidRPr="00746B1D" w:rsidRDefault="00381175">
            <w:pPr>
              <w:jc w:val="center"/>
              <w:rPr>
                <w:strike/>
                <w:szCs w:val="24"/>
              </w:rPr>
            </w:pPr>
            <w:r w:rsidRPr="00746B1D">
              <w:rPr>
                <w:strike/>
                <w:szCs w:val="24"/>
              </w:rPr>
              <w:t>1</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7.10.14</w:t>
            </w:r>
          </w:p>
        </w:tc>
        <w:tc>
          <w:tcPr>
            <w:tcW w:w="1254" w:type="pct"/>
            <w:vAlign w:val="center"/>
          </w:tcPr>
          <w:p w:rsidR="00381175" w:rsidRPr="00746B1D" w:rsidRDefault="00381175">
            <w:pPr>
              <w:jc w:val="both"/>
              <w:rPr>
                <w:strike/>
                <w:szCs w:val="24"/>
              </w:rPr>
            </w:pPr>
            <w:r w:rsidRPr="00746B1D">
              <w:rPr>
                <w:strike/>
                <w:szCs w:val="24"/>
              </w:rPr>
              <w:t>Alteração de informação do registro de produto decorrente de transferência de titularidade por fusão, cisão ou incorporação de empresa de equipamentos de médio e pequeno portes, artigos materiais e produtos para diagnóstico de uso “in vitro”</w:t>
            </w:r>
          </w:p>
        </w:tc>
        <w:tc>
          <w:tcPr>
            <w:tcW w:w="572" w:type="pct"/>
            <w:vAlign w:val="center"/>
          </w:tcPr>
          <w:p w:rsidR="00381175" w:rsidRPr="00746B1D" w:rsidRDefault="00381175">
            <w:pPr>
              <w:jc w:val="center"/>
              <w:rPr>
                <w:strike/>
                <w:szCs w:val="24"/>
              </w:rPr>
            </w:pPr>
            <w:r w:rsidRPr="00746B1D">
              <w:rPr>
                <w:strike/>
                <w:szCs w:val="24"/>
              </w:rPr>
              <w:t>751</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7.10.15</w:t>
            </w:r>
          </w:p>
        </w:tc>
        <w:tc>
          <w:tcPr>
            <w:tcW w:w="1254" w:type="pct"/>
            <w:vAlign w:val="center"/>
          </w:tcPr>
          <w:p w:rsidR="00381175" w:rsidRPr="00746B1D" w:rsidRDefault="00381175">
            <w:pPr>
              <w:jc w:val="both"/>
              <w:rPr>
                <w:strike/>
                <w:szCs w:val="24"/>
              </w:rPr>
            </w:pPr>
            <w:r w:rsidRPr="00746B1D">
              <w:rPr>
                <w:strike/>
                <w:szCs w:val="24"/>
              </w:rPr>
              <w:t>Isenção de registro</w:t>
            </w:r>
          </w:p>
        </w:tc>
        <w:tc>
          <w:tcPr>
            <w:tcW w:w="572" w:type="pct"/>
            <w:vAlign w:val="center"/>
          </w:tcPr>
          <w:p w:rsidR="00381175" w:rsidRPr="00746B1D" w:rsidRDefault="00381175">
            <w:pPr>
              <w:jc w:val="center"/>
              <w:rPr>
                <w:strike/>
                <w:szCs w:val="24"/>
              </w:rPr>
            </w:pPr>
            <w:r w:rsidRPr="00746B1D">
              <w:rPr>
                <w:strike/>
                <w:szCs w:val="24"/>
              </w:rPr>
              <w:t>752</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7.11</w:t>
            </w:r>
          </w:p>
        </w:tc>
        <w:tc>
          <w:tcPr>
            <w:tcW w:w="1254" w:type="pct"/>
            <w:vAlign w:val="center"/>
          </w:tcPr>
          <w:p w:rsidR="00381175" w:rsidRPr="00746B1D" w:rsidRDefault="00381175">
            <w:pPr>
              <w:jc w:val="both"/>
              <w:rPr>
                <w:strike/>
                <w:szCs w:val="24"/>
              </w:rPr>
            </w:pPr>
            <w:r w:rsidRPr="00746B1D">
              <w:rPr>
                <w:strike/>
                <w:szCs w:val="24"/>
              </w:rPr>
              <w:t>Certidão, atestado e demais atos declaratórios</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7.11.1</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Certificado de registro</w:t>
            </w:r>
          </w:p>
        </w:tc>
        <w:tc>
          <w:tcPr>
            <w:tcW w:w="572" w:type="pct"/>
            <w:vAlign w:val="center"/>
          </w:tcPr>
          <w:p w:rsidR="00381175" w:rsidRPr="00746B1D" w:rsidRDefault="00381175">
            <w:pPr>
              <w:jc w:val="center"/>
              <w:rPr>
                <w:strike/>
                <w:szCs w:val="24"/>
              </w:rPr>
            </w:pPr>
            <w:r w:rsidRPr="00746B1D">
              <w:rPr>
                <w:strike/>
                <w:szCs w:val="24"/>
              </w:rPr>
              <w:t>753</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7.11.2</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Certificado de registro para exportação</w:t>
            </w:r>
          </w:p>
        </w:tc>
        <w:tc>
          <w:tcPr>
            <w:tcW w:w="572" w:type="pct"/>
            <w:vAlign w:val="center"/>
          </w:tcPr>
          <w:p w:rsidR="00381175" w:rsidRPr="00746B1D" w:rsidRDefault="00381175">
            <w:pPr>
              <w:jc w:val="center"/>
              <w:rPr>
                <w:strike/>
                <w:szCs w:val="24"/>
              </w:rPr>
            </w:pPr>
            <w:r w:rsidRPr="00746B1D">
              <w:rPr>
                <w:strike/>
                <w:szCs w:val="24"/>
              </w:rPr>
              <w:t>754</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7.11.3</w:t>
            </w:r>
          </w:p>
        </w:tc>
        <w:tc>
          <w:tcPr>
            <w:tcW w:w="1254" w:type="pct"/>
            <w:vAlign w:val="center"/>
          </w:tcPr>
          <w:p w:rsidR="00381175" w:rsidRPr="00746B1D" w:rsidRDefault="00381175">
            <w:pPr>
              <w:pStyle w:val="Ttulo1"/>
              <w:jc w:val="both"/>
              <w:rPr>
                <w:rFonts w:ascii="Times New Roman" w:hAnsi="Times New Roman" w:cs="Times New Roman"/>
                <w:b w:val="0"/>
                <w:bCs w:val="0"/>
                <w:strike/>
                <w:sz w:val="20"/>
                <w:szCs w:val="24"/>
              </w:rPr>
            </w:pPr>
            <w:r w:rsidRPr="00746B1D">
              <w:rPr>
                <w:rFonts w:ascii="Times New Roman" w:hAnsi="Times New Roman" w:cs="Times New Roman"/>
                <w:b w:val="0"/>
                <w:bCs w:val="0"/>
                <w:strike/>
                <w:sz w:val="20"/>
                <w:szCs w:val="24"/>
              </w:rPr>
              <w:t>Certidão de registro</w:t>
            </w:r>
          </w:p>
        </w:tc>
        <w:tc>
          <w:tcPr>
            <w:tcW w:w="572" w:type="pct"/>
            <w:vAlign w:val="center"/>
          </w:tcPr>
          <w:p w:rsidR="00381175" w:rsidRPr="00746B1D" w:rsidRDefault="00381175">
            <w:pPr>
              <w:jc w:val="center"/>
              <w:rPr>
                <w:strike/>
                <w:szCs w:val="24"/>
              </w:rPr>
            </w:pPr>
            <w:r w:rsidRPr="00746B1D">
              <w:rPr>
                <w:strike/>
                <w:szCs w:val="24"/>
              </w:rPr>
              <w:t>755</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7.11.4</w:t>
            </w:r>
          </w:p>
        </w:tc>
        <w:tc>
          <w:tcPr>
            <w:tcW w:w="1254" w:type="pct"/>
            <w:vAlign w:val="center"/>
          </w:tcPr>
          <w:p w:rsidR="00381175" w:rsidRPr="00746B1D" w:rsidRDefault="00381175">
            <w:pPr>
              <w:pStyle w:val="Ttulo2"/>
              <w:ind w:left="0"/>
              <w:rPr>
                <w:rFonts w:ascii="Times New Roman" w:hAnsi="Times New Roman" w:cs="Times New Roman"/>
                <w:b w:val="0"/>
                <w:bCs w:val="0"/>
                <w:strike/>
                <w:sz w:val="20"/>
              </w:rPr>
            </w:pPr>
            <w:r w:rsidRPr="00746B1D">
              <w:rPr>
                <w:rFonts w:ascii="Times New Roman" w:hAnsi="Times New Roman" w:cs="Times New Roman"/>
                <w:b w:val="0"/>
                <w:bCs w:val="0"/>
                <w:strike/>
                <w:sz w:val="20"/>
              </w:rPr>
              <w:t>Certidão de registro para exportação</w:t>
            </w:r>
          </w:p>
        </w:tc>
        <w:tc>
          <w:tcPr>
            <w:tcW w:w="572" w:type="pct"/>
            <w:vAlign w:val="center"/>
          </w:tcPr>
          <w:p w:rsidR="00381175" w:rsidRPr="00746B1D" w:rsidRDefault="00381175">
            <w:pPr>
              <w:jc w:val="center"/>
              <w:rPr>
                <w:strike/>
                <w:szCs w:val="24"/>
              </w:rPr>
            </w:pPr>
            <w:r w:rsidRPr="00746B1D">
              <w:rPr>
                <w:strike/>
                <w:szCs w:val="24"/>
              </w:rPr>
              <w:t>756</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7.12</w:t>
            </w:r>
          </w:p>
        </w:tc>
        <w:tc>
          <w:tcPr>
            <w:tcW w:w="1254" w:type="pct"/>
            <w:vAlign w:val="center"/>
          </w:tcPr>
          <w:p w:rsidR="00381175" w:rsidRPr="00746B1D" w:rsidRDefault="00381175">
            <w:pPr>
              <w:jc w:val="both"/>
              <w:rPr>
                <w:strike/>
                <w:szCs w:val="24"/>
              </w:rPr>
            </w:pPr>
            <w:r w:rsidRPr="00746B1D">
              <w:rPr>
                <w:strike/>
                <w:szCs w:val="24"/>
              </w:rPr>
              <w:t>Desarquivamento de processo e segunda via de documento</w:t>
            </w:r>
          </w:p>
        </w:tc>
        <w:tc>
          <w:tcPr>
            <w:tcW w:w="572" w:type="pct"/>
            <w:vAlign w:val="center"/>
          </w:tcPr>
          <w:p w:rsidR="00381175" w:rsidRPr="00746B1D" w:rsidRDefault="00381175">
            <w:pPr>
              <w:jc w:val="center"/>
              <w:rPr>
                <w:strike/>
                <w:szCs w:val="24"/>
              </w:rPr>
            </w:pPr>
            <w:r w:rsidRPr="00746B1D">
              <w:rPr>
                <w:strike/>
                <w:szCs w:val="24"/>
              </w:rPr>
              <w:t>757</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7.13</w:t>
            </w:r>
          </w:p>
        </w:tc>
        <w:tc>
          <w:tcPr>
            <w:tcW w:w="1254" w:type="pct"/>
            <w:vAlign w:val="center"/>
          </w:tcPr>
          <w:p w:rsidR="00381175" w:rsidRPr="00746B1D" w:rsidRDefault="00381175">
            <w:pPr>
              <w:jc w:val="both"/>
              <w:rPr>
                <w:strike/>
                <w:szCs w:val="24"/>
              </w:rPr>
            </w:pPr>
            <w:r w:rsidRPr="00746B1D">
              <w:rPr>
                <w:strike/>
                <w:szCs w:val="24"/>
              </w:rPr>
              <w:t>Cancelamento de registro de produto</w:t>
            </w:r>
          </w:p>
        </w:tc>
        <w:tc>
          <w:tcPr>
            <w:tcW w:w="572" w:type="pct"/>
            <w:vAlign w:val="center"/>
          </w:tcPr>
          <w:p w:rsidR="00381175" w:rsidRPr="00746B1D" w:rsidRDefault="00381175">
            <w:pPr>
              <w:jc w:val="center"/>
              <w:rPr>
                <w:strike/>
                <w:szCs w:val="24"/>
              </w:rPr>
            </w:pPr>
            <w:r w:rsidRPr="00746B1D">
              <w:rPr>
                <w:strike/>
                <w:szCs w:val="24"/>
              </w:rPr>
              <w:t>758</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7.14</w:t>
            </w:r>
          </w:p>
        </w:tc>
        <w:tc>
          <w:tcPr>
            <w:tcW w:w="1254" w:type="pct"/>
            <w:vAlign w:val="center"/>
          </w:tcPr>
          <w:p w:rsidR="00381175" w:rsidRPr="00746B1D" w:rsidRDefault="00381175">
            <w:pPr>
              <w:jc w:val="both"/>
              <w:rPr>
                <w:strike/>
                <w:szCs w:val="24"/>
              </w:rPr>
            </w:pPr>
            <w:r w:rsidRPr="00746B1D">
              <w:rPr>
                <w:strike/>
                <w:szCs w:val="24"/>
              </w:rPr>
              <w:t>Certidão, atestado e demais atos declaratórios</w:t>
            </w:r>
          </w:p>
        </w:tc>
        <w:tc>
          <w:tcPr>
            <w:tcW w:w="572" w:type="pct"/>
            <w:vAlign w:val="center"/>
          </w:tcPr>
          <w:p w:rsidR="00381175" w:rsidRPr="00746B1D" w:rsidRDefault="00381175">
            <w:pP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7.14.1</w:t>
            </w:r>
          </w:p>
        </w:tc>
        <w:tc>
          <w:tcPr>
            <w:tcW w:w="1254" w:type="pct"/>
            <w:vAlign w:val="center"/>
          </w:tcPr>
          <w:p w:rsidR="00381175" w:rsidRPr="00746B1D" w:rsidRDefault="00381175">
            <w:pPr>
              <w:jc w:val="both"/>
              <w:rPr>
                <w:strike/>
                <w:szCs w:val="24"/>
              </w:rPr>
            </w:pPr>
            <w:r w:rsidRPr="00746B1D">
              <w:rPr>
                <w:strike/>
                <w:szCs w:val="24"/>
              </w:rPr>
              <w:t xml:space="preserve">Certificado de autorização de funcionamento de empresas </w:t>
            </w:r>
          </w:p>
        </w:tc>
        <w:tc>
          <w:tcPr>
            <w:tcW w:w="572" w:type="pct"/>
            <w:vAlign w:val="center"/>
          </w:tcPr>
          <w:p w:rsidR="00381175" w:rsidRPr="00746B1D" w:rsidRDefault="00381175">
            <w:pPr>
              <w:jc w:val="center"/>
              <w:rPr>
                <w:strike/>
                <w:szCs w:val="24"/>
              </w:rPr>
            </w:pPr>
            <w:r w:rsidRPr="00746B1D">
              <w:rPr>
                <w:strike/>
                <w:szCs w:val="24"/>
              </w:rPr>
              <w:t>759</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425EB6" w:rsidRPr="00746B1D" w:rsidTr="00746B1D">
        <w:tc>
          <w:tcPr>
            <w:tcW w:w="291" w:type="pct"/>
            <w:vAlign w:val="center"/>
          </w:tcPr>
          <w:p w:rsidR="00425EB6" w:rsidRPr="00746B1D" w:rsidRDefault="00425EB6">
            <w:pPr>
              <w:jc w:val="center"/>
              <w:rPr>
                <w:strike/>
                <w:szCs w:val="24"/>
              </w:rPr>
            </w:pPr>
            <w:r w:rsidRPr="00746B1D">
              <w:rPr>
                <w:strike/>
                <w:szCs w:val="24"/>
              </w:rPr>
              <w:t>7.14.2</w:t>
            </w:r>
          </w:p>
        </w:tc>
        <w:tc>
          <w:tcPr>
            <w:tcW w:w="1254" w:type="pct"/>
            <w:vAlign w:val="center"/>
          </w:tcPr>
          <w:p w:rsidR="00425EB6" w:rsidRPr="00746B1D" w:rsidRDefault="00425EB6" w:rsidP="008802EE">
            <w:pPr>
              <w:jc w:val="both"/>
              <w:rPr>
                <w:strike/>
                <w:szCs w:val="24"/>
              </w:rPr>
            </w:pPr>
            <w:r w:rsidRPr="00746B1D">
              <w:rPr>
                <w:strike/>
                <w:szCs w:val="24"/>
              </w:rPr>
              <w:t xml:space="preserve">Certificado de Boas Práticas de Fabricação e Controle </w:t>
            </w:r>
            <w:r w:rsidRPr="00746B1D">
              <w:rPr>
                <w:b/>
                <w:strike/>
                <w:color w:val="0000FF"/>
                <w:szCs w:val="24"/>
              </w:rPr>
              <w:t>(</w:t>
            </w:r>
            <w:r w:rsidR="008802EE">
              <w:rPr>
                <w:b/>
                <w:strike/>
                <w:color w:val="0000FF"/>
                <w:szCs w:val="24"/>
              </w:rPr>
              <w:t xml:space="preserve">Incluído </w:t>
            </w:r>
            <w:r w:rsidRPr="00746B1D">
              <w:rPr>
                <w:b/>
                <w:strike/>
                <w:color w:val="0000FF"/>
                <w:szCs w:val="24"/>
              </w:rPr>
              <w:t>pela Resolução – RDC nº</w:t>
            </w:r>
            <w:r w:rsidR="00FA49A1" w:rsidRPr="00746B1D">
              <w:rPr>
                <w:b/>
                <w:strike/>
                <w:color w:val="0000FF"/>
                <w:szCs w:val="24"/>
              </w:rPr>
              <w:t xml:space="preserve"> </w:t>
            </w:r>
            <w:proofErr w:type="gramStart"/>
            <w:r w:rsidR="00FA49A1" w:rsidRPr="00746B1D">
              <w:rPr>
                <w:b/>
                <w:strike/>
                <w:color w:val="0000FF"/>
                <w:szCs w:val="24"/>
              </w:rPr>
              <w:lastRenderedPageBreak/>
              <w:t>353,</w:t>
            </w:r>
            <w:r w:rsidR="003F72DE">
              <w:rPr>
                <w:b/>
                <w:strike/>
                <w:color w:val="0000FF"/>
                <w:szCs w:val="24"/>
              </w:rPr>
              <w:t xml:space="preserve"> </w:t>
            </w:r>
            <w:r w:rsidR="00FA49A1" w:rsidRPr="00746B1D">
              <w:rPr>
                <w:b/>
                <w:strike/>
                <w:color w:val="0000FF"/>
                <w:szCs w:val="24"/>
              </w:rPr>
              <w:t xml:space="preserve"> de</w:t>
            </w:r>
            <w:proofErr w:type="gramEnd"/>
            <w:r w:rsidR="00FA49A1" w:rsidRPr="00746B1D">
              <w:rPr>
                <w:b/>
                <w:strike/>
                <w:color w:val="0000FF"/>
                <w:szCs w:val="24"/>
              </w:rPr>
              <w:t xml:space="preserve"> 23 de dezembro de 2002)</w:t>
            </w:r>
            <w:r w:rsidRPr="00746B1D">
              <w:rPr>
                <w:strike/>
                <w:szCs w:val="24"/>
              </w:rPr>
              <w:t xml:space="preserve"> </w:t>
            </w:r>
          </w:p>
        </w:tc>
        <w:tc>
          <w:tcPr>
            <w:tcW w:w="572" w:type="pct"/>
            <w:vAlign w:val="center"/>
          </w:tcPr>
          <w:p w:rsidR="00425EB6" w:rsidRPr="00746B1D" w:rsidRDefault="00425EB6">
            <w:pPr>
              <w:jc w:val="center"/>
              <w:rPr>
                <w:strike/>
                <w:szCs w:val="24"/>
              </w:rPr>
            </w:pPr>
            <w:r w:rsidRPr="00746B1D">
              <w:rPr>
                <w:strike/>
                <w:szCs w:val="24"/>
              </w:rPr>
              <w:lastRenderedPageBreak/>
              <w:t>762-5</w:t>
            </w:r>
          </w:p>
        </w:tc>
        <w:tc>
          <w:tcPr>
            <w:tcW w:w="350" w:type="pct"/>
            <w:vAlign w:val="center"/>
          </w:tcPr>
          <w:p w:rsidR="00425EB6" w:rsidRPr="00746B1D" w:rsidRDefault="00425EB6">
            <w:pPr>
              <w:jc w:val="center"/>
              <w:rPr>
                <w:strike/>
                <w:szCs w:val="24"/>
              </w:rPr>
            </w:pPr>
          </w:p>
        </w:tc>
        <w:tc>
          <w:tcPr>
            <w:tcW w:w="413" w:type="pct"/>
            <w:vAlign w:val="center"/>
          </w:tcPr>
          <w:p w:rsidR="00425EB6" w:rsidRPr="00746B1D" w:rsidRDefault="00425EB6">
            <w:pPr>
              <w:jc w:val="center"/>
              <w:rPr>
                <w:strike/>
                <w:szCs w:val="24"/>
              </w:rPr>
            </w:pPr>
            <w:r w:rsidRPr="00746B1D">
              <w:rPr>
                <w:strike/>
                <w:szCs w:val="24"/>
              </w:rPr>
              <w:t>1.800</w:t>
            </w:r>
          </w:p>
        </w:tc>
        <w:tc>
          <w:tcPr>
            <w:tcW w:w="413" w:type="pct"/>
            <w:vAlign w:val="center"/>
          </w:tcPr>
          <w:p w:rsidR="00425EB6" w:rsidRPr="00746B1D" w:rsidRDefault="00425EB6">
            <w:pPr>
              <w:jc w:val="center"/>
              <w:rPr>
                <w:strike/>
                <w:szCs w:val="24"/>
              </w:rPr>
            </w:pPr>
          </w:p>
        </w:tc>
        <w:tc>
          <w:tcPr>
            <w:tcW w:w="413" w:type="pct"/>
            <w:vAlign w:val="center"/>
          </w:tcPr>
          <w:p w:rsidR="00425EB6" w:rsidRPr="00746B1D" w:rsidRDefault="00425EB6">
            <w:pPr>
              <w:jc w:val="center"/>
              <w:rPr>
                <w:strike/>
                <w:szCs w:val="24"/>
              </w:rPr>
            </w:pPr>
          </w:p>
        </w:tc>
        <w:tc>
          <w:tcPr>
            <w:tcW w:w="413" w:type="pct"/>
            <w:vAlign w:val="center"/>
          </w:tcPr>
          <w:p w:rsidR="00425EB6" w:rsidRPr="00746B1D" w:rsidRDefault="00425EB6">
            <w:pPr>
              <w:jc w:val="center"/>
              <w:rPr>
                <w:strike/>
                <w:szCs w:val="24"/>
              </w:rPr>
            </w:pPr>
          </w:p>
        </w:tc>
        <w:tc>
          <w:tcPr>
            <w:tcW w:w="413" w:type="pct"/>
            <w:vAlign w:val="center"/>
          </w:tcPr>
          <w:p w:rsidR="00425EB6" w:rsidRPr="00746B1D" w:rsidRDefault="00425EB6">
            <w:pPr>
              <w:jc w:val="center"/>
              <w:rPr>
                <w:strike/>
                <w:szCs w:val="24"/>
              </w:rPr>
            </w:pPr>
          </w:p>
        </w:tc>
        <w:tc>
          <w:tcPr>
            <w:tcW w:w="466" w:type="pct"/>
            <w:vAlign w:val="center"/>
          </w:tcPr>
          <w:p w:rsidR="00425EB6" w:rsidRPr="00746B1D" w:rsidRDefault="00425EB6">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7.15</w:t>
            </w:r>
          </w:p>
        </w:tc>
        <w:tc>
          <w:tcPr>
            <w:tcW w:w="1254" w:type="pct"/>
            <w:vAlign w:val="center"/>
          </w:tcPr>
          <w:p w:rsidR="00381175" w:rsidRPr="00746B1D" w:rsidRDefault="00381175">
            <w:pPr>
              <w:jc w:val="both"/>
              <w:rPr>
                <w:strike/>
                <w:szCs w:val="24"/>
              </w:rPr>
            </w:pPr>
            <w:r w:rsidRPr="00746B1D">
              <w:rPr>
                <w:strike/>
                <w:szCs w:val="24"/>
              </w:rPr>
              <w:t>Anuência para veicular publicidade contendo alerta à população, no prazo e nas condições indicados pela autoridade sanitária</w:t>
            </w:r>
          </w:p>
        </w:tc>
        <w:tc>
          <w:tcPr>
            <w:tcW w:w="572" w:type="pct"/>
            <w:vAlign w:val="center"/>
          </w:tcPr>
          <w:p w:rsidR="00381175" w:rsidRPr="00746B1D" w:rsidRDefault="00381175">
            <w:pPr>
              <w:jc w:val="center"/>
              <w:rPr>
                <w:strike/>
                <w:szCs w:val="24"/>
              </w:rPr>
            </w:pPr>
            <w:r w:rsidRPr="00746B1D">
              <w:rPr>
                <w:strike/>
                <w:szCs w:val="24"/>
              </w:rPr>
              <w:t>760</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w:t>
            </w:r>
          </w:p>
        </w:tc>
        <w:tc>
          <w:tcPr>
            <w:tcW w:w="1254" w:type="pct"/>
            <w:vAlign w:val="center"/>
          </w:tcPr>
          <w:p w:rsidR="00381175" w:rsidRPr="00746B1D" w:rsidRDefault="00381175">
            <w:pPr>
              <w:jc w:val="both"/>
              <w:rPr>
                <w:strike/>
                <w:szCs w:val="24"/>
              </w:rPr>
            </w:pPr>
            <w:r w:rsidRPr="00746B1D">
              <w:rPr>
                <w:strike/>
                <w:szCs w:val="24"/>
              </w:rPr>
              <w:t>Toxicologia</w:t>
            </w:r>
          </w:p>
        </w:tc>
        <w:tc>
          <w:tcPr>
            <w:tcW w:w="572" w:type="pct"/>
            <w:vAlign w:val="center"/>
          </w:tcPr>
          <w:p w:rsidR="00381175" w:rsidRPr="00746B1D" w:rsidRDefault="00381175">
            <w:pPr>
              <w:jc w:val="center"/>
              <w:rPr>
                <w:strike/>
                <w:szCs w:val="24"/>
              </w:rPr>
            </w:pPr>
            <w:r w:rsidRPr="00746B1D">
              <w:rPr>
                <w:strike/>
                <w:szCs w:val="24"/>
              </w:rPr>
              <w:t>800</w:t>
            </w: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8.1</w:t>
            </w:r>
          </w:p>
        </w:tc>
        <w:tc>
          <w:tcPr>
            <w:tcW w:w="1254" w:type="pct"/>
            <w:vAlign w:val="center"/>
          </w:tcPr>
          <w:p w:rsidR="00381175" w:rsidRPr="00746B1D" w:rsidRDefault="00381175">
            <w:pPr>
              <w:jc w:val="both"/>
              <w:rPr>
                <w:strike/>
                <w:szCs w:val="24"/>
              </w:rPr>
            </w:pPr>
            <w:r w:rsidRPr="00746B1D">
              <w:rPr>
                <w:strike/>
                <w:szCs w:val="24"/>
              </w:rPr>
              <w:t>Avaliação toxicológica para fim de registro de produto</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8.1.1</w:t>
            </w:r>
          </w:p>
        </w:tc>
        <w:tc>
          <w:tcPr>
            <w:tcW w:w="1254" w:type="pct"/>
            <w:vAlign w:val="center"/>
          </w:tcPr>
          <w:p w:rsidR="00381175" w:rsidRPr="00746B1D" w:rsidRDefault="00381175">
            <w:pPr>
              <w:jc w:val="both"/>
              <w:rPr>
                <w:strike/>
                <w:szCs w:val="24"/>
              </w:rPr>
            </w:pPr>
            <w:r w:rsidRPr="00746B1D">
              <w:rPr>
                <w:strike/>
                <w:szCs w:val="24"/>
              </w:rPr>
              <w:t>Produto técnico de ingrediente ativo não registrado no País</w:t>
            </w:r>
          </w:p>
        </w:tc>
        <w:tc>
          <w:tcPr>
            <w:tcW w:w="572" w:type="pct"/>
            <w:vAlign w:val="center"/>
          </w:tcPr>
          <w:p w:rsidR="00381175" w:rsidRPr="00746B1D" w:rsidRDefault="00381175">
            <w:pPr>
              <w:jc w:val="center"/>
              <w:rPr>
                <w:strike/>
                <w:szCs w:val="24"/>
              </w:rPr>
            </w:pPr>
            <w:r w:rsidRPr="00746B1D">
              <w:rPr>
                <w:strike/>
                <w:szCs w:val="24"/>
              </w:rPr>
              <w:t>801</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8.1.2</w:t>
            </w:r>
          </w:p>
        </w:tc>
        <w:tc>
          <w:tcPr>
            <w:tcW w:w="1254" w:type="pct"/>
            <w:vAlign w:val="center"/>
          </w:tcPr>
          <w:p w:rsidR="00381175" w:rsidRPr="00746B1D" w:rsidRDefault="00381175">
            <w:pPr>
              <w:jc w:val="both"/>
              <w:rPr>
                <w:strike/>
                <w:szCs w:val="24"/>
              </w:rPr>
            </w:pPr>
            <w:r w:rsidRPr="00746B1D">
              <w:rPr>
                <w:strike/>
                <w:szCs w:val="24"/>
              </w:rPr>
              <w:t xml:space="preserve">Produto técnico de ingrediente ativo </w:t>
            </w:r>
            <w:proofErr w:type="gramStart"/>
            <w:r w:rsidRPr="00746B1D">
              <w:rPr>
                <w:strike/>
                <w:szCs w:val="24"/>
              </w:rPr>
              <w:t>já  registrado</w:t>
            </w:r>
            <w:proofErr w:type="gramEnd"/>
            <w:r w:rsidRPr="00746B1D">
              <w:rPr>
                <w:strike/>
                <w:szCs w:val="24"/>
              </w:rPr>
              <w:t xml:space="preserve"> no País</w:t>
            </w:r>
          </w:p>
        </w:tc>
        <w:tc>
          <w:tcPr>
            <w:tcW w:w="572" w:type="pct"/>
            <w:vAlign w:val="center"/>
          </w:tcPr>
          <w:p w:rsidR="00381175" w:rsidRPr="00746B1D" w:rsidRDefault="00381175">
            <w:pPr>
              <w:jc w:val="center"/>
              <w:rPr>
                <w:strike/>
                <w:szCs w:val="24"/>
              </w:rPr>
            </w:pPr>
            <w:r w:rsidRPr="00746B1D">
              <w:rPr>
                <w:strike/>
                <w:szCs w:val="24"/>
              </w:rPr>
              <w:t>802</w:t>
            </w:r>
          </w:p>
        </w:tc>
        <w:tc>
          <w:tcPr>
            <w:tcW w:w="350" w:type="pct"/>
            <w:vAlign w:val="center"/>
          </w:tcPr>
          <w:p w:rsidR="00381175" w:rsidRPr="00746B1D" w:rsidRDefault="00381175">
            <w:pPr>
              <w:jc w:val="center"/>
              <w:rPr>
                <w:strike/>
                <w:szCs w:val="24"/>
              </w:rPr>
            </w:pPr>
            <w:r w:rsidRPr="00746B1D">
              <w:rPr>
                <w:strike/>
                <w:szCs w:val="24"/>
              </w:rPr>
              <w:t>8</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8.1.3</w:t>
            </w:r>
          </w:p>
        </w:tc>
        <w:tc>
          <w:tcPr>
            <w:tcW w:w="1254" w:type="pct"/>
            <w:vAlign w:val="center"/>
          </w:tcPr>
          <w:p w:rsidR="00381175" w:rsidRPr="00746B1D" w:rsidRDefault="00381175">
            <w:pPr>
              <w:jc w:val="both"/>
              <w:rPr>
                <w:strike/>
                <w:szCs w:val="24"/>
              </w:rPr>
            </w:pPr>
            <w:r w:rsidRPr="00746B1D">
              <w:rPr>
                <w:strike/>
                <w:szCs w:val="24"/>
              </w:rPr>
              <w:t xml:space="preserve">Produto formulado </w:t>
            </w:r>
          </w:p>
        </w:tc>
        <w:tc>
          <w:tcPr>
            <w:tcW w:w="572" w:type="pct"/>
            <w:vAlign w:val="center"/>
          </w:tcPr>
          <w:p w:rsidR="00381175" w:rsidRPr="00746B1D" w:rsidRDefault="00381175">
            <w:pPr>
              <w:jc w:val="center"/>
              <w:rPr>
                <w:strike/>
                <w:szCs w:val="24"/>
              </w:rPr>
            </w:pPr>
            <w:r w:rsidRPr="00746B1D">
              <w:rPr>
                <w:strike/>
                <w:szCs w:val="24"/>
              </w:rPr>
              <w:t>803</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8.2</w:t>
            </w:r>
          </w:p>
        </w:tc>
        <w:tc>
          <w:tcPr>
            <w:tcW w:w="1254" w:type="pct"/>
            <w:vAlign w:val="center"/>
          </w:tcPr>
          <w:p w:rsidR="00381175" w:rsidRPr="00746B1D" w:rsidRDefault="00381175">
            <w:pPr>
              <w:jc w:val="both"/>
              <w:rPr>
                <w:strike/>
                <w:szCs w:val="24"/>
              </w:rPr>
            </w:pPr>
            <w:r w:rsidRPr="00746B1D">
              <w:rPr>
                <w:strike/>
                <w:szCs w:val="24"/>
              </w:rPr>
              <w:t>Avaliação toxicológica para fim de registro especial temporário</w:t>
            </w:r>
          </w:p>
        </w:tc>
        <w:tc>
          <w:tcPr>
            <w:tcW w:w="572" w:type="pct"/>
            <w:vAlign w:val="center"/>
          </w:tcPr>
          <w:p w:rsidR="00381175" w:rsidRPr="00746B1D" w:rsidRDefault="00381175">
            <w:pPr>
              <w:jc w:val="center"/>
              <w:rPr>
                <w:strike/>
                <w:szCs w:val="24"/>
              </w:rPr>
            </w:pPr>
            <w:r w:rsidRPr="00746B1D">
              <w:rPr>
                <w:strike/>
                <w:szCs w:val="24"/>
              </w:rPr>
              <w:t>804</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8.3</w:t>
            </w:r>
          </w:p>
        </w:tc>
        <w:tc>
          <w:tcPr>
            <w:tcW w:w="1254" w:type="pct"/>
            <w:vAlign w:val="center"/>
          </w:tcPr>
          <w:p w:rsidR="00381175" w:rsidRPr="00746B1D" w:rsidRDefault="00381175">
            <w:pPr>
              <w:jc w:val="both"/>
              <w:rPr>
                <w:strike/>
                <w:szCs w:val="24"/>
              </w:rPr>
            </w:pPr>
            <w:r w:rsidRPr="00746B1D">
              <w:rPr>
                <w:strike/>
                <w:szCs w:val="24"/>
              </w:rPr>
              <w:t>Reclassificação toxicológica</w:t>
            </w:r>
          </w:p>
        </w:tc>
        <w:tc>
          <w:tcPr>
            <w:tcW w:w="572" w:type="pct"/>
            <w:vAlign w:val="center"/>
          </w:tcPr>
          <w:p w:rsidR="00381175" w:rsidRPr="00746B1D" w:rsidRDefault="00381175">
            <w:pPr>
              <w:jc w:val="center"/>
              <w:rPr>
                <w:strike/>
                <w:szCs w:val="24"/>
              </w:rPr>
            </w:pPr>
            <w:r w:rsidRPr="00746B1D">
              <w:rPr>
                <w:strike/>
                <w:szCs w:val="24"/>
              </w:rPr>
              <w:t>805</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8.4</w:t>
            </w:r>
          </w:p>
        </w:tc>
        <w:tc>
          <w:tcPr>
            <w:tcW w:w="1254" w:type="pct"/>
            <w:vAlign w:val="center"/>
          </w:tcPr>
          <w:p w:rsidR="00381175" w:rsidRPr="00746B1D" w:rsidRDefault="00381175">
            <w:pPr>
              <w:jc w:val="both"/>
              <w:rPr>
                <w:strike/>
                <w:szCs w:val="24"/>
              </w:rPr>
            </w:pPr>
            <w:r w:rsidRPr="00746B1D">
              <w:rPr>
                <w:strike/>
                <w:szCs w:val="24"/>
              </w:rPr>
              <w:t>Reavaliação de registro de produto conforme decreto n° 991/93</w:t>
            </w:r>
          </w:p>
        </w:tc>
        <w:tc>
          <w:tcPr>
            <w:tcW w:w="572" w:type="pct"/>
            <w:vAlign w:val="center"/>
          </w:tcPr>
          <w:p w:rsidR="00381175" w:rsidRPr="00746B1D" w:rsidRDefault="00381175">
            <w:pPr>
              <w:jc w:val="center"/>
              <w:rPr>
                <w:strike/>
                <w:szCs w:val="24"/>
              </w:rPr>
            </w:pPr>
            <w:r w:rsidRPr="00746B1D">
              <w:rPr>
                <w:strike/>
                <w:szCs w:val="24"/>
              </w:rPr>
              <w:t>806</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8.5</w:t>
            </w:r>
          </w:p>
        </w:tc>
        <w:tc>
          <w:tcPr>
            <w:tcW w:w="1254" w:type="pct"/>
            <w:vAlign w:val="center"/>
          </w:tcPr>
          <w:p w:rsidR="00381175" w:rsidRPr="00746B1D" w:rsidRDefault="00381175">
            <w:pPr>
              <w:jc w:val="both"/>
              <w:rPr>
                <w:strike/>
                <w:szCs w:val="24"/>
              </w:rPr>
            </w:pPr>
            <w:r w:rsidRPr="00746B1D">
              <w:rPr>
                <w:strike/>
                <w:szCs w:val="24"/>
              </w:rPr>
              <w:t>Avaliação toxicológica para fim de inclusão de cultura</w:t>
            </w:r>
          </w:p>
        </w:tc>
        <w:tc>
          <w:tcPr>
            <w:tcW w:w="572" w:type="pct"/>
            <w:vAlign w:val="center"/>
          </w:tcPr>
          <w:p w:rsidR="00381175" w:rsidRPr="00746B1D" w:rsidRDefault="00381175">
            <w:pPr>
              <w:jc w:val="center"/>
              <w:rPr>
                <w:strike/>
                <w:szCs w:val="24"/>
              </w:rPr>
            </w:pPr>
            <w:r w:rsidRPr="00746B1D">
              <w:rPr>
                <w:strike/>
                <w:szCs w:val="24"/>
              </w:rPr>
              <w:t>807</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8.6</w:t>
            </w:r>
          </w:p>
        </w:tc>
        <w:tc>
          <w:tcPr>
            <w:tcW w:w="1254" w:type="pct"/>
            <w:vAlign w:val="center"/>
          </w:tcPr>
          <w:p w:rsidR="00381175" w:rsidRPr="00746B1D" w:rsidRDefault="00381175">
            <w:pPr>
              <w:jc w:val="both"/>
              <w:rPr>
                <w:strike/>
                <w:szCs w:val="24"/>
              </w:rPr>
            </w:pPr>
            <w:r w:rsidRPr="00746B1D">
              <w:rPr>
                <w:strike/>
                <w:szCs w:val="24"/>
              </w:rPr>
              <w:t>Alteração de dose:</w:t>
            </w:r>
          </w:p>
        </w:tc>
        <w:tc>
          <w:tcPr>
            <w:tcW w:w="572" w:type="pct"/>
            <w:vAlign w:val="center"/>
          </w:tcPr>
          <w:p w:rsidR="00381175" w:rsidRPr="00746B1D" w:rsidRDefault="00381175">
            <w:pPr>
              <w:jc w:val="center"/>
              <w:rPr>
                <w:strike/>
                <w:szCs w:val="24"/>
              </w:rPr>
            </w:pP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8.6.1</w:t>
            </w:r>
          </w:p>
        </w:tc>
        <w:tc>
          <w:tcPr>
            <w:tcW w:w="1254" w:type="pct"/>
            <w:vAlign w:val="center"/>
          </w:tcPr>
          <w:p w:rsidR="00381175" w:rsidRPr="00746B1D" w:rsidRDefault="00381175">
            <w:pPr>
              <w:jc w:val="both"/>
              <w:rPr>
                <w:strike/>
                <w:szCs w:val="24"/>
              </w:rPr>
            </w:pPr>
            <w:r w:rsidRPr="00746B1D">
              <w:rPr>
                <w:strike/>
                <w:szCs w:val="24"/>
              </w:rPr>
              <w:t xml:space="preserve">Alteração de dose para maior na aplicação </w:t>
            </w:r>
          </w:p>
        </w:tc>
        <w:tc>
          <w:tcPr>
            <w:tcW w:w="572" w:type="pct"/>
            <w:vAlign w:val="center"/>
          </w:tcPr>
          <w:p w:rsidR="00381175" w:rsidRPr="00746B1D" w:rsidRDefault="00381175">
            <w:pPr>
              <w:jc w:val="center"/>
              <w:rPr>
                <w:strike/>
                <w:szCs w:val="24"/>
              </w:rPr>
            </w:pPr>
            <w:r w:rsidRPr="00746B1D">
              <w:rPr>
                <w:strike/>
                <w:szCs w:val="24"/>
              </w:rPr>
              <w:t>808</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8.6.2</w:t>
            </w:r>
          </w:p>
        </w:tc>
        <w:tc>
          <w:tcPr>
            <w:tcW w:w="1254" w:type="pct"/>
            <w:vAlign w:val="center"/>
          </w:tcPr>
          <w:p w:rsidR="00381175" w:rsidRPr="00746B1D" w:rsidRDefault="00381175">
            <w:pPr>
              <w:jc w:val="both"/>
              <w:rPr>
                <w:strike/>
                <w:szCs w:val="24"/>
              </w:rPr>
            </w:pPr>
            <w:r w:rsidRPr="00746B1D">
              <w:rPr>
                <w:strike/>
                <w:szCs w:val="24"/>
              </w:rPr>
              <w:t>Alteração de dose para menor na aplicação</w:t>
            </w:r>
          </w:p>
        </w:tc>
        <w:tc>
          <w:tcPr>
            <w:tcW w:w="572" w:type="pct"/>
            <w:vAlign w:val="center"/>
          </w:tcPr>
          <w:p w:rsidR="00381175" w:rsidRPr="00746B1D" w:rsidRDefault="00381175">
            <w:pPr>
              <w:jc w:val="center"/>
              <w:rPr>
                <w:strike/>
                <w:szCs w:val="24"/>
              </w:rPr>
            </w:pPr>
            <w:r w:rsidRPr="00746B1D">
              <w:rPr>
                <w:strike/>
                <w:szCs w:val="24"/>
              </w:rPr>
              <w:t>809</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13"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c>
          <w:tcPr>
            <w:tcW w:w="466" w:type="pct"/>
            <w:vAlign w:val="center"/>
          </w:tcPr>
          <w:p w:rsidR="00381175" w:rsidRPr="00746B1D" w:rsidRDefault="00381175" w:rsidP="00746B1D">
            <w:pPr>
              <w:pStyle w:val="Ttulo9"/>
              <w:ind w:firstLine="0"/>
              <w:jc w:val="center"/>
              <w:rPr>
                <w:rFonts w:ascii="Times New Roman" w:hAnsi="Times New Roman" w:cs="Times New Roman"/>
                <w:b w:val="0"/>
                <w:bCs w:val="0"/>
                <w:strike/>
                <w:sz w:val="20"/>
              </w:rPr>
            </w:pPr>
            <w:r w:rsidRPr="00746B1D">
              <w:rPr>
                <w:rFonts w:ascii="Times New Roman" w:hAnsi="Times New Roman" w:cs="Times New Roman"/>
                <w:b w:val="0"/>
                <w:bCs w:val="0"/>
                <w:strike/>
                <w:sz w:val="20"/>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8.7</w:t>
            </w:r>
          </w:p>
        </w:tc>
        <w:tc>
          <w:tcPr>
            <w:tcW w:w="1254" w:type="pct"/>
            <w:vAlign w:val="center"/>
          </w:tcPr>
          <w:p w:rsidR="00381175" w:rsidRPr="00746B1D" w:rsidRDefault="00381175">
            <w:pPr>
              <w:jc w:val="both"/>
              <w:rPr>
                <w:strike/>
                <w:szCs w:val="24"/>
              </w:rPr>
            </w:pPr>
            <w:r w:rsidRPr="00746B1D">
              <w:rPr>
                <w:strike/>
                <w:szCs w:val="24"/>
              </w:rPr>
              <w:t xml:space="preserve">Avaliação toxicológica para registro de componentes </w:t>
            </w:r>
          </w:p>
        </w:tc>
        <w:tc>
          <w:tcPr>
            <w:tcW w:w="572" w:type="pct"/>
            <w:vAlign w:val="center"/>
          </w:tcPr>
          <w:p w:rsidR="00381175" w:rsidRPr="00746B1D" w:rsidRDefault="00381175">
            <w:pPr>
              <w:jc w:val="center"/>
              <w:rPr>
                <w:strike/>
                <w:szCs w:val="24"/>
              </w:rPr>
            </w:pPr>
            <w:r w:rsidRPr="00746B1D">
              <w:rPr>
                <w:strike/>
                <w:szCs w:val="24"/>
              </w:rPr>
              <w:t>810</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8.8</w:t>
            </w:r>
          </w:p>
        </w:tc>
        <w:tc>
          <w:tcPr>
            <w:tcW w:w="1254" w:type="pct"/>
            <w:vAlign w:val="center"/>
          </w:tcPr>
          <w:p w:rsidR="00381175" w:rsidRPr="00746B1D" w:rsidRDefault="00381175">
            <w:pPr>
              <w:jc w:val="both"/>
              <w:rPr>
                <w:strike/>
                <w:szCs w:val="24"/>
              </w:rPr>
            </w:pPr>
            <w:r w:rsidRPr="00746B1D">
              <w:rPr>
                <w:strike/>
                <w:szCs w:val="24"/>
              </w:rPr>
              <w:t>Certidão, atestado e demais atos declaratórios</w:t>
            </w:r>
          </w:p>
        </w:tc>
        <w:tc>
          <w:tcPr>
            <w:tcW w:w="572" w:type="pct"/>
            <w:vAlign w:val="center"/>
          </w:tcPr>
          <w:p w:rsidR="00381175" w:rsidRPr="00746B1D" w:rsidRDefault="00381175">
            <w:pPr>
              <w:jc w:val="center"/>
              <w:rPr>
                <w:strike/>
                <w:szCs w:val="24"/>
              </w:rPr>
            </w:pPr>
            <w:r w:rsidRPr="00746B1D">
              <w:rPr>
                <w:strike/>
                <w:szCs w:val="24"/>
              </w:rPr>
              <w:t>811</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8.9</w:t>
            </w:r>
          </w:p>
        </w:tc>
        <w:tc>
          <w:tcPr>
            <w:tcW w:w="1254" w:type="pct"/>
            <w:vAlign w:val="center"/>
          </w:tcPr>
          <w:p w:rsidR="00381175" w:rsidRPr="00746B1D" w:rsidRDefault="00381175">
            <w:pPr>
              <w:jc w:val="both"/>
              <w:rPr>
                <w:strike/>
                <w:szCs w:val="24"/>
              </w:rPr>
            </w:pPr>
            <w:r w:rsidRPr="00746B1D">
              <w:rPr>
                <w:strike/>
                <w:szCs w:val="24"/>
              </w:rPr>
              <w:t>Desarquivamento de processo e segunda via de documento</w:t>
            </w:r>
          </w:p>
        </w:tc>
        <w:tc>
          <w:tcPr>
            <w:tcW w:w="572" w:type="pct"/>
            <w:vAlign w:val="center"/>
          </w:tcPr>
          <w:p w:rsidR="00381175" w:rsidRPr="00746B1D" w:rsidRDefault="00381175">
            <w:pPr>
              <w:jc w:val="center"/>
              <w:rPr>
                <w:strike/>
                <w:szCs w:val="24"/>
              </w:rPr>
            </w:pPr>
            <w:r w:rsidRPr="00746B1D">
              <w:rPr>
                <w:strike/>
                <w:szCs w:val="24"/>
              </w:rPr>
              <w:t>812</w:t>
            </w:r>
          </w:p>
        </w:tc>
        <w:tc>
          <w:tcPr>
            <w:tcW w:w="350" w:type="pct"/>
            <w:vAlign w:val="center"/>
          </w:tcPr>
          <w:p w:rsidR="00381175" w:rsidRPr="00746B1D" w:rsidRDefault="00381175">
            <w:pPr>
              <w:jc w:val="center"/>
              <w:rPr>
                <w:strike/>
                <w:szCs w:val="24"/>
              </w:rPr>
            </w:pPr>
            <w:r w:rsidRPr="00746B1D">
              <w:rPr>
                <w:strike/>
                <w:szCs w:val="24"/>
              </w:rPr>
              <w:t>5</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8.10</w:t>
            </w:r>
          </w:p>
        </w:tc>
        <w:tc>
          <w:tcPr>
            <w:tcW w:w="1254" w:type="pct"/>
            <w:vAlign w:val="center"/>
          </w:tcPr>
          <w:p w:rsidR="00381175" w:rsidRPr="00746B1D" w:rsidRDefault="00381175">
            <w:pPr>
              <w:jc w:val="both"/>
              <w:rPr>
                <w:strike/>
                <w:szCs w:val="24"/>
              </w:rPr>
            </w:pPr>
            <w:r w:rsidRPr="00746B1D">
              <w:rPr>
                <w:strike/>
                <w:szCs w:val="24"/>
              </w:rPr>
              <w:t>Anuência para veicular publicidade contendo alerta à população, no prazo e nas condições indicados pela autoridade sanitária</w:t>
            </w:r>
          </w:p>
        </w:tc>
        <w:tc>
          <w:tcPr>
            <w:tcW w:w="572" w:type="pct"/>
            <w:vAlign w:val="center"/>
          </w:tcPr>
          <w:p w:rsidR="00381175" w:rsidRPr="00746B1D" w:rsidRDefault="00381175">
            <w:pPr>
              <w:jc w:val="center"/>
              <w:rPr>
                <w:strike/>
                <w:szCs w:val="24"/>
              </w:rPr>
            </w:pPr>
            <w:r w:rsidRPr="00746B1D">
              <w:rPr>
                <w:strike/>
                <w:szCs w:val="24"/>
              </w:rPr>
              <w:t>813</w:t>
            </w:r>
          </w:p>
        </w:tc>
        <w:tc>
          <w:tcPr>
            <w:tcW w:w="350" w:type="pct"/>
            <w:vAlign w:val="center"/>
          </w:tcPr>
          <w:p w:rsidR="00381175" w:rsidRPr="00746B1D" w:rsidRDefault="00381175">
            <w:pPr>
              <w:jc w:val="center"/>
              <w:rPr>
                <w:strike/>
                <w:szCs w:val="24"/>
              </w:rPr>
            </w:pPr>
            <w:r w:rsidRPr="00746B1D">
              <w:rPr>
                <w:strike/>
                <w:szCs w:val="24"/>
              </w:rPr>
              <w:t>3</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9</w:t>
            </w:r>
          </w:p>
        </w:tc>
        <w:tc>
          <w:tcPr>
            <w:tcW w:w="1254" w:type="pct"/>
            <w:vAlign w:val="center"/>
          </w:tcPr>
          <w:p w:rsidR="00381175" w:rsidRPr="00746B1D" w:rsidRDefault="00381175">
            <w:pPr>
              <w:jc w:val="both"/>
              <w:rPr>
                <w:strike/>
                <w:szCs w:val="24"/>
              </w:rPr>
            </w:pPr>
            <w:proofErr w:type="spellStart"/>
            <w:r w:rsidRPr="00746B1D">
              <w:rPr>
                <w:strike/>
                <w:szCs w:val="24"/>
              </w:rPr>
              <w:t>Fumígenos</w:t>
            </w:r>
            <w:proofErr w:type="spellEnd"/>
          </w:p>
        </w:tc>
        <w:tc>
          <w:tcPr>
            <w:tcW w:w="572" w:type="pct"/>
            <w:vAlign w:val="center"/>
          </w:tcPr>
          <w:p w:rsidR="00381175" w:rsidRPr="00746B1D" w:rsidRDefault="00381175">
            <w:pPr>
              <w:jc w:val="center"/>
              <w:rPr>
                <w:strike/>
                <w:szCs w:val="24"/>
              </w:rPr>
            </w:pPr>
            <w:r w:rsidRPr="00746B1D">
              <w:rPr>
                <w:strike/>
                <w:szCs w:val="24"/>
              </w:rPr>
              <w:t>900</w:t>
            </w:r>
          </w:p>
        </w:tc>
        <w:tc>
          <w:tcPr>
            <w:tcW w:w="350"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13" w:type="pct"/>
            <w:vAlign w:val="center"/>
          </w:tcPr>
          <w:p w:rsidR="00381175" w:rsidRPr="00746B1D" w:rsidRDefault="00381175">
            <w:pPr>
              <w:jc w:val="center"/>
              <w:rPr>
                <w:strike/>
                <w:szCs w:val="24"/>
              </w:rPr>
            </w:pPr>
          </w:p>
        </w:tc>
        <w:tc>
          <w:tcPr>
            <w:tcW w:w="466" w:type="pct"/>
            <w:vAlign w:val="center"/>
          </w:tcPr>
          <w:p w:rsidR="00381175" w:rsidRPr="00746B1D" w:rsidRDefault="00381175">
            <w:pPr>
              <w:jc w:val="center"/>
              <w:rPr>
                <w:strike/>
                <w:szCs w:val="24"/>
              </w:rPr>
            </w:pP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9.1</w:t>
            </w:r>
          </w:p>
        </w:tc>
        <w:tc>
          <w:tcPr>
            <w:tcW w:w="1254" w:type="pct"/>
            <w:vAlign w:val="center"/>
          </w:tcPr>
          <w:p w:rsidR="00381175" w:rsidRPr="00746B1D" w:rsidRDefault="00381175">
            <w:pPr>
              <w:jc w:val="both"/>
              <w:rPr>
                <w:strike/>
                <w:szCs w:val="24"/>
              </w:rPr>
            </w:pPr>
            <w:r w:rsidRPr="00746B1D">
              <w:rPr>
                <w:strike/>
                <w:szCs w:val="24"/>
              </w:rPr>
              <w:t xml:space="preserve">Registro de </w:t>
            </w:r>
            <w:proofErr w:type="spellStart"/>
            <w:r w:rsidRPr="00746B1D">
              <w:rPr>
                <w:strike/>
                <w:szCs w:val="24"/>
              </w:rPr>
              <w:t>fumígenos</w:t>
            </w:r>
            <w:proofErr w:type="spellEnd"/>
          </w:p>
        </w:tc>
        <w:tc>
          <w:tcPr>
            <w:tcW w:w="572" w:type="pct"/>
            <w:vAlign w:val="center"/>
          </w:tcPr>
          <w:p w:rsidR="00381175" w:rsidRPr="00746B1D" w:rsidRDefault="00381175">
            <w:pPr>
              <w:jc w:val="center"/>
              <w:rPr>
                <w:strike/>
                <w:szCs w:val="24"/>
              </w:rPr>
            </w:pPr>
            <w:r w:rsidRPr="00746B1D">
              <w:rPr>
                <w:strike/>
                <w:szCs w:val="24"/>
              </w:rPr>
              <w:t>901</w:t>
            </w:r>
          </w:p>
        </w:tc>
        <w:tc>
          <w:tcPr>
            <w:tcW w:w="350" w:type="pct"/>
            <w:vAlign w:val="center"/>
          </w:tcPr>
          <w:p w:rsidR="00381175" w:rsidRPr="00746B1D" w:rsidRDefault="00381175">
            <w:pPr>
              <w:jc w:val="center"/>
              <w:rPr>
                <w:strike/>
                <w:szCs w:val="24"/>
              </w:rPr>
            </w:pPr>
            <w:r w:rsidRPr="00746B1D">
              <w:rPr>
                <w:strike/>
                <w:szCs w:val="24"/>
              </w:rPr>
              <w:t>6</w:t>
            </w:r>
          </w:p>
        </w:tc>
        <w:tc>
          <w:tcPr>
            <w:tcW w:w="413" w:type="pct"/>
            <w:vAlign w:val="center"/>
          </w:tcPr>
          <w:p w:rsidR="00381175" w:rsidRPr="00746B1D" w:rsidRDefault="00381175">
            <w:pPr>
              <w:jc w:val="center"/>
              <w:rPr>
                <w:strike/>
                <w:szCs w:val="24"/>
              </w:rPr>
            </w:pPr>
            <w:r w:rsidRPr="00746B1D">
              <w:rPr>
                <w:strike/>
                <w:szCs w:val="24"/>
              </w:rPr>
              <w:t>100.000</w:t>
            </w:r>
          </w:p>
        </w:tc>
        <w:tc>
          <w:tcPr>
            <w:tcW w:w="413" w:type="pct"/>
            <w:vAlign w:val="center"/>
          </w:tcPr>
          <w:p w:rsidR="00381175" w:rsidRPr="00746B1D" w:rsidRDefault="00381175">
            <w:pPr>
              <w:jc w:val="center"/>
              <w:rPr>
                <w:strike/>
                <w:szCs w:val="24"/>
              </w:rPr>
            </w:pPr>
            <w:r w:rsidRPr="00746B1D">
              <w:rPr>
                <w:strike/>
                <w:szCs w:val="24"/>
              </w:rPr>
              <w:t>85.000</w:t>
            </w:r>
          </w:p>
        </w:tc>
        <w:tc>
          <w:tcPr>
            <w:tcW w:w="413" w:type="pct"/>
            <w:vAlign w:val="center"/>
          </w:tcPr>
          <w:p w:rsidR="00381175" w:rsidRPr="00746B1D" w:rsidRDefault="00381175">
            <w:pPr>
              <w:jc w:val="center"/>
              <w:rPr>
                <w:strike/>
                <w:szCs w:val="24"/>
              </w:rPr>
            </w:pPr>
            <w:r w:rsidRPr="00746B1D">
              <w:rPr>
                <w:strike/>
                <w:szCs w:val="24"/>
              </w:rPr>
              <w:t>70.000</w:t>
            </w:r>
          </w:p>
        </w:tc>
        <w:tc>
          <w:tcPr>
            <w:tcW w:w="413" w:type="pct"/>
            <w:vAlign w:val="center"/>
          </w:tcPr>
          <w:p w:rsidR="00381175" w:rsidRPr="00746B1D" w:rsidRDefault="00381175">
            <w:pPr>
              <w:jc w:val="center"/>
              <w:rPr>
                <w:strike/>
                <w:szCs w:val="24"/>
              </w:rPr>
            </w:pPr>
            <w:r w:rsidRPr="00746B1D">
              <w:rPr>
                <w:strike/>
                <w:szCs w:val="24"/>
              </w:rPr>
              <w:t>40.000</w:t>
            </w:r>
          </w:p>
        </w:tc>
        <w:tc>
          <w:tcPr>
            <w:tcW w:w="413" w:type="pct"/>
            <w:vAlign w:val="center"/>
          </w:tcPr>
          <w:p w:rsidR="00381175" w:rsidRPr="00746B1D" w:rsidRDefault="00381175">
            <w:pPr>
              <w:jc w:val="center"/>
              <w:rPr>
                <w:strike/>
                <w:szCs w:val="24"/>
              </w:rPr>
            </w:pPr>
            <w:r w:rsidRPr="00746B1D">
              <w:rPr>
                <w:strike/>
                <w:szCs w:val="24"/>
              </w:rPr>
              <w:t>10.000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9.2</w:t>
            </w:r>
          </w:p>
        </w:tc>
        <w:tc>
          <w:tcPr>
            <w:tcW w:w="1254" w:type="pct"/>
            <w:vAlign w:val="center"/>
          </w:tcPr>
          <w:p w:rsidR="00381175" w:rsidRPr="00746B1D" w:rsidRDefault="00381175">
            <w:pPr>
              <w:jc w:val="both"/>
              <w:rPr>
                <w:strike/>
                <w:szCs w:val="24"/>
              </w:rPr>
            </w:pPr>
            <w:r w:rsidRPr="00746B1D">
              <w:rPr>
                <w:strike/>
                <w:szCs w:val="24"/>
              </w:rPr>
              <w:t xml:space="preserve">Revalidação ou renovação de registro de </w:t>
            </w:r>
            <w:proofErr w:type="spellStart"/>
            <w:r w:rsidRPr="00746B1D">
              <w:rPr>
                <w:strike/>
                <w:szCs w:val="24"/>
              </w:rPr>
              <w:t>fumígenos</w:t>
            </w:r>
            <w:proofErr w:type="spellEnd"/>
          </w:p>
        </w:tc>
        <w:tc>
          <w:tcPr>
            <w:tcW w:w="572" w:type="pct"/>
            <w:vAlign w:val="center"/>
          </w:tcPr>
          <w:p w:rsidR="00381175" w:rsidRPr="00746B1D" w:rsidRDefault="00381175">
            <w:pPr>
              <w:jc w:val="center"/>
              <w:rPr>
                <w:strike/>
                <w:szCs w:val="24"/>
              </w:rPr>
            </w:pPr>
            <w:r w:rsidRPr="00746B1D">
              <w:rPr>
                <w:strike/>
                <w:szCs w:val="24"/>
              </w:rPr>
              <w:t>902</w:t>
            </w:r>
          </w:p>
        </w:tc>
        <w:tc>
          <w:tcPr>
            <w:tcW w:w="350" w:type="pct"/>
            <w:vAlign w:val="center"/>
          </w:tcPr>
          <w:p w:rsidR="00381175" w:rsidRPr="00746B1D" w:rsidRDefault="00381175">
            <w:pPr>
              <w:jc w:val="center"/>
              <w:rPr>
                <w:strike/>
                <w:szCs w:val="24"/>
              </w:rPr>
            </w:pPr>
            <w:r w:rsidRPr="00746B1D">
              <w:rPr>
                <w:strike/>
                <w:szCs w:val="24"/>
              </w:rPr>
              <w:t>4</w:t>
            </w:r>
          </w:p>
        </w:tc>
        <w:tc>
          <w:tcPr>
            <w:tcW w:w="413" w:type="pct"/>
            <w:vAlign w:val="center"/>
          </w:tcPr>
          <w:p w:rsidR="00381175" w:rsidRPr="00746B1D" w:rsidRDefault="00381175">
            <w:pPr>
              <w:jc w:val="center"/>
              <w:rPr>
                <w:strike/>
                <w:szCs w:val="24"/>
              </w:rPr>
            </w:pPr>
            <w:r w:rsidRPr="00746B1D">
              <w:rPr>
                <w:strike/>
                <w:szCs w:val="24"/>
              </w:rPr>
              <w:t>90.000</w:t>
            </w:r>
          </w:p>
        </w:tc>
        <w:tc>
          <w:tcPr>
            <w:tcW w:w="413" w:type="pct"/>
            <w:vAlign w:val="center"/>
          </w:tcPr>
          <w:p w:rsidR="00381175" w:rsidRPr="00746B1D" w:rsidRDefault="00381175">
            <w:pPr>
              <w:jc w:val="center"/>
              <w:rPr>
                <w:strike/>
                <w:szCs w:val="24"/>
              </w:rPr>
            </w:pPr>
            <w:r w:rsidRPr="00746B1D">
              <w:rPr>
                <w:strike/>
                <w:szCs w:val="24"/>
              </w:rPr>
              <w:t>76.500</w:t>
            </w:r>
          </w:p>
        </w:tc>
        <w:tc>
          <w:tcPr>
            <w:tcW w:w="413" w:type="pct"/>
            <w:vAlign w:val="center"/>
          </w:tcPr>
          <w:p w:rsidR="00381175" w:rsidRPr="00746B1D" w:rsidRDefault="00381175">
            <w:pPr>
              <w:jc w:val="center"/>
              <w:rPr>
                <w:strike/>
                <w:szCs w:val="24"/>
              </w:rPr>
            </w:pPr>
            <w:r w:rsidRPr="00746B1D">
              <w:rPr>
                <w:strike/>
                <w:szCs w:val="24"/>
              </w:rPr>
              <w:t>63.000</w:t>
            </w:r>
          </w:p>
        </w:tc>
        <w:tc>
          <w:tcPr>
            <w:tcW w:w="413" w:type="pct"/>
            <w:vAlign w:val="center"/>
          </w:tcPr>
          <w:p w:rsidR="00381175" w:rsidRPr="00746B1D" w:rsidRDefault="00381175">
            <w:pPr>
              <w:jc w:val="center"/>
              <w:rPr>
                <w:strike/>
                <w:szCs w:val="24"/>
              </w:rPr>
            </w:pPr>
            <w:r w:rsidRPr="00746B1D">
              <w:rPr>
                <w:strike/>
                <w:szCs w:val="24"/>
              </w:rPr>
              <w:t>36.000</w:t>
            </w:r>
          </w:p>
        </w:tc>
        <w:tc>
          <w:tcPr>
            <w:tcW w:w="413" w:type="pct"/>
            <w:vAlign w:val="center"/>
          </w:tcPr>
          <w:p w:rsidR="00381175" w:rsidRPr="00746B1D" w:rsidRDefault="00381175">
            <w:pPr>
              <w:jc w:val="center"/>
              <w:rPr>
                <w:strike/>
                <w:szCs w:val="24"/>
              </w:rPr>
            </w:pPr>
            <w:r w:rsidRPr="00746B1D">
              <w:rPr>
                <w:strike/>
                <w:szCs w:val="24"/>
              </w:rPr>
              <w:t>9.000</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9.3</w:t>
            </w:r>
          </w:p>
        </w:tc>
        <w:tc>
          <w:tcPr>
            <w:tcW w:w="1254" w:type="pct"/>
            <w:vAlign w:val="center"/>
          </w:tcPr>
          <w:p w:rsidR="00381175" w:rsidRPr="00746B1D" w:rsidRDefault="00381175">
            <w:pPr>
              <w:jc w:val="both"/>
              <w:rPr>
                <w:strike/>
                <w:szCs w:val="24"/>
              </w:rPr>
            </w:pPr>
            <w:r w:rsidRPr="00746B1D">
              <w:rPr>
                <w:strike/>
                <w:szCs w:val="24"/>
              </w:rPr>
              <w:t xml:space="preserve">Cancelamento de registro de </w:t>
            </w:r>
            <w:proofErr w:type="spellStart"/>
            <w:r w:rsidRPr="00746B1D">
              <w:rPr>
                <w:strike/>
                <w:szCs w:val="24"/>
              </w:rPr>
              <w:t>fumígenos</w:t>
            </w:r>
            <w:proofErr w:type="spellEnd"/>
          </w:p>
        </w:tc>
        <w:tc>
          <w:tcPr>
            <w:tcW w:w="572" w:type="pct"/>
            <w:vAlign w:val="center"/>
          </w:tcPr>
          <w:p w:rsidR="00381175" w:rsidRPr="00746B1D" w:rsidRDefault="00381175">
            <w:pPr>
              <w:jc w:val="center"/>
              <w:rPr>
                <w:strike/>
                <w:szCs w:val="24"/>
              </w:rPr>
            </w:pPr>
            <w:r w:rsidRPr="00746B1D">
              <w:rPr>
                <w:strike/>
                <w:szCs w:val="24"/>
              </w:rPr>
              <w:t>903</w:t>
            </w:r>
          </w:p>
        </w:tc>
        <w:tc>
          <w:tcPr>
            <w:tcW w:w="350" w:type="pct"/>
            <w:vAlign w:val="center"/>
          </w:tcPr>
          <w:p w:rsidR="00381175" w:rsidRPr="00746B1D" w:rsidRDefault="00381175">
            <w:pPr>
              <w:jc w:val="center"/>
              <w:rPr>
                <w:strike/>
                <w:szCs w:val="24"/>
              </w:rPr>
            </w:pPr>
            <w:r w:rsidRPr="00746B1D">
              <w:rPr>
                <w:strike/>
                <w:szCs w:val="24"/>
              </w:rPr>
              <w:t>2</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13" w:type="pct"/>
            <w:vAlign w:val="center"/>
          </w:tcPr>
          <w:p w:rsidR="00381175" w:rsidRPr="00746B1D" w:rsidRDefault="00381175">
            <w:pPr>
              <w:jc w:val="center"/>
              <w:rPr>
                <w:strike/>
                <w:szCs w:val="24"/>
              </w:rPr>
            </w:pPr>
            <w:r w:rsidRPr="00746B1D">
              <w:rPr>
                <w:strike/>
                <w:szCs w:val="24"/>
              </w:rPr>
              <w:t>ISENTO</w:t>
            </w:r>
          </w:p>
        </w:tc>
        <w:tc>
          <w:tcPr>
            <w:tcW w:w="466" w:type="pct"/>
            <w:vAlign w:val="center"/>
          </w:tcPr>
          <w:p w:rsidR="00381175" w:rsidRPr="00746B1D" w:rsidRDefault="00381175">
            <w:pPr>
              <w:jc w:val="center"/>
              <w:rPr>
                <w:strike/>
                <w:szCs w:val="24"/>
              </w:rPr>
            </w:pPr>
            <w:r w:rsidRPr="00746B1D">
              <w:rPr>
                <w:strike/>
                <w:szCs w:val="24"/>
              </w:rPr>
              <w:t>ISENTO</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9.4</w:t>
            </w:r>
          </w:p>
        </w:tc>
        <w:tc>
          <w:tcPr>
            <w:tcW w:w="1254" w:type="pct"/>
            <w:vAlign w:val="center"/>
          </w:tcPr>
          <w:p w:rsidR="00381175" w:rsidRPr="00746B1D" w:rsidRDefault="00381175">
            <w:pPr>
              <w:jc w:val="both"/>
              <w:rPr>
                <w:strike/>
                <w:szCs w:val="24"/>
              </w:rPr>
            </w:pPr>
            <w:r w:rsidRPr="00746B1D">
              <w:rPr>
                <w:strike/>
                <w:szCs w:val="24"/>
              </w:rPr>
              <w:t>Anuência para veicular publicidade contendo alerta à população, no prazo e nas condições indicados pela autoridade sanitária</w:t>
            </w:r>
          </w:p>
        </w:tc>
        <w:tc>
          <w:tcPr>
            <w:tcW w:w="572" w:type="pct"/>
            <w:vAlign w:val="center"/>
          </w:tcPr>
          <w:p w:rsidR="00381175" w:rsidRPr="00746B1D" w:rsidRDefault="00381175">
            <w:pPr>
              <w:jc w:val="center"/>
              <w:rPr>
                <w:strike/>
                <w:szCs w:val="24"/>
              </w:rPr>
            </w:pPr>
            <w:r w:rsidRPr="00746B1D">
              <w:rPr>
                <w:strike/>
                <w:szCs w:val="24"/>
              </w:rPr>
              <w:t>904</w:t>
            </w:r>
          </w:p>
        </w:tc>
        <w:tc>
          <w:tcPr>
            <w:tcW w:w="350" w:type="pct"/>
            <w:vAlign w:val="center"/>
          </w:tcPr>
          <w:p w:rsidR="00381175" w:rsidRPr="00746B1D" w:rsidRDefault="00381175">
            <w:pPr>
              <w:jc w:val="center"/>
              <w:rPr>
                <w:strike/>
                <w:szCs w:val="24"/>
              </w:rPr>
            </w:pPr>
            <w:r w:rsidRPr="00746B1D">
              <w:rPr>
                <w:strike/>
                <w:szCs w:val="24"/>
              </w:rPr>
              <w:t>0</w:t>
            </w:r>
          </w:p>
        </w:tc>
        <w:tc>
          <w:tcPr>
            <w:tcW w:w="413" w:type="pct"/>
            <w:vAlign w:val="center"/>
          </w:tcPr>
          <w:p w:rsidR="00381175" w:rsidRPr="00746B1D" w:rsidRDefault="00381175">
            <w:pPr>
              <w:jc w:val="center"/>
              <w:rPr>
                <w:strike/>
                <w:szCs w:val="24"/>
              </w:rPr>
            </w:pPr>
            <w:r w:rsidRPr="00746B1D">
              <w:rPr>
                <w:strike/>
                <w:szCs w:val="24"/>
              </w:rPr>
              <w:t>10.000</w:t>
            </w:r>
          </w:p>
        </w:tc>
        <w:tc>
          <w:tcPr>
            <w:tcW w:w="413" w:type="pct"/>
            <w:vAlign w:val="center"/>
          </w:tcPr>
          <w:p w:rsidR="00381175" w:rsidRPr="00746B1D" w:rsidRDefault="00381175">
            <w:pPr>
              <w:jc w:val="center"/>
              <w:rPr>
                <w:strike/>
                <w:szCs w:val="24"/>
              </w:rPr>
            </w:pPr>
            <w:r w:rsidRPr="00746B1D">
              <w:rPr>
                <w:strike/>
                <w:szCs w:val="24"/>
              </w:rPr>
              <w:t>8.500</w:t>
            </w:r>
          </w:p>
        </w:tc>
        <w:tc>
          <w:tcPr>
            <w:tcW w:w="413" w:type="pct"/>
            <w:vAlign w:val="center"/>
          </w:tcPr>
          <w:p w:rsidR="00381175" w:rsidRPr="00746B1D" w:rsidRDefault="00381175">
            <w:pPr>
              <w:jc w:val="center"/>
              <w:rPr>
                <w:strike/>
                <w:szCs w:val="24"/>
              </w:rPr>
            </w:pPr>
            <w:r w:rsidRPr="00746B1D">
              <w:rPr>
                <w:strike/>
                <w:szCs w:val="24"/>
              </w:rPr>
              <w:t>7.000</w:t>
            </w:r>
          </w:p>
        </w:tc>
        <w:tc>
          <w:tcPr>
            <w:tcW w:w="413" w:type="pct"/>
            <w:vAlign w:val="center"/>
          </w:tcPr>
          <w:p w:rsidR="00381175" w:rsidRPr="00746B1D" w:rsidRDefault="00381175">
            <w:pPr>
              <w:jc w:val="center"/>
              <w:rPr>
                <w:strike/>
                <w:szCs w:val="24"/>
              </w:rPr>
            </w:pPr>
            <w:r w:rsidRPr="00746B1D">
              <w:rPr>
                <w:strike/>
                <w:szCs w:val="24"/>
              </w:rPr>
              <w:t>4.000</w:t>
            </w:r>
          </w:p>
        </w:tc>
        <w:tc>
          <w:tcPr>
            <w:tcW w:w="413" w:type="pct"/>
            <w:vAlign w:val="center"/>
          </w:tcPr>
          <w:p w:rsidR="00381175" w:rsidRPr="00746B1D" w:rsidRDefault="00381175">
            <w:pPr>
              <w:jc w:val="center"/>
              <w:rPr>
                <w:strike/>
                <w:szCs w:val="24"/>
              </w:rPr>
            </w:pPr>
            <w:r w:rsidRPr="00746B1D">
              <w:rPr>
                <w:strike/>
                <w:szCs w:val="24"/>
              </w:rPr>
              <w:t>1.000</w:t>
            </w:r>
          </w:p>
        </w:tc>
        <w:tc>
          <w:tcPr>
            <w:tcW w:w="466" w:type="pct"/>
            <w:vAlign w:val="center"/>
          </w:tcPr>
          <w:p w:rsidR="00381175" w:rsidRPr="00746B1D" w:rsidRDefault="00381175">
            <w:pPr>
              <w:jc w:val="center"/>
              <w:rPr>
                <w:strike/>
                <w:szCs w:val="24"/>
              </w:rPr>
            </w:pPr>
            <w:r w:rsidRPr="00746B1D">
              <w:rPr>
                <w:strike/>
                <w:szCs w:val="24"/>
              </w:rPr>
              <w:t>500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9.5</w:t>
            </w:r>
          </w:p>
        </w:tc>
        <w:tc>
          <w:tcPr>
            <w:tcW w:w="1254" w:type="pct"/>
            <w:vAlign w:val="center"/>
          </w:tcPr>
          <w:p w:rsidR="00381175" w:rsidRPr="00746B1D" w:rsidRDefault="00381175">
            <w:pPr>
              <w:jc w:val="both"/>
              <w:rPr>
                <w:strike/>
                <w:szCs w:val="24"/>
              </w:rPr>
            </w:pPr>
            <w:r w:rsidRPr="00746B1D">
              <w:rPr>
                <w:strike/>
                <w:szCs w:val="24"/>
              </w:rPr>
              <w:t xml:space="preserve">Certidão, Atestado e demais atos declaratórios </w:t>
            </w:r>
          </w:p>
        </w:tc>
        <w:tc>
          <w:tcPr>
            <w:tcW w:w="572" w:type="pct"/>
            <w:vAlign w:val="center"/>
          </w:tcPr>
          <w:p w:rsidR="00381175" w:rsidRPr="00746B1D" w:rsidRDefault="00381175">
            <w:pPr>
              <w:jc w:val="center"/>
              <w:rPr>
                <w:strike/>
                <w:szCs w:val="24"/>
              </w:rPr>
            </w:pPr>
            <w:r w:rsidRPr="00746B1D">
              <w:rPr>
                <w:strike/>
                <w:szCs w:val="24"/>
              </w:rPr>
              <w:t>905</w:t>
            </w:r>
          </w:p>
        </w:tc>
        <w:tc>
          <w:tcPr>
            <w:tcW w:w="350" w:type="pct"/>
            <w:vAlign w:val="center"/>
          </w:tcPr>
          <w:p w:rsidR="00381175" w:rsidRPr="00746B1D" w:rsidRDefault="00381175">
            <w:pPr>
              <w:jc w:val="center"/>
              <w:rPr>
                <w:strike/>
                <w:szCs w:val="24"/>
              </w:rPr>
            </w:pPr>
            <w:r w:rsidRPr="00746B1D">
              <w:rPr>
                <w:strike/>
                <w:szCs w:val="24"/>
              </w:rPr>
              <w:t>9</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r w:rsidR="00381175" w:rsidRPr="00746B1D" w:rsidTr="00746B1D">
        <w:tc>
          <w:tcPr>
            <w:tcW w:w="291" w:type="pct"/>
            <w:vAlign w:val="center"/>
          </w:tcPr>
          <w:p w:rsidR="00381175" w:rsidRPr="00746B1D" w:rsidRDefault="00381175">
            <w:pPr>
              <w:jc w:val="center"/>
              <w:rPr>
                <w:strike/>
                <w:szCs w:val="24"/>
              </w:rPr>
            </w:pPr>
            <w:r w:rsidRPr="00746B1D">
              <w:rPr>
                <w:strike/>
                <w:szCs w:val="24"/>
              </w:rPr>
              <w:t>9.6</w:t>
            </w:r>
          </w:p>
        </w:tc>
        <w:tc>
          <w:tcPr>
            <w:tcW w:w="1254" w:type="pct"/>
            <w:vAlign w:val="center"/>
          </w:tcPr>
          <w:p w:rsidR="00381175" w:rsidRPr="00746B1D" w:rsidRDefault="00381175">
            <w:pPr>
              <w:jc w:val="both"/>
              <w:rPr>
                <w:strike/>
                <w:szCs w:val="24"/>
              </w:rPr>
            </w:pPr>
            <w:proofErr w:type="spellStart"/>
            <w:r w:rsidRPr="00746B1D">
              <w:rPr>
                <w:strike/>
                <w:szCs w:val="24"/>
              </w:rPr>
              <w:t>Desarquivamentode</w:t>
            </w:r>
            <w:proofErr w:type="spellEnd"/>
            <w:r w:rsidRPr="00746B1D">
              <w:rPr>
                <w:strike/>
                <w:szCs w:val="24"/>
              </w:rPr>
              <w:t xml:space="preserve"> processo e segunda via de documento</w:t>
            </w:r>
          </w:p>
        </w:tc>
        <w:tc>
          <w:tcPr>
            <w:tcW w:w="572" w:type="pct"/>
            <w:vAlign w:val="center"/>
          </w:tcPr>
          <w:p w:rsidR="00381175" w:rsidRPr="00746B1D" w:rsidRDefault="00381175">
            <w:pPr>
              <w:jc w:val="center"/>
              <w:rPr>
                <w:strike/>
                <w:szCs w:val="24"/>
              </w:rPr>
            </w:pPr>
            <w:r w:rsidRPr="00746B1D">
              <w:rPr>
                <w:strike/>
                <w:szCs w:val="24"/>
              </w:rPr>
              <w:t>906</w:t>
            </w:r>
          </w:p>
        </w:tc>
        <w:tc>
          <w:tcPr>
            <w:tcW w:w="350" w:type="pct"/>
            <w:vAlign w:val="center"/>
          </w:tcPr>
          <w:p w:rsidR="00381175" w:rsidRPr="00746B1D" w:rsidRDefault="00381175">
            <w:pPr>
              <w:jc w:val="center"/>
              <w:rPr>
                <w:strike/>
                <w:szCs w:val="24"/>
              </w:rPr>
            </w:pPr>
            <w:r w:rsidRPr="00746B1D">
              <w:rPr>
                <w:strike/>
                <w:szCs w:val="24"/>
              </w:rPr>
              <w:t>7</w:t>
            </w:r>
          </w:p>
        </w:tc>
        <w:tc>
          <w:tcPr>
            <w:tcW w:w="413" w:type="pct"/>
            <w:vAlign w:val="center"/>
          </w:tcPr>
          <w:p w:rsidR="00381175" w:rsidRPr="00746B1D" w:rsidRDefault="00381175">
            <w:pPr>
              <w:jc w:val="center"/>
              <w:rPr>
                <w:strike/>
                <w:szCs w:val="24"/>
              </w:rPr>
            </w:pPr>
            <w:r w:rsidRPr="00746B1D">
              <w:rPr>
                <w:strike/>
                <w:szCs w:val="24"/>
              </w:rPr>
              <w:t>1800</w:t>
            </w:r>
          </w:p>
        </w:tc>
        <w:tc>
          <w:tcPr>
            <w:tcW w:w="413" w:type="pct"/>
            <w:vAlign w:val="center"/>
          </w:tcPr>
          <w:p w:rsidR="00381175" w:rsidRPr="00746B1D" w:rsidRDefault="00381175">
            <w:pPr>
              <w:jc w:val="center"/>
              <w:rPr>
                <w:strike/>
                <w:szCs w:val="24"/>
              </w:rPr>
            </w:pPr>
            <w:r w:rsidRPr="00746B1D">
              <w:rPr>
                <w:strike/>
                <w:szCs w:val="24"/>
              </w:rPr>
              <w:t>1.530</w:t>
            </w:r>
          </w:p>
        </w:tc>
        <w:tc>
          <w:tcPr>
            <w:tcW w:w="413" w:type="pct"/>
            <w:vAlign w:val="center"/>
          </w:tcPr>
          <w:p w:rsidR="00381175" w:rsidRPr="00746B1D" w:rsidRDefault="00381175">
            <w:pPr>
              <w:jc w:val="center"/>
              <w:rPr>
                <w:strike/>
                <w:szCs w:val="24"/>
              </w:rPr>
            </w:pPr>
            <w:r w:rsidRPr="00746B1D">
              <w:rPr>
                <w:strike/>
                <w:szCs w:val="24"/>
              </w:rPr>
              <w:t>1.260</w:t>
            </w:r>
          </w:p>
        </w:tc>
        <w:tc>
          <w:tcPr>
            <w:tcW w:w="413" w:type="pct"/>
            <w:vAlign w:val="center"/>
          </w:tcPr>
          <w:p w:rsidR="00381175" w:rsidRPr="00746B1D" w:rsidRDefault="00381175">
            <w:pPr>
              <w:jc w:val="center"/>
              <w:rPr>
                <w:strike/>
                <w:szCs w:val="24"/>
              </w:rPr>
            </w:pPr>
            <w:r w:rsidRPr="00746B1D">
              <w:rPr>
                <w:strike/>
                <w:szCs w:val="24"/>
              </w:rPr>
              <w:t>720</w:t>
            </w:r>
          </w:p>
        </w:tc>
        <w:tc>
          <w:tcPr>
            <w:tcW w:w="413" w:type="pct"/>
            <w:vAlign w:val="center"/>
          </w:tcPr>
          <w:p w:rsidR="00381175" w:rsidRPr="00746B1D" w:rsidRDefault="00381175">
            <w:pPr>
              <w:jc w:val="center"/>
              <w:rPr>
                <w:strike/>
                <w:szCs w:val="24"/>
              </w:rPr>
            </w:pPr>
            <w:r w:rsidRPr="00746B1D">
              <w:rPr>
                <w:strike/>
                <w:szCs w:val="24"/>
              </w:rPr>
              <w:t>180</w:t>
            </w:r>
          </w:p>
        </w:tc>
        <w:tc>
          <w:tcPr>
            <w:tcW w:w="466" w:type="pct"/>
            <w:vAlign w:val="center"/>
          </w:tcPr>
          <w:p w:rsidR="00381175" w:rsidRPr="00746B1D" w:rsidRDefault="00381175">
            <w:pPr>
              <w:jc w:val="center"/>
              <w:rPr>
                <w:strike/>
                <w:szCs w:val="24"/>
              </w:rPr>
            </w:pPr>
            <w:r w:rsidRPr="00746B1D">
              <w:rPr>
                <w:strike/>
                <w:szCs w:val="24"/>
              </w:rPr>
              <w:t>90</w:t>
            </w:r>
          </w:p>
        </w:tc>
      </w:tr>
    </w:tbl>
    <w:p w:rsidR="00381175" w:rsidRPr="00721826" w:rsidRDefault="00381175">
      <w:pPr>
        <w:rPr>
          <w:strike/>
          <w:sz w:val="24"/>
          <w:szCs w:val="24"/>
        </w:rPr>
      </w:pPr>
    </w:p>
    <w:p w:rsidR="00381175" w:rsidRDefault="00381175">
      <w:pPr>
        <w:rPr>
          <w:strike/>
          <w:sz w:val="24"/>
          <w:szCs w:val="24"/>
        </w:rPr>
      </w:pPr>
    </w:p>
    <w:p w:rsidR="00A66863" w:rsidRDefault="00A66863">
      <w:pPr>
        <w:rPr>
          <w:strike/>
          <w:sz w:val="24"/>
          <w:szCs w:val="24"/>
        </w:rPr>
      </w:pPr>
    </w:p>
    <w:p w:rsidR="00A66863" w:rsidRDefault="00A66863">
      <w:pPr>
        <w:rPr>
          <w:strike/>
          <w:sz w:val="24"/>
          <w:szCs w:val="24"/>
        </w:rPr>
      </w:pPr>
    </w:p>
    <w:p w:rsidR="00A66863" w:rsidRDefault="00A66863">
      <w:pPr>
        <w:rPr>
          <w:strike/>
          <w:sz w:val="24"/>
          <w:szCs w:val="24"/>
        </w:rPr>
      </w:pPr>
    </w:p>
    <w:p w:rsidR="00A66863" w:rsidRPr="00721826" w:rsidRDefault="00A66863">
      <w:pPr>
        <w:rPr>
          <w:strike/>
          <w:sz w:val="24"/>
          <w:szCs w:val="24"/>
        </w:rPr>
      </w:pPr>
    </w:p>
    <w:p w:rsidR="00381175" w:rsidRPr="00721826" w:rsidRDefault="00381175">
      <w:pPr>
        <w:jc w:val="center"/>
        <w:rPr>
          <w:strike/>
          <w:sz w:val="24"/>
          <w:szCs w:val="24"/>
        </w:rPr>
      </w:pPr>
    </w:p>
    <w:p w:rsidR="00381175" w:rsidRPr="00DF0AF1" w:rsidRDefault="00381175">
      <w:pPr>
        <w:jc w:val="center"/>
        <w:rPr>
          <w:b/>
          <w:strike/>
          <w:sz w:val="24"/>
          <w:szCs w:val="24"/>
        </w:rPr>
      </w:pPr>
      <w:r w:rsidRPr="00DF0AF1">
        <w:rPr>
          <w:b/>
          <w:strike/>
          <w:sz w:val="24"/>
          <w:szCs w:val="24"/>
        </w:rPr>
        <w:t>ANEXO II</w:t>
      </w:r>
    </w:p>
    <w:p w:rsidR="00A66863" w:rsidRPr="00DF0AF1" w:rsidRDefault="00A66863">
      <w:pPr>
        <w:jc w:val="center"/>
        <w:rPr>
          <w:b/>
          <w:strike/>
          <w:sz w:val="24"/>
          <w:szCs w:val="24"/>
        </w:rPr>
      </w:pPr>
    </w:p>
    <w:p w:rsidR="00A66863" w:rsidRPr="00DF0AF1" w:rsidRDefault="00A66863" w:rsidP="00A66863">
      <w:pPr>
        <w:pStyle w:val="Ttulo6"/>
        <w:rPr>
          <w:rFonts w:ascii="Times New Roman" w:hAnsi="Times New Roman" w:cs="Times New Roman"/>
          <w:bCs w:val="0"/>
          <w:i w:val="0"/>
          <w:iCs w:val="0"/>
          <w:strike/>
        </w:rPr>
      </w:pPr>
      <w:r w:rsidRPr="00DF0AF1">
        <w:rPr>
          <w:rFonts w:ascii="Times New Roman" w:hAnsi="Times New Roman" w:cs="Times New Roman"/>
          <w:bCs w:val="0"/>
          <w:i w:val="0"/>
          <w:iCs w:val="0"/>
          <w:strike/>
        </w:rPr>
        <w:t>TAXA DE FISCALIZAÇÃO DE VIGILÂNCIA SANITÁRIA</w:t>
      </w:r>
    </w:p>
    <w:p w:rsidR="00A66863" w:rsidRPr="003F72DE" w:rsidRDefault="00A66863">
      <w:pPr>
        <w:jc w:val="center"/>
        <w:rPr>
          <w:b/>
          <w:strike/>
          <w:sz w:val="24"/>
          <w:szCs w:val="24"/>
        </w:rPr>
      </w:pPr>
    </w:p>
    <w:p w:rsidR="0026462E" w:rsidRPr="003F72DE" w:rsidRDefault="0026462E">
      <w:pPr>
        <w:jc w:val="center"/>
        <w:rPr>
          <w:b/>
          <w:strike/>
          <w:sz w:val="24"/>
          <w:szCs w:val="24"/>
        </w:rPr>
      </w:pPr>
      <w:r w:rsidRPr="003F72DE">
        <w:rPr>
          <w:b/>
          <w:strike/>
          <w:color w:val="0000FF"/>
          <w:sz w:val="24"/>
          <w:szCs w:val="24"/>
        </w:rPr>
        <w:t xml:space="preserve">(Prazo </w:t>
      </w:r>
      <w:r w:rsidR="009A6C50" w:rsidRPr="003F72DE">
        <w:rPr>
          <w:b/>
          <w:strike/>
          <w:color w:val="0000FF"/>
          <w:sz w:val="24"/>
          <w:szCs w:val="24"/>
        </w:rPr>
        <w:t xml:space="preserve">para aplicação deste anexo </w:t>
      </w:r>
      <w:r w:rsidRPr="003F72DE">
        <w:rPr>
          <w:b/>
          <w:strike/>
          <w:color w:val="0000FF"/>
          <w:sz w:val="24"/>
          <w:szCs w:val="24"/>
        </w:rPr>
        <w:t xml:space="preserve">prorrogado </w:t>
      </w:r>
      <w:r w:rsidR="00DF0AF1" w:rsidRPr="003F72DE">
        <w:rPr>
          <w:b/>
          <w:strike/>
          <w:color w:val="0000FF"/>
          <w:sz w:val="24"/>
          <w:szCs w:val="24"/>
        </w:rPr>
        <w:t xml:space="preserve">pela Portaria </w:t>
      </w:r>
      <w:r w:rsidR="004324FC">
        <w:rPr>
          <w:b/>
          <w:strike/>
          <w:color w:val="0000FF"/>
          <w:sz w:val="24"/>
          <w:szCs w:val="24"/>
        </w:rPr>
        <w:t xml:space="preserve">Anvisa </w:t>
      </w:r>
      <w:r w:rsidR="00DF0AF1" w:rsidRPr="003F72DE">
        <w:rPr>
          <w:b/>
          <w:strike/>
          <w:color w:val="0000FF"/>
          <w:sz w:val="24"/>
          <w:szCs w:val="24"/>
        </w:rPr>
        <w:t>nº 8, de 15 de março de 2002</w:t>
      </w:r>
      <w:r w:rsidR="00DF0AF1">
        <w:rPr>
          <w:b/>
          <w:strike/>
          <w:color w:val="0000FF"/>
          <w:sz w:val="24"/>
          <w:szCs w:val="24"/>
        </w:rPr>
        <w:t xml:space="preserve"> até </w:t>
      </w:r>
      <w:r w:rsidRPr="003F72DE">
        <w:rPr>
          <w:b/>
          <w:strike/>
          <w:color w:val="0000FF"/>
          <w:sz w:val="24"/>
          <w:szCs w:val="24"/>
        </w:rPr>
        <w:t xml:space="preserve">25 de junho de </w:t>
      </w:r>
      <w:proofErr w:type="gramStart"/>
      <w:r w:rsidRPr="003F72DE">
        <w:rPr>
          <w:b/>
          <w:strike/>
          <w:color w:val="0000FF"/>
          <w:sz w:val="24"/>
          <w:szCs w:val="24"/>
        </w:rPr>
        <w:t xml:space="preserve">2002 </w:t>
      </w:r>
      <w:r w:rsidR="00DF0AF1">
        <w:rPr>
          <w:b/>
          <w:strike/>
          <w:color w:val="0000FF"/>
          <w:sz w:val="24"/>
          <w:szCs w:val="24"/>
        </w:rPr>
        <w:t>)</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2410"/>
        <w:gridCol w:w="992"/>
        <w:gridCol w:w="709"/>
        <w:gridCol w:w="992"/>
        <w:gridCol w:w="1276"/>
        <w:gridCol w:w="1417"/>
        <w:gridCol w:w="1276"/>
        <w:gridCol w:w="2126"/>
        <w:gridCol w:w="2126"/>
      </w:tblGrid>
      <w:tr w:rsidR="00381175" w:rsidRPr="00A66863" w:rsidTr="003F72DE">
        <w:trPr>
          <w:cantSplit/>
          <w:jc w:val="center"/>
        </w:trPr>
        <w:tc>
          <w:tcPr>
            <w:tcW w:w="851" w:type="dxa"/>
            <w:vMerge w:val="restart"/>
            <w:shd w:val="clear" w:color="auto" w:fill="FFFFFF"/>
          </w:tcPr>
          <w:p w:rsidR="00381175" w:rsidRPr="00A66863" w:rsidRDefault="00381175">
            <w:pPr>
              <w:jc w:val="center"/>
              <w:rPr>
                <w:strike/>
                <w:szCs w:val="24"/>
              </w:rPr>
            </w:pPr>
          </w:p>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ITENS</w:t>
            </w:r>
          </w:p>
        </w:tc>
        <w:tc>
          <w:tcPr>
            <w:tcW w:w="2410" w:type="dxa"/>
            <w:vMerge w:val="restart"/>
            <w:shd w:val="clear" w:color="auto" w:fill="FFFFFF"/>
          </w:tcPr>
          <w:p w:rsidR="00381175" w:rsidRPr="00A66863" w:rsidRDefault="00381175">
            <w:pPr>
              <w:jc w:val="center"/>
              <w:rPr>
                <w:strike/>
                <w:szCs w:val="24"/>
              </w:rPr>
            </w:pPr>
          </w:p>
          <w:p w:rsidR="00381175" w:rsidRPr="00A66863" w:rsidRDefault="00381175">
            <w:pPr>
              <w:jc w:val="center"/>
              <w:rPr>
                <w:strike/>
                <w:szCs w:val="24"/>
              </w:rPr>
            </w:pPr>
            <w:proofErr w:type="gramStart"/>
            <w:r w:rsidRPr="00A66863">
              <w:rPr>
                <w:strike/>
                <w:szCs w:val="24"/>
              </w:rPr>
              <w:t>DESCRIÇÃO  DO</w:t>
            </w:r>
            <w:proofErr w:type="gramEnd"/>
            <w:r w:rsidRPr="00A66863">
              <w:rPr>
                <w:strike/>
                <w:szCs w:val="24"/>
              </w:rPr>
              <w:t xml:space="preserve"> FATO GERADOR</w:t>
            </w:r>
          </w:p>
        </w:tc>
        <w:tc>
          <w:tcPr>
            <w:tcW w:w="1701" w:type="dxa"/>
            <w:gridSpan w:val="2"/>
            <w:shd w:val="clear" w:color="auto" w:fill="FFFFFF"/>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IDENTIFICADOR DO PRODUTO</w:t>
            </w:r>
          </w:p>
        </w:tc>
        <w:tc>
          <w:tcPr>
            <w:tcW w:w="9213" w:type="dxa"/>
            <w:gridSpan w:val="6"/>
            <w:shd w:val="clear" w:color="auto" w:fill="FFFFFF"/>
          </w:tcPr>
          <w:p w:rsidR="00381175" w:rsidRPr="00A66863" w:rsidRDefault="00381175">
            <w:pPr>
              <w:jc w:val="center"/>
              <w:rPr>
                <w:strike/>
                <w:szCs w:val="24"/>
              </w:rPr>
            </w:pPr>
          </w:p>
          <w:p w:rsidR="00381175" w:rsidRPr="00A66863" w:rsidRDefault="00381175">
            <w:pPr>
              <w:jc w:val="center"/>
              <w:rPr>
                <w:strike/>
                <w:szCs w:val="24"/>
              </w:rPr>
            </w:pPr>
          </w:p>
          <w:p w:rsidR="00381175" w:rsidRPr="00A66863" w:rsidRDefault="00381175">
            <w:pPr>
              <w:pStyle w:val="Ttulo1"/>
              <w:jc w:val="center"/>
              <w:rPr>
                <w:rFonts w:ascii="Times New Roman" w:hAnsi="Times New Roman" w:cs="Times New Roman"/>
                <w:b w:val="0"/>
                <w:bCs w:val="0"/>
                <w:strike/>
                <w:sz w:val="20"/>
                <w:szCs w:val="24"/>
              </w:rPr>
            </w:pPr>
            <w:r w:rsidRPr="00A66863">
              <w:rPr>
                <w:rFonts w:ascii="Times New Roman" w:hAnsi="Times New Roman" w:cs="Times New Roman"/>
                <w:b w:val="0"/>
                <w:bCs w:val="0"/>
                <w:strike/>
                <w:sz w:val="20"/>
                <w:szCs w:val="24"/>
              </w:rPr>
              <w:t>VALORES DAS TAXAS POR ARQUEAÇÃO LÍQUIDA DA EMBARCAÇÃO - AL</w:t>
            </w:r>
          </w:p>
          <w:p w:rsidR="00381175" w:rsidRPr="00A66863" w:rsidRDefault="00381175">
            <w:pPr>
              <w:jc w:val="center"/>
              <w:rPr>
                <w:strike/>
                <w:szCs w:val="24"/>
              </w:rPr>
            </w:pPr>
          </w:p>
        </w:tc>
      </w:tr>
      <w:tr w:rsidR="00381175" w:rsidRPr="00A66863" w:rsidTr="003F72DE">
        <w:trPr>
          <w:cantSplit/>
          <w:trHeight w:val="218"/>
          <w:jc w:val="center"/>
        </w:trPr>
        <w:tc>
          <w:tcPr>
            <w:tcW w:w="851" w:type="dxa"/>
            <w:vMerge/>
            <w:shd w:val="clear" w:color="auto" w:fill="FFFFFF"/>
          </w:tcPr>
          <w:p w:rsidR="00381175" w:rsidRPr="00A66863" w:rsidRDefault="00381175">
            <w:pPr>
              <w:jc w:val="center"/>
              <w:rPr>
                <w:strike/>
                <w:szCs w:val="24"/>
              </w:rPr>
            </w:pPr>
          </w:p>
        </w:tc>
        <w:tc>
          <w:tcPr>
            <w:tcW w:w="2410" w:type="dxa"/>
            <w:vMerge/>
            <w:shd w:val="clear" w:color="auto" w:fill="FFFFFF"/>
          </w:tcPr>
          <w:p w:rsidR="00381175" w:rsidRPr="00A66863" w:rsidRDefault="00381175">
            <w:pPr>
              <w:jc w:val="center"/>
              <w:rPr>
                <w:strike/>
                <w:szCs w:val="24"/>
              </w:rPr>
            </w:pPr>
          </w:p>
        </w:tc>
        <w:tc>
          <w:tcPr>
            <w:tcW w:w="992" w:type="dxa"/>
            <w:vMerge w:val="restart"/>
            <w:shd w:val="clear" w:color="auto" w:fill="FFFFFF"/>
          </w:tcPr>
          <w:p w:rsidR="00381175" w:rsidRPr="00A66863" w:rsidRDefault="00381175">
            <w:pPr>
              <w:jc w:val="center"/>
              <w:rPr>
                <w:strike/>
                <w:szCs w:val="24"/>
              </w:rPr>
            </w:pPr>
            <w:r w:rsidRPr="00A66863">
              <w:rPr>
                <w:strike/>
                <w:szCs w:val="24"/>
              </w:rPr>
              <w:t>FATO GERADOR</w:t>
            </w:r>
          </w:p>
        </w:tc>
        <w:tc>
          <w:tcPr>
            <w:tcW w:w="709" w:type="dxa"/>
            <w:vMerge w:val="restart"/>
            <w:shd w:val="clear" w:color="auto" w:fill="FFFFFF"/>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(DV)</w:t>
            </w:r>
          </w:p>
        </w:tc>
        <w:tc>
          <w:tcPr>
            <w:tcW w:w="992" w:type="dxa"/>
            <w:vMerge w:val="restart"/>
            <w:shd w:val="clear" w:color="auto" w:fill="FFFFFF"/>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Classe I</w:t>
            </w:r>
          </w:p>
          <w:p w:rsidR="00381175" w:rsidRPr="00A66863" w:rsidRDefault="00381175">
            <w:pPr>
              <w:jc w:val="center"/>
              <w:rPr>
                <w:strike/>
                <w:szCs w:val="24"/>
              </w:rPr>
            </w:pPr>
            <w:r w:rsidRPr="00A66863">
              <w:rPr>
                <w:strike/>
                <w:szCs w:val="24"/>
              </w:rPr>
              <w:t>&gt; 1000 AL</w:t>
            </w:r>
          </w:p>
        </w:tc>
        <w:tc>
          <w:tcPr>
            <w:tcW w:w="1276" w:type="dxa"/>
            <w:vMerge w:val="restart"/>
            <w:shd w:val="clear" w:color="auto" w:fill="FFFFFF"/>
          </w:tcPr>
          <w:p w:rsidR="00381175" w:rsidRPr="00A66863" w:rsidRDefault="00381175">
            <w:pPr>
              <w:jc w:val="center"/>
              <w:rPr>
                <w:strike/>
                <w:szCs w:val="24"/>
              </w:rPr>
            </w:pPr>
          </w:p>
          <w:p w:rsidR="00381175" w:rsidRPr="00A66863" w:rsidRDefault="00381175">
            <w:pPr>
              <w:pStyle w:val="Ttulo1"/>
              <w:jc w:val="center"/>
              <w:rPr>
                <w:rFonts w:ascii="Times New Roman" w:hAnsi="Times New Roman" w:cs="Times New Roman"/>
                <w:b w:val="0"/>
                <w:bCs w:val="0"/>
                <w:strike/>
                <w:sz w:val="20"/>
                <w:szCs w:val="24"/>
              </w:rPr>
            </w:pPr>
            <w:r w:rsidRPr="00A66863">
              <w:rPr>
                <w:rFonts w:ascii="Times New Roman" w:hAnsi="Times New Roman" w:cs="Times New Roman"/>
                <w:b w:val="0"/>
                <w:bCs w:val="0"/>
                <w:strike/>
                <w:sz w:val="20"/>
                <w:szCs w:val="24"/>
              </w:rPr>
              <w:t>Classe II</w:t>
            </w:r>
          </w:p>
          <w:p w:rsidR="00381175" w:rsidRPr="00A66863" w:rsidRDefault="00381175">
            <w:pPr>
              <w:jc w:val="center"/>
              <w:rPr>
                <w:strike/>
                <w:szCs w:val="24"/>
                <w:lang w:val="es-ES_tradnl"/>
              </w:rPr>
            </w:pPr>
            <w:r w:rsidRPr="00A66863">
              <w:rPr>
                <w:strike/>
                <w:szCs w:val="24"/>
                <w:lang w:val="es-ES_tradnl"/>
              </w:rPr>
              <w:t>&gt; 500 a 1000 AL</w:t>
            </w:r>
          </w:p>
        </w:tc>
        <w:tc>
          <w:tcPr>
            <w:tcW w:w="1417" w:type="dxa"/>
            <w:vMerge w:val="restart"/>
            <w:shd w:val="clear" w:color="auto" w:fill="FFFFFF"/>
          </w:tcPr>
          <w:p w:rsidR="00381175" w:rsidRPr="00A66863" w:rsidRDefault="00381175">
            <w:pPr>
              <w:jc w:val="center"/>
              <w:rPr>
                <w:strike/>
                <w:szCs w:val="24"/>
                <w:lang w:val="es-ES_tradnl"/>
              </w:rPr>
            </w:pPr>
          </w:p>
          <w:p w:rsidR="00381175" w:rsidRPr="00A66863" w:rsidRDefault="00381175">
            <w:pPr>
              <w:jc w:val="center"/>
              <w:rPr>
                <w:strike/>
                <w:szCs w:val="24"/>
                <w:lang w:val="es-ES_tradnl"/>
              </w:rPr>
            </w:pPr>
            <w:proofErr w:type="spellStart"/>
            <w:r w:rsidRPr="00A66863">
              <w:rPr>
                <w:strike/>
                <w:szCs w:val="24"/>
                <w:lang w:val="es-ES_tradnl"/>
              </w:rPr>
              <w:t>Classe</w:t>
            </w:r>
            <w:proofErr w:type="spellEnd"/>
            <w:r w:rsidRPr="00A66863">
              <w:rPr>
                <w:strike/>
                <w:szCs w:val="24"/>
                <w:lang w:val="es-ES_tradnl"/>
              </w:rPr>
              <w:t xml:space="preserve"> III</w:t>
            </w:r>
          </w:p>
          <w:p w:rsidR="00381175" w:rsidRPr="00A66863" w:rsidRDefault="00381175">
            <w:pPr>
              <w:jc w:val="center"/>
              <w:rPr>
                <w:strike/>
                <w:szCs w:val="24"/>
                <w:lang w:val="es-ES_tradnl"/>
              </w:rPr>
            </w:pPr>
            <w:r w:rsidRPr="00A66863">
              <w:rPr>
                <w:strike/>
                <w:szCs w:val="24"/>
                <w:lang w:val="es-ES_tradnl"/>
              </w:rPr>
              <w:t>&gt; 200 a 500 AL</w:t>
            </w:r>
          </w:p>
        </w:tc>
        <w:tc>
          <w:tcPr>
            <w:tcW w:w="1276" w:type="dxa"/>
            <w:vMerge w:val="restart"/>
            <w:shd w:val="clear" w:color="auto" w:fill="FFFFFF"/>
          </w:tcPr>
          <w:p w:rsidR="00381175" w:rsidRPr="00A66863" w:rsidRDefault="00381175">
            <w:pPr>
              <w:pStyle w:val="Ttulo1"/>
              <w:jc w:val="center"/>
              <w:rPr>
                <w:rFonts w:ascii="Times New Roman" w:hAnsi="Times New Roman" w:cs="Times New Roman"/>
                <w:b w:val="0"/>
                <w:bCs w:val="0"/>
                <w:strike/>
                <w:sz w:val="20"/>
                <w:szCs w:val="24"/>
                <w:lang w:val="es-ES_tradnl"/>
              </w:rPr>
            </w:pPr>
          </w:p>
          <w:p w:rsidR="00381175" w:rsidRPr="00A66863" w:rsidRDefault="00381175">
            <w:pPr>
              <w:pStyle w:val="Ttulo1"/>
              <w:jc w:val="center"/>
              <w:rPr>
                <w:rFonts w:ascii="Times New Roman" w:hAnsi="Times New Roman" w:cs="Times New Roman"/>
                <w:b w:val="0"/>
                <w:bCs w:val="0"/>
                <w:strike/>
                <w:sz w:val="20"/>
                <w:szCs w:val="24"/>
              </w:rPr>
            </w:pPr>
            <w:r w:rsidRPr="00A66863">
              <w:rPr>
                <w:rFonts w:ascii="Times New Roman" w:hAnsi="Times New Roman" w:cs="Times New Roman"/>
                <w:b w:val="0"/>
                <w:bCs w:val="0"/>
                <w:strike/>
                <w:sz w:val="20"/>
                <w:szCs w:val="24"/>
              </w:rPr>
              <w:t>Classe IV</w:t>
            </w:r>
          </w:p>
          <w:p w:rsidR="00381175" w:rsidRPr="00A66863" w:rsidRDefault="00381175">
            <w:pPr>
              <w:jc w:val="center"/>
              <w:rPr>
                <w:strike/>
                <w:szCs w:val="24"/>
              </w:rPr>
            </w:pPr>
            <w:proofErr w:type="gramStart"/>
            <w:r w:rsidRPr="00A66863">
              <w:rPr>
                <w:strike/>
                <w:szCs w:val="24"/>
              </w:rPr>
              <w:t>&gt;  100</w:t>
            </w:r>
            <w:proofErr w:type="gramEnd"/>
            <w:r w:rsidRPr="00A66863">
              <w:rPr>
                <w:strike/>
                <w:szCs w:val="24"/>
              </w:rPr>
              <w:t xml:space="preserve"> a 200 AL</w:t>
            </w:r>
          </w:p>
        </w:tc>
        <w:tc>
          <w:tcPr>
            <w:tcW w:w="4252" w:type="dxa"/>
            <w:gridSpan w:val="2"/>
            <w:shd w:val="clear" w:color="auto" w:fill="FFFFFF"/>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Classe V</w:t>
            </w:r>
          </w:p>
          <w:p w:rsidR="00381175" w:rsidRPr="00A66863" w:rsidRDefault="00381175">
            <w:pPr>
              <w:jc w:val="center"/>
              <w:rPr>
                <w:strike/>
                <w:szCs w:val="24"/>
              </w:rPr>
            </w:pPr>
          </w:p>
        </w:tc>
      </w:tr>
      <w:tr w:rsidR="00381175" w:rsidRPr="00A66863" w:rsidTr="003F72DE">
        <w:trPr>
          <w:cantSplit/>
          <w:trHeight w:val="217"/>
          <w:jc w:val="center"/>
        </w:trPr>
        <w:tc>
          <w:tcPr>
            <w:tcW w:w="851" w:type="dxa"/>
            <w:vMerge/>
            <w:shd w:val="clear" w:color="auto" w:fill="FFFFFF"/>
          </w:tcPr>
          <w:p w:rsidR="00381175" w:rsidRPr="00A66863" w:rsidRDefault="00381175">
            <w:pPr>
              <w:jc w:val="center"/>
              <w:rPr>
                <w:strike/>
                <w:szCs w:val="24"/>
              </w:rPr>
            </w:pPr>
          </w:p>
        </w:tc>
        <w:tc>
          <w:tcPr>
            <w:tcW w:w="2410" w:type="dxa"/>
            <w:vMerge/>
            <w:shd w:val="clear" w:color="auto" w:fill="FFFFFF"/>
          </w:tcPr>
          <w:p w:rsidR="00381175" w:rsidRPr="00A66863" w:rsidRDefault="00381175">
            <w:pPr>
              <w:jc w:val="center"/>
              <w:rPr>
                <w:strike/>
                <w:szCs w:val="24"/>
              </w:rPr>
            </w:pPr>
          </w:p>
        </w:tc>
        <w:tc>
          <w:tcPr>
            <w:tcW w:w="992" w:type="dxa"/>
            <w:vMerge/>
            <w:shd w:val="clear" w:color="auto" w:fill="FFFFFF"/>
          </w:tcPr>
          <w:p w:rsidR="00381175" w:rsidRPr="00A66863" w:rsidRDefault="00381175">
            <w:pPr>
              <w:jc w:val="center"/>
              <w:rPr>
                <w:strike/>
                <w:szCs w:val="24"/>
              </w:rPr>
            </w:pPr>
          </w:p>
        </w:tc>
        <w:tc>
          <w:tcPr>
            <w:tcW w:w="709" w:type="dxa"/>
            <w:vMerge/>
            <w:shd w:val="clear" w:color="auto" w:fill="FFFFFF"/>
          </w:tcPr>
          <w:p w:rsidR="00381175" w:rsidRPr="00A66863" w:rsidRDefault="00381175">
            <w:pPr>
              <w:jc w:val="center"/>
              <w:rPr>
                <w:strike/>
                <w:szCs w:val="24"/>
              </w:rPr>
            </w:pPr>
          </w:p>
        </w:tc>
        <w:tc>
          <w:tcPr>
            <w:tcW w:w="992" w:type="dxa"/>
            <w:vMerge/>
            <w:shd w:val="clear" w:color="auto" w:fill="FFFFFF"/>
          </w:tcPr>
          <w:p w:rsidR="00381175" w:rsidRPr="00A66863" w:rsidRDefault="00381175">
            <w:pPr>
              <w:jc w:val="center"/>
              <w:rPr>
                <w:strike/>
                <w:szCs w:val="24"/>
              </w:rPr>
            </w:pPr>
          </w:p>
        </w:tc>
        <w:tc>
          <w:tcPr>
            <w:tcW w:w="1276" w:type="dxa"/>
            <w:vMerge/>
            <w:shd w:val="clear" w:color="auto" w:fill="FFFFFF"/>
          </w:tcPr>
          <w:p w:rsidR="00381175" w:rsidRPr="00A66863" w:rsidRDefault="00381175">
            <w:pPr>
              <w:jc w:val="center"/>
              <w:rPr>
                <w:strike/>
                <w:szCs w:val="24"/>
              </w:rPr>
            </w:pPr>
          </w:p>
        </w:tc>
        <w:tc>
          <w:tcPr>
            <w:tcW w:w="1417" w:type="dxa"/>
            <w:vMerge/>
            <w:shd w:val="clear" w:color="auto" w:fill="FFFFFF"/>
          </w:tcPr>
          <w:p w:rsidR="00381175" w:rsidRPr="00A66863" w:rsidRDefault="00381175">
            <w:pPr>
              <w:jc w:val="center"/>
              <w:rPr>
                <w:strike/>
                <w:szCs w:val="24"/>
              </w:rPr>
            </w:pPr>
          </w:p>
        </w:tc>
        <w:tc>
          <w:tcPr>
            <w:tcW w:w="1276" w:type="dxa"/>
            <w:vMerge/>
            <w:shd w:val="clear" w:color="auto" w:fill="FFFFFF"/>
          </w:tcPr>
          <w:p w:rsidR="00381175" w:rsidRPr="00A66863" w:rsidRDefault="00381175">
            <w:pPr>
              <w:pStyle w:val="Ttulo1"/>
              <w:jc w:val="center"/>
              <w:rPr>
                <w:rFonts w:ascii="Times New Roman" w:hAnsi="Times New Roman" w:cs="Times New Roman"/>
                <w:b w:val="0"/>
                <w:bCs w:val="0"/>
                <w:strike/>
                <w:sz w:val="20"/>
                <w:szCs w:val="24"/>
              </w:rPr>
            </w:pPr>
          </w:p>
        </w:tc>
        <w:tc>
          <w:tcPr>
            <w:tcW w:w="2126" w:type="dxa"/>
            <w:shd w:val="clear" w:color="auto" w:fill="FFFFFF"/>
          </w:tcPr>
          <w:p w:rsidR="00381175" w:rsidRPr="00A66863" w:rsidRDefault="00381175">
            <w:pPr>
              <w:jc w:val="center"/>
              <w:rPr>
                <w:strike/>
                <w:szCs w:val="24"/>
              </w:rPr>
            </w:pPr>
            <w:r w:rsidRPr="00A66863">
              <w:rPr>
                <w:strike/>
                <w:szCs w:val="24"/>
              </w:rPr>
              <w:t>= ou &gt;</w:t>
            </w:r>
          </w:p>
          <w:p w:rsidR="00381175" w:rsidRPr="00A66863" w:rsidRDefault="00381175">
            <w:pPr>
              <w:jc w:val="center"/>
              <w:rPr>
                <w:strike/>
                <w:szCs w:val="24"/>
              </w:rPr>
            </w:pPr>
            <w:r w:rsidRPr="00A66863">
              <w:rPr>
                <w:strike/>
                <w:szCs w:val="24"/>
              </w:rPr>
              <w:t>40 a 100 AL</w:t>
            </w:r>
          </w:p>
        </w:tc>
        <w:tc>
          <w:tcPr>
            <w:tcW w:w="2126" w:type="dxa"/>
            <w:shd w:val="clear" w:color="auto" w:fill="FFFFFF"/>
          </w:tcPr>
          <w:p w:rsidR="00381175" w:rsidRPr="00A66863" w:rsidRDefault="00381175">
            <w:pPr>
              <w:jc w:val="center"/>
              <w:rPr>
                <w:strike/>
                <w:szCs w:val="24"/>
              </w:rPr>
            </w:pPr>
            <w:proofErr w:type="gramStart"/>
            <w:r w:rsidRPr="00A66863">
              <w:rPr>
                <w:strike/>
                <w:szCs w:val="24"/>
              </w:rPr>
              <w:t>=  ou</w:t>
            </w:r>
            <w:proofErr w:type="gramEnd"/>
            <w:r w:rsidRPr="00A66863">
              <w:rPr>
                <w:strike/>
                <w:szCs w:val="24"/>
              </w:rPr>
              <w:t xml:space="preserve"> &gt;</w:t>
            </w:r>
          </w:p>
          <w:p w:rsidR="00381175" w:rsidRPr="00A66863" w:rsidRDefault="00381175">
            <w:pPr>
              <w:jc w:val="center"/>
              <w:rPr>
                <w:strike/>
                <w:szCs w:val="24"/>
              </w:rPr>
            </w:pPr>
            <w:r w:rsidRPr="00A66863">
              <w:rPr>
                <w:strike/>
                <w:szCs w:val="24"/>
              </w:rPr>
              <w:t>20 a 100 AL</w:t>
            </w:r>
          </w:p>
        </w:tc>
      </w:tr>
      <w:tr w:rsidR="00381175" w:rsidRPr="00A66863" w:rsidTr="003F72DE">
        <w:trPr>
          <w:cantSplit/>
          <w:jc w:val="center"/>
        </w:trPr>
        <w:tc>
          <w:tcPr>
            <w:tcW w:w="851" w:type="dxa"/>
            <w:shd w:val="clear" w:color="auto" w:fill="FFFFFF"/>
          </w:tcPr>
          <w:p w:rsidR="00381175" w:rsidRPr="00A66863" w:rsidRDefault="00381175">
            <w:pPr>
              <w:rPr>
                <w:strike/>
                <w:szCs w:val="24"/>
              </w:rPr>
            </w:pPr>
          </w:p>
        </w:tc>
        <w:tc>
          <w:tcPr>
            <w:tcW w:w="2410" w:type="dxa"/>
            <w:shd w:val="clear" w:color="auto" w:fill="FFFFFF"/>
          </w:tcPr>
          <w:p w:rsidR="00381175" w:rsidRPr="00A66863" w:rsidRDefault="00381175">
            <w:pPr>
              <w:jc w:val="center"/>
              <w:rPr>
                <w:strike/>
                <w:szCs w:val="24"/>
              </w:rPr>
            </w:pPr>
          </w:p>
        </w:tc>
        <w:tc>
          <w:tcPr>
            <w:tcW w:w="992" w:type="dxa"/>
            <w:shd w:val="clear" w:color="auto" w:fill="FFFFFF"/>
            <w:vAlign w:val="center"/>
          </w:tcPr>
          <w:p w:rsidR="00381175" w:rsidRPr="00A66863" w:rsidRDefault="00381175">
            <w:pPr>
              <w:jc w:val="center"/>
              <w:rPr>
                <w:strike/>
                <w:szCs w:val="24"/>
              </w:rPr>
            </w:pPr>
          </w:p>
        </w:tc>
        <w:tc>
          <w:tcPr>
            <w:tcW w:w="709" w:type="dxa"/>
            <w:shd w:val="clear" w:color="auto" w:fill="FFFFFF"/>
          </w:tcPr>
          <w:p w:rsidR="00381175" w:rsidRPr="00A66863" w:rsidRDefault="00381175">
            <w:pPr>
              <w:jc w:val="center"/>
              <w:rPr>
                <w:strike/>
                <w:szCs w:val="24"/>
              </w:rPr>
            </w:pPr>
          </w:p>
        </w:tc>
        <w:tc>
          <w:tcPr>
            <w:tcW w:w="992" w:type="dxa"/>
            <w:shd w:val="clear" w:color="auto" w:fill="FFFFFF"/>
          </w:tcPr>
          <w:p w:rsidR="00381175" w:rsidRPr="00A66863" w:rsidRDefault="00381175">
            <w:pPr>
              <w:jc w:val="center"/>
              <w:rPr>
                <w:strike/>
                <w:szCs w:val="24"/>
              </w:rPr>
            </w:pPr>
            <w:r w:rsidRPr="00A66863">
              <w:rPr>
                <w:strike/>
                <w:szCs w:val="24"/>
              </w:rPr>
              <w:t>R$</w:t>
            </w:r>
          </w:p>
        </w:tc>
        <w:tc>
          <w:tcPr>
            <w:tcW w:w="1276" w:type="dxa"/>
            <w:shd w:val="clear" w:color="auto" w:fill="FFFFFF"/>
          </w:tcPr>
          <w:p w:rsidR="00381175" w:rsidRPr="00A66863" w:rsidRDefault="00381175">
            <w:pPr>
              <w:jc w:val="center"/>
              <w:rPr>
                <w:strike/>
                <w:szCs w:val="24"/>
              </w:rPr>
            </w:pPr>
            <w:r w:rsidRPr="00A66863">
              <w:rPr>
                <w:strike/>
                <w:szCs w:val="24"/>
              </w:rPr>
              <w:t>R$</w:t>
            </w:r>
          </w:p>
        </w:tc>
        <w:tc>
          <w:tcPr>
            <w:tcW w:w="1417" w:type="dxa"/>
            <w:shd w:val="clear" w:color="auto" w:fill="FFFFFF"/>
          </w:tcPr>
          <w:p w:rsidR="00381175" w:rsidRPr="00A66863" w:rsidRDefault="00381175">
            <w:pPr>
              <w:jc w:val="center"/>
              <w:rPr>
                <w:strike/>
                <w:szCs w:val="24"/>
              </w:rPr>
            </w:pPr>
            <w:r w:rsidRPr="00A66863">
              <w:rPr>
                <w:strike/>
                <w:szCs w:val="24"/>
              </w:rPr>
              <w:t>R$</w:t>
            </w:r>
          </w:p>
        </w:tc>
        <w:tc>
          <w:tcPr>
            <w:tcW w:w="1276" w:type="dxa"/>
            <w:shd w:val="clear" w:color="auto" w:fill="FFFFFF"/>
          </w:tcPr>
          <w:p w:rsidR="00381175" w:rsidRPr="00A66863" w:rsidRDefault="00381175">
            <w:pPr>
              <w:jc w:val="center"/>
              <w:rPr>
                <w:strike/>
                <w:szCs w:val="24"/>
              </w:rPr>
            </w:pPr>
            <w:r w:rsidRPr="00A66863">
              <w:rPr>
                <w:strike/>
                <w:szCs w:val="24"/>
              </w:rPr>
              <w:t>R$</w:t>
            </w:r>
          </w:p>
        </w:tc>
        <w:tc>
          <w:tcPr>
            <w:tcW w:w="2126" w:type="dxa"/>
            <w:shd w:val="clear" w:color="auto" w:fill="FFFFFF"/>
          </w:tcPr>
          <w:p w:rsidR="00381175" w:rsidRPr="00A66863" w:rsidRDefault="00381175">
            <w:pPr>
              <w:jc w:val="center"/>
              <w:rPr>
                <w:strike/>
                <w:szCs w:val="24"/>
              </w:rPr>
            </w:pPr>
            <w:r w:rsidRPr="00A66863">
              <w:rPr>
                <w:strike/>
                <w:szCs w:val="24"/>
              </w:rPr>
              <w:t>R$</w:t>
            </w:r>
          </w:p>
        </w:tc>
        <w:tc>
          <w:tcPr>
            <w:tcW w:w="2126" w:type="dxa"/>
            <w:shd w:val="clear" w:color="auto" w:fill="FFFFFF"/>
          </w:tcPr>
          <w:p w:rsidR="00381175" w:rsidRPr="00A66863" w:rsidRDefault="00381175">
            <w:pPr>
              <w:jc w:val="center"/>
              <w:rPr>
                <w:strike/>
                <w:szCs w:val="24"/>
              </w:rPr>
            </w:pPr>
            <w:r w:rsidRPr="00A66863">
              <w:rPr>
                <w:strike/>
                <w:szCs w:val="24"/>
              </w:rPr>
              <w:t>R$</w:t>
            </w:r>
          </w:p>
        </w:tc>
      </w:tr>
      <w:tr w:rsidR="00381175" w:rsidRPr="00A66863" w:rsidTr="003F72DE">
        <w:trPr>
          <w:cantSplit/>
          <w:trHeight w:val="445"/>
          <w:jc w:val="center"/>
        </w:trPr>
        <w:tc>
          <w:tcPr>
            <w:tcW w:w="851" w:type="dxa"/>
            <w:shd w:val="clear" w:color="auto" w:fill="FFFFFF"/>
            <w:vAlign w:val="center"/>
          </w:tcPr>
          <w:p w:rsidR="00381175" w:rsidRPr="00A66863" w:rsidRDefault="00381175">
            <w:pPr>
              <w:rPr>
                <w:strike/>
                <w:szCs w:val="24"/>
              </w:rPr>
            </w:pPr>
            <w:r w:rsidRPr="00A66863">
              <w:rPr>
                <w:strike/>
                <w:szCs w:val="24"/>
              </w:rPr>
              <w:t>5.14</w:t>
            </w:r>
          </w:p>
        </w:tc>
        <w:tc>
          <w:tcPr>
            <w:tcW w:w="2410" w:type="dxa"/>
            <w:shd w:val="clear" w:color="auto" w:fill="FFFFFF"/>
            <w:vAlign w:val="center"/>
          </w:tcPr>
          <w:p w:rsidR="00381175" w:rsidRPr="00A66863" w:rsidRDefault="00381175">
            <w:pPr>
              <w:jc w:val="both"/>
              <w:rPr>
                <w:strike/>
                <w:szCs w:val="24"/>
              </w:rPr>
            </w:pPr>
            <w:r w:rsidRPr="00A66863">
              <w:rPr>
                <w:strike/>
                <w:szCs w:val="24"/>
              </w:rPr>
              <w:t>Atividades de controle sanitário de portos</w:t>
            </w:r>
          </w:p>
        </w:tc>
        <w:tc>
          <w:tcPr>
            <w:tcW w:w="992" w:type="dxa"/>
            <w:shd w:val="clear" w:color="auto" w:fill="FFFFFF"/>
            <w:vAlign w:val="center"/>
          </w:tcPr>
          <w:p w:rsidR="00381175" w:rsidRPr="00A66863" w:rsidRDefault="00381175">
            <w:pPr>
              <w:jc w:val="center"/>
              <w:rPr>
                <w:strike/>
                <w:szCs w:val="24"/>
              </w:rPr>
            </w:pPr>
          </w:p>
        </w:tc>
        <w:tc>
          <w:tcPr>
            <w:tcW w:w="709" w:type="dxa"/>
            <w:shd w:val="clear" w:color="auto" w:fill="FFFFFF"/>
            <w:vAlign w:val="center"/>
          </w:tcPr>
          <w:p w:rsidR="00381175" w:rsidRPr="00A66863" w:rsidRDefault="00381175">
            <w:pPr>
              <w:jc w:val="center"/>
              <w:rPr>
                <w:strike/>
                <w:szCs w:val="24"/>
              </w:rPr>
            </w:pP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p>
        </w:tc>
        <w:tc>
          <w:tcPr>
            <w:tcW w:w="1417" w:type="dxa"/>
            <w:shd w:val="clear" w:color="auto" w:fill="FFFFFF"/>
            <w:vAlign w:val="center"/>
          </w:tcPr>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p>
        </w:tc>
        <w:tc>
          <w:tcPr>
            <w:tcW w:w="2126" w:type="dxa"/>
            <w:shd w:val="clear" w:color="auto" w:fill="FFFFFF"/>
            <w:vAlign w:val="center"/>
          </w:tcPr>
          <w:p w:rsidR="00381175" w:rsidRPr="00A66863" w:rsidRDefault="00381175">
            <w:pPr>
              <w:jc w:val="center"/>
              <w:rPr>
                <w:strike/>
                <w:szCs w:val="24"/>
              </w:rPr>
            </w:pPr>
          </w:p>
        </w:tc>
        <w:tc>
          <w:tcPr>
            <w:tcW w:w="2126" w:type="dxa"/>
            <w:shd w:val="clear" w:color="auto" w:fill="FFFFFF"/>
            <w:vAlign w:val="center"/>
          </w:tcPr>
          <w:p w:rsidR="00381175" w:rsidRPr="00A66863" w:rsidRDefault="00381175">
            <w:pPr>
              <w:jc w:val="center"/>
              <w:rPr>
                <w:strike/>
                <w:szCs w:val="24"/>
              </w:rPr>
            </w:pP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5.14.1</w:t>
            </w:r>
          </w:p>
        </w:tc>
        <w:tc>
          <w:tcPr>
            <w:tcW w:w="2410" w:type="dxa"/>
            <w:shd w:val="clear" w:color="auto" w:fill="FFFFFF"/>
            <w:vAlign w:val="center"/>
          </w:tcPr>
          <w:p w:rsidR="00381175" w:rsidRPr="00A66863" w:rsidRDefault="00381175">
            <w:pPr>
              <w:jc w:val="both"/>
              <w:rPr>
                <w:strike/>
                <w:szCs w:val="24"/>
              </w:rPr>
            </w:pPr>
            <w:r w:rsidRPr="00A66863">
              <w:rPr>
                <w:strike/>
                <w:szCs w:val="24"/>
              </w:rPr>
              <w:t>Emissão de certificado internacional de desratização e isenção de desratização de embarcações que realizam navegação de:</w:t>
            </w: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p>
        </w:tc>
        <w:tc>
          <w:tcPr>
            <w:tcW w:w="709" w:type="dxa"/>
            <w:shd w:val="clear" w:color="auto" w:fill="FFFFFF"/>
            <w:vAlign w:val="center"/>
          </w:tcPr>
          <w:p w:rsidR="00381175" w:rsidRPr="00A66863" w:rsidRDefault="00381175">
            <w:pPr>
              <w:jc w:val="center"/>
              <w:rPr>
                <w:strike/>
                <w:szCs w:val="24"/>
              </w:rPr>
            </w:pP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p>
        </w:tc>
        <w:tc>
          <w:tcPr>
            <w:tcW w:w="1417" w:type="dxa"/>
            <w:shd w:val="clear" w:color="auto" w:fill="FFFFFF"/>
            <w:vAlign w:val="center"/>
          </w:tcPr>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p>
        </w:tc>
        <w:tc>
          <w:tcPr>
            <w:tcW w:w="2126" w:type="dxa"/>
            <w:shd w:val="clear" w:color="auto" w:fill="FFFFFF"/>
            <w:vAlign w:val="center"/>
          </w:tcPr>
          <w:p w:rsidR="00381175" w:rsidRPr="00A66863" w:rsidRDefault="00381175">
            <w:pPr>
              <w:jc w:val="center"/>
              <w:rPr>
                <w:strike/>
                <w:szCs w:val="24"/>
              </w:rPr>
            </w:pPr>
          </w:p>
        </w:tc>
        <w:tc>
          <w:tcPr>
            <w:tcW w:w="2126" w:type="dxa"/>
            <w:shd w:val="clear" w:color="auto" w:fill="FFFFFF"/>
            <w:vAlign w:val="center"/>
          </w:tcPr>
          <w:p w:rsidR="00381175" w:rsidRPr="00A66863" w:rsidRDefault="00381175">
            <w:pPr>
              <w:jc w:val="center"/>
              <w:rPr>
                <w:strike/>
                <w:szCs w:val="24"/>
              </w:rPr>
            </w:pPr>
          </w:p>
        </w:tc>
      </w:tr>
      <w:tr w:rsidR="00381175" w:rsidRPr="00A66863" w:rsidTr="003F72DE">
        <w:trPr>
          <w:cantSplit/>
          <w:trHeight w:val="731"/>
          <w:jc w:val="center"/>
        </w:trPr>
        <w:tc>
          <w:tcPr>
            <w:tcW w:w="851" w:type="dxa"/>
            <w:shd w:val="clear" w:color="auto" w:fill="FFFFFF"/>
            <w:vAlign w:val="center"/>
          </w:tcPr>
          <w:p w:rsidR="00381175" w:rsidRPr="00A66863" w:rsidRDefault="00381175">
            <w:pPr>
              <w:rPr>
                <w:strike/>
                <w:szCs w:val="24"/>
              </w:rPr>
            </w:pPr>
            <w:r w:rsidRPr="00A66863">
              <w:rPr>
                <w:strike/>
                <w:szCs w:val="24"/>
              </w:rPr>
              <w:t>5.14.1.1</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Mar aberto de longo curso, em trânsito internacional, com deslocamentos </w:t>
            </w:r>
            <w:proofErr w:type="gramStart"/>
            <w:r w:rsidRPr="00A66863">
              <w:rPr>
                <w:strike/>
                <w:szCs w:val="24"/>
              </w:rPr>
              <w:t>marítimo,  marítimo</w:t>
            </w:r>
            <w:proofErr w:type="gramEnd"/>
            <w:r w:rsidRPr="00A66863">
              <w:rPr>
                <w:strike/>
                <w:szCs w:val="24"/>
              </w:rPr>
              <w:t>-fluvial ou marítimo-lacustre, e que desenvolvem atividades ou serviços de transporte de cargas ou de passageiros</w:t>
            </w:r>
          </w:p>
        </w:tc>
        <w:tc>
          <w:tcPr>
            <w:tcW w:w="992" w:type="dxa"/>
            <w:shd w:val="clear" w:color="auto" w:fill="FFFFFF"/>
            <w:vAlign w:val="center"/>
          </w:tcPr>
          <w:p w:rsidR="00381175" w:rsidRPr="00A66863" w:rsidRDefault="00381175">
            <w:pPr>
              <w:jc w:val="center"/>
              <w:rPr>
                <w:strike/>
                <w:szCs w:val="24"/>
              </w:rPr>
            </w:pPr>
            <w:r w:rsidRPr="00A66863">
              <w:rPr>
                <w:strike/>
                <w:szCs w:val="24"/>
              </w:rPr>
              <w:t>579</w:t>
            </w:r>
          </w:p>
        </w:tc>
        <w:tc>
          <w:tcPr>
            <w:tcW w:w="709" w:type="dxa"/>
            <w:shd w:val="clear" w:color="auto" w:fill="FFFFFF"/>
            <w:vAlign w:val="center"/>
          </w:tcPr>
          <w:p w:rsidR="00381175" w:rsidRPr="00A66863" w:rsidRDefault="00381175">
            <w:pPr>
              <w:jc w:val="center"/>
              <w:rPr>
                <w:strike/>
                <w:szCs w:val="24"/>
              </w:rPr>
            </w:pPr>
            <w:r w:rsidRPr="00A66863">
              <w:rPr>
                <w:strike/>
                <w:szCs w:val="24"/>
              </w:rPr>
              <w:t>7</w:t>
            </w:r>
          </w:p>
        </w:tc>
        <w:tc>
          <w:tcPr>
            <w:tcW w:w="992" w:type="dxa"/>
            <w:shd w:val="clear" w:color="auto" w:fill="FFFFFF"/>
            <w:vAlign w:val="center"/>
          </w:tcPr>
          <w:p w:rsidR="00381175" w:rsidRPr="00A66863" w:rsidRDefault="00381175">
            <w:pPr>
              <w:jc w:val="center"/>
              <w:rPr>
                <w:strike/>
                <w:szCs w:val="24"/>
              </w:rPr>
            </w:pPr>
            <w:r w:rsidRPr="00A66863">
              <w:rPr>
                <w:strike/>
                <w:szCs w:val="24"/>
              </w:rPr>
              <w:t>1.000</w:t>
            </w:r>
          </w:p>
        </w:tc>
        <w:tc>
          <w:tcPr>
            <w:tcW w:w="1276" w:type="dxa"/>
            <w:shd w:val="clear" w:color="auto" w:fill="FFFFFF"/>
            <w:vAlign w:val="center"/>
          </w:tcPr>
          <w:p w:rsidR="00381175" w:rsidRPr="00A66863" w:rsidRDefault="00381175">
            <w:pPr>
              <w:jc w:val="center"/>
              <w:rPr>
                <w:strike/>
                <w:szCs w:val="24"/>
              </w:rPr>
            </w:pPr>
            <w:r w:rsidRPr="00A66863">
              <w:rPr>
                <w:strike/>
                <w:szCs w:val="24"/>
              </w:rPr>
              <w:t>850</w:t>
            </w:r>
          </w:p>
        </w:tc>
        <w:tc>
          <w:tcPr>
            <w:tcW w:w="1417" w:type="dxa"/>
            <w:shd w:val="clear" w:color="auto" w:fill="FFFFFF"/>
            <w:vAlign w:val="center"/>
          </w:tcPr>
          <w:p w:rsidR="00381175" w:rsidRPr="00A66863" w:rsidRDefault="00381175">
            <w:pPr>
              <w:jc w:val="center"/>
              <w:rPr>
                <w:strike/>
                <w:szCs w:val="24"/>
              </w:rPr>
            </w:pPr>
            <w:r w:rsidRPr="00A66863">
              <w:rPr>
                <w:strike/>
                <w:szCs w:val="24"/>
              </w:rPr>
              <w:t>700</w:t>
            </w:r>
          </w:p>
        </w:tc>
        <w:tc>
          <w:tcPr>
            <w:tcW w:w="1276" w:type="dxa"/>
            <w:shd w:val="clear" w:color="auto" w:fill="FFFFFF"/>
            <w:vAlign w:val="center"/>
          </w:tcPr>
          <w:p w:rsidR="00381175" w:rsidRPr="00A66863" w:rsidRDefault="00381175">
            <w:pPr>
              <w:jc w:val="center"/>
              <w:rPr>
                <w:strike/>
                <w:szCs w:val="24"/>
              </w:rPr>
            </w:pPr>
            <w:r w:rsidRPr="00A66863">
              <w:rPr>
                <w:strike/>
                <w:szCs w:val="24"/>
              </w:rPr>
              <w:t>100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50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5.14.1.2</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Mar aberto de longo curso, em trânsito internacional, com deslocamentos marítimo, marítimo-fluvial ou marítimo-lacustre, e que desenvolvem atividades </w:t>
            </w:r>
            <w:proofErr w:type="gramStart"/>
            <w:r w:rsidRPr="00A66863">
              <w:rPr>
                <w:strike/>
                <w:szCs w:val="24"/>
              </w:rPr>
              <w:t>de  pesca</w:t>
            </w:r>
            <w:proofErr w:type="gramEnd"/>
          </w:p>
        </w:tc>
        <w:tc>
          <w:tcPr>
            <w:tcW w:w="992" w:type="dxa"/>
            <w:shd w:val="clear" w:color="auto" w:fill="FFFFFF"/>
            <w:vAlign w:val="center"/>
          </w:tcPr>
          <w:p w:rsidR="00381175" w:rsidRPr="00A66863" w:rsidRDefault="00381175">
            <w:pPr>
              <w:jc w:val="center"/>
              <w:rPr>
                <w:strike/>
                <w:szCs w:val="24"/>
              </w:rPr>
            </w:pPr>
            <w:r w:rsidRPr="00A66863">
              <w:rPr>
                <w:strike/>
                <w:szCs w:val="24"/>
              </w:rPr>
              <w:t>580</w:t>
            </w:r>
          </w:p>
        </w:tc>
        <w:tc>
          <w:tcPr>
            <w:tcW w:w="709" w:type="dxa"/>
            <w:shd w:val="clear" w:color="auto" w:fill="FFFFFF"/>
            <w:vAlign w:val="center"/>
          </w:tcPr>
          <w:p w:rsidR="00381175" w:rsidRPr="00A66863" w:rsidRDefault="00381175">
            <w:pPr>
              <w:jc w:val="center"/>
              <w:rPr>
                <w:strike/>
                <w:szCs w:val="24"/>
              </w:rPr>
            </w:pPr>
            <w:r w:rsidRPr="00A66863">
              <w:rPr>
                <w:strike/>
                <w:szCs w:val="24"/>
              </w:rPr>
              <w:t>0</w:t>
            </w:r>
          </w:p>
        </w:tc>
        <w:tc>
          <w:tcPr>
            <w:tcW w:w="992" w:type="dxa"/>
            <w:shd w:val="clear" w:color="auto" w:fill="FFFFFF"/>
            <w:vAlign w:val="center"/>
          </w:tcPr>
          <w:p w:rsidR="00381175" w:rsidRPr="00A66863" w:rsidRDefault="00381175">
            <w:pPr>
              <w:jc w:val="center"/>
              <w:rPr>
                <w:strike/>
                <w:szCs w:val="24"/>
              </w:rPr>
            </w:pPr>
            <w:r w:rsidRPr="00A66863">
              <w:rPr>
                <w:strike/>
                <w:szCs w:val="24"/>
              </w:rPr>
              <w:t>1.000</w:t>
            </w:r>
          </w:p>
        </w:tc>
        <w:tc>
          <w:tcPr>
            <w:tcW w:w="1276" w:type="dxa"/>
            <w:shd w:val="clear" w:color="auto" w:fill="FFFFFF"/>
            <w:vAlign w:val="center"/>
          </w:tcPr>
          <w:p w:rsidR="00381175" w:rsidRPr="00A66863" w:rsidRDefault="00381175">
            <w:pPr>
              <w:jc w:val="center"/>
              <w:rPr>
                <w:strike/>
                <w:szCs w:val="24"/>
              </w:rPr>
            </w:pPr>
            <w:r w:rsidRPr="00A66863">
              <w:rPr>
                <w:strike/>
                <w:szCs w:val="24"/>
              </w:rPr>
              <w:t>850</w:t>
            </w:r>
          </w:p>
        </w:tc>
        <w:tc>
          <w:tcPr>
            <w:tcW w:w="1417" w:type="dxa"/>
            <w:shd w:val="clear" w:color="auto" w:fill="FFFFFF"/>
            <w:vAlign w:val="center"/>
          </w:tcPr>
          <w:p w:rsidR="00381175" w:rsidRPr="00A66863" w:rsidRDefault="00381175">
            <w:pPr>
              <w:jc w:val="center"/>
              <w:rPr>
                <w:strike/>
                <w:szCs w:val="24"/>
              </w:rPr>
            </w:pPr>
            <w:r w:rsidRPr="00A66863">
              <w:rPr>
                <w:strike/>
                <w:szCs w:val="24"/>
              </w:rPr>
              <w:t>700</w:t>
            </w:r>
          </w:p>
        </w:tc>
        <w:tc>
          <w:tcPr>
            <w:tcW w:w="1276" w:type="dxa"/>
            <w:shd w:val="clear" w:color="auto" w:fill="FFFFFF"/>
            <w:vAlign w:val="center"/>
          </w:tcPr>
          <w:p w:rsidR="00381175" w:rsidRPr="00A66863" w:rsidRDefault="00381175">
            <w:pPr>
              <w:jc w:val="center"/>
              <w:rPr>
                <w:strike/>
                <w:szCs w:val="24"/>
              </w:rPr>
            </w:pPr>
            <w:r w:rsidRPr="00A66863">
              <w:rPr>
                <w:strike/>
                <w:szCs w:val="24"/>
              </w:rPr>
              <w:t>100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50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lastRenderedPageBreak/>
              <w:t>5.14.1.3</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Mar aberto de longo curso, em trânsito internacional, com deslocamento </w:t>
            </w:r>
            <w:proofErr w:type="gramStart"/>
            <w:r w:rsidRPr="00A66863">
              <w:rPr>
                <w:strike/>
                <w:szCs w:val="24"/>
              </w:rPr>
              <w:t>marítimo,  marítimo</w:t>
            </w:r>
            <w:proofErr w:type="gramEnd"/>
            <w:r w:rsidRPr="00A66863">
              <w:rPr>
                <w:strike/>
                <w:szCs w:val="24"/>
              </w:rPr>
              <w:t>-fluvial ou marítimo-lacustre, e que desenvolvem atividades de esporte e recreio com fins não comerciais</w:t>
            </w:r>
          </w:p>
        </w:tc>
        <w:tc>
          <w:tcPr>
            <w:tcW w:w="992" w:type="dxa"/>
            <w:shd w:val="clear" w:color="auto" w:fill="FFFFFF"/>
            <w:vAlign w:val="center"/>
          </w:tcPr>
          <w:p w:rsidR="00381175" w:rsidRPr="00A66863" w:rsidRDefault="00381175">
            <w:pPr>
              <w:jc w:val="center"/>
              <w:rPr>
                <w:strike/>
                <w:szCs w:val="24"/>
              </w:rPr>
            </w:pPr>
            <w:r w:rsidRPr="00A66863">
              <w:rPr>
                <w:strike/>
                <w:szCs w:val="24"/>
              </w:rPr>
              <w:t>581</w:t>
            </w:r>
          </w:p>
          <w:p w:rsidR="00381175" w:rsidRPr="00A66863" w:rsidRDefault="00381175">
            <w:pPr>
              <w:jc w:val="center"/>
              <w:rPr>
                <w:strike/>
                <w:szCs w:val="24"/>
              </w:rPr>
            </w:pPr>
          </w:p>
        </w:tc>
        <w:tc>
          <w:tcPr>
            <w:tcW w:w="709" w:type="dxa"/>
            <w:shd w:val="clear" w:color="auto" w:fill="FFFFFF"/>
            <w:vAlign w:val="center"/>
          </w:tcPr>
          <w:p w:rsidR="00381175" w:rsidRPr="00A66863" w:rsidRDefault="00381175">
            <w:pPr>
              <w:jc w:val="center"/>
              <w:rPr>
                <w:strike/>
                <w:szCs w:val="24"/>
              </w:rPr>
            </w:pPr>
            <w:r w:rsidRPr="00A66863">
              <w:rPr>
                <w:strike/>
                <w:szCs w:val="24"/>
              </w:rPr>
              <w:t>9</w:t>
            </w:r>
          </w:p>
          <w:p w:rsidR="00381175" w:rsidRPr="00A66863" w:rsidRDefault="00381175">
            <w:pPr>
              <w:jc w:val="center"/>
              <w:rPr>
                <w:strike/>
                <w:szCs w:val="24"/>
              </w:rPr>
            </w:pPr>
          </w:p>
        </w:tc>
        <w:tc>
          <w:tcPr>
            <w:tcW w:w="992"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5.14.1.4</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Interior; em trânsito internacional, com deslocamento fluvial e que desenvolvem atividades ou serviços de transporte de cargas </w:t>
            </w:r>
            <w:proofErr w:type="gramStart"/>
            <w:r w:rsidRPr="00A66863">
              <w:rPr>
                <w:strike/>
                <w:szCs w:val="24"/>
              </w:rPr>
              <w:t>ou  de</w:t>
            </w:r>
            <w:proofErr w:type="gramEnd"/>
            <w:r w:rsidRPr="00A66863">
              <w:rPr>
                <w:strike/>
                <w:szCs w:val="24"/>
              </w:rPr>
              <w:t xml:space="preserve"> passageiros</w:t>
            </w:r>
          </w:p>
        </w:tc>
        <w:tc>
          <w:tcPr>
            <w:tcW w:w="992" w:type="dxa"/>
            <w:shd w:val="clear" w:color="auto" w:fill="FFFFFF"/>
            <w:vAlign w:val="center"/>
          </w:tcPr>
          <w:p w:rsidR="00381175" w:rsidRPr="00A66863" w:rsidRDefault="00381175">
            <w:pPr>
              <w:jc w:val="center"/>
              <w:rPr>
                <w:strike/>
                <w:szCs w:val="24"/>
              </w:rPr>
            </w:pPr>
            <w:r w:rsidRPr="00A66863">
              <w:rPr>
                <w:strike/>
                <w:szCs w:val="24"/>
              </w:rPr>
              <w:t>545</w:t>
            </w:r>
          </w:p>
        </w:tc>
        <w:tc>
          <w:tcPr>
            <w:tcW w:w="709" w:type="dxa"/>
            <w:shd w:val="clear" w:color="auto" w:fill="FFFFFF"/>
            <w:vAlign w:val="center"/>
          </w:tcPr>
          <w:p w:rsidR="00381175" w:rsidRPr="00A66863" w:rsidRDefault="00381175">
            <w:pPr>
              <w:jc w:val="center"/>
              <w:rPr>
                <w:strike/>
                <w:szCs w:val="24"/>
              </w:rPr>
            </w:pPr>
            <w:r w:rsidRPr="00A66863">
              <w:rPr>
                <w:strike/>
                <w:szCs w:val="24"/>
              </w:rPr>
              <w:t>2</w:t>
            </w:r>
          </w:p>
        </w:tc>
        <w:tc>
          <w:tcPr>
            <w:tcW w:w="992" w:type="dxa"/>
            <w:shd w:val="clear" w:color="auto" w:fill="FFFFFF"/>
            <w:vAlign w:val="center"/>
          </w:tcPr>
          <w:p w:rsidR="00381175" w:rsidRPr="00A66863" w:rsidRDefault="00381175">
            <w:pPr>
              <w:jc w:val="center"/>
              <w:rPr>
                <w:strike/>
                <w:szCs w:val="24"/>
              </w:rPr>
            </w:pPr>
            <w:r w:rsidRPr="00A66863">
              <w:rPr>
                <w:strike/>
                <w:szCs w:val="24"/>
              </w:rPr>
              <w:t>1.000</w:t>
            </w:r>
          </w:p>
        </w:tc>
        <w:tc>
          <w:tcPr>
            <w:tcW w:w="1276" w:type="dxa"/>
            <w:shd w:val="clear" w:color="auto" w:fill="FFFFFF"/>
            <w:vAlign w:val="center"/>
          </w:tcPr>
          <w:p w:rsidR="00381175" w:rsidRPr="00A66863" w:rsidRDefault="00381175">
            <w:pPr>
              <w:jc w:val="center"/>
              <w:rPr>
                <w:strike/>
                <w:szCs w:val="24"/>
              </w:rPr>
            </w:pPr>
            <w:r w:rsidRPr="00A66863">
              <w:rPr>
                <w:strike/>
                <w:szCs w:val="24"/>
              </w:rPr>
              <w:t>850</w:t>
            </w:r>
          </w:p>
        </w:tc>
        <w:tc>
          <w:tcPr>
            <w:tcW w:w="1417" w:type="dxa"/>
            <w:shd w:val="clear" w:color="auto" w:fill="FFFFFF"/>
            <w:vAlign w:val="center"/>
          </w:tcPr>
          <w:p w:rsidR="00381175" w:rsidRPr="00A66863" w:rsidRDefault="00381175">
            <w:pPr>
              <w:jc w:val="center"/>
              <w:rPr>
                <w:strike/>
                <w:szCs w:val="24"/>
              </w:rPr>
            </w:pPr>
            <w:r w:rsidRPr="00A66863">
              <w:rPr>
                <w:strike/>
                <w:szCs w:val="24"/>
              </w:rPr>
              <w:t>700</w:t>
            </w:r>
          </w:p>
        </w:tc>
        <w:tc>
          <w:tcPr>
            <w:tcW w:w="1276" w:type="dxa"/>
            <w:shd w:val="clear" w:color="auto" w:fill="FFFFFF"/>
            <w:vAlign w:val="center"/>
          </w:tcPr>
          <w:p w:rsidR="00381175" w:rsidRPr="00A66863" w:rsidRDefault="00381175">
            <w:pPr>
              <w:jc w:val="center"/>
              <w:rPr>
                <w:strike/>
                <w:szCs w:val="24"/>
              </w:rPr>
            </w:pPr>
            <w:r w:rsidRPr="00A66863">
              <w:rPr>
                <w:strike/>
                <w:szCs w:val="24"/>
              </w:rPr>
              <w:t>100</w:t>
            </w:r>
          </w:p>
        </w:tc>
        <w:tc>
          <w:tcPr>
            <w:tcW w:w="212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5.14.1.5</w:t>
            </w:r>
          </w:p>
        </w:tc>
        <w:tc>
          <w:tcPr>
            <w:tcW w:w="2410" w:type="dxa"/>
            <w:shd w:val="clear" w:color="auto" w:fill="FFFFFF"/>
            <w:vAlign w:val="center"/>
          </w:tcPr>
          <w:p w:rsidR="00381175" w:rsidRPr="00A66863" w:rsidRDefault="00A66863">
            <w:pPr>
              <w:jc w:val="both"/>
              <w:rPr>
                <w:strike/>
                <w:szCs w:val="24"/>
              </w:rPr>
            </w:pPr>
            <w:r>
              <w:rPr>
                <w:strike/>
                <w:szCs w:val="24"/>
              </w:rPr>
              <w:t xml:space="preserve">Interior, </w:t>
            </w:r>
            <w:r w:rsidR="00381175" w:rsidRPr="00A66863">
              <w:rPr>
                <w:strike/>
                <w:szCs w:val="24"/>
              </w:rPr>
              <w:t xml:space="preserve">em trânsito internacional, com deslocamento </w:t>
            </w:r>
            <w:proofErr w:type="gramStart"/>
            <w:r w:rsidR="00381175" w:rsidRPr="00A66863">
              <w:rPr>
                <w:strike/>
                <w:szCs w:val="24"/>
              </w:rPr>
              <w:t>fluvial  e</w:t>
            </w:r>
            <w:proofErr w:type="gramEnd"/>
            <w:r w:rsidR="00381175" w:rsidRPr="00A66863">
              <w:rPr>
                <w:strike/>
                <w:szCs w:val="24"/>
              </w:rPr>
              <w:t xml:space="preserve"> que desenvolvem atividades de  pesca</w:t>
            </w:r>
          </w:p>
        </w:tc>
        <w:tc>
          <w:tcPr>
            <w:tcW w:w="992" w:type="dxa"/>
            <w:shd w:val="clear" w:color="auto" w:fill="FFFFFF"/>
            <w:vAlign w:val="center"/>
          </w:tcPr>
          <w:p w:rsidR="00381175" w:rsidRPr="00A66863" w:rsidRDefault="00381175">
            <w:pPr>
              <w:jc w:val="center"/>
              <w:rPr>
                <w:strike/>
                <w:szCs w:val="24"/>
              </w:rPr>
            </w:pPr>
            <w:r w:rsidRPr="00A66863">
              <w:rPr>
                <w:strike/>
                <w:szCs w:val="24"/>
              </w:rPr>
              <w:t>546</w:t>
            </w:r>
          </w:p>
        </w:tc>
        <w:tc>
          <w:tcPr>
            <w:tcW w:w="709" w:type="dxa"/>
            <w:shd w:val="clear" w:color="auto" w:fill="FFFFFF"/>
            <w:vAlign w:val="center"/>
          </w:tcPr>
          <w:p w:rsidR="00381175" w:rsidRPr="00A66863" w:rsidRDefault="00381175">
            <w:pPr>
              <w:jc w:val="center"/>
              <w:rPr>
                <w:strike/>
                <w:szCs w:val="24"/>
              </w:rPr>
            </w:pPr>
            <w:r w:rsidRPr="00A66863">
              <w:rPr>
                <w:strike/>
                <w:szCs w:val="24"/>
              </w:rPr>
              <w:t>0</w:t>
            </w:r>
          </w:p>
        </w:tc>
        <w:tc>
          <w:tcPr>
            <w:tcW w:w="992" w:type="dxa"/>
            <w:shd w:val="clear" w:color="auto" w:fill="FFFFFF"/>
            <w:vAlign w:val="center"/>
          </w:tcPr>
          <w:p w:rsidR="00381175" w:rsidRPr="00A66863" w:rsidRDefault="00381175">
            <w:pPr>
              <w:jc w:val="center"/>
              <w:rPr>
                <w:strike/>
                <w:szCs w:val="24"/>
              </w:rPr>
            </w:pPr>
            <w:r w:rsidRPr="00A66863">
              <w:rPr>
                <w:strike/>
                <w:szCs w:val="24"/>
              </w:rPr>
              <w:t>1.000</w:t>
            </w:r>
          </w:p>
        </w:tc>
        <w:tc>
          <w:tcPr>
            <w:tcW w:w="1276" w:type="dxa"/>
            <w:shd w:val="clear" w:color="auto" w:fill="FFFFFF"/>
            <w:vAlign w:val="center"/>
          </w:tcPr>
          <w:p w:rsidR="00381175" w:rsidRPr="00A66863" w:rsidRDefault="00381175">
            <w:pPr>
              <w:jc w:val="center"/>
              <w:rPr>
                <w:strike/>
                <w:szCs w:val="24"/>
              </w:rPr>
            </w:pPr>
            <w:r w:rsidRPr="00A66863">
              <w:rPr>
                <w:strike/>
                <w:szCs w:val="24"/>
              </w:rPr>
              <w:t>850</w:t>
            </w:r>
          </w:p>
        </w:tc>
        <w:tc>
          <w:tcPr>
            <w:tcW w:w="1417" w:type="dxa"/>
            <w:shd w:val="clear" w:color="auto" w:fill="FFFFFF"/>
            <w:vAlign w:val="center"/>
          </w:tcPr>
          <w:p w:rsidR="00381175" w:rsidRPr="00A66863" w:rsidRDefault="00381175">
            <w:pPr>
              <w:jc w:val="center"/>
              <w:rPr>
                <w:strike/>
                <w:szCs w:val="24"/>
              </w:rPr>
            </w:pPr>
            <w:r w:rsidRPr="00A66863">
              <w:rPr>
                <w:strike/>
                <w:szCs w:val="24"/>
              </w:rPr>
              <w:t>700</w:t>
            </w:r>
          </w:p>
        </w:tc>
        <w:tc>
          <w:tcPr>
            <w:tcW w:w="1276" w:type="dxa"/>
            <w:shd w:val="clear" w:color="auto" w:fill="FFFFFF"/>
            <w:vAlign w:val="center"/>
          </w:tcPr>
          <w:p w:rsidR="00381175" w:rsidRPr="00A66863" w:rsidRDefault="00381175">
            <w:pPr>
              <w:jc w:val="center"/>
              <w:rPr>
                <w:strike/>
                <w:szCs w:val="24"/>
              </w:rPr>
            </w:pPr>
            <w:r w:rsidRPr="00A66863">
              <w:rPr>
                <w:strike/>
                <w:szCs w:val="24"/>
              </w:rPr>
              <w:t>100</w:t>
            </w:r>
          </w:p>
        </w:tc>
        <w:tc>
          <w:tcPr>
            <w:tcW w:w="212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5.14.1.6</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Interior, em trânsito internacional, com deslocamento </w:t>
            </w:r>
            <w:proofErr w:type="gramStart"/>
            <w:r w:rsidRPr="00A66863">
              <w:rPr>
                <w:strike/>
                <w:szCs w:val="24"/>
              </w:rPr>
              <w:t>fluvial  e</w:t>
            </w:r>
            <w:proofErr w:type="gramEnd"/>
            <w:r w:rsidRPr="00A66863">
              <w:rPr>
                <w:strike/>
                <w:szCs w:val="24"/>
              </w:rPr>
              <w:t xml:space="preserve"> que desenvolvem  atividades de esporte e recreio com fins não comerciais. </w:t>
            </w:r>
          </w:p>
        </w:tc>
        <w:tc>
          <w:tcPr>
            <w:tcW w:w="992" w:type="dxa"/>
            <w:shd w:val="clear" w:color="auto" w:fill="FFFFFF"/>
            <w:vAlign w:val="center"/>
          </w:tcPr>
          <w:p w:rsidR="00381175" w:rsidRPr="00A66863" w:rsidRDefault="00381175">
            <w:pPr>
              <w:jc w:val="center"/>
              <w:rPr>
                <w:strike/>
                <w:szCs w:val="24"/>
              </w:rPr>
            </w:pPr>
            <w:r w:rsidRPr="00A66863">
              <w:rPr>
                <w:strike/>
                <w:szCs w:val="24"/>
              </w:rPr>
              <w:t>547</w:t>
            </w:r>
          </w:p>
          <w:p w:rsidR="00381175" w:rsidRPr="00A66863" w:rsidRDefault="00381175">
            <w:pPr>
              <w:jc w:val="center"/>
              <w:rPr>
                <w:strike/>
                <w:szCs w:val="24"/>
              </w:rPr>
            </w:pPr>
          </w:p>
        </w:tc>
        <w:tc>
          <w:tcPr>
            <w:tcW w:w="709" w:type="dxa"/>
            <w:shd w:val="clear" w:color="auto" w:fill="FFFFFF"/>
            <w:vAlign w:val="center"/>
          </w:tcPr>
          <w:p w:rsidR="00381175" w:rsidRPr="00A66863" w:rsidRDefault="00381175">
            <w:pPr>
              <w:jc w:val="center"/>
              <w:rPr>
                <w:strike/>
                <w:szCs w:val="24"/>
              </w:rPr>
            </w:pPr>
            <w:r w:rsidRPr="00A66863">
              <w:rPr>
                <w:strike/>
                <w:szCs w:val="24"/>
              </w:rPr>
              <w:t>9</w:t>
            </w:r>
          </w:p>
          <w:p w:rsidR="00381175" w:rsidRPr="00A66863" w:rsidRDefault="00381175">
            <w:pPr>
              <w:jc w:val="center"/>
              <w:rPr>
                <w:strike/>
                <w:szCs w:val="24"/>
              </w:rPr>
            </w:pPr>
          </w:p>
        </w:tc>
        <w:tc>
          <w:tcPr>
            <w:tcW w:w="992"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w:t>
            </w:r>
          </w:p>
        </w:tc>
        <w:tc>
          <w:tcPr>
            <w:tcW w:w="2410" w:type="dxa"/>
            <w:shd w:val="clear" w:color="auto" w:fill="FFFFFF"/>
            <w:vAlign w:val="center"/>
          </w:tcPr>
          <w:p w:rsidR="00381175" w:rsidRPr="00A66863" w:rsidRDefault="00381175">
            <w:pPr>
              <w:jc w:val="both"/>
              <w:rPr>
                <w:strike/>
                <w:szCs w:val="24"/>
              </w:rPr>
            </w:pPr>
            <w:r w:rsidRPr="00A66863">
              <w:rPr>
                <w:strike/>
                <w:szCs w:val="24"/>
              </w:rPr>
              <w:t>Emissão dos certificados nacional. de desratização e isenção de desratização de embarcações que realizem navegação de:</w:t>
            </w:r>
          </w:p>
        </w:tc>
        <w:tc>
          <w:tcPr>
            <w:tcW w:w="992" w:type="dxa"/>
            <w:shd w:val="clear" w:color="auto" w:fill="FFFFFF"/>
            <w:vAlign w:val="center"/>
          </w:tcPr>
          <w:p w:rsidR="00381175" w:rsidRPr="00A66863" w:rsidRDefault="00381175">
            <w:pPr>
              <w:jc w:val="center"/>
              <w:rPr>
                <w:strike/>
                <w:szCs w:val="24"/>
              </w:rPr>
            </w:pPr>
          </w:p>
        </w:tc>
        <w:tc>
          <w:tcPr>
            <w:tcW w:w="709" w:type="dxa"/>
            <w:shd w:val="clear" w:color="auto" w:fill="FFFFFF"/>
            <w:vAlign w:val="center"/>
          </w:tcPr>
          <w:p w:rsidR="00381175" w:rsidRPr="00A66863" w:rsidRDefault="00381175">
            <w:pPr>
              <w:jc w:val="center"/>
              <w:rPr>
                <w:strike/>
                <w:szCs w:val="24"/>
              </w:rPr>
            </w:pP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p>
        </w:tc>
        <w:tc>
          <w:tcPr>
            <w:tcW w:w="1417" w:type="dxa"/>
            <w:shd w:val="clear" w:color="auto" w:fill="FFFFFF"/>
            <w:vAlign w:val="center"/>
          </w:tcPr>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p>
        </w:tc>
        <w:tc>
          <w:tcPr>
            <w:tcW w:w="2126" w:type="dxa"/>
            <w:shd w:val="clear" w:color="auto" w:fill="FFFFFF"/>
            <w:vAlign w:val="center"/>
          </w:tcPr>
          <w:p w:rsidR="00381175" w:rsidRPr="00A66863" w:rsidRDefault="00381175">
            <w:pPr>
              <w:jc w:val="center"/>
              <w:rPr>
                <w:strike/>
                <w:szCs w:val="24"/>
              </w:rPr>
            </w:pPr>
          </w:p>
        </w:tc>
        <w:tc>
          <w:tcPr>
            <w:tcW w:w="2126" w:type="dxa"/>
            <w:shd w:val="clear" w:color="auto" w:fill="FFFFFF"/>
            <w:vAlign w:val="center"/>
          </w:tcPr>
          <w:p w:rsidR="00381175" w:rsidRPr="00A66863" w:rsidRDefault="00381175">
            <w:pPr>
              <w:jc w:val="center"/>
              <w:rPr>
                <w:strike/>
                <w:szCs w:val="24"/>
              </w:rPr>
            </w:pP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5.14.2.1</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Mar aberto de cabotagem, em trânsito exclusivamente nacional, com deslocamento marítimo, marítimo-fluvial ou marítimo-lacustre, e </w:t>
            </w:r>
            <w:proofErr w:type="gramStart"/>
            <w:r w:rsidRPr="00A66863">
              <w:rPr>
                <w:strike/>
                <w:szCs w:val="24"/>
              </w:rPr>
              <w:t>que  desenvolvem</w:t>
            </w:r>
            <w:proofErr w:type="gramEnd"/>
            <w:r w:rsidRPr="00A66863">
              <w:rPr>
                <w:strike/>
                <w:szCs w:val="24"/>
              </w:rPr>
              <w:t xml:space="preserve"> atividades  ou serviços de transporte de cargas ou  de passageiros</w:t>
            </w:r>
          </w:p>
        </w:tc>
        <w:tc>
          <w:tcPr>
            <w:tcW w:w="992" w:type="dxa"/>
            <w:shd w:val="clear" w:color="auto" w:fill="FFFFFF"/>
            <w:vAlign w:val="center"/>
          </w:tcPr>
          <w:p w:rsidR="00381175" w:rsidRPr="00A66863" w:rsidRDefault="00381175">
            <w:pPr>
              <w:jc w:val="center"/>
              <w:rPr>
                <w:strike/>
                <w:szCs w:val="24"/>
              </w:rPr>
            </w:pPr>
            <w:r w:rsidRPr="00A66863">
              <w:rPr>
                <w:strike/>
                <w:szCs w:val="24"/>
              </w:rPr>
              <w:t>548</w:t>
            </w:r>
          </w:p>
        </w:tc>
        <w:tc>
          <w:tcPr>
            <w:tcW w:w="709" w:type="dxa"/>
            <w:shd w:val="clear" w:color="auto" w:fill="FFFFFF"/>
            <w:vAlign w:val="center"/>
          </w:tcPr>
          <w:p w:rsidR="00381175" w:rsidRPr="00A66863" w:rsidRDefault="00381175">
            <w:pPr>
              <w:jc w:val="center"/>
              <w:rPr>
                <w:strike/>
                <w:szCs w:val="24"/>
              </w:rPr>
            </w:pPr>
            <w:r w:rsidRPr="00A66863">
              <w:rPr>
                <w:strike/>
                <w:szCs w:val="24"/>
              </w:rPr>
              <w:t>7</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5.14.2.2</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Mar aberto de apoio marítimo, em trânsito exclusivamente nacional e com deslocamento marítimo, marítimo-fluvial ou marítimo-lacustre </w:t>
            </w:r>
          </w:p>
        </w:tc>
        <w:tc>
          <w:tcPr>
            <w:tcW w:w="992" w:type="dxa"/>
            <w:shd w:val="clear" w:color="auto" w:fill="FFFFFF"/>
            <w:vAlign w:val="center"/>
          </w:tcPr>
          <w:p w:rsidR="00381175" w:rsidRPr="00A66863" w:rsidRDefault="00381175">
            <w:pPr>
              <w:jc w:val="center"/>
              <w:rPr>
                <w:strike/>
                <w:szCs w:val="24"/>
              </w:rPr>
            </w:pPr>
            <w:r w:rsidRPr="00A66863">
              <w:rPr>
                <w:strike/>
                <w:szCs w:val="24"/>
              </w:rPr>
              <w:t>549</w:t>
            </w:r>
          </w:p>
        </w:tc>
        <w:tc>
          <w:tcPr>
            <w:tcW w:w="709" w:type="dxa"/>
            <w:shd w:val="clear" w:color="auto" w:fill="FFFFFF"/>
            <w:vAlign w:val="center"/>
          </w:tcPr>
          <w:p w:rsidR="00381175" w:rsidRPr="00A66863" w:rsidRDefault="00381175">
            <w:pPr>
              <w:jc w:val="center"/>
              <w:rPr>
                <w:strike/>
                <w:szCs w:val="24"/>
              </w:rPr>
            </w:pPr>
            <w:r w:rsidRPr="00A66863">
              <w:rPr>
                <w:strike/>
                <w:szCs w:val="24"/>
              </w:rPr>
              <w:t>5</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lastRenderedPageBreak/>
              <w:t>5.14.2.3</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Mar aberto que desenvolvem outra atividade ou serviço, </w:t>
            </w:r>
            <w:proofErr w:type="gramStart"/>
            <w:r w:rsidRPr="00A66863">
              <w:rPr>
                <w:strike/>
                <w:szCs w:val="24"/>
              </w:rPr>
              <w:t>em  trânsito</w:t>
            </w:r>
            <w:proofErr w:type="gramEnd"/>
            <w:r w:rsidRPr="00A66863">
              <w:rPr>
                <w:strike/>
                <w:szCs w:val="24"/>
              </w:rPr>
              <w:t xml:space="preserve"> exclusivamente nacional e com deslocamento marítimo, marítimo-fluvial ou marítimo 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550</w:t>
            </w:r>
          </w:p>
        </w:tc>
        <w:tc>
          <w:tcPr>
            <w:tcW w:w="709" w:type="dxa"/>
            <w:shd w:val="clear" w:color="auto" w:fill="FFFFFF"/>
            <w:vAlign w:val="center"/>
          </w:tcPr>
          <w:p w:rsidR="00381175" w:rsidRPr="00A66863" w:rsidRDefault="00381175">
            <w:pPr>
              <w:jc w:val="center"/>
              <w:rPr>
                <w:strike/>
                <w:szCs w:val="24"/>
              </w:rPr>
            </w:pPr>
            <w:r w:rsidRPr="00A66863">
              <w:rPr>
                <w:strike/>
                <w:szCs w:val="24"/>
              </w:rPr>
              <w:t>9</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5.14.2.4</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Interior, em trânsito exclusivamente nacional, com deslocamento marítimo ou marítimo-lacustre e </w:t>
            </w:r>
            <w:proofErr w:type="gramStart"/>
            <w:r w:rsidRPr="00A66863">
              <w:rPr>
                <w:strike/>
                <w:szCs w:val="24"/>
              </w:rPr>
              <w:t>que  desenvolvem</w:t>
            </w:r>
            <w:proofErr w:type="gramEnd"/>
            <w:r w:rsidRPr="00A66863">
              <w:rPr>
                <w:strike/>
                <w:szCs w:val="24"/>
              </w:rPr>
              <w:t xml:space="preserve"> atividades ou serviços de transporte de cargas ou de passageiros. </w:t>
            </w:r>
          </w:p>
        </w:tc>
        <w:tc>
          <w:tcPr>
            <w:tcW w:w="992" w:type="dxa"/>
            <w:shd w:val="clear" w:color="auto" w:fill="FFFFFF"/>
            <w:vAlign w:val="center"/>
          </w:tcPr>
          <w:p w:rsidR="00381175" w:rsidRPr="00A66863" w:rsidRDefault="00381175">
            <w:pPr>
              <w:jc w:val="center"/>
              <w:rPr>
                <w:strike/>
                <w:szCs w:val="24"/>
              </w:rPr>
            </w:pPr>
            <w:r w:rsidRPr="00A66863">
              <w:rPr>
                <w:strike/>
                <w:szCs w:val="24"/>
              </w:rPr>
              <w:t>551</w:t>
            </w:r>
          </w:p>
        </w:tc>
        <w:tc>
          <w:tcPr>
            <w:tcW w:w="709" w:type="dxa"/>
            <w:shd w:val="clear" w:color="auto" w:fill="FFFFFF"/>
            <w:vAlign w:val="center"/>
          </w:tcPr>
          <w:p w:rsidR="00381175" w:rsidRPr="00A66863" w:rsidRDefault="00381175">
            <w:pPr>
              <w:jc w:val="center"/>
              <w:rPr>
                <w:strike/>
                <w:szCs w:val="24"/>
              </w:rPr>
            </w:pPr>
            <w:r w:rsidRPr="00A66863">
              <w:rPr>
                <w:strike/>
                <w:szCs w:val="24"/>
              </w:rPr>
              <w:t>7</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5.14.2.5</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em trânsito exclusivamente nacional, com deslocamento marítimo-</w:t>
            </w:r>
            <w:proofErr w:type="gramStart"/>
            <w:r w:rsidRPr="00A66863">
              <w:rPr>
                <w:strike/>
                <w:szCs w:val="24"/>
              </w:rPr>
              <w:t>fluvial,,</w:t>
            </w:r>
            <w:proofErr w:type="gramEnd"/>
            <w:r w:rsidRPr="00A66863">
              <w:rPr>
                <w:strike/>
                <w:szCs w:val="24"/>
              </w:rPr>
              <w:t xml:space="preserve"> fluvial ou fluvial-lacustre e que desenvolvem atividades ou serviços de transporte de cargas ou de passageiros.</w:t>
            </w:r>
          </w:p>
        </w:tc>
        <w:tc>
          <w:tcPr>
            <w:tcW w:w="992" w:type="dxa"/>
            <w:shd w:val="clear" w:color="auto" w:fill="FFFFFF"/>
            <w:vAlign w:val="center"/>
          </w:tcPr>
          <w:p w:rsidR="00381175" w:rsidRPr="00A66863" w:rsidRDefault="00381175">
            <w:pPr>
              <w:jc w:val="center"/>
              <w:rPr>
                <w:strike/>
                <w:szCs w:val="24"/>
              </w:rPr>
            </w:pPr>
            <w:r w:rsidRPr="00A66863">
              <w:rPr>
                <w:strike/>
                <w:szCs w:val="24"/>
              </w:rPr>
              <w:t>552</w:t>
            </w:r>
          </w:p>
        </w:tc>
        <w:tc>
          <w:tcPr>
            <w:tcW w:w="709" w:type="dxa"/>
            <w:shd w:val="clear" w:color="auto" w:fill="FFFFFF"/>
            <w:vAlign w:val="center"/>
          </w:tcPr>
          <w:p w:rsidR="00381175" w:rsidRPr="00A66863" w:rsidRDefault="00381175">
            <w:pPr>
              <w:jc w:val="center"/>
              <w:rPr>
                <w:strike/>
                <w:szCs w:val="24"/>
              </w:rPr>
            </w:pPr>
            <w:r w:rsidRPr="00A66863">
              <w:rPr>
                <w:strike/>
                <w:szCs w:val="24"/>
              </w:rPr>
              <w:t>5</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5.14.2.6</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de apoio portuário, em trânsito exclusivamente nacional e com deslocamento marítimo ou marítimo-lacustre.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553</w:t>
            </w:r>
          </w:p>
        </w:tc>
        <w:tc>
          <w:tcPr>
            <w:tcW w:w="709" w:type="dxa"/>
            <w:shd w:val="clear" w:color="auto" w:fill="FFFFFF"/>
            <w:vAlign w:val="center"/>
          </w:tcPr>
          <w:p w:rsidR="00381175" w:rsidRPr="00A66863" w:rsidRDefault="00381175">
            <w:pPr>
              <w:jc w:val="center"/>
              <w:rPr>
                <w:strike/>
                <w:szCs w:val="24"/>
              </w:rPr>
            </w:pPr>
            <w:r w:rsidRPr="00A66863">
              <w:rPr>
                <w:strike/>
                <w:szCs w:val="24"/>
              </w:rPr>
              <w:t>3</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5.14.2.7</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de apoio portuário, em trânsito exclusivamente nacional e com deslocamento marítimo-fluvial, fluvial ou fluvial-</w:t>
            </w:r>
            <w:proofErr w:type="gramStart"/>
            <w:r w:rsidRPr="00A66863">
              <w:rPr>
                <w:strike/>
                <w:szCs w:val="24"/>
              </w:rPr>
              <w:t>lacustre .</w:t>
            </w:r>
            <w:proofErr w:type="gramEnd"/>
          </w:p>
        </w:tc>
        <w:tc>
          <w:tcPr>
            <w:tcW w:w="992" w:type="dxa"/>
            <w:shd w:val="clear" w:color="auto" w:fill="FFFFFF"/>
            <w:vAlign w:val="center"/>
          </w:tcPr>
          <w:p w:rsidR="00381175" w:rsidRPr="00A66863" w:rsidRDefault="00381175">
            <w:pPr>
              <w:jc w:val="center"/>
              <w:rPr>
                <w:strike/>
                <w:szCs w:val="24"/>
              </w:rPr>
            </w:pPr>
            <w:r w:rsidRPr="00A66863">
              <w:rPr>
                <w:strike/>
                <w:szCs w:val="24"/>
              </w:rPr>
              <w:t>554</w:t>
            </w:r>
          </w:p>
        </w:tc>
        <w:tc>
          <w:tcPr>
            <w:tcW w:w="709" w:type="dxa"/>
            <w:shd w:val="clear" w:color="auto" w:fill="FFFFFF"/>
            <w:vAlign w:val="center"/>
          </w:tcPr>
          <w:p w:rsidR="00381175" w:rsidRPr="00A66863" w:rsidRDefault="00381175">
            <w:pPr>
              <w:jc w:val="center"/>
              <w:rPr>
                <w:strike/>
                <w:szCs w:val="24"/>
              </w:rPr>
            </w:pPr>
            <w:r w:rsidRPr="00A66863">
              <w:rPr>
                <w:strike/>
                <w:szCs w:val="24"/>
              </w:rPr>
              <w:t>1</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5.14.2.8</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Interior que desenvolvem outra atividade ou serviço, </w:t>
            </w:r>
            <w:proofErr w:type="gramStart"/>
            <w:r w:rsidRPr="00A66863">
              <w:rPr>
                <w:strike/>
                <w:szCs w:val="24"/>
              </w:rPr>
              <w:t>em  trânsito</w:t>
            </w:r>
            <w:proofErr w:type="gramEnd"/>
            <w:r w:rsidRPr="00A66863">
              <w:rPr>
                <w:strike/>
                <w:szCs w:val="24"/>
              </w:rPr>
              <w:t xml:space="preserve"> exclusivamente nacional e com  deslocamento marítimo ou marítimo-lacustre.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555</w:t>
            </w:r>
          </w:p>
        </w:tc>
        <w:tc>
          <w:tcPr>
            <w:tcW w:w="709" w:type="dxa"/>
            <w:shd w:val="clear" w:color="auto" w:fill="FFFFFF"/>
            <w:vAlign w:val="center"/>
          </w:tcPr>
          <w:p w:rsidR="00381175" w:rsidRPr="00A66863" w:rsidRDefault="00381175">
            <w:pPr>
              <w:jc w:val="center"/>
              <w:rPr>
                <w:strike/>
                <w:szCs w:val="24"/>
              </w:rPr>
            </w:pPr>
            <w:r w:rsidRPr="00A66863">
              <w:rPr>
                <w:strike/>
                <w:szCs w:val="24"/>
              </w:rPr>
              <w:t>0</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lastRenderedPageBreak/>
              <w:t>5.14.2.9</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que desenvolvem outra atividade ou serviço, em trânsito exclusivamente nacional e com deslocamento marítimo-fluvial, fluvial ou fluvial-lacustre)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556</w:t>
            </w:r>
          </w:p>
        </w:tc>
        <w:tc>
          <w:tcPr>
            <w:tcW w:w="709" w:type="dxa"/>
            <w:shd w:val="clear" w:color="auto" w:fill="FFFFFF"/>
            <w:vAlign w:val="center"/>
          </w:tcPr>
          <w:p w:rsidR="00381175" w:rsidRPr="00A66863" w:rsidRDefault="00381175">
            <w:pPr>
              <w:jc w:val="center"/>
              <w:rPr>
                <w:strike/>
                <w:szCs w:val="24"/>
              </w:rPr>
            </w:pPr>
            <w:r w:rsidRPr="00A66863">
              <w:rPr>
                <w:strike/>
                <w:szCs w:val="24"/>
              </w:rPr>
              <w:t>8</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5.14.2.10</w:t>
            </w:r>
          </w:p>
        </w:tc>
        <w:tc>
          <w:tcPr>
            <w:tcW w:w="2410" w:type="dxa"/>
            <w:shd w:val="clear" w:color="auto" w:fill="FFFFFF"/>
            <w:vAlign w:val="center"/>
          </w:tcPr>
          <w:p w:rsidR="00381175" w:rsidRPr="00A66863" w:rsidRDefault="00381175">
            <w:pPr>
              <w:jc w:val="both"/>
              <w:rPr>
                <w:strike/>
                <w:szCs w:val="24"/>
              </w:rPr>
            </w:pPr>
            <w:r w:rsidRPr="00A66863">
              <w:rPr>
                <w:strike/>
                <w:szCs w:val="24"/>
              </w:rPr>
              <w:t>Mar aberto ou interior, que desenvolvem atividade de pesca, com saída e entrada entre portos distintos do território nacional</w:t>
            </w:r>
          </w:p>
        </w:tc>
        <w:tc>
          <w:tcPr>
            <w:tcW w:w="992" w:type="dxa"/>
            <w:shd w:val="clear" w:color="auto" w:fill="FFFFFF"/>
            <w:vAlign w:val="center"/>
          </w:tcPr>
          <w:p w:rsidR="00381175" w:rsidRPr="00A66863" w:rsidRDefault="00381175">
            <w:pPr>
              <w:jc w:val="center"/>
              <w:rPr>
                <w:strike/>
                <w:szCs w:val="24"/>
              </w:rPr>
            </w:pPr>
            <w:r w:rsidRPr="00A66863">
              <w:rPr>
                <w:strike/>
                <w:szCs w:val="24"/>
              </w:rPr>
              <w:t>557</w:t>
            </w:r>
          </w:p>
        </w:tc>
        <w:tc>
          <w:tcPr>
            <w:tcW w:w="709" w:type="dxa"/>
            <w:shd w:val="clear" w:color="auto" w:fill="FFFFFF"/>
            <w:vAlign w:val="center"/>
          </w:tcPr>
          <w:p w:rsidR="00381175" w:rsidRPr="00A66863" w:rsidRDefault="00381175">
            <w:pPr>
              <w:jc w:val="center"/>
              <w:rPr>
                <w:strike/>
                <w:szCs w:val="24"/>
              </w:rPr>
            </w:pPr>
            <w:r w:rsidRPr="00A66863">
              <w:rPr>
                <w:strike/>
                <w:szCs w:val="24"/>
              </w:rPr>
              <w:t>6</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5.14.2.11</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Mar aberto ou interior, que desenvolvem atividade de </w:t>
            </w:r>
            <w:proofErr w:type="gramStart"/>
            <w:r w:rsidRPr="00A66863">
              <w:rPr>
                <w:strike/>
                <w:szCs w:val="24"/>
              </w:rPr>
              <w:t>pesca ,</w:t>
            </w:r>
            <w:proofErr w:type="gramEnd"/>
            <w:r w:rsidRPr="00A66863">
              <w:rPr>
                <w:strike/>
                <w:szCs w:val="24"/>
              </w:rPr>
              <w:t xml:space="preserve"> com saída e retorno ao mesmo porto do território nacional e sem escalas intermediárias</w:t>
            </w:r>
          </w:p>
        </w:tc>
        <w:tc>
          <w:tcPr>
            <w:tcW w:w="992" w:type="dxa"/>
            <w:shd w:val="clear" w:color="auto" w:fill="FFFFFF"/>
            <w:vAlign w:val="center"/>
          </w:tcPr>
          <w:p w:rsidR="00381175" w:rsidRPr="00A66863" w:rsidRDefault="00381175">
            <w:pPr>
              <w:jc w:val="center"/>
              <w:rPr>
                <w:strike/>
                <w:szCs w:val="24"/>
              </w:rPr>
            </w:pPr>
            <w:r w:rsidRPr="00A66863">
              <w:rPr>
                <w:strike/>
                <w:szCs w:val="24"/>
              </w:rPr>
              <w:t>558</w:t>
            </w:r>
          </w:p>
        </w:tc>
        <w:tc>
          <w:tcPr>
            <w:tcW w:w="709" w:type="dxa"/>
            <w:shd w:val="clear" w:color="auto" w:fill="FFFFFF"/>
            <w:vAlign w:val="center"/>
          </w:tcPr>
          <w:p w:rsidR="00381175" w:rsidRPr="00A66863" w:rsidRDefault="00381175">
            <w:pPr>
              <w:jc w:val="center"/>
              <w:rPr>
                <w:strike/>
                <w:szCs w:val="24"/>
              </w:rPr>
            </w:pPr>
            <w:r w:rsidRPr="00A66863">
              <w:rPr>
                <w:strike/>
                <w:szCs w:val="24"/>
              </w:rPr>
              <w:t>4</w:t>
            </w:r>
          </w:p>
        </w:tc>
        <w:tc>
          <w:tcPr>
            <w:tcW w:w="992"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5.14.2.12</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que desenvolvem atividades de esporte e recreio com fins não comerciais, em trânsito municipal, intermunicipal ou interestadual, com deslocamento marítimo fluvial, fluvial ou fluvial 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559</w:t>
            </w:r>
          </w:p>
        </w:tc>
        <w:tc>
          <w:tcPr>
            <w:tcW w:w="709" w:type="dxa"/>
            <w:shd w:val="clear" w:color="auto" w:fill="FFFFFF"/>
            <w:vAlign w:val="center"/>
          </w:tcPr>
          <w:p w:rsidR="00381175" w:rsidRPr="00A66863" w:rsidRDefault="00381175">
            <w:pPr>
              <w:jc w:val="center"/>
              <w:rPr>
                <w:strike/>
                <w:szCs w:val="24"/>
              </w:rPr>
            </w:pPr>
            <w:r w:rsidRPr="00A66863">
              <w:rPr>
                <w:strike/>
                <w:szCs w:val="24"/>
              </w:rPr>
              <w:t>2</w:t>
            </w: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rsidP="00A66863">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r>
      <w:tr w:rsidR="00381175" w:rsidRPr="00A66863" w:rsidTr="003F72DE">
        <w:trPr>
          <w:cantSplit/>
          <w:trHeight w:val="497"/>
          <w:jc w:val="center"/>
        </w:trPr>
        <w:tc>
          <w:tcPr>
            <w:tcW w:w="851" w:type="dxa"/>
            <w:shd w:val="clear" w:color="auto" w:fill="FFFFFF"/>
            <w:vAlign w:val="center"/>
          </w:tcPr>
          <w:p w:rsidR="00381175" w:rsidRPr="00A66863" w:rsidRDefault="00381175">
            <w:pPr>
              <w:rPr>
                <w:strike/>
                <w:szCs w:val="24"/>
              </w:rPr>
            </w:pPr>
            <w:r w:rsidRPr="00A66863">
              <w:rPr>
                <w:strike/>
                <w:szCs w:val="24"/>
              </w:rPr>
              <w:t>5.14.2.13</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que desenvolvem atividades de esporte e recreio com fins não comerciais, em trânsito municipal, intermunicipal ou interestadual, com deslocamento marítimo ou marítimo 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582</w:t>
            </w:r>
          </w:p>
        </w:tc>
        <w:tc>
          <w:tcPr>
            <w:tcW w:w="709" w:type="dxa"/>
            <w:shd w:val="clear" w:color="auto" w:fill="FFFFFF"/>
            <w:vAlign w:val="center"/>
          </w:tcPr>
          <w:p w:rsidR="00381175" w:rsidRPr="00A66863" w:rsidRDefault="00381175">
            <w:pPr>
              <w:jc w:val="center"/>
              <w:rPr>
                <w:strike/>
                <w:szCs w:val="24"/>
              </w:rPr>
            </w:pPr>
            <w:r w:rsidRPr="00A66863">
              <w:rPr>
                <w:strike/>
                <w:szCs w:val="24"/>
              </w:rPr>
              <w:t>7</w:t>
            </w: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rsidP="00A66863">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5.14.3</w:t>
            </w:r>
          </w:p>
        </w:tc>
        <w:tc>
          <w:tcPr>
            <w:tcW w:w="2410" w:type="dxa"/>
            <w:shd w:val="clear" w:color="auto" w:fill="FFFFFF"/>
            <w:vAlign w:val="center"/>
          </w:tcPr>
          <w:p w:rsidR="00381175" w:rsidRPr="00A66863" w:rsidRDefault="00381175">
            <w:pPr>
              <w:jc w:val="both"/>
              <w:rPr>
                <w:strike/>
                <w:szCs w:val="24"/>
              </w:rPr>
            </w:pPr>
            <w:r w:rsidRPr="00A66863">
              <w:rPr>
                <w:strike/>
                <w:szCs w:val="24"/>
              </w:rPr>
              <w:t>Emissão de guia de desembarque de passageiros e tripulantes de embarcações de trânsito internacional</w:t>
            </w:r>
          </w:p>
        </w:tc>
        <w:tc>
          <w:tcPr>
            <w:tcW w:w="992" w:type="dxa"/>
            <w:shd w:val="clear" w:color="auto" w:fill="FFFFFF"/>
            <w:vAlign w:val="center"/>
          </w:tcPr>
          <w:p w:rsidR="00381175" w:rsidRPr="00A66863" w:rsidRDefault="00381175">
            <w:pPr>
              <w:jc w:val="center"/>
              <w:rPr>
                <w:strike/>
                <w:szCs w:val="24"/>
              </w:rPr>
            </w:pPr>
            <w:r w:rsidRPr="00A66863">
              <w:rPr>
                <w:strike/>
                <w:szCs w:val="24"/>
              </w:rPr>
              <w:t>561</w:t>
            </w:r>
          </w:p>
        </w:tc>
        <w:tc>
          <w:tcPr>
            <w:tcW w:w="709" w:type="dxa"/>
            <w:shd w:val="clear" w:color="auto" w:fill="FFFFFF"/>
            <w:vAlign w:val="center"/>
          </w:tcPr>
          <w:p w:rsidR="00381175" w:rsidRPr="00A66863" w:rsidRDefault="00381175">
            <w:pPr>
              <w:jc w:val="center"/>
              <w:rPr>
                <w:strike/>
                <w:szCs w:val="24"/>
              </w:rPr>
            </w:pPr>
            <w:r w:rsidRPr="00A66863">
              <w:rPr>
                <w:strike/>
                <w:szCs w:val="24"/>
              </w:rPr>
              <w:t>4</w:t>
            </w:r>
          </w:p>
        </w:tc>
        <w:tc>
          <w:tcPr>
            <w:tcW w:w="992" w:type="dxa"/>
            <w:shd w:val="clear" w:color="auto" w:fill="FFFFFF"/>
            <w:vAlign w:val="center"/>
          </w:tcPr>
          <w:p w:rsidR="00381175" w:rsidRPr="00A66863" w:rsidRDefault="00381175">
            <w:pPr>
              <w:jc w:val="center"/>
              <w:rPr>
                <w:strike/>
                <w:szCs w:val="24"/>
              </w:rPr>
            </w:pPr>
            <w:r w:rsidRPr="00A66863">
              <w:rPr>
                <w:strike/>
                <w:szCs w:val="24"/>
              </w:rPr>
              <w:t>500</w:t>
            </w:r>
          </w:p>
        </w:tc>
        <w:tc>
          <w:tcPr>
            <w:tcW w:w="1276" w:type="dxa"/>
            <w:shd w:val="clear" w:color="auto" w:fill="FFFFFF"/>
            <w:vAlign w:val="center"/>
          </w:tcPr>
          <w:p w:rsidR="00381175" w:rsidRPr="00A66863" w:rsidRDefault="00381175">
            <w:pPr>
              <w:jc w:val="center"/>
              <w:rPr>
                <w:strike/>
                <w:szCs w:val="24"/>
              </w:rPr>
            </w:pPr>
            <w:r w:rsidRPr="00A66863">
              <w:rPr>
                <w:strike/>
                <w:szCs w:val="24"/>
              </w:rPr>
              <w:t>425</w:t>
            </w:r>
          </w:p>
        </w:tc>
        <w:tc>
          <w:tcPr>
            <w:tcW w:w="1417" w:type="dxa"/>
            <w:shd w:val="clear" w:color="auto" w:fill="FFFFFF"/>
            <w:vAlign w:val="center"/>
          </w:tcPr>
          <w:p w:rsidR="00381175" w:rsidRPr="00A66863" w:rsidRDefault="00381175">
            <w:pPr>
              <w:jc w:val="center"/>
              <w:rPr>
                <w:strike/>
                <w:szCs w:val="24"/>
              </w:rPr>
            </w:pPr>
            <w:r w:rsidRPr="00A66863">
              <w:rPr>
                <w:strike/>
                <w:szCs w:val="24"/>
              </w:rPr>
              <w:t>350</w:t>
            </w:r>
          </w:p>
        </w:tc>
        <w:tc>
          <w:tcPr>
            <w:tcW w:w="1276" w:type="dxa"/>
            <w:shd w:val="clear" w:color="auto" w:fill="FFFFFF"/>
            <w:vAlign w:val="center"/>
          </w:tcPr>
          <w:p w:rsidR="00381175" w:rsidRPr="00A66863" w:rsidRDefault="00381175">
            <w:pPr>
              <w:jc w:val="center"/>
              <w:rPr>
                <w:strike/>
                <w:szCs w:val="24"/>
              </w:rPr>
            </w:pPr>
            <w:r w:rsidRPr="00A66863">
              <w:rPr>
                <w:strike/>
                <w:szCs w:val="24"/>
              </w:rPr>
              <w:t>50</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c>
          <w:tcPr>
            <w:tcW w:w="2126" w:type="dxa"/>
            <w:shd w:val="clear" w:color="auto" w:fill="FFFFFF"/>
            <w:vAlign w:val="center"/>
          </w:tcPr>
          <w:p w:rsidR="00381175" w:rsidRPr="00A66863" w:rsidRDefault="00381175">
            <w:pPr>
              <w:jc w:val="center"/>
              <w:rPr>
                <w:strike/>
                <w:szCs w:val="24"/>
              </w:rPr>
            </w:pPr>
            <w:r w:rsidRPr="00A66863">
              <w:rPr>
                <w:strike/>
                <w:szCs w:val="24"/>
              </w:rPr>
              <w:t>25</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w:t>
            </w:r>
          </w:p>
        </w:tc>
        <w:tc>
          <w:tcPr>
            <w:tcW w:w="2410" w:type="dxa"/>
            <w:shd w:val="clear" w:color="auto" w:fill="FFFFFF"/>
            <w:vAlign w:val="center"/>
          </w:tcPr>
          <w:p w:rsidR="00381175" w:rsidRPr="00A66863" w:rsidRDefault="00381175">
            <w:pPr>
              <w:jc w:val="both"/>
              <w:rPr>
                <w:strike/>
                <w:szCs w:val="24"/>
              </w:rPr>
            </w:pPr>
            <w:r w:rsidRPr="00A66863">
              <w:rPr>
                <w:strike/>
                <w:szCs w:val="24"/>
              </w:rPr>
              <w:t>Emissão do certificado de livre prática de embarcações que realizam navegação de:</w:t>
            </w:r>
          </w:p>
        </w:tc>
        <w:tc>
          <w:tcPr>
            <w:tcW w:w="992" w:type="dxa"/>
            <w:shd w:val="clear" w:color="auto" w:fill="FFFFFF"/>
            <w:vAlign w:val="center"/>
          </w:tcPr>
          <w:p w:rsidR="00381175" w:rsidRPr="00A66863" w:rsidRDefault="00381175">
            <w:pPr>
              <w:jc w:val="center"/>
              <w:rPr>
                <w:strike/>
                <w:szCs w:val="24"/>
              </w:rPr>
            </w:pPr>
          </w:p>
        </w:tc>
        <w:tc>
          <w:tcPr>
            <w:tcW w:w="709" w:type="dxa"/>
            <w:shd w:val="clear" w:color="auto" w:fill="FFFFFF"/>
            <w:vAlign w:val="center"/>
          </w:tcPr>
          <w:p w:rsidR="00381175" w:rsidRPr="00A66863" w:rsidRDefault="00381175">
            <w:pPr>
              <w:jc w:val="center"/>
              <w:rPr>
                <w:strike/>
                <w:szCs w:val="24"/>
              </w:rPr>
            </w:pPr>
          </w:p>
        </w:tc>
        <w:tc>
          <w:tcPr>
            <w:tcW w:w="992" w:type="dxa"/>
            <w:shd w:val="clear" w:color="auto" w:fill="FFFFFF"/>
            <w:vAlign w:val="center"/>
          </w:tcPr>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p>
        </w:tc>
        <w:tc>
          <w:tcPr>
            <w:tcW w:w="1417" w:type="dxa"/>
            <w:shd w:val="clear" w:color="auto" w:fill="FFFFFF"/>
            <w:vAlign w:val="center"/>
          </w:tcPr>
          <w:p w:rsidR="00381175" w:rsidRPr="00A66863" w:rsidRDefault="00381175">
            <w:pPr>
              <w:jc w:val="center"/>
              <w:rPr>
                <w:strike/>
                <w:szCs w:val="24"/>
              </w:rPr>
            </w:pPr>
          </w:p>
        </w:tc>
        <w:tc>
          <w:tcPr>
            <w:tcW w:w="1276" w:type="dxa"/>
            <w:shd w:val="clear" w:color="auto" w:fill="FFFFFF"/>
            <w:vAlign w:val="center"/>
          </w:tcPr>
          <w:p w:rsidR="00381175" w:rsidRPr="00A66863" w:rsidRDefault="00381175">
            <w:pPr>
              <w:jc w:val="center"/>
              <w:rPr>
                <w:strike/>
                <w:szCs w:val="24"/>
              </w:rPr>
            </w:pPr>
          </w:p>
        </w:tc>
        <w:tc>
          <w:tcPr>
            <w:tcW w:w="2126" w:type="dxa"/>
            <w:shd w:val="clear" w:color="auto" w:fill="FFFFFF"/>
            <w:vAlign w:val="center"/>
          </w:tcPr>
          <w:p w:rsidR="00381175" w:rsidRPr="00A66863" w:rsidRDefault="00381175">
            <w:pPr>
              <w:jc w:val="center"/>
              <w:rPr>
                <w:strike/>
                <w:szCs w:val="24"/>
              </w:rPr>
            </w:pPr>
          </w:p>
        </w:tc>
        <w:tc>
          <w:tcPr>
            <w:tcW w:w="2126" w:type="dxa"/>
            <w:shd w:val="clear" w:color="auto" w:fill="FFFFFF"/>
            <w:vAlign w:val="center"/>
          </w:tcPr>
          <w:p w:rsidR="00381175" w:rsidRPr="00A66863" w:rsidRDefault="00381175">
            <w:pPr>
              <w:jc w:val="center"/>
              <w:rPr>
                <w:strike/>
                <w:szCs w:val="24"/>
              </w:rPr>
            </w:pP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lastRenderedPageBreak/>
              <w:t>5.14.4.1</w:t>
            </w:r>
          </w:p>
        </w:tc>
        <w:tc>
          <w:tcPr>
            <w:tcW w:w="2410" w:type="dxa"/>
            <w:shd w:val="clear" w:color="auto" w:fill="FFFFFF"/>
            <w:vAlign w:val="center"/>
          </w:tcPr>
          <w:p w:rsidR="00381175" w:rsidRPr="00A66863" w:rsidRDefault="00381175">
            <w:pPr>
              <w:jc w:val="both"/>
              <w:rPr>
                <w:strike/>
                <w:szCs w:val="24"/>
              </w:rPr>
            </w:pPr>
            <w:r w:rsidRPr="00A66863">
              <w:rPr>
                <w:strike/>
                <w:szCs w:val="24"/>
              </w:rPr>
              <w:t>Mar aberto de longo curso, em trânsito internacional, com deslocamento marítimo, marítimo-fluvial ou marítimo-lacustre e que desenvolvem atividades ou serviços de transporte de cargas ou passageiros</w:t>
            </w:r>
          </w:p>
        </w:tc>
        <w:tc>
          <w:tcPr>
            <w:tcW w:w="992" w:type="dxa"/>
            <w:shd w:val="clear" w:color="auto" w:fill="FFFFFF"/>
            <w:vAlign w:val="center"/>
          </w:tcPr>
          <w:p w:rsidR="00381175" w:rsidRPr="00A66863" w:rsidRDefault="00381175">
            <w:pPr>
              <w:jc w:val="center"/>
              <w:rPr>
                <w:strike/>
                <w:szCs w:val="24"/>
              </w:rPr>
            </w:pPr>
            <w:r w:rsidRPr="00A66863">
              <w:rPr>
                <w:strike/>
                <w:szCs w:val="24"/>
              </w:rPr>
              <w:t>562</w:t>
            </w:r>
          </w:p>
        </w:tc>
        <w:tc>
          <w:tcPr>
            <w:tcW w:w="709" w:type="dxa"/>
            <w:shd w:val="clear" w:color="auto" w:fill="FFFFFF"/>
            <w:vAlign w:val="center"/>
          </w:tcPr>
          <w:p w:rsidR="00381175" w:rsidRPr="00A66863" w:rsidRDefault="00381175">
            <w:pPr>
              <w:jc w:val="center"/>
              <w:rPr>
                <w:strike/>
                <w:szCs w:val="24"/>
              </w:rPr>
            </w:pPr>
            <w:r w:rsidRPr="00A66863">
              <w:rPr>
                <w:strike/>
                <w:szCs w:val="24"/>
              </w:rPr>
              <w:t>2</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trHeight w:val="703"/>
          <w:jc w:val="center"/>
        </w:trPr>
        <w:tc>
          <w:tcPr>
            <w:tcW w:w="851" w:type="dxa"/>
            <w:shd w:val="clear" w:color="auto" w:fill="FFFFFF"/>
            <w:vAlign w:val="center"/>
          </w:tcPr>
          <w:p w:rsidR="00381175" w:rsidRPr="00A66863" w:rsidRDefault="00381175">
            <w:pPr>
              <w:rPr>
                <w:strike/>
                <w:szCs w:val="24"/>
              </w:rPr>
            </w:pPr>
            <w:r w:rsidRPr="00A66863">
              <w:rPr>
                <w:strike/>
                <w:szCs w:val="24"/>
              </w:rPr>
              <w:t>5.14.4.2</w:t>
            </w:r>
          </w:p>
        </w:tc>
        <w:tc>
          <w:tcPr>
            <w:tcW w:w="2410" w:type="dxa"/>
            <w:shd w:val="clear" w:color="auto" w:fill="FFFFFF"/>
            <w:vAlign w:val="center"/>
          </w:tcPr>
          <w:p w:rsidR="00381175" w:rsidRPr="00A66863" w:rsidRDefault="00381175">
            <w:pPr>
              <w:jc w:val="both"/>
              <w:rPr>
                <w:strike/>
                <w:szCs w:val="24"/>
              </w:rPr>
            </w:pPr>
            <w:r w:rsidRPr="00A66863">
              <w:rPr>
                <w:strike/>
                <w:szCs w:val="24"/>
              </w:rPr>
              <w:t>Mar aberto de longo curso, em trânsito internacional, com deslocamento marítimo, marítimo-fluvial ou marítimo-lacustre e que desenvolvem atividades de pesca</w:t>
            </w:r>
          </w:p>
        </w:tc>
        <w:tc>
          <w:tcPr>
            <w:tcW w:w="992" w:type="dxa"/>
            <w:shd w:val="clear" w:color="auto" w:fill="FFFFFF"/>
            <w:vAlign w:val="center"/>
          </w:tcPr>
          <w:p w:rsidR="00381175" w:rsidRPr="00A66863" w:rsidRDefault="00381175">
            <w:pPr>
              <w:jc w:val="center"/>
              <w:rPr>
                <w:strike/>
                <w:szCs w:val="24"/>
              </w:rPr>
            </w:pPr>
            <w:r w:rsidRPr="00A66863">
              <w:rPr>
                <w:strike/>
                <w:szCs w:val="24"/>
              </w:rPr>
              <w:t>563</w:t>
            </w:r>
          </w:p>
        </w:tc>
        <w:tc>
          <w:tcPr>
            <w:tcW w:w="709" w:type="dxa"/>
            <w:shd w:val="clear" w:color="auto" w:fill="FFFFFF"/>
            <w:vAlign w:val="center"/>
          </w:tcPr>
          <w:p w:rsidR="00381175" w:rsidRPr="00A66863" w:rsidRDefault="00381175">
            <w:pPr>
              <w:jc w:val="center"/>
              <w:rPr>
                <w:strike/>
                <w:szCs w:val="24"/>
              </w:rPr>
            </w:pPr>
            <w:r w:rsidRPr="00A66863">
              <w:rPr>
                <w:strike/>
                <w:szCs w:val="24"/>
              </w:rPr>
              <w:t>0</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5.14.4.3</w:t>
            </w:r>
          </w:p>
        </w:tc>
        <w:tc>
          <w:tcPr>
            <w:tcW w:w="2410" w:type="dxa"/>
            <w:shd w:val="clear" w:color="auto" w:fill="FFFFFF"/>
            <w:vAlign w:val="center"/>
          </w:tcPr>
          <w:p w:rsidR="00381175" w:rsidRPr="00A66863" w:rsidRDefault="00381175">
            <w:pPr>
              <w:jc w:val="both"/>
              <w:rPr>
                <w:strike/>
                <w:szCs w:val="24"/>
              </w:rPr>
            </w:pPr>
            <w:r w:rsidRPr="00A66863">
              <w:rPr>
                <w:strike/>
                <w:szCs w:val="24"/>
              </w:rPr>
              <w:t>Mar aberto de longo curso, em trânsito internacional, com deslocamento marítimo, marítimo-fluvial ou marítimo-lacustre e que desenvolvem atividades de esporte e recreio com fins não comerciais</w:t>
            </w:r>
          </w:p>
        </w:tc>
        <w:tc>
          <w:tcPr>
            <w:tcW w:w="992" w:type="dxa"/>
            <w:shd w:val="clear" w:color="auto" w:fill="FFFFFF"/>
            <w:vAlign w:val="center"/>
          </w:tcPr>
          <w:p w:rsidR="00381175" w:rsidRPr="00A66863" w:rsidRDefault="00381175">
            <w:pPr>
              <w:jc w:val="center"/>
              <w:rPr>
                <w:strike/>
                <w:szCs w:val="24"/>
              </w:rPr>
            </w:pPr>
            <w:r w:rsidRPr="00A66863">
              <w:rPr>
                <w:strike/>
                <w:szCs w:val="24"/>
              </w:rPr>
              <w:t>584</w:t>
            </w:r>
          </w:p>
        </w:tc>
        <w:tc>
          <w:tcPr>
            <w:tcW w:w="709" w:type="dxa"/>
            <w:shd w:val="clear" w:color="auto" w:fill="FFFFFF"/>
            <w:vAlign w:val="center"/>
          </w:tcPr>
          <w:p w:rsidR="00381175" w:rsidRPr="00A66863" w:rsidRDefault="00381175">
            <w:pPr>
              <w:jc w:val="center"/>
              <w:rPr>
                <w:strike/>
                <w:szCs w:val="24"/>
              </w:rPr>
            </w:pPr>
            <w:r w:rsidRPr="00A66863">
              <w:rPr>
                <w:strike/>
                <w:szCs w:val="24"/>
              </w:rPr>
              <w:t>3</w:t>
            </w:r>
          </w:p>
        </w:tc>
        <w:tc>
          <w:tcPr>
            <w:tcW w:w="992"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5.14.4.4</w:t>
            </w:r>
          </w:p>
        </w:tc>
        <w:tc>
          <w:tcPr>
            <w:tcW w:w="2410" w:type="dxa"/>
            <w:shd w:val="clear" w:color="auto" w:fill="FFFFFF"/>
            <w:vAlign w:val="center"/>
          </w:tcPr>
          <w:p w:rsidR="00381175" w:rsidRPr="00A66863" w:rsidRDefault="00381175">
            <w:pPr>
              <w:jc w:val="both"/>
              <w:rPr>
                <w:strike/>
                <w:szCs w:val="24"/>
              </w:rPr>
            </w:pPr>
            <w:r w:rsidRPr="00A66863">
              <w:rPr>
                <w:strike/>
                <w:szCs w:val="24"/>
              </w:rPr>
              <w:t>Mar aberto de longo curso, em trânsito internacional, com deslocamento marítimo, marítimo-fluvial ou marítimo-lacustre e que desenvolvem atividades de esporte e recreio com fins comerciais</w:t>
            </w:r>
          </w:p>
        </w:tc>
        <w:tc>
          <w:tcPr>
            <w:tcW w:w="992" w:type="dxa"/>
            <w:shd w:val="clear" w:color="auto" w:fill="FFFFFF"/>
            <w:vAlign w:val="center"/>
          </w:tcPr>
          <w:p w:rsidR="00381175" w:rsidRPr="00A66863" w:rsidRDefault="00381175">
            <w:pPr>
              <w:jc w:val="center"/>
              <w:rPr>
                <w:strike/>
                <w:szCs w:val="24"/>
              </w:rPr>
            </w:pPr>
            <w:r w:rsidRPr="00A66863">
              <w:rPr>
                <w:strike/>
                <w:szCs w:val="24"/>
              </w:rPr>
              <w:t>585</w:t>
            </w:r>
          </w:p>
        </w:tc>
        <w:tc>
          <w:tcPr>
            <w:tcW w:w="709" w:type="dxa"/>
            <w:shd w:val="clear" w:color="auto" w:fill="FFFFFF"/>
            <w:vAlign w:val="center"/>
          </w:tcPr>
          <w:p w:rsidR="00381175" w:rsidRPr="00A66863" w:rsidRDefault="00381175">
            <w:pPr>
              <w:jc w:val="center"/>
              <w:rPr>
                <w:strike/>
                <w:szCs w:val="24"/>
              </w:rPr>
            </w:pPr>
            <w:r w:rsidRPr="00A66863">
              <w:rPr>
                <w:strike/>
                <w:szCs w:val="24"/>
              </w:rPr>
              <w:t>1</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5.14.4.5</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Interior, em trânsito internacional, com deslocamento </w:t>
            </w:r>
            <w:proofErr w:type="gramStart"/>
            <w:r w:rsidRPr="00A66863">
              <w:rPr>
                <w:strike/>
                <w:szCs w:val="24"/>
              </w:rPr>
              <w:t>fluvial  e</w:t>
            </w:r>
            <w:proofErr w:type="gramEnd"/>
            <w:r w:rsidRPr="00A66863">
              <w:rPr>
                <w:strike/>
                <w:szCs w:val="24"/>
              </w:rPr>
              <w:t xml:space="preserve"> que desenvolvem atividades de esporte e recreio com fins não comerciais</w:t>
            </w:r>
          </w:p>
        </w:tc>
        <w:tc>
          <w:tcPr>
            <w:tcW w:w="992" w:type="dxa"/>
            <w:shd w:val="clear" w:color="auto" w:fill="FFFFFF"/>
            <w:vAlign w:val="center"/>
          </w:tcPr>
          <w:p w:rsidR="00381175" w:rsidRPr="00A66863" w:rsidRDefault="00381175">
            <w:pPr>
              <w:jc w:val="center"/>
              <w:rPr>
                <w:strike/>
                <w:szCs w:val="24"/>
              </w:rPr>
            </w:pPr>
            <w:r w:rsidRPr="00A66863">
              <w:rPr>
                <w:strike/>
                <w:szCs w:val="24"/>
              </w:rPr>
              <w:t>586</w:t>
            </w:r>
          </w:p>
        </w:tc>
        <w:tc>
          <w:tcPr>
            <w:tcW w:w="709" w:type="dxa"/>
            <w:shd w:val="clear" w:color="auto" w:fill="FFFFFF"/>
            <w:vAlign w:val="center"/>
          </w:tcPr>
          <w:p w:rsidR="00381175" w:rsidRPr="00A66863" w:rsidRDefault="00381175">
            <w:pPr>
              <w:jc w:val="center"/>
              <w:rPr>
                <w:strike/>
                <w:szCs w:val="24"/>
              </w:rPr>
            </w:pPr>
            <w:r w:rsidRPr="00A66863">
              <w:rPr>
                <w:strike/>
                <w:szCs w:val="24"/>
              </w:rPr>
              <w:t>0</w:t>
            </w:r>
          </w:p>
        </w:tc>
        <w:tc>
          <w:tcPr>
            <w:tcW w:w="992"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5.14.4.6</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Interior, em trânsito internacional, com deslocamento </w:t>
            </w:r>
            <w:proofErr w:type="gramStart"/>
            <w:r w:rsidRPr="00A66863">
              <w:rPr>
                <w:strike/>
                <w:szCs w:val="24"/>
              </w:rPr>
              <w:t>fluvial  e</w:t>
            </w:r>
            <w:proofErr w:type="gramEnd"/>
            <w:r w:rsidRPr="00A66863">
              <w:rPr>
                <w:strike/>
                <w:szCs w:val="24"/>
              </w:rPr>
              <w:t xml:space="preserve"> que desenvolvem atividades de esporte e recreio com fins comerciais</w:t>
            </w:r>
          </w:p>
        </w:tc>
        <w:tc>
          <w:tcPr>
            <w:tcW w:w="992" w:type="dxa"/>
            <w:shd w:val="clear" w:color="auto" w:fill="FFFFFF"/>
            <w:vAlign w:val="center"/>
          </w:tcPr>
          <w:p w:rsidR="00381175" w:rsidRPr="00A66863" w:rsidRDefault="00381175">
            <w:pPr>
              <w:jc w:val="center"/>
              <w:rPr>
                <w:strike/>
                <w:szCs w:val="24"/>
              </w:rPr>
            </w:pPr>
            <w:r w:rsidRPr="00A66863">
              <w:rPr>
                <w:strike/>
                <w:szCs w:val="24"/>
              </w:rPr>
              <w:t>587</w:t>
            </w:r>
          </w:p>
        </w:tc>
        <w:tc>
          <w:tcPr>
            <w:tcW w:w="709" w:type="dxa"/>
            <w:shd w:val="clear" w:color="auto" w:fill="FFFFFF"/>
            <w:vAlign w:val="center"/>
          </w:tcPr>
          <w:p w:rsidR="00381175" w:rsidRPr="00A66863" w:rsidRDefault="00381175">
            <w:pPr>
              <w:jc w:val="center"/>
              <w:rPr>
                <w:strike/>
                <w:szCs w:val="24"/>
              </w:rPr>
            </w:pPr>
            <w:r w:rsidRPr="00A66863">
              <w:rPr>
                <w:strike/>
                <w:szCs w:val="24"/>
              </w:rPr>
              <w:t>8</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lastRenderedPageBreak/>
              <w:t>5.14.4.7</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Interior, em trânsito internacional, com deslocamento </w:t>
            </w:r>
            <w:proofErr w:type="gramStart"/>
            <w:r w:rsidRPr="00A66863">
              <w:rPr>
                <w:strike/>
                <w:szCs w:val="24"/>
              </w:rPr>
              <w:t>fluvial  e</w:t>
            </w:r>
            <w:proofErr w:type="gramEnd"/>
            <w:r w:rsidRPr="00A66863">
              <w:rPr>
                <w:strike/>
                <w:szCs w:val="24"/>
              </w:rPr>
              <w:t xml:space="preserve"> que desenvolvem atividades de  pesca</w:t>
            </w:r>
          </w:p>
        </w:tc>
        <w:tc>
          <w:tcPr>
            <w:tcW w:w="992" w:type="dxa"/>
            <w:shd w:val="clear" w:color="auto" w:fill="FFFFFF"/>
            <w:vAlign w:val="center"/>
          </w:tcPr>
          <w:p w:rsidR="00381175" w:rsidRPr="00A66863" w:rsidRDefault="00381175">
            <w:pPr>
              <w:jc w:val="center"/>
              <w:rPr>
                <w:strike/>
                <w:szCs w:val="24"/>
              </w:rPr>
            </w:pPr>
            <w:r w:rsidRPr="00A66863">
              <w:rPr>
                <w:strike/>
                <w:szCs w:val="24"/>
              </w:rPr>
              <w:t>565</w:t>
            </w:r>
          </w:p>
        </w:tc>
        <w:tc>
          <w:tcPr>
            <w:tcW w:w="709" w:type="dxa"/>
            <w:shd w:val="clear" w:color="auto" w:fill="FFFFFF"/>
            <w:vAlign w:val="center"/>
          </w:tcPr>
          <w:p w:rsidR="00381175" w:rsidRPr="00A66863" w:rsidRDefault="00381175">
            <w:pPr>
              <w:jc w:val="center"/>
              <w:rPr>
                <w:strike/>
                <w:szCs w:val="24"/>
              </w:rPr>
            </w:pPr>
            <w:r w:rsidRPr="00A66863">
              <w:rPr>
                <w:strike/>
                <w:szCs w:val="24"/>
              </w:rPr>
              <w:t>7</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trHeight w:val="461"/>
          <w:jc w:val="center"/>
        </w:trPr>
        <w:tc>
          <w:tcPr>
            <w:tcW w:w="851" w:type="dxa"/>
            <w:shd w:val="clear" w:color="auto" w:fill="FFFFFF"/>
            <w:vAlign w:val="center"/>
          </w:tcPr>
          <w:p w:rsidR="00381175" w:rsidRPr="00A66863" w:rsidRDefault="00381175">
            <w:pPr>
              <w:rPr>
                <w:strike/>
                <w:szCs w:val="24"/>
              </w:rPr>
            </w:pPr>
            <w:r w:rsidRPr="00A66863">
              <w:rPr>
                <w:strike/>
                <w:szCs w:val="24"/>
              </w:rPr>
              <w:t>5.14.4.8</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Mar aberto de cabotagem, em trânsito exclusivamente nacional, com deslocamento marítimo, marítimo-fluvial ou marítimo-lacustre e </w:t>
            </w:r>
            <w:proofErr w:type="gramStart"/>
            <w:r w:rsidRPr="00A66863">
              <w:rPr>
                <w:strike/>
                <w:szCs w:val="24"/>
              </w:rPr>
              <w:t>que  desenvolvem</w:t>
            </w:r>
            <w:proofErr w:type="gramEnd"/>
            <w:r w:rsidRPr="00A66863">
              <w:rPr>
                <w:strike/>
                <w:szCs w:val="24"/>
              </w:rPr>
              <w:t xml:space="preserve"> atividades  ou serviços de transporte de cargas ou de passageiros</w:t>
            </w:r>
          </w:p>
        </w:tc>
        <w:tc>
          <w:tcPr>
            <w:tcW w:w="992" w:type="dxa"/>
            <w:shd w:val="clear" w:color="auto" w:fill="FFFFFF"/>
            <w:vAlign w:val="center"/>
          </w:tcPr>
          <w:p w:rsidR="00381175" w:rsidRPr="00A66863" w:rsidRDefault="00381175">
            <w:pPr>
              <w:jc w:val="center"/>
              <w:rPr>
                <w:strike/>
                <w:szCs w:val="24"/>
              </w:rPr>
            </w:pPr>
            <w:r w:rsidRPr="00A66863">
              <w:rPr>
                <w:strike/>
                <w:szCs w:val="24"/>
              </w:rPr>
              <w:t>566</w:t>
            </w:r>
          </w:p>
        </w:tc>
        <w:tc>
          <w:tcPr>
            <w:tcW w:w="709" w:type="dxa"/>
            <w:shd w:val="clear" w:color="auto" w:fill="FFFFFF"/>
            <w:vAlign w:val="center"/>
          </w:tcPr>
          <w:p w:rsidR="00381175" w:rsidRPr="00A66863" w:rsidRDefault="00381175">
            <w:pPr>
              <w:jc w:val="center"/>
              <w:rPr>
                <w:strike/>
                <w:szCs w:val="24"/>
              </w:rPr>
            </w:pPr>
            <w:r w:rsidRPr="00A66863">
              <w:rPr>
                <w:strike/>
                <w:szCs w:val="24"/>
              </w:rPr>
              <w:t>5</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5.14.4.9</w:t>
            </w:r>
          </w:p>
        </w:tc>
        <w:tc>
          <w:tcPr>
            <w:tcW w:w="2410" w:type="dxa"/>
            <w:shd w:val="clear" w:color="auto" w:fill="FFFFFF"/>
            <w:vAlign w:val="center"/>
          </w:tcPr>
          <w:p w:rsidR="00381175" w:rsidRPr="00A66863" w:rsidRDefault="00381175">
            <w:pPr>
              <w:jc w:val="both"/>
              <w:rPr>
                <w:strike/>
                <w:szCs w:val="24"/>
              </w:rPr>
            </w:pPr>
            <w:r w:rsidRPr="00A66863">
              <w:rPr>
                <w:strike/>
                <w:szCs w:val="24"/>
              </w:rPr>
              <w:t>Mar aberto de apoio marítimo, em trânsito exclusivamente nacional e com deslocamento marítimo, marítimo-fluvial ou marítimo-lacustre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567</w:t>
            </w:r>
          </w:p>
        </w:tc>
        <w:tc>
          <w:tcPr>
            <w:tcW w:w="709" w:type="dxa"/>
            <w:shd w:val="clear" w:color="auto" w:fill="FFFFFF"/>
            <w:vAlign w:val="center"/>
          </w:tcPr>
          <w:p w:rsidR="00381175" w:rsidRPr="00A66863" w:rsidRDefault="00381175">
            <w:pPr>
              <w:jc w:val="center"/>
              <w:rPr>
                <w:strike/>
                <w:szCs w:val="24"/>
              </w:rPr>
            </w:pPr>
            <w:r w:rsidRPr="00A66863">
              <w:rPr>
                <w:strike/>
                <w:szCs w:val="24"/>
              </w:rPr>
              <w:t>3</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5.14.4.10</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Mar aberto que desenvolvem outra atividade ou serviço, </w:t>
            </w:r>
            <w:proofErr w:type="gramStart"/>
            <w:r w:rsidRPr="00A66863">
              <w:rPr>
                <w:strike/>
                <w:szCs w:val="24"/>
              </w:rPr>
              <w:t>em  trânsito</w:t>
            </w:r>
            <w:proofErr w:type="gramEnd"/>
            <w:r w:rsidRPr="00A66863">
              <w:rPr>
                <w:strike/>
                <w:szCs w:val="24"/>
              </w:rPr>
              <w:t xml:space="preserve"> exclusivamente nacional e com deslocamento marítimo, marítimo-fluvial ou marítimo 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568</w:t>
            </w:r>
          </w:p>
        </w:tc>
        <w:tc>
          <w:tcPr>
            <w:tcW w:w="709" w:type="dxa"/>
            <w:shd w:val="clear" w:color="auto" w:fill="FFFFFF"/>
            <w:vAlign w:val="center"/>
          </w:tcPr>
          <w:p w:rsidR="00381175" w:rsidRPr="00A66863" w:rsidRDefault="00381175">
            <w:pPr>
              <w:jc w:val="center"/>
              <w:rPr>
                <w:strike/>
                <w:szCs w:val="24"/>
              </w:rPr>
            </w:pPr>
            <w:r w:rsidRPr="00A66863">
              <w:rPr>
                <w:strike/>
                <w:szCs w:val="24"/>
              </w:rPr>
              <w:t>1</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5.14.4.11</w:t>
            </w:r>
          </w:p>
        </w:tc>
        <w:tc>
          <w:tcPr>
            <w:tcW w:w="2410" w:type="dxa"/>
            <w:shd w:val="clear" w:color="auto" w:fill="FFFFFF"/>
            <w:vAlign w:val="center"/>
          </w:tcPr>
          <w:p w:rsidR="00CD28B3" w:rsidRPr="00A66863" w:rsidRDefault="00381175" w:rsidP="00CD28B3">
            <w:pPr>
              <w:jc w:val="both"/>
              <w:rPr>
                <w:strike/>
                <w:szCs w:val="24"/>
              </w:rPr>
            </w:pPr>
            <w:r w:rsidRPr="00A66863">
              <w:rPr>
                <w:strike/>
                <w:szCs w:val="24"/>
              </w:rPr>
              <w:t>Interior, em trânsit</w:t>
            </w:r>
            <w:r w:rsidR="00A66863">
              <w:rPr>
                <w:strike/>
                <w:szCs w:val="24"/>
              </w:rPr>
              <w:t xml:space="preserve">o exclusivamente nacional, com deslocamentos marítimo ou </w:t>
            </w:r>
            <w:r w:rsidRPr="00A66863">
              <w:rPr>
                <w:strike/>
                <w:szCs w:val="24"/>
              </w:rPr>
              <w:t>marítimo-lacustre e que desenvolvem atividades ou serviços de transporte de cargas ou de passageiros</w:t>
            </w:r>
          </w:p>
        </w:tc>
        <w:tc>
          <w:tcPr>
            <w:tcW w:w="992" w:type="dxa"/>
            <w:shd w:val="clear" w:color="auto" w:fill="FFFFFF"/>
            <w:vAlign w:val="center"/>
          </w:tcPr>
          <w:p w:rsidR="00381175" w:rsidRPr="00A66863" w:rsidRDefault="00381175">
            <w:pPr>
              <w:jc w:val="center"/>
              <w:rPr>
                <w:strike/>
                <w:szCs w:val="24"/>
              </w:rPr>
            </w:pPr>
            <w:r w:rsidRPr="00A66863">
              <w:rPr>
                <w:strike/>
                <w:szCs w:val="24"/>
              </w:rPr>
              <w:t>569</w:t>
            </w:r>
          </w:p>
        </w:tc>
        <w:tc>
          <w:tcPr>
            <w:tcW w:w="709" w:type="dxa"/>
            <w:shd w:val="clear" w:color="auto" w:fill="FFFFFF"/>
            <w:vAlign w:val="center"/>
          </w:tcPr>
          <w:p w:rsidR="00381175" w:rsidRPr="00A66863" w:rsidRDefault="00381175">
            <w:pPr>
              <w:jc w:val="center"/>
              <w:rPr>
                <w:strike/>
                <w:szCs w:val="24"/>
              </w:rPr>
            </w:pPr>
            <w:r w:rsidRPr="00A66863">
              <w:rPr>
                <w:strike/>
                <w:szCs w:val="24"/>
              </w:rPr>
              <w:t>0</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5.14.4.12</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Interior, em trânsito exclusivamente nacional, com deslocamento marítimo-fluvial, fluvial ou fluvial-lacustre e que desenvolvem atividades ou serviços de transporte de </w:t>
            </w:r>
            <w:proofErr w:type="gramStart"/>
            <w:r w:rsidRPr="00A66863">
              <w:rPr>
                <w:strike/>
                <w:szCs w:val="24"/>
              </w:rPr>
              <w:t>cargas  ou</w:t>
            </w:r>
            <w:proofErr w:type="gramEnd"/>
            <w:r w:rsidRPr="00A66863">
              <w:rPr>
                <w:strike/>
                <w:szCs w:val="24"/>
              </w:rPr>
              <w:t xml:space="preserve"> de passageiros</w:t>
            </w:r>
          </w:p>
        </w:tc>
        <w:tc>
          <w:tcPr>
            <w:tcW w:w="992" w:type="dxa"/>
            <w:shd w:val="clear" w:color="auto" w:fill="FFFFFF"/>
            <w:vAlign w:val="center"/>
          </w:tcPr>
          <w:p w:rsidR="00381175" w:rsidRPr="00A66863" w:rsidRDefault="00381175">
            <w:pPr>
              <w:jc w:val="center"/>
              <w:rPr>
                <w:strike/>
                <w:szCs w:val="24"/>
              </w:rPr>
            </w:pPr>
            <w:r w:rsidRPr="00A66863">
              <w:rPr>
                <w:strike/>
                <w:szCs w:val="24"/>
              </w:rPr>
              <w:t>570</w:t>
            </w:r>
          </w:p>
        </w:tc>
        <w:tc>
          <w:tcPr>
            <w:tcW w:w="709" w:type="dxa"/>
            <w:shd w:val="clear" w:color="auto" w:fill="FFFFFF"/>
            <w:vAlign w:val="center"/>
          </w:tcPr>
          <w:p w:rsidR="00381175" w:rsidRPr="00A66863" w:rsidRDefault="00381175">
            <w:pPr>
              <w:jc w:val="center"/>
              <w:rPr>
                <w:strike/>
                <w:szCs w:val="24"/>
              </w:rPr>
            </w:pPr>
            <w:r w:rsidRPr="00A66863">
              <w:rPr>
                <w:strike/>
                <w:szCs w:val="24"/>
              </w:rPr>
              <w:t>3</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lastRenderedPageBreak/>
              <w:t>5.14.4.13</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de apoio portuário, em trânsito exclusivamente nacional, e com deslocamento marítimo ou marítimo-lacustre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571</w:t>
            </w:r>
          </w:p>
        </w:tc>
        <w:tc>
          <w:tcPr>
            <w:tcW w:w="709" w:type="dxa"/>
            <w:shd w:val="clear" w:color="auto" w:fill="FFFFFF"/>
            <w:vAlign w:val="center"/>
          </w:tcPr>
          <w:p w:rsidR="00381175" w:rsidRPr="00A66863" w:rsidRDefault="00381175">
            <w:pPr>
              <w:jc w:val="center"/>
              <w:rPr>
                <w:strike/>
                <w:szCs w:val="24"/>
              </w:rPr>
            </w:pPr>
            <w:r w:rsidRPr="00A66863">
              <w:rPr>
                <w:strike/>
                <w:szCs w:val="24"/>
              </w:rPr>
              <w:t>1</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5.14.4.14</w:t>
            </w:r>
          </w:p>
        </w:tc>
        <w:tc>
          <w:tcPr>
            <w:tcW w:w="2410" w:type="dxa"/>
            <w:shd w:val="clear" w:color="auto" w:fill="FFFFFF"/>
            <w:vAlign w:val="center"/>
          </w:tcPr>
          <w:p w:rsidR="00381175" w:rsidRPr="00A66863" w:rsidRDefault="00381175">
            <w:pPr>
              <w:jc w:val="both"/>
              <w:rPr>
                <w:strike/>
                <w:szCs w:val="24"/>
              </w:rPr>
            </w:pPr>
            <w:r w:rsidRPr="00A66863">
              <w:rPr>
                <w:strike/>
                <w:szCs w:val="24"/>
              </w:rPr>
              <w:t xml:space="preserve">Interior de apoio portuário, em trânsito exclusivamente nacional e com deslocamento marítimo-fluvial, fluvial ou fluvial-lacustre </w:t>
            </w:r>
          </w:p>
        </w:tc>
        <w:tc>
          <w:tcPr>
            <w:tcW w:w="992" w:type="dxa"/>
            <w:shd w:val="clear" w:color="auto" w:fill="FFFFFF"/>
            <w:vAlign w:val="center"/>
          </w:tcPr>
          <w:p w:rsidR="00381175" w:rsidRPr="00A66863" w:rsidRDefault="00381175">
            <w:pPr>
              <w:jc w:val="center"/>
              <w:rPr>
                <w:strike/>
                <w:szCs w:val="24"/>
              </w:rPr>
            </w:pPr>
            <w:r w:rsidRPr="00A66863">
              <w:rPr>
                <w:strike/>
                <w:szCs w:val="24"/>
              </w:rPr>
              <w:t>572</w:t>
            </w:r>
          </w:p>
        </w:tc>
        <w:tc>
          <w:tcPr>
            <w:tcW w:w="709" w:type="dxa"/>
            <w:shd w:val="clear" w:color="auto" w:fill="FFFFFF"/>
            <w:vAlign w:val="center"/>
          </w:tcPr>
          <w:p w:rsidR="00381175" w:rsidRPr="00A66863" w:rsidRDefault="00381175">
            <w:pPr>
              <w:jc w:val="center"/>
              <w:rPr>
                <w:strike/>
                <w:szCs w:val="24"/>
              </w:rPr>
            </w:pPr>
            <w:r w:rsidRPr="00A66863">
              <w:rPr>
                <w:strike/>
                <w:szCs w:val="24"/>
              </w:rPr>
              <w:t>0</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5.14.4.15</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que desenvolvem outra atividade ou serviço, em trânsito exclusivamente nacional e com deslocamento marítimo ou marítimo-lacustre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573</w:t>
            </w:r>
          </w:p>
        </w:tc>
        <w:tc>
          <w:tcPr>
            <w:tcW w:w="709" w:type="dxa"/>
            <w:shd w:val="clear" w:color="auto" w:fill="FFFFFF"/>
            <w:vAlign w:val="center"/>
          </w:tcPr>
          <w:p w:rsidR="00381175" w:rsidRPr="00A66863" w:rsidRDefault="00381175">
            <w:pPr>
              <w:jc w:val="center"/>
              <w:rPr>
                <w:strike/>
                <w:szCs w:val="24"/>
              </w:rPr>
            </w:pPr>
            <w:r w:rsidRPr="00A66863">
              <w:rPr>
                <w:strike/>
                <w:szCs w:val="24"/>
              </w:rPr>
              <w:t>8</w:t>
            </w: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NA</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5.14.4.16</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que desenvolvem outra atividade ou serviço, em trânsito exclusivamente nacional e com deslocamento marítimo-fluvial, fluvial ou fluvial-lacustre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574</w:t>
            </w:r>
          </w:p>
        </w:tc>
        <w:tc>
          <w:tcPr>
            <w:tcW w:w="709" w:type="dxa"/>
            <w:shd w:val="clear" w:color="auto" w:fill="FFFFFF"/>
            <w:vAlign w:val="center"/>
          </w:tcPr>
          <w:p w:rsidR="00381175" w:rsidRPr="00A66863" w:rsidRDefault="00381175">
            <w:pPr>
              <w:jc w:val="center"/>
              <w:rPr>
                <w:strike/>
                <w:szCs w:val="24"/>
              </w:rPr>
            </w:pPr>
            <w:r w:rsidRPr="00A66863">
              <w:rPr>
                <w:strike/>
                <w:szCs w:val="24"/>
              </w:rPr>
              <w:t>6</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rPr>
                <w:strike/>
                <w:szCs w:val="24"/>
              </w:rPr>
            </w:pPr>
            <w:r w:rsidRPr="00A66863">
              <w:rPr>
                <w:strike/>
                <w:szCs w:val="24"/>
              </w:rPr>
              <w:t xml:space="preserve">        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c>
          <w:tcPr>
            <w:tcW w:w="2126" w:type="dxa"/>
            <w:shd w:val="clear" w:color="auto" w:fill="FFFFFF"/>
            <w:vAlign w:val="center"/>
          </w:tcPr>
          <w:p w:rsidR="00381175" w:rsidRPr="00A66863" w:rsidRDefault="00381175">
            <w:pPr>
              <w:jc w:val="center"/>
              <w:rPr>
                <w:strike/>
                <w:szCs w:val="24"/>
              </w:rPr>
            </w:pPr>
            <w:r w:rsidRPr="00A66863">
              <w:rPr>
                <w:strike/>
                <w:szCs w:val="24"/>
              </w:rPr>
              <w:t>NA</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5.14.4.17</w:t>
            </w:r>
          </w:p>
        </w:tc>
        <w:tc>
          <w:tcPr>
            <w:tcW w:w="2410" w:type="dxa"/>
            <w:shd w:val="clear" w:color="auto" w:fill="FFFFFF"/>
            <w:vAlign w:val="center"/>
          </w:tcPr>
          <w:p w:rsidR="00381175" w:rsidRPr="00A66863" w:rsidRDefault="00381175">
            <w:pPr>
              <w:jc w:val="both"/>
              <w:rPr>
                <w:strike/>
                <w:szCs w:val="24"/>
              </w:rPr>
            </w:pPr>
            <w:r w:rsidRPr="00A66863">
              <w:rPr>
                <w:strike/>
                <w:szCs w:val="24"/>
              </w:rPr>
              <w:t>Mar aberto ou interior, que desenvolvem atividade de pesca, com saída e entrada entre portos distintos do território nacional</w:t>
            </w:r>
          </w:p>
        </w:tc>
        <w:tc>
          <w:tcPr>
            <w:tcW w:w="992" w:type="dxa"/>
            <w:shd w:val="clear" w:color="auto" w:fill="FFFFFF"/>
            <w:vAlign w:val="center"/>
          </w:tcPr>
          <w:p w:rsidR="00381175" w:rsidRPr="00A66863" w:rsidRDefault="00381175">
            <w:pPr>
              <w:jc w:val="center"/>
              <w:rPr>
                <w:strike/>
                <w:szCs w:val="24"/>
              </w:rPr>
            </w:pPr>
            <w:r w:rsidRPr="00A66863">
              <w:rPr>
                <w:strike/>
                <w:szCs w:val="24"/>
              </w:rPr>
              <w:t>575</w:t>
            </w:r>
          </w:p>
        </w:tc>
        <w:tc>
          <w:tcPr>
            <w:tcW w:w="709" w:type="dxa"/>
            <w:shd w:val="clear" w:color="auto" w:fill="FFFFFF"/>
            <w:vAlign w:val="center"/>
          </w:tcPr>
          <w:p w:rsidR="00381175" w:rsidRPr="00A66863" w:rsidRDefault="00381175">
            <w:pPr>
              <w:jc w:val="center"/>
              <w:rPr>
                <w:strike/>
                <w:szCs w:val="24"/>
              </w:rPr>
            </w:pPr>
            <w:r w:rsidRPr="00A66863">
              <w:rPr>
                <w:strike/>
                <w:szCs w:val="24"/>
              </w:rPr>
              <w:t>4</w:t>
            </w:r>
          </w:p>
        </w:tc>
        <w:tc>
          <w:tcPr>
            <w:tcW w:w="992" w:type="dxa"/>
            <w:shd w:val="clear" w:color="auto" w:fill="FFFFFF"/>
            <w:vAlign w:val="center"/>
          </w:tcPr>
          <w:p w:rsidR="00381175" w:rsidRPr="00A66863" w:rsidRDefault="00381175">
            <w:pPr>
              <w:jc w:val="center"/>
              <w:rPr>
                <w:strike/>
                <w:szCs w:val="24"/>
              </w:rPr>
            </w:pPr>
            <w:r w:rsidRPr="00A66863">
              <w:rPr>
                <w:strike/>
                <w:szCs w:val="24"/>
              </w:rPr>
              <w:t>600</w:t>
            </w:r>
          </w:p>
        </w:tc>
        <w:tc>
          <w:tcPr>
            <w:tcW w:w="1276" w:type="dxa"/>
            <w:shd w:val="clear" w:color="auto" w:fill="FFFFFF"/>
            <w:vAlign w:val="center"/>
          </w:tcPr>
          <w:p w:rsidR="00381175" w:rsidRPr="00A66863" w:rsidRDefault="00381175">
            <w:pPr>
              <w:jc w:val="center"/>
              <w:rPr>
                <w:strike/>
                <w:szCs w:val="24"/>
              </w:rPr>
            </w:pPr>
            <w:r w:rsidRPr="00A66863">
              <w:rPr>
                <w:strike/>
                <w:szCs w:val="24"/>
              </w:rPr>
              <w:t>510</w:t>
            </w:r>
          </w:p>
        </w:tc>
        <w:tc>
          <w:tcPr>
            <w:tcW w:w="1417" w:type="dxa"/>
            <w:shd w:val="clear" w:color="auto" w:fill="FFFFFF"/>
            <w:vAlign w:val="center"/>
          </w:tcPr>
          <w:p w:rsidR="00381175" w:rsidRPr="00A66863" w:rsidRDefault="00381175">
            <w:pPr>
              <w:jc w:val="center"/>
              <w:rPr>
                <w:strike/>
                <w:szCs w:val="24"/>
              </w:rPr>
            </w:pPr>
            <w:r w:rsidRPr="00A66863">
              <w:rPr>
                <w:strike/>
                <w:szCs w:val="24"/>
              </w:rPr>
              <w:t>420</w:t>
            </w:r>
          </w:p>
        </w:tc>
        <w:tc>
          <w:tcPr>
            <w:tcW w:w="127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60</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c>
          <w:tcPr>
            <w:tcW w:w="2126" w:type="dxa"/>
            <w:shd w:val="clear" w:color="auto" w:fill="FFFFFF"/>
            <w:vAlign w:val="center"/>
          </w:tcPr>
          <w:p w:rsidR="00381175" w:rsidRPr="00A66863" w:rsidRDefault="00381175">
            <w:pPr>
              <w:jc w:val="center"/>
              <w:rPr>
                <w:strike/>
                <w:szCs w:val="24"/>
              </w:rPr>
            </w:pPr>
            <w:r w:rsidRPr="00A66863">
              <w:rPr>
                <w:strike/>
                <w:szCs w:val="24"/>
              </w:rPr>
              <w:t>30</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5.14.4.18</w:t>
            </w:r>
          </w:p>
        </w:tc>
        <w:tc>
          <w:tcPr>
            <w:tcW w:w="2410" w:type="dxa"/>
            <w:shd w:val="clear" w:color="auto" w:fill="FFFFFF"/>
            <w:vAlign w:val="center"/>
          </w:tcPr>
          <w:p w:rsidR="00381175" w:rsidRPr="00A66863" w:rsidRDefault="00381175">
            <w:pPr>
              <w:jc w:val="both"/>
              <w:rPr>
                <w:strike/>
                <w:szCs w:val="24"/>
              </w:rPr>
            </w:pPr>
            <w:r w:rsidRPr="00A66863">
              <w:rPr>
                <w:strike/>
                <w:szCs w:val="24"/>
              </w:rPr>
              <w:t>Mar aberto ou interior, que desenvolvem atividade de pesca, com saída e retorno ao mesmo porto do território nacional e sem escalas intermediárias.</w:t>
            </w:r>
          </w:p>
        </w:tc>
        <w:tc>
          <w:tcPr>
            <w:tcW w:w="992" w:type="dxa"/>
            <w:shd w:val="clear" w:color="auto" w:fill="FFFFFF"/>
            <w:vAlign w:val="center"/>
          </w:tcPr>
          <w:p w:rsidR="00381175" w:rsidRPr="00A66863" w:rsidRDefault="00381175">
            <w:pPr>
              <w:jc w:val="center"/>
              <w:rPr>
                <w:strike/>
                <w:szCs w:val="24"/>
              </w:rPr>
            </w:pPr>
            <w:r w:rsidRPr="00A66863">
              <w:rPr>
                <w:strike/>
                <w:szCs w:val="24"/>
              </w:rPr>
              <w:t>576</w:t>
            </w:r>
          </w:p>
        </w:tc>
        <w:tc>
          <w:tcPr>
            <w:tcW w:w="709" w:type="dxa"/>
            <w:shd w:val="clear" w:color="auto" w:fill="FFFFFF"/>
            <w:vAlign w:val="center"/>
          </w:tcPr>
          <w:p w:rsidR="00381175" w:rsidRPr="00A66863" w:rsidRDefault="00381175">
            <w:pPr>
              <w:jc w:val="center"/>
              <w:rPr>
                <w:strike/>
                <w:szCs w:val="24"/>
              </w:rPr>
            </w:pPr>
            <w:r w:rsidRPr="00A66863">
              <w:rPr>
                <w:strike/>
                <w:szCs w:val="24"/>
              </w:rPr>
              <w:t>2</w:t>
            </w:r>
          </w:p>
        </w:tc>
        <w:tc>
          <w:tcPr>
            <w:tcW w:w="992"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r w:rsidRPr="00A66863">
              <w:rPr>
                <w:strike/>
                <w:szCs w:val="24"/>
              </w:rPr>
              <w:t>ISENTO</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5.14.4.19</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que desenvolvem atividades de esporte e recreio com fins não comerciais, em trânsito municipal, intermunicipal ou interestadual, com deslocamento marítimo ou marítimo 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577</w:t>
            </w:r>
          </w:p>
        </w:tc>
        <w:tc>
          <w:tcPr>
            <w:tcW w:w="709" w:type="dxa"/>
            <w:shd w:val="clear" w:color="auto" w:fill="FFFFFF"/>
            <w:vAlign w:val="center"/>
          </w:tcPr>
          <w:p w:rsidR="00381175" w:rsidRPr="00A66863" w:rsidRDefault="00381175">
            <w:pPr>
              <w:jc w:val="center"/>
              <w:rPr>
                <w:strike/>
                <w:szCs w:val="24"/>
              </w:rPr>
            </w:pPr>
            <w:r w:rsidRPr="00A66863">
              <w:rPr>
                <w:strike/>
                <w:szCs w:val="24"/>
              </w:rPr>
              <w:t>0</w:t>
            </w: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lastRenderedPageBreak/>
              <w:t>5.14.4.20</w:t>
            </w:r>
          </w:p>
        </w:tc>
        <w:tc>
          <w:tcPr>
            <w:tcW w:w="2410" w:type="dxa"/>
            <w:shd w:val="clear" w:color="auto" w:fill="FFFFFF"/>
            <w:vAlign w:val="center"/>
          </w:tcPr>
          <w:p w:rsidR="00381175" w:rsidRPr="00A66863" w:rsidRDefault="00381175">
            <w:pPr>
              <w:jc w:val="both"/>
              <w:rPr>
                <w:strike/>
                <w:szCs w:val="24"/>
              </w:rPr>
            </w:pPr>
            <w:r w:rsidRPr="00A66863">
              <w:rPr>
                <w:strike/>
                <w:szCs w:val="24"/>
              </w:rPr>
              <w:t>Interior que desenvolvem atividades de esporte e recreio com fins não comerciais, em trânsito municipal, intermunicipal ou interestadual, com deslocamentos marítimo-lacustre marítimo-fluvial, fluvial ou fluvial lacustre</w:t>
            </w:r>
          </w:p>
        </w:tc>
        <w:tc>
          <w:tcPr>
            <w:tcW w:w="992" w:type="dxa"/>
            <w:shd w:val="clear" w:color="auto" w:fill="FFFFFF"/>
            <w:vAlign w:val="center"/>
          </w:tcPr>
          <w:p w:rsidR="00381175" w:rsidRPr="00A66863" w:rsidRDefault="00381175">
            <w:pPr>
              <w:jc w:val="center"/>
              <w:rPr>
                <w:strike/>
                <w:szCs w:val="24"/>
              </w:rPr>
            </w:pPr>
            <w:r w:rsidRPr="00A66863">
              <w:rPr>
                <w:strike/>
                <w:szCs w:val="24"/>
              </w:rPr>
              <w:t>589</w:t>
            </w:r>
          </w:p>
        </w:tc>
        <w:tc>
          <w:tcPr>
            <w:tcW w:w="709" w:type="dxa"/>
            <w:shd w:val="clear" w:color="auto" w:fill="FFFFFF"/>
            <w:vAlign w:val="center"/>
          </w:tcPr>
          <w:p w:rsidR="00381175" w:rsidRPr="00A66863" w:rsidRDefault="00381175">
            <w:pPr>
              <w:jc w:val="center"/>
              <w:rPr>
                <w:strike/>
                <w:szCs w:val="24"/>
              </w:rPr>
            </w:pPr>
            <w:r w:rsidRPr="00A66863">
              <w:rPr>
                <w:strike/>
                <w:szCs w:val="24"/>
              </w:rPr>
              <w:t>4</w:t>
            </w: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r>
      <w:tr w:rsidR="00381175" w:rsidRPr="00A66863" w:rsidTr="003F72DE">
        <w:trPr>
          <w:cantSplit/>
          <w:jc w:val="center"/>
        </w:trPr>
        <w:tc>
          <w:tcPr>
            <w:tcW w:w="851" w:type="dxa"/>
            <w:shd w:val="clear" w:color="auto" w:fill="FFFFFF"/>
            <w:vAlign w:val="center"/>
          </w:tcPr>
          <w:p w:rsidR="00381175" w:rsidRPr="00A66863" w:rsidRDefault="00381175">
            <w:pPr>
              <w:rPr>
                <w:strike/>
                <w:szCs w:val="24"/>
              </w:rPr>
            </w:pPr>
            <w:r w:rsidRPr="00A66863">
              <w:rPr>
                <w:strike/>
                <w:szCs w:val="24"/>
              </w:rPr>
              <w:t>5.14.4.21</w:t>
            </w:r>
          </w:p>
        </w:tc>
        <w:tc>
          <w:tcPr>
            <w:tcW w:w="2410" w:type="dxa"/>
            <w:shd w:val="clear" w:color="auto" w:fill="FFFFFF"/>
            <w:vAlign w:val="center"/>
          </w:tcPr>
          <w:p w:rsidR="00381175" w:rsidRPr="00A66863" w:rsidRDefault="00381175">
            <w:pPr>
              <w:jc w:val="both"/>
              <w:rPr>
                <w:strike/>
                <w:szCs w:val="24"/>
              </w:rPr>
            </w:pPr>
            <w:r w:rsidRPr="00A66863">
              <w:rPr>
                <w:strike/>
                <w:szCs w:val="24"/>
              </w:rPr>
              <w:t>Qualquer embarcação da Marinha do Brasil ou sob seu convite, utilizadas para fins não comerciais.</w:t>
            </w:r>
          </w:p>
        </w:tc>
        <w:tc>
          <w:tcPr>
            <w:tcW w:w="992" w:type="dxa"/>
            <w:shd w:val="clear" w:color="auto" w:fill="FFFFFF"/>
            <w:vAlign w:val="center"/>
          </w:tcPr>
          <w:p w:rsidR="00381175" w:rsidRPr="00A66863" w:rsidRDefault="00381175">
            <w:pPr>
              <w:jc w:val="center"/>
              <w:rPr>
                <w:strike/>
                <w:szCs w:val="24"/>
              </w:rPr>
            </w:pPr>
            <w:r w:rsidRPr="00A66863">
              <w:rPr>
                <w:strike/>
                <w:szCs w:val="24"/>
              </w:rPr>
              <w:t>578</w:t>
            </w:r>
          </w:p>
        </w:tc>
        <w:tc>
          <w:tcPr>
            <w:tcW w:w="709" w:type="dxa"/>
            <w:shd w:val="clear" w:color="auto" w:fill="FFFFFF"/>
            <w:vAlign w:val="center"/>
          </w:tcPr>
          <w:p w:rsidR="00381175" w:rsidRPr="00A66863" w:rsidRDefault="00381175">
            <w:pPr>
              <w:jc w:val="center"/>
              <w:rPr>
                <w:strike/>
                <w:szCs w:val="24"/>
              </w:rPr>
            </w:pPr>
            <w:r w:rsidRPr="00A66863">
              <w:rPr>
                <w:strike/>
                <w:szCs w:val="24"/>
              </w:rPr>
              <w:t>9</w:t>
            </w:r>
          </w:p>
        </w:tc>
        <w:tc>
          <w:tcPr>
            <w:tcW w:w="992"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1417"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127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c>
          <w:tcPr>
            <w:tcW w:w="2126" w:type="dxa"/>
            <w:shd w:val="clear" w:color="auto" w:fill="FFFFFF"/>
            <w:vAlign w:val="center"/>
          </w:tcPr>
          <w:p w:rsidR="00381175" w:rsidRPr="00A66863" w:rsidRDefault="00381175">
            <w:pPr>
              <w:jc w:val="center"/>
              <w:rPr>
                <w:strike/>
                <w:szCs w:val="24"/>
              </w:rPr>
            </w:pPr>
          </w:p>
          <w:p w:rsidR="00381175" w:rsidRPr="00A66863" w:rsidRDefault="00381175">
            <w:pPr>
              <w:jc w:val="center"/>
              <w:rPr>
                <w:strike/>
                <w:szCs w:val="24"/>
              </w:rPr>
            </w:pPr>
            <w:r w:rsidRPr="00A66863">
              <w:rPr>
                <w:strike/>
                <w:szCs w:val="24"/>
              </w:rPr>
              <w:t>ISENTO</w:t>
            </w:r>
          </w:p>
        </w:tc>
      </w:tr>
    </w:tbl>
    <w:p w:rsidR="00381175" w:rsidRPr="00721826" w:rsidRDefault="00381175">
      <w:pPr>
        <w:jc w:val="both"/>
        <w:rPr>
          <w:strike/>
          <w:sz w:val="24"/>
          <w:szCs w:val="24"/>
        </w:rPr>
      </w:pPr>
    </w:p>
    <w:p w:rsidR="00381175" w:rsidRPr="00721826" w:rsidRDefault="00381175">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34"/>
      </w:tblGrid>
      <w:tr w:rsidR="00381175" w:rsidRPr="00721826" w:rsidTr="003F72DE">
        <w:trPr>
          <w:cantSplit/>
          <w:trHeight w:val="417"/>
          <w:jc w:val="center"/>
        </w:trPr>
        <w:tc>
          <w:tcPr>
            <w:tcW w:w="14034" w:type="dxa"/>
          </w:tcPr>
          <w:p w:rsidR="00381175" w:rsidRPr="00721826" w:rsidRDefault="00381175">
            <w:pPr>
              <w:pStyle w:val="Ttulo"/>
              <w:rPr>
                <w:rFonts w:ascii="Times New Roman" w:hAnsi="Times New Roman" w:cs="Times New Roman"/>
                <w:b w:val="0"/>
                <w:bCs w:val="0"/>
                <w:strike/>
                <w:sz w:val="24"/>
                <w:szCs w:val="24"/>
              </w:rPr>
            </w:pPr>
            <w:r w:rsidRPr="00721826">
              <w:rPr>
                <w:rFonts w:ascii="Times New Roman" w:hAnsi="Times New Roman" w:cs="Times New Roman"/>
                <w:b w:val="0"/>
                <w:bCs w:val="0"/>
                <w:strike/>
                <w:sz w:val="24"/>
                <w:szCs w:val="24"/>
                <w:u w:val="single"/>
              </w:rPr>
              <w:t>ANEXO III</w:t>
            </w:r>
          </w:p>
        </w:tc>
      </w:tr>
      <w:tr w:rsidR="00381175" w:rsidRPr="00721826" w:rsidTr="003F72DE">
        <w:trPr>
          <w:cantSplit/>
          <w:trHeight w:val="416"/>
          <w:jc w:val="center"/>
        </w:trPr>
        <w:tc>
          <w:tcPr>
            <w:tcW w:w="14034" w:type="dxa"/>
          </w:tcPr>
          <w:p w:rsidR="00381175" w:rsidRPr="00721826" w:rsidRDefault="00381175">
            <w:pPr>
              <w:pStyle w:val="Ttulo"/>
              <w:rPr>
                <w:rFonts w:ascii="Times New Roman" w:hAnsi="Times New Roman" w:cs="Times New Roman"/>
                <w:b w:val="0"/>
                <w:bCs w:val="0"/>
                <w:strike/>
                <w:sz w:val="24"/>
                <w:szCs w:val="24"/>
              </w:rPr>
            </w:pPr>
            <w:r w:rsidRPr="00721826">
              <w:rPr>
                <w:rFonts w:ascii="Times New Roman" w:hAnsi="Times New Roman" w:cs="Times New Roman"/>
                <w:b w:val="0"/>
                <w:bCs w:val="0"/>
                <w:strike/>
                <w:sz w:val="24"/>
                <w:szCs w:val="24"/>
              </w:rPr>
              <w:t>MODELO DE DECLARAÇÃO DE PORTE</w:t>
            </w:r>
          </w:p>
          <w:p w:rsidR="00381175" w:rsidRPr="00721826" w:rsidRDefault="00381175">
            <w:pPr>
              <w:pStyle w:val="Ttulo"/>
              <w:rPr>
                <w:rFonts w:ascii="Times New Roman" w:hAnsi="Times New Roman" w:cs="Times New Roman"/>
                <w:b w:val="0"/>
                <w:bCs w:val="0"/>
                <w:strike/>
                <w:sz w:val="24"/>
                <w:szCs w:val="24"/>
                <w:u w:val="single"/>
              </w:rPr>
            </w:pPr>
            <w:r w:rsidRPr="00721826">
              <w:rPr>
                <w:rFonts w:ascii="Times New Roman" w:hAnsi="Times New Roman" w:cs="Times New Roman"/>
                <w:b w:val="0"/>
                <w:bCs w:val="0"/>
                <w:strike/>
                <w:sz w:val="24"/>
                <w:szCs w:val="24"/>
              </w:rPr>
              <w:t>PARA AGENTE REGULADO EM INÍCIO DE OPERAÇÃO</w:t>
            </w:r>
          </w:p>
        </w:tc>
      </w:tr>
      <w:tr w:rsidR="00381175" w:rsidRPr="00721826" w:rsidTr="003F72DE">
        <w:trPr>
          <w:jc w:val="center"/>
        </w:trPr>
        <w:tc>
          <w:tcPr>
            <w:tcW w:w="14034" w:type="dxa"/>
          </w:tcPr>
          <w:p w:rsidR="00381175" w:rsidRPr="00721826" w:rsidRDefault="00381175">
            <w:pPr>
              <w:rPr>
                <w:strike/>
                <w:sz w:val="24"/>
                <w:szCs w:val="24"/>
              </w:rPr>
            </w:pPr>
          </w:p>
          <w:p w:rsidR="00381175" w:rsidRPr="00721826" w:rsidRDefault="00381175">
            <w:pPr>
              <w:ind w:left="284" w:right="283" w:firstLine="283"/>
              <w:jc w:val="both"/>
              <w:rPr>
                <w:strike/>
                <w:sz w:val="24"/>
                <w:szCs w:val="24"/>
                <w:u w:val="single"/>
              </w:rPr>
            </w:pPr>
            <w:r w:rsidRPr="00721826">
              <w:rPr>
                <w:strike/>
                <w:sz w:val="24"/>
                <w:szCs w:val="24"/>
              </w:rPr>
              <w:t>Para fins de usufruir dos descontos ou isenções no pagamento da Taxa de Fiscalização de Vigilância Sanitária, junto à Agência Nacional de Vigilância Sanitária – ANVISA, ____________________________________________________________, inscrita(o) no CNPJ sob o n.º ________________________, com sede à __________________________________________________________________________________________________, e e-mail ____________________, representada legalmente por __________________________________________________________, identidade n.º ___________________________________, expedida pelo órgão _________, CPF n.º ______________________________, perante o Cartório de Títulos e Documentos e perante a ANVISA, DECLARA que está amparada(o) pelo disposto no §1º, do art.31 da Resolução da Diretoria Colegiada da Agência Nacional de Vigilância Sanitária - RDC n.º 236, de 26 de dezembro de 2001, publicada no Diário Oficial da União, n.º 3-E,seção 1, página 203, em 27 de dezembro de 2001, por se encontrar em início de operação, e que o seu faturamento anual presumido permite o enquadramento do seu porte como __________________________________________, obrigando-se, ainda, após um ano de funcionamento, a confirmar ou corrigir eventuais diferenças de enquadramento.</w:t>
            </w:r>
          </w:p>
          <w:p w:rsidR="00381175" w:rsidRPr="00721826" w:rsidRDefault="00381175">
            <w:pPr>
              <w:jc w:val="both"/>
              <w:rPr>
                <w:strike/>
                <w:sz w:val="24"/>
                <w:szCs w:val="24"/>
              </w:rPr>
            </w:pPr>
          </w:p>
          <w:p w:rsidR="00381175" w:rsidRPr="00721826" w:rsidRDefault="00381175">
            <w:pPr>
              <w:ind w:left="284" w:right="283" w:firstLine="424"/>
              <w:jc w:val="both"/>
              <w:rPr>
                <w:strike/>
                <w:sz w:val="24"/>
                <w:szCs w:val="24"/>
              </w:rPr>
            </w:pPr>
            <w:r w:rsidRPr="00721826">
              <w:rPr>
                <w:strike/>
                <w:sz w:val="24"/>
                <w:szCs w:val="24"/>
              </w:rPr>
              <w:t>DECLARA, ainda, o seu representante legal, sob as penas da Lei, que as informações acima prestadas são a expressão da verdade, assumindo total responsabilidade pela sua exatidão e que a presente foi devidamente registrada em Cartório, conforme o disposto na legislação supracitada.</w:t>
            </w:r>
          </w:p>
          <w:p w:rsidR="00381175" w:rsidRPr="00721826" w:rsidRDefault="00381175">
            <w:pPr>
              <w:pStyle w:val="Ttulo"/>
              <w:rPr>
                <w:rFonts w:ascii="Times New Roman" w:hAnsi="Times New Roman" w:cs="Times New Roman"/>
                <w:b w:val="0"/>
                <w:bCs w:val="0"/>
                <w:strike/>
                <w:sz w:val="24"/>
                <w:szCs w:val="24"/>
              </w:rPr>
            </w:pPr>
          </w:p>
        </w:tc>
      </w:tr>
      <w:tr w:rsidR="00381175" w:rsidRPr="00721826" w:rsidTr="003F72DE">
        <w:trPr>
          <w:cantSplit/>
          <w:trHeight w:val="555"/>
          <w:jc w:val="center"/>
        </w:trPr>
        <w:tc>
          <w:tcPr>
            <w:tcW w:w="14034" w:type="dxa"/>
          </w:tcPr>
          <w:p w:rsidR="00381175" w:rsidRPr="00721826" w:rsidRDefault="00381175">
            <w:pPr>
              <w:pStyle w:val="Ttulo"/>
              <w:ind w:left="284" w:right="141"/>
              <w:jc w:val="left"/>
              <w:rPr>
                <w:rFonts w:ascii="Times New Roman" w:hAnsi="Times New Roman" w:cs="Times New Roman"/>
                <w:b w:val="0"/>
                <w:bCs w:val="0"/>
                <w:strike/>
                <w:sz w:val="24"/>
                <w:szCs w:val="24"/>
              </w:rPr>
            </w:pPr>
            <w:r w:rsidRPr="00721826">
              <w:rPr>
                <w:rFonts w:ascii="Times New Roman" w:hAnsi="Times New Roman" w:cs="Times New Roman"/>
                <w:b w:val="0"/>
                <w:bCs w:val="0"/>
                <w:strike/>
                <w:sz w:val="24"/>
                <w:szCs w:val="24"/>
              </w:rPr>
              <w:t>Data: ___/ ___/ ______</w:t>
            </w:r>
          </w:p>
          <w:p w:rsidR="00381175" w:rsidRPr="00721826" w:rsidRDefault="00381175">
            <w:pPr>
              <w:pStyle w:val="Ttulo"/>
              <w:ind w:left="284" w:right="141"/>
              <w:jc w:val="left"/>
              <w:rPr>
                <w:rFonts w:ascii="Times New Roman" w:hAnsi="Times New Roman" w:cs="Times New Roman"/>
                <w:b w:val="0"/>
                <w:bCs w:val="0"/>
                <w:strike/>
                <w:sz w:val="24"/>
                <w:szCs w:val="24"/>
              </w:rPr>
            </w:pPr>
            <w:r w:rsidRPr="00721826">
              <w:rPr>
                <w:rFonts w:ascii="Times New Roman" w:hAnsi="Times New Roman" w:cs="Times New Roman"/>
                <w:b w:val="0"/>
                <w:bCs w:val="0"/>
                <w:strike/>
                <w:sz w:val="24"/>
                <w:szCs w:val="24"/>
              </w:rPr>
              <w:t xml:space="preserve">Local: </w:t>
            </w:r>
          </w:p>
        </w:tc>
      </w:tr>
      <w:tr w:rsidR="00381175" w:rsidRPr="00721826" w:rsidTr="003F72DE">
        <w:trPr>
          <w:cantSplit/>
          <w:trHeight w:val="555"/>
          <w:jc w:val="center"/>
        </w:trPr>
        <w:tc>
          <w:tcPr>
            <w:tcW w:w="14034" w:type="dxa"/>
          </w:tcPr>
          <w:p w:rsidR="00381175" w:rsidRPr="00721826" w:rsidRDefault="00381175">
            <w:pPr>
              <w:pStyle w:val="Ttulo"/>
              <w:jc w:val="left"/>
              <w:rPr>
                <w:rFonts w:ascii="Times New Roman" w:hAnsi="Times New Roman" w:cs="Times New Roman"/>
                <w:b w:val="0"/>
                <w:bCs w:val="0"/>
                <w:strike/>
                <w:sz w:val="24"/>
                <w:szCs w:val="24"/>
              </w:rPr>
            </w:pPr>
          </w:p>
          <w:p w:rsidR="00381175" w:rsidRPr="00721826" w:rsidRDefault="00381175">
            <w:pPr>
              <w:pStyle w:val="Ttulo"/>
              <w:ind w:left="284"/>
              <w:jc w:val="left"/>
              <w:rPr>
                <w:rFonts w:ascii="Times New Roman" w:hAnsi="Times New Roman" w:cs="Times New Roman"/>
                <w:b w:val="0"/>
                <w:bCs w:val="0"/>
                <w:strike/>
                <w:sz w:val="24"/>
                <w:szCs w:val="24"/>
              </w:rPr>
            </w:pPr>
            <w:r w:rsidRPr="00721826">
              <w:rPr>
                <w:rFonts w:ascii="Times New Roman" w:hAnsi="Times New Roman" w:cs="Times New Roman"/>
                <w:b w:val="0"/>
                <w:bCs w:val="0"/>
                <w:strike/>
                <w:sz w:val="24"/>
                <w:szCs w:val="24"/>
              </w:rPr>
              <w:t>Assinatura do Representante legal:</w:t>
            </w:r>
          </w:p>
          <w:p w:rsidR="00381175" w:rsidRPr="00721826" w:rsidRDefault="00381175">
            <w:pPr>
              <w:pStyle w:val="Ttulo"/>
              <w:jc w:val="left"/>
              <w:rPr>
                <w:rFonts w:ascii="Times New Roman" w:hAnsi="Times New Roman" w:cs="Times New Roman"/>
                <w:b w:val="0"/>
                <w:bCs w:val="0"/>
                <w:strike/>
                <w:sz w:val="24"/>
                <w:szCs w:val="24"/>
              </w:rPr>
            </w:pPr>
          </w:p>
        </w:tc>
      </w:tr>
    </w:tbl>
    <w:p w:rsidR="00381175" w:rsidRPr="00721826" w:rsidRDefault="00381175">
      <w:pPr>
        <w:pStyle w:val="Ttulo"/>
        <w:rPr>
          <w:rFonts w:ascii="Times New Roman" w:hAnsi="Times New Roman" w:cs="Times New Roman"/>
          <w:b w:val="0"/>
          <w:bCs w:val="0"/>
          <w:strike/>
          <w:sz w:val="24"/>
          <w:szCs w:val="24"/>
        </w:rPr>
      </w:pPr>
    </w:p>
    <w:p w:rsidR="00381175" w:rsidRPr="00721826" w:rsidRDefault="00381175">
      <w:pPr>
        <w:rPr>
          <w:strike/>
          <w:sz w:val="24"/>
          <w:szCs w:val="24"/>
        </w:rPr>
      </w:pPr>
    </w:p>
    <w:p w:rsidR="00381175" w:rsidRPr="00A66863" w:rsidRDefault="00381175">
      <w:pPr>
        <w:pStyle w:val="Corpodetexto2"/>
        <w:ind w:firstLine="567"/>
        <w:jc w:val="both"/>
        <w:rPr>
          <w:b/>
          <w:bCs/>
          <w:sz w:val="24"/>
          <w:szCs w:val="24"/>
        </w:rPr>
      </w:pPr>
      <w:r w:rsidRPr="0084044E">
        <w:rPr>
          <w:b/>
          <w:bCs/>
          <w:sz w:val="20"/>
          <w:szCs w:val="24"/>
        </w:rPr>
        <w:t>(*) Republicada por ter saído com incorreção, no original, publicado no DOU nº 245-E, de 27 de dezembro de 2001, Seção I, pág. 203</w:t>
      </w:r>
      <w:r w:rsidRPr="00A66863">
        <w:rPr>
          <w:b/>
          <w:bCs/>
          <w:sz w:val="24"/>
          <w:szCs w:val="24"/>
        </w:rPr>
        <w:t>.</w:t>
      </w:r>
    </w:p>
    <w:p w:rsidR="00381175" w:rsidRPr="00721826" w:rsidRDefault="00381175">
      <w:pPr>
        <w:rPr>
          <w:strike/>
          <w:sz w:val="16"/>
          <w:szCs w:val="16"/>
        </w:rPr>
      </w:pPr>
    </w:p>
    <w:sectPr w:rsidR="00381175" w:rsidRPr="00721826" w:rsidSect="00746B1D">
      <w:type w:val="oddPage"/>
      <w:pgSz w:w="16839" w:h="11907" w:code="9"/>
      <w:pgMar w:top="720" w:right="720" w:bottom="720" w:left="720" w:header="0" w:footer="0" w:gutter="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4FC" w:rsidRDefault="004324FC" w:rsidP="004324FC">
      <w:r>
        <w:separator/>
      </w:r>
    </w:p>
  </w:endnote>
  <w:endnote w:type="continuationSeparator" w:id="0">
    <w:p w:rsidR="004324FC" w:rsidRDefault="004324FC" w:rsidP="0043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FC" w:rsidRDefault="004324F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FC" w:rsidRDefault="004324F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FC" w:rsidRDefault="004324FC" w:rsidP="004324FC">
    <w:pPr>
      <w:pStyle w:val="Rodap"/>
      <w:jc w:val="center"/>
    </w:pPr>
    <w:bookmarkStart w:id="1" w:name="_GoBack"/>
    <w:bookmarkEnd w:id="1"/>
    <w:r w:rsidRPr="003D3238">
      <w:rPr>
        <w:rFonts w:ascii="Calibri" w:eastAsia="Times New Roman"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4FC" w:rsidRDefault="004324FC" w:rsidP="004324FC">
      <w:r>
        <w:separator/>
      </w:r>
    </w:p>
  </w:footnote>
  <w:footnote w:type="continuationSeparator" w:id="0">
    <w:p w:rsidR="004324FC" w:rsidRDefault="004324FC" w:rsidP="00432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FC" w:rsidRDefault="004324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FC" w:rsidRDefault="004324F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FC" w:rsidRDefault="004324FC">
    <w:pPr>
      <w:pStyle w:val="Cabealho"/>
    </w:pPr>
  </w:p>
  <w:p w:rsidR="004324FC" w:rsidRDefault="004324FC">
    <w:pPr>
      <w:pStyle w:val="Cabealho"/>
    </w:pPr>
  </w:p>
  <w:p w:rsidR="004324FC" w:rsidRDefault="004324FC">
    <w:pPr>
      <w:pStyle w:val="Cabealho"/>
    </w:pPr>
  </w:p>
  <w:p w:rsidR="004324FC" w:rsidRPr="004324FC" w:rsidRDefault="004324FC" w:rsidP="004324FC">
    <w:pPr>
      <w:tabs>
        <w:tab w:val="center" w:pos="4252"/>
        <w:tab w:val="right" w:pos="8504"/>
      </w:tabs>
      <w:autoSpaceDE/>
      <w:autoSpaceDN/>
      <w:jc w:val="center"/>
      <w:rPr>
        <w:rFonts w:ascii="Calibri" w:eastAsia="Times New Roman" w:hAnsi="Calibri"/>
        <w:sz w:val="22"/>
        <w:szCs w:val="22"/>
        <w:lang w:eastAsia="en-US"/>
      </w:rPr>
    </w:pPr>
    <w:bookmarkStart w:id="0" w:name="_Hlk519156282"/>
    <w:r w:rsidRPr="004324FC">
      <w:rPr>
        <w:rFonts w:ascii="Calibri" w:eastAsia="Times New Roman" w:hAnsi="Calibri"/>
        <w:noProof/>
        <w:sz w:val="22"/>
        <w:szCs w:val="22"/>
      </w:rPr>
      <w:drawing>
        <wp:inline distT="0" distB="0" distL="0" distR="0" wp14:anchorId="3C310923" wp14:editId="4038693E">
          <wp:extent cx="657225" cy="647700"/>
          <wp:effectExtent l="0" t="0" r="9525" b="0"/>
          <wp:docPr id="18" name="Imagem 18"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324FC" w:rsidRPr="004324FC" w:rsidRDefault="004324FC" w:rsidP="004324FC">
    <w:pPr>
      <w:tabs>
        <w:tab w:val="center" w:pos="4252"/>
        <w:tab w:val="right" w:pos="8504"/>
      </w:tabs>
      <w:autoSpaceDE/>
      <w:autoSpaceDN/>
      <w:jc w:val="center"/>
      <w:rPr>
        <w:rFonts w:ascii="Calibri" w:eastAsia="Times New Roman" w:hAnsi="Calibri"/>
        <w:b/>
        <w:sz w:val="24"/>
        <w:szCs w:val="22"/>
        <w:lang w:eastAsia="en-US"/>
      </w:rPr>
    </w:pPr>
    <w:r w:rsidRPr="004324FC">
      <w:rPr>
        <w:rFonts w:ascii="Calibri" w:eastAsia="Times New Roman" w:hAnsi="Calibri"/>
        <w:b/>
        <w:sz w:val="24"/>
        <w:szCs w:val="22"/>
        <w:lang w:eastAsia="en-US"/>
      </w:rPr>
      <w:t>Ministério da Saúde - MS</w:t>
    </w:r>
  </w:p>
  <w:p w:rsidR="004324FC" w:rsidRPr="004324FC" w:rsidRDefault="004324FC" w:rsidP="004324FC">
    <w:pPr>
      <w:tabs>
        <w:tab w:val="center" w:pos="4252"/>
        <w:tab w:val="right" w:pos="8504"/>
      </w:tabs>
      <w:autoSpaceDE/>
      <w:autoSpaceDN/>
      <w:jc w:val="center"/>
      <w:rPr>
        <w:rFonts w:ascii="Calibri" w:eastAsia="Times New Roman" w:hAnsi="Calibri"/>
        <w:b/>
        <w:sz w:val="24"/>
        <w:szCs w:val="22"/>
        <w:lang w:eastAsia="en-US"/>
      </w:rPr>
    </w:pPr>
    <w:r w:rsidRPr="004324FC">
      <w:rPr>
        <w:rFonts w:ascii="Calibri" w:eastAsia="Times New Roman" w:hAnsi="Calibri"/>
        <w:b/>
        <w:sz w:val="24"/>
        <w:szCs w:val="22"/>
        <w:lang w:eastAsia="en-US"/>
      </w:rPr>
      <w:t>Agência Nacional de Vigilância Sanitária - ANVISA</w:t>
    </w:r>
  </w:p>
  <w:bookmarkEnd w:id="0"/>
  <w:p w:rsidR="004324FC" w:rsidRDefault="004324F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08"/>
  <w:hyphenationZone w:val="425"/>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useWord2013TrackBottomHyphenation" w:uri="http://schemas.microsoft.com/office/word" w:val="1"/>
  </w:compat>
  <w:rsids>
    <w:rsidRoot w:val="00381175"/>
    <w:rsid w:val="00126A84"/>
    <w:rsid w:val="001405F4"/>
    <w:rsid w:val="0018342C"/>
    <w:rsid w:val="0026462E"/>
    <w:rsid w:val="002F3021"/>
    <w:rsid w:val="00381175"/>
    <w:rsid w:val="003F72DE"/>
    <w:rsid w:val="00403B9D"/>
    <w:rsid w:val="00425EB6"/>
    <w:rsid w:val="0042612E"/>
    <w:rsid w:val="004324FC"/>
    <w:rsid w:val="004966B4"/>
    <w:rsid w:val="004C664C"/>
    <w:rsid w:val="00615485"/>
    <w:rsid w:val="00652D09"/>
    <w:rsid w:val="00721826"/>
    <w:rsid w:val="00746B1D"/>
    <w:rsid w:val="0084044E"/>
    <w:rsid w:val="008802EE"/>
    <w:rsid w:val="008B3B19"/>
    <w:rsid w:val="008E1E9A"/>
    <w:rsid w:val="009617EB"/>
    <w:rsid w:val="009666F6"/>
    <w:rsid w:val="009A6C50"/>
    <w:rsid w:val="00A66863"/>
    <w:rsid w:val="00AB52AB"/>
    <w:rsid w:val="00AE7B91"/>
    <w:rsid w:val="00C826EC"/>
    <w:rsid w:val="00CD28B3"/>
    <w:rsid w:val="00DF0AF1"/>
    <w:rsid w:val="00FA49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F8DD1E"/>
  <w15:docId w15:val="{0943697C-22E4-44B9-A424-CF037403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B91"/>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rsid w:val="00AE7B91"/>
    <w:pPr>
      <w:keepNext/>
      <w:outlineLvl w:val="0"/>
    </w:pPr>
    <w:rPr>
      <w:rFonts w:ascii="Arial" w:hAnsi="Arial" w:cs="Arial"/>
      <w:b/>
      <w:bCs/>
      <w:sz w:val="28"/>
      <w:szCs w:val="28"/>
    </w:rPr>
  </w:style>
  <w:style w:type="paragraph" w:styleId="Ttulo2">
    <w:name w:val="heading 2"/>
    <w:basedOn w:val="Normal"/>
    <w:next w:val="Normal"/>
    <w:link w:val="Ttulo2Char"/>
    <w:uiPriority w:val="99"/>
    <w:qFormat/>
    <w:rsid w:val="00AE7B91"/>
    <w:pPr>
      <w:keepNext/>
      <w:spacing w:line="240" w:lineRule="atLeast"/>
      <w:ind w:left="2835"/>
      <w:jc w:val="both"/>
      <w:outlineLvl w:val="1"/>
    </w:pPr>
    <w:rPr>
      <w:rFonts w:ascii="Arial" w:hAnsi="Arial" w:cs="Arial"/>
      <w:b/>
      <w:bCs/>
      <w:sz w:val="24"/>
      <w:szCs w:val="24"/>
    </w:rPr>
  </w:style>
  <w:style w:type="paragraph" w:styleId="Ttulo3">
    <w:name w:val="heading 3"/>
    <w:basedOn w:val="Normal"/>
    <w:next w:val="Normal"/>
    <w:link w:val="Ttulo3Char"/>
    <w:uiPriority w:val="99"/>
    <w:qFormat/>
    <w:rsid w:val="00AE7B91"/>
    <w:pPr>
      <w:keepNext/>
      <w:tabs>
        <w:tab w:val="left" w:pos="1134"/>
      </w:tabs>
      <w:jc w:val="center"/>
      <w:outlineLvl w:val="2"/>
    </w:pPr>
    <w:rPr>
      <w:rFonts w:ascii="Arial" w:hAnsi="Arial" w:cs="Arial"/>
      <w:b/>
      <w:bCs/>
      <w:sz w:val="24"/>
      <w:szCs w:val="24"/>
    </w:rPr>
  </w:style>
  <w:style w:type="paragraph" w:styleId="Ttulo4">
    <w:name w:val="heading 4"/>
    <w:basedOn w:val="Normal"/>
    <w:next w:val="Normal"/>
    <w:link w:val="Ttulo4Char"/>
    <w:uiPriority w:val="99"/>
    <w:qFormat/>
    <w:rsid w:val="00AE7B91"/>
    <w:pPr>
      <w:keepNext/>
      <w:tabs>
        <w:tab w:val="left" w:pos="2127"/>
      </w:tabs>
      <w:ind w:right="284"/>
      <w:outlineLvl w:val="3"/>
    </w:pPr>
    <w:rPr>
      <w:b/>
      <w:bCs/>
      <w:sz w:val="24"/>
      <w:szCs w:val="24"/>
    </w:rPr>
  </w:style>
  <w:style w:type="paragraph" w:styleId="Ttulo5">
    <w:name w:val="heading 5"/>
    <w:basedOn w:val="Normal"/>
    <w:next w:val="Normal"/>
    <w:link w:val="Ttulo5Char"/>
    <w:uiPriority w:val="99"/>
    <w:qFormat/>
    <w:rsid w:val="00AE7B91"/>
    <w:pPr>
      <w:keepNext/>
      <w:tabs>
        <w:tab w:val="left" w:pos="2127"/>
      </w:tabs>
      <w:ind w:right="284"/>
      <w:outlineLvl w:val="4"/>
    </w:pPr>
    <w:rPr>
      <w:sz w:val="24"/>
      <w:szCs w:val="24"/>
    </w:rPr>
  </w:style>
  <w:style w:type="paragraph" w:styleId="Ttulo6">
    <w:name w:val="heading 6"/>
    <w:basedOn w:val="Normal"/>
    <w:next w:val="Normal"/>
    <w:link w:val="Ttulo6Char"/>
    <w:uiPriority w:val="99"/>
    <w:qFormat/>
    <w:rsid w:val="00AE7B91"/>
    <w:pPr>
      <w:keepNext/>
      <w:jc w:val="center"/>
      <w:outlineLvl w:val="5"/>
    </w:pPr>
    <w:rPr>
      <w:rFonts w:ascii="Arial" w:hAnsi="Arial" w:cs="Arial"/>
      <w:b/>
      <w:bCs/>
      <w:i/>
      <w:iCs/>
      <w:sz w:val="24"/>
      <w:szCs w:val="24"/>
    </w:rPr>
  </w:style>
  <w:style w:type="paragraph" w:styleId="Ttulo7">
    <w:name w:val="heading 7"/>
    <w:basedOn w:val="Normal"/>
    <w:next w:val="Normal"/>
    <w:link w:val="Ttulo7Char"/>
    <w:uiPriority w:val="99"/>
    <w:qFormat/>
    <w:rsid w:val="00AE7B91"/>
    <w:pPr>
      <w:keepNext/>
      <w:ind w:firstLine="708"/>
      <w:jc w:val="center"/>
      <w:outlineLvl w:val="6"/>
    </w:pPr>
    <w:rPr>
      <w:rFonts w:ascii="Arial" w:hAnsi="Arial" w:cs="Arial"/>
      <w:b/>
      <w:bCs/>
      <w:sz w:val="24"/>
      <w:szCs w:val="24"/>
    </w:rPr>
  </w:style>
  <w:style w:type="paragraph" w:styleId="Ttulo8">
    <w:name w:val="heading 8"/>
    <w:basedOn w:val="Normal"/>
    <w:next w:val="Normal"/>
    <w:link w:val="Ttulo8Char"/>
    <w:uiPriority w:val="99"/>
    <w:qFormat/>
    <w:rsid w:val="00AE7B91"/>
    <w:pPr>
      <w:keepNext/>
      <w:tabs>
        <w:tab w:val="left" w:pos="1134"/>
      </w:tabs>
      <w:ind w:firstLine="1134"/>
      <w:jc w:val="center"/>
      <w:outlineLvl w:val="7"/>
    </w:pPr>
    <w:rPr>
      <w:rFonts w:ascii="Arial" w:hAnsi="Arial" w:cs="Arial"/>
      <w:b/>
      <w:bCs/>
      <w:sz w:val="24"/>
      <w:szCs w:val="24"/>
    </w:rPr>
  </w:style>
  <w:style w:type="paragraph" w:styleId="Ttulo9">
    <w:name w:val="heading 9"/>
    <w:basedOn w:val="Normal"/>
    <w:next w:val="Normal"/>
    <w:link w:val="Ttulo9Char"/>
    <w:uiPriority w:val="99"/>
    <w:qFormat/>
    <w:rsid w:val="00AE7B91"/>
    <w:pPr>
      <w:keepNext/>
      <w:tabs>
        <w:tab w:val="left" w:pos="1134"/>
      </w:tabs>
      <w:ind w:firstLine="1134"/>
      <w:jc w:val="both"/>
      <w:outlineLvl w:val="8"/>
    </w:pPr>
    <w:rPr>
      <w:rFonts w:ascii="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AE7B91"/>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sid w:val="00AE7B91"/>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sid w:val="00AE7B91"/>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sid w:val="00AE7B91"/>
    <w:rPr>
      <w:rFonts w:cs="Times New Roman"/>
      <w:b/>
      <w:bCs/>
      <w:sz w:val="28"/>
      <w:szCs w:val="28"/>
    </w:rPr>
  </w:style>
  <w:style w:type="character" w:customStyle="1" w:styleId="Ttulo5Char">
    <w:name w:val="Título 5 Char"/>
    <w:basedOn w:val="Fontepargpadro"/>
    <w:link w:val="Ttulo5"/>
    <w:uiPriority w:val="9"/>
    <w:semiHidden/>
    <w:locked/>
    <w:rsid w:val="00AE7B91"/>
    <w:rPr>
      <w:rFonts w:cs="Times New Roman"/>
      <w:b/>
      <w:bCs/>
      <w:i/>
      <w:iCs/>
      <w:sz w:val="26"/>
      <w:szCs w:val="26"/>
    </w:rPr>
  </w:style>
  <w:style w:type="character" w:customStyle="1" w:styleId="Ttulo6Char">
    <w:name w:val="Título 6 Char"/>
    <w:basedOn w:val="Fontepargpadro"/>
    <w:link w:val="Ttulo6"/>
    <w:uiPriority w:val="9"/>
    <w:semiHidden/>
    <w:locked/>
    <w:rsid w:val="00AE7B91"/>
    <w:rPr>
      <w:rFonts w:cs="Times New Roman"/>
      <w:b/>
      <w:bCs/>
    </w:rPr>
  </w:style>
  <w:style w:type="character" w:customStyle="1" w:styleId="Ttulo7Char">
    <w:name w:val="Título 7 Char"/>
    <w:basedOn w:val="Fontepargpadro"/>
    <w:link w:val="Ttulo7"/>
    <w:uiPriority w:val="9"/>
    <w:semiHidden/>
    <w:locked/>
    <w:rsid w:val="00AE7B91"/>
    <w:rPr>
      <w:rFonts w:cs="Times New Roman"/>
      <w:sz w:val="24"/>
      <w:szCs w:val="24"/>
    </w:rPr>
  </w:style>
  <w:style w:type="character" w:customStyle="1" w:styleId="Ttulo8Char">
    <w:name w:val="Título 8 Char"/>
    <w:basedOn w:val="Fontepargpadro"/>
    <w:link w:val="Ttulo8"/>
    <w:uiPriority w:val="9"/>
    <w:semiHidden/>
    <w:locked/>
    <w:rsid w:val="00AE7B91"/>
    <w:rPr>
      <w:rFonts w:cs="Times New Roman"/>
      <w:i/>
      <w:iCs/>
      <w:sz w:val="24"/>
      <w:szCs w:val="24"/>
    </w:rPr>
  </w:style>
  <w:style w:type="character" w:customStyle="1" w:styleId="Ttulo9Char">
    <w:name w:val="Título 9 Char"/>
    <w:basedOn w:val="Fontepargpadro"/>
    <w:link w:val="Ttulo9"/>
    <w:uiPriority w:val="9"/>
    <w:semiHidden/>
    <w:locked/>
    <w:rsid w:val="00AE7B91"/>
    <w:rPr>
      <w:rFonts w:asciiTheme="majorHAnsi" w:eastAsiaTheme="majorEastAsia" w:hAnsiTheme="majorHAnsi" w:cs="Times New Roman"/>
    </w:rPr>
  </w:style>
  <w:style w:type="paragraph" w:styleId="Cabealho">
    <w:name w:val="header"/>
    <w:basedOn w:val="Normal"/>
    <w:link w:val="CabealhoChar"/>
    <w:uiPriority w:val="99"/>
    <w:rsid w:val="00AE7B91"/>
    <w:pPr>
      <w:tabs>
        <w:tab w:val="center" w:pos="4419"/>
        <w:tab w:val="right" w:pos="8838"/>
      </w:tabs>
    </w:pPr>
  </w:style>
  <w:style w:type="character" w:customStyle="1" w:styleId="CabealhoChar">
    <w:name w:val="Cabeçalho Char"/>
    <w:basedOn w:val="Fontepargpadro"/>
    <w:link w:val="Cabealho"/>
    <w:uiPriority w:val="99"/>
    <w:semiHidden/>
    <w:locked/>
    <w:rsid w:val="00AE7B91"/>
    <w:rPr>
      <w:rFonts w:ascii="Times New Roman" w:hAnsi="Times New Roman" w:cs="Times New Roman"/>
      <w:sz w:val="20"/>
      <w:szCs w:val="20"/>
    </w:rPr>
  </w:style>
  <w:style w:type="paragraph" w:styleId="Corpodetexto2">
    <w:name w:val="Body Text 2"/>
    <w:basedOn w:val="Normal"/>
    <w:link w:val="Corpodetexto2Char"/>
    <w:uiPriority w:val="99"/>
    <w:rsid w:val="00AE7B91"/>
    <w:rPr>
      <w:sz w:val="22"/>
      <w:szCs w:val="22"/>
    </w:rPr>
  </w:style>
  <w:style w:type="character" w:customStyle="1" w:styleId="Corpodetexto2Char">
    <w:name w:val="Corpo de texto 2 Char"/>
    <w:basedOn w:val="Fontepargpadro"/>
    <w:link w:val="Corpodetexto2"/>
    <w:uiPriority w:val="99"/>
    <w:semiHidden/>
    <w:locked/>
    <w:rsid w:val="00AE7B91"/>
    <w:rPr>
      <w:rFonts w:ascii="Times New Roman" w:hAnsi="Times New Roman" w:cs="Times New Roman"/>
      <w:sz w:val="20"/>
      <w:szCs w:val="20"/>
    </w:rPr>
  </w:style>
  <w:style w:type="paragraph" w:styleId="Recuodecorpodetexto2">
    <w:name w:val="Body Text Indent 2"/>
    <w:basedOn w:val="Normal"/>
    <w:link w:val="Recuodecorpodetexto2Char"/>
    <w:uiPriority w:val="99"/>
    <w:rsid w:val="00AE7B91"/>
    <w:pPr>
      <w:ind w:left="4536"/>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sid w:val="00AE7B91"/>
    <w:rPr>
      <w:rFonts w:ascii="Times New Roman" w:hAnsi="Times New Roman" w:cs="Times New Roman"/>
      <w:sz w:val="20"/>
      <w:szCs w:val="20"/>
    </w:rPr>
  </w:style>
  <w:style w:type="paragraph" w:styleId="Corpodetexto">
    <w:name w:val="Body Text"/>
    <w:basedOn w:val="Normal"/>
    <w:link w:val="CorpodetextoChar"/>
    <w:uiPriority w:val="99"/>
    <w:rsid w:val="00AE7B91"/>
    <w:pPr>
      <w:tabs>
        <w:tab w:val="left" w:pos="1134"/>
      </w:tabs>
      <w:jc w:val="both"/>
    </w:pPr>
    <w:rPr>
      <w:rFonts w:ascii="Arial" w:hAnsi="Arial" w:cs="Arial"/>
      <w:sz w:val="24"/>
      <w:szCs w:val="24"/>
    </w:rPr>
  </w:style>
  <w:style w:type="character" w:customStyle="1" w:styleId="CorpodetextoChar">
    <w:name w:val="Corpo de texto Char"/>
    <w:basedOn w:val="Fontepargpadro"/>
    <w:link w:val="Corpodetexto"/>
    <w:uiPriority w:val="99"/>
    <w:semiHidden/>
    <w:locked/>
    <w:rsid w:val="00AE7B91"/>
    <w:rPr>
      <w:rFonts w:ascii="Times New Roman" w:hAnsi="Times New Roman" w:cs="Times New Roman"/>
      <w:sz w:val="20"/>
      <w:szCs w:val="20"/>
    </w:rPr>
  </w:style>
  <w:style w:type="character" w:styleId="Hyperlink">
    <w:name w:val="Hyperlink"/>
    <w:basedOn w:val="Fontepargpadro"/>
    <w:uiPriority w:val="99"/>
    <w:rsid w:val="00AE7B91"/>
    <w:rPr>
      <w:rFonts w:cs="Times New Roman"/>
      <w:color w:val="0000FF"/>
      <w:u w:val="single"/>
    </w:rPr>
  </w:style>
  <w:style w:type="paragraph" w:styleId="Recuodecorpodetexto3">
    <w:name w:val="Body Text Indent 3"/>
    <w:basedOn w:val="Normal"/>
    <w:link w:val="Recuodecorpodetexto3Char"/>
    <w:uiPriority w:val="99"/>
    <w:rsid w:val="00AE7B91"/>
    <w:pPr>
      <w:ind w:firstLine="708"/>
      <w:jc w:val="both"/>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sid w:val="00AE7B91"/>
    <w:rPr>
      <w:rFonts w:ascii="Times New Roman" w:hAnsi="Times New Roman" w:cs="Times New Roman"/>
      <w:sz w:val="16"/>
      <w:szCs w:val="16"/>
    </w:rPr>
  </w:style>
  <w:style w:type="paragraph" w:styleId="Corpodetexto3">
    <w:name w:val="Body Text 3"/>
    <w:basedOn w:val="Normal"/>
    <w:link w:val="Corpodetexto3Char"/>
    <w:uiPriority w:val="99"/>
    <w:rsid w:val="00AE7B91"/>
    <w:pPr>
      <w:jc w:val="both"/>
    </w:pPr>
    <w:rPr>
      <w:rFonts w:ascii="Arial" w:hAnsi="Arial" w:cs="Arial"/>
    </w:rPr>
  </w:style>
  <w:style w:type="character" w:customStyle="1" w:styleId="Corpodetexto3Char">
    <w:name w:val="Corpo de texto 3 Char"/>
    <w:basedOn w:val="Fontepargpadro"/>
    <w:link w:val="Corpodetexto3"/>
    <w:uiPriority w:val="99"/>
    <w:semiHidden/>
    <w:locked/>
    <w:rsid w:val="00AE7B91"/>
    <w:rPr>
      <w:rFonts w:ascii="Times New Roman" w:hAnsi="Times New Roman" w:cs="Times New Roman"/>
      <w:sz w:val="16"/>
      <w:szCs w:val="16"/>
    </w:rPr>
  </w:style>
  <w:style w:type="paragraph" w:styleId="Rodap">
    <w:name w:val="footer"/>
    <w:basedOn w:val="Normal"/>
    <w:link w:val="RodapChar"/>
    <w:uiPriority w:val="99"/>
    <w:rsid w:val="00AE7B91"/>
    <w:pPr>
      <w:tabs>
        <w:tab w:val="center" w:pos="4419"/>
        <w:tab w:val="right" w:pos="8838"/>
      </w:tabs>
    </w:pPr>
  </w:style>
  <w:style w:type="character" w:customStyle="1" w:styleId="RodapChar">
    <w:name w:val="Rodapé Char"/>
    <w:basedOn w:val="Fontepargpadro"/>
    <w:link w:val="Rodap"/>
    <w:uiPriority w:val="99"/>
    <w:semiHidden/>
    <w:locked/>
    <w:rsid w:val="00AE7B91"/>
    <w:rPr>
      <w:rFonts w:ascii="Times New Roman" w:hAnsi="Times New Roman" w:cs="Times New Roman"/>
      <w:sz w:val="20"/>
      <w:szCs w:val="20"/>
    </w:rPr>
  </w:style>
  <w:style w:type="paragraph" w:customStyle="1" w:styleId="Blockquote">
    <w:name w:val="Blockquote"/>
    <w:basedOn w:val="Normal"/>
    <w:uiPriority w:val="99"/>
    <w:rsid w:val="00AE7B91"/>
    <w:pPr>
      <w:spacing w:before="100" w:after="100"/>
      <w:ind w:left="360" w:right="360"/>
    </w:pPr>
    <w:rPr>
      <w:sz w:val="24"/>
      <w:szCs w:val="24"/>
    </w:rPr>
  </w:style>
  <w:style w:type="paragraph" w:styleId="Ttulo">
    <w:name w:val="Title"/>
    <w:basedOn w:val="Normal"/>
    <w:link w:val="TtuloChar"/>
    <w:uiPriority w:val="99"/>
    <w:qFormat/>
    <w:rsid w:val="00AE7B91"/>
    <w:pPr>
      <w:jc w:val="center"/>
    </w:pPr>
    <w:rPr>
      <w:rFonts w:ascii="Arial" w:hAnsi="Arial" w:cs="Arial"/>
      <w:b/>
      <w:bCs/>
      <w:sz w:val="28"/>
      <w:szCs w:val="28"/>
    </w:rPr>
  </w:style>
  <w:style w:type="character" w:customStyle="1" w:styleId="TtuloChar">
    <w:name w:val="Título Char"/>
    <w:basedOn w:val="Fontepargpadro"/>
    <w:link w:val="Ttulo"/>
    <w:uiPriority w:val="10"/>
    <w:locked/>
    <w:rsid w:val="00AE7B91"/>
    <w:rPr>
      <w:rFonts w:asciiTheme="majorHAnsi" w:eastAsiaTheme="majorEastAsia" w:hAnsiTheme="majorHAnsi" w:cs="Times New Roman"/>
      <w:b/>
      <w:bCs/>
      <w:kern w:val="28"/>
      <w:sz w:val="32"/>
      <w:szCs w:val="32"/>
    </w:rPr>
  </w:style>
  <w:style w:type="paragraph" w:customStyle="1" w:styleId="DefinitionTerm">
    <w:name w:val="Definition Term"/>
    <w:basedOn w:val="Normal"/>
    <w:next w:val="DefinitionList"/>
    <w:uiPriority w:val="99"/>
    <w:rsid w:val="00AE7B91"/>
    <w:rPr>
      <w:sz w:val="24"/>
      <w:szCs w:val="24"/>
    </w:rPr>
  </w:style>
  <w:style w:type="paragraph" w:customStyle="1" w:styleId="DefinitionList">
    <w:name w:val="Definition List"/>
    <w:basedOn w:val="Normal"/>
    <w:next w:val="DefinitionTerm"/>
    <w:uiPriority w:val="99"/>
    <w:rsid w:val="00AE7B91"/>
    <w:pPr>
      <w:ind w:left="360"/>
    </w:pPr>
    <w:rPr>
      <w:sz w:val="24"/>
      <w:szCs w:val="24"/>
    </w:rPr>
  </w:style>
  <w:style w:type="character" w:customStyle="1" w:styleId="Definition">
    <w:name w:val="Definition"/>
    <w:uiPriority w:val="99"/>
    <w:rsid w:val="00AE7B91"/>
    <w:rPr>
      <w:i/>
    </w:rPr>
  </w:style>
  <w:style w:type="paragraph" w:customStyle="1" w:styleId="H1">
    <w:name w:val="H1"/>
    <w:basedOn w:val="Normal"/>
    <w:next w:val="Normal"/>
    <w:uiPriority w:val="99"/>
    <w:rsid w:val="00AE7B91"/>
    <w:pPr>
      <w:keepNext/>
      <w:spacing w:before="100" w:after="100"/>
      <w:outlineLvl w:val="1"/>
    </w:pPr>
    <w:rPr>
      <w:b/>
      <w:bCs/>
      <w:kern w:val="36"/>
      <w:sz w:val="48"/>
      <w:szCs w:val="48"/>
    </w:rPr>
  </w:style>
  <w:style w:type="paragraph" w:customStyle="1" w:styleId="H2">
    <w:name w:val="H2"/>
    <w:basedOn w:val="Normal"/>
    <w:next w:val="Normal"/>
    <w:uiPriority w:val="99"/>
    <w:rsid w:val="00AE7B91"/>
    <w:pPr>
      <w:keepNext/>
      <w:spacing w:before="100" w:after="100"/>
      <w:outlineLvl w:val="2"/>
    </w:pPr>
    <w:rPr>
      <w:b/>
      <w:bCs/>
      <w:sz w:val="36"/>
      <w:szCs w:val="36"/>
    </w:rPr>
  </w:style>
  <w:style w:type="paragraph" w:customStyle="1" w:styleId="H3">
    <w:name w:val="H3"/>
    <w:basedOn w:val="Normal"/>
    <w:next w:val="Normal"/>
    <w:uiPriority w:val="99"/>
    <w:rsid w:val="00AE7B91"/>
    <w:pPr>
      <w:keepNext/>
      <w:spacing w:before="100" w:after="100"/>
      <w:outlineLvl w:val="3"/>
    </w:pPr>
    <w:rPr>
      <w:b/>
      <w:bCs/>
      <w:sz w:val="28"/>
      <w:szCs w:val="28"/>
    </w:rPr>
  </w:style>
  <w:style w:type="paragraph" w:customStyle="1" w:styleId="H4">
    <w:name w:val="H4"/>
    <w:basedOn w:val="Normal"/>
    <w:next w:val="Normal"/>
    <w:uiPriority w:val="99"/>
    <w:rsid w:val="00AE7B91"/>
    <w:pPr>
      <w:keepNext/>
      <w:spacing w:before="100" w:after="100"/>
      <w:outlineLvl w:val="4"/>
    </w:pPr>
    <w:rPr>
      <w:b/>
      <w:bCs/>
      <w:sz w:val="24"/>
      <w:szCs w:val="24"/>
    </w:rPr>
  </w:style>
  <w:style w:type="paragraph" w:customStyle="1" w:styleId="H5">
    <w:name w:val="H5"/>
    <w:basedOn w:val="Normal"/>
    <w:next w:val="Normal"/>
    <w:uiPriority w:val="99"/>
    <w:rsid w:val="00AE7B91"/>
    <w:pPr>
      <w:keepNext/>
      <w:spacing w:before="100" w:after="100"/>
      <w:outlineLvl w:val="5"/>
    </w:pPr>
    <w:rPr>
      <w:b/>
      <w:bCs/>
    </w:rPr>
  </w:style>
  <w:style w:type="paragraph" w:customStyle="1" w:styleId="H6">
    <w:name w:val="H6"/>
    <w:basedOn w:val="Normal"/>
    <w:next w:val="Normal"/>
    <w:uiPriority w:val="99"/>
    <w:rsid w:val="00AE7B91"/>
    <w:pPr>
      <w:keepNext/>
      <w:spacing w:before="100" w:after="100"/>
      <w:outlineLvl w:val="6"/>
    </w:pPr>
    <w:rPr>
      <w:b/>
      <w:bCs/>
      <w:sz w:val="16"/>
      <w:szCs w:val="16"/>
    </w:rPr>
  </w:style>
  <w:style w:type="paragraph" w:customStyle="1" w:styleId="Address">
    <w:name w:val="Address"/>
    <w:basedOn w:val="Normal"/>
    <w:next w:val="Normal"/>
    <w:uiPriority w:val="99"/>
    <w:rsid w:val="00AE7B91"/>
    <w:rPr>
      <w:i/>
      <w:iCs/>
      <w:sz w:val="24"/>
      <w:szCs w:val="24"/>
    </w:rPr>
  </w:style>
  <w:style w:type="character" w:customStyle="1" w:styleId="CITE">
    <w:name w:val="CITE"/>
    <w:uiPriority w:val="99"/>
    <w:rsid w:val="00AE7B91"/>
    <w:rPr>
      <w:i/>
    </w:rPr>
  </w:style>
  <w:style w:type="character" w:customStyle="1" w:styleId="CODE">
    <w:name w:val="CODE"/>
    <w:uiPriority w:val="99"/>
    <w:rsid w:val="00AE7B91"/>
    <w:rPr>
      <w:rFonts w:ascii="Courier New" w:hAnsi="Courier New"/>
      <w:sz w:val="20"/>
    </w:rPr>
  </w:style>
  <w:style w:type="character" w:customStyle="1" w:styleId="Keyboard">
    <w:name w:val="Keyboard"/>
    <w:uiPriority w:val="99"/>
    <w:rsid w:val="00AE7B91"/>
    <w:rPr>
      <w:rFonts w:ascii="Courier New" w:hAnsi="Courier New"/>
      <w:b/>
      <w:sz w:val="20"/>
    </w:rPr>
  </w:style>
  <w:style w:type="paragraph" w:customStyle="1" w:styleId="Preformatted">
    <w:name w:val="Preformatted"/>
    <w:basedOn w:val="Normal"/>
    <w:uiPriority w:val="99"/>
    <w:rsid w:val="00AE7B9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customStyle="1" w:styleId="z-BottomofForm">
    <w:name w:val="z-Bottom of Form"/>
    <w:next w:val="Normal"/>
    <w:hidden/>
    <w:uiPriority w:val="99"/>
    <w:rsid w:val="00AE7B91"/>
    <w:pPr>
      <w:pBdr>
        <w:top w:val="double" w:sz="2" w:space="0" w:color="000000"/>
      </w:pBdr>
      <w:autoSpaceDE w:val="0"/>
      <w:autoSpaceDN w:val="0"/>
      <w:spacing w:after="0" w:line="240" w:lineRule="auto"/>
      <w:jc w:val="center"/>
    </w:pPr>
    <w:rPr>
      <w:rFonts w:ascii="Arial" w:hAnsi="Arial" w:cs="Arial"/>
      <w:vanish/>
      <w:sz w:val="16"/>
      <w:szCs w:val="16"/>
    </w:rPr>
  </w:style>
  <w:style w:type="paragraph" w:customStyle="1" w:styleId="z-TopofForm">
    <w:name w:val="z-Top of Form"/>
    <w:next w:val="Normal"/>
    <w:hidden/>
    <w:uiPriority w:val="99"/>
    <w:rsid w:val="00AE7B91"/>
    <w:pPr>
      <w:pBdr>
        <w:bottom w:val="double" w:sz="2" w:space="0" w:color="000000"/>
      </w:pBdr>
      <w:autoSpaceDE w:val="0"/>
      <w:autoSpaceDN w:val="0"/>
      <w:spacing w:after="0" w:line="240" w:lineRule="auto"/>
      <w:jc w:val="center"/>
    </w:pPr>
    <w:rPr>
      <w:rFonts w:ascii="Arial" w:hAnsi="Arial" w:cs="Arial"/>
      <w:vanish/>
      <w:sz w:val="16"/>
      <w:szCs w:val="16"/>
    </w:rPr>
  </w:style>
  <w:style w:type="character" w:customStyle="1" w:styleId="Sample">
    <w:name w:val="Sample"/>
    <w:uiPriority w:val="99"/>
    <w:rsid w:val="00AE7B91"/>
    <w:rPr>
      <w:rFonts w:ascii="Courier New" w:hAnsi="Courier New"/>
    </w:rPr>
  </w:style>
  <w:style w:type="character" w:customStyle="1" w:styleId="Typewriter">
    <w:name w:val="Typewriter"/>
    <w:uiPriority w:val="99"/>
    <w:rsid w:val="00AE7B91"/>
    <w:rPr>
      <w:rFonts w:ascii="Courier New" w:hAnsi="Courier New"/>
      <w:sz w:val="20"/>
    </w:rPr>
  </w:style>
  <w:style w:type="character" w:customStyle="1" w:styleId="Variable">
    <w:name w:val="Variable"/>
    <w:uiPriority w:val="99"/>
    <w:rsid w:val="00AE7B91"/>
    <w:rPr>
      <w:i/>
    </w:rPr>
  </w:style>
  <w:style w:type="character" w:customStyle="1" w:styleId="HTMLMarkup">
    <w:name w:val="HTML Markup"/>
    <w:uiPriority w:val="99"/>
    <w:rsid w:val="00AE7B91"/>
    <w:rPr>
      <w:vanish/>
      <w:color w:val="FF0000"/>
    </w:rPr>
  </w:style>
  <w:style w:type="character" w:customStyle="1" w:styleId="Comment">
    <w:name w:val="Comment"/>
    <w:uiPriority w:val="99"/>
    <w:rsid w:val="00AE7B91"/>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4FE239-0E43-4573-A5F1-56E983303494}"/>
</file>

<file path=customXml/itemProps2.xml><?xml version="1.0" encoding="utf-8"?>
<ds:datastoreItem xmlns:ds="http://schemas.openxmlformats.org/officeDocument/2006/customXml" ds:itemID="{5E07C7B8-93BC-4D1C-B5D2-53889A59740D}"/>
</file>

<file path=customXml/itemProps3.xml><?xml version="1.0" encoding="utf-8"?>
<ds:datastoreItem xmlns:ds="http://schemas.openxmlformats.org/officeDocument/2006/customXml" ds:itemID="{72B87690-09AE-4AFF-871F-A56A0E8E74A6}"/>
</file>

<file path=docProps/app.xml><?xml version="1.0" encoding="utf-8"?>
<Properties xmlns="http://schemas.openxmlformats.org/officeDocument/2006/extended-properties" xmlns:vt="http://schemas.openxmlformats.org/officeDocument/2006/docPropsVTypes">
  <Template>Normal</Template>
  <TotalTime>5</TotalTime>
  <Pages>47</Pages>
  <Words>15645</Words>
  <Characters>84486</Characters>
  <Application>Microsoft Office Word</Application>
  <DocSecurity>0</DocSecurity>
  <Lines>704</Lines>
  <Paragraphs>199</Paragraphs>
  <ScaleCrop>false</ScaleCrop>
  <HeadingPairs>
    <vt:vector size="2" baseType="variant">
      <vt:variant>
        <vt:lpstr>Título</vt:lpstr>
      </vt:variant>
      <vt:variant>
        <vt:i4>1</vt:i4>
      </vt:variant>
    </vt:vector>
  </HeadingPairs>
  <TitlesOfParts>
    <vt:vector size="1" baseType="lpstr">
      <vt:lpstr>Proposta de Resolução - GEORA/GGGAF</vt:lpstr>
    </vt:vector>
  </TitlesOfParts>
  <Company>anvs</Company>
  <LinksUpToDate>false</LinksUpToDate>
  <CharactersWithSpaces>99932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Resolução - GEORA/GGGAF</dc:title>
  <dc:creator>anvs</dc:creator>
  <dc:description>ORIGEM:36688_x000d_
TIPO:79_x000d_
NUMERO:236_x000d_
CORREIO:marcio.lisboa@anvisa.gov.br</dc:description>
  <cp:lastModifiedBy>Thais Jussara de Araujo Ferreira</cp:lastModifiedBy>
  <cp:revision>3</cp:revision>
  <cp:lastPrinted>2002-03-06T19:24:00Z</cp:lastPrinted>
  <dcterms:created xsi:type="dcterms:W3CDTF">2018-07-12T21:07:00Z</dcterms:created>
  <dcterms:modified xsi:type="dcterms:W3CDTF">2018-07-12T21:13:00Z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