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4E5D77" w:rsidRDefault="004C47D3" w:rsidP="004E5D77">
      <w:pPr>
        <w:ind w:right="-285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4E5D77">
        <w:rPr>
          <w:rFonts w:ascii="Times New Roman" w:hAnsi="Times New Roman" w:cs="Times New Roman"/>
          <w:b/>
        </w:rPr>
        <w:t>RESOLUÇÃO</w:t>
      </w:r>
      <w:r w:rsidR="004E5D77" w:rsidRPr="004E5D77">
        <w:rPr>
          <w:rFonts w:ascii="Times New Roman" w:hAnsi="Times New Roman" w:cs="Times New Roman"/>
          <w:b/>
        </w:rPr>
        <w:t xml:space="preserve"> DE DIRETORIA COLEGIADA</w:t>
      </w:r>
      <w:r w:rsidRPr="004E5D77">
        <w:rPr>
          <w:rFonts w:ascii="Times New Roman" w:hAnsi="Times New Roman" w:cs="Times New Roman"/>
          <w:b/>
        </w:rPr>
        <w:t xml:space="preserve"> – RDC Nº 239, DE 28 DE AGOSTO DE 2002</w:t>
      </w:r>
    </w:p>
    <w:p w:rsidR="004C47D3" w:rsidRPr="004E5D77" w:rsidRDefault="004C47D3" w:rsidP="004C47D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E5D7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4E5D77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4E5D7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167, de 29 de agosto de 2002)</w:t>
      </w:r>
    </w:p>
    <w:p w:rsidR="005971E6" w:rsidRPr="004E5D77" w:rsidRDefault="005971E6" w:rsidP="005971E6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A </w:t>
      </w:r>
      <w:r w:rsidRPr="004E5D77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4E5D77">
        <w:rPr>
          <w:rFonts w:ascii="Times New Roman" w:hAnsi="Times New Roman" w:cs="Times New Roman"/>
          <w:sz w:val="24"/>
          <w:szCs w:val="24"/>
        </w:rPr>
        <w:t xml:space="preserve">, no uso da atribuição que lhe confere o art. 11, inciso IV, do Regulamento da ANVISA aprovado pelo Decreto 3.029, de 16 de abril de 1999, em reunião realizada em 21 de agosto 2002, 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considerando que a Vigilância Sanitária tem como missão precípua a prevenção de agravos à saúde, a ação reguladora de garantia de qualidade de produtos e serviços que inclui a aprovação de normas e suas atualizações, bem como a fiscalização de sua aplicação; 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considerando a importância de compatibilizar os regulamentos nacionais com os instrumentos harmonizados no âmbito do Mercosul, especificamente a Resolução GMC n.º 23/00 - Controle e Fiscalização das sementes de dormideira (Papaver somniferum L..), a Resolução GMC n.º 24/00 - Controle e Fiscalização da Origem de Entorpecentes e a Resolução GMC n.º 55/00 - Intercâmbio de Informação Trimestral de Entorpecentes e Substâncias Psicotrópicas; 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considerando a Resolução n.º 32/99 do Conselho Econômico e Social da Organização das Nações Unidas que regulamenta e fiscaliza o comércio internacional de Sementes de Dormideira provenientes dos países em que não é autorizado o cultivo lícito; 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considerando a Resolução n.º 33/99 do Conselho Econômico e Social da Organização das Nações Unidas que regulamenta e fiscaliza o comércio internacional de demanda e oferta de opiáceos para as necessidades médicas e científicas, provenientes dos países em que não é autorizado o cultivo lícito; 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considerando que a legislação sanitária vigente se aplica a produtos nacionais, provenientes dos Estados Partes do Mercosul e de outros países; 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adotou a seguinte Resolução de Diretoria Colegiada e eu, Diretor-Presidente, determino a sua publicação: 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E5D77">
        <w:rPr>
          <w:rFonts w:ascii="Times New Roman" w:hAnsi="Times New Roman" w:cs="Times New Roman"/>
          <w:strike/>
          <w:sz w:val="24"/>
          <w:szCs w:val="24"/>
        </w:rPr>
        <w:t>Art. 1º Estabelecer a periodicidade trimestral para o envio das cópias simplificadas às autoridades sanitárias dos Estados Partes, dos “Formulários Trimestrais de Importação e Exportação de Entorpecentes e de Psicotrópicos” encaminhados à Junta Internacional de Fiscalização - JIFE</w:t>
      </w:r>
      <w:r w:rsidRPr="004E5D77">
        <w:rPr>
          <w:rFonts w:ascii="Times New Roman" w:hAnsi="Times New Roman" w:cs="Times New Roman"/>
          <w:sz w:val="24"/>
          <w:szCs w:val="24"/>
        </w:rPr>
        <w:t xml:space="preserve">. </w:t>
      </w:r>
      <w:r w:rsidR="00DA7CB5" w:rsidRPr="00A96EC4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12, de 19 de março de 2009)</w:t>
      </w:r>
    </w:p>
    <w:p w:rsidR="00DA7CB5" w:rsidRPr="004E5D77" w:rsidRDefault="005971E6" w:rsidP="00DA7CB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E5D77">
        <w:rPr>
          <w:rFonts w:ascii="Times New Roman" w:hAnsi="Times New Roman" w:cs="Times New Roman"/>
          <w:strike/>
          <w:sz w:val="24"/>
          <w:szCs w:val="24"/>
        </w:rPr>
        <w:lastRenderedPageBreak/>
        <w:t>Parágrafo único. Os Formulários Simplificados de que trata o caput deste artigo, referem-se exclusivamente ao comércio de entorpecentes e psicotrópicos realizado no âmbito do Mercosul</w:t>
      </w:r>
      <w:r w:rsidR="00DA7CB5" w:rsidRPr="004E5D77">
        <w:rPr>
          <w:rFonts w:ascii="Times New Roman" w:hAnsi="Times New Roman" w:cs="Times New Roman"/>
          <w:sz w:val="24"/>
          <w:szCs w:val="24"/>
        </w:rPr>
        <w:t xml:space="preserve">. </w:t>
      </w:r>
      <w:r w:rsidR="00DA7CB5" w:rsidRPr="00A96EC4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12, de 19 de março de 2009)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Art. 2º Determinar que os estabelecimentos importadores de substâncias entorpecentes, constantes das Listas “A1” e “A2” do ANEXO I da Portaria SVS/MS n.º 344/98, e de suas atualizações, bem como dos medicamentos que as contenham, devem apresentar à ANVISA, no momento da solicitação da Autorização Importação, documento emitido pelo órgão competente do país Exportador, no qual deve constar que o objeto da importação provem de cultivos lícitos, autorizados pela JIFE. 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Parágrafo único. No documento de que trata o caput deste artigo, deve constar ainda que o objeto da importação não é proveniente de países que transformam drogas apreendidas e confiscadas em opiáceos lícitos. 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Art. 3º Determinar que os estabelecimentos importadores de sementes de dormideira (Papaver somniferum L.), devem apresentar à ANVISA, no momento da solicitação da anuência na Licença de Importação - LI, documento emitido pelo órgão competente do país Exportador, no qual deve constar que o objeto da importação provem de cultivos lícitos, autorizados pela JIFE. 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Parágrafo único. No documento de que trata o caput deste artigo, deve constar ainda que o objeto da importação trata de sementes sem capacidade germinativa, ausentes de entorpecentes e não oriundas de apreensões. </w:t>
      </w:r>
    </w:p>
    <w:p w:rsidR="005971E6" w:rsidRPr="004E5D77" w:rsidRDefault="005971E6" w:rsidP="005971E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E5D77">
        <w:rPr>
          <w:rFonts w:ascii="Times New Roman" w:hAnsi="Times New Roman" w:cs="Times New Roman"/>
          <w:sz w:val="24"/>
          <w:szCs w:val="24"/>
        </w:rPr>
        <w:t xml:space="preserve">Art. 4º Esta Resolução entra em vigor na data de sua publicação. </w:t>
      </w:r>
    </w:p>
    <w:p w:rsidR="005971E6" w:rsidRPr="00DD7B57" w:rsidRDefault="005971E6" w:rsidP="005971E6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D7B57">
        <w:rPr>
          <w:rFonts w:ascii="Times New Roman" w:hAnsi="Times New Roman" w:cs="Times New Roman"/>
          <w:b/>
          <w:sz w:val="24"/>
          <w:szCs w:val="24"/>
        </w:rPr>
        <w:t>GONZALO VECINA NETO</w:t>
      </w:r>
    </w:p>
    <w:sectPr w:rsidR="005971E6" w:rsidRPr="00DD7B57" w:rsidSect="00B249B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D77" w:rsidRDefault="004E5D77" w:rsidP="004E5D77">
      <w:pPr>
        <w:spacing w:after="0" w:line="240" w:lineRule="auto"/>
      </w:pPr>
      <w:r>
        <w:separator/>
      </w:r>
    </w:p>
  </w:endnote>
  <w:endnote w:type="continuationSeparator" w:id="0">
    <w:p w:rsidR="004E5D77" w:rsidRDefault="004E5D77" w:rsidP="004E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D77" w:rsidRPr="004F64AE" w:rsidRDefault="004E5D77" w:rsidP="004E5D7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E5D77" w:rsidRDefault="004E5D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D77" w:rsidRDefault="004E5D77" w:rsidP="004E5D77">
      <w:pPr>
        <w:spacing w:after="0" w:line="240" w:lineRule="auto"/>
      </w:pPr>
      <w:r>
        <w:separator/>
      </w:r>
    </w:p>
  </w:footnote>
  <w:footnote w:type="continuationSeparator" w:id="0">
    <w:p w:rsidR="004E5D77" w:rsidRDefault="004E5D77" w:rsidP="004E5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D77" w:rsidRPr="00B517AC" w:rsidRDefault="004E5D77" w:rsidP="004E5D7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5D77" w:rsidRPr="00B517AC" w:rsidRDefault="004E5D77" w:rsidP="004E5D7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E5D77" w:rsidRPr="00B517AC" w:rsidRDefault="004E5D77" w:rsidP="004E5D7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E5D77" w:rsidRDefault="004E5D7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4C47D3"/>
    <w:rsid w:val="001B676F"/>
    <w:rsid w:val="001E708B"/>
    <w:rsid w:val="00485D03"/>
    <w:rsid w:val="004C47D3"/>
    <w:rsid w:val="004E5D77"/>
    <w:rsid w:val="005971E6"/>
    <w:rsid w:val="005A01D2"/>
    <w:rsid w:val="007441BF"/>
    <w:rsid w:val="00786686"/>
    <w:rsid w:val="00A862C4"/>
    <w:rsid w:val="00A96EC4"/>
    <w:rsid w:val="00AA344F"/>
    <w:rsid w:val="00B249B0"/>
    <w:rsid w:val="00B30817"/>
    <w:rsid w:val="00B73539"/>
    <w:rsid w:val="00D621E1"/>
    <w:rsid w:val="00DA7CB5"/>
    <w:rsid w:val="00DD7B57"/>
    <w:rsid w:val="00DF6E7B"/>
    <w:rsid w:val="00E36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9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E5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E5D77"/>
  </w:style>
  <w:style w:type="paragraph" w:styleId="Rodap">
    <w:name w:val="footer"/>
    <w:basedOn w:val="Normal"/>
    <w:link w:val="RodapChar"/>
    <w:uiPriority w:val="99"/>
    <w:semiHidden/>
    <w:unhideWhenUsed/>
    <w:rsid w:val="004E5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E5D77"/>
  </w:style>
  <w:style w:type="paragraph" w:styleId="Textodebalo">
    <w:name w:val="Balloon Text"/>
    <w:basedOn w:val="Normal"/>
    <w:link w:val="TextodebaloChar"/>
    <w:uiPriority w:val="99"/>
    <w:semiHidden/>
    <w:unhideWhenUsed/>
    <w:rsid w:val="004E5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F02EC3-B025-4DCF-9524-066A86A64428}"/>
</file>

<file path=customXml/itemProps2.xml><?xml version="1.0" encoding="utf-8"?>
<ds:datastoreItem xmlns:ds="http://schemas.openxmlformats.org/officeDocument/2006/customXml" ds:itemID="{F22C93E4-2476-4168-B50B-3D92ED36DEC4}"/>
</file>

<file path=customXml/itemProps3.xml><?xml version="1.0" encoding="utf-8"?>
<ds:datastoreItem xmlns:ds="http://schemas.openxmlformats.org/officeDocument/2006/customXml" ds:itemID="{F2B56FBF-D137-4F2B-8AE4-3E9761A0F4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8</cp:revision>
  <dcterms:created xsi:type="dcterms:W3CDTF">2016-11-25T14:10:00Z</dcterms:created>
  <dcterms:modified xsi:type="dcterms:W3CDTF">2016-11-28T11:34:00Z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