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5D49" w:rsidRPr="00DC2F6D" w:rsidRDefault="00485D49" w:rsidP="00E75955">
      <w:pPr>
        <w:pStyle w:val="Ttulo1"/>
        <w:spacing w:before="0" w:beforeAutospacing="0" w:after="200" w:afterAutospacing="0"/>
        <w:ind w:left="-567" w:right="-568"/>
        <w:divId w:val="1417021623"/>
        <w:rPr>
          <w:rFonts w:ascii="Times New Roman" w:hAnsi="Times New Roman" w:cs="Times New Roman"/>
          <w:sz w:val="24"/>
          <w:szCs w:val="24"/>
        </w:rPr>
      </w:pPr>
      <w:bookmarkStart w:id="0" w:name="_GoBack"/>
      <w:bookmarkEnd w:id="0"/>
      <w:r w:rsidRPr="00DC2F6D">
        <w:rPr>
          <w:rFonts w:ascii="Times New Roman" w:hAnsi="Times New Roman" w:cs="Times New Roman"/>
          <w:sz w:val="24"/>
          <w:szCs w:val="24"/>
        </w:rPr>
        <w:t>RESOLUÇÃO DA DIRETORIA COLEGIADA - RDC Nº 28, DE 28 DE MAIO DE 2012</w:t>
      </w:r>
    </w:p>
    <w:p w:rsidR="00E75955" w:rsidRPr="00DC2F6D" w:rsidRDefault="00E75955" w:rsidP="00E75955">
      <w:pPr>
        <w:spacing w:before="0" w:beforeAutospacing="0" w:after="200" w:afterAutospacing="0"/>
        <w:ind w:left="708"/>
        <w:jc w:val="center"/>
        <w:divId w:val="1417021623"/>
        <w:rPr>
          <w:b/>
          <w:color w:val="0000FF"/>
        </w:rPr>
      </w:pPr>
      <w:r w:rsidRPr="00DC2F6D">
        <w:rPr>
          <w:b/>
          <w:color w:val="0000FF"/>
        </w:rPr>
        <w:t>(Publicada no DOU nº 103, de 29 de maio de 2012)</w:t>
      </w:r>
    </w:p>
    <w:p w:rsidR="009E0A3B" w:rsidRPr="00DC2F6D" w:rsidRDefault="009E0A3B" w:rsidP="009E0A3B">
      <w:pPr>
        <w:spacing w:after="0"/>
        <w:jc w:val="center"/>
        <w:divId w:val="1417021623"/>
        <w:rPr>
          <w:rFonts w:eastAsia="Times New Roman"/>
          <w:b/>
          <w:color w:val="0000FF"/>
        </w:rPr>
      </w:pPr>
      <w:r w:rsidRPr="00DC2F6D">
        <w:rPr>
          <w:rFonts w:eastAsia="Times New Roman"/>
          <w:b/>
          <w:color w:val="0000FF"/>
        </w:rPr>
        <w:t>(Declarada caduca pelo Despacho nº 56, de 27 de março de 2018)</w:t>
      </w:r>
    </w:p>
    <w:p w:rsidR="00485D49" w:rsidRPr="00DC2F6D" w:rsidRDefault="00485D49" w:rsidP="003A1715">
      <w:pPr>
        <w:tabs>
          <w:tab w:val="left" w:pos="5387"/>
        </w:tabs>
        <w:spacing w:before="0" w:beforeAutospacing="0" w:after="200" w:afterAutospacing="0"/>
        <w:ind w:left="3969"/>
        <w:jc w:val="both"/>
        <w:divId w:val="1417021623"/>
        <w:rPr>
          <w:strike/>
        </w:rPr>
      </w:pPr>
      <w:r w:rsidRPr="00DC2F6D">
        <w:rPr>
          <w:strike/>
        </w:rPr>
        <w:t>Dispõe sobre o controle sanitário de bens e produtos procedentes do exterior destinados à utilização na Conferência das Nações Unidas sobre Desenvolvimento Sustentável, a Rio+20.</w:t>
      </w:r>
    </w:p>
    <w:p w:rsidR="00485D49" w:rsidRPr="00DC2F6D" w:rsidRDefault="00485D49" w:rsidP="00954912">
      <w:pPr>
        <w:spacing w:before="0" w:beforeAutospacing="0" w:after="200" w:afterAutospacing="0"/>
        <w:ind w:firstLine="567"/>
        <w:jc w:val="both"/>
        <w:divId w:val="1417021623"/>
        <w:rPr>
          <w:strike/>
        </w:rPr>
      </w:pPr>
      <w:r w:rsidRPr="00DC2F6D">
        <w:rPr>
          <w:b/>
          <w:bCs/>
          <w:strike/>
        </w:rPr>
        <w:t>A Diretoria Colegiada da Agência Nacional de Vigilância Sanitária</w:t>
      </w:r>
      <w:r w:rsidRPr="00DC2F6D">
        <w:rPr>
          <w:strike/>
        </w:rPr>
        <w:t>, no uso da atribuição que lhe confere o inciso IV do art. 11 do Regulamento aprovado pelo Decreto nº 3.029, de 16 de abril de 1999, e tendo em vista o disposto no inciso II e nos §§ 1º e 3º do art. 54 do Regimento Interno aprovado nos termos do Anexo I da Portaria nº 354 da ANVISA, de 11 de agosto de 2006, republicada no DOU de 21 de agosto de 2006, em reunião realizada em 25 de maio de 2012, e</w:t>
      </w:r>
    </w:p>
    <w:p w:rsidR="00485D49" w:rsidRPr="00DC2F6D" w:rsidRDefault="00485D49" w:rsidP="00954912">
      <w:pPr>
        <w:spacing w:before="0" w:beforeAutospacing="0" w:after="200" w:afterAutospacing="0"/>
        <w:ind w:firstLine="567"/>
        <w:jc w:val="both"/>
        <w:divId w:val="1417021623"/>
        <w:rPr>
          <w:strike/>
        </w:rPr>
      </w:pPr>
      <w:r w:rsidRPr="00DC2F6D">
        <w:rPr>
          <w:strike/>
        </w:rPr>
        <w:t>considerando:</w:t>
      </w:r>
    </w:p>
    <w:p w:rsidR="00485D49" w:rsidRPr="00DC2F6D" w:rsidRDefault="00485D49" w:rsidP="00954912">
      <w:pPr>
        <w:spacing w:before="0" w:beforeAutospacing="0" w:after="200" w:afterAutospacing="0"/>
        <w:ind w:firstLine="567"/>
        <w:jc w:val="both"/>
        <w:divId w:val="1417021623"/>
        <w:rPr>
          <w:strike/>
        </w:rPr>
      </w:pPr>
      <w:r w:rsidRPr="00DC2F6D">
        <w:rPr>
          <w:strike/>
        </w:rPr>
        <w:t>o interesse público constitucional de tutelar a moralidade, a transparência e a segurança jurídica no âmbito da Administração Pública Federal;</w:t>
      </w:r>
    </w:p>
    <w:p w:rsidR="00485D49" w:rsidRPr="00DC2F6D" w:rsidRDefault="00485D49" w:rsidP="00954912">
      <w:pPr>
        <w:spacing w:before="0" w:beforeAutospacing="0" w:after="200" w:afterAutospacing="0"/>
        <w:ind w:firstLine="567"/>
        <w:jc w:val="both"/>
        <w:divId w:val="1417021623"/>
        <w:rPr>
          <w:strike/>
        </w:rPr>
      </w:pPr>
      <w:r w:rsidRPr="00DC2F6D">
        <w:rPr>
          <w:strike/>
        </w:rPr>
        <w:t>a Lei n° 9.782, de 26 de janeiro de 1999, que estabelece como competência da ANVISA a anuência das importações de mercadorias sob regime de vigilância sanitária;</w:t>
      </w:r>
    </w:p>
    <w:p w:rsidR="00485D49" w:rsidRPr="00DC2F6D" w:rsidRDefault="00485D49" w:rsidP="00954912">
      <w:pPr>
        <w:spacing w:before="0" w:beforeAutospacing="0" w:after="200" w:afterAutospacing="0"/>
        <w:ind w:firstLine="567"/>
        <w:jc w:val="both"/>
        <w:divId w:val="1417021623"/>
        <w:rPr>
          <w:strike/>
        </w:rPr>
      </w:pPr>
      <w:r w:rsidRPr="00DC2F6D">
        <w:rPr>
          <w:strike/>
        </w:rPr>
        <w:t>a necessidade de propiciar maior celeridade, eficiência e conferir a segurança sanitária aos procedimentos de fiscalização de bens e produtos procedentes do exterior para utilização exclusiva na Conferência das Nações Unidas sobre Desenvolvimento Sustentável, a Rio+20,</w:t>
      </w:r>
    </w:p>
    <w:p w:rsidR="00485D49" w:rsidRPr="00DC2F6D" w:rsidRDefault="00485D49" w:rsidP="00954912">
      <w:pPr>
        <w:spacing w:before="0" w:beforeAutospacing="0" w:after="200" w:afterAutospacing="0"/>
        <w:ind w:firstLine="567"/>
        <w:jc w:val="both"/>
        <w:divId w:val="1417021623"/>
        <w:rPr>
          <w:strike/>
        </w:rPr>
      </w:pPr>
      <w:r w:rsidRPr="00DC2F6D">
        <w:rPr>
          <w:strike/>
        </w:rPr>
        <w:t>adota a seguinte Resolução de Diretoria Colegiada e eu, Diretor-Presidente,</w:t>
      </w:r>
      <w:r w:rsidR="009E0A3B" w:rsidRPr="00DC2F6D">
        <w:rPr>
          <w:strike/>
        </w:rPr>
        <w:t xml:space="preserve"> </w:t>
      </w:r>
      <w:r w:rsidRPr="00DC2F6D">
        <w:rPr>
          <w:strike/>
        </w:rPr>
        <w:t>determino a sua publicação:</w:t>
      </w:r>
    </w:p>
    <w:p w:rsidR="00485D49" w:rsidRPr="00DC2F6D" w:rsidRDefault="00485D49" w:rsidP="00954912">
      <w:pPr>
        <w:spacing w:before="0" w:beforeAutospacing="0" w:after="200" w:afterAutospacing="0"/>
        <w:ind w:firstLine="567"/>
        <w:jc w:val="both"/>
        <w:divId w:val="1417021623"/>
        <w:rPr>
          <w:strike/>
        </w:rPr>
      </w:pPr>
      <w:r w:rsidRPr="00DC2F6D">
        <w:rPr>
          <w:strike/>
        </w:rPr>
        <w:t xml:space="preserve">Art. 1° Definir os procedimentos de fiscalização sanitária de bens e produtos procedentes do exterior para utilização exclusiva na Conferência das Nações Unidas sobre Desenvolvimento Sustentável, a Rio+20, que será realizada de </w:t>
      </w:r>
      <w:smartTag w:uri="urn:schemas-microsoft-com:office:smarttags" w:element="metricconverter">
        <w:smartTagPr>
          <w:attr w:name="ProductID" w:val="13 a"/>
        </w:smartTagPr>
        <w:r w:rsidRPr="00DC2F6D">
          <w:rPr>
            <w:strike/>
          </w:rPr>
          <w:t>13 a</w:t>
        </w:r>
      </w:smartTag>
      <w:r w:rsidRPr="00DC2F6D">
        <w:rPr>
          <w:strike/>
        </w:rPr>
        <w:t xml:space="preserve"> 22 de junho de 2012, na cidade do Rio de Janeiro.</w:t>
      </w:r>
    </w:p>
    <w:p w:rsidR="00485D49" w:rsidRPr="00DC2F6D" w:rsidRDefault="00485D49" w:rsidP="00954912">
      <w:pPr>
        <w:spacing w:before="0" w:beforeAutospacing="0" w:after="200" w:afterAutospacing="0"/>
        <w:ind w:firstLine="567"/>
        <w:jc w:val="both"/>
        <w:divId w:val="1417021623"/>
        <w:rPr>
          <w:strike/>
        </w:rPr>
      </w:pPr>
      <w:r w:rsidRPr="00DC2F6D">
        <w:rPr>
          <w:strike/>
        </w:rPr>
        <w:t>Art. 2° Para efeitos desta Resolução consideram-se bens e produtos sob controle sanitário: alimentos; medicamentos; cosméticos; perfumes; saneantes domissanitários; produtos de higiene pessoal; material e equipamentos médicos; produtos para diagnóstico in vitro; e outros produtos de interesse à saúde humana.</w:t>
      </w:r>
    </w:p>
    <w:p w:rsidR="00485D49" w:rsidRPr="00DC2F6D" w:rsidRDefault="00485D49" w:rsidP="00954912">
      <w:pPr>
        <w:spacing w:before="0" w:beforeAutospacing="0" w:after="200" w:afterAutospacing="0"/>
        <w:ind w:firstLine="567"/>
        <w:jc w:val="both"/>
        <w:divId w:val="1417021623"/>
        <w:rPr>
          <w:strike/>
        </w:rPr>
      </w:pPr>
      <w:r w:rsidRPr="00DC2F6D">
        <w:rPr>
          <w:strike/>
        </w:rPr>
        <w:lastRenderedPageBreak/>
        <w:t>Art. 3° Os bens e produtos sujeitos a Vigilância Sanitária importados pelas Comitivas para utilização na Rio +20 estão dispensados de Licença de Importação ou outro documento equivalente.</w:t>
      </w:r>
    </w:p>
    <w:p w:rsidR="00485D49" w:rsidRPr="00DC2F6D" w:rsidRDefault="00485D49" w:rsidP="00954912">
      <w:pPr>
        <w:spacing w:before="0" w:beforeAutospacing="0" w:after="200" w:afterAutospacing="0"/>
        <w:ind w:firstLine="567"/>
        <w:jc w:val="both"/>
        <w:divId w:val="1417021623"/>
        <w:rPr>
          <w:strike/>
        </w:rPr>
      </w:pPr>
      <w:r w:rsidRPr="00DC2F6D">
        <w:rPr>
          <w:strike/>
        </w:rPr>
        <w:t>Art. 4° O representante da Comitiva oficial encaminhará previamente à Coordenação de Vigilância Sanitária de Portos, Aeroportos, Fronteiras e Recintos Alfandegados (CVPAF) da ANVISA, no local de desembaraço aduaneiro, o Termo de Responsabilidade de Importação de Equipamentos e Materiais Médicos, conforme modelo disposto no Anexo I, contendo a relação dos produtos sob o regime de vigilância sanitária que serão importados pelas comitivas participantes.</w:t>
      </w:r>
    </w:p>
    <w:p w:rsidR="00485D49" w:rsidRPr="00DC2F6D" w:rsidRDefault="00485D49" w:rsidP="00954912">
      <w:pPr>
        <w:spacing w:before="0" w:beforeAutospacing="0" w:after="200" w:afterAutospacing="0"/>
        <w:ind w:firstLine="567"/>
        <w:jc w:val="both"/>
        <w:divId w:val="1417021623"/>
        <w:rPr>
          <w:strike/>
        </w:rPr>
      </w:pPr>
      <w:r w:rsidRPr="00DC2F6D">
        <w:rPr>
          <w:strike/>
        </w:rPr>
        <w:t>Art. 5° O Termo de Responsabilidade deve conter nome ou identificação do produto médico ou equipamento, fabricante, quantidade e demais informações de interesse sanitário para análise e liberação no momento de sua entrada no território nacional (A listagem dos produtos pode vir preenchida em português ou inglês).</w:t>
      </w:r>
    </w:p>
    <w:p w:rsidR="00485D49" w:rsidRPr="00DC2F6D" w:rsidRDefault="00485D49" w:rsidP="00954912">
      <w:pPr>
        <w:spacing w:before="0" w:beforeAutospacing="0" w:after="200" w:afterAutospacing="0"/>
        <w:ind w:firstLine="567"/>
        <w:jc w:val="both"/>
        <w:divId w:val="1417021623"/>
        <w:rPr>
          <w:strike/>
        </w:rPr>
      </w:pPr>
      <w:r w:rsidRPr="00DC2F6D">
        <w:rPr>
          <w:strike/>
        </w:rPr>
        <w:t>Art. 6° A liberação será autorizada após manifestação favorável da ANVISA, pela CVPAF no local do desembaraço aduaneiro, em conformidade com o disposto pela legislação sanitária, para uso ou consumo exclusivo das comitivas, sendo vedado o ingresso para fins comerciais. Fica vedada a permanência destes produtos importados pelas Comitivas no território nacional após o término do evento.</w:t>
      </w:r>
    </w:p>
    <w:p w:rsidR="00485D49" w:rsidRPr="00DC2F6D" w:rsidRDefault="00485D49" w:rsidP="00954912">
      <w:pPr>
        <w:spacing w:before="0" w:beforeAutospacing="0" w:after="200" w:afterAutospacing="0"/>
        <w:ind w:firstLine="567"/>
        <w:jc w:val="both"/>
        <w:divId w:val="1417021623"/>
        <w:rPr>
          <w:strike/>
        </w:rPr>
      </w:pPr>
      <w:r w:rsidRPr="00DC2F6D">
        <w:rPr>
          <w:strike/>
        </w:rPr>
        <w:t>Art. 7° O representante da Comitiva oficial deverá comprovar à autoridade sanitária, no local de desembaraço aduaneiro, o retorno dos equipamentos e materiais médicos sob vigilância sanitária mediante apresentação da declaração de retorno ao país de origem em até 30 (trinta) dias após o término do evento, conforme o disposto no Anexo II e com apresentação do documento fornecido pela fiscalização aduaneira.</w:t>
      </w:r>
    </w:p>
    <w:p w:rsidR="00485D49" w:rsidRPr="00DC2F6D" w:rsidRDefault="00485D49" w:rsidP="00954912">
      <w:pPr>
        <w:spacing w:before="0" w:beforeAutospacing="0" w:after="200" w:afterAutospacing="0"/>
        <w:ind w:firstLine="567"/>
        <w:jc w:val="both"/>
        <w:divId w:val="1417021623"/>
        <w:rPr>
          <w:strike/>
        </w:rPr>
      </w:pPr>
      <w:r w:rsidRPr="00DC2F6D">
        <w:rPr>
          <w:strike/>
        </w:rPr>
        <w:t>Art. 8° É vedada a importação das substâncias de uso proscrito no Brasil constantes das Listas E e F da Portaria SVS/MS n° 344/1998 e suas atualizações, que serão interditadas e inutilizadas.</w:t>
      </w:r>
    </w:p>
    <w:p w:rsidR="00485D49" w:rsidRPr="00DC2F6D" w:rsidRDefault="00485D49" w:rsidP="00954912">
      <w:pPr>
        <w:spacing w:before="0" w:beforeAutospacing="0" w:after="200" w:afterAutospacing="0"/>
        <w:ind w:firstLine="567"/>
        <w:jc w:val="both"/>
        <w:divId w:val="1417021623"/>
        <w:rPr>
          <w:strike/>
        </w:rPr>
      </w:pPr>
      <w:r w:rsidRPr="00DC2F6D">
        <w:rPr>
          <w:strike/>
        </w:rPr>
        <w:t>Art 9° Caberá ao Médico Responsável ou ao representante da Comitiva oficial, a partir da entrega dos produtos sob vigilância sanitária, a responsabilidade pela guarda e utilização em todas as suas fases no território nacional.</w:t>
      </w:r>
    </w:p>
    <w:p w:rsidR="00485D49" w:rsidRPr="00DC2F6D" w:rsidRDefault="00485D49" w:rsidP="00954912">
      <w:pPr>
        <w:spacing w:before="0" w:beforeAutospacing="0" w:after="200" w:afterAutospacing="0"/>
        <w:ind w:firstLine="567"/>
        <w:jc w:val="both"/>
        <w:divId w:val="1417021623"/>
        <w:rPr>
          <w:strike/>
        </w:rPr>
      </w:pPr>
      <w:r w:rsidRPr="00DC2F6D">
        <w:rPr>
          <w:strike/>
        </w:rPr>
        <w:t>Art. 10 Ficam dispensados de controle pela autoridade sanitária, no local de entrada ou desembaraço aduaneiro, os produtos acabados pertencentes às classes de medicamentos, produtos para saúde, alimentos, saneantes, cosméticos, produtos de higiene pessoal e perfumes, integrantes de bagagem acompanhada dos participantes das Comitivas e as importações realizadas pelas Comitivas destinadas a consumo pessoal, desde que em quantidade compatível com a duração do evento não podendo ser alterada a sua finalidade de entrada no território nacional.</w:t>
      </w:r>
    </w:p>
    <w:p w:rsidR="00485D49" w:rsidRPr="00DC2F6D" w:rsidRDefault="00485D49" w:rsidP="00954912">
      <w:pPr>
        <w:spacing w:before="0" w:beforeAutospacing="0" w:after="200" w:afterAutospacing="0"/>
        <w:ind w:firstLine="567"/>
        <w:jc w:val="both"/>
        <w:divId w:val="1417021623"/>
        <w:rPr>
          <w:strike/>
        </w:rPr>
      </w:pPr>
      <w:r w:rsidRPr="00DC2F6D">
        <w:rPr>
          <w:strike/>
        </w:rPr>
        <w:t>Art. 11 Considera-se para consumo pessoal os produtos em quantidade e frequência compatíveis com a duração e finalidade de tratamento ou estadia, que não caracterizem comércio ou prestação de serviços a terceiros.</w:t>
      </w:r>
    </w:p>
    <w:p w:rsidR="00485D49" w:rsidRPr="00DC2F6D" w:rsidRDefault="00485D49" w:rsidP="00954912">
      <w:pPr>
        <w:spacing w:before="0" w:beforeAutospacing="0" w:after="200" w:afterAutospacing="0"/>
        <w:ind w:firstLine="567"/>
        <w:jc w:val="both"/>
        <w:divId w:val="1417021623"/>
        <w:rPr>
          <w:strike/>
        </w:rPr>
      </w:pPr>
      <w:r w:rsidRPr="00DC2F6D">
        <w:rPr>
          <w:strike/>
        </w:rPr>
        <w:lastRenderedPageBreak/>
        <w:t>Art. 12 Situações não previstas nesta Resolução serão analisadas pela Gerência Geral de Portos, Aeroportos, Fronteiras e Recintos Alfandegados da ANVISA, situada no SIA trecho 5 Área Especial 57 em Brasília/DF.</w:t>
      </w:r>
    </w:p>
    <w:p w:rsidR="00485D49" w:rsidRPr="00DC2F6D" w:rsidRDefault="00485D49" w:rsidP="00954912">
      <w:pPr>
        <w:tabs>
          <w:tab w:val="left" w:pos="5387"/>
        </w:tabs>
        <w:spacing w:before="0" w:beforeAutospacing="0" w:after="200" w:afterAutospacing="0"/>
        <w:ind w:firstLine="567"/>
        <w:jc w:val="both"/>
        <w:divId w:val="1417021623"/>
        <w:rPr>
          <w:strike/>
        </w:rPr>
      </w:pPr>
      <w:r w:rsidRPr="00DC2F6D">
        <w:rPr>
          <w:strike/>
        </w:rPr>
        <w:t>Art. 13 Esta Resolução entra em vigor na data da sua publicação e terá vigência até 30 dias após o encerramento da Rio+20.</w:t>
      </w:r>
    </w:p>
    <w:p w:rsidR="00485D49" w:rsidRPr="00DC2F6D" w:rsidRDefault="00485D49" w:rsidP="00E75955">
      <w:pPr>
        <w:pStyle w:val="Ttulo2"/>
        <w:spacing w:before="0" w:beforeAutospacing="0" w:after="200" w:afterAutospacing="0"/>
        <w:ind w:left="-567"/>
        <w:divId w:val="1417021623"/>
        <w:rPr>
          <w:rFonts w:ascii="Times New Roman" w:hAnsi="Times New Roman" w:cs="Times New Roman"/>
          <w:strike/>
          <w:sz w:val="24"/>
          <w:szCs w:val="24"/>
        </w:rPr>
      </w:pPr>
      <w:r w:rsidRPr="00DC2F6D">
        <w:rPr>
          <w:rFonts w:ascii="Times New Roman" w:hAnsi="Times New Roman" w:cs="Times New Roman"/>
          <w:strike/>
          <w:sz w:val="24"/>
          <w:szCs w:val="24"/>
        </w:rPr>
        <w:t>DIRCEU BRÁS APARECIDO BARBANO</w:t>
      </w:r>
    </w:p>
    <w:p w:rsidR="00485D49" w:rsidRPr="00DC2F6D" w:rsidRDefault="00485D49" w:rsidP="00E75955">
      <w:pPr>
        <w:pStyle w:val="Ttulo2"/>
        <w:spacing w:before="0" w:beforeAutospacing="0" w:after="200" w:afterAutospacing="0"/>
        <w:ind w:left="-567"/>
        <w:divId w:val="1417021623"/>
        <w:rPr>
          <w:rFonts w:ascii="Times New Roman" w:hAnsi="Times New Roman" w:cs="Times New Roman"/>
          <w:strike/>
          <w:sz w:val="24"/>
          <w:szCs w:val="24"/>
        </w:rPr>
      </w:pPr>
      <w:r w:rsidRPr="00DC2F6D">
        <w:rPr>
          <w:rFonts w:ascii="Times New Roman" w:hAnsi="Times New Roman" w:cs="Times New Roman"/>
          <w:strike/>
          <w:sz w:val="24"/>
          <w:szCs w:val="24"/>
        </w:rPr>
        <w:t xml:space="preserve">Diretor-Presidente </w:t>
      </w:r>
    </w:p>
    <w:p w:rsidR="00485D49" w:rsidRPr="00DC2F6D" w:rsidRDefault="00485D49" w:rsidP="00E75955">
      <w:pPr>
        <w:pStyle w:val="Ttulo2"/>
        <w:spacing w:before="0" w:beforeAutospacing="0" w:after="200" w:afterAutospacing="0"/>
        <w:ind w:left="-567"/>
        <w:divId w:val="1417021623"/>
        <w:rPr>
          <w:rFonts w:ascii="Times New Roman" w:hAnsi="Times New Roman" w:cs="Times New Roman"/>
          <w:strike/>
          <w:sz w:val="24"/>
          <w:szCs w:val="24"/>
        </w:rPr>
      </w:pPr>
      <w:r w:rsidRPr="00DC2F6D">
        <w:rPr>
          <w:rFonts w:ascii="Times New Roman" w:hAnsi="Times New Roman" w:cs="Times New Roman"/>
          <w:strike/>
          <w:sz w:val="24"/>
          <w:szCs w:val="24"/>
        </w:rPr>
        <w:t>ANEXO I</w:t>
      </w:r>
    </w:p>
    <w:p w:rsidR="00485D49" w:rsidRPr="00DC2F6D" w:rsidRDefault="00485D49" w:rsidP="00E75955">
      <w:pPr>
        <w:spacing w:before="0" w:beforeAutospacing="0" w:after="200" w:afterAutospacing="0"/>
        <w:ind w:left="-567"/>
        <w:jc w:val="center"/>
        <w:divId w:val="1417021623"/>
        <w:rPr>
          <w:b/>
          <w:strike/>
        </w:rPr>
      </w:pPr>
      <w:r w:rsidRPr="00DC2F6D">
        <w:rPr>
          <w:b/>
          <w:strike/>
        </w:rPr>
        <w:t>TERMO DE RESPONSABILIDADE DE IMPORTAÇÃO DE EQUIPAMENTOS E MATERIAIS MÉDICOS, DESTINADOS AO EVENTO RIO + 20</w:t>
      </w:r>
    </w:p>
    <w:p w:rsidR="00485D49" w:rsidRPr="00DC2F6D" w:rsidRDefault="00485D49" w:rsidP="00FE7BED">
      <w:pPr>
        <w:spacing w:before="0" w:beforeAutospacing="0" w:after="200" w:afterAutospacing="0"/>
        <w:ind w:left="-567"/>
        <w:jc w:val="both"/>
        <w:divId w:val="1417021623"/>
        <w:rPr>
          <w:strike/>
        </w:rPr>
      </w:pPr>
      <w:r w:rsidRPr="00DC2F6D">
        <w:rPr>
          <w:strike/>
        </w:rPr>
        <w:t>A pessoa física ou pessoa jurídica _________________________________ (nome completo ou razão social, identidade civil/profissional ou CNPJ) declara que o(s) produto(s) abaixo relacionado(s) será (ão) importado(s) sem fins comerciais ou industriais com finalidade exclusiva de uso pelas Comitivas na Rio + 20, entre os dias 13 a 22 de junho de 2012, na cidade do Rio de Janeiro/RJ. Após a realização do evento, os mesmos retornarão ao país de origem.</w:t>
      </w:r>
    </w:p>
    <w:tbl>
      <w:tblPr>
        <w:tblStyle w:val="Tabelacomgrade"/>
        <w:tblW w:w="0" w:type="auto"/>
        <w:tblInd w:w="-468" w:type="dxa"/>
        <w:tblLook w:val="04A0" w:firstRow="1" w:lastRow="0" w:firstColumn="1" w:lastColumn="0" w:noHBand="0" w:noVBand="1"/>
      </w:tblPr>
      <w:tblGrid>
        <w:gridCol w:w="1629"/>
        <w:gridCol w:w="1729"/>
        <w:gridCol w:w="1729"/>
        <w:gridCol w:w="1979"/>
        <w:gridCol w:w="1715"/>
      </w:tblGrid>
      <w:tr w:rsidR="00FE7BED" w:rsidRPr="00DC2F6D" w:rsidTr="00FE7BED">
        <w:trPr>
          <w:divId w:val="1417021623"/>
        </w:trPr>
        <w:tc>
          <w:tcPr>
            <w:tcW w:w="1629" w:type="dxa"/>
          </w:tcPr>
          <w:p w:rsidR="00FE7BED" w:rsidRPr="00DC2F6D" w:rsidRDefault="00FE7BED" w:rsidP="00E75955">
            <w:pPr>
              <w:spacing w:before="0" w:beforeAutospacing="0" w:after="200" w:afterAutospacing="0"/>
              <w:ind w:right="150"/>
              <w:rPr>
                <w:rFonts w:ascii="Times New Roman" w:hAnsi="Times New Roman" w:cs="Times New Roman"/>
                <w:strike/>
                <w:sz w:val="24"/>
                <w:szCs w:val="24"/>
              </w:rPr>
            </w:pPr>
            <w:r w:rsidRPr="00DC2F6D">
              <w:rPr>
                <w:rFonts w:ascii="Times New Roman" w:hAnsi="Times New Roman" w:cs="Times New Roman"/>
                <w:strike/>
                <w:sz w:val="24"/>
                <w:szCs w:val="24"/>
              </w:rPr>
              <w:t>Item</w:t>
            </w:r>
          </w:p>
        </w:tc>
        <w:tc>
          <w:tcPr>
            <w:tcW w:w="1729" w:type="dxa"/>
          </w:tcPr>
          <w:p w:rsidR="00FE7BED" w:rsidRPr="00DC2F6D" w:rsidRDefault="00FE7BED" w:rsidP="00FE7BED">
            <w:pPr>
              <w:spacing w:before="0" w:beforeAutospacing="0" w:after="200" w:afterAutospacing="0"/>
              <w:ind w:right="150"/>
              <w:jc w:val="both"/>
              <w:rPr>
                <w:rFonts w:ascii="Times New Roman" w:hAnsi="Times New Roman" w:cs="Times New Roman"/>
                <w:strike/>
                <w:sz w:val="24"/>
                <w:szCs w:val="24"/>
              </w:rPr>
            </w:pPr>
            <w:r w:rsidRPr="00DC2F6D">
              <w:rPr>
                <w:rFonts w:ascii="Times New Roman" w:hAnsi="Times New Roman" w:cs="Times New Roman"/>
                <w:strike/>
                <w:sz w:val="24"/>
                <w:szCs w:val="24"/>
              </w:rPr>
              <w:t xml:space="preserve">Nome do produto médico ou equipamento </w:t>
            </w:r>
          </w:p>
        </w:tc>
        <w:tc>
          <w:tcPr>
            <w:tcW w:w="1729" w:type="dxa"/>
          </w:tcPr>
          <w:p w:rsidR="00FE7BED" w:rsidRPr="00DC2F6D" w:rsidRDefault="00FE7BED" w:rsidP="00FE7BED">
            <w:pPr>
              <w:spacing w:before="0" w:beforeAutospacing="0" w:after="200" w:afterAutospacing="0"/>
              <w:ind w:right="150"/>
              <w:jc w:val="both"/>
              <w:rPr>
                <w:rFonts w:ascii="Times New Roman" w:hAnsi="Times New Roman" w:cs="Times New Roman"/>
                <w:strike/>
                <w:sz w:val="24"/>
                <w:szCs w:val="24"/>
              </w:rPr>
            </w:pPr>
            <w:r w:rsidRPr="00DC2F6D">
              <w:rPr>
                <w:rFonts w:ascii="Times New Roman" w:hAnsi="Times New Roman" w:cs="Times New Roman"/>
                <w:strike/>
                <w:sz w:val="24"/>
                <w:szCs w:val="24"/>
              </w:rPr>
              <w:t>Fabricante do Produto</w:t>
            </w:r>
          </w:p>
        </w:tc>
        <w:tc>
          <w:tcPr>
            <w:tcW w:w="1979" w:type="dxa"/>
          </w:tcPr>
          <w:p w:rsidR="00FE7BED" w:rsidRPr="00DC2F6D" w:rsidRDefault="00FE7BED" w:rsidP="00FE7BED">
            <w:pPr>
              <w:spacing w:before="0" w:beforeAutospacing="0" w:after="200" w:afterAutospacing="0"/>
              <w:ind w:right="150"/>
              <w:jc w:val="both"/>
              <w:rPr>
                <w:rFonts w:ascii="Times New Roman" w:hAnsi="Times New Roman" w:cs="Times New Roman"/>
                <w:strike/>
                <w:sz w:val="24"/>
                <w:szCs w:val="24"/>
              </w:rPr>
            </w:pPr>
            <w:r w:rsidRPr="00DC2F6D">
              <w:rPr>
                <w:rFonts w:ascii="Times New Roman" w:hAnsi="Times New Roman" w:cs="Times New Roman"/>
                <w:strike/>
                <w:sz w:val="24"/>
                <w:szCs w:val="24"/>
              </w:rPr>
              <w:t>Comitiva Participante/País</w:t>
            </w:r>
          </w:p>
        </w:tc>
        <w:tc>
          <w:tcPr>
            <w:tcW w:w="1715" w:type="dxa"/>
          </w:tcPr>
          <w:p w:rsidR="00FE7BED" w:rsidRPr="00DC2F6D" w:rsidRDefault="00FE7BED" w:rsidP="00FE7BED">
            <w:pPr>
              <w:spacing w:before="0" w:beforeAutospacing="0" w:after="200" w:afterAutospacing="0"/>
              <w:ind w:right="150"/>
              <w:jc w:val="both"/>
              <w:rPr>
                <w:rFonts w:ascii="Times New Roman" w:hAnsi="Times New Roman" w:cs="Times New Roman"/>
                <w:strike/>
                <w:sz w:val="24"/>
                <w:szCs w:val="24"/>
              </w:rPr>
            </w:pPr>
            <w:r w:rsidRPr="00DC2F6D">
              <w:rPr>
                <w:rFonts w:ascii="Times New Roman" w:hAnsi="Times New Roman" w:cs="Times New Roman"/>
                <w:strike/>
                <w:sz w:val="24"/>
                <w:szCs w:val="24"/>
              </w:rPr>
              <w:t>Quantidade</w:t>
            </w:r>
          </w:p>
        </w:tc>
      </w:tr>
      <w:tr w:rsidR="00FE7BED" w:rsidRPr="00DC2F6D" w:rsidTr="00FE7BED">
        <w:trPr>
          <w:divId w:val="1417021623"/>
        </w:trPr>
        <w:tc>
          <w:tcPr>
            <w:tcW w:w="1629" w:type="dxa"/>
          </w:tcPr>
          <w:p w:rsidR="00FE7BED" w:rsidRPr="00DC2F6D" w:rsidRDefault="00FE7BED" w:rsidP="00E75955">
            <w:pPr>
              <w:spacing w:before="0" w:beforeAutospacing="0" w:after="200" w:afterAutospacing="0"/>
              <w:ind w:right="150"/>
              <w:rPr>
                <w:rFonts w:ascii="Times New Roman" w:hAnsi="Times New Roman" w:cs="Times New Roman"/>
                <w:strike/>
                <w:sz w:val="24"/>
                <w:szCs w:val="24"/>
              </w:rPr>
            </w:pPr>
            <w:r w:rsidRPr="00DC2F6D">
              <w:rPr>
                <w:rFonts w:ascii="Times New Roman" w:hAnsi="Times New Roman" w:cs="Times New Roman"/>
                <w:strike/>
                <w:sz w:val="24"/>
                <w:szCs w:val="24"/>
              </w:rPr>
              <w:t>01</w:t>
            </w:r>
          </w:p>
        </w:tc>
        <w:tc>
          <w:tcPr>
            <w:tcW w:w="1729" w:type="dxa"/>
          </w:tcPr>
          <w:p w:rsidR="00FE7BED" w:rsidRPr="00DC2F6D" w:rsidRDefault="00FE7BED" w:rsidP="00E75955">
            <w:pPr>
              <w:spacing w:before="0" w:beforeAutospacing="0" w:after="200" w:afterAutospacing="0"/>
              <w:ind w:right="150"/>
              <w:rPr>
                <w:rFonts w:ascii="Times New Roman" w:hAnsi="Times New Roman" w:cs="Times New Roman"/>
                <w:strike/>
                <w:sz w:val="24"/>
                <w:szCs w:val="24"/>
              </w:rPr>
            </w:pPr>
          </w:p>
        </w:tc>
        <w:tc>
          <w:tcPr>
            <w:tcW w:w="1729" w:type="dxa"/>
          </w:tcPr>
          <w:p w:rsidR="00FE7BED" w:rsidRPr="00DC2F6D" w:rsidRDefault="00FE7BED" w:rsidP="00E75955">
            <w:pPr>
              <w:spacing w:before="0" w:beforeAutospacing="0" w:after="200" w:afterAutospacing="0"/>
              <w:ind w:right="150"/>
              <w:rPr>
                <w:rFonts w:ascii="Times New Roman" w:hAnsi="Times New Roman" w:cs="Times New Roman"/>
                <w:strike/>
                <w:sz w:val="24"/>
                <w:szCs w:val="24"/>
              </w:rPr>
            </w:pPr>
          </w:p>
        </w:tc>
        <w:tc>
          <w:tcPr>
            <w:tcW w:w="1979" w:type="dxa"/>
          </w:tcPr>
          <w:p w:rsidR="00FE7BED" w:rsidRPr="00DC2F6D" w:rsidRDefault="00FE7BED" w:rsidP="00E75955">
            <w:pPr>
              <w:spacing w:before="0" w:beforeAutospacing="0" w:after="200" w:afterAutospacing="0"/>
              <w:ind w:right="150"/>
              <w:rPr>
                <w:rFonts w:ascii="Times New Roman" w:hAnsi="Times New Roman" w:cs="Times New Roman"/>
                <w:strike/>
                <w:sz w:val="24"/>
                <w:szCs w:val="24"/>
              </w:rPr>
            </w:pPr>
          </w:p>
        </w:tc>
        <w:tc>
          <w:tcPr>
            <w:tcW w:w="1715" w:type="dxa"/>
          </w:tcPr>
          <w:p w:rsidR="00FE7BED" w:rsidRPr="00DC2F6D" w:rsidRDefault="00FE7BED" w:rsidP="00E75955">
            <w:pPr>
              <w:spacing w:before="0" w:beforeAutospacing="0" w:after="200" w:afterAutospacing="0"/>
              <w:ind w:right="150"/>
              <w:rPr>
                <w:rFonts w:ascii="Times New Roman" w:hAnsi="Times New Roman" w:cs="Times New Roman"/>
                <w:strike/>
                <w:sz w:val="24"/>
                <w:szCs w:val="24"/>
              </w:rPr>
            </w:pPr>
          </w:p>
        </w:tc>
      </w:tr>
      <w:tr w:rsidR="00FE7BED" w:rsidRPr="00DC2F6D" w:rsidTr="00FE7BED">
        <w:trPr>
          <w:divId w:val="1417021623"/>
        </w:trPr>
        <w:tc>
          <w:tcPr>
            <w:tcW w:w="1629" w:type="dxa"/>
          </w:tcPr>
          <w:p w:rsidR="00FE7BED" w:rsidRPr="00DC2F6D" w:rsidRDefault="00FE7BED" w:rsidP="00E75955">
            <w:pPr>
              <w:spacing w:before="0" w:beforeAutospacing="0" w:after="200" w:afterAutospacing="0"/>
              <w:ind w:right="150"/>
              <w:rPr>
                <w:rFonts w:ascii="Times New Roman" w:hAnsi="Times New Roman" w:cs="Times New Roman"/>
                <w:strike/>
                <w:sz w:val="24"/>
                <w:szCs w:val="24"/>
              </w:rPr>
            </w:pPr>
            <w:r w:rsidRPr="00DC2F6D">
              <w:rPr>
                <w:rFonts w:ascii="Times New Roman" w:hAnsi="Times New Roman" w:cs="Times New Roman"/>
                <w:strike/>
                <w:sz w:val="24"/>
                <w:szCs w:val="24"/>
              </w:rPr>
              <w:t>02</w:t>
            </w:r>
          </w:p>
        </w:tc>
        <w:tc>
          <w:tcPr>
            <w:tcW w:w="1729" w:type="dxa"/>
          </w:tcPr>
          <w:p w:rsidR="00FE7BED" w:rsidRPr="00DC2F6D" w:rsidRDefault="00FE7BED" w:rsidP="00E75955">
            <w:pPr>
              <w:spacing w:before="0" w:beforeAutospacing="0" w:after="200" w:afterAutospacing="0"/>
              <w:ind w:right="150"/>
              <w:rPr>
                <w:rFonts w:ascii="Times New Roman" w:hAnsi="Times New Roman" w:cs="Times New Roman"/>
                <w:strike/>
                <w:sz w:val="24"/>
                <w:szCs w:val="24"/>
              </w:rPr>
            </w:pPr>
          </w:p>
        </w:tc>
        <w:tc>
          <w:tcPr>
            <w:tcW w:w="1729" w:type="dxa"/>
          </w:tcPr>
          <w:p w:rsidR="00FE7BED" w:rsidRPr="00DC2F6D" w:rsidRDefault="00FE7BED" w:rsidP="00E75955">
            <w:pPr>
              <w:spacing w:before="0" w:beforeAutospacing="0" w:after="200" w:afterAutospacing="0"/>
              <w:ind w:right="150"/>
              <w:rPr>
                <w:rFonts w:ascii="Times New Roman" w:hAnsi="Times New Roman" w:cs="Times New Roman"/>
                <w:strike/>
                <w:sz w:val="24"/>
                <w:szCs w:val="24"/>
              </w:rPr>
            </w:pPr>
          </w:p>
        </w:tc>
        <w:tc>
          <w:tcPr>
            <w:tcW w:w="1979" w:type="dxa"/>
          </w:tcPr>
          <w:p w:rsidR="00FE7BED" w:rsidRPr="00DC2F6D" w:rsidRDefault="00FE7BED" w:rsidP="00E75955">
            <w:pPr>
              <w:spacing w:before="0" w:beforeAutospacing="0" w:after="200" w:afterAutospacing="0"/>
              <w:ind w:right="150"/>
              <w:rPr>
                <w:rFonts w:ascii="Times New Roman" w:hAnsi="Times New Roman" w:cs="Times New Roman"/>
                <w:strike/>
                <w:sz w:val="24"/>
                <w:szCs w:val="24"/>
              </w:rPr>
            </w:pPr>
          </w:p>
        </w:tc>
        <w:tc>
          <w:tcPr>
            <w:tcW w:w="1715" w:type="dxa"/>
          </w:tcPr>
          <w:p w:rsidR="00FE7BED" w:rsidRPr="00DC2F6D" w:rsidRDefault="00FE7BED" w:rsidP="00E75955">
            <w:pPr>
              <w:spacing w:before="0" w:beforeAutospacing="0" w:after="200" w:afterAutospacing="0"/>
              <w:ind w:right="150"/>
              <w:rPr>
                <w:rFonts w:ascii="Times New Roman" w:hAnsi="Times New Roman" w:cs="Times New Roman"/>
                <w:strike/>
                <w:sz w:val="24"/>
                <w:szCs w:val="24"/>
              </w:rPr>
            </w:pPr>
          </w:p>
        </w:tc>
      </w:tr>
      <w:tr w:rsidR="00FE7BED" w:rsidRPr="00DC2F6D" w:rsidTr="00FE7BED">
        <w:trPr>
          <w:divId w:val="1417021623"/>
        </w:trPr>
        <w:tc>
          <w:tcPr>
            <w:tcW w:w="1629" w:type="dxa"/>
          </w:tcPr>
          <w:p w:rsidR="00FE7BED" w:rsidRPr="00DC2F6D" w:rsidRDefault="00FE7BED" w:rsidP="00E75955">
            <w:pPr>
              <w:spacing w:before="0" w:beforeAutospacing="0" w:after="200" w:afterAutospacing="0"/>
              <w:ind w:right="150"/>
              <w:rPr>
                <w:rFonts w:ascii="Times New Roman" w:hAnsi="Times New Roman" w:cs="Times New Roman"/>
                <w:strike/>
                <w:sz w:val="24"/>
                <w:szCs w:val="24"/>
              </w:rPr>
            </w:pPr>
            <w:r w:rsidRPr="00DC2F6D">
              <w:rPr>
                <w:rFonts w:ascii="Times New Roman" w:hAnsi="Times New Roman" w:cs="Times New Roman"/>
                <w:strike/>
                <w:sz w:val="24"/>
                <w:szCs w:val="24"/>
              </w:rPr>
              <w:t>...</w:t>
            </w:r>
          </w:p>
        </w:tc>
        <w:tc>
          <w:tcPr>
            <w:tcW w:w="1729" w:type="dxa"/>
          </w:tcPr>
          <w:p w:rsidR="00FE7BED" w:rsidRPr="00DC2F6D" w:rsidRDefault="00FE7BED" w:rsidP="00E75955">
            <w:pPr>
              <w:spacing w:before="0" w:beforeAutospacing="0" w:after="200" w:afterAutospacing="0"/>
              <w:ind w:right="150"/>
              <w:rPr>
                <w:rFonts w:ascii="Times New Roman" w:hAnsi="Times New Roman" w:cs="Times New Roman"/>
                <w:strike/>
                <w:sz w:val="24"/>
                <w:szCs w:val="24"/>
              </w:rPr>
            </w:pPr>
          </w:p>
        </w:tc>
        <w:tc>
          <w:tcPr>
            <w:tcW w:w="1729" w:type="dxa"/>
          </w:tcPr>
          <w:p w:rsidR="00FE7BED" w:rsidRPr="00DC2F6D" w:rsidRDefault="00FE7BED" w:rsidP="00E75955">
            <w:pPr>
              <w:spacing w:before="0" w:beforeAutospacing="0" w:after="200" w:afterAutospacing="0"/>
              <w:ind w:right="150"/>
              <w:rPr>
                <w:rFonts w:ascii="Times New Roman" w:hAnsi="Times New Roman" w:cs="Times New Roman"/>
                <w:strike/>
                <w:sz w:val="24"/>
                <w:szCs w:val="24"/>
              </w:rPr>
            </w:pPr>
          </w:p>
        </w:tc>
        <w:tc>
          <w:tcPr>
            <w:tcW w:w="1979" w:type="dxa"/>
          </w:tcPr>
          <w:p w:rsidR="00FE7BED" w:rsidRPr="00DC2F6D" w:rsidRDefault="00FE7BED" w:rsidP="00E75955">
            <w:pPr>
              <w:spacing w:before="0" w:beforeAutospacing="0" w:after="200" w:afterAutospacing="0"/>
              <w:ind w:right="150"/>
              <w:rPr>
                <w:rFonts w:ascii="Times New Roman" w:hAnsi="Times New Roman" w:cs="Times New Roman"/>
                <w:strike/>
                <w:sz w:val="24"/>
                <w:szCs w:val="24"/>
              </w:rPr>
            </w:pPr>
          </w:p>
        </w:tc>
        <w:tc>
          <w:tcPr>
            <w:tcW w:w="1715" w:type="dxa"/>
          </w:tcPr>
          <w:p w:rsidR="00FE7BED" w:rsidRPr="00DC2F6D" w:rsidRDefault="00FE7BED" w:rsidP="00E75955">
            <w:pPr>
              <w:spacing w:before="0" w:beforeAutospacing="0" w:after="200" w:afterAutospacing="0"/>
              <w:ind w:right="150"/>
              <w:rPr>
                <w:rFonts w:ascii="Times New Roman" w:hAnsi="Times New Roman" w:cs="Times New Roman"/>
                <w:strike/>
                <w:sz w:val="24"/>
                <w:szCs w:val="24"/>
              </w:rPr>
            </w:pPr>
          </w:p>
        </w:tc>
      </w:tr>
    </w:tbl>
    <w:p w:rsidR="00FE7BED" w:rsidRPr="00DC2F6D" w:rsidRDefault="00FE7BED" w:rsidP="00E75955">
      <w:pPr>
        <w:spacing w:before="0" w:beforeAutospacing="0" w:after="200" w:afterAutospacing="0"/>
        <w:ind w:left="-567"/>
        <w:divId w:val="1417021623"/>
        <w:rPr>
          <w:strike/>
        </w:rPr>
      </w:pPr>
    </w:p>
    <w:p w:rsidR="00485D49" w:rsidRPr="00DC2F6D" w:rsidRDefault="00485D49" w:rsidP="00FE7BED">
      <w:pPr>
        <w:spacing w:before="0" w:beforeAutospacing="0" w:after="200" w:afterAutospacing="0"/>
        <w:ind w:left="-567"/>
        <w:jc w:val="both"/>
        <w:divId w:val="1417021623"/>
        <w:rPr>
          <w:strike/>
        </w:rPr>
      </w:pPr>
      <w:r w:rsidRPr="00DC2F6D">
        <w:rPr>
          <w:strike/>
        </w:rPr>
        <w:t xml:space="preserve">O signatário abaixo assume a responsabilidade sanitária pelos danos à saúde individual ou coletiva e ao meio ambiente decorrentes da alteração da finalidade de ingresso do produto no território nacional.  </w:t>
      </w:r>
    </w:p>
    <w:p w:rsidR="00485D49" w:rsidRPr="00DC2F6D" w:rsidRDefault="00485D49" w:rsidP="00E75955">
      <w:pPr>
        <w:pBdr>
          <w:bottom w:val="single" w:sz="12" w:space="1" w:color="auto"/>
        </w:pBdr>
        <w:spacing w:before="0" w:beforeAutospacing="0" w:after="200" w:afterAutospacing="0"/>
        <w:ind w:left="-567"/>
        <w:divId w:val="1417021623"/>
        <w:rPr>
          <w:strike/>
          <w:u w:val="dottedHeavy"/>
        </w:rPr>
      </w:pPr>
    </w:p>
    <w:p w:rsidR="00485D49" w:rsidRPr="00DC2F6D" w:rsidRDefault="00485D49" w:rsidP="00FE7BED">
      <w:pPr>
        <w:spacing w:before="0" w:beforeAutospacing="0" w:after="200" w:afterAutospacing="0"/>
        <w:ind w:left="-567"/>
        <w:divId w:val="1417021623"/>
        <w:rPr>
          <w:strike/>
        </w:rPr>
      </w:pPr>
      <w:r w:rsidRPr="00DC2F6D">
        <w:rPr>
          <w:strike/>
        </w:rPr>
        <w:t xml:space="preserve"> Responsável (Pessoa física ou jurídica)</w:t>
      </w:r>
    </w:p>
    <w:p w:rsidR="00E75955" w:rsidRPr="00DC2F6D" w:rsidRDefault="00E75955" w:rsidP="00E75955">
      <w:pPr>
        <w:spacing w:before="0" w:beforeAutospacing="0" w:after="200" w:afterAutospacing="0"/>
        <w:ind w:left="-567"/>
        <w:jc w:val="center"/>
        <w:divId w:val="1417021623"/>
        <w:rPr>
          <w:b/>
          <w:strike/>
        </w:rPr>
      </w:pPr>
    </w:p>
    <w:p w:rsidR="00E75955" w:rsidRPr="00DC2F6D" w:rsidRDefault="00E75955" w:rsidP="00E75955">
      <w:pPr>
        <w:spacing w:before="0" w:beforeAutospacing="0" w:after="200" w:afterAutospacing="0"/>
        <w:ind w:left="-567"/>
        <w:jc w:val="center"/>
        <w:divId w:val="1417021623"/>
        <w:rPr>
          <w:b/>
          <w:strike/>
        </w:rPr>
      </w:pPr>
    </w:p>
    <w:p w:rsidR="00E75955" w:rsidRPr="00DC2F6D" w:rsidRDefault="00E75955" w:rsidP="00E75955">
      <w:pPr>
        <w:spacing w:before="0" w:beforeAutospacing="0" w:after="200" w:afterAutospacing="0"/>
        <w:ind w:left="-567"/>
        <w:jc w:val="center"/>
        <w:divId w:val="1417021623"/>
        <w:rPr>
          <w:b/>
          <w:strike/>
        </w:rPr>
      </w:pPr>
    </w:p>
    <w:p w:rsidR="00485D49" w:rsidRPr="00DC2F6D" w:rsidRDefault="00485D49" w:rsidP="00B64488">
      <w:pPr>
        <w:spacing w:before="0" w:beforeAutospacing="0" w:after="200" w:afterAutospacing="0"/>
        <w:ind w:left="-567"/>
        <w:jc w:val="center"/>
        <w:divId w:val="1417021623"/>
        <w:rPr>
          <w:b/>
          <w:strike/>
        </w:rPr>
      </w:pPr>
      <w:r w:rsidRPr="00DC2F6D">
        <w:rPr>
          <w:b/>
          <w:strike/>
        </w:rPr>
        <w:lastRenderedPageBreak/>
        <w:t>ANEXO II</w:t>
      </w:r>
    </w:p>
    <w:p w:rsidR="00485D49" w:rsidRPr="00DC2F6D" w:rsidRDefault="00485D49" w:rsidP="00B64488">
      <w:pPr>
        <w:spacing w:before="0" w:beforeAutospacing="0" w:after="200" w:afterAutospacing="0"/>
        <w:ind w:left="-567"/>
        <w:jc w:val="center"/>
        <w:divId w:val="1417021623"/>
        <w:rPr>
          <w:strike/>
        </w:rPr>
      </w:pPr>
      <w:r w:rsidRPr="00DC2F6D">
        <w:rPr>
          <w:b/>
          <w:strike/>
        </w:rPr>
        <w:t>DECLARAÇÃO DE RETORNO DE EQUIPAMENTOS E MATERIAIS MÉDICOS DESTINADOS AO EVENTO RIO + 20</w:t>
      </w:r>
    </w:p>
    <w:p w:rsidR="00485D49" w:rsidRPr="00DC2F6D" w:rsidRDefault="00485D49" w:rsidP="00B64488">
      <w:pPr>
        <w:spacing w:before="0" w:beforeAutospacing="0" w:after="200" w:afterAutospacing="0"/>
        <w:ind w:left="-567"/>
        <w:jc w:val="both"/>
        <w:divId w:val="1417021623"/>
        <w:rPr>
          <w:strike/>
        </w:rPr>
      </w:pPr>
      <w:r w:rsidRPr="00DC2F6D">
        <w:rPr>
          <w:strike/>
        </w:rPr>
        <w:t>A pessoa física ou pessoa jurídica ____________________________________ (nome completo ou razão social, identidade civil/profissional ou CNPJ) declara que o(s) produto(s) abaixo relacionado(s) foi (foram) exportado(s) para o seu país de procedência, conforme cópia anexa do documento fornecido pela fiscalização aduaneira de comprovação de sua saída.</w:t>
      </w:r>
    </w:p>
    <w:tbl>
      <w:tblPr>
        <w:tblStyle w:val="Tabelacomgrade"/>
        <w:tblW w:w="0" w:type="auto"/>
        <w:tblInd w:w="-468" w:type="dxa"/>
        <w:tblLook w:val="04A0" w:firstRow="1" w:lastRow="0" w:firstColumn="1" w:lastColumn="0" w:noHBand="0" w:noVBand="1"/>
      </w:tblPr>
      <w:tblGrid>
        <w:gridCol w:w="1629"/>
        <w:gridCol w:w="1729"/>
        <w:gridCol w:w="1729"/>
        <w:gridCol w:w="1979"/>
        <w:gridCol w:w="1715"/>
      </w:tblGrid>
      <w:tr w:rsidR="00B64488" w:rsidRPr="00DC2F6D" w:rsidTr="00B64488">
        <w:trPr>
          <w:divId w:val="1417021623"/>
        </w:trPr>
        <w:tc>
          <w:tcPr>
            <w:tcW w:w="1629" w:type="dxa"/>
          </w:tcPr>
          <w:p w:rsidR="00B64488" w:rsidRPr="00DC2F6D" w:rsidRDefault="00B64488" w:rsidP="00375EEA">
            <w:pPr>
              <w:spacing w:before="0" w:beforeAutospacing="0" w:after="200" w:afterAutospacing="0"/>
              <w:ind w:right="150"/>
              <w:rPr>
                <w:rFonts w:ascii="Times New Roman" w:hAnsi="Times New Roman" w:cs="Times New Roman"/>
                <w:strike/>
                <w:sz w:val="24"/>
                <w:szCs w:val="24"/>
              </w:rPr>
            </w:pPr>
            <w:r w:rsidRPr="00DC2F6D">
              <w:rPr>
                <w:rFonts w:ascii="Times New Roman" w:hAnsi="Times New Roman" w:cs="Times New Roman"/>
                <w:strike/>
                <w:sz w:val="24"/>
                <w:szCs w:val="24"/>
              </w:rPr>
              <w:t>Item</w:t>
            </w:r>
          </w:p>
        </w:tc>
        <w:tc>
          <w:tcPr>
            <w:tcW w:w="1729" w:type="dxa"/>
          </w:tcPr>
          <w:p w:rsidR="00B64488" w:rsidRPr="00DC2F6D" w:rsidRDefault="00B64488" w:rsidP="00375EEA">
            <w:pPr>
              <w:spacing w:before="0" w:beforeAutospacing="0" w:after="200" w:afterAutospacing="0"/>
              <w:ind w:right="150"/>
              <w:jc w:val="both"/>
              <w:rPr>
                <w:rFonts w:ascii="Times New Roman" w:hAnsi="Times New Roman" w:cs="Times New Roman"/>
                <w:strike/>
                <w:sz w:val="24"/>
                <w:szCs w:val="24"/>
              </w:rPr>
            </w:pPr>
            <w:r w:rsidRPr="00DC2F6D">
              <w:rPr>
                <w:rFonts w:ascii="Times New Roman" w:hAnsi="Times New Roman" w:cs="Times New Roman"/>
                <w:strike/>
                <w:sz w:val="24"/>
                <w:szCs w:val="24"/>
              </w:rPr>
              <w:t xml:space="preserve">Nome do produto médico ou equipamento </w:t>
            </w:r>
          </w:p>
        </w:tc>
        <w:tc>
          <w:tcPr>
            <w:tcW w:w="1729" w:type="dxa"/>
          </w:tcPr>
          <w:p w:rsidR="00B64488" w:rsidRPr="00DC2F6D" w:rsidRDefault="00B64488" w:rsidP="00375EEA">
            <w:pPr>
              <w:spacing w:before="0" w:beforeAutospacing="0" w:after="200" w:afterAutospacing="0"/>
              <w:ind w:right="150"/>
              <w:jc w:val="both"/>
              <w:rPr>
                <w:rFonts w:ascii="Times New Roman" w:hAnsi="Times New Roman" w:cs="Times New Roman"/>
                <w:strike/>
                <w:sz w:val="24"/>
                <w:szCs w:val="24"/>
              </w:rPr>
            </w:pPr>
            <w:r w:rsidRPr="00DC2F6D">
              <w:rPr>
                <w:rFonts w:ascii="Times New Roman" w:hAnsi="Times New Roman" w:cs="Times New Roman"/>
                <w:strike/>
                <w:sz w:val="24"/>
                <w:szCs w:val="24"/>
              </w:rPr>
              <w:t>Fabricante do Produto</w:t>
            </w:r>
          </w:p>
        </w:tc>
        <w:tc>
          <w:tcPr>
            <w:tcW w:w="1979" w:type="dxa"/>
          </w:tcPr>
          <w:p w:rsidR="00B64488" w:rsidRPr="00DC2F6D" w:rsidRDefault="00B64488" w:rsidP="00375EEA">
            <w:pPr>
              <w:spacing w:before="0" w:beforeAutospacing="0" w:after="200" w:afterAutospacing="0"/>
              <w:ind w:right="150"/>
              <w:jc w:val="both"/>
              <w:rPr>
                <w:rFonts w:ascii="Times New Roman" w:hAnsi="Times New Roman" w:cs="Times New Roman"/>
                <w:strike/>
                <w:sz w:val="24"/>
                <w:szCs w:val="24"/>
              </w:rPr>
            </w:pPr>
            <w:r w:rsidRPr="00DC2F6D">
              <w:rPr>
                <w:rFonts w:ascii="Times New Roman" w:hAnsi="Times New Roman" w:cs="Times New Roman"/>
                <w:strike/>
                <w:sz w:val="24"/>
                <w:szCs w:val="24"/>
              </w:rPr>
              <w:t>Comitiva Participante/País</w:t>
            </w:r>
          </w:p>
        </w:tc>
        <w:tc>
          <w:tcPr>
            <w:tcW w:w="1715" w:type="dxa"/>
          </w:tcPr>
          <w:p w:rsidR="00B64488" w:rsidRPr="00DC2F6D" w:rsidRDefault="00B64488" w:rsidP="00375EEA">
            <w:pPr>
              <w:spacing w:before="0" w:beforeAutospacing="0" w:after="200" w:afterAutospacing="0"/>
              <w:ind w:right="150"/>
              <w:jc w:val="both"/>
              <w:rPr>
                <w:rFonts w:ascii="Times New Roman" w:hAnsi="Times New Roman" w:cs="Times New Roman"/>
                <w:strike/>
                <w:sz w:val="24"/>
                <w:szCs w:val="24"/>
              </w:rPr>
            </w:pPr>
            <w:r w:rsidRPr="00DC2F6D">
              <w:rPr>
                <w:rFonts w:ascii="Times New Roman" w:hAnsi="Times New Roman" w:cs="Times New Roman"/>
                <w:strike/>
                <w:sz w:val="24"/>
                <w:szCs w:val="24"/>
              </w:rPr>
              <w:t>Quantidade</w:t>
            </w:r>
          </w:p>
        </w:tc>
      </w:tr>
      <w:tr w:rsidR="00B64488" w:rsidRPr="00DC2F6D" w:rsidTr="00B64488">
        <w:trPr>
          <w:divId w:val="1417021623"/>
        </w:trPr>
        <w:tc>
          <w:tcPr>
            <w:tcW w:w="1629" w:type="dxa"/>
          </w:tcPr>
          <w:p w:rsidR="00B64488" w:rsidRPr="00DC2F6D" w:rsidRDefault="00B64488" w:rsidP="00375EEA">
            <w:pPr>
              <w:spacing w:before="0" w:beforeAutospacing="0" w:after="200" w:afterAutospacing="0"/>
              <w:ind w:right="150"/>
              <w:rPr>
                <w:rFonts w:ascii="Times New Roman" w:hAnsi="Times New Roman" w:cs="Times New Roman"/>
                <w:strike/>
                <w:sz w:val="24"/>
                <w:szCs w:val="24"/>
              </w:rPr>
            </w:pPr>
            <w:r w:rsidRPr="00DC2F6D">
              <w:rPr>
                <w:rFonts w:ascii="Times New Roman" w:hAnsi="Times New Roman" w:cs="Times New Roman"/>
                <w:strike/>
                <w:sz w:val="24"/>
                <w:szCs w:val="24"/>
              </w:rPr>
              <w:t>01</w:t>
            </w:r>
          </w:p>
        </w:tc>
        <w:tc>
          <w:tcPr>
            <w:tcW w:w="1729" w:type="dxa"/>
          </w:tcPr>
          <w:p w:rsidR="00B64488" w:rsidRPr="00DC2F6D" w:rsidRDefault="00B64488" w:rsidP="00375EEA">
            <w:pPr>
              <w:spacing w:before="0" w:beforeAutospacing="0" w:after="200" w:afterAutospacing="0"/>
              <w:ind w:right="150"/>
              <w:rPr>
                <w:rFonts w:ascii="Times New Roman" w:hAnsi="Times New Roman" w:cs="Times New Roman"/>
                <w:strike/>
                <w:sz w:val="24"/>
                <w:szCs w:val="24"/>
              </w:rPr>
            </w:pPr>
          </w:p>
        </w:tc>
        <w:tc>
          <w:tcPr>
            <w:tcW w:w="1729" w:type="dxa"/>
          </w:tcPr>
          <w:p w:rsidR="00B64488" w:rsidRPr="00DC2F6D" w:rsidRDefault="00B64488" w:rsidP="00375EEA">
            <w:pPr>
              <w:spacing w:before="0" w:beforeAutospacing="0" w:after="200" w:afterAutospacing="0"/>
              <w:ind w:right="150"/>
              <w:rPr>
                <w:rFonts w:ascii="Times New Roman" w:hAnsi="Times New Roman" w:cs="Times New Roman"/>
                <w:strike/>
                <w:sz w:val="24"/>
                <w:szCs w:val="24"/>
              </w:rPr>
            </w:pPr>
          </w:p>
        </w:tc>
        <w:tc>
          <w:tcPr>
            <w:tcW w:w="1979" w:type="dxa"/>
          </w:tcPr>
          <w:p w:rsidR="00B64488" w:rsidRPr="00DC2F6D" w:rsidRDefault="00B64488" w:rsidP="00375EEA">
            <w:pPr>
              <w:spacing w:before="0" w:beforeAutospacing="0" w:after="200" w:afterAutospacing="0"/>
              <w:ind w:right="150"/>
              <w:rPr>
                <w:rFonts w:ascii="Times New Roman" w:hAnsi="Times New Roman" w:cs="Times New Roman"/>
                <w:strike/>
                <w:sz w:val="24"/>
                <w:szCs w:val="24"/>
              </w:rPr>
            </w:pPr>
          </w:p>
        </w:tc>
        <w:tc>
          <w:tcPr>
            <w:tcW w:w="1715" w:type="dxa"/>
          </w:tcPr>
          <w:p w:rsidR="00B64488" w:rsidRPr="00DC2F6D" w:rsidRDefault="00B64488" w:rsidP="00375EEA">
            <w:pPr>
              <w:spacing w:before="0" w:beforeAutospacing="0" w:after="200" w:afterAutospacing="0"/>
              <w:ind w:right="150"/>
              <w:rPr>
                <w:rFonts w:ascii="Times New Roman" w:hAnsi="Times New Roman" w:cs="Times New Roman"/>
                <w:strike/>
                <w:sz w:val="24"/>
                <w:szCs w:val="24"/>
              </w:rPr>
            </w:pPr>
          </w:p>
        </w:tc>
      </w:tr>
      <w:tr w:rsidR="00B64488" w:rsidRPr="00DC2F6D" w:rsidTr="00B64488">
        <w:trPr>
          <w:divId w:val="1417021623"/>
        </w:trPr>
        <w:tc>
          <w:tcPr>
            <w:tcW w:w="1629" w:type="dxa"/>
          </w:tcPr>
          <w:p w:rsidR="00B64488" w:rsidRPr="00DC2F6D" w:rsidRDefault="00B64488" w:rsidP="00375EEA">
            <w:pPr>
              <w:spacing w:before="0" w:beforeAutospacing="0" w:after="200" w:afterAutospacing="0"/>
              <w:ind w:right="150"/>
              <w:rPr>
                <w:rFonts w:ascii="Times New Roman" w:hAnsi="Times New Roman" w:cs="Times New Roman"/>
                <w:strike/>
                <w:sz w:val="24"/>
                <w:szCs w:val="24"/>
              </w:rPr>
            </w:pPr>
            <w:r w:rsidRPr="00DC2F6D">
              <w:rPr>
                <w:rFonts w:ascii="Times New Roman" w:hAnsi="Times New Roman" w:cs="Times New Roman"/>
                <w:strike/>
                <w:sz w:val="24"/>
                <w:szCs w:val="24"/>
              </w:rPr>
              <w:t>02</w:t>
            </w:r>
          </w:p>
        </w:tc>
        <w:tc>
          <w:tcPr>
            <w:tcW w:w="1729" w:type="dxa"/>
          </w:tcPr>
          <w:p w:rsidR="00B64488" w:rsidRPr="00DC2F6D" w:rsidRDefault="00B64488" w:rsidP="00375EEA">
            <w:pPr>
              <w:spacing w:before="0" w:beforeAutospacing="0" w:after="200" w:afterAutospacing="0"/>
              <w:ind w:right="150"/>
              <w:rPr>
                <w:rFonts w:ascii="Times New Roman" w:hAnsi="Times New Roman" w:cs="Times New Roman"/>
                <w:strike/>
                <w:sz w:val="24"/>
                <w:szCs w:val="24"/>
              </w:rPr>
            </w:pPr>
          </w:p>
        </w:tc>
        <w:tc>
          <w:tcPr>
            <w:tcW w:w="1729" w:type="dxa"/>
          </w:tcPr>
          <w:p w:rsidR="00B64488" w:rsidRPr="00DC2F6D" w:rsidRDefault="00B64488" w:rsidP="00375EEA">
            <w:pPr>
              <w:spacing w:before="0" w:beforeAutospacing="0" w:after="200" w:afterAutospacing="0"/>
              <w:ind w:right="150"/>
              <w:rPr>
                <w:rFonts w:ascii="Times New Roman" w:hAnsi="Times New Roman" w:cs="Times New Roman"/>
                <w:strike/>
                <w:sz w:val="24"/>
                <w:szCs w:val="24"/>
              </w:rPr>
            </w:pPr>
          </w:p>
        </w:tc>
        <w:tc>
          <w:tcPr>
            <w:tcW w:w="1979" w:type="dxa"/>
          </w:tcPr>
          <w:p w:rsidR="00B64488" w:rsidRPr="00DC2F6D" w:rsidRDefault="00B64488" w:rsidP="00375EEA">
            <w:pPr>
              <w:spacing w:before="0" w:beforeAutospacing="0" w:after="200" w:afterAutospacing="0"/>
              <w:ind w:right="150"/>
              <w:rPr>
                <w:rFonts w:ascii="Times New Roman" w:hAnsi="Times New Roman" w:cs="Times New Roman"/>
                <w:strike/>
                <w:sz w:val="24"/>
                <w:szCs w:val="24"/>
              </w:rPr>
            </w:pPr>
          </w:p>
        </w:tc>
        <w:tc>
          <w:tcPr>
            <w:tcW w:w="1715" w:type="dxa"/>
          </w:tcPr>
          <w:p w:rsidR="00B64488" w:rsidRPr="00DC2F6D" w:rsidRDefault="00B64488" w:rsidP="00375EEA">
            <w:pPr>
              <w:spacing w:before="0" w:beforeAutospacing="0" w:after="200" w:afterAutospacing="0"/>
              <w:ind w:right="150"/>
              <w:rPr>
                <w:rFonts w:ascii="Times New Roman" w:hAnsi="Times New Roman" w:cs="Times New Roman"/>
                <w:strike/>
                <w:sz w:val="24"/>
                <w:szCs w:val="24"/>
              </w:rPr>
            </w:pPr>
          </w:p>
        </w:tc>
      </w:tr>
      <w:tr w:rsidR="00B64488" w:rsidRPr="00DC2F6D" w:rsidTr="00B64488">
        <w:trPr>
          <w:divId w:val="1417021623"/>
        </w:trPr>
        <w:tc>
          <w:tcPr>
            <w:tcW w:w="1629" w:type="dxa"/>
          </w:tcPr>
          <w:p w:rsidR="00B64488" w:rsidRPr="00DC2F6D" w:rsidRDefault="00B64488" w:rsidP="00375EEA">
            <w:pPr>
              <w:spacing w:before="0" w:beforeAutospacing="0" w:after="200" w:afterAutospacing="0"/>
              <w:ind w:right="150"/>
              <w:rPr>
                <w:rFonts w:ascii="Times New Roman" w:hAnsi="Times New Roman" w:cs="Times New Roman"/>
                <w:strike/>
                <w:sz w:val="24"/>
                <w:szCs w:val="24"/>
              </w:rPr>
            </w:pPr>
            <w:r w:rsidRPr="00DC2F6D">
              <w:rPr>
                <w:rFonts w:ascii="Times New Roman" w:hAnsi="Times New Roman" w:cs="Times New Roman"/>
                <w:strike/>
                <w:sz w:val="24"/>
                <w:szCs w:val="24"/>
              </w:rPr>
              <w:t>...</w:t>
            </w:r>
          </w:p>
        </w:tc>
        <w:tc>
          <w:tcPr>
            <w:tcW w:w="1729" w:type="dxa"/>
          </w:tcPr>
          <w:p w:rsidR="00B64488" w:rsidRPr="00DC2F6D" w:rsidRDefault="00B64488" w:rsidP="00375EEA">
            <w:pPr>
              <w:spacing w:before="0" w:beforeAutospacing="0" w:after="200" w:afterAutospacing="0"/>
              <w:ind w:right="150"/>
              <w:rPr>
                <w:rFonts w:ascii="Times New Roman" w:hAnsi="Times New Roman" w:cs="Times New Roman"/>
                <w:strike/>
                <w:sz w:val="24"/>
                <w:szCs w:val="24"/>
              </w:rPr>
            </w:pPr>
          </w:p>
        </w:tc>
        <w:tc>
          <w:tcPr>
            <w:tcW w:w="1729" w:type="dxa"/>
          </w:tcPr>
          <w:p w:rsidR="00B64488" w:rsidRPr="00DC2F6D" w:rsidRDefault="00B64488" w:rsidP="00375EEA">
            <w:pPr>
              <w:spacing w:before="0" w:beforeAutospacing="0" w:after="200" w:afterAutospacing="0"/>
              <w:ind w:right="150"/>
              <w:rPr>
                <w:rFonts w:ascii="Times New Roman" w:hAnsi="Times New Roman" w:cs="Times New Roman"/>
                <w:strike/>
                <w:sz w:val="24"/>
                <w:szCs w:val="24"/>
              </w:rPr>
            </w:pPr>
          </w:p>
        </w:tc>
        <w:tc>
          <w:tcPr>
            <w:tcW w:w="1979" w:type="dxa"/>
          </w:tcPr>
          <w:p w:rsidR="00B64488" w:rsidRPr="00DC2F6D" w:rsidRDefault="00B64488" w:rsidP="00375EEA">
            <w:pPr>
              <w:spacing w:before="0" w:beforeAutospacing="0" w:after="200" w:afterAutospacing="0"/>
              <w:ind w:right="150"/>
              <w:rPr>
                <w:rFonts w:ascii="Times New Roman" w:hAnsi="Times New Roman" w:cs="Times New Roman"/>
                <w:strike/>
                <w:sz w:val="24"/>
                <w:szCs w:val="24"/>
              </w:rPr>
            </w:pPr>
          </w:p>
        </w:tc>
        <w:tc>
          <w:tcPr>
            <w:tcW w:w="1715" w:type="dxa"/>
          </w:tcPr>
          <w:p w:rsidR="00B64488" w:rsidRPr="00DC2F6D" w:rsidRDefault="00B64488" w:rsidP="00375EEA">
            <w:pPr>
              <w:spacing w:before="0" w:beforeAutospacing="0" w:after="200" w:afterAutospacing="0"/>
              <w:ind w:right="150"/>
              <w:rPr>
                <w:rFonts w:ascii="Times New Roman" w:hAnsi="Times New Roman" w:cs="Times New Roman"/>
                <w:strike/>
                <w:sz w:val="24"/>
                <w:szCs w:val="24"/>
              </w:rPr>
            </w:pPr>
          </w:p>
        </w:tc>
      </w:tr>
    </w:tbl>
    <w:p w:rsidR="00B64488" w:rsidRPr="00DC2F6D" w:rsidRDefault="00B64488" w:rsidP="00B64488">
      <w:pPr>
        <w:spacing w:before="0" w:beforeAutospacing="0" w:after="200" w:afterAutospacing="0"/>
        <w:ind w:left="-567"/>
        <w:jc w:val="both"/>
        <w:divId w:val="1417021623"/>
        <w:rPr>
          <w:strike/>
        </w:rPr>
      </w:pPr>
    </w:p>
    <w:p w:rsidR="00485D49" w:rsidRPr="00DC2F6D" w:rsidRDefault="00485D49" w:rsidP="00E75955">
      <w:pPr>
        <w:pBdr>
          <w:bottom w:val="single" w:sz="12" w:space="1" w:color="auto"/>
        </w:pBdr>
        <w:spacing w:before="0" w:beforeAutospacing="0" w:after="200" w:afterAutospacing="0"/>
        <w:ind w:left="-567"/>
        <w:divId w:val="1417021623"/>
        <w:rPr>
          <w:strike/>
        </w:rPr>
      </w:pPr>
    </w:p>
    <w:p w:rsidR="00485D49" w:rsidRPr="00DC2F6D" w:rsidRDefault="00485D49" w:rsidP="00B64488">
      <w:pPr>
        <w:spacing w:before="0" w:beforeAutospacing="0" w:after="200" w:afterAutospacing="0"/>
        <w:ind w:left="-567"/>
        <w:divId w:val="1417021623"/>
        <w:rPr>
          <w:strike/>
        </w:rPr>
      </w:pPr>
      <w:r w:rsidRPr="00DC2F6D">
        <w:rPr>
          <w:strike/>
        </w:rPr>
        <w:t>Responsável (Pessoa física ou jurídica)</w:t>
      </w:r>
    </w:p>
    <w:p w:rsidR="00E75955" w:rsidRPr="00DC2F6D" w:rsidRDefault="00E75955" w:rsidP="00E75955">
      <w:pPr>
        <w:spacing w:before="0" w:beforeAutospacing="0" w:after="200" w:afterAutospacing="0"/>
        <w:ind w:left="-567"/>
        <w:jc w:val="center"/>
        <w:divId w:val="1417021623"/>
        <w:rPr>
          <w:strike/>
        </w:rPr>
      </w:pPr>
    </w:p>
    <w:sectPr w:rsidR="00E75955" w:rsidRPr="00DC2F6D">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27C9" w:rsidRDefault="00FF27C9" w:rsidP="00E75955">
      <w:pPr>
        <w:spacing w:before="0" w:after="0"/>
      </w:pPr>
      <w:r>
        <w:separator/>
      </w:r>
    </w:p>
  </w:endnote>
  <w:endnote w:type="continuationSeparator" w:id="0">
    <w:p w:rsidR="00FF27C9" w:rsidRDefault="00FF27C9" w:rsidP="00E7595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955" w:rsidRDefault="00E75955" w:rsidP="00954912">
    <w:pPr>
      <w:tabs>
        <w:tab w:val="center" w:pos="4252"/>
        <w:tab w:val="right" w:pos="8504"/>
      </w:tabs>
      <w:spacing w:after="0"/>
      <w:ind w:left="360"/>
      <w:jc w:val="center"/>
    </w:pPr>
    <w:r w:rsidRPr="00727D0A">
      <w:rPr>
        <w:rFonts w:ascii="Calibri" w:hAnsi="Calibri"/>
        <w:color w:val="943634"/>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27C9" w:rsidRDefault="00FF27C9" w:rsidP="00E75955">
      <w:pPr>
        <w:spacing w:before="0" w:after="0"/>
      </w:pPr>
      <w:r>
        <w:separator/>
      </w:r>
    </w:p>
  </w:footnote>
  <w:footnote w:type="continuationSeparator" w:id="0">
    <w:p w:rsidR="00FF27C9" w:rsidRDefault="00FF27C9" w:rsidP="00E75955">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5955" w:rsidRPr="00727D0A" w:rsidRDefault="00FF27C9" w:rsidP="003A1715">
    <w:pPr>
      <w:tabs>
        <w:tab w:val="center" w:pos="4252"/>
        <w:tab w:val="right" w:pos="8504"/>
      </w:tabs>
      <w:spacing w:before="0" w:beforeAutospacing="0" w:after="0" w:afterAutospacing="0"/>
      <w:ind w:left="357"/>
      <w:jc w:val="center"/>
      <w:rPr>
        <w:rFonts w:ascii="Calibri" w:hAnsi="Calibri"/>
      </w:rPr>
    </w:pPr>
    <w:r w:rsidRPr="00FF27C9">
      <w:rPr>
        <w:rFonts w:eastAsia="Times New Roman"/>
        <w:noProof/>
      </w:rPr>
      <w:drawing>
        <wp:inline distT="0" distB="0" distL="0" distR="0">
          <wp:extent cx="657225" cy="638175"/>
          <wp:effectExtent l="0" t="0" r="0" b="0"/>
          <wp:docPr id="2" name="Imagem 3"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38175"/>
                  </a:xfrm>
                  <a:prstGeom prst="rect">
                    <a:avLst/>
                  </a:prstGeom>
                  <a:noFill/>
                  <a:ln>
                    <a:noFill/>
                  </a:ln>
                </pic:spPr>
              </pic:pic>
            </a:graphicData>
          </a:graphic>
        </wp:inline>
      </w:drawing>
    </w:r>
  </w:p>
  <w:p w:rsidR="00E75955" w:rsidRPr="00727D0A" w:rsidRDefault="00E75955" w:rsidP="003A1715">
    <w:pPr>
      <w:tabs>
        <w:tab w:val="center" w:pos="4252"/>
        <w:tab w:val="right" w:pos="8504"/>
      </w:tabs>
      <w:spacing w:before="0" w:beforeAutospacing="0" w:after="0" w:afterAutospacing="0"/>
      <w:ind w:left="357"/>
      <w:jc w:val="center"/>
      <w:rPr>
        <w:rFonts w:ascii="Calibri" w:hAnsi="Calibri"/>
        <w:b/>
      </w:rPr>
    </w:pPr>
    <w:r w:rsidRPr="00727D0A">
      <w:rPr>
        <w:rFonts w:ascii="Calibri" w:hAnsi="Calibri"/>
        <w:b/>
      </w:rPr>
      <w:t>Ministério da Saúde - MS</w:t>
    </w:r>
  </w:p>
  <w:p w:rsidR="00E75955" w:rsidRDefault="00E75955" w:rsidP="003A1715">
    <w:pPr>
      <w:tabs>
        <w:tab w:val="center" w:pos="4252"/>
        <w:tab w:val="right" w:pos="8504"/>
      </w:tabs>
      <w:spacing w:before="0" w:beforeAutospacing="0" w:after="0" w:afterAutospacing="0"/>
      <w:ind w:left="357"/>
      <w:jc w:val="center"/>
      <w:rPr>
        <w:rFonts w:ascii="Calibri" w:hAnsi="Calibri"/>
        <w:b/>
      </w:rPr>
    </w:pPr>
    <w:r w:rsidRPr="00727D0A">
      <w:rPr>
        <w:rFonts w:ascii="Calibri" w:hAnsi="Calibri"/>
        <w:b/>
      </w:rPr>
      <w:t xml:space="preserve">Agência Nacional de Vigilância Sanitária </w:t>
    </w:r>
    <w:r w:rsidR="003A1715">
      <w:rPr>
        <w:rFonts w:ascii="Calibri" w:hAnsi="Calibri"/>
        <w:b/>
      </w:rPr>
      <w:t>–</w:t>
    </w:r>
    <w:r w:rsidRPr="00727D0A">
      <w:rPr>
        <w:rFonts w:ascii="Calibri" w:hAnsi="Calibri"/>
        <w:b/>
      </w:rPr>
      <w:t xml:space="preserve"> ANVISA</w:t>
    </w:r>
  </w:p>
  <w:p w:rsidR="003A1715" w:rsidRPr="00727D0A" w:rsidRDefault="003A1715" w:rsidP="003A1715">
    <w:pPr>
      <w:tabs>
        <w:tab w:val="center" w:pos="4252"/>
        <w:tab w:val="right" w:pos="8504"/>
      </w:tabs>
      <w:spacing w:before="0" w:beforeAutospacing="0" w:after="0" w:afterAutospacing="0"/>
      <w:ind w:left="357"/>
      <w:jc w:val="center"/>
      <w:rPr>
        <w:rFonts w:ascii="Calibri" w:hAnsi="Calibri"/>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CE2E42"/>
    <w:multiLevelType w:val="multilevel"/>
    <w:tmpl w:val="C9960384"/>
    <w:lvl w:ilvl="0">
      <w:start w:val="1"/>
      <w:numFmt w:val="decimal"/>
      <w:pStyle w:val="Ttulo4"/>
      <w:lvlText w:val="%1"/>
      <w:lvlJc w:val="left"/>
      <w:pPr>
        <w:tabs>
          <w:tab w:val="num" w:pos="705"/>
        </w:tabs>
        <w:ind w:left="705" w:hanging="705"/>
      </w:pPr>
      <w:rPr>
        <w:rFonts w:cs="Times New Roman"/>
      </w:rPr>
    </w:lvl>
    <w:lvl w:ilvl="1">
      <w:start w:val="1"/>
      <w:numFmt w:val="decimal"/>
      <w:lvlText w:val="%1.%2"/>
      <w:lvlJc w:val="left"/>
      <w:pPr>
        <w:tabs>
          <w:tab w:val="num" w:pos="705"/>
        </w:tabs>
        <w:ind w:left="705" w:hanging="705"/>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720"/>
        </w:tabs>
        <w:ind w:left="720" w:hanging="720"/>
      </w:pPr>
      <w:rPr>
        <w:rFonts w:cs="Times New Roman"/>
      </w:rPr>
    </w:lvl>
    <w:lvl w:ilvl="4">
      <w:start w:val="1"/>
      <w:numFmt w:val="decimal"/>
      <w:lvlText w:val="%1.%2.%3.%4.%5"/>
      <w:lvlJc w:val="left"/>
      <w:pPr>
        <w:tabs>
          <w:tab w:val="num" w:pos="1080"/>
        </w:tabs>
        <w:ind w:left="1080" w:hanging="1080"/>
      </w:pPr>
      <w:rPr>
        <w:rFonts w:cs="Times New Roman"/>
      </w:rPr>
    </w:lvl>
    <w:lvl w:ilvl="5">
      <w:start w:val="1"/>
      <w:numFmt w:val="decimal"/>
      <w:lvlText w:val="%1.%2.%3.%4.%5.%6"/>
      <w:lvlJc w:val="left"/>
      <w:pPr>
        <w:tabs>
          <w:tab w:val="num" w:pos="1080"/>
        </w:tabs>
        <w:ind w:left="1080" w:hanging="1080"/>
      </w:pPr>
      <w:rPr>
        <w:rFonts w:cs="Times New Roman"/>
      </w:rPr>
    </w:lvl>
    <w:lvl w:ilvl="6">
      <w:start w:val="1"/>
      <w:numFmt w:val="decimal"/>
      <w:lvlText w:val="%1.%2.%3.%4.%5.%6.%7"/>
      <w:lvlJc w:val="left"/>
      <w:pPr>
        <w:tabs>
          <w:tab w:val="num" w:pos="1440"/>
        </w:tabs>
        <w:ind w:left="1440" w:hanging="1440"/>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800"/>
        </w:tabs>
        <w:ind w:left="1800" w:hanging="1800"/>
      </w:pPr>
      <w:rPr>
        <w:rFonts w:cs="Times New Roman"/>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Setting w:name="useWord2013TrackBottomHyphenation" w:uri="http://schemas.microsoft.com/office/word" w:val="0"/>
  </w:compat>
  <w:rsids>
    <w:rsidRoot w:val="00074AC0"/>
    <w:rsid w:val="00031BD3"/>
    <w:rsid w:val="00034881"/>
    <w:rsid w:val="00044BBA"/>
    <w:rsid w:val="00074AC0"/>
    <w:rsid w:val="000C2183"/>
    <w:rsid w:val="002A72CF"/>
    <w:rsid w:val="003560F3"/>
    <w:rsid w:val="003621AA"/>
    <w:rsid w:val="00375EEA"/>
    <w:rsid w:val="00391360"/>
    <w:rsid w:val="003A1715"/>
    <w:rsid w:val="00485D49"/>
    <w:rsid w:val="00652E8A"/>
    <w:rsid w:val="00662518"/>
    <w:rsid w:val="00727D0A"/>
    <w:rsid w:val="00767FAA"/>
    <w:rsid w:val="00771958"/>
    <w:rsid w:val="00867B72"/>
    <w:rsid w:val="008B7BC0"/>
    <w:rsid w:val="008D770F"/>
    <w:rsid w:val="00954912"/>
    <w:rsid w:val="00963BF1"/>
    <w:rsid w:val="009E0A3B"/>
    <w:rsid w:val="00A53197"/>
    <w:rsid w:val="00A533A1"/>
    <w:rsid w:val="00AF43E7"/>
    <w:rsid w:val="00B13D8C"/>
    <w:rsid w:val="00B64488"/>
    <w:rsid w:val="00B7779A"/>
    <w:rsid w:val="00BC5F27"/>
    <w:rsid w:val="00BE676D"/>
    <w:rsid w:val="00C95A0B"/>
    <w:rsid w:val="00D221EC"/>
    <w:rsid w:val="00DC2F6D"/>
    <w:rsid w:val="00DD34DA"/>
    <w:rsid w:val="00DF7C19"/>
    <w:rsid w:val="00E75955"/>
    <w:rsid w:val="00FE7BED"/>
    <w:rsid w:val="00FF1021"/>
    <w:rsid w:val="00FF27C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6"/>
    <o:shapelayout v:ext="edit">
      <o:idmap v:ext="edit" data="1"/>
    </o:shapelayout>
  </w:shapeDefaults>
  <w:decimalSymbol w:val=","/>
  <w:listSeparator w:val=";"/>
  <w14:defaultImageDpi w14:val="0"/>
  <w15:docId w15:val="{37FE0DC0-DED9-4462-8D78-6826CA56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before="100" w:beforeAutospacing="1" w:after="100" w:afterAutospacing="1"/>
    </w:pPr>
    <w:rPr>
      <w:rFonts w:eastAsiaTheme="minorEastAsia"/>
      <w:sz w:val="24"/>
      <w:szCs w:val="24"/>
    </w:rPr>
  </w:style>
  <w:style w:type="paragraph" w:styleId="Ttulo1">
    <w:name w:val="heading 1"/>
    <w:basedOn w:val="Normal"/>
    <w:link w:val="Ttulo1Char"/>
    <w:uiPriority w:val="9"/>
    <w:qFormat/>
    <w:pPr>
      <w:jc w:val="center"/>
      <w:outlineLvl w:val="0"/>
    </w:pPr>
    <w:rPr>
      <w:rFonts w:ascii="Arial" w:hAnsi="Arial" w:cs="Arial"/>
      <w:b/>
      <w:bCs/>
      <w:caps/>
      <w:color w:val="000000"/>
      <w:kern w:val="36"/>
      <w:sz w:val="23"/>
      <w:szCs w:val="23"/>
    </w:rPr>
  </w:style>
  <w:style w:type="paragraph" w:styleId="Ttulo2">
    <w:name w:val="heading 2"/>
    <w:basedOn w:val="Normal"/>
    <w:link w:val="Ttulo2Char"/>
    <w:uiPriority w:val="9"/>
    <w:qFormat/>
    <w:pPr>
      <w:jc w:val="center"/>
      <w:outlineLvl w:val="1"/>
    </w:pPr>
    <w:rPr>
      <w:rFonts w:ascii="Arial" w:hAnsi="Arial" w:cs="Arial"/>
      <w:b/>
      <w:bCs/>
      <w:color w:val="000000"/>
      <w:sz w:val="21"/>
      <w:szCs w:val="21"/>
    </w:rPr>
  </w:style>
  <w:style w:type="paragraph" w:styleId="Ttulo3">
    <w:name w:val="heading 3"/>
    <w:basedOn w:val="Normal"/>
    <w:next w:val="Normal"/>
    <w:link w:val="Ttulo3Char"/>
    <w:uiPriority w:val="9"/>
    <w:semiHidden/>
    <w:unhideWhenUsed/>
    <w:qFormat/>
    <w:rsid w:val="00034881"/>
    <w:pPr>
      <w:keepNext/>
      <w:autoSpaceDE w:val="0"/>
      <w:autoSpaceDN w:val="0"/>
      <w:spacing w:before="240" w:beforeAutospacing="0" w:after="60" w:afterAutospacing="0"/>
      <w:jc w:val="both"/>
      <w:outlineLvl w:val="2"/>
    </w:pPr>
    <w:rPr>
      <w:rFonts w:eastAsia="Times New Roman"/>
      <w:b/>
      <w:bCs/>
      <w:lang w:val="es-ES_tradnl"/>
    </w:rPr>
  </w:style>
  <w:style w:type="paragraph" w:styleId="Ttulo4">
    <w:name w:val="heading 4"/>
    <w:basedOn w:val="Normal"/>
    <w:next w:val="Normal"/>
    <w:link w:val="Ttulo4Char"/>
    <w:uiPriority w:val="9"/>
    <w:semiHidden/>
    <w:unhideWhenUsed/>
    <w:qFormat/>
    <w:rsid w:val="00034881"/>
    <w:pPr>
      <w:keepNext/>
      <w:numPr>
        <w:numId w:val="1"/>
      </w:numPr>
      <w:autoSpaceDE w:val="0"/>
      <w:autoSpaceDN w:val="0"/>
      <w:spacing w:before="0" w:beforeAutospacing="0" w:after="0" w:afterAutospacing="0"/>
      <w:jc w:val="both"/>
      <w:outlineLvl w:val="3"/>
    </w:pPr>
    <w:rPr>
      <w:rFonts w:eastAsia="Times New Roman"/>
      <w:b/>
      <w:bCs/>
      <w:sz w:val="28"/>
      <w:szCs w:val="28"/>
      <w:lang w:val="es-ES"/>
    </w:rPr>
  </w:style>
  <w:style w:type="paragraph" w:styleId="Ttulo5">
    <w:name w:val="heading 5"/>
    <w:basedOn w:val="Normal"/>
    <w:next w:val="Normal"/>
    <w:link w:val="Ttulo5Char"/>
    <w:uiPriority w:val="9"/>
    <w:semiHidden/>
    <w:unhideWhenUsed/>
    <w:qFormat/>
    <w:rsid w:val="00034881"/>
    <w:pPr>
      <w:keepNext/>
      <w:autoSpaceDE w:val="0"/>
      <w:autoSpaceDN w:val="0"/>
      <w:adjustRightInd w:val="0"/>
      <w:spacing w:before="0" w:beforeAutospacing="0" w:after="0" w:afterAutospacing="0"/>
      <w:outlineLvl w:val="4"/>
    </w:pPr>
    <w:rPr>
      <w:rFonts w:ascii="Arial" w:eastAsia="Times New Roman" w:hAnsi="Arial" w:cs="Arial"/>
      <w:b/>
      <w:bCs/>
      <w:sz w:val="20"/>
      <w:szCs w:val="20"/>
    </w:rPr>
  </w:style>
  <w:style w:type="paragraph" w:styleId="Ttulo6">
    <w:name w:val="heading 6"/>
    <w:basedOn w:val="Normal"/>
    <w:next w:val="Normal"/>
    <w:link w:val="Ttulo6Char"/>
    <w:uiPriority w:val="9"/>
    <w:semiHidden/>
    <w:unhideWhenUsed/>
    <w:qFormat/>
    <w:rsid w:val="00034881"/>
    <w:pPr>
      <w:keepNext/>
      <w:tabs>
        <w:tab w:val="left" w:pos="1276"/>
      </w:tabs>
      <w:autoSpaceDE w:val="0"/>
      <w:autoSpaceDN w:val="0"/>
      <w:adjustRightInd w:val="0"/>
      <w:spacing w:before="0" w:beforeAutospacing="0" w:after="0" w:afterAutospacing="0"/>
      <w:jc w:val="center"/>
      <w:outlineLvl w:val="5"/>
    </w:pPr>
    <w:rPr>
      <w:rFonts w:ascii="Arial" w:eastAsia="Times New Roman" w:hAnsi="Arial" w:cs="Arial"/>
    </w:rPr>
  </w:style>
  <w:style w:type="paragraph" w:styleId="Ttulo7">
    <w:name w:val="heading 7"/>
    <w:basedOn w:val="Normal"/>
    <w:next w:val="Normal"/>
    <w:link w:val="Ttulo7Char"/>
    <w:uiPriority w:val="9"/>
    <w:semiHidden/>
    <w:unhideWhenUsed/>
    <w:qFormat/>
    <w:rsid w:val="00034881"/>
    <w:pPr>
      <w:keepNext/>
      <w:autoSpaceDE w:val="0"/>
      <w:autoSpaceDN w:val="0"/>
      <w:spacing w:before="0" w:beforeAutospacing="0" w:after="0" w:afterAutospacing="0"/>
      <w:jc w:val="center"/>
      <w:outlineLvl w:val="6"/>
    </w:pPr>
    <w:rPr>
      <w:rFonts w:ascii="Arial" w:eastAsia="Times New Roman" w:hAnsi="Arial" w:cs="Arial"/>
      <w:b/>
      <w:bCs/>
      <w:spacing w:val="-6"/>
    </w:rPr>
  </w:style>
  <w:style w:type="paragraph" w:styleId="Ttulo8">
    <w:name w:val="heading 8"/>
    <w:basedOn w:val="Normal"/>
    <w:next w:val="Normal"/>
    <w:link w:val="Ttulo8Char"/>
    <w:uiPriority w:val="9"/>
    <w:semiHidden/>
    <w:unhideWhenUsed/>
    <w:qFormat/>
    <w:rsid w:val="00034881"/>
    <w:pPr>
      <w:keepNext/>
      <w:autoSpaceDE w:val="0"/>
      <w:autoSpaceDN w:val="0"/>
      <w:adjustRightInd w:val="0"/>
      <w:spacing w:before="0" w:beforeAutospacing="0" w:after="0" w:afterAutospacing="0"/>
      <w:outlineLvl w:val="7"/>
    </w:pPr>
    <w:rPr>
      <w:rFonts w:ascii="Arial" w:eastAsia="Times New Roman" w:hAnsi="Arial" w:cs="Arial"/>
      <w:b/>
      <w:bCs/>
    </w:rPr>
  </w:style>
  <w:style w:type="paragraph" w:styleId="Ttulo9">
    <w:name w:val="heading 9"/>
    <w:basedOn w:val="Normal"/>
    <w:next w:val="Normal"/>
    <w:link w:val="Ttulo9Char"/>
    <w:uiPriority w:val="9"/>
    <w:semiHidden/>
    <w:unhideWhenUsed/>
    <w:qFormat/>
    <w:rsid w:val="00034881"/>
    <w:pPr>
      <w:autoSpaceDE w:val="0"/>
      <w:autoSpaceDN w:val="0"/>
      <w:spacing w:before="240" w:beforeAutospacing="0" w:after="60" w:afterAutospacing="0"/>
      <w:jc w:val="both"/>
      <w:outlineLvl w:val="8"/>
    </w:pPr>
    <w:rPr>
      <w:rFonts w:ascii="Arial" w:eastAsia="Times New Roman" w:hAnsi="Arial" w:cs="Arial"/>
      <w:i/>
      <w:iCs/>
      <w:sz w:val="18"/>
      <w:szCs w:val="18"/>
      <w:lang w:val="es-ES_tradnl"/>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color w:val="365F91" w:themeColor="accent1" w:themeShade="BF"/>
      <w:sz w:val="28"/>
      <w:szCs w:val="28"/>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color w:val="4F81BD" w:themeColor="accent1"/>
      <w:sz w:val="26"/>
      <w:szCs w:val="26"/>
    </w:rPr>
  </w:style>
  <w:style w:type="character" w:customStyle="1" w:styleId="Ttulo3Char">
    <w:name w:val="Título 3 Char"/>
    <w:basedOn w:val="Fontepargpadro"/>
    <w:link w:val="Ttulo3"/>
    <w:uiPriority w:val="9"/>
    <w:semiHidden/>
    <w:locked/>
    <w:rsid w:val="00034881"/>
    <w:rPr>
      <w:rFonts w:cs="Times New Roman"/>
      <w:b/>
      <w:bCs/>
      <w:sz w:val="24"/>
      <w:szCs w:val="24"/>
      <w:lang w:val="es-ES_tradnl" w:eastAsia="x-none"/>
    </w:rPr>
  </w:style>
  <w:style w:type="character" w:customStyle="1" w:styleId="Ttulo4Char">
    <w:name w:val="Título 4 Char"/>
    <w:basedOn w:val="Fontepargpadro"/>
    <w:link w:val="Ttulo4"/>
    <w:uiPriority w:val="9"/>
    <w:semiHidden/>
    <w:locked/>
    <w:rsid w:val="00034881"/>
    <w:rPr>
      <w:rFonts w:cs="Times New Roman"/>
      <w:b/>
      <w:bCs/>
      <w:sz w:val="28"/>
      <w:szCs w:val="28"/>
      <w:lang w:val="es-ES" w:eastAsia="x-none"/>
    </w:rPr>
  </w:style>
  <w:style w:type="character" w:customStyle="1" w:styleId="Ttulo5Char">
    <w:name w:val="Título 5 Char"/>
    <w:basedOn w:val="Fontepargpadro"/>
    <w:link w:val="Ttulo5"/>
    <w:uiPriority w:val="9"/>
    <w:semiHidden/>
    <w:locked/>
    <w:rsid w:val="00034881"/>
    <w:rPr>
      <w:rFonts w:ascii="Arial" w:hAnsi="Arial" w:cs="Arial"/>
      <w:b/>
      <w:bCs/>
    </w:rPr>
  </w:style>
  <w:style w:type="character" w:customStyle="1" w:styleId="Ttulo6Char">
    <w:name w:val="Título 6 Char"/>
    <w:basedOn w:val="Fontepargpadro"/>
    <w:link w:val="Ttulo6"/>
    <w:uiPriority w:val="9"/>
    <w:semiHidden/>
    <w:locked/>
    <w:rsid w:val="00034881"/>
    <w:rPr>
      <w:rFonts w:ascii="Arial" w:hAnsi="Arial" w:cs="Arial"/>
      <w:sz w:val="24"/>
      <w:szCs w:val="24"/>
    </w:rPr>
  </w:style>
  <w:style w:type="character" w:customStyle="1" w:styleId="Ttulo7Char">
    <w:name w:val="Título 7 Char"/>
    <w:basedOn w:val="Fontepargpadro"/>
    <w:link w:val="Ttulo7"/>
    <w:uiPriority w:val="9"/>
    <w:semiHidden/>
    <w:locked/>
    <w:rsid w:val="00034881"/>
    <w:rPr>
      <w:rFonts w:ascii="Arial" w:hAnsi="Arial" w:cs="Arial"/>
      <w:b/>
      <w:bCs/>
      <w:spacing w:val="-6"/>
      <w:sz w:val="24"/>
      <w:szCs w:val="24"/>
    </w:rPr>
  </w:style>
  <w:style w:type="character" w:customStyle="1" w:styleId="Ttulo8Char">
    <w:name w:val="Título 8 Char"/>
    <w:basedOn w:val="Fontepargpadro"/>
    <w:link w:val="Ttulo8"/>
    <w:uiPriority w:val="9"/>
    <w:semiHidden/>
    <w:locked/>
    <w:rsid w:val="00034881"/>
    <w:rPr>
      <w:rFonts w:ascii="Arial" w:hAnsi="Arial" w:cs="Arial"/>
      <w:b/>
      <w:bCs/>
      <w:sz w:val="24"/>
      <w:szCs w:val="24"/>
    </w:rPr>
  </w:style>
  <w:style w:type="character" w:customStyle="1" w:styleId="Ttulo9Char">
    <w:name w:val="Título 9 Char"/>
    <w:basedOn w:val="Fontepargpadro"/>
    <w:link w:val="Ttulo9"/>
    <w:uiPriority w:val="9"/>
    <w:semiHidden/>
    <w:locked/>
    <w:rsid w:val="00034881"/>
    <w:rPr>
      <w:rFonts w:ascii="Arial" w:hAnsi="Arial" w:cs="Arial"/>
      <w:i/>
      <w:iCs/>
      <w:sz w:val="18"/>
      <w:szCs w:val="18"/>
      <w:lang w:val="es-ES_tradnl" w:eastAsia="x-none"/>
    </w:rPr>
  </w:style>
  <w:style w:type="character" w:styleId="Hyperlink">
    <w:name w:val="Hyperlink"/>
    <w:basedOn w:val="Fontepargpadro"/>
    <w:uiPriority w:val="99"/>
    <w:semiHidden/>
    <w:unhideWhenUsed/>
    <w:rPr>
      <w:rFonts w:cs="Times New Roman"/>
      <w:color w:val="0000FF"/>
      <w:u w:val="single"/>
    </w:rPr>
  </w:style>
  <w:style w:type="character" w:styleId="HiperlinkVisitado">
    <w:name w:val="FollowedHyperlink"/>
    <w:basedOn w:val="Fontepargpadro"/>
    <w:uiPriority w:val="99"/>
    <w:semiHidden/>
    <w:unhideWhenUsed/>
    <w:rPr>
      <w:rFonts w:cs="Times New Roman"/>
      <w:color w:val="800080"/>
      <w:u w:val="single"/>
    </w:rPr>
  </w:style>
  <w:style w:type="paragraph" w:styleId="NormalWeb">
    <w:name w:val="Normal (Web)"/>
    <w:basedOn w:val="Normal"/>
    <w:uiPriority w:val="99"/>
    <w:semiHidden/>
    <w:unhideWhenUsed/>
    <w:pPr>
      <w:ind w:firstLine="567"/>
      <w:jc w:val="both"/>
    </w:pPr>
    <w:rPr>
      <w:rFonts w:ascii="Arial" w:hAnsi="Arial" w:cs="Arial"/>
      <w:color w:val="000000"/>
      <w:sz w:val="20"/>
      <w:szCs w:val="20"/>
    </w:rPr>
  </w:style>
  <w:style w:type="paragraph" w:customStyle="1" w:styleId="legenda">
    <w:name w:val="legenda"/>
    <w:basedOn w:val="Normal"/>
    <w:pPr>
      <w:spacing w:before="75" w:beforeAutospacing="0" w:after="300" w:afterAutospacing="0"/>
      <w:ind w:firstLine="567"/>
      <w:jc w:val="center"/>
    </w:pPr>
    <w:rPr>
      <w:rFonts w:ascii="Verdana" w:hAnsi="Verdana" w:cs="Arial"/>
      <w:b/>
      <w:bCs/>
      <w:color w:val="003366"/>
      <w:sz w:val="23"/>
      <w:szCs w:val="23"/>
    </w:rPr>
  </w:style>
  <w:style w:type="paragraph" w:customStyle="1" w:styleId="legendab">
    <w:name w:val="legendab"/>
    <w:basedOn w:val="Normal"/>
    <w:pPr>
      <w:spacing w:before="75" w:beforeAutospacing="0"/>
      <w:ind w:firstLine="567"/>
      <w:jc w:val="center"/>
    </w:pPr>
    <w:rPr>
      <w:rFonts w:ascii="Verdana" w:hAnsi="Verdana" w:cs="Arial"/>
      <w:color w:val="003366"/>
      <w:sz w:val="18"/>
      <w:szCs w:val="18"/>
    </w:rPr>
  </w:style>
  <w:style w:type="paragraph" w:customStyle="1" w:styleId="texto">
    <w:name w:val="texto"/>
    <w:basedOn w:val="Normal"/>
    <w:pPr>
      <w:ind w:firstLine="567"/>
    </w:pPr>
    <w:rPr>
      <w:rFonts w:ascii="Arial" w:hAnsi="Arial" w:cs="Arial"/>
      <w:color w:val="000000"/>
      <w:sz w:val="20"/>
      <w:szCs w:val="20"/>
    </w:rPr>
  </w:style>
  <w:style w:type="paragraph" w:customStyle="1" w:styleId="textocenter">
    <w:name w:val="texto_center"/>
    <w:basedOn w:val="Normal"/>
    <w:pPr>
      <w:jc w:val="center"/>
    </w:pPr>
    <w:rPr>
      <w:rFonts w:ascii="Arial" w:hAnsi="Arial" w:cs="Arial"/>
      <w:color w:val="000000"/>
      <w:sz w:val="20"/>
      <w:szCs w:val="20"/>
    </w:rPr>
  </w:style>
  <w:style w:type="paragraph" w:customStyle="1" w:styleId="alineas">
    <w:name w:val="alineas"/>
    <w:basedOn w:val="Normal"/>
    <w:pPr>
      <w:ind w:left="750"/>
      <w:jc w:val="both"/>
    </w:pPr>
    <w:rPr>
      <w:rFonts w:ascii="Arial" w:hAnsi="Arial" w:cs="Arial"/>
      <w:color w:val="000000"/>
      <w:sz w:val="20"/>
      <w:szCs w:val="20"/>
    </w:rPr>
  </w:style>
  <w:style w:type="paragraph" w:customStyle="1" w:styleId="ementa">
    <w:name w:val="ementa"/>
    <w:basedOn w:val="Normal"/>
    <w:pPr>
      <w:spacing w:after="450" w:afterAutospacing="0"/>
      <w:ind w:left="5850"/>
      <w:jc w:val="both"/>
    </w:pPr>
    <w:rPr>
      <w:rFonts w:ascii="Arial" w:hAnsi="Arial" w:cs="Arial"/>
      <w:b/>
      <w:bCs/>
      <w:i/>
      <w:iCs/>
      <w:color w:val="000000"/>
      <w:sz w:val="20"/>
      <w:szCs w:val="20"/>
    </w:rPr>
  </w:style>
  <w:style w:type="character" w:customStyle="1" w:styleId="legendab1">
    <w:name w:val="legendab1"/>
    <w:basedOn w:val="Fontepargpadro"/>
    <w:rPr>
      <w:rFonts w:ascii="Verdana" w:hAnsi="Verdana" w:cs="Times New Roman"/>
      <w:color w:val="003366"/>
      <w:sz w:val="18"/>
      <w:szCs w:val="18"/>
    </w:rPr>
  </w:style>
  <w:style w:type="paragraph" w:styleId="Textodebalo">
    <w:name w:val="Balloon Text"/>
    <w:basedOn w:val="Normal"/>
    <w:link w:val="TextodebaloChar"/>
    <w:uiPriority w:val="99"/>
    <w:semiHidden/>
    <w:unhideWhenUsed/>
    <w:rsid w:val="00074AC0"/>
    <w:pPr>
      <w:spacing w:before="0" w:after="0"/>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074AC0"/>
    <w:rPr>
      <w:rFonts w:ascii="Tahoma" w:eastAsiaTheme="minorEastAsia" w:hAnsi="Tahoma" w:cs="Tahoma"/>
      <w:sz w:val="16"/>
      <w:szCs w:val="16"/>
    </w:rPr>
  </w:style>
  <w:style w:type="paragraph" w:styleId="TextosemFormatao">
    <w:name w:val="Plain Text"/>
    <w:basedOn w:val="Normal"/>
    <w:link w:val="TextosemFormataoChar"/>
    <w:uiPriority w:val="99"/>
    <w:rsid w:val="000C2183"/>
    <w:pPr>
      <w:autoSpaceDE w:val="0"/>
      <w:autoSpaceDN w:val="0"/>
      <w:spacing w:before="0" w:beforeAutospacing="0" w:after="0" w:afterAutospacing="0"/>
    </w:pPr>
    <w:rPr>
      <w:rFonts w:ascii="Courier New" w:eastAsia="Times New Roman" w:hAnsi="Courier New" w:cs="Courier New"/>
      <w:sz w:val="20"/>
      <w:szCs w:val="20"/>
    </w:rPr>
  </w:style>
  <w:style w:type="character" w:customStyle="1" w:styleId="TextosemFormataoChar">
    <w:name w:val="Texto sem Formatação Char"/>
    <w:basedOn w:val="Fontepargpadro"/>
    <w:link w:val="TextosemFormatao"/>
    <w:uiPriority w:val="99"/>
    <w:locked/>
    <w:rsid w:val="000C2183"/>
    <w:rPr>
      <w:rFonts w:ascii="Courier New" w:hAnsi="Courier New" w:cs="Courier New"/>
    </w:rPr>
  </w:style>
  <w:style w:type="paragraph" w:styleId="Recuodecorpodetexto2">
    <w:name w:val="Body Text Indent 2"/>
    <w:basedOn w:val="Normal"/>
    <w:link w:val="Recuodecorpodetexto2Char"/>
    <w:uiPriority w:val="99"/>
    <w:unhideWhenUsed/>
    <w:rsid w:val="008B7BC0"/>
    <w:pPr>
      <w:spacing w:before="0" w:beforeAutospacing="0" w:after="0" w:afterAutospacing="0"/>
      <w:ind w:firstLine="708"/>
      <w:jc w:val="both"/>
    </w:pPr>
    <w:rPr>
      <w:rFonts w:ascii="Arial" w:eastAsia="Times New Roman" w:hAnsi="Arial"/>
      <w:szCs w:val="20"/>
    </w:rPr>
  </w:style>
  <w:style w:type="character" w:customStyle="1" w:styleId="Recuodecorpodetexto2Char">
    <w:name w:val="Recuo de corpo de texto 2 Char"/>
    <w:basedOn w:val="Fontepargpadro"/>
    <w:link w:val="Recuodecorpodetexto2"/>
    <w:uiPriority w:val="99"/>
    <w:locked/>
    <w:rsid w:val="008B7BC0"/>
    <w:rPr>
      <w:rFonts w:ascii="Arial" w:hAnsi="Arial" w:cs="Times New Roman"/>
      <w:sz w:val="24"/>
    </w:rPr>
  </w:style>
  <w:style w:type="paragraph" w:styleId="Corpodetexto">
    <w:name w:val="Body Text"/>
    <w:basedOn w:val="Normal"/>
    <w:link w:val="CorpodetextoChar"/>
    <w:uiPriority w:val="99"/>
    <w:unhideWhenUsed/>
    <w:rsid w:val="00034881"/>
    <w:pPr>
      <w:spacing w:after="120"/>
    </w:pPr>
  </w:style>
  <w:style w:type="character" w:customStyle="1" w:styleId="CorpodetextoChar">
    <w:name w:val="Corpo de texto Char"/>
    <w:basedOn w:val="Fontepargpadro"/>
    <w:link w:val="Corpodetexto"/>
    <w:uiPriority w:val="99"/>
    <w:locked/>
    <w:rsid w:val="00034881"/>
    <w:rPr>
      <w:rFonts w:eastAsiaTheme="minorEastAsia" w:cs="Times New Roman"/>
      <w:sz w:val="24"/>
      <w:szCs w:val="24"/>
    </w:rPr>
  </w:style>
  <w:style w:type="paragraph" w:styleId="Recuodecorpodetexto">
    <w:name w:val="Body Text Indent"/>
    <w:basedOn w:val="Normal"/>
    <w:link w:val="RecuodecorpodetextoChar"/>
    <w:uiPriority w:val="99"/>
    <w:unhideWhenUsed/>
    <w:rsid w:val="00034881"/>
    <w:pPr>
      <w:spacing w:after="120"/>
      <w:ind w:left="283"/>
    </w:pPr>
  </w:style>
  <w:style w:type="character" w:customStyle="1" w:styleId="RecuodecorpodetextoChar">
    <w:name w:val="Recuo de corpo de texto Char"/>
    <w:basedOn w:val="Fontepargpadro"/>
    <w:link w:val="Recuodecorpodetexto"/>
    <w:uiPriority w:val="99"/>
    <w:locked/>
    <w:rsid w:val="00034881"/>
    <w:rPr>
      <w:rFonts w:eastAsiaTheme="minorEastAsia" w:cs="Times New Roman"/>
      <w:sz w:val="24"/>
      <w:szCs w:val="24"/>
    </w:rPr>
  </w:style>
  <w:style w:type="paragraph" w:styleId="Pr-formataoHTML">
    <w:name w:val="HTML Preformatted"/>
    <w:basedOn w:val="Normal"/>
    <w:link w:val="Pr-formataoHTMLChar"/>
    <w:uiPriority w:val="99"/>
    <w:semiHidden/>
    <w:unhideWhenUsed/>
    <w:rsid w:val="00034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locked/>
    <w:rsid w:val="00034881"/>
    <w:rPr>
      <w:rFonts w:ascii="Courier New" w:hAnsi="Courier New" w:cs="Courier New"/>
    </w:rPr>
  </w:style>
  <w:style w:type="paragraph" w:styleId="Textodenotaderodap">
    <w:name w:val="footnote text"/>
    <w:basedOn w:val="Normal"/>
    <w:link w:val="TextodenotaderodapChar"/>
    <w:uiPriority w:val="99"/>
    <w:semiHidden/>
    <w:unhideWhenUsed/>
    <w:rsid w:val="00034881"/>
    <w:pPr>
      <w:autoSpaceDE w:val="0"/>
      <w:autoSpaceDN w:val="0"/>
      <w:spacing w:before="0" w:beforeAutospacing="0" w:after="0" w:afterAutospacing="0"/>
    </w:pPr>
    <w:rPr>
      <w:rFonts w:eastAsia="Times New Roman"/>
      <w:sz w:val="20"/>
      <w:szCs w:val="20"/>
    </w:rPr>
  </w:style>
  <w:style w:type="character" w:customStyle="1" w:styleId="TextodenotaderodapChar">
    <w:name w:val="Texto de nota de rodapé Char"/>
    <w:basedOn w:val="Fontepargpadro"/>
    <w:link w:val="Textodenotaderodap"/>
    <w:uiPriority w:val="99"/>
    <w:semiHidden/>
    <w:locked/>
    <w:rsid w:val="00034881"/>
    <w:rPr>
      <w:rFonts w:cs="Times New Roman"/>
    </w:rPr>
  </w:style>
  <w:style w:type="paragraph" w:styleId="Textodecomentrio">
    <w:name w:val="annotation text"/>
    <w:basedOn w:val="Normal"/>
    <w:link w:val="TextodecomentrioChar"/>
    <w:uiPriority w:val="99"/>
    <w:semiHidden/>
    <w:unhideWhenUsed/>
    <w:rsid w:val="00034881"/>
    <w:pPr>
      <w:autoSpaceDE w:val="0"/>
      <w:autoSpaceDN w:val="0"/>
      <w:adjustRightInd w:val="0"/>
      <w:spacing w:before="0" w:beforeAutospacing="0" w:after="0" w:afterAutospacing="0"/>
    </w:pPr>
    <w:rPr>
      <w:rFonts w:eastAsia="Times New Roman"/>
      <w:sz w:val="20"/>
      <w:szCs w:val="20"/>
    </w:rPr>
  </w:style>
  <w:style w:type="character" w:customStyle="1" w:styleId="TextodecomentrioChar">
    <w:name w:val="Texto de comentário Char"/>
    <w:basedOn w:val="Fontepargpadro"/>
    <w:link w:val="Textodecomentrio"/>
    <w:uiPriority w:val="99"/>
    <w:semiHidden/>
    <w:locked/>
    <w:rsid w:val="00034881"/>
    <w:rPr>
      <w:rFonts w:cs="Times New Roman"/>
    </w:rPr>
  </w:style>
  <w:style w:type="paragraph" w:styleId="Cabealho">
    <w:name w:val="header"/>
    <w:basedOn w:val="Normal"/>
    <w:link w:val="CabealhoChar"/>
    <w:uiPriority w:val="99"/>
    <w:unhideWhenUsed/>
    <w:rsid w:val="00034881"/>
    <w:pPr>
      <w:tabs>
        <w:tab w:val="center" w:pos="4419"/>
        <w:tab w:val="right" w:pos="8838"/>
      </w:tabs>
      <w:autoSpaceDE w:val="0"/>
      <w:autoSpaceDN w:val="0"/>
      <w:spacing w:before="0" w:beforeAutospacing="0" w:after="0" w:afterAutospacing="0"/>
      <w:jc w:val="both"/>
    </w:pPr>
    <w:rPr>
      <w:rFonts w:eastAsia="Times New Roman"/>
      <w:lang w:val="es-ES_tradnl"/>
    </w:rPr>
  </w:style>
  <w:style w:type="character" w:customStyle="1" w:styleId="CabealhoChar">
    <w:name w:val="Cabeçalho Char"/>
    <w:basedOn w:val="Fontepargpadro"/>
    <w:link w:val="Cabealho"/>
    <w:uiPriority w:val="99"/>
    <w:locked/>
    <w:rsid w:val="00034881"/>
    <w:rPr>
      <w:rFonts w:cs="Times New Roman"/>
      <w:sz w:val="24"/>
      <w:szCs w:val="24"/>
      <w:lang w:val="es-ES_tradnl" w:eastAsia="x-none"/>
    </w:rPr>
  </w:style>
  <w:style w:type="paragraph" w:styleId="Rodap">
    <w:name w:val="footer"/>
    <w:basedOn w:val="Normal"/>
    <w:link w:val="RodapChar"/>
    <w:uiPriority w:val="99"/>
    <w:unhideWhenUsed/>
    <w:rsid w:val="00034881"/>
    <w:pPr>
      <w:tabs>
        <w:tab w:val="center" w:pos="4419"/>
        <w:tab w:val="right" w:pos="8838"/>
      </w:tabs>
      <w:autoSpaceDE w:val="0"/>
      <w:autoSpaceDN w:val="0"/>
      <w:spacing w:before="0" w:beforeAutospacing="0" w:after="0" w:afterAutospacing="0"/>
    </w:pPr>
    <w:rPr>
      <w:rFonts w:eastAsia="Times New Roman"/>
    </w:rPr>
  </w:style>
  <w:style w:type="character" w:customStyle="1" w:styleId="RodapChar">
    <w:name w:val="Rodapé Char"/>
    <w:basedOn w:val="Fontepargpadro"/>
    <w:link w:val="Rodap"/>
    <w:uiPriority w:val="99"/>
    <w:locked/>
    <w:rsid w:val="00034881"/>
    <w:rPr>
      <w:rFonts w:cs="Times New Roman"/>
      <w:sz w:val="24"/>
      <w:szCs w:val="24"/>
    </w:rPr>
  </w:style>
  <w:style w:type="paragraph" w:styleId="Legenda0">
    <w:name w:val="caption"/>
    <w:basedOn w:val="Normal"/>
    <w:next w:val="Normal"/>
    <w:uiPriority w:val="35"/>
    <w:semiHidden/>
    <w:unhideWhenUsed/>
    <w:qFormat/>
    <w:rsid w:val="00034881"/>
    <w:pPr>
      <w:autoSpaceDE w:val="0"/>
      <w:autoSpaceDN w:val="0"/>
      <w:adjustRightInd w:val="0"/>
      <w:spacing w:before="0" w:beforeAutospacing="0" w:after="0" w:afterAutospacing="0"/>
    </w:pPr>
    <w:rPr>
      <w:rFonts w:eastAsia="Times New Roman"/>
      <w:b/>
      <w:bCs/>
      <w:lang w:val="es-ES"/>
    </w:rPr>
  </w:style>
  <w:style w:type="paragraph" w:styleId="Lista">
    <w:name w:val="List"/>
    <w:basedOn w:val="Normal"/>
    <w:uiPriority w:val="99"/>
    <w:unhideWhenUsed/>
    <w:rsid w:val="00034881"/>
    <w:pPr>
      <w:widowControl w:val="0"/>
      <w:spacing w:before="0" w:beforeAutospacing="0" w:after="0" w:afterAutospacing="0"/>
      <w:ind w:left="283" w:hanging="283"/>
    </w:pPr>
    <w:rPr>
      <w:rFonts w:ascii="Arial" w:eastAsia="Times New Roman" w:hAnsi="Arial"/>
      <w:sz w:val="20"/>
      <w:szCs w:val="20"/>
      <w:lang w:eastAsia="es-ES"/>
    </w:rPr>
  </w:style>
  <w:style w:type="paragraph" w:styleId="Ttulo">
    <w:name w:val="Title"/>
    <w:basedOn w:val="Normal"/>
    <w:link w:val="TtuloChar"/>
    <w:uiPriority w:val="10"/>
    <w:qFormat/>
    <w:rsid w:val="00034881"/>
    <w:pPr>
      <w:autoSpaceDE w:val="0"/>
      <w:autoSpaceDN w:val="0"/>
      <w:spacing w:before="0" w:beforeAutospacing="0" w:after="0" w:afterAutospacing="0"/>
      <w:jc w:val="center"/>
    </w:pPr>
    <w:rPr>
      <w:rFonts w:ascii="Arial" w:eastAsia="Times New Roman" w:hAnsi="Arial" w:cs="Arial"/>
      <w:b/>
      <w:bCs/>
    </w:rPr>
  </w:style>
  <w:style w:type="character" w:customStyle="1" w:styleId="TtuloChar">
    <w:name w:val="Título Char"/>
    <w:basedOn w:val="Fontepargpadro"/>
    <w:link w:val="Ttulo"/>
    <w:uiPriority w:val="10"/>
    <w:locked/>
    <w:rsid w:val="00034881"/>
    <w:rPr>
      <w:rFonts w:ascii="Arial" w:hAnsi="Arial" w:cs="Arial"/>
      <w:b/>
      <w:bCs/>
      <w:sz w:val="24"/>
      <w:szCs w:val="24"/>
    </w:rPr>
  </w:style>
  <w:style w:type="paragraph" w:styleId="Corpodetexto2">
    <w:name w:val="Body Text 2"/>
    <w:basedOn w:val="Normal"/>
    <w:link w:val="Corpodetexto2Char"/>
    <w:uiPriority w:val="99"/>
    <w:unhideWhenUsed/>
    <w:rsid w:val="00034881"/>
    <w:pPr>
      <w:autoSpaceDE w:val="0"/>
      <w:autoSpaceDN w:val="0"/>
      <w:spacing w:before="0" w:beforeAutospacing="0" w:after="0" w:afterAutospacing="0"/>
    </w:pPr>
    <w:rPr>
      <w:rFonts w:eastAsia="Times New Roman"/>
      <w:b/>
      <w:bCs/>
      <w:color w:val="0000FF"/>
      <w:sz w:val="16"/>
      <w:szCs w:val="16"/>
    </w:rPr>
  </w:style>
  <w:style w:type="character" w:customStyle="1" w:styleId="Corpodetexto2Char">
    <w:name w:val="Corpo de texto 2 Char"/>
    <w:basedOn w:val="Fontepargpadro"/>
    <w:link w:val="Corpodetexto2"/>
    <w:uiPriority w:val="99"/>
    <w:locked/>
    <w:rsid w:val="00034881"/>
    <w:rPr>
      <w:rFonts w:cs="Times New Roman"/>
      <w:b/>
      <w:bCs/>
      <w:color w:val="0000FF"/>
      <w:sz w:val="16"/>
      <w:szCs w:val="16"/>
    </w:rPr>
  </w:style>
  <w:style w:type="paragraph" w:styleId="Corpodetexto3">
    <w:name w:val="Body Text 3"/>
    <w:basedOn w:val="Normal"/>
    <w:link w:val="Corpodetexto3Char"/>
    <w:uiPriority w:val="99"/>
    <w:semiHidden/>
    <w:unhideWhenUsed/>
    <w:rsid w:val="00034881"/>
    <w:pPr>
      <w:autoSpaceDE w:val="0"/>
      <w:autoSpaceDN w:val="0"/>
      <w:spacing w:before="0" w:beforeAutospacing="0" w:after="0" w:afterAutospacing="0"/>
      <w:jc w:val="both"/>
    </w:pPr>
    <w:rPr>
      <w:rFonts w:ascii="Arial" w:eastAsia="Times New Roman" w:hAnsi="Arial" w:cs="Arial"/>
      <w:lang w:val="es-ES_tradnl"/>
    </w:rPr>
  </w:style>
  <w:style w:type="character" w:customStyle="1" w:styleId="Corpodetexto3Char">
    <w:name w:val="Corpo de texto 3 Char"/>
    <w:basedOn w:val="Fontepargpadro"/>
    <w:link w:val="Corpodetexto3"/>
    <w:uiPriority w:val="99"/>
    <w:semiHidden/>
    <w:locked/>
    <w:rsid w:val="00034881"/>
    <w:rPr>
      <w:rFonts w:ascii="Arial" w:hAnsi="Arial" w:cs="Arial"/>
      <w:sz w:val="24"/>
      <w:szCs w:val="24"/>
      <w:lang w:val="es-ES_tradnl" w:eastAsia="x-none"/>
    </w:rPr>
  </w:style>
  <w:style w:type="paragraph" w:styleId="Recuodecorpodetexto3">
    <w:name w:val="Body Text Indent 3"/>
    <w:basedOn w:val="Normal"/>
    <w:link w:val="Recuodecorpodetexto3Char"/>
    <w:uiPriority w:val="99"/>
    <w:semiHidden/>
    <w:unhideWhenUsed/>
    <w:rsid w:val="00034881"/>
    <w:pPr>
      <w:widowControl w:val="0"/>
      <w:autoSpaceDE w:val="0"/>
      <w:autoSpaceDN w:val="0"/>
      <w:spacing w:before="0" w:beforeAutospacing="0" w:after="0" w:afterAutospacing="0"/>
      <w:ind w:left="2410" w:hanging="2410"/>
    </w:pPr>
    <w:rPr>
      <w:rFonts w:ascii="Arial" w:eastAsia="Times New Roman" w:hAnsi="Arial" w:cs="Arial"/>
      <w:lang w:val="es-ES_tradnl"/>
    </w:rPr>
  </w:style>
  <w:style w:type="character" w:customStyle="1" w:styleId="Recuodecorpodetexto3Char">
    <w:name w:val="Recuo de corpo de texto 3 Char"/>
    <w:basedOn w:val="Fontepargpadro"/>
    <w:link w:val="Recuodecorpodetexto3"/>
    <w:uiPriority w:val="99"/>
    <w:semiHidden/>
    <w:locked/>
    <w:rsid w:val="00034881"/>
    <w:rPr>
      <w:rFonts w:ascii="Arial" w:hAnsi="Arial" w:cs="Arial"/>
      <w:sz w:val="24"/>
      <w:szCs w:val="24"/>
      <w:lang w:val="es-ES_tradnl" w:eastAsia="x-none"/>
    </w:rPr>
  </w:style>
  <w:style w:type="paragraph" w:styleId="Assuntodocomentrio">
    <w:name w:val="annotation subject"/>
    <w:basedOn w:val="Textodecomentrio"/>
    <w:next w:val="Textodecomentrio"/>
    <w:link w:val="AssuntodocomentrioChar"/>
    <w:uiPriority w:val="99"/>
    <w:semiHidden/>
    <w:unhideWhenUsed/>
    <w:rsid w:val="00034881"/>
    <w:pPr>
      <w:adjustRightInd/>
    </w:pPr>
    <w:rPr>
      <w:b/>
      <w:bCs/>
    </w:rPr>
  </w:style>
  <w:style w:type="character" w:customStyle="1" w:styleId="AssuntodocomentrioChar">
    <w:name w:val="Assunto do comentário Char"/>
    <w:basedOn w:val="TextodecomentrioChar"/>
    <w:link w:val="Assuntodocomentrio"/>
    <w:uiPriority w:val="99"/>
    <w:semiHidden/>
    <w:locked/>
    <w:rsid w:val="00034881"/>
    <w:rPr>
      <w:rFonts w:cs="Times New Roman"/>
      <w:b/>
      <w:bCs/>
    </w:rPr>
  </w:style>
  <w:style w:type="paragraph" w:customStyle="1" w:styleId="DefinitionList">
    <w:name w:val="Definition List"/>
    <w:basedOn w:val="Normal"/>
    <w:next w:val="DefinitionTerm"/>
    <w:uiPriority w:val="99"/>
    <w:rsid w:val="00034881"/>
    <w:pPr>
      <w:autoSpaceDE w:val="0"/>
      <w:autoSpaceDN w:val="0"/>
      <w:adjustRightInd w:val="0"/>
      <w:spacing w:before="0" w:beforeAutospacing="0" w:after="0" w:afterAutospacing="0"/>
      <w:ind w:left="360"/>
    </w:pPr>
    <w:rPr>
      <w:rFonts w:eastAsia="Times New Roman"/>
    </w:rPr>
  </w:style>
  <w:style w:type="paragraph" w:customStyle="1" w:styleId="DefinitionTerm">
    <w:name w:val="Definition Term"/>
    <w:basedOn w:val="Normal"/>
    <w:next w:val="DefinitionList"/>
    <w:uiPriority w:val="99"/>
    <w:rsid w:val="00034881"/>
    <w:pPr>
      <w:autoSpaceDE w:val="0"/>
      <w:autoSpaceDN w:val="0"/>
      <w:adjustRightInd w:val="0"/>
      <w:spacing w:before="0" w:beforeAutospacing="0" w:after="0" w:afterAutospacing="0"/>
    </w:pPr>
    <w:rPr>
      <w:rFonts w:eastAsia="Times New Roman"/>
    </w:rPr>
  </w:style>
  <w:style w:type="paragraph" w:customStyle="1" w:styleId="Textodeglobo1">
    <w:name w:val="Texto de globo1"/>
    <w:basedOn w:val="Normal"/>
    <w:uiPriority w:val="99"/>
    <w:semiHidden/>
    <w:rsid w:val="00034881"/>
    <w:pPr>
      <w:autoSpaceDE w:val="0"/>
      <w:autoSpaceDN w:val="0"/>
      <w:spacing w:before="0" w:beforeAutospacing="0" w:after="0" w:afterAutospacing="0"/>
    </w:pPr>
    <w:rPr>
      <w:rFonts w:ascii="Tahoma" w:eastAsia="Times New Roman" w:hAnsi="Tahoma" w:cs="Tahoma"/>
      <w:sz w:val="16"/>
      <w:szCs w:val="16"/>
    </w:rPr>
  </w:style>
  <w:style w:type="character" w:styleId="Refdenotaderodap">
    <w:name w:val="footnote reference"/>
    <w:basedOn w:val="Fontepargpadro"/>
    <w:uiPriority w:val="99"/>
    <w:semiHidden/>
    <w:unhideWhenUsed/>
    <w:rsid w:val="00034881"/>
    <w:rPr>
      <w:rFonts w:ascii="Times New Roman" w:hAnsi="Times New Roman" w:cs="Times New Roman"/>
      <w:vertAlign w:val="superscript"/>
    </w:rPr>
  </w:style>
  <w:style w:type="character" w:styleId="Refdecomentrio">
    <w:name w:val="annotation reference"/>
    <w:basedOn w:val="Fontepargpadro"/>
    <w:uiPriority w:val="99"/>
    <w:semiHidden/>
    <w:unhideWhenUsed/>
    <w:rsid w:val="00034881"/>
    <w:rPr>
      <w:rFonts w:ascii="Times New Roman" w:hAnsi="Times New Roman" w:cs="Times New Roman"/>
      <w:sz w:val="16"/>
      <w:szCs w:val="16"/>
    </w:rPr>
  </w:style>
  <w:style w:type="character" w:styleId="Nmerodepgina">
    <w:name w:val="page number"/>
    <w:basedOn w:val="Fontepargpadro"/>
    <w:uiPriority w:val="99"/>
    <w:semiHidden/>
    <w:unhideWhenUsed/>
    <w:rsid w:val="00034881"/>
    <w:rPr>
      <w:rFonts w:ascii="Times New Roman" w:hAnsi="Times New Roman" w:cs="Times New Roman"/>
    </w:rPr>
  </w:style>
  <w:style w:type="character" w:customStyle="1" w:styleId="Hipervnculo1">
    <w:name w:val="Hipervínculo1"/>
    <w:rsid w:val="00034881"/>
    <w:rPr>
      <w:color w:val="000000"/>
    </w:rPr>
  </w:style>
  <w:style w:type="paragraph" w:customStyle="1" w:styleId="Default">
    <w:name w:val="Default"/>
    <w:rsid w:val="00391360"/>
    <w:pPr>
      <w:widowControl w:val="0"/>
      <w:autoSpaceDE w:val="0"/>
      <w:autoSpaceDN w:val="0"/>
      <w:adjustRightInd w:val="0"/>
    </w:pPr>
    <w:rPr>
      <w:rFonts w:ascii="Arial" w:hAnsi="Arial" w:cs="Arial"/>
      <w:color w:val="000000"/>
      <w:sz w:val="24"/>
      <w:szCs w:val="24"/>
    </w:rPr>
  </w:style>
  <w:style w:type="paragraph" w:customStyle="1" w:styleId="TDC1">
    <w:name w:val="TDC 1"/>
    <w:basedOn w:val="Normal"/>
    <w:next w:val="Normal"/>
    <w:rsid w:val="00391360"/>
    <w:pPr>
      <w:autoSpaceDE w:val="0"/>
      <w:autoSpaceDN w:val="0"/>
      <w:adjustRightInd w:val="0"/>
      <w:spacing w:before="0" w:beforeAutospacing="0" w:after="0" w:afterAutospacing="0"/>
    </w:pPr>
    <w:rPr>
      <w:rFonts w:ascii="Arial" w:eastAsia="Times New Roman" w:hAnsi="Arial"/>
    </w:rPr>
  </w:style>
  <w:style w:type="character" w:customStyle="1" w:styleId="Hipervnculo">
    <w:name w:val="Hipervínculo"/>
    <w:rsid w:val="00391360"/>
    <w:rPr>
      <w:color w:val="000000"/>
    </w:rPr>
  </w:style>
  <w:style w:type="table" w:styleId="Tabelacomgrade">
    <w:name w:val="Table Grid"/>
    <w:basedOn w:val="Tabelanormal"/>
    <w:uiPriority w:val="59"/>
    <w:rsid w:val="00391360"/>
    <w:rPr>
      <w:rFonts w:ascii="Arial" w:hAnsi="Arial" w:cs="Arial"/>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7021625">
      <w:marLeft w:val="150"/>
      <w:marRight w:val="150"/>
      <w:marTop w:val="150"/>
      <w:marBottom w:val="0"/>
      <w:divBdr>
        <w:top w:val="none" w:sz="0" w:space="0" w:color="auto"/>
        <w:left w:val="none" w:sz="0" w:space="0" w:color="auto"/>
        <w:bottom w:val="none" w:sz="0" w:space="0" w:color="auto"/>
        <w:right w:val="none" w:sz="0" w:space="0" w:color="auto"/>
      </w:divBdr>
      <w:divsChild>
        <w:div w:id="1417021624">
          <w:marLeft w:val="0"/>
          <w:marRight w:val="0"/>
          <w:marTop w:val="0"/>
          <w:marBottom w:val="0"/>
          <w:divBdr>
            <w:top w:val="none" w:sz="0" w:space="0" w:color="auto"/>
            <w:left w:val="none" w:sz="0" w:space="0" w:color="auto"/>
            <w:bottom w:val="none" w:sz="0" w:space="0" w:color="auto"/>
            <w:right w:val="none" w:sz="0" w:space="0" w:color="auto"/>
          </w:divBdr>
          <w:divsChild>
            <w:div w:id="1417021623">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1092</Words>
  <Characters>5903</Characters>
  <Application>Microsoft Office Word</Application>
  <DocSecurity>0</DocSecurity>
  <Lines>49</Lines>
  <Paragraphs>13</Paragraphs>
  <ScaleCrop>false</ScaleCrop>
  <Company>ANVISA</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Ministério da Saúde</dc:title>
  <dc:subject/>
  <dc:creator>Pablo Rafael Tavares Pereira</dc:creator>
  <cp:keywords/>
  <dc:description/>
  <cp:lastModifiedBy>Julia de Souza Ferreira</cp:lastModifiedBy>
  <cp:revision>2</cp:revision>
  <cp:lastPrinted>2018-01-17T19:02:00Z</cp:lastPrinted>
  <dcterms:created xsi:type="dcterms:W3CDTF">2018-08-16T18:37:00Z</dcterms:created>
  <dcterms:modified xsi:type="dcterms:W3CDTF">2018-08-16T18:37:00Z</dcterms:modified>
</cp:coreProperties>
</file>