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1E1" w:rsidRPr="00F65F8A" w:rsidRDefault="00675985" w:rsidP="0056505D">
      <w:pPr>
        <w:ind w:right="-285"/>
        <w:jc w:val="center"/>
        <w:rPr>
          <w:rFonts w:ascii="Times New Roman" w:hAnsi="Times New Roman" w:cs="Times New Roman"/>
          <w:b/>
        </w:rPr>
      </w:pPr>
      <w:r w:rsidRPr="00F65F8A">
        <w:rPr>
          <w:rFonts w:ascii="Times New Roman" w:hAnsi="Times New Roman" w:cs="Times New Roman"/>
          <w:b/>
        </w:rPr>
        <w:t>RESOLUÇÃO</w:t>
      </w:r>
      <w:r w:rsidR="0056505D" w:rsidRPr="00F65F8A">
        <w:rPr>
          <w:rFonts w:ascii="Times New Roman" w:hAnsi="Times New Roman" w:cs="Times New Roman"/>
          <w:b/>
        </w:rPr>
        <w:t xml:space="preserve"> DE DIRETORIA COLEGIADA</w:t>
      </w:r>
      <w:r w:rsidRPr="00F65F8A">
        <w:rPr>
          <w:rFonts w:ascii="Times New Roman" w:hAnsi="Times New Roman" w:cs="Times New Roman"/>
          <w:b/>
        </w:rPr>
        <w:t xml:space="preserve"> – RDC Nº 29, DE 10 DE AGOSTO DE 2010</w:t>
      </w:r>
    </w:p>
    <w:p w:rsidR="00675985" w:rsidRPr="00F65F8A" w:rsidRDefault="00675985" w:rsidP="00675985">
      <w:pPr>
        <w:jc w:val="center"/>
        <w:rPr>
          <w:rFonts w:ascii="Times New Roman" w:hAnsi="Times New Roman" w:cs="Times New Roman"/>
          <w:b/>
          <w:color w:val="0000FF"/>
          <w:sz w:val="24"/>
          <w:szCs w:val="24"/>
        </w:rPr>
      </w:pPr>
      <w:r w:rsidRPr="00F65F8A">
        <w:rPr>
          <w:rFonts w:ascii="Times New Roman" w:hAnsi="Times New Roman" w:cs="Times New Roman"/>
          <w:b/>
          <w:color w:val="0000FF"/>
          <w:sz w:val="24"/>
          <w:szCs w:val="24"/>
        </w:rPr>
        <w:t>(Publicada em DOU nº 154, de 12 de agosto de 2010)</w:t>
      </w:r>
    </w:p>
    <w:p w:rsidR="00F65F8A" w:rsidRPr="00F65F8A" w:rsidRDefault="00F65F8A" w:rsidP="00675985">
      <w:pPr>
        <w:jc w:val="center"/>
        <w:rPr>
          <w:rFonts w:ascii="Times New Roman" w:hAnsi="Times New Roman" w:cs="Times New Roman"/>
          <w:b/>
          <w:color w:val="0000FF"/>
          <w:sz w:val="24"/>
          <w:szCs w:val="24"/>
        </w:rPr>
      </w:pPr>
      <w:r w:rsidRPr="00F65F8A">
        <w:rPr>
          <w:rFonts w:ascii="Times New Roman" w:hAnsi="Times New Roman" w:cs="Times New Roman"/>
          <w:b/>
          <w:color w:val="0000FF"/>
          <w:sz w:val="24"/>
          <w:szCs w:val="24"/>
        </w:rPr>
        <w:t>(Revogada pela Resolução – RDC nº 39, de 14 de agosto de 2013)</w:t>
      </w:r>
    </w:p>
    <w:p w:rsidR="00F65F8A" w:rsidRPr="00F65F8A" w:rsidRDefault="00F65F8A" w:rsidP="00675985">
      <w:pPr>
        <w:jc w:val="center"/>
        <w:rPr>
          <w:rFonts w:ascii="Times New Roman" w:hAnsi="Times New Roman" w:cs="Times New Roman"/>
          <w:b/>
          <w:strike/>
          <w:color w:val="0000FF"/>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FA17DA" w:rsidRPr="00F65F8A" w:rsidTr="00FA17DA">
        <w:tc>
          <w:tcPr>
            <w:tcW w:w="4322" w:type="dxa"/>
          </w:tcPr>
          <w:p w:rsidR="00FA17DA" w:rsidRPr="00F65F8A" w:rsidRDefault="00FA17DA" w:rsidP="00675985">
            <w:pPr>
              <w:jc w:val="center"/>
              <w:rPr>
                <w:rFonts w:ascii="Times New Roman" w:hAnsi="Times New Roman" w:cs="Times New Roman"/>
                <w:b/>
                <w:strike/>
                <w:color w:val="0000FF"/>
                <w:sz w:val="24"/>
                <w:szCs w:val="24"/>
              </w:rPr>
            </w:pPr>
          </w:p>
        </w:tc>
        <w:tc>
          <w:tcPr>
            <w:tcW w:w="4322" w:type="dxa"/>
          </w:tcPr>
          <w:p w:rsidR="00FA17DA" w:rsidRPr="00F65F8A" w:rsidRDefault="00FA17DA" w:rsidP="00FA17DA">
            <w:pPr>
              <w:jc w:val="both"/>
              <w:rPr>
                <w:rFonts w:ascii="Times New Roman" w:hAnsi="Times New Roman" w:cs="Times New Roman"/>
                <w:strike/>
                <w:sz w:val="24"/>
                <w:szCs w:val="24"/>
              </w:rPr>
            </w:pPr>
            <w:r w:rsidRPr="00F65F8A">
              <w:rPr>
                <w:rFonts w:ascii="Times New Roman" w:hAnsi="Times New Roman" w:cs="Times New Roman"/>
                <w:strike/>
                <w:sz w:val="24"/>
                <w:szCs w:val="24"/>
              </w:rPr>
              <w:t>Dispõe sobre certificação de Boas Práticas de Fabricação para fabricantes internacionais de insumos farmacêuticos ativos.</w:t>
            </w:r>
          </w:p>
        </w:tc>
      </w:tr>
    </w:tbl>
    <w:p w:rsidR="002E6ABC" w:rsidRPr="00F65F8A" w:rsidRDefault="00FA17DA" w:rsidP="002E6ABC">
      <w:pPr>
        <w:spacing w:before="300" w:after="300" w:line="240" w:lineRule="auto"/>
        <w:ind w:firstLine="573"/>
        <w:jc w:val="both"/>
        <w:rPr>
          <w:rFonts w:ascii="Times New Roman" w:hAnsi="Times New Roman" w:cs="Times New Roman"/>
          <w:strike/>
          <w:sz w:val="24"/>
          <w:szCs w:val="24"/>
        </w:rPr>
      </w:pPr>
      <w:r w:rsidRPr="00F65F8A">
        <w:rPr>
          <w:rFonts w:ascii="Times New Roman" w:hAnsi="Times New Roman" w:cs="Times New Roman"/>
          <w:strike/>
          <w:sz w:val="24"/>
          <w:szCs w:val="24"/>
        </w:rPr>
        <w:t xml:space="preserve">A </w:t>
      </w:r>
      <w:r w:rsidRPr="00F65F8A">
        <w:rPr>
          <w:rFonts w:ascii="Times New Roman" w:hAnsi="Times New Roman" w:cs="Times New Roman"/>
          <w:b/>
          <w:strike/>
          <w:sz w:val="24"/>
          <w:szCs w:val="24"/>
        </w:rPr>
        <w:t>Diretoria Colegiada da Agência Nacional de Vigilância Sanitária</w:t>
      </w:r>
      <w:r w:rsidRPr="00F65F8A">
        <w:rPr>
          <w:rFonts w:ascii="Times New Roman" w:hAnsi="Times New Roman" w:cs="Times New Roman"/>
          <w:strike/>
          <w:sz w:val="24"/>
          <w:szCs w:val="24"/>
        </w:rPr>
        <w:t xml:space="preserve">,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13 de julho de 2009, </w:t>
      </w:r>
      <w:proofErr w:type="gramStart"/>
      <w:r w:rsidRPr="00F65F8A">
        <w:rPr>
          <w:rFonts w:ascii="Times New Roman" w:hAnsi="Times New Roman" w:cs="Times New Roman"/>
          <w:strike/>
          <w:sz w:val="24"/>
          <w:szCs w:val="24"/>
        </w:rPr>
        <w:t>e</w:t>
      </w:r>
      <w:proofErr w:type="gramEnd"/>
      <w:r w:rsidRPr="00F65F8A">
        <w:rPr>
          <w:rFonts w:ascii="Times New Roman" w:hAnsi="Times New Roman" w:cs="Times New Roman"/>
          <w:strike/>
          <w:sz w:val="24"/>
          <w:szCs w:val="24"/>
        </w:rPr>
        <w:t xml:space="preserve"> </w:t>
      </w:r>
    </w:p>
    <w:p w:rsidR="002E6ABC" w:rsidRPr="00F65F8A" w:rsidRDefault="00FA17DA" w:rsidP="002E6ABC">
      <w:pPr>
        <w:spacing w:before="300" w:after="300" w:line="240" w:lineRule="auto"/>
        <w:ind w:firstLine="573"/>
        <w:jc w:val="both"/>
        <w:rPr>
          <w:rFonts w:ascii="Times New Roman" w:hAnsi="Times New Roman" w:cs="Times New Roman"/>
          <w:strike/>
          <w:sz w:val="24"/>
          <w:szCs w:val="24"/>
        </w:rPr>
      </w:pPr>
      <w:proofErr w:type="gramStart"/>
      <w:r w:rsidRPr="00F65F8A">
        <w:rPr>
          <w:rFonts w:ascii="Times New Roman" w:hAnsi="Times New Roman" w:cs="Times New Roman"/>
          <w:strike/>
          <w:sz w:val="24"/>
          <w:szCs w:val="24"/>
        </w:rPr>
        <w:t>considerando</w:t>
      </w:r>
      <w:proofErr w:type="gramEnd"/>
      <w:r w:rsidRPr="00F65F8A">
        <w:rPr>
          <w:rFonts w:ascii="Times New Roman" w:hAnsi="Times New Roman" w:cs="Times New Roman"/>
          <w:strike/>
          <w:sz w:val="24"/>
          <w:szCs w:val="24"/>
        </w:rPr>
        <w:t xml:space="preserve"> necessidade de estabelecer critérios técnicos aplicáveis às inspeções de estabelecimentos fabricantes de insumos farmacêuticos ativos instalados fora do país; </w:t>
      </w:r>
    </w:p>
    <w:p w:rsidR="002E6ABC" w:rsidRPr="00F65F8A" w:rsidRDefault="00FA17DA" w:rsidP="002E6ABC">
      <w:pPr>
        <w:spacing w:before="300" w:after="300" w:line="240" w:lineRule="auto"/>
        <w:ind w:firstLine="573"/>
        <w:jc w:val="both"/>
        <w:rPr>
          <w:rFonts w:ascii="Times New Roman" w:hAnsi="Times New Roman" w:cs="Times New Roman"/>
          <w:strike/>
          <w:sz w:val="24"/>
          <w:szCs w:val="24"/>
        </w:rPr>
      </w:pPr>
      <w:proofErr w:type="gramStart"/>
      <w:r w:rsidRPr="00F65F8A">
        <w:rPr>
          <w:rFonts w:ascii="Times New Roman" w:hAnsi="Times New Roman" w:cs="Times New Roman"/>
          <w:strike/>
          <w:sz w:val="24"/>
          <w:szCs w:val="24"/>
        </w:rPr>
        <w:t>considerando</w:t>
      </w:r>
      <w:proofErr w:type="gramEnd"/>
      <w:r w:rsidRPr="00F65F8A">
        <w:rPr>
          <w:rFonts w:ascii="Times New Roman" w:hAnsi="Times New Roman" w:cs="Times New Roman"/>
          <w:strike/>
          <w:sz w:val="24"/>
          <w:szCs w:val="24"/>
        </w:rPr>
        <w:t xml:space="preserve"> a necessidade de instituir o Certificado de Boas Práticas de Fabricação de insumos farmacêuticos ativos, de que trata o artigo 7º, inciso X, da Lei nº. 9.782 de 26 de Janeiro de 1999; </w:t>
      </w:r>
    </w:p>
    <w:p w:rsidR="002E6ABC" w:rsidRPr="00F65F8A" w:rsidRDefault="00FA17DA" w:rsidP="002E6ABC">
      <w:pPr>
        <w:spacing w:before="300" w:after="300" w:line="240" w:lineRule="auto"/>
        <w:ind w:firstLine="573"/>
        <w:jc w:val="both"/>
        <w:rPr>
          <w:rFonts w:ascii="Times New Roman" w:hAnsi="Times New Roman" w:cs="Times New Roman"/>
          <w:strike/>
          <w:sz w:val="24"/>
          <w:szCs w:val="24"/>
        </w:rPr>
      </w:pPr>
      <w:proofErr w:type="gramStart"/>
      <w:r w:rsidRPr="00F65F8A">
        <w:rPr>
          <w:rFonts w:ascii="Times New Roman" w:hAnsi="Times New Roman" w:cs="Times New Roman"/>
          <w:strike/>
          <w:sz w:val="24"/>
          <w:szCs w:val="24"/>
        </w:rPr>
        <w:t>considerando</w:t>
      </w:r>
      <w:proofErr w:type="gramEnd"/>
      <w:r w:rsidRPr="00F65F8A">
        <w:rPr>
          <w:rFonts w:ascii="Times New Roman" w:hAnsi="Times New Roman" w:cs="Times New Roman"/>
          <w:strike/>
          <w:sz w:val="24"/>
          <w:szCs w:val="24"/>
        </w:rPr>
        <w:t xml:space="preserve"> as recomendações da Organização Mundial da Saúde (OMS) sobre certificação da qualidade de produto farmacêutico objeto do comércio internacional; </w:t>
      </w:r>
    </w:p>
    <w:p w:rsidR="002E6ABC" w:rsidRPr="00F65F8A" w:rsidRDefault="00FA17DA" w:rsidP="002E6ABC">
      <w:pPr>
        <w:spacing w:before="300" w:after="300" w:line="240" w:lineRule="auto"/>
        <w:ind w:firstLine="573"/>
        <w:jc w:val="both"/>
        <w:rPr>
          <w:rFonts w:ascii="Times New Roman" w:hAnsi="Times New Roman" w:cs="Times New Roman"/>
          <w:strike/>
          <w:sz w:val="24"/>
          <w:szCs w:val="24"/>
        </w:rPr>
      </w:pPr>
      <w:proofErr w:type="gramStart"/>
      <w:r w:rsidRPr="00F65F8A">
        <w:rPr>
          <w:rFonts w:ascii="Times New Roman" w:hAnsi="Times New Roman" w:cs="Times New Roman"/>
          <w:strike/>
          <w:sz w:val="24"/>
          <w:szCs w:val="24"/>
        </w:rPr>
        <w:t>adota</w:t>
      </w:r>
      <w:proofErr w:type="gramEnd"/>
      <w:r w:rsidRPr="00F65F8A">
        <w:rPr>
          <w:rFonts w:ascii="Times New Roman" w:hAnsi="Times New Roman" w:cs="Times New Roman"/>
          <w:strike/>
          <w:sz w:val="24"/>
          <w:szCs w:val="24"/>
        </w:rPr>
        <w:t xml:space="preserve"> a seguinte Resolução da Diretoria Colegiada e eu, Diretor-Presidente, determino a sua publicação: </w:t>
      </w:r>
    </w:p>
    <w:p w:rsidR="002E6ABC" w:rsidRPr="00F65F8A" w:rsidRDefault="00FA17DA" w:rsidP="002E6ABC">
      <w:pPr>
        <w:spacing w:before="300" w:after="300" w:line="240" w:lineRule="auto"/>
        <w:ind w:firstLine="573"/>
        <w:jc w:val="both"/>
        <w:rPr>
          <w:rFonts w:ascii="Times New Roman" w:hAnsi="Times New Roman" w:cs="Times New Roman"/>
          <w:strike/>
          <w:sz w:val="24"/>
          <w:szCs w:val="24"/>
        </w:rPr>
      </w:pPr>
      <w:r w:rsidRPr="00F65F8A">
        <w:rPr>
          <w:rFonts w:ascii="Times New Roman" w:hAnsi="Times New Roman" w:cs="Times New Roman"/>
          <w:strike/>
          <w:sz w:val="24"/>
          <w:szCs w:val="24"/>
        </w:rPr>
        <w:t xml:space="preserve">Art. 1º Fica aprovado o regulamento para certificação de Boas Práticas de Fabricação para fabricantes internacionais de insumos farmacêuticos ativos, com a realização de inspeções em estabelecimentos fabricantes de insumos farmacêuticos ativos instalados fora do país, que pretendam exportar seus insumos para o Brasil. </w:t>
      </w:r>
    </w:p>
    <w:p w:rsidR="002E6ABC" w:rsidRPr="00F65F8A" w:rsidRDefault="00FA17DA" w:rsidP="002E6ABC">
      <w:pPr>
        <w:spacing w:before="300" w:after="300" w:line="240" w:lineRule="auto"/>
        <w:ind w:firstLine="573"/>
        <w:jc w:val="both"/>
        <w:rPr>
          <w:rFonts w:ascii="Times New Roman" w:hAnsi="Times New Roman" w:cs="Times New Roman"/>
          <w:strike/>
          <w:sz w:val="24"/>
          <w:szCs w:val="24"/>
        </w:rPr>
      </w:pPr>
      <w:r w:rsidRPr="00F65F8A">
        <w:rPr>
          <w:rFonts w:ascii="Times New Roman" w:hAnsi="Times New Roman" w:cs="Times New Roman"/>
          <w:strike/>
          <w:sz w:val="24"/>
          <w:szCs w:val="24"/>
        </w:rPr>
        <w:t xml:space="preserve">Art. 2º Para fins desta resolução considera-se: </w:t>
      </w:r>
    </w:p>
    <w:p w:rsidR="002E6ABC" w:rsidRPr="00F65F8A" w:rsidRDefault="00FA17DA" w:rsidP="002E6ABC">
      <w:pPr>
        <w:spacing w:before="300" w:after="300" w:line="240" w:lineRule="auto"/>
        <w:ind w:firstLine="573"/>
        <w:jc w:val="both"/>
        <w:rPr>
          <w:rFonts w:ascii="Times New Roman" w:hAnsi="Times New Roman" w:cs="Times New Roman"/>
          <w:strike/>
          <w:sz w:val="24"/>
          <w:szCs w:val="24"/>
        </w:rPr>
      </w:pPr>
      <w:r w:rsidRPr="00F65F8A">
        <w:rPr>
          <w:rFonts w:ascii="Times New Roman" w:hAnsi="Times New Roman" w:cs="Times New Roman"/>
          <w:strike/>
          <w:sz w:val="24"/>
          <w:szCs w:val="24"/>
        </w:rPr>
        <w:t xml:space="preserve">I - Forma de obtenção: método através do qual o insumo farmacêutico ativo é obtido. </w:t>
      </w:r>
    </w:p>
    <w:p w:rsidR="002E6ABC" w:rsidRPr="00F65F8A" w:rsidRDefault="00FA17DA" w:rsidP="002E6ABC">
      <w:pPr>
        <w:spacing w:before="300" w:after="300" w:line="240" w:lineRule="auto"/>
        <w:ind w:firstLine="573"/>
        <w:jc w:val="both"/>
        <w:rPr>
          <w:rFonts w:ascii="Times New Roman" w:hAnsi="Times New Roman" w:cs="Times New Roman"/>
          <w:strike/>
          <w:sz w:val="24"/>
          <w:szCs w:val="24"/>
        </w:rPr>
      </w:pPr>
      <w:r w:rsidRPr="00F65F8A">
        <w:rPr>
          <w:rFonts w:ascii="Times New Roman" w:hAnsi="Times New Roman" w:cs="Times New Roman"/>
          <w:strike/>
          <w:sz w:val="24"/>
          <w:szCs w:val="24"/>
        </w:rPr>
        <w:t xml:space="preserve">II - Arquivo mestre da droga (AMD): documento contendo informações técnicas detalhadas do produto. </w:t>
      </w:r>
    </w:p>
    <w:p w:rsidR="00FA17DA" w:rsidRPr="00F65F8A" w:rsidRDefault="00FA17DA" w:rsidP="002E6ABC">
      <w:pPr>
        <w:spacing w:before="300" w:after="300" w:line="240" w:lineRule="auto"/>
        <w:ind w:firstLine="573"/>
        <w:jc w:val="both"/>
        <w:rPr>
          <w:rFonts w:ascii="Times New Roman" w:hAnsi="Times New Roman" w:cs="Times New Roman"/>
          <w:strike/>
          <w:sz w:val="24"/>
          <w:szCs w:val="24"/>
        </w:rPr>
      </w:pPr>
      <w:r w:rsidRPr="00F65F8A">
        <w:rPr>
          <w:rFonts w:ascii="Times New Roman" w:hAnsi="Times New Roman" w:cs="Times New Roman"/>
          <w:strike/>
          <w:sz w:val="24"/>
          <w:szCs w:val="24"/>
        </w:rPr>
        <w:lastRenderedPageBreak/>
        <w:t>III - Arquivo mestre da planta (AMP): documento elaborado pela empresa produtora que contém informações relacionadas às Boas Práticas de Fabricação (BPF) referentes à produção e controle dos processos realizados na planta fabril.</w:t>
      </w:r>
    </w:p>
    <w:p w:rsidR="002E6ABC" w:rsidRPr="00F65F8A" w:rsidRDefault="00FA17DA" w:rsidP="002E6ABC">
      <w:pPr>
        <w:spacing w:before="300" w:after="300" w:line="240" w:lineRule="auto"/>
        <w:ind w:firstLine="573"/>
        <w:jc w:val="both"/>
        <w:rPr>
          <w:rFonts w:ascii="Times New Roman" w:hAnsi="Times New Roman" w:cs="Times New Roman"/>
          <w:strike/>
          <w:sz w:val="24"/>
          <w:szCs w:val="24"/>
        </w:rPr>
      </w:pPr>
      <w:r w:rsidRPr="00F65F8A">
        <w:rPr>
          <w:rFonts w:ascii="Times New Roman" w:hAnsi="Times New Roman" w:cs="Times New Roman"/>
          <w:strike/>
          <w:sz w:val="24"/>
          <w:szCs w:val="24"/>
        </w:rPr>
        <w:t xml:space="preserve">IV - Insumo farmacêutico ativo: Qualquer substância introduzida na formulação de uma forma farmacêutica que, quando administrada em um paciente, atua como ingrediente ativo, podendo exercer atividade farmacológica ou outro efeito direto no diagnóstico, cura, tratamento ou prevenção de uma doença, e ainda afetar a estrutura e funcionamento do organismo humano. </w:t>
      </w:r>
    </w:p>
    <w:p w:rsidR="002E6ABC" w:rsidRPr="00F65F8A" w:rsidRDefault="00FA17DA" w:rsidP="002E6ABC">
      <w:pPr>
        <w:spacing w:before="300" w:after="300" w:line="240" w:lineRule="auto"/>
        <w:ind w:firstLine="573"/>
        <w:jc w:val="both"/>
        <w:rPr>
          <w:rFonts w:ascii="Times New Roman" w:hAnsi="Times New Roman" w:cs="Times New Roman"/>
          <w:strike/>
          <w:sz w:val="24"/>
          <w:szCs w:val="24"/>
        </w:rPr>
      </w:pPr>
      <w:r w:rsidRPr="00F65F8A">
        <w:rPr>
          <w:rFonts w:ascii="Times New Roman" w:hAnsi="Times New Roman" w:cs="Times New Roman"/>
          <w:strike/>
          <w:sz w:val="24"/>
          <w:szCs w:val="24"/>
        </w:rPr>
        <w:t xml:space="preserve">§ 1º As formas de obtenção de que trata o inciso I são: extração mineral, extração vegetal e síntese química. </w:t>
      </w:r>
    </w:p>
    <w:p w:rsidR="002E6ABC" w:rsidRPr="00F65F8A" w:rsidRDefault="00FA17DA" w:rsidP="002E6ABC">
      <w:pPr>
        <w:spacing w:before="300" w:after="300" w:line="240" w:lineRule="auto"/>
        <w:ind w:firstLine="573"/>
        <w:jc w:val="both"/>
        <w:rPr>
          <w:rFonts w:ascii="Times New Roman" w:hAnsi="Times New Roman" w:cs="Times New Roman"/>
          <w:strike/>
          <w:sz w:val="24"/>
          <w:szCs w:val="24"/>
        </w:rPr>
      </w:pPr>
      <w:r w:rsidRPr="00F65F8A">
        <w:rPr>
          <w:rFonts w:ascii="Times New Roman" w:hAnsi="Times New Roman" w:cs="Times New Roman"/>
          <w:strike/>
          <w:sz w:val="24"/>
          <w:szCs w:val="24"/>
        </w:rPr>
        <w:t xml:space="preserve">Art. 3º Os critérios estabelecidos neste Regulamento aplicam- se à verificação do cumprimento das Boas Práticas de Fabricação de insumos farmacêuticos ativos em estabelecimentos localizados fora do território nacional para efeito de concessão da certificação de que trata o art. 1º, bem como à investigação de denúncia ou irregularidade sobre qualquer insumo farmacêutico circulante no território nacional oriundo de países de que trata este Regulamento. </w:t>
      </w:r>
    </w:p>
    <w:p w:rsidR="002E6ABC" w:rsidRPr="00F65F8A" w:rsidRDefault="00FA17DA" w:rsidP="002E6ABC">
      <w:pPr>
        <w:spacing w:before="300" w:after="300" w:line="240" w:lineRule="auto"/>
        <w:ind w:firstLine="573"/>
        <w:jc w:val="both"/>
        <w:rPr>
          <w:rFonts w:ascii="Times New Roman" w:hAnsi="Times New Roman" w:cs="Times New Roman"/>
          <w:strike/>
          <w:sz w:val="24"/>
          <w:szCs w:val="24"/>
        </w:rPr>
      </w:pPr>
      <w:r w:rsidRPr="00F65F8A">
        <w:rPr>
          <w:rFonts w:ascii="Times New Roman" w:hAnsi="Times New Roman" w:cs="Times New Roman"/>
          <w:strike/>
          <w:sz w:val="24"/>
          <w:szCs w:val="24"/>
        </w:rPr>
        <w:t xml:space="preserve">Art. 4º Fica instituída a solicitação de certificação em estabelecimentos fabricantes de insumos farmacêuticos ativos, de que trata este Regulamento, disponível no sítio da </w:t>
      </w:r>
      <w:proofErr w:type="gramStart"/>
      <w:r w:rsidRPr="00F65F8A">
        <w:rPr>
          <w:rFonts w:ascii="Times New Roman" w:hAnsi="Times New Roman" w:cs="Times New Roman"/>
          <w:strike/>
          <w:sz w:val="24"/>
          <w:szCs w:val="24"/>
        </w:rPr>
        <w:t>Anvisa</w:t>
      </w:r>
      <w:proofErr w:type="gramEnd"/>
      <w:r w:rsidRPr="00F65F8A">
        <w:rPr>
          <w:rFonts w:ascii="Times New Roman" w:hAnsi="Times New Roman" w:cs="Times New Roman"/>
          <w:strike/>
          <w:sz w:val="24"/>
          <w:szCs w:val="24"/>
        </w:rPr>
        <w:t xml:space="preserve">. </w:t>
      </w:r>
    </w:p>
    <w:p w:rsidR="002E6ABC" w:rsidRPr="00F65F8A" w:rsidRDefault="00FA17DA" w:rsidP="002E6ABC">
      <w:pPr>
        <w:spacing w:before="300" w:after="300" w:line="240" w:lineRule="auto"/>
        <w:ind w:firstLine="573"/>
        <w:jc w:val="both"/>
        <w:rPr>
          <w:rFonts w:ascii="Times New Roman" w:hAnsi="Times New Roman" w:cs="Times New Roman"/>
          <w:strike/>
          <w:sz w:val="24"/>
          <w:szCs w:val="24"/>
        </w:rPr>
      </w:pPr>
      <w:r w:rsidRPr="00F65F8A">
        <w:rPr>
          <w:rFonts w:ascii="Times New Roman" w:hAnsi="Times New Roman" w:cs="Times New Roman"/>
          <w:strike/>
          <w:sz w:val="24"/>
          <w:szCs w:val="24"/>
        </w:rPr>
        <w:t xml:space="preserve">Parágrafo único. A solicitação de que trata este artigo deve ser realizada por cada importador mediante peticionamento eletrônico e encaminhada à ANVISA juntamente com os documentos necessários, disponíveis no sítio da ANVISA. </w:t>
      </w:r>
    </w:p>
    <w:p w:rsidR="002E6ABC" w:rsidRPr="00F65F8A" w:rsidRDefault="00FA17DA" w:rsidP="002E6ABC">
      <w:pPr>
        <w:spacing w:before="300" w:after="300" w:line="240" w:lineRule="auto"/>
        <w:ind w:firstLine="573"/>
        <w:jc w:val="both"/>
        <w:rPr>
          <w:rFonts w:ascii="Times New Roman" w:hAnsi="Times New Roman" w:cs="Times New Roman"/>
          <w:strike/>
          <w:sz w:val="24"/>
          <w:szCs w:val="24"/>
        </w:rPr>
      </w:pPr>
      <w:r w:rsidRPr="00F65F8A">
        <w:rPr>
          <w:rFonts w:ascii="Times New Roman" w:hAnsi="Times New Roman" w:cs="Times New Roman"/>
          <w:strike/>
          <w:sz w:val="24"/>
          <w:szCs w:val="24"/>
        </w:rPr>
        <w:t xml:space="preserve">Art. 5º Fica instituído o Certificado de Boas Práticas de Fabricação de insumos farmacêuticos ativos, concedido por estabelecimento e por forma de obtenção para as empresas fabricantes, conforme anexo I. </w:t>
      </w:r>
    </w:p>
    <w:p w:rsidR="002E6ABC" w:rsidRPr="00F65F8A" w:rsidRDefault="00FA17DA" w:rsidP="002E6ABC">
      <w:pPr>
        <w:spacing w:before="300" w:after="300" w:line="240" w:lineRule="auto"/>
        <w:ind w:firstLine="573"/>
        <w:jc w:val="both"/>
        <w:rPr>
          <w:rFonts w:ascii="Times New Roman" w:hAnsi="Times New Roman" w:cs="Times New Roman"/>
          <w:strike/>
          <w:sz w:val="24"/>
          <w:szCs w:val="24"/>
        </w:rPr>
      </w:pPr>
      <w:r w:rsidRPr="00F65F8A">
        <w:rPr>
          <w:rFonts w:ascii="Times New Roman" w:hAnsi="Times New Roman" w:cs="Times New Roman"/>
          <w:strike/>
          <w:sz w:val="24"/>
          <w:szCs w:val="24"/>
        </w:rPr>
        <w:t xml:space="preserve">§ 1º Para cada forma de obtenção constante no certificado de que trata este artigo, serão enumerados os respectivos insumos farmacêuticos ativos. </w:t>
      </w:r>
    </w:p>
    <w:p w:rsidR="002E6ABC" w:rsidRPr="00F65F8A" w:rsidRDefault="00FA17DA" w:rsidP="002E6ABC">
      <w:pPr>
        <w:spacing w:before="300" w:after="300" w:line="240" w:lineRule="auto"/>
        <w:ind w:firstLine="573"/>
        <w:jc w:val="both"/>
        <w:rPr>
          <w:rFonts w:ascii="Times New Roman" w:hAnsi="Times New Roman" w:cs="Times New Roman"/>
          <w:strike/>
          <w:sz w:val="24"/>
          <w:szCs w:val="24"/>
        </w:rPr>
      </w:pPr>
      <w:r w:rsidRPr="00F65F8A">
        <w:rPr>
          <w:rFonts w:ascii="Times New Roman" w:hAnsi="Times New Roman" w:cs="Times New Roman"/>
          <w:strike/>
          <w:sz w:val="24"/>
          <w:szCs w:val="24"/>
        </w:rPr>
        <w:t xml:space="preserve">§ 2º Para efeito do disposto neste artigo será utilizado, como instrumento de inspeção, o regulamento técnico das Boas Práticas de Fabricação de insumos farmacêuticos ativos conforme legislação vigente. </w:t>
      </w:r>
    </w:p>
    <w:p w:rsidR="00FA17DA" w:rsidRPr="00F65F8A" w:rsidRDefault="00FA17DA" w:rsidP="002E6ABC">
      <w:pPr>
        <w:spacing w:before="300" w:after="300" w:line="240" w:lineRule="auto"/>
        <w:ind w:firstLine="573"/>
        <w:jc w:val="both"/>
        <w:rPr>
          <w:rFonts w:ascii="Times New Roman" w:hAnsi="Times New Roman" w:cs="Times New Roman"/>
          <w:strike/>
          <w:sz w:val="24"/>
          <w:szCs w:val="24"/>
        </w:rPr>
      </w:pPr>
      <w:r w:rsidRPr="00F65F8A">
        <w:rPr>
          <w:rFonts w:ascii="Times New Roman" w:hAnsi="Times New Roman" w:cs="Times New Roman"/>
          <w:strike/>
          <w:sz w:val="24"/>
          <w:szCs w:val="24"/>
        </w:rPr>
        <w:t>§ 3º O Certificado de que trata este artigo será outorgado aos estabelecimentos que cumprirem integralmente os requisitos de Boas Práticas de Fabricação de insumos farmacêuticos ativos e terá validade no território nacional.</w:t>
      </w:r>
    </w:p>
    <w:p w:rsidR="002E6ABC" w:rsidRPr="00F65F8A" w:rsidRDefault="00FA17DA" w:rsidP="002E6ABC">
      <w:pPr>
        <w:spacing w:before="300" w:after="300" w:line="240" w:lineRule="auto"/>
        <w:ind w:firstLine="573"/>
        <w:jc w:val="both"/>
        <w:rPr>
          <w:rFonts w:ascii="Times New Roman" w:hAnsi="Times New Roman" w:cs="Times New Roman"/>
          <w:strike/>
          <w:sz w:val="24"/>
          <w:szCs w:val="24"/>
        </w:rPr>
      </w:pPr>
      <w:r w:rsidRPr="00F65F8A">
        <w:rPr>
          <w:rFonts w:ascii="Times New Roman" w:hAnsi="Times New Roman" w:cs="Times New Roman"/>
          <w:strike/>
          <w:sz w:val="24"/>
          <w:szCs w:val="24"/>
        </w:rPr>
        <w:t xml:space="preserve">§ 4º O certificado será publicado no Diário Oficial da União e terá validade de </w:t>
      </w:r>
      <w:proofErr w:type="gramStart"/>
      <w:r w:rsidRPr="00F65F8A">
        <w:rPr>
          <w:rFonts w:ascii="Times New Roman" w:hAnsi="Times New Roman" w:cs="Times New Roman"/>
          <w:strike/>
          <w:sz w:val="24"/>
          <w:szCs w:val="24"/>
        </w:rPr>
        <w:t>2</w:t>
      </w:r>
      <w:proofErr w:type="gramEnd"/>
      <w:r w:rsidRPr="00F65F8A">
        <w:rPr>
          <w:rFonts w:ascii="Times New Roman" w:hAnsi="Times New Roman" w:cs="Times New Roman"/>
          <w:strike/>
          <w:sz w:val="24"/>
          <w:szCs w:val="24"/>
        </w:rPr>
        <w:t xml:space="preserve"> (dois) anos a partir da data de expedição. </w:t>
      </w:r>
    </w:p>
    <w:p w:rsidR="002E6ABC" w:rsidRPr="00F65F8A" w:rsidRDefault="00FA17DA" w:rsidP="002E6ABC">
      <w:pPr>
        <w:spacing w:before="300" w:after="300" w:line="240" w:lineRule="auto"/>
        <w:ind w:firstLine="573"/>
        <w:jc w:val="both"/>
        <w:rPr>
          <w:rFonts w:ascii="Times New Roman" w:hAnsi="Times New Roman" w:cs="Times New Roman"/>
          <w:strike/>
          <w:sz w:val="24"/>
          <w:szCs w:val="24"/>
        </w:rPr>
      </w:pPr>
      <w:r w:rsidRPr="00F65F8A">
        <w:rPr>
          <w:rFonts w:ascii="Times New Roman" w:hAnsi="Times New Roman" w:cs="Times New Roman"/>
          <w:strike/>
          <w:sz w:val="24"/>
          <w:szCs w:val="24"/>
        </w:rPr>
        <w:lastRenderedPageBreak/>
        <w:t xml:space="preserve">§ 5º Caso seja concluído que o estabelecimento inspecionado esteja insatisfatório quanto às Boas Práticas de Fabricação, a petição de certificação será indeferida. </w:t>
      </w:r>
    </w:p>
    <w:p w:rsidR="002E6ABC" w:rsidRPr="00F65F8A" w:rsidRDefault="00FA17DA" w:rsidP="002E6ABC">
      <w:pPr>
        <w:spacing w:before="300" w:after="300" w:line="240" w:lineRule="auto"/>
        <w:ind w:firstLine="573"/>
        <w:jc w:val="both"/>
        <w:rPr>
          <w:rFonts w:ascii="Times New Roman" w:hAnsi="Times New Roman" w:cs="Times New Roman"/>
          <w:strike/>
          <w:sz w:val="24"/>
          <w:szCs w:val="24"/>
        </w:rPr>
      </w:pPr>
      <w:r w:rsidRPr="00F65F8A">
        <w:rPr>
          <w:rFonts w:ascii="Times New Roman" w:hAnsi="Times New Roman" w:cs="Times New Roman"/>
          <w:strike/>
          <w:sz w:val="24"/>
          <w:szCs w:val="24"/>
        </w:rPr>
        <w:t xml:space="preserve">§ 6º O certificado poderá ser cancelado quando ficar configurado descumprimento das Boas Práticas de Fabricação de insumos farmacêuticos ativos. </w:t>
      </w:r>
    </w:p>
    <w:p w:rsidR="002E6ABC" w:rsidRPr="00F65F8A" w:rsidRDefault="00FA17DA" w:rsidP="002E6ABC">
      <w:pPr>
        <w:spacing w:before="300" w:after="300" w:line="240" w:lineRule="auto"/>
        <w:ind w:firstLine="573"/>
        <w:jc w:val="both"/>
        <w:rPr>
          <w:rFonts w:ascii="Times New Roman" w:hAnsi="Times New Roman" w:cs="Times New Roman"/>
          <w:strike/>
          <w:sz w:val="24"/>
          <w:szCs w:val="24"/>
        </w:rPr>
      </w:pPr>
      <w:r w:rsidRPr="00F65F8A">
        <w:rPr>
          <w:rFonts w:ascii="Times New Roman" w:hAnsi="Times New Roman" w:cs="Times New Roman"/>
          <w:strike/>
          <w:sz w:val="24"/>
          <w:szCs w:val="24"/>
        </w:rPr>
        <w:t xml:space="preserve">Art. 6º Será permitido à empresa que já possui Certificado de Boas Práticas de Fabricação de Insumos Farmacêuticos Ativos solicitar inclusão de novos insumos quando a última inspeção sanitária tiver sido realizada para a mesma forma de obtenção do insumo farmacêutico solicitado no prazo inferior a um ano, encontrando-se a empresa certificada e; se não houver denúncias por desvio de qualidade no último ano. </w:t>
      </w:r>
    </w:p>
    <w:p w:rsidR="002E6ABC" w:rsidRPr="00F65F8A" w:rsidRDefault="00FA17DA" w:rsidP="002E6ABC">
      <w:pPr>
        <w:spacing w:before="300" w:after="300" w:line="240" w:lineRule="auto"/>
        <w:ind w:firstLine="573"/>
        <w:jc w:val="both"/>
        <w:rPr>
          <w:rFonts w:ascii="Times New Roman" w:hAnsi="Times New Roman" w:cs="Times New Roman"/>
          <w:strike/>
          <w:sz w:val="24"/>
          <w:szCs w:val="24"/>
        </w:rPr>
      </w:pPr>
      <w:r w:rsidRPr="00F65F8A">
        <w:rPr>
          <w:rFonts w:ascii="Times New Roman" w:hAnsi="Times New Roman" w:cs="Times New Roman"/>
          <w:strike/>
          <w:sz w:val="24"/>
          <w:szCs w:val="24"/>
        </w:rPr>
        <w:t xml:space="preserve">§ 1º O peticionamento para inclusão de novos insumos deverá ser encaminhado à ANVISA, por meio de peticionamento eletrônico, juntamente com o AMD aberto e a relação de equipamentos utilizados no processo de fabricação do insumo a ser incluído. </w:t>
      </w:r>
    </w:p>
    <w:p w:rsidR="002E6ABC" w:rsidRPr="00F65F8A" w:rsidRDefault="00FA17DA" w:rsidP="002E6ABC">
      <w:pPr>
        <w:spacing w:before="300" w:after="300" w:line="240" w:lineRule="auto"/>
        <w:ind w:firstLine="573"/>
        <w:jc w:val="both"/>
        <w:rPr>
          <w:rFonts w:ascii="Times New Roman" w:hAnsi="Times New Roman" w:cs="Times New Roman"/>
          <w:strike/>
          <w:sz w:val="24"/>
          <w:szCs w:val="24"/>
        </w:rPr>
      </w:pPr>
      <w:r w:rsidRPr="00F65F8A">
        <w:rPr>
          <w:rFonts w:ascii="Times New Roman" w:hAnsi="Times New Roman" w:cs="Times New Roman"/>
          <w:strike/>
          <w:sz w:val="24"/>
          <w:szCs w:val="24"/>
        </w:rPr>
        <w:t xml:space="preserve">§ 2º Para inclusão de novos insumos no Certificado a empresa solicitante deverá proceder ao recolhimento da taxa para Emissão de Certidão, Atestado e Demais Atos Declaratórios, conforme legislação vigente. </w:t>
      </w:r>
    </w:p>
    <w:p w:rsidR="002E6ABC" w:rsidRPr="00F65F8A" w:rsidRDefault="00FA17DA" w:rsidP="002E6ABC">
      <w:pPr>
        <w:spacing w:before="300" w:after="300" w:line="240" w:lineRule="auto"/>
        <w:ind w:firstLine="573"/>
        <w:jc w:val="both"/>
        <w:rPr>
          <w:rFonts w:ascii="Times New Roman" w:hAnsi="Times New Roman" w:cs="Times New Roman"/>
          <w:strike/>
          <w:sz w:val="24"/>
          <w:szCs w:val="24"/>
        </w:rPr>
      </w:pPr>
      <w:r w:rsidRPr="00F65F8A">
        <w:rPr>
          <w:rFonts w:ascii="Times New Roman" w:hAnsi="Times New Roman" w:cs="Times New Roman"/>
          <w:strike/>
          <w:sz w:val="24"/>
          <w:szCs w:val="24"/>
        </w:rPr>
        <w:t xml:space="preserve">§ 3º A inclusão do novo insumo não altera a data de validade do Certificado. </w:t>
      </w:r>
    </w:p>
    <w:p w:rsidR="002E6ABC" w:rsidRPr="00F65F8A" w:rsidRDefault="00FA17DA" w:rsidP="002E6ABC">
      <w:pPr>
        <w:spacing w:before="300" w:after="300" w:line="240" w:lineRule="auto"/>
        <w:ind w:firstLine="573"/>
        <w:jc w:val="both"/>
        <w:rPr>
          <w:rFonts w:ascii="Times New Roman" w:hAnsi="Times New Roman" w:cs="Times New Roman"/>
          <w:strike/>
          <w:sz w:val="24"/>
          <w:szCs w:val="24"/>
        </w:rPr>
      </w:pPr>
      <w:r w:rsidRPr="00F65F8A">
        <w:rPr>
          <w:rFonts w:ascii="Times New Roman" w:hAnsi="Times New Roman" w:cs="Times New Roman"/>
          <w:strike/>
          <w:sz w:val="24"/>
          <w:szCs w:val="24"/>
        </w:rPr>
        <w:t xml:space="preserve">Art. 7º A solicitação de novo Certificado de Boas Práticas de Fabricação de insumos farmacêuticos ativos deve ser realizada por meio de peticionamento eletrônico e enviada à ANVISA juntamente com os documentos necessários. </w:t>
      </w:r>
    </w:p>
    <w:p w:rsidR="002E6ABC" w:rsidRPr="00F65F8A" w:rsidRDefault="00FA17DA" w:rsidP="002E6ABC">
      <w:pPr>
        <w:spacing w:before="300" w:after="300" w:line="240" w:lineRule="auto"/>
        <w:ind w:firstLine="573"/>
        <w:jc w:val="both"/>
        <w:rPr>
          <w:rFonts w:ascii="Times New Roman" w:hAnsi="Times New Roman" w:cs="Times New Roman"/>
          <w:strike/>
          <w:sz w:val="24"/>
          <w:szCs w:val="24"/>
        </w:rPr>
      </w:pPr>
      <w:r w:rsidRPr="00F65F8A">
        <w:rPr>
          <w:rFonts w:ascii="Times New Roman" w:hAnsi="Times New Roman" w:cs="Times New Roman"/>
          <w:strike/>
          <w:sz w:val="24"/>
          <w:szCs w:val="24"/>
        </w:rPr>
        <w:t xml:space="preserve">§ 1º Para fins de solicitação de novo Certificado, deverão ser anexadas ao processo </w:t>
      </w:r>
      <w:proofErr w:type="gramStart"/>
      <w:r w:rsidRPr="00F65F8A">
        <w:rPr>
          <w:rFonts w:ascii="Times New Roman" w:hAnsi="Times New Roman" w:cs="Times New Roman"/>
          <w:strike/>
          <w:sz w:val="24"/>
          <w:szCs w:val="24"/>
        </w:rPr>
        <w:t>as</w:t>
      </w:r>
      <w:proofErr w:type="gramEnd"/>
      <w:r w:rsidRPr="00F65F8A">
        <w:rPr>
          <w:rFonts w:ascii="Times New Roman" w:hAnsi="Times New Roman" w:cs="Times New Roman"/>
          <w:strike/>
          <w:sz w:val="24"/>
          <w:szCs w:val="24"/>
        </w:rPr>
        <w:t xml:space="preserve"> cópias do AMP (Arquivo Mestre da Planta) e do AMD (Arquivo Mestre da droga) quando houver ocorrido qualquer alteração em relação aos arquivos mestres anteriormente apresentados. </w:t>
      </w:r>
    </w:p>
    <w:p w:rsidR="002E6ABC" w:rsidRPr="00F65F8A" w:rsidRDefault="00FA17DA" w:rsidP="002E6ABC">
      <w:pPr>
        <w:spacing w:before="300" w:after="300" w:line="240" w:lineRule="auto"/>
        <w:ind w:firstLine="573"/>
        <w:jc w:val="both"/>
        <w:rPr>
          <w:rFonts w:ascii="Times New Roman" w:hAnsi="Times New Roman" w:cs="Times New Roman"/>
          <w:strike/>
          <w:sz w:val="24"/>
          <w:szCs w:val="24"/>
        </w:rPr>
      </w:pPr>
      <w:r w:rsidRPr="00F65F8A">
        <w:rPr>
          <w:rFonts w:ascii="Times New Roman" w:hAnsi="Times New Roman" w:cs="Times New Roman"/>
          <w:strike/>
          <w:sz w:val="24"/>
          <w:szCs w:val="24"/>
        </w:rPr>
        <w:t xml:space="preserve">§ 2º No caso de não terem ocorrido alterações, a empresa deve emitir declaração atestando tal fato. </w:t>
      </w:r>
    </w:p>
    <w:p w:rsidR="00FA17DA" w:rsidRPr="00F65F8A" w:rsidRDefault="00FA17DA" w:rsidP="002E6ABC">
      <w:pPr>
        <w:spacing w:before="300" w:after="300" w:line="240" w:lineRule="auto"/>
        <w:ind w:firstLine="573"/>
        <w:jc w:val="both"/>
        <w:rPr>
          <w:rFonts w:ascii="Times New Roman" w:hAnsi="Times New Roman" w:cs="Times New Roman"/>
          <w:strike/>
          <w:sz w:val="24"/>
          <w:szCs w:val="24"/>
        </w:rPr>
      </w:pPr>
      <w:r w:rsidRPr="00F65F8A">
        <w:rPr>
          <w:rFonts w:ascii="Times New Roman" w:hAnsi="Times New Roman" w:cs="Times New Roman"/>
          <w:strike/>
          <w:sz w:val="24"/>
          <w:szCs w:val="24"/>
        </w:rPr>
        <w:t>Art 8º As inspeções nos estabelecimentos que desenvolvam atividades relacionadas à fabricação de insumos farmacêuticos ativos deverão ser realizadas por equipes constituídas por inspetores treinados e capacitados para este fim.</w:t>
      </w:r>
    </w:p>
    <w:p w:rsidR="00FA17DA" w:rsidRPr="00F65F8A" w:rsidRDefault="00FA17DA" w:rsidP="002E6ABC">
      <w:pPr>
        <w:spacing w:before="300" w:after="300" w:line="240" w:lineRule="auto"/>
        <w:ind w:firstLine="573"/>
        <w:jc w:val="both"/>
        <w:rPr>
          <w:rFonts w:ascii="Times New Roman" w:hAnsi="Times New Roman" w:cs="Times New Roman"/>
          <w:strike/>
          <w:sz w:val="24"/>
          <w:szCs w:val="24"/>
        </w:rPr>
      </w:pPr>
      <w:r w:rsidRPr="00F65F8A">
        <w:rPr>
          <w:rFonts w:ascii="Times New Roman" w:hAnsi="Times New Roman" w:cs="Times New Roman"/>
          <w:strike/>
          <w:sz w:val="24"/>
          <w:szCs w:val="24"/>
        </w:rPr>
        <w:t>Art. 9º Para a realização das inspeções com fins de concessão de Certificado de Boas Práticas de Fabricação de insumos farmacêuticos ativos de que trata esse regulamento, serão considerados os insumos constantes do capítulo I da Instrução Normativa nº 15, de 15 de novembro de 2009 e suas atualizações podendo a mesma inclusive reconhecer Certificado de Boas Práticas do país de origem, mediante avaliação de risco nos casos de impossibilidade de inspeção.</w:t>
      </w:r>
    </w:p>
    <w:p w:rsidR="002E6ABC" w:rsidRPr="00F65F8A" w:rsidRDefault="00FA17DA" w:rsidP="002E6ABC">
      <w:pPr>
        <w:spacing w:before="300" w:after="300" w:line="240" w:lineRule="auto"/>
        <w:ind w:firstLine="573"/>
        <w:jc w:val="both"/>
        <w:rPr>
          <w:rFonts w:ascii="Times New Roman" w:hAnsi="Times New Roman" w:cs="Times New Roman"/>
          <w:strike/>
          <w:sz w:val="24"/>
          <w:szCs w:val="24"/>
        </w:rPr>
      </w:pPr>
      <w:r w:rsidRPr="00F65F8A">
        <w:rPr>
          <w:rFonts w:ascii="Times New Roman" w:hAnsi="Times New Roman" w:cs="Times New Roman"/>
          <w:strike/>
          <w:sz w:val="24"/>
          <w:szCs w:val="24"/>
        </w:rPr>
        <w:lastRenderedPageBreak/>
        <w:t>Art. 10 Em qualquer tempo é facultado à autoridade de vigilância sanitária competente o direito de solicitar documentação complementar para os fins de certificação da empresa.</w:t>
      </w:r>
    </w:p>
    <w:p w:rsidR="002E6ABC" w:rsidRPr="00F65F8A" w:rsidRDefault="00FA17DA" w:rsidP="002E6ABC">
      <w:pPr>
        <w:spacing w:before="300" w:after="300" w:line="240" w:lineRule="auto"/>
        <w:ind w:firstLine="573"/>
        <w:jc w:val="both"/>
        <w:rPr>
          <w:rFonts w:ascii="Times New Roman" w:hAnsi="Times New Roman" w:cs="Times New Roman"/>
          <w:strike/>
          <w:sz w:val="24"/>
          <w:szCs w:val="24"/>
        </w:rPr>
      </w:pPr>
      <w:r w:rsidRPr="00F65F8A">
        <w:rPr>
          <w:rFonts w:ascii="Times New Roman" w:hAnsi="Times New Roman" w:cs="Times New Roman"/>
          <w:strike/>
          <w:sz w:val="24"/>
          <w:szCs w:val="24"/>
        </w:rPr>
        <w:t xml:space="preserve">Art. 11 Em qualquer tempo é facultado à autoridade de vigilância sanitária competente o direito de solicitar documentação complementar para os fins de certificação da empresa. </w:t>
      </w:r>
    </w:p>
    <w:p w:rsidR="00FA17DA" w:rsidRPr="00F65F8A" w:rsidRDefault="00FA17DA" w:rsidP="002E6ABC">
      <w:pPr>
        <w:spacing w:before="300" w:after="300" w:line="240" w:lineRule="auto"/>
        <w:ind w:firstLine="573"/>
        <w:jc w:val="both"/>
        <w:rPr>
          <w:rFonts w:ascii="Times New Roman" w:hAnsi="Times New Roman" w:cs="Times New Roman"/>
          <w:strike/>
          <w:sz w:val="24"/>
          <w:szCs w:val="24"/>
        </w:rPr>
      </w:pPr>
      <w:r w:rsidRPr="00F65F8A">
        <w:rPr>
          <w:rFonts w:ascii="Times New Roman" w:hAnsi="Times New Roman" w:cs="Times New Roman"/>
          <w:strike/>
          <w:sz w:val="24"/>
          <w:szCs w:val="24"/>
        </w:rPr>
        <w:t>Art. 12 Esta Resolução entra em vigor na data de sua publicação.</w:t>
      </w:r>
    </w:p>
    <w:p w:rsidR="00FA17DA" w:rsidRPr="00F65F8A" w:rsidRDefault="00FA17DA" w:rsidP="002E6ABC">
      <w:pPr>
        <w:spacing w:before="300" w:after="300" w:line="240" w:lineRule="auto"/>
        <w:jc w:val="center"/>
        <w:rPr>
          <w:rFonts w:ascii="Times New Roman" w:hAnsi="Times New Roman" w:cs="Times New Roman"/>
          <w:b/>
          <w:strike/>
          <w:sz w:val="24"/>
          <w:szCs w:val="24"/>
        </w:rPr>
      </w:pPr>
      <w:r w:rsidRPr="00F65F8A">
        <w:rPr>
          <w:rFonts w:ascii="Times New Roman" w:hAnsi="Times New Roman" w:cs="Times New Roman"/>
          <w:b/>
          <w:strike/>
          <w:sz w:val="24"/>
          <w:szCs w:val="24"/>
        </w:rPr>
        <w:t>DIRCEU RAPOSO DE MELLO</w:t>
      </w:r>
    </w:p>
    <w:p w:rsidR="00FA17DA" w:rsidRPr="00F65F8A" w:rsidRDefault="00FA17DA" w:rsidP="002E6ABC">
      <w:pPr>
        <w:spacing w:before="300" w:after="300" w:line="240" w:lineRule="auto"/>
        <w:jc w:val="center"/>
        <w:rPr>
          <w:rFonts w:ascii="Times New Roman" w:hAnsi="Times New Roman" w:cs="Times New Roman"/>
          <w:b/>
          <w:strike/>
          <w:sz w:val="24"/>
          <w:szCs w:val="24"/>
        </w:rPr>
      </w:pPr>
      <w:r w:rsidRPr="00F65F8A">
        <w:rPr>
          <w:rFonts w:ascii="Times New Roman" w:hAnsi="Times New Roman" w:cs="Times New Roman"/>
          <w:b/>
          <w:strike/>
          <w:sz w:val="24"/>
          <w:szCs w:val="24"/>
        </w:rPr>
        <w:t>ANEXO I</w:t>
      </w:r>
    </w:p>
    <w:p w:rsidR="00FA17DA" w:rsidRPr="00F65F8A" w:rsidRDefault="00FA17DA" w:rsidP="002E6ABC">
      <w:pPr>
        <w:spacing w:before="300" w:after="300" w:line="240" w:lineRule="auto"/>
        <w:jc w:val="center"/>
        <w:rPr>
          <w:rFonts w:ascii="Times New Roman" w:hAnsi="Times New Roman" w:cs="Times New Roman"/>
          <w:b/>
          <w:strike/>
          <w:sz w:val="24"/>
          <w:szCs w:val="24"/>
        </w:rPr>
      </w:pPr>
      <w:r w:rsidRPr="00F65F8A">
        <w:rPr>
          <w:rFonts w:ascii="Times New Roman" w:hAnsi="Times New Roman" w:cs="Times New Roman"/>
          <w:b/>
          <w:strike/>
          <w:sz w:val="24"/>
          <w:szCs w:val="24"/>
        </w:rPr>
        <w:t>CERTIFICADO DE BOAS PRÁTICAS DE FABRICAÇÃO DE INSUMOS FARMACÊUTICOS ATIVOS</w:t>
      </w:r>
    </w:p>
    <w:p w:rsidR="00FA17DA" w:rsidRPr="00F65F8A" w:rsidRDefault="00FA17DA" w:rsidP="002E6ABC">
      <w:pPr>
        <w:spacing w:before="300" w:after="300" w:line="240" w:lineRule="auto"/>
        <w:jc w:val="both"/>
        <w:rPr>
          <w:rFonts w:ascii="Times New Roman" w:hAnsi="Times New Roman" w:cs="Times New Roman"/>
          <w:strike/>
          <w:sz w:val="24"/>
          <w:szCs w:val="24"/>
        </w:rPr>
      </w:pPr>
      <w:r w:rsidRPr="00F65F8A">
        <w:rPr>
          <w:rFonts w:ascii="Times New Roman" w:hAnsi="Times New Roman" w:cs="Times New Roman"/>
          <w:strike/>
          <w:sz w:val="24"/>
          <w:szCs w:val="24"/>
        </w:rPr>
        <w:t xml:space="preserve">Número/Ano: </w:t>
      </w:r>
    </w:p>
    <w:p w:rsidR="00FA17DA" w:rsidRPr="00F65F8A" w:rsidRDefault="00FA17DA" w:rsidP="002E6ABC">
      <w:pPr>
        <w:spacing w:before="300" w:after="300" w:line="240" w:lineRule="auto"/>
        <w:ind w:firstLine="573"/>
        <w:jc w:val="both"/>
        <w:rPr>
          <w:rFonts w:ascii="Times New Roman" w:hAnsi="Times New Roman" w:cs="Times New Roman"/>
          <w:strike/>
          <w:sz w:val="24"/>
          <w:szCs w:val="24"/>
        </w:rPr>
      </w:pPr>
      <w:r w:rsidRPr="00F65F8A">
        <w:rPr>
          <w:rFonts w:ascii="Times New Roman" w:hAnsi="Times New Roman" w:cs="Times New Roman"/>
          <w:strike/>
          <w:sz w:val="24"/>
          <w:szCs w:val="24"/>
        </w:rPr>
        <w:t>Considerando o disposto na Lei nº. 9.782, de 26 de janeiro de 1999, Decreto nº. 3.029 de 16 de abril de 1999, e a Resolução - RE nº. XX, de XX de XX de 20XX, publicada no Diário Oficial da União em XX de XX de 20XX, certifico que a empresa a seguir descrita cumpre a legislação sanitária vigente de Boas Práticas de Fabricação de insumos farmacêuticos ativos, exigida pela autoridade sanitária brasileira.</w:t>
      </w:r>
    </w:p>
    <w:tbl>
      <w:tblPr>
        <w:tblStyle w:val="Tabelacomgrade"/>
        <w:tblW w:w="9039" w:type="dxa"/>
        <w:tblLook w:val="04A0"/>
      </w:tblPr>
      <w:tblGrid>
        <w:gridCol w:w="2518"/>
        <w:gridCol w:w="6521"/>
      </w:tblGrid>
      <w:tr w:rsidR="00FA17DA" w:rsidRPr="00F65F8A" w:rsidTr="001C69CC">
        <w:tc>
          <w:tcPr>
            <w:tcW w:w="2518" w:type="dxa"/>
          </w:tcPr>
          <w:p w:rsidR="00FA17DA" w:rsidRPr="00F65F8A" w:rsidRDefault="00FA17DA" w:rsidP="00FA17DA">
            <w:pPr>
              <w:rPr>
                <w:rFonts w:ascii="Times New Roman" w:hAnsi="Times New Roman" w:cs="Times New Roman"/>
                <w:b/>
                <w:strike/>
                <w:sz w:val="24"/>
                <w:szCs w:val="24"/>
              </w:rPr>
            </w:pPr>
            <w:r w:rsidRPr="00F65F8A">
              <w:rPr>
                <w:rFonts w:ascii="Times New Roman" w:hAnsi="Times New Roman" w:cs="Times New Roman"/>
                <w:b/>
                <w:strike/>
                <w:sz w:val="24"/>
                <w:szCs w:val="24"/>
              </w:rPr>
              <w:t xml:space="preserve">RAZÃO </w:t>
            </w:r>
            <w:proofErr w:type="gramStart"/>
            <w:r w:rsidRPr="00F65F8A">
              <w:rPr>
                <w:rFonts w:ascii="Times New Roman" w:hAnsi="Times New Roman" w:cs="Times New Roman"/>
                <w:b/>
                <w:strike/>
                <w:sz w:val="24"/>
                <w:szCs w:val="24"/>
              </w:rPr>
              <w:t>SOCIAL:</w:t>
            </w:r>
            <w:proofErr w:type="gramEnd"/>
          </w:p>
        </w:tc>
        <w:tc>
          <w:tcPr>
            <w:tcW w:w="6521" w:type="dxa"/>
          </w:tcPr>
          <w:p w:rsidR="00FA17DA" w:rsidRPr="00F65F8A" w:rsidRDefault="00FA17DA" w:rsidP="00FA17DA">
            <w:pPr>
              <w:rPr>
                <w:rFonts w:ascii="Times New Roman" w:hAnsi="Times New Roman" w:cs="Times New Roman"/>
                <w:b/>
                <w:strike/>
                <w:sz w:val="24"/>
                <w:szCs w:val="24"/>
              </w:rPr>
            </w:pPr>
            <w:r w:rsidRPr="00F65F8A">
              <w:rPr>
                <w:rFonts w:ascii="Times New Roman" w:hAnsi="Times New Roman" w:cs="Times New Roman"/>
                <w:b/>
                <w:strike/>
                <w:sz w:val="24"/>
                <w:szCs w:val="24"/>
              </w:rPr>
              <w:t>:</w:t>
            </w:r>
          </w:p>
        </w:tc>
      </w:tr>
      <w:tr w:rsidR="00FA17DA" w:rsidRPr="00F65F8A" w:rsidTr="001C69CC">
        <w:tc>
          <w:tcPr>
            <w:tcW w:w="9039" w:type="dxa"/>
            <w:gridSpan w:val="2"/>
          </w:tcPr>
          <w:p w:rsidR="00FA17DA" w:rsidRPr="00F65F8A" w:rsidRDefault="00FA17DA" w:rsidP="009933BC">
            <w:pPr>
              <w:rPr>
                <w:rFonts w:ascii="Times New Roman" w:hAnsi="Times New Roman" w:cs="Times New Roman"/>
                <w:b/>
                <w:strike/>
                <w:sz w:val="24"/>
                <w:szCs w:val="24"/>
              </w:rPr>
            </w:pPr>
            <w:r w:rsidRPr="00F65F8A">
              <w:rPr>
                <w:rFonts w:ascii="Times New Roman" w:hAnsi="Times New Roman" w:cs="Times New Roman"/>
                <w:b/>
                <w:strike/>
                <w:sz w:val="24"/>
                <w:szCs w:val="24"/>
              </w:rPr>
              <w:t xml:space="preserve">ENDEREÇO: </w:t>
            </w:r>
          </w:p>
        </w:tc>
      </w:tr>
      <w:tr w:rsidR="00FA17DA" w:rsidRPr="00F65F8A" w:rsidTr="001C69CC">
        <w:tc>
          <w:tcPr>
            <w:tcW w:w="9039" w:type="dxa"/>
            <w:gridSpan w:val="2"/>
          </w:tcPr>
          <w:p w:rsidR="00FA17DA" w:rsidRPr="00F65F8A" w:rsidRDefault="00FA17DA" w:rsidP="009933BC">
            <w:pPr>
              <w:rPr>
                <w:rFonts w:ascii="Times New Roman" w:hAnsi="Times New Roman" w:cs="Times New Roman"/>
                <w:b/>
                <w:strike/>
                <w:sz w:val="24"/>
                <w:szCs w:val="24"/>
              </w:rPr>
            </w:pPr>
            <w:r w:rsidRPr="00F65F8A">
              <w:rPr>
                <w:rFonts w:ascii="Times New Roman" w:hAnsi="Times New Roman" w:cs="Times New Roman"/>
                <w:b/>
                <w:strike/>
                <w:sz w:val="24"/>
                <w:szCs w:val="24"/>
              </w:rPr>
              <w:t xml:space="preserve">PAÍS: </w:t>
            </w:r>
          </w:p>
        </w:tc>
      </w:tr>
      <w:tr w:rsidR="00FA17DA" w:rsidRPr="00F65F8A" w:rsidTr="001C69CC">
        <w:tc>
          <w:tcPr>
            <w:tcW w:w="9039" w:type="dxa"/>
            <w:gridSpan w:val="2"/>
          </w:tcPr>
          <w:p w:rsidR="00FA17DA" w:rsidRPr="00F65F8A" w:rsidRDefault="00FA17DA" w:rsidP="00FA17DA">
            <w:pPr>
              <w:jc w:val="center"/>
              <w:rPr>
                <w:rFonts w:ascii="Times New Roman" w:hAnsi="Times New Roman" w:cs="Times New Roman"/>
                <w:b/>
                <w:strike/>
                <w:sz w:val="24"/>
                <w:szCs w:val="24"/>
              </w:rPr>
            </w:pPr>
            <w:r w:rsidRPr="00F65F8A">
              <w:rPr>
                <w:rFonts w:ascii="Times New Roman" w:hAnsi="Times New Roman" w:cs="Times New Roman"/>
                <w:b/>
                <w:strike/>
                <w:sz w:val="24"/>
                <w:szCs w:val="24"/>
              </w:rPr>
              <w:t>CERTIFICADO DE BOAS PRÁTICAS DE FABRICAÇÃO DE INSUMOS FARMACÊUTICOS ATIVOS.</w:t>
            </w:r>
          </w:p>
        </w:tc>
      </w:tr>
      <w:tr w:rsidR="00FA17DA" w:rsidRPr="00F65F8A" w:rsidTr="001C69CC">
        <w:tc>
          <w:tcPr>
            <w:tcW w:w="9039" w:type="dxa"/>
            <w:gridSpan w:val="2"/>
          </w:tcPr>
          <w:p w:rsidR="00FA17DA" w:rsidRPr="00F65F8A" w:rsidRDefault="00FA17DA" w:rsidP="001C69CC">
            <w:pPr>
              <w:jc w:val="both"/>
              <w:rPr>
                <w:rFonts w:ascii="Times New Roman" w:hAnsi="Times New Roman" w:cs="Times New Roman"/>
                <w:b/>
                <w:strike/>
                <w:sz w:val="24"/>
                <w:szCs w:val="24"/>
              </w:rPr>
            </w:pPr>
            <w:r w:rsidRPr="00F65F8A">
              <w:rPr>
                <w:rFonts w:ascii="Times New Roman" w:hAnsi="Times New Roman" w:cs="Times New Roman"/>
                <w:b/>
                <w:strike/>
                <w:sz w:val="24"/>
                <w:szCs w:val="24"/>
              </w:rPr>
              <w:t xml:space="preserve">Insumos farmacêuticos ativos obtidos por XXXXXXXX: </w:t>
            </w:r>
          </w:p>
          <w:p w:rsidR="00FA17DA" w:rsidRPr="00F65F8A" w:rsidRDefault="00FA17DA" w:rsidP="001C69CC">
            <w:pPr>
              <w:jc w:val="both"/>
              <w:rPr>
                <w:rFonts w:ascii="Times New Roman" w:hAnsi="Times New Roman" w:cs="Times New Roman"/>
                <w:b/>
                <w:strike/>
                <w:sz w:val="24"/>
                <w:szCs w:val="24"/>
              </w:rPr>
            </w:pPr>
            <w:r w:rsidRPr="00F65F8A">
              <w:rPr>
                <w:rFonts w:ascii="Times New Roman" w:hAnsi="Times New Roman" w:cs="Times New Roman"/>
                <w:b/>
                <w:strike/>
                <w:sz w:val="24"/>
                <w:szCs w:val="24"/>
              </w:rPr>
              <w:t xml:space="preserve">Insumos farmacêuticos ativos sujeitos a controle </w:t>
            </w:r>
            <w:proofErr w:type="gramStart"/>
            <w:r w:rsidRPr="00F65F8A">
              <w:rPr>
                <w:rFonts w:ascii="Times New Roman" w:hAnsi="Times New Roman" w:cs="Times New Roman"/>
                <w:b/>
                <w:strike/>
                <w:sz w:val="24"/>
                <w:szCs w:val="24"/>
              </w:rPr>
              <w:t>especial obtidos por</w:t>
            </w:r>
            <w:r w:rsidR="001C69CC" w:rsidRPr="00F65F8A">
              <w:rPr>
                <w:rFonts w:ascii="Times New Roman" w:hAnsi="Times New Roman" w:cs="Times New Roman"/>
                <w:b/>
                <w:strike/>
                <w:sz w:val="24"/>
                <w:szCs w:val="24"/>
              </w:rPr>
              <w:t xml:space="preserve"> </w:t>
            </w:r>
            <w:r w:rsidRPr="00F65F8A">
              <w:rPr>
                <w:rFonts w:ascii="Times New Roman" w:hAnsi="Times New Roman" w:cs="Times New Roman"/>
                <w:b/>
                <w:strike/>
                <w:sz w:val="24"/>
                <w:szCs w:val="24"/>
              </w:rPr>
              <w:t>XXXXXXXX</w:t>
            </w:r>
            <w:proofErr w:type="gramEnd"/>
            <w:r w:rsidRPr="00F65F8A">
              <w:rPr>
                <w:rFonts w:ascii="Times New Roman" w:hAnsi="Times New Roman" w:cs="Times New Roman"/>
                <w:b/>
                <w:strike/>
                <w:sz w:val="24"/>
                <w:szCs w:val="24"/>
              </w:rPr>
              <w:t>:</w:t>
            </w:r>
          </w:p>
        </w:tc>
      </w:tr>
    </w:tbl>
    <w:p w:rsidR="002E6ABC" w:rsidRPr="00F65F8A" w:rsidRDefault="002E6ABC" w:rsidP="002E6ABC">
      <w:pPr>
        <w:spacing w:before="300" w:after="300" w:line="240" w:lineRule="auto"/>
        <w:ind w:firstLine="573"/>
        <w:jc w:val="both"/>
        <w:rPr>
          <w:rFonts w:ascii="Times New Roman" w:hAnsi="Times New Roman" w:cs="Times New Roman"/>
          <w:strike/>
          <w:sz w:val="24"/>
          <w:szCs w:val="24"/>
        </w:rPr>
      </w:pPr>
      <w:r w:rsidRPr="00F65F8A">
        <w:rPr>
          <w:rFonts w:ascii="Times New Roman" w:hAnsi="Times New Roman" w:cs="Times New Roman"/>
          <w:strike/>
          <w:sz w:val="24"/>
          <w:szCs w:val="24"/>
        </w:rPr>
        <w:t>Válido até: XX de XXXXXX de XXXX.</w:t>
      </w:r>
    </w:p>
    <w:p w:rsidR="002E6ABC" w:rsidRPr="00F65F8A" w:rsidRDefault="002E6ABC" w:rsidP="002E6ABC">
      <w:pPr>
        <w:spacing w:before="300" w:after="300" w:line="240" w:lineRule="auto"/>
        <w:ind w:firstLine="573"/>
        <w:jc w:val="both"/>
        <w:rPr>
          <w:rFonts w:ascii="Times New Roman" w:hAnsi="Times New Roman" w:cs="Times New Roman"/>
          <w:strike/>
          <w:sz w:val="24"/>
          <w:szCs w:val="24"/>
        </w:rPr>
      </w:pPr>
      <w:r w:rsidRPr="00F65F8A">
        <w:rPr>
          <w:rFonts w:ascii="Times New Roman" w:hAnsi="Times New Roman" w:cs="Times New Roman"/>
          <w:strike/>
          <w:sz w:val="24"/>
          <w:szCs w:val="24"/>
        </w:rPr>
        <w:t>Brasília - DF - XX de XXXXXX de XXXX.</w:t>
      </w:r>
    </w:p>
    <w:p w:rsidR="002E6ABC" w:rsidRPr="00F65F8A" w:rsidRDefault="002E6ABC" w:rsidP="002E6ABC">
      <w:pPr>
        <w:spacing w:before="300" w:after="300" w:line="240" w:lineRule="auto"/>
        <w:ind w:firstLine="573"/>
        <w:jc w:val="both"/>
        <w:rPr>
          <w:rFonts w:ascii="Times New Roman" w:hAnsi="Times New Roman" w:cs="Times New Roman"/>
          <w:strike/>
          <w:sz w:val="24"/>
          <w:szCs w:val="24"/>
        </w:rPr>
      </w:pPr>
      <w:r w:rsidRPr="00F65F8A">
        <w:rPr>
          <w:rFonts w:ascii="Times New Roman" w:hAnsi="Times New Roman" w:cs="Times New Roman"/>
          <w:strike/>
          <w:sz w:val="24"/>
          <w:szCs w:val="24"/>
        </w:rPr>
        <w:t xml:space="preserve">XXXXXXXXXXXXXXXXXXXXXXX </w:t>
      </w:r>
    </w:p>
    <w:p w:rsidR="00FA17DA" w:rsidRPr="00F65F8A" w:rsidRDefault="002E6ABC" w:rsidP="002E6ABC">
      <w:pPr>
        <w:spacing w:before="300" w:after="300" w:line="240" w:lineRule="auto"/>
        <w:jc w:val="center"/>
        <w:rPr>
          <w:rFonts w:ascii="Times New Roman" w:hAnsi="Times New Roman" w:cs="Times New Roman"/>
          <w:strike/>
          <w:sz w:val="24"/>
          <w:szCs w:val="24"/>
        </w:rPr>
      </w:pPr>
      <w:r w:rsidRPr="00F65F8A">
        <w:rPr>
          <w:rFonts w:ascii="Times New Roman" w:hAnsi="Times New Roman" w:cs="Times New Roman"/>
          <w:strike/>
          <w:sz w:val="24"/>
          <w:szCs w:val="24"/>
        </w:rPr>
        <w:t>Gerente Geral de Inspeção e Controle de Insumos, Medicamentos e Produtos.</w:t>
      </w:r>
    </w:p>
    <w:sectPr w:rsidR="00FA17DA" w:rsidRPr="00F65F8A" w:rsidSect="009956DF">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33BC" w:rsidRDefault="009933BC" w:rsidP="0056505D">
      <w:pPr>
        <w:spacing w:after="0" w:line="240" w:lineRule="auto"/>
      </w:pPr>
      <w:r>
        <w:separator/>
      </w:r>
    </w:p>
  </w:endnote>
  <w:endnote w:type="continuationSeparator" w:id="0">
    <w:p w:rsidR="009933BC" w:rsidRDefault="009933BC" w:rsidP="005650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3BC" w:rsidRDefault="009933BC" w:rsidP="0056505D">
    <w:pPr>
      <w:pStyle w:val="Rodap"/>
      <w:jc w:val="center"/>
    </w:pPr>
    <w:r>
      <w:rPr>
        <w:color w:val="943634" w:themeColor="accent2" w:themeShade="BF"/>
      </w:rPr>
      <w:t>Est</w:t>
    </w:r>
    <w:r w:rsidRPr="001214F5">
      <w:rPr>
        <w:color w:val="943634" w:themeColor="accent2" w:themeShade="BF"/>
      </w:rPr>
      <w:t>e texto não substitui o</w:t>
    </w:r>
    <w:r>
      <w:rPr>
        <w:color w:val="943634" w:themeColor="accent2" w:themeShade="BF"/>
      </w:rPr>
      <w:t>(</w:t>
    </w:r>
    <w:r w:rsidRPr="001214F5">
      <w:rPr>
        <w:color w:val="943634" w:themeColor="accent2" w:themeShade="BF"/>
      </w:rPr>
      <w:t>s</w:t>
    </w:r>
    <w:r>
      <w:rPr>
        <w:color w:val="943634" w:themeColor="accent2" w:themeShade="BF"/>
      </w:rPr>
      <w:t>)</w:t>
    </w:r>
    <w:r w:rsidRPr="001214F5">
      <w:rPr>
        <w:color w:val="943634" w:themeColor="accent2" w:themeShade="BF"/>
      </w:rPr>
      <w:t xml:space="preserve"> publicado</w:t>
    </w:r>
    <w:r>
      <w:rPr>
        <w:color w:val="943634" w:themeColor="accent2" w:themeShade="BF"/>
      </w:rPr>
      <w:t>(</w:t>
    </w:r>
    <w:r w:rsidRPr="001214F5">
      <w:rPr>
        <w:color w:val="943634" w:themeColor="accent2" w:themeShade="BF"/>
      </w:rPr>
      <w:t>s</w:t>
    </w:r>
    <w:r>
      <w:rPr>
        <w:color w:val="943634" w:themeColor="accent2" w:themeShade="BF"/>
      </w:rPr>
      <w:t>) em Diário Oficial da União.</w:t>
    </w:r>
  </w:p>
  <w:p w:rsidR="009933BC" w:rsidRDefault="009933BC">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33BC" w:rsidRDefault="009933BC" w:rsidP="0056505D">
      <w:pPr>
        <w:spacing w:after="0" w:line="240" w:lineRule="auto"/>
      </w:pPr>
      <w:r>
        <w:separator/>
      </w:r>
    </w:p>
  </w:footnote>
  <w:footnote w:type="continuationSeparator" w:id="0">
    <w:p w:rsidR="009933BC" w:rsidRDefault="009933BC" w:rsidP="005650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3BC" w:rsidRDefault="009933BC" w:rsidP="0056505D">
    <w:pPr>
      <w:pStyle w:val="Cabealho"/>
      <w:jc w:val="center"/>
    </w:pPr>
    <w:r>
      <w:rPr>
        <w:noProof/>
        <w:lang w:eastAsia="pt-BR"/>
      </w:rPr>
      <w:drawing>
        <wp:inline distT="0" distB="0" distL="0" distR="0">
          <wp:extent cx="666750" cy="657085"/>
          <wp:effectExtent l="19050" t="0" r="0" b="0"/>
          <wp:docPr id="1"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9933BC" w:rsidRPr="007C54E1" w:rsidRDefault="009933BC" w:rsidP="0056505D">
    <w:pPr>
      <w:pStyle w:val="Cabealho"/>
      <w:jc w:val="center"/>
      <w:rPr>
        <w:b/>
        <w:sz w:val="24"/>
      </w:rPr>
    </w:pPr>
    <w:r w:rsidRPr="007C54E1">
      <w:rPr>
        <w:b/>
        <w:sz w:val="24"/>
      </w:rPr>
      <w:t>Ministério da Saúde - MS</w:t>
    </w:r>
  </w:p>
  <w:p w:rsidR="009933BC" w:rsidRPr="007C54E1" w:rsidRDefault="009933BC" w:rsidP="0056505D">
    <w:pPr>
      <w:pStyle w:val="Cabealho"/>
      <w:jc w:val="center"/>
      <w:rPr>
        <w:b/>
        <w:sz w:val="24"/>
      </w:rPr>
    </w:pPr>
    <w:r w:rsidRPr="007C54E1">
      <w:rPr>
        <w:b/>
        <w:sz w:val="24"/>
      </w:rPr>
      <w:t>Agência Nacional de Vigilância Sanitária - ANVISA</w:t>
    </w:r>
  </w:p>
  <w:p w:rsidR="009933BC" w:rsidRDefault="009933BC">
    <w:pPr>
      <w:pStyle w:val="Cabealh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rsids>
    <w:rsidRoot w:val="00675985"/>
    <w:rsid w:val="000244D4"/>
    <w:rsid w:val="001C69CC"/>
    <w:rsid w:val="001E708B"/>
    <w:rsid w:val="002E6ABC"/>
    <w:rsid w:val="0056505D"/>
    <w:rsid w:val="00675985"/>
    <w:rsid w:val="007441BF"/>
    <w:rsid w:val="00786686"/>
    <w:rsid w:val="0079474B"/>
    <w:rsid w:val="009933BC"/>
    <w:rsid w:val="009956DF"/>
    <w:rsid w:val="00B30817"/>
    <w:rsid w:val="00D621E1"/>
    <w:rsid w:val="00F65F8A"/>
    <w:rsid w:val="00FA17D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6DF"/>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A17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56505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6505D"/>
  </w:style>
  <w:style w:type="paragraph" w:styleId="Rodap">
    <w:name w:val="footer"/>
    <w:basedOn w:val="Normal"/>
    <w:link w:val="RodapChar"/>
    <w:uiPriority w:val="99"/>
    <w:unhideWhenUsed/>
    <w:rsid w:val="0056505D"/>
    <w:pPr>
      <w:tabs>
        <w:tab w:val="center" w:pos="4252"/>
        <w:tab w:val="right" w:pos="8504"/>
      </w:tabs>
      <w:spacing w:after="0" w:line="240" w:lineRule="auto"/>
    </w:pPr>
  </w:style>
  <w:style w:type="character" w:customStyle="1" w:styleId="RodapChar">
    <w:name w:val="Rodapé Char"/>
    <w:basedOn w:val="Fontepargpadro"/>
    <w:link w:val="Rodap"/>
    <w:uiPriority w:val="99"/>
    <w:rsid w:val="0056505D"/>
  </w:style>
  <w:style w:type="paragraph" w:styleId="Textodebalo">
    <w:name w:val="Balloon Text"/>
    <w:basedOn w:val="Normal"/>
    <w:link w:val="TextodebaloChar"/>
    <w:uiPriority w:val="99"/>
    <w:semiHidden/>
    <w:unhideWhenUsed/>
    <w:rsid w:val="0056505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650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A17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360B14-D6BA-4243-A68D-46E08DC23523}"/>
</file>

<file path=customXml/itemProps2.xml><?xml version="1.0" encoding="utf-8"?>
<ds:datastoreItem xmlns:ds="http://schemas.openxmlformats.org/officeDocument/2006/customXml" ds:itemID="{59E4312C-D7AA-444D-AC8D-DBC95BD001C5}"/>
</file>

<file path=customXml/itemProps3.xml><?xml version="1.0" encoding="utf-8"?>
<ds:datastoreItem xmlns:ds="http://schemas.openxmlformats.org/officeDocument/2006/customXml" ds:itemID="{29AB2FCC-C569-4EA2-A772-28D6B0E018D9}"/>
</file>

<file path=docProps/app.xml><?xml version="1.0" encoding="utf-8"?>
<Properties xmlns="http://schemas.openxmlformats.org/officeDocument/2006/extended-properties" xmlns:vt="http://schemas.openxmlformats.org/officeDocument/2006/docPropsVTypes">
  <Template>Normal</Template>
  <TotalTime>40</TotalTime>
  <Pages>4</Pages>
  <Words>1301</Words>
  <Characters>7030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cinthya.elgrably</cp:lastModifiedBy>
  <cp:revision>8</cp:revision>
  <dcterms:created xsi:type="dcterms:W3CDTF">2016-09-27T13:29:00Z</dcterms:created>
  <dcterms:modified xsi:type="dcterms:W3CDTF">2016-10-04T13:16:00Z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