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5C1" w:rsidRPr="00111D05" w:rsidRDefault="007A05C1" w:rsidP="00111D05">
      <w:pPr>
        <w:pStyle w:val="Ttulo1"/>
        <w:spacing w:before="0" w:beforeAutospacing="0" w:after="200" w:afterAutospacing="0"/>
        <w:divId w:val="1768768388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111D05">
        <w:rPr>
          <w:rFonts w:ascii="Times New Roman" w:hAnsi="Times New Roman" w:cs="Times New Roman"/>
          <w:sz w:val="22"/>
          <w:szCs w:val="22"/>
        </w:rPr>
        <w:t>RESOLUÇÃO DIRETORIA COLEGIADA – RDC Nº 48, DE 20 DE SETEMBRO DE 2011</w:t>
      </w:r>
    </w:p>
    <w:p w:rsidR="002D2602" w:rsidRPr="002D2602" w:rsidRDefault="002D2602" w:rsidP="002D2602">
      <w:pPr>
        <w:pStyle w:val="Ttulo1"/>
        <w:spacing w:before="0" w:beforeAutospacing="0" w:after="200" w:afterAutospacing="0"/>
        <w:divId w:val="1768768388"/>
        <w:rPr>
          <w:rFonts w:ascii="Times New Roman" w:hAnsi="Times New Roman" w:cs="Times New Roman"/>
          <w:sz w:val="24"/>
          <w:szCs w:val="24"/>
        </w:rPr>
      </w:pPr>
      <w:r w:rsidRPr="002D2602">
        <w:rPr>
          <w:rFonts w:ascii="Times New Roman" w:hAnsi="Times New Roman" w:cs="Times New Roman"/>
          <w:color w:val="0000FF"/>
          <w:sz w:val="24"/>
          <w:szCs w:val="24"/>
        </w:rPr>
        <w:t>(P</w:t>
      </w:r>
      <w:r w:rsidRPr="002D2602">
        <w:rPr>
          <w:rFonts w:ascii="Times New Roman" w:hAnsi="Times New Roman" w:cs="Times New Roman"/>
          <w:caps w:val="0"/>
          <w:color w:val="0000FF"/>
          <w:sz w:val="24"/>
          <w:szCs w:val="24"/>
        </w:rPr>
        <w:t>ublicada no DOU nº 183, de 22 de setembro de 2011</w:t>
      </w:r>
      <w:r w:rsidRPr="002D2602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:rsidR="007A05C1" w:rsidRPr="002D2602" w:rsidRDefault="007A05C1" w:rsidP="002D2602">
      <w:pPr>
        <w:spacing w:before="0" w:beforeAutospacing="0" w:after="200" w:afterAutospacing="0"/>
        <w:ind w:left="3969"/>
        <w:jc w:val="both"/>
        <w:divId w:val="1768768388"/>
      </w:pPr>
      <w:r w:rsidRPr="002D2602">
        <w:t>Concede prazo para que as empresas fabricantes de Soluções Parenterais de Grande Volume se adequem às disposições da Farmacopeia Brasileira quanto ao novo período de quarentena para a realização do Teste de Esterilidade.</w:t>
      </w:r>
    </w:p>
    <w:p w:rsidR="007A05C1" w:rsidRPr="002D2602" w:rsidRDefault="007A05C1" w:rsidP="002D2602">
      <w:pPr>
        <w:spacing w:before="0" w:beforeAutospacing="0" w:after="200" w:afterAutospacing="0"/>
        <w:ind w:firstLine="567"/>
        <w:jc w:val="both"/>
        <w:divId w:val="1768768388"/>
      </w:pPr>
      <w:r w:rsidRPr="002D2602">
        <w:rPr>
          <w:b/>
        </w:rPr>
        <w:t xml:space="preserve">A Diretoria Colegiada da </w:t>
      </w:r>
      <w:hyperlink r:id="rId6" w:tgtFrame="_blank" w:tooltip="Agência Nacional de Vigilância Sanitária" w:history="1">
        <w:r w:rsidRPr="002D2602">
          <w:rPr>
            <w:rStyle w:val="Hyperlink"/>
            <w:b/>
            <w:color w:val="auto"/>
            <w:u w:val="none"/>
          </w:rPr>
          <w:t>Agência Nacional de Vigilância Sanitária</w:t>
        </w:r>
      </w:hyperlink>
      <w:r w:rsidRPr="002D2602">
        <w:rPr>
          <w:b/>
        </w:rPr>
        <w:t>,</w:t>
      </w:r>
      <w:r w:rsidRPr="002D2602">
        <w:t xml:space="preserve"> no uso da atribuição que lhe confere o inciso IV do art. 11 do Regulamento aprovado pelo Decreto n</w:t>
      </w:r>
      <w:r w:rsidRPr="002D2602">
        <w:rPr>
          <w:vertAlign w:val="superscript"/>
        </w:rPr>
        <w:t>o</w:t>
      </w:r>
      <w:r w:rsidRPr="002D2602">
        <w:t>. 3.029, de 16 de abril de 1999, e tendo em vista o disposto no inciso II e nos §§ 1º e 3º do art. 54 do Regimento Interno aprovado nos termos do Anexo I da Portaria n</w:t>
      </w:r>
      <w:r w:rsidRPr="002D2602">
        <w:rPr>
          <w:vertAlign w:val="superscript"/>
        </w:rPr>
        <w:t>o</w:t>
      </w:r>
      <w:r w:rsidRPr="002D2602">
        <w:t>. 354 da ANVISA, de 11 de agosto de 2006, republicada no DOU de 21 de agosto de 2006, em reunião realizada em 20 de setembro de 2011, adota a seguinte Resolução da Diretoria Colegiada e eu, Diretor- Presidente, determino a sua publicação:</w:t>
      </w:r>
    </w:p>
    <w:p w:rsidR="007A05C1" w:rsidRPr="002D2602" w:rsidRDefault="007A05C1" w:rsidP="002D2602">
      <w:pPr>
        <w:spacing w:before="0" w:beforeAutospacing="0" w:after="200" w:afterAutospacing="0"/>
        <w:ind w:firstLine="567"/>
        <w:jc w:val="both"/>
        <w:divId w:val="1768768388"/>
      </w:pPr>
      <w:r w:rsidRPr="002D2602">
        <w:t>Art. 1° Fica concedido o prazo de 18 (dezoito) meses para que as empresas fabricantes de Soluções Parenterais de Grande Volume (SPGV) adotem as providências necessárias para a ampliação do prazo de quarentena de 7 (sete) para 14  (catorze) dias relativos ao Teste de Esterilidade (item 5.5.3.2.1), do Capítulo Métodos Gerais/Métodos Biológicos, Ensaios Biológicos e Microbiológicos, do volume 1 da Farmacopeia Brasileira 5ª edição, aprovada pela Resolução da Diretoria Colegiada – RDC n° 49, de 23 de novembro de 2010.</w:t>
      </w:r>
    </w:p>
    <w:p w:rsidR="007A05C1" w:rsidRPr="002D2602" w:rsidRDefault="007A05C1" w:rsidP="002D2602">
      <w:pPr>
        <w:spacing w:before="0" w:beforeAutospacing="0" w:after="200" w:afterAutospacing="0"/>
        <w:ind w:firstLine="567"/>
        <w:jc w:val="both"/>
        <w:divId w:val="1768768388"/>
      </w:pPr>
      <w:r w:rsidRPr="002D2602">
        <w:t xml:space="preserve">Parágrafo único. Durante o prazo previsto pelo </w:t>
      </w:r>
      <w:r w:rsidRPr="002D2602">
        <w:rPr>
          <w:i/>
        </w:rPr>
        <w:t>caput</w:t>
      </w:r>
      <w:r w:rsidRPr="002D2602">
        <w:t>, as empresas fabricantes de SPGV devem cumprir o prazo de quarentena de 7 (sete) dias relativos ao Teste de Esterilidade.</w:t>
      </w:r>
    </w:p>
    <w:p w:rsidR="007A05C1" w:rsidRPr="002D2602" w:rsidRDefault="007A05C1" w:rsidP="002D2602">
      <w:pPr>
        <w:spacing w:before="0" w:beforeAutospacing="0" w:after="200" w:afterAutospacing="0"/>
        <w:ind w:firstLine="567"/>
        <w:jc w:val="both"/>
        <w:divId w:val="1768768388"/>
      </w:pPr>
      <w:r w:rsidRPr="002D2602">
        <w:t>Art. 2º As empresas fabricantes de SPGV devem apresentar à Agência Nacional de Vigilância Sanitária – Anvisa, no prazo de 30 (trinta) dias, contados a partir da publicação desta Resolução, cronograma para a adoção das providências de que trata o art. 1º, discriminando as ações que serão adotadas e os respectivos prazos de conclusão.</w:t>
      </w:r>
    </w:p>
    <w:p w:rsidR="007A05C1" w:rsidRPr="002D2602" w:rsidRDefault="007A05C1" w:rsidP="002D2602">
      <w:pPr>
        <w:spacing w:before="0" w:beforeAutospacing="0" w:after="200" w:afterAutospacing="0"/>
        <w:ind w:firstLine="567"/>
        <w:jc w:val="both"/>
        <w:divId w:val="1768768388"/>
      </w:pPr>
      <w:r w:rsidRPr="002D2602">
        <w:t xml:space="preserve">§ 1º O desenvolvimento das ações a que se refere o </w:t>
      </w:r>
      <w:r w:rsidRPr="002D2602">
        <w:rPr>
          <w:i/>
        </w:rPr>
        <w:t>caput</w:t>
      </w:r>
      <w:r w:rsidRPr="002D2602">
        <w:t xml:space="preserve"> deverá ser informado por meio de relatórios periódicos, a serem enviados à ANVISA a cada 4 (quatro) meses, a partir do término do prazo de que trata o </w:t>
      </w:r>
      <w:r w:rsidRPr="002D2602">
        <w:rPr>
          <w:i/>
        </w:rPr>
        <w:t>caput</w:t>
      </w:r>
      <w:r w:rsidRPr="002D2602">
        <w:t xml:space="preserve">, até o término do prazo de que trata o art. 1º. </w:t>
      </w:r>
    </w:p>
    <w:p w:rsidR="007A05C1" w:rsidRPr="002D2602" w:rsidRDefault="007A05C1" w:rsidP="002D2602">
      <w:pPr>
        <w:spacing w:before="0" w:beforeAutospacing="0" w:after="200" w:afterAutospacing="0"/>
        <w:ind w:firstLine="567"/>
        <w:jc w:val="both"/>
        <w:divId w:val="1768768388"/>
      </w:pPr>
      <w:r w:rsidRPr="002D2602">
        <w:t>§ 2º O cronograma e os relatórios de que trata o art. 2º deverão ser endereçados à Gerência-Geral de Inspeção e Controle de Insumos, Medicamentos e Produtos da Anvisa.</w:t>
      </w:r>
    </w:p>
    <w:p w:rsidR="007A05C1" w:rsidRPr="002D2602" w:rsidRDefault="007A05C1" w:rsidP="002D2602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768768388"/>
      </w:pPr>
      <w:r w:rsidRPr="002D2602">
        <w:t>Art. 3° A inobservância ao disposto na presente resolução configura infração de natureza sanitária, na forma da Lei n</w:t>
      </w:r>
      <w:r w:rsidRPr="002D2602">
        <w:rPr>
          <w:color w:val="333333"/>
          <w:vertAlign w:val="superscript"/>
        </w:rPr>
        <w:t>o</w:t>
      </w:r>
      <w:r w:rsidRPr="002D2602">
        <w:t>. 6437, de 20 de agosto de 1977, sujeitando o infrator às penalidades previstas nesse diploma legal.</w:t>
      </w:r>
    </w:p>
    <w:p w:rsidR="007A05C1" w:rsidRPr="002D2602" w:rsidRDefault="007A05C1" w:rsidP="002D2602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768768388"/>
      </w:pPr>
      <w:r w:rsidRPr="002D2602">
        <w:t>Art. 4° Esta Resolução entra em vigor na data da sua publicação.</w:t>
      </w:r>
    </w:p>
    <w:p w:rsidR="007A05C1" w:rsidRPr="002D2602" w:rsidRDefault="007A05C1" w:rsidP="002D2602">
      <w:pPr>
        <w:pStyle w:val="Ttulo2"/>
        <w:spacing w:before="0" w:beforeAutospacing="0" w:after="200" w:afterAutospacing="0"/>
        <w:divId w:val="1768768388"/>
        <w:rPr>
          <w:rFonts w:ascii="Times New Roman" w:hAnsi="Times New Roman" w:cs="Times New Roman"/>
          <w:sz w:val="24"/>
          <w:szCs w:val="24"/>
        </w:rPr>
      </w:pPr>
      <w:r w:rsidRPr="002D2602">
        <w:rPr>
          <w:rFonts w:ascii="Times New Roman" w:hAnsi="Times New Roman" w:cs="Times New Roman"/>
          <w:sz w:val="24"/>
          <w:szCs w:val="24"/>
        </w:rPr>
        <w:t>DIRCEU BRAS APARECIDO BARBANO</w:t>
      </w:r>
    </w:p>
    <w:sectPr w:rsidR="007A05C1" w:rsidRPr="002D2602" w:rsidSect="00111D05">
      <w:headerReference w:type="default" r:id="rId7"/>
      <w:footerReference w:type="default" r:id="rId8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D95" w:rsidRDefault="00CC5D95" w:rsidP="002D2602">
      <w:pPr>
        <w:spacing w:before="0" w:after="0"/>
      </w:pPr>
      <w:r>
        <w:separator/>
      </w:r>
    </w:p>
  </w:endnote>
  <w:endnote w:type="continuationSeparator" w:id="0">
    <w:p w:rsidR="00CC5D95" w:rsidRDefault="00CC5D95" w:rsidP="002D260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602" w:rsidRDefault="002D2602" w:rsidP="002D2602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D95" w:rsidRDefault="00CC5D95" w:rsidP="002D2602">
      <w:pPr>
        <w:spacing w:before="0" w:after="0"/>
      </w:pPr>
      <w:r>
        <w:separator/>
      </w:r>
    </w:p>
  </w:footnote>
  <w:footnote w:type="continuationSeparator" w:id="0">
    <w:p w:rsidR="00CC5D95" w:rsidRDefault="00CC5D95" w:rsidP="002D260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602" w:rsidRPr="0018049F" w:rsidRDefault="00CC5D95" w:rsidP="002D2602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CC5D95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2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D2602" w:rsidRPr="0018049F" w:rsidRDefault="002D2602" w:rsidP="002D2602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2D2602" w:rsidRDefault="002D2602" w:rsidP="002D2602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11D05"/>
    <w:rsid w:val="00126025"/>
    <w:rsid w:val="0018049F"/>
    <w:rsid w:val="002A6BAF"/>
    <w:rsid w:val="002D2602"/>
    <w:rsid w:val="00382828"/>
    <w:rsid w:val="00524060"/>
    <w:rsid w:val="005D13BD"/>
    <w:rsid w:val="00652E8A"/>
    <w:rsid w:val="00771958"/>
    <w:rsid w:val="007A05C1"/>
    <w:rsid w:val="008B7BC0"/>
    <w:rsid w:val="008D770F"/>
    <w:rsid w:val="009D4C4B"/>
    <w:rsid w:val="009F4005"/>
    <w:rsid w:val="00A53197"/>
    <w:rsid w:val="00A63980"/>
    <w:rsid w:val="00AF43E7"/>
    <w:rsid w:val="00C95A0B"/>
    <w:rsid w:val="00CC5D95"/>
    <w:rsid w:val="00DF7C19"/>
    <w:rsid w:val="00E30878"/>
    <w:rsid w:val="00E724CE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2D2602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D2602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2D2602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2D2602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D2602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768390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838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39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rasilsus.com.br/index.php?option=com_content&amp;view=article&amp;id=100676:agencia-nacional-de-vigilancia-sanitaria-anvisa&amp;catid=25:nacionais&amp;Itemid=44&amp;q=ag%C3%AAncia+naciona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460</Words>
  <Characters>2486</Characters>
  <Application>Microsoft Office Word</Application>
  <DocSecurity>0</DocSecurity>
  <Lines>20</Lines>
  <Paragraphs>5</Paragraphs>
  <ScaleCrop>false</ScaleCrop>
  <Company>ANVISA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2018-01-30T13:34:00Z</cp:lastPrinted>
  <dcterms:created xsi:type="dcterms:W3CDTF">2018-08-16T18:36:00Z</dcterms:created>
  <dcterms:modified xsi:type="dcterms:W3CDTF">2018-08-16T18:36:00Z</dcterms:modified>
</cp:coreProperties>
</file>