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603BF" w:rsidRDefault="00E8016C" w:rsidP="007603BF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7603BF">
        <w:rPr>
          <w:rFonts w:ascii="Times New Roman" w:hAnsi="Times New Roman" w:cs="Times New Roman"/>
          <w:b/>
          <w:szCs w:val="24"/>
        </w:rPr>
        <w:t>RESOLUÇÃO</w:t>
      </w:r>
      <w:r w:rsidR="007603BF" w:rsidRPr="007603BF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8D20FF" w:rsidRPr="007603BF">
        <w:rPr>
          <w:rFonts w:ascii="Times New Roman" w:hAnsi="Times New Roman" w:cs="Times New Roman"/>
          <w:b/>
          <w:szCs w:val="24"/>
        </w:rPr>
        <w:t xml:space="preserve"> </w:t>
      </w:r>
      <w:r w:rsidRPr="007603BF">
        <w:rPr>
          <w:rFonts w:ascii="Times New Roman" w:hAnsi="Times New Roman" w:cs="Times New Roman"/>
          <w:b/>
          <w:szCs w:val="24"/>
        </w:rPr>
        <w:t xml:space="preserve">– RDC Nº 53, DE 15 DE JUNHO DE </w:t>
      </w:r>
      <w:proofErr w:type="gramStart"/>
      <w:r w:rsidRPr="007603BF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F746BA" w:rsidRPr="007603BF" w:rsidRDefault="00F746BA" w:rsidP="00E8016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603B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117-E, de 19 de junho de 2000</w:t>
      </w:r>
      <w:proofErr w:type="gramStart"/>
      <w:r w:rsidRPr="007603B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702A1" w:rsidRPr="007603BF" w:rsidRDefault="005702A1" w:rsidP="00E8016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603BF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263, de 22 de setembro de 2005</w:t>
      </w:r>
      <w:proofErr w:type="gramStart"/>
      <w:r w:rsidRPr="007603B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CA3CF0" w:rsidRPr="007603BF" w:rsidTr="00496588">
        <w:trPr>
          <w:tblCellSpacing w:w="0" w:type="dxa"/>
        </w:trPr>
        <w:tc>
          <w:tcPr>
            <w:tcW w:w="2500" w:type="pct"/>
            <w:vAlign w:val="center"/>
            <w:hideMark/>
          </w:tcPr>
          <w:p w:rsidR="00CA3CF0" w:rsidRPr="007603BF" w:rsidRDefault="00CA3CF0" w:rsidP="0049658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CA3CF0" w:rsidRPr="007603BF" w:rsidRDefault="00CA3CF0" w:rsidP="00CA3C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603B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 sobre o Regulamento Técnico para fixação de Identidade e Qualidade de Mistura à Base de Farelo de Cereais.</w:t>
            </w:r>
          </w:p>
        </w:tc>
      </w:tr>
    </w:tbl>
    <w:p w:rsidR="00933833" w:rsidRPr="007603BF" w:rsidRDefault="00CA3CF0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7603BF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, no uso de sua atribuição que lhe confere o art.11, inciso IV, do Regulamento da ANVS aprovado pelo Decreto 3.029, de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16 abril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de 1999, ele o § 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1º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do Art. 95 do Regimento In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terno aprovado pela Resolução nº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1, de 26 de abril de 1999, em reunião realizada em 14 de junho de 2000, </w:t>
      </w:r>
    </w:p>
    <w:p w:rsidR="00933833" w:rsidRPr="007603BF" w:rsidRDefault="00CA3CF0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publicação.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Art. 1º</w:t>
      </w:r>
      <w:r w:rsidR="00CA3CF0" w:rsidRPr="007603BF">
        <w:rPr>
          <w:rFonts w:ascii="Times New Roman" w:hAnsi="Times New Roman" w:cs="Times New Roman"/>
          <w:strike/>
          <w:sz w:val="24"/>
          <w:szCs w:val="24"/>
        </w:rPr>
        <w:t xml:space="preserve"> Aprovar o Regulamento Técnico para a Fixação de Identidade e Qualidade de Mistura à Base de Farelo de Cereais, em Anexo. </w:t>
      </w:r>
    </w:p>
    <w:p w:rsidR="00933833" w:rsidRPr="007603BF" w:rsidRDefault="00CA3CF0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Art. 2° As empresas têm o prazo de 180 (cento e oitenta) dias, a contar da data da publicação desta Resolução, para se adequarem ao mesmo. </w:t>
      </w:r>
    </w:p>
    <w:p w:rsidR="00933833" w:rsidRPr="007603BF" w:rsidRDefault="00CA3CF0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Art. 3° O descumprimento desta Resolução constitui infração sanitária sujeitando os infratores às penalidades da Lei n° 6.437, de 20 de agosto de 1977 e demais disposições aplicáveis. </w:t>
      </w:r>
    </w:p>
    <w:p w:rsidR="00933833" w:rsidRPr="007603BF" w:rsidRDefault="00CA3CF0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Art. 4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º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Esta Resolução entra em vigor na data de sua publicação. </w:t>
      </w:r>
    </w:p>
    <w:p w:rsidR="00CA3CF0" w:rsidRPr="007603BF" w:rsidRDefault="00CA3CF0" w:rsidP="007603BF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933833" w:rsidRPr="007603BF" w:rsidRDefault="00933833" w:rsidP="007603B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CA3CF0" w:rsidRPr="007603BF" w:rsidRDefault="00CA3CF0" w:rsidP="007603BF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603BF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CA3CF0" w:rsidRPr="007603BF" w:rsidRDefault="00CA3CF0" w:rsidP="007603BF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603BF">
        <w:rPr>
          <w:rFonts w:ascii="Times New Roman" w:hAnsi="Times New Roman" w:cs="Times New Roman"/>
          <w:b/>
          <w:strike/>
          <w:sz w:val="24"/>
          <w:szCs w:val="24"/>
        </w:rPr>
        <w:t>REGULAMENTO TÉCNICO PARA FIXAÇÃO DE IDENTIDADE E QUALIDADE DE MISTURA À BASE DE FARELO DE CEREAIS</w:t>
      </w:r>
    </w:p>
    <w:p w:rsidR="00CA3CF0" w:rsidRPr="007603BF" w:rsidRDefault="00CA3CF0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1. ALCANCE</w:t>
      </w:r>
    </w:p>
    <w:p w:rsidR="00CA3CF0" w:rsidRPr="007603BF" w:rsidRDefault="00CA3CF0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1.1.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Objetivo: fixar a identidade e as características mínimas de qualidade a que deve obedecer a Mistura à Base de Farelo de 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Cereais.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1.2. Âmbito de Aplicação: o presente Regulamento Técnico aplica-se à Mistura à base de Cereais, conforme definida no item 2.1.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2. DESC</w:t>
      </w:r>
      <w:bookmarkStart w:id="0" w:name="_GoBack"/>
      <w:bookmarkEnd w:id="0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RIÇÃO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2.1 Definição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: Mistura à Base de Farelo de Cereais é o produto obtido pela secagem,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torragem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>, moagem e mistura de ingredientes de origem vegetal, podendo ser adicionada de leite em pó.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2.2.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Desígnação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>:</w:t>
      </w:r>
      <w:r w:rsid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o produto é designado de Mistura à Base de Farelo de Cereais </w:t>
      </w:r>
    </w:p>
    <w:p w:rsidR="00933833" w:rsidRPr="007603BF" w:rsidRDefault="007603BF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3. REF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ERÊNClAS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3.l. BRASIL. Lei a 8543/92 de 23/12/92. Determina a impressão de advertência em rótulos e embalagens de alimentos industrializados que contenham glúten. Diário Oficial da União, Brasília, 24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de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de</w:t>
      </w:r>
      <w:proofErr w:type="spellEnd"/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dezembro de1992. Seção 1, </w:t>
      </w:r>
      <w:proofErr w:type="spellStart"/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>.I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3.2. BRASIL. Portaria n° 1428, de 26/11/93. Aprova Regulamento Técnico para Inspeção Sanitária de Alimentos. Diretrizes para o Estabelecimento de Boas Práticas de Produção e de Prestação de Serviços na Área de Alimentos e Regulamento Técnico para o Estabelecimento de Padrão de Identidade e Qualidade para Serviços e Produtos na Área de Alimentos. Diário Oficial da União, Brasília, 02 de dezembro de 1993. Seção 1,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.1.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3.3. BRASIL. Portaria SVS/MS nº 326, de 30/07/1997. Regulamento Técnico sobre as condições higiênico-sanitárias e de boas práticas de fabricação para estabelecimentos produtores/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industrializadores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de alimentos. Diário Oficial da União, Brasília, 01 de agosto de 1997. Seção 1. </w:t>
      </w:r>
      <w:proofErr w:type="spellStart"/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3.4. BRASIL. Portaria SVS/MS nº 451.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19/09/97. Princípios Gerais para Estabelecimento de Critérios e Padrões Microbiológicos para Alimentos. Diário Oficial da União, Brasília, 02 de julho de 1998. Seção 1. </w:t>
      </w:r>
      <w:proofErr w:type="spellStart"/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>.I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3.5. BRASIL. Portaria SVS/MS nº 42/98, de 14/01/98. Regulamento Técnico para Rotulagem de Alimentos Embalados. Diário Oficial da União. Brasília, 16 de janeiro de 1998. Seção 1, </w:t>
      </w:r>
      <w:proofErr w:type="spellStart"/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3.6. BRASIL. Portaria SVSIMS n° 41/98, de 14/01/98. Regulamento Técnico para Rotulagem Nutricional de Alimentos Embalados. Diário Oficial da União, Brasília, 21 de janeiro de 1998. Seção 1.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.1.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3.7 BRASIL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, Portaria SVS/MS nº 27/98, de 14/01/98. Regulamento Técnico referente à Informação Nutricional Complementar. Diário Oficial da União. Brasília, 16 de janeiro de 1998. Seção 1, </w:t>
      </w:r>
      <w:proofErr w:type="spellStart"/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lastRenderedPageBreak/>
        <w:t>3.8 BRASIL Resolução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ANVS/MS n°16.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30/04/1999. 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Regulamento Técnico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de procedimentos pa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ra registro de alimentos e ou se</w:t>
      </w:r>
      <w:r w:rsidRPr="007603BF">
        <w:rPr>
          <w:rFonts w:ascii="Times New Roman" w:hAnsi="Times New Roman" w:cs="Times New Roman"/>
          <w:strike/>
          <w:sz w:val="24"/>
          <w:szCs w:val="24"/>
        </w:rPr>
        <w:t>us ingredientes. Diário O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fici</w:t>
      </w:r>
      <w:r w:rsidRPr="007603BF">
        <w:rPr>
          <w:rFonts w:ascii="Times New Roman" w:hAnsi="Times New Roman" w:cs="Times New Roman"/>
          <w:strike/>
          <w:sz w:val="24"/>
          <w:szCs w:val="24"/>
        </w:rPr>
        <w:t>al da União. Brasília. 03 de maio de 1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 xml:space="preserve">999, </w:t>
      </w:r>
      <w:r w:rsidRPr="007603BF">
        <w:rPr>
          <w:rFonts w:ascii="Times New Roman" w:hAnsi="Times New Roman" w:cs="Times New Roman"/>
          <w:strike/>
          <w:sz w:val="24"/>
          <w:szCs w:val="24"/>
        </w:rPr>
        <w:t>Seç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 xml:space="preserve">ão 1. </w:t>
      </w:r>
      <w:proofErr w:type="spellStart"/>
      <w:proofErr w:type="gramStart"/>
      <w:r w:rsidR="00567E8B"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="00567E8B" w:rsidRPr="007603BF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3.9 </w:t>
      </w:r>
      <w:proofErr w:type="spellStart"/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BRASIl</w:t>
      </w:r>
      <w:proofErr w:type="spellEnd"/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Resolução ANVS/MS nº 17.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30/04/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1999. Regula</w:t>
      </w:r>
      <w:r w:rsidRPr="007603BF">
        <w:rPr>
          <w:rFonts w:ascii="Times New Roman" w:hAnsi="Times New Roman" w:cs="Times New Roman"/>
          <w:strike/>
          <w:sz w:val="24"/>
          <w:szCs w:val="24"/>
        </w:rPr>
        <w:t>mento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603BF">
        <w:rPr>
          <w:rFonts w:ascii="Times New Roman" w:hAnsi="Times New Roman" w:cs="Times New Roman"/>
          <w:strike/>
          <w:sz w:val="24"/>
          <w:szCs w:val="24"/>
        </w:rPr>
        <w:t>Técnico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 que estabelece as diretrizes básicas para avaliação de risco e segurança dos alimentos. Diário Oficial d</w:t>
      </w:r>
      <w:r w:rsidRPr="007603BF">
        <w:rPr>
          <w:rFonts w:ascii="Times New Roman" w:hAnsi="Times New Roman" w:cs="Times New Roman"/>
          <w:strike/>
          <w:sz w:val="24"/>
          <w:szCs w:val="24"/>
        </w:rPr>
        <w:t>a União. Brasília. 03 de maio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 de 1999. Seção 1. </w:t>
      </w:r>
      <w:proofErr w:type="spellStart"/>
      <w:proofErr w:type="gramStart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3.10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. BRASIL. Resolução ANVS/MS n</w:t>
      </w:r>
      <w:r w:rsidRPr="007603BF">
        <w:rPr>
          <w:rFonts w:ascii="Times New Roman" w:hAnsi="Times New Roman" w:cs="Times New Roman"/>
          <w:strike/>
          <w:sz w:val="24"/>
          <w:szCs w:val="24"/>
        </w:rPr>
        <w:t>º 18, de 30/04/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1999. Regu</w:t>
      </w:r>
      <w:r w:rsidRPr="007603BF">
        <w:rPr>
          <w:rFonts w:ascii="Times New Roman" w:hAnsi="Times New Roman" w:cs="Times New Roman"/>
          <w:strike/>
          <w:sz w:val="24"/>
          <w:szCs w:val="24"/>
        </w:rPr>
        <w:t>lamento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Técnico 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que estabelece as diretrizes básicas para análise e </w:t>
      </w:r>
      <w:r w:rsidRPr="007603BF">
        <w:rPr>
          <w:rFonts w:ascii="Times New Roman" w:hAnsi="Times New Roman" w:cs="Times New Roman"/>
          <w:strike/>
          <w:sz w:val="24"/>
          <w:szCs w:val="24"/>
        </w:rPr>
        <w:t>comprovação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 de propriedades funcionais e ou de saúde alegadas em </w:t>
      </w:r>
      <w:r w:rsidRPr="007603BF">
        <w:rPr>
          <w:rFonts w:ascii="Times New Roman" w:hAnsi="Times New Roman" w:cs="Times New Roman"/>
          <w:strike/>
          <w:sz w:val="24"/>
          <w:szCs w:val="24"/>
        </w:rPr>
        <w:t>rotulagem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 de alimento. Diário Oficial da União. Brasí</w:t>
      </w:r>
      <w:r w:rsidRPr="007603BF">
        <w:rPr>
          <w:rFonts w:ascii="Times New Roman" w:hAnsi="Times New Roman" w:cs="Times New Roman"/>
          <w:strike/>
          <w:sz w:val="24"/>
          <w:szCs w:val="24"/>
        </w:rPr>
        <w:t>lia. 03 de maio de 1991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. Seção 1. </w:t>
      </w:r>
      <w:proofErr w:type="spellStart"/>
      <w:proofErr w:type="gramStart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3.11. BRASIL. Resolução ANVS/MS nº 19, de 30/04/1999. Regulam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ento de procedimentos para registro de alimento com alegação de propriedades funcionais e ou de saúde em sua rotulagem. Diário Oficial da União. Brasília. 03 de maio de 1999. Seção 1. </w:t>
      </w:r>
      <w:proofErr w:type="spellStart"/>
      <w:proofErr w:type="gramStart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4. C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OMPOSIÇAO E REQUISITOS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4.1. Composição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4.1.1. Ingredientes obrigatórios: farelos torrados de trigo ou de arroz ou de milho e ou aveia, em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 xml:space="preserve"> quantidade mínima de 70% (g/100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g) e pó de folha de mandioca, batata doce, abóbora e ou chuchu. A utilização de outros farelos e ou outras folhas de vegetais poderá ser autorizada pela Agência Nacional de Vigilância Sanitária, desde que sejam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apresutados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estudos conclusivos de avaliação de risco e segurança de acordo com legislação específica.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4.1.2. Ingredientes opcionais.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pó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de sementes torrad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as de abóbora, girassol, melão, e ou gerge</w:t>
      </w:r>
      <w:r w:rsidRPr="007603BF">
        <w:rPr>
          <w:rFonts w:ascii="Times New Roman" w:hAnsi="Times New Roman" w:cs="Times New Roman"/>
          <w:strike/>
          <w:sz w:val="24"/>
          <w:szCs w:val="24"/>
        </w:rPr>
        <w:t>li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m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, nozes, 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casta</w:t>
      </w:r>
      <w:r w:rsidRPr="007603BF">
        <w:rPr>
          <w:rFonts w:ascii="Times New Roman" w:hAnsi="Times New Roman" w:cs="Times New Roman"/>
          <w:strike/>
          <w:sz w:val="24"/>
          <w:szCs w:val="24"/>
        </w:rPr>
        <w:t>nha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s, far</w:t>
      </w:r>
      <w:r w:rsidRPr="007603BF">
        <w:rPr>
          <w:rFonts w:ascii="Times New Roman" w:hAnsi="Times New Roman" w:cs="Times New Roman"/>
          <w:strike/>
          <w:sz w:val="24"/>
          <w:szCs w:val="24"/>
        </w:rPr>
        <w:t>inhas e amidos torrados de cereais, raízes e ou tubérculos; leite em pó; germe de trigo e outros ingredientes que não descaracterizem o produto. A utilização de p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ó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outros sementes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>, cascas de vegetais, cascas de ovos de aves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 xml:space="preserve"> e novos ingredientes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poderá ser autorizada pela Agência Nacional de 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Vigilância Sanitária,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desde que sej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a apresentados estudos conclu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sivos de avaliação de risco e segurança de acordo com Regulamento Técnico específico.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4.1.3. Todos os ingredientes utilizados, incluindo os farelos, folhas e 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pós de semente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s, devem ser específicos para o consumo humano.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4.2. Requisitos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4.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2.1 - Características sensoriais.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4.2.1.1. Aspecto: característico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lastRenderedPageBreak/>
        <w:t>4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.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2.1.2. Cor: característica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4.2.1.3. Odor: característico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.2.1.4. Sabor: característico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.2</w:t>
      </w:r>
      <w:r w:rsidRPr="007603BF">
        <w:rPr>
          <w:rFonts w:ascii="Times New Roman" w:hAnsi="Times New Roman" w:cs="Times New Roman"/>
          <w:strike/>
          <w:sz w:val="24"/>
          <w:szCs w:val="24"/>
        </w:rPr>
        <w:t>.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2 Características físicas e químicas: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4.2.2.1. Umidade e sub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stâncias voláteis a 105°C, g/100g</w:t>
      </w:r>
      <w:proofErr w:type="gramStart"/>
      <w:r w:rsidR="00567E8B" w:rsidRPr="007603BF">
        <w:rPr>
          <w:rFonts w:ascii="Times New Roman" w:hAnsi="Times New Roman" w:cs="Times New Roman"/>
          <w:strike/>
          <w:sz w:val="24"/>
          <w:szCs w:val="24"/>
        </w:rPr>
        <w:t>...........</w:t>
      </w:r>
      <w:proofErr w:type="gramEnd"/>
      <w:r w:rsidR="00567E8B"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="00567E8B" w:rsidRPr="007603BF">
        <w:rPr>
          <w:rFonts w:ascii="Times New Roman" w:hAnsi="Times New Roman" w:cs="Times New Roman"/>
          <w:strike/>
          <w:sz w:val="24"/>
          <w:szCs w:val="24"/>
        </w:rPr>
        <w:t>máximo</w:t>
      </w:r>
      <w:proofErr w:type="gramEnd"/>
      <w:r w:rsidR="00567E8B" w:rsidRPr="007603BF">
        <w:rPr>
          <w:rFonts w:ascii="Times New Roman" w:hAnsi="Times New Roman" w:cs="Times New Roman"/>
          <w:strike/>
          <w:sz w:val="24"/>
          <w:szCs w:val="24"/>
        </w:rPr>
        <w:t xml:space="preserve"> 6,0%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4.2.2.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2. </w:t>
      </w:r>
      <w:proofErr w:type="gramStart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>Resídu</w:t>
      </w:r>
      <w:r w:rsidRPr="007603BF">
        <w:rPr>
          <w:rFonts w:ascii="Times New Roman" w:hAnsi="Times New Roman" w:cs="Times New Roman"/>
          <w:strike/>
          <w:sz w:val="24"/>
          <w:szCs w:val="24"/>
        </w:rPr>
        <w:t>o mineral fixo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g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>/100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 ................................ </w:t>
      </w:r>
      <w:proofErr w:type="gramStart"/>
      <w:r w:rsidR="00933833" w:rsidRPr="007603BF">
        <w:rPr>
          <w:rFonts w:ascii="Times New Roman" w:hAnsi="Times New Roman" w:cs="Times New Roman"/>
          <w:strike/>
          <w:sz w:val="24"/>
          <w:szCs w:val="24"/>
        </w:rPr>
        <w:t>mínimo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5,5%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4.2.2.3. Fibra bruta.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g/l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00 ................................................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mínimo</w:t>
      </w:r>
      <w:proofErr w:type="gramEnd"/>
      <w:r w:rsidR="00567E8B" w:rsidRPr="007603BF">
        <w:rPr>
          <w:rFonts w:ascii="Times New Roman" w:hAnsi="Times New Roman" w:cs="Times New Roman"/>
          <w:strike/>
          <w:sz w:val="24"/>
          <w:szCs w:val="24"/>
        </w:rPr>
        <w:t xml:space="preserve"> 5,0%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.</w:t>
      </w:r>
      <w:r w:rsidRPr="007603BF">
        <w:rPr>
          <w:rFonts w:ascii="Times New Roman" w:hAnsi="Times New Roman" w:cs="Times New Roman"/>
          <w:strike/>
          <w:sz w:val="24"/>
          <w:szCs w:val="24"/>
        </w:rPr>
        <w:t>2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.</w:t>
      </w:r>
      <w:r w:rsidRPr="007603BF">
        <w:rPr>
          <w:rFonts w:ascii="Times New Roman" w:hAnsi="Times New Roman" w:cs="Times New Roman"/>
          <w:strike/>
          <w:sz w:val="24"/>
          <w:szCs w:val="24"/>
        </w:rPr>
        <w:t>2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.</w:t>
      </w:r>
      <w:r w:rsidRPr="007603BF">
        <w:rPr>
          <w:rFonts w:ascii="Times New Roman" w:hAnsi="Times New Roman" w:cs="Times New Roman"/>
          <w:strike/>
          <w:sz w:val="24"/>
          <w:szCs w:val="24"/>
        </w:rPr>
        <w:t>4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. Acidez em solução N. ml/</w:t>
      </w:r>
      <w:proofErr w:type="gramStart"/>
      <w:r w:rsidR="00567E8B" w:rsidRPr="007603BF">
        <w:rPr>
          <w:rFonts w:ascii="Times New Roman" w:hAnsi="Times New Roman" w:cs="Times New Roman"/>
          <w:strike/>
          <w:sz w:val="24"/>
          <w:szCs w:val="24"/>
        </w:rPr>
        <w:t>100</w:t>
      </w:r>
      <w:r w:rsidRPr="007603BF">
        <w:rPr>
          <w:rFonts w:ascii="Times New Roman" w:hAnsi="Times New Roman" w:cs="Times New Roman"/>
          <w:strike/>
          <w:sz w:val="24"/>
          <w:szCs w:val="24"/>
        </w:rPr>
        <w:t>g ...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........................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máximo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5,0%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4.2.2.5. Ácido cianídrico,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mg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>/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kg..................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..................máximo 4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ppm</w:t>
      </w:r>
      <w:proofErr w:type="spellEnd"/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4.2.2.6. Ácido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fítico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g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>/100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>g ........................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....................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máximo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0.1%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4.2.3. Acondicionamento: O produ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to deve ser acondicionado em emb</w:t>
      </w:r>
      <w:r w:rsidRPr="007603BF">
        <w:rPr>
          <w:rFonts w:ascii="Times New Roman" w:hAnsi="Times New Roman" w:cs="Times New Roman"/>
          <w:strike/>
          <w:sz w:val="24"/>
          <w:szCs w:val="24"/>
        </w:rPr>
        <w:t>alage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n</w:t>
      </w:r>
      <w:r w:rsidRPr="007603BF">
        <w:rPr>
          <w:rFonts w:ascii="Times New Roman" w:hAnsi="Times New Roman" w:cs="Times New Roman"/>
          <w:strike/>
          <w:sz w:val="24"/>
          <w:szCs w:val="24"/>
        </w:rPr>
        <w:t>s adequadas às condições previstas de transporte e armaze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nament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o e que 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confiram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ao produto a proteção necessária. 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5. ADITIVOS INTENCIONAIS E COADJUVAN</w:t>
      </w:r>
      <w:r w:rsidR="00567E8B" w:rsidRPr="007603BF">
        <w:rPr>
          <w:rFonts w:ascii="Times New Roman" w:hAnsi="Times New Roman" w:cs="Times New Roman"/>
          <w:strike/>
          <w:sz w:val="24"/>
          <w:szCs w:val="24"/>
        </w:rPr>
        <w:t>TES DE TECNOLOGIA DE FABRICAÇÃO</w:t>
      </w:r>
    </w:p>
    <w:p w:rsidR="00567E8B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Não é permitida a utilização de aditivos intencionais e coadjuvantes de tecnologia. </w:t>
      </w:r>
    </w:p>
    <w:p w:rsidR="00567E8B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6. CONTAMI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NANTES </w:t>
      </w:r>
    </w:p>
    <w:p w:rsidR="001D06C8" w:rsidRPr="007603BF" w:rsidRDefault="00567E8B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Devem estar em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 consonância com os ní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veis toleráveis na matéria-prima empre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gada, estabelecidos em Regulamento Técnico específico.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7. HIGIENE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7.1. Considerações Gerais: os produtos devem ser processados, manipulados, acondicionados, armazenados, conservados e transportados conforme as Boas Práticas de Fabricação, atendendo à legislação específica.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7.2. Características macroscópicas: dev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em obedecer à legislação específ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ica.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7.3. Características microscópicas: devem obedecer à legislação específ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ica.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lastRenderedPageBreak/>
        <w:t>7.4. Características microbiológicas: devem obe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decer à legislação específica. </w:t>
      </w:r>
    </w:p>
    <w:p w:rsidR="001D06C8" w:rsidRPr="007603BF" w:rsidRDefault="001D06C8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8</w:t>
      </w:r>
      <w:r w:rsidR="00933833" w:rsidRPr="007603BF">
        <w:rPr>
          <w:rFonts w:ascii="Times New Roman" w:hAnsi="Times New Roman" w:cs="Times New Roman"/>
          <w:strike/>
          <w:sz w:val="24"/>
          <w:szCs w:val="24"/>
        </w:rPr>
        <w:t xml:space="preserve">. PESOS E MEDIDAS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específica.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9. ROTULAGEM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9.1. Deve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obedecer o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Regulamento Técnico sobre Rotulagem de Alimentos Embalados, e, obrigatoriamente, apresentar: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9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.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1.1.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quantidade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recomendada para cada estado fisiológico e faixa etária;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9.1.2.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as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seguintes advertências: " Este produto não poderá ser consumido como única fonte de alimento" e "Este produto não deve ser utilizado na alimentação de crianças nos primeiros doze meses de vida";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9.1.3.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modo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de preparo/ uso, armazenamento e conservação.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9.2. E vedada na embalagem e ou rótulo a utilização de ilustração, fotos ou imagens de bebês ou outras formas que possam sugerir a utilização do produto como sendo o ideal para alimentação do lactente, bem como utilização da frase "quando não for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possível .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." ou 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simi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lares que possam por em dúvida a capacidade das mães de amamentarem seus filhos,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9.3. E vedado mencionar na rotulagem a indicação do produto para suprir deficiências nutricionais,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9.4.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Quando qualquer Informação Nutricional Complementar for utilizada, atender ao Regulamento Técnico específico.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9.5 Deve constam no rótulo a seguinte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informação .</w:t>
      </w:r>
      <w:proofErr w:type="gram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O Ministério da Saúde adverte: não existem evidências científicas comprovadas de que este alimento previna, trate ou cure doenças. </w:t>
      </w:r>
    </w:p>
    <w:p w:rsidR="001D06C8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10. MÉTODOS DE ANÁLISE/AMOSTRAGEM </w:t>
      </w:r>
    </w:p>
    <w:p w:rsidR="00933833" w:rsidRPr="007603BF" w:rsidRDefault="00933833" w:rsidP="009338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603BF">
        <w:rPr>
          <w:rFonts w:ascii="Times New Roman" w:hAnsi="Times New Roman" w:cs="Times New Roman"/>
          <w:strike/>
          <w:sz w:val="24"/>
          <w:szCs w:val="24"/>
        </w:rPr>
        <w:t>A avaliação da identidade e qualidade deverá ser realizada de acordo com os planos de amostragem e métodos de análise adotad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os e ou recomendados pela </w:t>
      </w:r>
      <w:proofErr w:type="spellStart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Associ</w:t>
      </w:r>
      <w:r w:rsidRPr="007603BF">
        <w:rPr>
          <w:rFonts w:ascii="Times New Roman" w:hAnsi="Times New Roman" w:cs="Times New Roman"/>
          <w:strike/>
          <w:sz w:val="24"/>
          <w:szCs w:val="24"/>
        </w:rPr>
        <w:t>atio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n</w:t>
      </w:r>
      <w:proofErr w:type="spellEnd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Analytica</w:t>
      </w:r>
      <w:r w:rsidRPr="007603BF">
        <w:rPr>
          <w:rFonts w:ascii="Times New Roman" w:hAnsi="Times New Roman" w:cs="Times New Roman"/>
          <w:strike/>
          <w:sz w:val="24"/>
          <w:szCs w:val="24"/>
        </w:rPr>
        <w:t>l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Che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m</w:t>
      </w:r>
      <w:r w:rsidRPr="007603BF">
        <w:rPr>
          <w:rFonts w:ascii="Times New Roman" w:hAnsi="Times New Roman" w:cs="Times New Roman"/>
          <w:strike/>
          <w:sz w:val="24"/>
          <w:szCs w:val="24"/>
        </w:rPr>
        <w:t>ists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(AOAC),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pela Organização Internacional de Normalização (ISO), pelo Instituto Adolfo 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Lutz, pelo </w:t>
      </w:r>
      <w:proofErr w:type="spellStart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Chemicals</w:t>
      </w:r>
      <w:proofErr w:type="spellEnd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,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pela Amer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ican </w:t>
      </w:r>
      <w:proofErr w:type="spellStart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Public</w:t>
      </w:r>
      <w:proofErr w:type="spellEnd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 Health </w:t>
      </w:r>
      <w:proofErr w:type="spellStart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="001D06C8" w:rsidRPr="007603BF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r w:rsidRPr="007603BF">
        <w:rPr>
          <w:rFonts w:ascii="Times New Roman" w:hAnsi="Times New Roman" w:cs="Times New Roman"/>
          <w:strike/>
          <w:sz w:val="24"/>
          <w:szCs w:val="24"/>
        </w:rPr>
        <w:t>APHA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),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pelo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Bacteriological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Manual 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(</w:t>
      </w:r>
      <w:r w:rsidRPr="007603BF">
        <w:rPr>
          <w:rFonts w:ascii="Times New Roman" w:hAnsi="Times New Roman" w:cs="Times New Roman"/>
          <w:strike/>
          <w:sz w:val="24"/>
          <w:szCs w:val="24"/>
        </w:rPr>
        <w:t>BAM</w:t>
      </w:r>
      <w:r w:rsidR="001D06C8" w:rsidRPr="007603BF">
        <w:rPr>
          <w:rFonts w:ascii="Times New Roman" w:hAnsi="Times New Roman" w:cs="Times New Roman"/>
          <w:strike/>
          <w:sz w:val="24"/>
          <w:szCs w:val="24"/>
        </w:rPr>
        <w:t>)</w:t>
      </w:r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e pela comissão do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603BF">
        <w:rPr>
          <w:rFonts w:ascii="Times New Roman" w:hAnsi="Times New Roman" w:cs="Times New Roman"/>
          <w:strike/>
          <w:sz w:val="24"/>
          <w:szCs w:val="24"/>
        </w:rPr>
        <w:t>Alimentarius</w:t>
      </w:r>
      <w:proofErr w:type="spellEnd"/>
      <w:r w:rsidRPr="007603BF">
        <w:rPr>
          <w:rFonts w:ascii="Times New Roman" w:hAnsi="Times New Roman" w:cs="Times New Roman"/>
          <w:strike/>
          <w:sz w:val="24"/>
          <w:szCs w:val="24"/>
        </w:rPr>
        <w:t xml:space="preserve"> e seus comitês específicos, até que venham a ser aprovados planos de amostragem e métodos de análises pela Agência Nacional de Vigilância </w:t>
      </w:r>
      <w:proofErr w:type="gramStart"/>
      <w:r w:rsidRPr="007603BF">
        <w:rPr>
          <w:rFonts w:ascii="Times New Roman" w:hAnsi="Times New Roman" w:cs="Times New Roman"/>
          <w:strike/>
          <w:sz w:val="24"/>
          <w:szCs w:val="24"/>
        </w:rPr>
        <w:t>Sanitária</w:t>
      </w:r>
      <w:proofErr w:type="gramEnd"/>
    </w:p>
    <w:sectPr w:rsidR="00933833" w:rsidRPr="007603BF" w:rsidSect="0066073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A9B" w:rsidRDefault="009D4A9B" w:rsidP="009D4A9B">
      <w:pPr>
        <w:spacing w:after="0" w:line="240" w:lineRule="auto"/>
      </w:pPr>
      <w:r>
        <w:separator/>
      </w:r>
    </w:p>
  </w:endnote>
  <w:endnote w:type="continuationSeparator" w:id="0">
    <w:p w:rsidR="009D4A9B" w:rsidRDefault="009D4A9B" w:rsidP="009D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A9B" w:rsidRPr="008A0471" w:rsidRDefault="009D4A9B" w:rsidP="009D4A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9D4A9B" w:rsidRDefault="009D4A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A9B" w:rsidRDefault="009D4A9B" w:rsidP="009D4A9B">
      <w:pPr>
        <w:spacing w:after="0" w:line="240" w:lineRule="auto"/>
      </w:pPr>
      <w:r>
        <w:separator/>
      </w:r>
    </w:p>
  </w:footnote>
  <w:footnote w:type="continuationSeparator" w:id="0">
    <w:p w:rsidR="009D4A9B" w:rsidRDefault="009D4A9B" w:rsidP="009D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A9B" w:rsidRPr="00B517AC" w:rsidRDefault="009D4A9B" w:rsidP="009D4A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A708EEF" wp14:editId="0B28316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4A9B" w:rsidRPr="00B517AC" w:rsidRDefault="009D4A9B" w:rsidP="009D4A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D4A9B" w:rsidRPr="00B517AC" w:rsidRDefault="009D4A9B" w:rsidP="009D4A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D4A9B" w:rsidRDefault="009D4A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16C"/>
    <w:rsid w:val="001D06C8"/>
    <w:rsid w:val="001E708B"/>
    <w:rsid w:val="00567E8B"/>
    <w:rsid w:val="005702A1"/>
    <w:rsid w:val="0066073B"/>
    <w:rsid w:val="00711466"/>
    <w:rsid w:val="007441BF"/>
    <w:rsid w:val="007603BF"/>
    <w:rsid w:val="00786686"/>
    <w:rsid w:val="008C3E58"/>
    <w:rsid w:val="008D20FF"/>
    <w:rsid w:val="00933833"/>
    <w:rsid w:val="009D4A9B"/>
    <w:rsid w:val="00B30817"/>
    <w:rsid w:val="00B91780"/>
    <w:rsid w:val="00CA3CF0"/>
    <w:rsid w:val="00D621E1"/>
    <w:rsid w:val="00E8016C"/>
    <w:rsid w:val="00F7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C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D4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A9B"/>
  </w:style>
  <w:style w:type="paragraph" w:styleId="Rodap">
    <w:name w:val="footer"/>
    <w:basedOn w:val="Normal"/>
    <w:link w:val="RodapChar"/>
    <w:uiPriority w:val="99"/>
    <w:unhideWhenUsed/>
    <w:rsid w:val="009D4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A9B"/>
  </w:style>
  <w:style w:type="paragraph" w:styleId="Textodebalo">
    <w:name w:val="Balloon Text"/>
    <w:basedOn w:val="Normal"/>
    <w:link w:val="TextodebaloChar"/>
    <w:uiPriority w:val="99"/>
    <w:semiHidden/>
    <w:unhideWhenUsed/>
    <w:rsid w:val="009D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016DB5-A047-4186-B470-028DAC2834A3}"/>
</file>

<file path=customXml/itemProps2.xml><?xml version="1.0" encoding="utf-8"?>
<ds:datastoreItem xmlns:ds="http://schemas.openxmlformats.org/officeDocument/2006/customXml" ds:itemID="{96A3F337-D6B7-4336-B9FA-D4142A0C2ED1}"/>
</file>

<file path=customXml/itemProps3.xml><?xml version="1.0" encoding="utf-8"?>
<ds:datastoreItem xmlns:ds="http://schemas.openxmlformats.org/officeDocument/2006/customXml" ds:itemID="{79A307E8-2BB7-4BBC-B0BD-8A8BDD10F9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1471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2016-08-22T17:46:00Z</cp:lastPrinted>
  <dcterms:created xsi:type="dcterms:W3CDTF">2015-12-29T16:37:00Z</dcterms:created>
  <dcterms:modified xsi:type="dcterms:W3CDTF">2016-08-22T17:46:00Z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