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573712" w:rsidRDefault="00CF3DC4" w:rsidP="00573712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573712">
        <w:rPr>
          <w:rFonts w:ascii="Times New Roman" w:hAnsi="Times New Roman" w:cs="Times New Roman"/>
          <w:b/>
          <w:szCs w:val="24"/>
        </w:rPr>
        <w:t>RESOLUÇÃO</w:t>
      </w:r>
      <w:r w:rsidR="009D7616" w:rsidRPr="00573712">
        <w:rPr>
          <w:rFonts w:ascii="Times New Roman" w:hAnsi="Times New Roman" w:cs="Times New Roman"/>
          <w:b/>
          <w:szCs w:val="24"/>
        </w:rPr>
        <w:t xml:space="preserve"> DA DIRETORIA COLEGIADA</w:t>
      </w:r>
      <w:r w:rsidRPr="00573712">
        <w:rPr>
          <w:rFonts w:ascii="Times New Roman" w:hAnsi="Times New Roman" w:cs="Times New Roman"/>
          <w:b/>
          <w:szCs w:val="24"/>
        </w:rPr>
        <w:t xml:space="preserve"> – RDC Nº 61, DE 21 DE SETEMBRO DE </w:t>
      </w:r>
      <w:proofErr w:type="gramStart"/>
      <w:r w:rsidRPr="00573712">
        <w:rPr>
          <w:rFonts w:ascii="Times New Roman" w:hAnsi="Times New Roman" w:cs="Times New Roman"/>
          <w:b/>
          <w:szCs w:val="24"/>
        </w:rPr>
        <w:t>2007</w:t>
      </w:r>
      <w:proofErr w:type="gramEnd"/>
    </w:p>
    <w:p w:rsidR="00CF3DC4" w:rsidRPr="00573712" w:rsidRDefault="00CF3DC4" w:rsidP="00CF3DC4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7371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9D7616" w:rsidRPr="00573712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57371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184, de 24 de setembro de 2007</w:t>
      </w:r>
      <w:proofErr w:type="gramStart"/>
      <w:r w:rsidRPr="00573712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5473FB" w:rsidRPr="00573712" w:rsidRDefault="005473FB" w:rsidP="00CF3DC4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73712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63, de 28 de dezembro de 2012</w:t>
      </w:r>
      <w:proofErr w:type="gramStart"/>
      <w:r w:rsidRPr="00573712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9731BD" w:rsidRPr="00573712" w:rsidRDefault="009731BD" w:rsidP="009731B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73712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573712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573712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inciso IV do art. 11 do Regulamento aprovado pelo Decreto nº 3.029, de 16 de abril de 1999, e tendo em vista o disposto no inciso II e nos §§ 1º e 3º do art. 54 do Regimento Interno aprovado nos termos do Anexo I da Portaria nº354 da ANVISA, de 11 de agosto de 2006, republicada no DOU de 21 de agosto de 2006, em reunião realizada em 10 de setembro de 2007, </w:t>
      </w:r>
      <w:proofErr w:type="gramStart"/>
      <w:r w:rsidRPr="00573712">
        <w:rPr>
          <w:rFonts w:ascii="Times New Roman" w:hAnsi="Times New Roman" w:cs="Times New Roman"/>
          <w:strike/>
          <w:sz w:val="24"/>
          <w:szCs w:val="24"/>
        </w:rPr>
        <w:t>e</w:t>
      </w:r>
      <w:proofErr w:type="gramEnd"/>
      <w:r w:rsidRPr="00573712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E44C73" w:rsidRPr="00573712" w:rsidRDefault="009731BD" w:rsidP="009731B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73712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573712">
        <w:rPr>
          <w:rFonts w:ascii="Times New Roman" w:hAnsi="Times New Roman" w:cs="Times New Roman"/>
          <w:strike/>
          <w:sz w:val="24"/>
          <w:szCs w:val="24"/>
        </w:rPr>
        <w:t xml:space="preserve"> a competência da Agência Nacional de Vigilância Sanitária decorrente da seguinte legislação: Lei n°. 6.360/76, Decreto n° 79.094/77, Lei n° 8.080/90, Lei n° 9.782/99, Lei n° 9.787/99, Decreto n° 3.029/99, Decreto n°. 3.181/99 e a Instrução Normativa da Secretaria de Vigilância Sanitária do Ministério da Saúde n° 1, de 30 de setembro de 1994; </w:t>
      </w:r>
    </w:p>
    <w:p w:rsidR="009731BD" w:rsidRPr="00573712" w:rsidRDefault="009731BD" w:rsidP="009731B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73712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573712">
        <w:rPr>
          <w:rFonts w:ascii="Times New Roman" w:hAnsi="Times New Roman" w:cs="Times New Roman"/>
          <w:strike/>
          <w:sz w:val="24"/>
          <w:szCs w:val="24"/>
        </w:rPr>
        <w:t xml:space="preserve"> as recomendações da Organização Mundial da Saúde (OMS), aos seus países membros, sobre a importância das denominações comuns para as substâncias farmacêuticas; </w:t>
      </w:r>
    </w:p>
    <w:p w:rsidR="009731BD" w:rsidRPr="00573712" w:rsidRDefault="009731BD" w:rsidP="009731B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73712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573712">
        <w:rPr>
          <w:rFonts w:ascii="Times New Roman" w:hAnsi="Times New Roman" w:cs="Times New Roman"/>
          <w:strike/>
          <w:sz w:val="24"/>
          <w:szCs w:val="24"/>
        </w:rPr>
        <w:t xml:space="preserve"> as regras de nomenclatura e de tradução para fármacos ou medicamentos, elaboradas pela Subcomissão de Denominações Comuns Brasileiras (SDCB), da Comissão Permanente de Revisão da </w:t>
      </w:r>
      <w:proofErr w:type="spellStart"/>
      <w:r w:rsidRPr="00573712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573712">
        <w:rPr>
          <w:rFonts w:ascii="Times New Roman" w:hAnsi="Times New Roman" w:cs="Times New Roman"/>
          <w:strike/>
          <w:sz w:val="24"/>
          <w:szCs w:val="24"/>
        </w:rPr>
        <w:t xml:space="preserve"> Brasileira (CPRFB), constantes da Resolução Anvisa RDC n° 276, de 21 de outubro de 2002 (DOU 12/11/2002) e RDC n°. 125 de 13 de maio de 2005; </w:t>
      </w:r>
    </w:p>
    <w:p w:rsidR="009731BD" w:rsidRPr="00573712" w:rsidRDefault="009731BD" w:rsidP="009731B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73712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573712">
        <w:rPr>
          <w:rFonts w:ascii="Times New Roman" w:hAnsi="Times New Roman" w:cs="Times New Roman"/>
          <w:strike/>
          <w:sz w:val="24"/>
          <w:szCs w:val="24"/>
        </w:rPr>
        <w:t xml:space="preserve"> a necessidade de revisar e atualizar as Denominações Comuns Brasileiras (DCB) publicadas pela Resolução Anvisa RDC n° 211, de 17 de novembro de 2006 (DOU 20/11/2006); </w:t>
      </w:r>
    </w:p>
    <w:p w:rsidR="009731BD" w:rsidRPr="00573712" w:rsidRDefault="009731BD" w:rsidP="009731B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73712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573712">
        <w:rPr>
          <w:rFonts w:ascii="Times New Roman" w:hAnsi="Times New Roman" w:cs="Times New Roman"/>
          <w:strike/>
          <w:sz w:val="24"/>
          <w:szCs w:val="24"/>
        </w:rPr>
        <w:t xml:space="preserve"> o parecer emitido pela SDCB, da CPRFB, em cumprimento do seu dever de, periodicamente, revisar e atualizar as DCB para substâncias farmacêuticas; </w:t>
      </w:r>
    </w:p>
    <w:p w:rsidR="009731BD" w:rsidRPr="00573712" w:rsidRDefault="009731BD" w:rsidP="009731B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73712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573712">
        <w:rPr>
          <w:rFonts w:ascii="Times New Roman" w:hAnsi="Times New Roman" w:cs="Times New Roman"/>
          <w:strike/>
          <w:sz w:val="24"/>
          <w:szCs w:val="24"/>
        </w:rPr>
        <w:t xml:space="preserve"> a seguinte Resolução de Diretoria Colegiada e eu Diretor-Presidente, determino a sua publicação: </w:t>
      </w:r>
    </w:p>
    <w:p w:rsidR="009731BD" w:rsidRPr="00573712" w:rsidRDefault="009731BD" w:rsidP="009731B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73712">
        <w:rPr>
          <w:rFonts w:ascii="Times New Roman" w:hAnsi="Times New Roman" w:cs="Times New Roman"/>
          <w:strike/>
          <w:sz w:val="24"/>
          <w:szCs w:val="24"/>
        </w:rPr>
        <w:t xml:space="preserve">Art. 1º - Aprovar, na forma do Anexo, as inclusões na Lista DCB 2006, das Denominações Comuns Brasileiras (DCB). </w:t>
      </w:r>
    </w:p>
    <w:p w:rsidR="009731BD" w:rsidRPr="00573712" w:rsidRDefault="009731BD" w:rsidP="009731B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73712">
        <w:rPr>
          <w:rFonts w:ascii="Times New Roman" w:hAnsi="Times New Roman" w:cs="Times New Roman"/>
          <w:strike/>
          <w:sz w:val="24"/>
          <w:szCs w:val="24"/>
        </w:rPr>
        <w:t xml:space="preserve">Art. 2º - Esta Resolução entra em vigor na data da sua publicação. </w:t>
      </w:r>
    </w:p>
    <w:p w:rsidR="00573712" w:rsidRDefault="009731BD" w:rsidP="0057371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573712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p w:rsidR="00573712" w:rsidRDefault="00573712" w:rsidP="00E44C73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</w:p>
    <w:p w:rsidR="009731BD" w:rsidRPr="00573712" w:rsidRDefault="009731BD" w:rsidP="00573712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573712">
        <w:rPr>
          <w:rFonts w:ascii="Times New Roman" w:hAnsi="Times New Roman" w:cs="Times New Roman"/>
          <w:b/>
          <w:strike/>
          <w:sz w:val="24"/>
          <w:szCs w:val="24"/>
        </w:rPr>
        <w:t>ANEXO</w:t>
      </w:r>
    </w:p>
    <w:p w:rsidR="009731BD" w:rsidRPr="00573712" w:rsidRDefault="009731BD" w:rsidP="00E44C73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573712">
        <w:rPr>
          <w:rFonts w:ascii="Times New Roman" w:hAnsi="Times New Roman" w:cs="Times New Roman"/>
          <w:strike/>
          <w:sz w:val="24"/>
          <w:szCs w:val="24"/>
        </w:rPr>
        <w:t>Inclusões na lista DCB publicada pela RDC n° 211, de 17 de novembro de 2006.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2619"/>
        <w:gridCol w:w="1286"/>
        <w:gridCol w:w="2143"/>
        <w:gridCol w:w="1822"/>
      </w:tblGrid>
      <w:tr w:rsidR="0016268A" w:rsidRPr="00573712" w:rsidTr="00E44C73">
        <w:trPr>
          <w:jc w:val="center"/>
        </w:trPr>
        <w:tc>
          <w:tcPr>
            <w:tcW w:w="1317" w:type="dxa"/>
            <w:shd w:val="clear" w:color="auto" w:fill="D9D9D9" w:themeFill="background1" w:themeFillShade="D9"/>
            <w:vAlign w:val="center"/>
          </w:tcPr>
          <w:p w:rsidR="0016268A" w:rsidRPr="00573712" w:rsidRDefault="0016268A" w:rsidP="00E44C7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Nº DCB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16268A" w:rsidRPr="00573712" w:rsidRDefault="0016268A" w:rsidP="0016268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Nome sugerido para inclusão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6268A" w:rsidRPr="00573712" w:rsidRDefault="0016268A" w:rsidP="0016268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Nº CAS sugerido</w:t>
            </w:r>
          </w:p>
        </w:tc>
        <w:tc>
          <w:tcPr>
            <w:tcW w:w="4387" w:type="dxa"/>
            <w:shd w:val="clear" w:color="auto" w:fill="D9D9D9" w:themeFill="background1" w:themeFillShade="D9"/>
            <w:vAlign w:val="center"/>
          </w:tcPr>
          <w:p w:rsidR="0016268A" w:rsidRPr="00573712" w:rsidRDefault="0016268A" w:rsidP="0016268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Decisão da Subcomissão de DCB</w:t>
            </w:r>
          </w:p>
        </w:tc>
        <w:tc>
          <w:tcPr>
            <w:tcW w:w="2829" w:type="dxa"/>
            <w:shd w:val="clear" w:color="auto" w:fill="D9D9D9" w:themeFill="background1" w:themeFillShade="D9"/>
            <w:vAlign w:val="center"/>
          </w:tcPr>
          <w:p w:rsidR="0016268A" w:rsidRPr="00573712" w:rsidRDefault="0016268A" w:rsidP="0016268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Classificação da substância</w:t>
            </w:r>
          </w:p>
        </w:tc>
      </w:tr>
      <w:tr w:rsidR="0016268A" w:rsidRPr="00573712" w:rsidTr="00E44C73">
        <w:trPr>
          <w:jc w:val="center"/>
        </w:trPr>
        <w:tc>
          <w:tcPr>
            <w:tcW w:w="1317" w:type="dxa"/>
            <w:vAlign w:val="center"/>
          </w:tcPr>
          <w:p w:rsidR="0016268A" w:rsidRPr="00573712" w:rsidRDefault="0016268A" w:rsidP="0016268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9619</w:t>
            </w:r>
          </w:p>
        </w:tc>
        <w:tc>
          <w:tcPr>
            <w:tcW w:w="4111" w:type="dxa"/>
            <w:vAlign w:val="center"/>
          </w:tcPr>
          <w:p w:rsidR="0016268A" w:rsidRPr="00573712" w:rsidRDefault="0016268A" w:rsidP="009731B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proofErr w:type="gramStart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raltegravir</w:t>
            </w:r>
            <w:proofErr w:type="spellEnd"/>
            <w:proofErr w:type="gramEnd"/>
          </w:p>
        </w:tc>
        <w:tc>
          <w:tcPr>
            <w:tcW w:w="1985" w:type="dxa"/>
            <w:vAlign w:val="center"/>
          </w:tcPr>
          <w:p w:rsidR="0016268A" w:rsidRPr="00573712" w:rsidRDefault="0016268A" w:rsidP="0016268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518048-05-0</w:t>
            </w:r>
          </w:p>
        </w:tc>
        <w:tc>
          <w:tcPr>
            <w:tcW w:w="4387" w:type="dxa"/>
            <w:vAlign w:val="center"/>
          </w:tcPr>
          <w:p w:rsidR="0016268A" w:rsidRPr="00573712" w:rsidRDefault="0016268A" w:rsidP="009731B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Nome aprovado como </w:t>
            </w:r>
            <w:proofErr w:type="spellStart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ral</w:t>
            </w:r>
            <w:bookmarkStart w:id="0" w:name="_GoBack"/>
            <w:bookmarkEnd w:id="0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tegravir</w:t>
            </w:r>
            <w:proofErr w:type="spellEnd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. CAS 518048-05-0.</w:t>
            </w:r>
          </w:p>
        </w:tc>
        <w:tc>
          <w:tcPr>
            <w:tcW w:w="2829" w:type="dxa"/>
            <w:vAlign w:val="center"/>
          </w:tcPr>
          <w:p w:rsidR="0016268A" w:rsidRPr="00573712" w:rsidRDefault="0016268A" w:rsidP="0016268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Princípio Ativo</w:t>
            </w:r>
          </w:p>
        </w:tc>
      </w:tr>
      <w:tr w:rsidR="0016268A" w:rsidRPr="00573712" w:rsidTr="00E44C73">
        <w:trPr>
          <w:jc w:val="center"/>
        </w:trPr>
        <w:tc>
          <w:tcPr>
            <w:tcW w:w="1317" w:type="dxa"/>
            <w:vAlign w:val="center"/>
          </w:tcPr>
          <w:p w:rsidR="0016268A" w:rsidRPr="00573712" w:rsidRDefault="0016268A" w:rsidP="0016268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9620</w:t>
            </w:r>
          </w:p>
        </w:tc>
        <w:tc>
          <w:tcPr>
            <w:tcW w:w="4111" w:type="dxa"/>
            <w:vAlign w:val="center"/>
          </w:tcPr>
          <w:p w:rsidR="0016268A" w:rsidRPr="00573712" w:rsidRDefault="0016268A" w:rsidP="009731B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proofErr w:type="gramStart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raltegravir</w:t>
            </w:r>
            <w:proofErr w:type="spellEnd"/>
            <w:proofErr w:type="gramEnd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potássico</w:t>
            </w:r>
          </w:p>
        </w:tc>
        <w:tc>
          <w:tcPr>
            <w:tcW w:w="1985" w:type="dxa"/>
            <w:vAlign w:val="center"/>
          </w:tcPr>
          <w:p w:rsidR="0016268A" w:rsidRPr="00573712" w:rsidRDefault="0016268A" w:rsidP="0016268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871038-72-1</w:t>
            </w:r>
          </w:p>
        </w:tc>
        <w:tc>
          <w:tcPr>
            <w:tcW w:w="4387" w:type="dxa"/>
            <w:vAlign w:val="center"/>
          </w:tcPr>
          <w:p w:rsidR="0016268A" w:rsidRPr="00573712" w:rsidRDefault="0016268A" w:rsidP="009731B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Nome aprovado como </w:t>
            </w:r>
            <w:proofErr w:type="spellStart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raltegravir</w:t>
            </w:r>
            <w:proofErr w:type="spellEnd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potássico. CAS 871038-72-1.</w:t>
            </w:r>
          </w:p>
        </w:tc>
        <w:tc>
          <w:tcPr>
            <w:tcW w:w="2829" w:type="dxa"/>
            <w:vAlign w:val="center"/>
          </w:tcPr>
          <w:p w:rsidR="0016268A" w:rsidRPr="00573712" w:rsidRDefault="0016268A" w:rsidP="0016268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Princípio Ativo</w:t>
            </w:r>
          </w:p>
        </w:tc>
      </w:tr>
      <w:tr w:rsidR="0016268A" w:rsidRPr="00573712" w:rsidTr="00E44C73">
        <w:trPr>
          <w:jc w:val="center"/>
        </w:trPr>
        <w:tc>
          <w:tcPr>
            <w:tcW w:w="1317" w:type="dxa"/>
            <w:vAlign w:val="center"/>
          </w:tcPr>
          <w:p w:rsidR="0016268A" w:rsidRPr="00573712" w:rsidRDefault="0016268A" w:rsidP="0016268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9621</w:t>
            </w:r>
          </w:p>
        </w:tc>
        <w:tc>
          <w:tcPr>
            <w:tcW w:w="4111" w:type="dxa"/>
            <w:vAlign w:val="center"/>
          </w:tcPr>
          <w:p w:rsidR="0016268A" w:rsidRPr="00573712" w:rsidRDefault="0016268A" w:rsidP="009731B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Dabigatrana</w:t>
            </w:r>
            <w:proofErr w:type="spellEnd"/>
          </w:p>
        </w:tc>
        <w:tc>
          <w:tcPr>
            <w:tcW w:w="1985" w:type="dxa"/>
            <w:vAlign w:val="center"/>
          </w:tcPr>
          <w:p w:rsidR="0016268A" w:rsidRPr="00573712" w:rsidRDefault="0016268A" w:rsidP="0016268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211914-51-1</w:t>
            </w:r>
          </w:p>
        </w:tc>
        <w:tc>
          <w:tcPr>
            <w:tcW w:w="4387" w:type="dxa"/>
            <w:vAlign w:val="center"/>
          </w:tcPr>
          <w:p w:rsidR="0016268A" w:rsidRPr="00573712" w:rsidRDefault="0016268A" w:rsidP="009731B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Nome aprovado como </w:t>
            </w:r>
            <w:proofErr w:type="spellStart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dabigatrana</w:t>
            </w:r>
            <w:proofErr w:type="spellEnd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. CAS 211914-51-1.</w:t>
            </w:r>
          </w:p>
        </w:tc>
        <w:tc>
          <w:tcPr>
            <w:tcW w:w="2829" w:type="dxa"/>
            <w:vAlign w:val="center"/>
          </w:tcPr>
          <w:p w:rsidR="0016268A" w:rsidRPr="00573712" w:rsidRDefault="0016268A" w:rsidP="0016268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Princípio Ativo</w:t>
            </w:r>
          </w:p>
        </w:tc>
      </w:tr>
      <w:tr w:rsidR="0016268A" w:rsidRPr="00573712" w:rsidTr="00E44C73">
        <w:trPr>
          <w:jc w:val="center"/>
        </w:trPr>
        <w:tc>
          <w:tcPr>
            <w:tcW w:w="1317" w:type="dxa"/>
            <w:vAlign w:val="center"/>
          </w:tcPr>
          <w:p w:rsidR="0016268A" w:rsidRPr="00573712" w:rsidRDefault="0016268A" w:rsidP="0016268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9622</w:t>
            </w:r>
          </w:p>
        </w:tc>
        <w:tc>
          <w:tcPr>
            <w:tcW w:w="4111" w:type="dxa"/>
            <w:vAlign w:val="center"/>
          </w:tcPr>
          <w:p w:rsidR="0016268A" w:rsidRPr="00573712" w:rsidRDefault="0016268A" w:rsidP="009731B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proofErr w:type="gramStart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dabigatrana</w:t>
            </w:r>
            <w:proofErr w:type="spellEnd"/>
            <w:proofErr w:type="gramEnd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etoxilada</w:t>
            </w:r>
            <w:proofErr w:type="spellEnd"/>
          </w:p>
        </w:tc>
        <w:tc>
          <w:tcPr>
            <w:tcW w:w="1985" w:type="dxa"/>
            <w:vAlign w:val="center"/>
          </w:tcPr>
          <w:p w:rsidR="0016268A" w:rsidRPr="00573712" w:rsidRDefault="0016268A" w:rsidP="0016268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211915-06-9</w:t>
            </w:r>
          </w:p>
        </w:tc>
        <w:tc>
          <w:tcPr>
            <w:tcW w:w="4387" w:type="dxa"/>
            <w:vAlign w:val="center"/>
          </w:tcPr>
          <w:p w:rsidR="0016268A" w:rsidRPr="00573712" w:rsidRDefault="0016268A" w:rsidP="009731B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Nome aprovado como </w:t>
            </w:r>
            <w:proofErr w:type="spellStart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etexilato</w:t>
            </w:r>
            <w:proofErr w:type="spellEnd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dabigatrana</w:t>
            </w:r>
            <w:proofErr w:type="spellEnd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. CAS 211915- 06-9.</w:t>
            </w:r>
          </w:p>
        </w:tc>
        <w:tc>
          <w:tcPr>
            <w:tcW w:w="2829" w:type="dxa"/>
            <w:vAlign w:val="center"/>
          </w:tcPr>
          <w:p w:rsidR="0016268A" w:rsidRPr="00573712" w:rsidRDefault="0016268A" w:rsidP="0016268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Princípio Ativo</w:t>
            </w:r>
          </w:p>
        </w:tc>
      </w:tr>
      <w:tr w:rsidR="0016268A" w:rsidRPr="00573712" w:rsidTr="00E44C73">
        <w:trPr>
          <w:jc w:val="center"/>
        </w:trPr>
        <w:tc>
          <w:tcPr>
            <w:tcW w:w="1317" w:type="dxa"/>
            <w:vAlign w:val="center"/>
          </w:tcPr>
          <w:p w:rsidR="0016268A" w:rsidRPr="00573712" w:rsidRDefault="0016268A" w:rsidP="0016268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9623</w:t>
            </w:r>
          </w:p>
        </w:tc>
        <w:tc>
          <w:tcPr>
            <w:tcW w:w="4111" w:type="dxa"/>
            <w:vAlign w:val="center"/>
          </w:tcPr>
          <w:p w:rsidR="0016268A" w:rsidRPr="00573712" w:rsidRDefault="0016268A" w:rsidP="009731B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proofErr w:type="gramStart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mesilato</w:t>
            </w:r>
            <w:proofErr w:type="spellEnd"/>
            <w:proofErr w:type="gramEnd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dabigatrana</w:t>
            </w:r>
            <w:proofErr w:type="spellEnd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etoxilada</w:t>
            </w:r>
            <w:proofErr w:type="spellEnd"/>
          </w:p>
        </w:tc>
        <w:tc>
          <w:tcPr>
            <w:tcW w:w="1985" w:type="dxa"/>
            <w:vAlign w:val="center"/>
          </w:tcPr>
          <w:p w:rsidR="0016268A" w:rsidRPr="00573712" w:rsidRDefault="0016268A" w:rsidP="0016268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593282-20-3</w:t>
            </w:r>
          </w:p>
        </w:tc>
        <w:tc>
          <w:tcPr>
            <w:tcW w:w="4387" w:type="dxa"/>
            <w:vAlign w:val="center"/>
          </w:tcPr>
          <w:p w:rsidR="0016268A" w:rsidRPr="00573712" w:rsidRDefault="0016268A" w:rsidP="009731B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Nome aprovado como </w:t>
            </w:r>
            <w:proofErr w:type="spellStart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mesilato</w:t>
            </w:r>
            <w:proofErr w:type="spellEnd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etexilato</w:t>
            </w:r>
            <w:proofErr w:type="spellEnd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dabigatrana</w:t>
            </w:r>
            <w:proofErr w:type="spellEnd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. CAS 593282-20-3.</w:t>
            </w:r>
          </w:p>
        </w:tc>
        <w:tc>
          <w:tcPr>
            <w:tcW w:w="2829" w:type="dxa"/>
            <w:vAlign w:val="center"/>
          </w:tcPr>
          <w:p w:rsidR="0016268A" w:rsidRPr="00573712" w:rsidRDefault="0016268A" w:rsidP="0016268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Princípio Ativo</w:t>
            </w:r>
          </w:p>
        </w:tc>
      </w:tr>
      <w:tr w:rsidR="0016268A" w:rsidRPr="00573712" w:rsidTr="00E44C73">
        <w:trPr>
          <w:jc w:val="center"/>
        </w:trPr>
        <w:tc>
          <w:tcPr>
            <w:tcW w:w="1317" w:type="dxa"/>
            <w:vAlign w:val="center"/>
          </w:tcPr>
          <w:p w:rsidR="0016268A" w:rsidRPr="00573712" w:rsidRDefault="0016268A" w:rsidP="0016268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9624</w:t>
            </w:r>
          </w:p>
        </w:tc>
        <w:tc>
          <w:tcPr>
            <w:tcW w:w="4111" w:type="dxa"/>
            <w:vAlign w:val="center"/>
          </w:tcPr>
          <w:p w:rsidR="0016268A" w:rsidRPr="00573712" w:rsidRDefault="0016268A" w:rsidP="009731B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Maraviroc</w:t>
            </w:r>
            <w:proofErr w:type="spellEnd"/>
          </w:p>
        </w:tc>
        <w:tc>
          <w:tcPr>
            <w:tcW w:w="1985" w:type="dxa"/>
            <w:vAlign w:val="center"/>
          </w:tcPr>
          <w:p w:rsidR="0016268A" w:rsidRPr="00573712" w:rsidRDefault="0016268A" w:rsidP="0016268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376348-65-1</w:t>
            </w:r>
          </w:p>
        </w:tc>
        <w:tc>
          <w:tcPr>
            <w:tcW w:w="4387" w:type="dxa"/>
            <w:vAlign w:val="center"/>
          </w:tcPr>
          <w:p w:rsidR="0016268A" w:rsidRPr="00573712" w:rsidRDefault="0016268A" w:rsidP="009731B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Nome aprovado como </w:t>
            </w:r>
            <w:proofErr w:type="spellStart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maraviroque</w:t>
            </w:r>
            <w:proofErr w:type="spellEnd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. CAS 376348-65-1.</w:t>
            </w:r>
          </w:p>
        </w:tc>
        <w:tc>
          <w:tcPr>
            <w:tcW w:w="2829" w:type="dxa"/>
            <w:vAlign w:val="center"/>
          </w:tcPr>
          <w:p w:rsidR="0016268A" w:rsidRPr="00573712" w:rsidRDefault="0016268A" w:rsidP="0016268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Princípio Ativo</w:t>
            </w:r>
          </w:p>
        </w:tc>
      </w:tr>
      <w:tr w:rsidR="0016268A" w:rsidRPr="00573712" w:rsidTr="00E44C73">
        <w:trPr>
          <w:jc w:val="center"/>
        </w:trPr>
        <w:tc>
          <w:tcPr>
            <w:tcW w:w="1317" w:type="dxa"/>
            <w:vAlign w:val="center"/>
          </w:tcPr>
          <w:p w:rsidR="0016268A" w:rsidRPr="00573712" w:rsidRDefault="0016268A" w:rsidP="0016268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9625</w:t>
            </w:r>
          </w:p>
        </w:tc>
        <w:tc>
          <w:tcPr>
            <w:tcW w:w="4111" w:type="dxa"/>
            <w:vAlign w:val="center"/>
          </w:tcPr>
          <w:p w:rsidR="0016268A" w:rsidRPr="00573712" w:rsidRDefault="0016268A" w:rsidP="009731B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proofErr w:type="gramStart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fumarato</w:t>
            </w:r>
            <w:proofErr w:type="spellEnd"/>
            <w:proofErr w:type="gramEnd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fesoterodina</w:t>
            </w:r>
            <w:proofErr w:type="spellEnd"/>
          </w:p>
        </w:tc>
        <w:tc>
          <w:tcPr>
            <w:tcW w:w="1985" w:type="dxa"/>
            <w:vAlign w:val="center"/>
          </w:tcPr>
          <w:p w:rsidR="0016268A" w:rsidRPr="00573712" w:rsidRDefault="0016268A" w:rsidP="0016268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286930-03-8</w:t>
            </w:r>
          </w:p>
        </w:tc>
        <w:tc>
          <w:tcPr>
            <w:tcW w:w="4387" w:type="dxa"/>
            <w:vAlign w:val="center"/>
          </w:tcPr>
          <w:p w:rsidR="0016268A" w:rsidRPr="00573712" w:rsidRDefault="0016268A" w:rsidP="009731B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Nome aprovado como </w:t>
            </w:r>
            <w:proofErr w:type="spellStart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fumarato</w:t>
            </w:r>
            <w:proofErr w:type="spellEnd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fesoterodina</w:t>
            </w:r>
            <w:proofErr w:type="spellEnd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. CAS 286930- 03-8.</w:t>
            </w:r>
          </w:p>
        </w:tc>
        <w:tc>
          <w:tcPr>
            <w:tcW w:w="2829" w:type="dxa"/>
            <w:vAlign w:val="center"/>
          </w:tcPr>
          <w:p w:rsidR="0016268A" w:rsidRPr="00573712" w:rsidRDefault="0016268A" w:rsidP="0016268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Princípio Ativo</w:t>
            </w:r>
          </w:p>
        </w:tc>
      </w:tr>
      <w:tr w:rsidR="0016268A" w:rsidRPr="00573712" w:rsidTr="00E44C73">
        <w:trPr>
          <w:jc w:val="center"/>
        </w:trPr>
        <w:tc>
          <w:tcPr>
            <w:tcW w:w="1317" w:type="dxa"/>
            <w:vAlign w:val="center"/>
          </w:tcPr>
          <w:p w:rsidR="0016268A" w:rsidRPr="00573712" w:rsidRDefault="0016268A" w:rsidP="0016268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9627</w:t>
            </w:r>
          </w:p>
        </w:tc>
        <w:tc>
          <w:tcPr>
            <w:tcW w:w="4111" w:type="dxa"/>
            <w:vAlign w:val="center"/>
          </w:tcPr>
          <w:p w:rsidR="0016268A" w:rsidRPr="00573712" w:rsidRDefault="0016268A" w:rsidP="009731B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gramStart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trifosfato</w:t>
            </w:r>
            <w:proofErr w:type="gramEnd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trissódico</w:t>
            </w:r>
            <w:proofErr w:type="spellEnd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uridina</w:t>
            </w:r>
          </w:p>
        </w:tc>
        <w:tc>
          <w:tcPr>
            <w:tcW w:w="1985" w:type="dxa"/>
            <w:vAlign w:val="center"/>
          </w:tcPr>
          <w:p w:rsidR="0016268A" w:rsidRPr="00573712" w:rsidRDefault="0016268A" w:rsidP="0016268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19817-92-6</w:t>
            </w:r>
          </w:p>
        </w:tc>
        <w:tc>
          <w:tcPr>
            <w:tcW w:w="4387" w:type="dxa"/>
            <w:vAlign w:val="center"/>
          </w:tcPr>
          <w:p w:rsidR="0016268A" w:rsidRPr="00573712" w:rsidRDefault="0016268A" w:rsidP="009731B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Nome aprovado como trifosfato </w:t>
            </w:r>
            <w:proofErr w:type="spellStart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trissódico</w:t>
            </w:r>
            <w:proofErr w:type="spellEnd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uridina. CAS 19817-92-6.</w:t>
            </w:r>
          </w:p>
        </w:tc>
        <w:tc>
          <w:tcPr>
            <w:tcW w:w="2829" w:type="dxa"/>
            <w:vAlign w:val="center"/>
          </w:tcPr>
          <w:p w:rsidR="0016268A" w:rsidRPr="00573712" w:rsidRDefault="0016268A" w:rsidP="0016268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Princípio Ativo</w:t>
            </w:r>
          </w:p>
        </w:tc>
      </w:tr>
      <w:tr w:rsidR="0016268A" w:rsidRPr="00573712" w:rsidTr="00E44C73">
        <w:trPr>
          <w:jc w:val="center"/>
        </w:trPr>
        <w:tc>
          <w:tcPr>
            <w:tcW w:w="1317" w:type="dxa"/>
            <w:vAlign w:val="center"/>
          </w:tcPr>
          <w:p w:rsidR="0016268A" w:rsidRPr="00573712" w:rsidRDefault="0016268A" w:rsidP="0016268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9628</w:t>
            </w:r>
          </w:p>
        </w:tc>
        <w:tc>
          <w:tcPr>
            <w:tcW w:w="4111" w:type="dxa"/>
            <w:vAlign w:val="center"/>
          </w:tcPr>
          <w:p w:rsidR="0016268A" w:rsidRPr="00573712" w:rsidRDefault="0016268A" w:rsidP="009731B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gramStart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goma</w:t>
            </w:r>
            <w:proofErr w:type="gramEnd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xantana</w:t>
            </w:r>
            <w:proofErr w:type="spellEnd"/>
          </w:p>
        </w:tc>
        <w:tc>
          <w:tcPr>
            <w:tcW w:w="1985" w:type="dxa"/>
            <w:vAlign w:val="center"/>
          </w:tcPr>
          <w:p w:rsidR="0016268A" w:rsidRPr="00573712" w:rsidRDefault="0016268A" w:rsidP="0016268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11138-66-2</w:t>
            </w:r>
          </w:p>
        </w:tc>
        <w:tc>
          <w:tcPr>
            <w:tcW w:w="4387" w:type="dxa"/>
            <w:vAlign w:val="center"/>
          </w:tcPr>
          <w:p w:rsidR="0016268A" w:rsidRPr="00573712" w:rsidRDefault="0016268A" w:rsidP="009731B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Nome aprovado como goma </w:t>
            </w:r>
            <w:proofErr w:type="spellStart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xantana</w:t>
            </w:r>
            <w:proofErr w:type="spellEnd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. CAS 11138-66-2.</w:t>
            </w:r>
          </w:p>
        </w:tc>
        <w:tc>
          <w:tcPr>
            <w:tcW w:w="2829" w:type="dxa"/>
            <w:vAlign w:val="center"/>
          </w:tcPr>
          <w:p w:rsidR="0016268A" w:rsidRPr="00573712" w:rsidRDefault="0016268A" w:rsidP="0016268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Adjuvante</w:t>
            </w:r>
          </w:p>
        </w:tc>
      </w:tr>
      <w:tr w:rsidR="0016268A" w:rsidRPr="00573712" w:rsidTr="00E44C73">
        <w:trPr>
          <w:jc w:val="center"/>
        </w:trPr>
        <w:tc>
          <w:tcPr>
            <w:tcW w:w="1317" w:type="dxa"/>
            <w:vAlign w:val="center"/>
          </w:tcPr>
          <w:p w:rsidR="0016268A" w:rsidRPr="00573712" w:rsidRDefault="0016268A" w:rsidP="0016268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9629</w:t>
            </w:r>
          </w:p>
        </w:tc>
        <w:tc>
          <w:tcPr>
            <w:tcW w:w="4111" w:type="dxa"/>
            <w:vAlign w:val="center"/>
          </w:tcPr>
          <w:p w:rsidR="0016268A" w:rsidRPr="00573712" w:rsidRDefault="0016268A" w:rsidP="0016268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gramStart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acetato</w:t>
            </w:r>
            <w:proofErr w:type="gramEnd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cálcio</w:t>
            </w:r>
          </w:p>
        </w:tc>
        <w:tc>
          <w:tcPr>
            <w:tcW w:w="1985" w:type="dxa"/>
            <w:vAlign w:val="center"/>
          </w:tcPr>
          <w:p w:rsidR="0016268A" w:rsidRPr="00573712" w:rsidRDefault="0016268A" w:rsidP="0016268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62-54-4</w:t>
            </w:r>
          </w:p>
        </w:tc>
        <w:tc>
          <w:tcPr>
            <w:tcW w:w="4387" w:type="dxa"/>
            <w:vAlign w:val="center"/>
          </w:tcPr>
          <w:p w:rsidR="0016268A" w:rsidRPr="00573712" w:rsidRDefault="0016268A" w:rsidP="009731B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Nome aprovado </w:t>
            </w: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como acetato de cálcio e CAS 62-54-4.</w:t>
            </w:r>
          </w:p>
        </w:tc>
        <w:tc>
          <w:tcPr>
            <w:tcW w:w="2829" w:type="dxa"/>
            <w:vAlign w:val="center"/>
          </w:tcPr>
          <w:p w:rsidR="0016268A" w:rsidRPr="00573712" w:rsidRDefault="0016268A" w:rsidP="0016268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Adjuvante</w:t>
            </w:r>
          </w:p>
        </w:tc>
      </w:tr>
      <w:tr w:rsidR="0016268A" w:rsidRPr="00573712" w:rsidTr="00E44C73">
        <w:trPr>
          <w:jc w:val="center"/>
        </w:trPr>
        <w:tc>
          <w:tcPr>
            <w:tcW w:w="1317" w:type="dxa"/>
            <w:vAlign w:val="center"/>
          </w:tcPr>
          <w:p w:rsidR="0016268A" w:rsidRPr="00573712" w:rsidRDefault="0016268A" w:rsidP="0016268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-</w:t>
            </w:r>
          </w:p>
        </w:tc>
        <w:tc>
          <w:tcPr>
            <w:tcW w:w="4111" w:type="dxa"/>
            <w:vAlign w:val="center"/>
          </w:tcPr>
          <w:p w:rsidR="0016268A" w:rsidRPr="00573712" w:rsidRDefault="0016268A" w:rsidP="009731B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proofErr w:type="gramStart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carboximetilcelulose</w:t>
            </w:r>
            <w:proofErr w:type="spellEnd"/>
            <w:proofErr w:type="gramEnd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sódica</w:t>
            </w:r>
          </w:p>
        </w:tc>
        <w:tc>
          <w:tcPr>
            <w:tcW w:w="1985" w:type="dxa"/>
            <w:vAlign w:val="center"/>
          </w:tcPr>
          <w:p w:rsidR="0016268A" w:rsidRPr="00573712" w:rsidRDefault="0016268A" w:rsidP="0016268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9004-32-4</w:t>
            </w:r>
          </w:p>
        </w:tc>
        <w:tc>
          <w:tcPr>
            <w:tcW w:w="4387" w:type="dxa"/>
            <w:vAlign w:val="center"/>
          </w:tcPr>
          <w:p w:rsidR="0016268A" w:rsidRPr="00573712" w:rsidRDefault="0016268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Nome não aprovado.</w:t>
            </w:r>
          </w:p>
        </w:tc>
        <w:tc>
          <w:tcPr>
            <w:tcW w:w="2829" w:type="dxa"/>
            <w:vAlign w:val="center"/>
          </w:tcPr>
          <w:p w:rsidR="0016268A" w:rsidRPr="00573712" w:rsidRDefault="0016268A" w:rsidP="0016268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Adjuvante</w:t>
            </w:r>
          </w:p>
        </w:tc>
      </w:tr>
      <w:tr w:rsidR="0016268A" w:rsidRPr="00573712" w:rsidTr="00E44C73">
        <w:trPr>
          <w:jc w:val="center"/>
        </w:trPr>
        <w:tc>
          <w:tcPr>
            <w:tcW w:w="1317" w:type="dxa"/>
            <w:vAlign w:val="center"/>
          </w:tcPr>
          <w:p w:rsidR="0016268A" w:rsidRPr="00573712" w:rsidRDefault="0016268A" w:rsidP="0016268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-</w:t>
            </w:r>
          </w:p>
        </w:tc>
        <w:tc>
          <w:tcPr>
            <w:tcW w:w="4111" w:type="dxa"/>
            <w:vAlign w:val="center"/>
          </w:tcPr>
          <w:p w:rsidR="0016268A" w:rsidRPr="00573712" w:rsidRDefault="0016268A" w:rsidP="009731B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gramStart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corante</w:t>
            </w:r>
            <w:proofErr w:type="gramEnd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vermelho FDC 40</w:t>
            </w:r>
          </w:p>
        </w:tc>
        <w:tc>
          <w:tcPr>
            <w:tcW w:w="1985" w:type="dxa"/>
            <w:vAlign w:val="center"/>
          </w:tcPr>
          <w:p w:rsidR="0016268A" w:rsidRPr="00573712" w:rsidRDefault="0016268A" w:rsidP="0016268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25956-17-6</w:t>
            </w:r>
          </w:p>
        </w:tc>
        <w:tc>
          <w:tcPr>
            <w:tcW w:w="4387" w:type="dxa"/>
            <w:vAlign w:val="center"/>
          </w:tcPr>
          <w:p w:rsidR="0016268A" w:rsidRPr="00573712" w:rsidRDefault="0016268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Nome não aprovado.</w:t>
            </w:r>
          </w:p>
        </w:tc>
        <w:tc>
          <w:tcPr>
            <w:tcW w:w="2829" w:type="dxa"/>
            <w:vAlign w:val="center"/>
          </w:tcPr>
          <w:p w:rsidR="0016268A" w:rsidRPr="00573712" w:rsidRDefault="0016268A" w:rsidP="0016268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Adjuvante</w:t>
            </w:r>
          </w:p>
        </w:tc>
      </w:tr>
      <w:tr w:rsidR="0016268A" w:rsidRPr="00573712" w:rsidTr="00E44C73">
        <w:trPr>
          <w:jc w:val="center"/>
        </w:trPr>
        <w:tc>
          <w:tcPr>
            <w:tcW w:w="1317" w:type="dxa"/>
            <w:vAlign w:val="center"/>
          </w:tcPr>
          <w:p w:rsidR="0016268A" w:rsidRPr="00573712" w:rsidRDefault="0016268A" w:rsidP="0016268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-</w:t>
            </w:r>
          </w:p>
        </w:tc>
        <w:tc>
          <w:tcPr>
            <w:tcW w:w="4111" w:type="dxa"/>
            <w:vAlign w:val="center"/>
          </w:tcPr>
          <w:p w:rsidR="0016268A" w:rsidRPr="00573712" w:rsidRDefault="0016268A" w:rsidP="009731B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gramStart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ferro</w:t>
            </w:r>
            <w:proofErr w:type="gramEnd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aminoácido </w:t>
            </w:r>
            <w:proofErr w:type="spellStart"/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quelato</w:t>
            </w:r>
            <w:proofErr w:type="spellEnd"/>
          </w:p>
        </w:tc>
        <w:tc>
          <w:tcPr>
            <w:tcW w:w="1985" w:type="dxa"/>
            <w:vAlign w:val="center"/>
          </w:tcPr>
          <w:p w:rsidR="0016268A" w:rsidRPr="00573712" w:rsidRDefault="0016268A" w:rsidP="0016268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-</w:t>
            </w:r>
          </w:p>
        </w:tc>
        <w:tc>
          <w:tcPr>
            <w:tcW w:w="4387" w:type="dxa"/>
            <w:vAlign w:val="center"/>
          </w:tcPr>
          <w:p w:rsidR="0016268A" w:rsidRPr="00573712" w:rsidRDefault="0016268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Nome não aprovado.</w:t>
            </w:r>
          </w:p>
        </w:tc>
        <w:tc>
          <w:tcPr>
            <w:tcW w:w="2829" w:type="dxa"/>
            <w:vAlign w:val="center"/>
          </w:tcPr>
          <w:p w:rsidR="0016268A" w:rsidRPr="00573712" w:rsidRDefault="0016268A" w:rsidP="0016268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573712">
              <w:rPr>
                <w:rFonts w:ascii="Times New Roman" w:hAnsi="Times New Roman" w:cs="Times New Roman"/>
                <w:strike/>
                <w:sz w:val="24"/>
                <w:szCs w:val="24"/>
              </w:rPr>
              <w:t>Princípio Ativo</w:t>
            </w:r>
          </w:p>
        </w:tc>
      </w:tr>
    </w:tbl>
    <w:p w:rsidR="0016268A" w:rsidRPr="00573712" w:rsidRDefault="0016268A" w:rsidP="009731B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sectPr w:rsidR="0016268A" w:rsidRPr="00573712" w:rsidSect="0057371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712" w:rsidRDefault="00573712" w:rsidP="00573712">
      <w:pPr>
        <w:spacing w:after="0" w:line="240" w:lineRule="auto"/>
      </w:pPr>
      <w:r>
        <w:separator/>
      </w:r>
    </w:p>
  </w:endnote>
  <w:endnote w:type="continuationSeparator" w:id="0">
    <w:p w:rsidR="00573712" w:rsidRDefault="00573712" w:rsidP="00573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712" w:rsidRPr="00573712" w:rsidRDefault="00573712" w:rsidP="0057371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712" w:rsidRDefault="00573712" w:rsidP="00573712">
      <w:pPr>
        <w:spacing w:after="0" w:line="240" w:lineRule="auto"/>
      </w:pPr>
      <w:r>
        <w:separator/>
      </w:r>
    </w:p>
  </w:footnote>
  <w:footnote w:type="continuationSeparator" w:id="0">
    <w:p w:rsidR="00573712" w:rsidRDefault="00573712" w:rsidP="00573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712" w:rsidRDefault="00573712" w:rsidP="0057371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7225" cy="647700"/>
          <wp:effectExtent l="0" t="0" r="9525" b="0"/>
          <wp:docPr id="1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73712" w:rsidRDefault="00573712" w:rsidP="0057371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Ministério da Saúde - MS</w:t>
    </w:r>
  </w:p>
  <w:p w:rsidR="00573712" w:rsidRDefault="00573712" w:rsidP="0057371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573712" w:rsidRDefault="0057371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DC4"/>
    <w:rsid w:val="0016268A"/>
    <w:rsid w:val="001E708B"/>
    <w:rsid w:val="005473FB"/>
    <w:rsid w:val="00573712"/>
    <w:rsid w:val="006D5CBD"/>
    <w:rsid w:val="007441BF"/>
    <w:rsid w:val="00786686"/>
    <w:rsid w:val="009731BD"/>
    <w:rsid w:val="009D7616"/>
    <w:rsid w:val="00B30817"/>
    <w:rsid w:val="00CF3DC4"/>
    <w:rsid w:val="00D435D6"/>
    <w:rsid w:val="00D621E1"/>
    <w:rsid w:val="00E4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626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737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3712"/>
  </w:style>
  <w:style w:type="paragraph" w:styleId="Rodap">
    <w:name w:val="footer"/>
    <w:basedOn w:val="Normal"/>
    <w:link w:val="RodapChar"/>
    <w:uiPriority w:val="99"/>
    <w:unhideWhenUsed/>
    <w:rsid w:val="005737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3712"/>
  </w:style>
  <w:style w:type="paragraph" w:styleId="Textodebalo">
    <w:name w:val="Balloon Text"/>
    <w:basedOn w:val="Normal"/>
    <w:link w:val="TextodebaloChar"/>
    <w:uiPriority w:val="99"/>
    <w:semiHidden/>
    <w:unhideWhenUsed/>
    <w:rsid w:val="00573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37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626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737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3712"/>
  </w:style>
  <w:style w:type="paragraph" w:styleId="Rodap">
    <w:name w:val="footer"/>
    <w:basedOn w:val="Normal"/>
    <w:link w:val="RodapChar"/>
    <w:uiPriority w:val="99"/>
    <w:unhideWhenUsed/>
    <w:rsid w:val="005737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3712"/>
  </w:style>
  <w:style w:type="paragraph" w:styleId="Textodebalo">
    <w:name w:val="Balloon Text"/>
    <w:basedOn w:val="Normal"/>
    <w:link w:val="TextodebaloChar"/>
    <w:uiPriority w:val="99"/>
    <w:semiHidden/>
    <w:unhideWhenUsed/>
    <w:rsid w:val="00573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37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7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66DA33-E86C-463D-80E4-B5331E9E67C5}"/>
</file>

<file path=customXml/itemProps2.xml><?xml version="1.0" encoding="utf-8"?>
<ds:datastoreItem xmlns:ds="http://schemas.openxmlformats.org/officeDocument/2006/customXml" ds:itemID="{02513496-E41C-4CC6-9755-9ABFABDD58A5}"/>
</file>

<file path=customXml/itemProps3.xml><?xml version="1.0" encoding="utf-8"?>
<ds:datastoreItem xmlns:ds="http://schemas.openxmlformats.org/officeDocument/2006/customXml" ds:itemID="{6E19ED8A-C56F-420A-8C57-E90AFFD308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575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7</cp:revision>
  <cp:lastPrinted>2016-10-21T20:30:00Z</cp:lastPrinted>
  <dcterms:created xsi:type="dcterms:W3CDTF">2015-09-15T00:12:00Z</dcterms:created>
  <dcterms:modified xsi:type="dcterms:W3CDTF">2016-10-21T20:30:00Z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