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6B" w:rsidRPr="000C550F" w:rsidRDefault="004C536B" w:rsidP="000C550F">
      <w:pPr>
        <w:pStyle w:val="Ttulo1"/>
        <w:spacing w:before="0" w:beforeAutospacing="0" w:after="200" w:afterAutospacing="0"/>
        <w:ind w:left="-567" w:right="-568"/>
        <w:divId w:val="920794823"/>
        <w:rPr>
          <w:rFonts w:ascii="Times New Roman" w:hAnsi="Times New Roman" w:cs="Times New Roman"/>
        </w:rPr>
      </w:pPr>
      <w:bookmarkStart w:id="0" w:name="_GoBack"/>
      <w:bookmarkEnd w:id="0"/>
      <w:r w:rsidRPr="000C550F">
        <w:rPr>
          <w:rFonts w:ascii="Times New Roman" w:hAnsi="Times New Roman" w:cs="Times New Roman"/>
        </w:rPr>
        <w:t>RESOLUÇÃO D</w:t>
      </w:r>
      <w:r w:rsidR="000B73E7" w:rsidRPr="000C550F">
        <w:rPr>
          <w:rFonts w:ascii="Times New Roman" w:hAnsi="Times New Roman" w:cs="Times New Roman"/>
        </w:rPr>
        <w:t>a</w:t>
      </w:r>
      <w:r w:rsidRPr="000C550F">
        <w:rPr>
          <w:rFonts w:ascii="Times New Roman" w:hAnsi="Times New Roman" w:cs="Times New Roman"/>
        </w:rPr>
        <w:t xml:space="preserve"> DIRETORIA COLEGIADA - RDC Nº </w:t>
      </w:r>
      <w:r w:rsidR="006E16C6" w:rsidRPr="000C550F">
        <w:rPr>
          <w:rFonts w:ascii="Times New Roman" w:hAnsi="Times New Roman" w:cs="Times New Roman"/>
        </w:rPr>
        <w:t>6</w:t>
      </w:r>
      <w:r w:rsidR="00EF4630" w:rsidRPr="000C550F">
        <w:rPr>
          <w:rFonts w:ascii="Times New Roman" w:hAnsi="Times New Roman" w:cs="Times New Roman"/>
        </w:rPr>
        <w:t>2</w:t>
      </w:r>
      <w:r w:rsidRPr="000C550F">
        <w:rPr>
          <w:rFonts w:ascii="Times New Roman" w:hAnsi="Times New Roman" w:cs="Times New Roman"/>
        </w:rPr>
        <w:t xml:space="preserve">, DE </w:t>
      </w:r>
      <w:r w:rsidR="006E16C6" w:rsidRPr="000C550F">
        <w:rPr>
          <w:rFonts w:ascii="Times New Roman" w:hAnsi="Times New Roman" w:cs="Times New Roman"/>
        </w:rPr>
        <w:t>1</w:t>
      </w:r>
      <w:r w:rsidR="00EF4630" w:rsidRPr="000C550F">
        <w:rPr>
          <w:rFonts w:ascii="Times New Roman" w:hAnsi="Times New Roman" w:cs="Times New Roman"/>
        </w:rPr>
        <w:t>6</w:t>
      </w:r>
      <w:r w:rsidRPr="000C550F">
        <w:rPr>
          <w:rFonts w:ascii="Times New Roman" w:hAnsi="Times New Roman" w:cs="Times New Roman"/>
        </w:rPr>
        <w:t xml:space="preserve"> DE </w:t>
      </w:r>
      <w:r w:rsidR="006E16C6" w:rsidRPr="000C550F">
        <w:rPr>
          <w:rFonts w:ascii="Times New Roman" w:hAnsi="Times New Roman" w:cs="Times New Roman"/>
        </w:rPr>
        <w:t>outubro</w:t>
      </w:r>
      <w:r w:rsidRPr="000C550F">
        <w:rPr>
          <w:rFonts w:ascii="Times New Roman" w:hAnsi="Times New Roman" w:cs="Times New Roman"/>
        </w:rPr>
        <w:t xml:space="preserve"> DE 201</w:t>
      </w:r>
      <w:r w:rsidR="000B73E7" w:rsidRPr="000C550F">
        <w:rPr>
          <w:rFonts w:ascii="Times New Roman" w:hAnsi="Times New Roman" w:cs="Times New Roman"/>
        </w:rPr>
        <w:t>4</w:t>
      </w:r>
    </w:p>
    <w:p w:rsidR="000C550F" w:rsidRDefault="000C550F" w:rsidP="000C550F">
      <w:pPr>
        <w:pStyle w:val="Ttulo1"/>
        <w:spacing w:before="0" w:beforeAutospacing="0" w:after="200" w:afterAutospacing="0"/>
        <w:divId w:val="920794823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0C550F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201, de 17 de outubro de 2014)</w:t>
      </w:r>
    </w:p>
    <w:p w:rsidR="0089766D" w:rsidRPr="000C550F" w:rsidRDefault="0089766D" w:rsidP="000C550F">
      <w:pPr>
        <w:pStyle w:val="Ttulo1"/>
        <w:spacing w:before="0" w:beforeAutospacing="0" w:after="200" w:afterAutospacing="0"/>
        <w:divId w:val="920794823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(Declarada caduca pelo Despacho nº 56, de 27 de março de 2018)</w:t>
      </w:r>
    </w:p>
    <w:p w:rsidR="000C550F" w:rsidRPr="0089766D" w:rsidRDefault="00EF4630" w:rsidP="000C550F">
      <w:pPr>
        <w:spacing w:before="0" w:beforeAutospacing="0" w:after="200" w:afterAutospacing="0"/>
        <w:ind w:left="3969" w:right="150"/>
        <w:jc w:val="both"/>
        <w:divId w:val="920794823"/>
        <w:rPr>
          <w:strike/>
        </w:rPr>
      </w:pPr>
      <w:r w:rsidRPr="0089766D">
        <w:rPr>
          <w:strike/>
        </w:rPr>
        <w:t>Dispõe sobre a composição das vacinas influenza a serem utilizadas no Brasil no ano de 2015.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 xml:space="preserve">A </w:t>
      </w:r>
      <w:r w:rsidRPr="0089766D">
        <w:rPr>
          <w:b/>
          <w:strike/>
          <w:color w:val="000000"/>
        </w:rPr>
        <w:t>Diretoria Colegiada da Agência Nacional de Vigilância Sanitária</w:t>
      </w:r>
      <w:r w:rsidRPr="0089766D">
        <w:rPr>
          <w:strike/>
          <w:color w:val="000000"/>
        </w:rPr>
        <w:t>,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realizada em 14 de outubro de 2014, adota a seguinte Resolução da Diretoria Colegiada e eu, Diretor-Presidente Substituto, determino a sua publicação.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Art. 1º As vacinas influenza a serem utilizadas no Brasil no ano de 2015, somente poderão ser produzidas, comercializadas ou utilizadas, se estiverem dentro das determinações e nas composições descritas nesta Resolução.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Art. 2º É vedada a utilização de quaisquer outras cepas de vírus em vacinas influenza no Brasil, sendo que as atualmente comercializadas ou fabricadas fora destas determinações deverão ser retiradas do mercado.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Art. 3º As vacinas influenza trivalentes, a serem utilizadas no Brasil a partir de fevereiro de 2015 deverão conter, obrigatoriamente, três tipos de cepas de vírus em combinação, e deverão estar dentro das especificações abaixo descritas:</w:t>
      </w:r>
    </w:p>
    <w:p w:rsidR="00EF4630" w:rsidRPr="0089766D" w:rsidRDefault="00EF4630" w:rsidP="000C550F">
      <w:pPr>
        <w:spacing w:before="0" w:beforeAutospacing="0" w:after="200" w:afterAutospacing="0"/>
        <w:ind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- um vírus similar ao vírus influenza A/California/7/2009 (H1N1)pdm09</w:t>
      </w:r>
    </w:p>
    <w:p w:rsidR="00EF4630" w:rsidRPr="0089766D" w:rsidRDefault="00EF4630" w:rsidP="000C550F">
      <w:pPr>
        <w:spacing w:before="0" w:beforeAutospacing="0" w:after="200" w:afterAutospacing="0"/>
        <w:ind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- um vírus similar ao vírus influenza A/Switzerland/9715293/2013 (H3N2)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- um vírus similar ao vírus influenza B/Phuket/3073/2013-like virus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Parágrafo único. As cepas A/South Australia/55/2014, A/Norway/466/2014 e a/Stockholm/6/2014 são similares à cepa de vírus A/Switzerland/9715293/2013.</w:t>
      </w: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t>Art. 4º As vacinas influenza quadrivalentes contendo dois tipos de cepas do vírus influenza B deverão conter um vírus similar ao vírus influenza B/Brisbane/60/2008, adicionalmente aos três tipos de cepas especificadas no Art. 3º.</w:t>
      </w:r>
    </w:p>
    <w:p w:rsidR="0089766D" w:rsidRPr="0089766D" w:rsidRDefault="0089766D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</w:p>
    <w:p w:rsidR="000C550F" w:rsidRPr="0089766D" w:rsidRDefault="00EF4630" w:rsidP="000C550F">
      <w:pPr>
        <w:spacing w:before="0" w:beforeAutospacing="0" w:after="200" w:afterAutospacing="0"/>
        <w:ind w:right="150" w:firstLine="567"/>
        <w:jc w:val="both"/>
        <w:divId w:val="920794823"/>
        <w:rPr>
          <w:strike/>
          <w:color w:val="000000"/>
        </w:rPr>
      </w:pPr>
      <w:r w:rsidRPr="0089766D">
        <w:rPr>
          <w:strike/>
          <w:color w:val="000000"/>
        </w:rPr>
        <w:lastRenderedPageBreak/>
        <w:t>Art. 5º Esta Resolução da Diretoria Colegiada entra em vigor na data de sua publicação.</w:t>
      </w:r>
    </w:p>
    <w:p w:rsidR="00A53197" w:rsidRPr="0089766D" w:rsidRDefault="00EF4630" w:rsidP="000C550F">
      <w:pPr>
        <w:spacing w:before="0" w:beforeAutospacing="0" w:after="200" w:afterAutospacing="0"/>
        <w:jc w:val="center"/>
        <w:divId w:val="920794823"/>
        <w:rPr>
          <w:bCs/>
          <w:strike/>
          <w:color w:val="003366"/>
        </w:rPr>
      </w:pPr>
      <w:r w:rsidRPr="0089766D">
        <w:rPr>
          <w:strike/>
          <w:color w:val="000000"/>
        </w:rPr>
        <w:t>JAIME CÉSAR DE MOURA OLIVEIRA</w:t>
      </w:r>
      <w:r w:rsidR="00A53197" w:rsidRPr="0089766D">
        <w:rPr>
          <w:bCs/>
          <w:strike/>
          <w:color w:val="003366"/>
        </w:rPr>
        <w:t xml:space="preserve"> </w:t>
      </w:r>
    </w:p>
    <w:sectPr w:rsidR="00A53197" w:rsidRPr="0089766D" w:rsidSect="00EF4630">
      <w:headerReference w:type="default" r:id="rId7"/>
      <w:footerReference w:type="default" r:id="rId8"/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1D0" w:rsidRDefault="006611D0" w:rsidP="000C550F">
      <w:pPr>
        <w:spacing w:before="0" w:after="0"/>
      </w:pPr>
      <w:r>
        <w:separator/>
      </w:r>
    </w:p>
  </w:endnote>
  <w:endnote w:type="continuationSeparator" w:id="0">
    <w:p w:rsidR="006611D0" w:rsidRDefault="006611D0" w:rsidP="000C55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0F" w:rsidRPr="000C550F" w:rsidRDefault="000C550F" w:rsidP="000C550F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1D0" w:rsidRDefault="006611D0" w:rsidP="000C550F">
      <w:pPr>
        <w:spacing w:before="0" w:after="0"/>
      </w:pPr>
      <w:r>
        <w:separator/>
      </w:r>
    </w:p>
  </w:footnote>
  <w:footnote w:type="continuationSeparator" w:id="0">
    <w:p w:rsidR="006611D0" w:rsidRDefault="006611D0" w:rsidP="000C55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50F" w:rsidRPr="000C550F" w:rsidRDefault="006611D0" w:rsidP="000C55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6611D0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550F" w:rsidRPr="000C550F" w:rsidRDefault="000C550F" w:rsidP="000C55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C550F">
      <w:rPr>
        <w:rFonts w:ascii="Calibri" w:hAnsi="Calibri"/>
        <w:b/>
        <w:szCs w:val="22"/>
        <w:lang w:eastAsia="en-US"/>
      </w:rPr>
      <w:t>Ministério da Saúde - MS</w:t>
    </w:r>
  </w:p>
  <w:p w:rsidR="000C550F" w:rsidRPr="000C550F" w:rsidRDefault="000C550F" w:rsidP="000C55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0C550F">
      <w:rPr>
        <w:rFonts w:ascii="Calibri" w:hAnsi="Calibri"/>
        <w:b/>
        <w:szCs w:val="22"/>
        <w:lang w:eastAsia="en-US"/>
      </w:rPr>
      <w:t>Agência Nacional de Vigilância Sanitária - ANVISA</w:t>
    </w:r>
  </w:p>
  <w:p w:rsidR="000C550F" w:rsidRPr="000C550F" w:rsidRDefault="000C550F" w:rsidP="000C550F">
    <w:pPr>
      <w:pStyle w:val="Cabealho"/>
      <w:tabs>
        <w:tab w:val="clear" w:pos="4252"/>
        <w:tab w:val="clear" w:pos="8504"/>
      </w:tabs>
      <w:rPr>
        <w:lang w:val="pt-BR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87F93"/>
    <w:multiLevelType w:val="multilevel"/>
    <w:tmpl w:val="D37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63811844"/>
    <w:multiLevelType w:val="hybridMultilevel"/>
    <w:tmpl w:val="600C1DA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B73E7"/>
    <w:rsid w:val="000C2183"/>
    <w:rsid w:val="000C550F"/>
    <w:rsid w:val="0015600D"/>
    <w:rsid w:val="001B1DB0"/>
    <w:rsid w:val="001D5922"/>
    <w:rsid w:val="001F6A61"/>
    <w:rsid w:val="0036087A"/>
    <w:rsid w:val="00375AF6"/>
    <w:rsid w:val="003D2BE6"/>
    <w:rsid w:val="0042437B"/>
    <w:rsid w:val="00457890"/>
    <w:rsid w:val="004C536B"/>
    <w:rsid w:val="004D42D8"/>
    <w:rsid w:val="005377A3"/>
    <w:rsid w:val="005A7908"/>
    <w:rsid w:val="00652E8A"/>
    <w:rsid w:val="006611D0"/>
    <w:rsid w:val="006A2FE2"/>
    <w:rsid w:val="006E16C6"/>
    <w:rsid w:val="00757E12"/>
    <w:rsid w:val="00771958"/>
    <w:rsid w:val="00794DDF"/>
    <w:rsid w:val="0089766D"/>
    <w:rsid w:val="008B7BC0"/>
    <w:rsid w:val="008D770F"/>
    <w:rsid w:val="008F464B"/>
    <w:rsid w:val="00901C9A"/>
    <w:rsid w:val="009A59ED"/>
    <w:rsid w:val="00A207CE"/>
    <w:rsid w:val="00A53197"/>
    <w:rsid w:val="00AC5755"/>
    <w:rsid w:val="00AF43E7"/>
    <w:rsid w:val="00B517AC"/>
    <w:rsid w:val="00BE784E"/>
    <w:rsid w:val="00C95A0B"/>
    <w:rsid w:val="00CD051E"/>
    <w:rsid w:val="00D16EB4"/>
    <w:rsid w:val="00DB67C0"/>
    <w:rsid w:val="00DE1ED1"/>
    <w:rsid w:val="00DF7C19"/>
    <w:rsid w:val="00E46462"/>
    <w:rsid w:val="00EB0951"/>
    <w:rsid w:val="00EF4630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9"/>
    <w:qFormat/>
    <w:rsid w:val="004C536B"/>
    <w:pPr>
      <w:spacing w:before="240" w:beforeAutospacing="0" w:after="60" w:afterAutospacing="0"/>
      <w:outlineLvl w:val="7"/>
    </w:pPr>
    <w:rPr>
      <w:rFonts w:eastAsia="Times New Roman"/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8Char">
    <w:name w:val="Título 8 Char"/>
    <w:basedOn w:val="Fontepargpadro"/>
    <w:link w:val="Ttulo8"/>
    <w:uiPriority w:val="99"/>
    <w:locked/>
    <w:rsid w:val="004C536B"/>
    <w:rPr>
      <w:rFonts w:cs="Times New Roman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4C53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C536B"/>
    <w:rPr>
      <w:rFonts w:eastAsiaTheme="minorEastAsia" w:cs="Times New Roman"/>
      <w:sz w:val="24"/>
      <w:szCs w:val="24"/>
    </w:rPr>
  </w:style>
  <w:style w:type="paragraph" w:styleId="Ttulo">
    <w:name w:val="Title"/>
    <w:basedOn w:val="Normal"/>
    <w:link w:val="TtuloChar"/>
    <w:uiPriority w:val="99"/>
    <w:qFormat/>
    <w:rsid w:val="004C536B"/>
    <w:pPr>
      <w:spacing w:before="0" w:beforeAutospacing="0" w:after="0" w:afterAutospacing="0"/>
      <w:jc w:val="center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99"/>
    <w:locked/>
    <w:rsid w:val="004C536B"/>
    <w:rPr>
      <w:rFonts w:ascii="Arial" w:hAnsi="Arial" w:cs="Arial"/>
      <w:b/>
      <w:bCs/>
    </w:rPr>
  </w:style>
  <w:style w:type="table" w:styleId="Tabelacomgrade">
    <w:name w:val="Table Grid"/>
    <w:basedOn w:val="Tabelanormal"/>
    <w:uiPriority w:val="99"/>
    <w:rsid w:val="004C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4C536B"/>
    <w:pPr>
      <w:tabs>
        <w:tab w:val="center" w:pos="4252"/>
        <w:tab w:val="right" w:pos="8504"/>
      </w:tabs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ascii="Arial" w:eastAsia="Times New Roman" w:hAnsi="Arial" w:cs="Arial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4C536B"/>
    <w:rPr>
      <w:rFonts w:ascii="Arial" w:hAnsi="Arial" w:cs="Arial"/>
      <w:sz w:val="24"/>
      <w:szCs w:val="24"/>
      <w:lang w:val="es-ES_tradnl" w:eastAsia="x-none"/>
    </w:rPr>
  </w:style>
  <w:style w:type="paragraph" w:styleId="Corpodetexto3">
    <w:name w:val="Body Text 3"/>
    <w:basedOn w:val="Normal"/>
    <w:link w:val="Corpodetexto3Char"/>
    <w:uiPriority w:val="99"/>
    <w:rsid w:val="004C536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4C536B"/>
    <w:rPr>
      <w:rFonts w:cs="Times New Roman"/>
      <w:sz w:val="16"/>
      <w:szCs w:val="16"/>
    </w:rPr>
  </w:style>
  <w:style w:type="paragraph" w:styleId="Recuonormal">
    <w:name w:val="Normal Indent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ind w:left="708"/>
      <w:textAlignment w:val="baseline"/>
    </w:pPr>
    <w:rPr>
      <w:rFonts w:ascii="Arial" w:eastAsia="Times New Roman" w:hAnsi="Arial" w:cs="Arial"/>
      <w:lang w:val="es-ES_tradnl"/>
    </w:rPr>
  </w:style>
  <w:style w:type="paragraph" w:customStyle="1" w:styleId="Preformatted">
    <w:name w:val="Preformatted"/>
    <w:basedOn w:val="Normal"/>
    <w:uiPriority w:val="99"/>
    <w:rsid w:val="004C536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  <w:lang w:val="es-AR" w:eastAsia="es-ES"/>
    </w:rPr>
  </w:style>
  <w:style w:type="paragraph" w:customStyle="1" w:styleId="Textopadro">
    <w:name w:val="Texto padrão"/>
    <w:basedOn w:val="Normal"/>
    <w:uiPriority w:val="99"/>
    <w:rsid w:val="004C536B"/>
    <w:pPr>
      <w:overflowPunct w:val="0"/>
      <w:autoSpaceDE w:val="0"/>
      <w:autoSpaceDN w:val="0"/>
      <w:adjustRightInd w:val="0"/>
      <w:spacing w:before="0" w:beforeAutospacing="0" w:after="0" w:afterAutospacing="0"/>
      <w:textAlignment w:val="baseline"/>
    </w:pPr>
    <w:rPr>
      <w:rFonts w:eastAsia="Times New Roman"/>
    </w:rPr>
  </w:style>
  <w:style w:type="paragraph" w:styleId="Rodap">
    <w:name w:val="footer"/>
    <w:basedOn w:val="Normal"/>
    <w:link w:val="RodapChar"/>
    <w:uiPriority w:val="99"/>
    <w:rsid w:val="004C536B"/>
    <w:pPr>
      <w:tabs>
        <w:tab w:val="center" w:pos="4419"/>
        <w:tab w:val="right" w:pos="8838"/>
      </w:tabs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4C536B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4C536B"/>
    <w:rPr>
      <w:rFonts w:cs="Times New Roman"/>
    </w:rPr>
  </w:style>
  <w:style w:type="character" w:customStyle="1" w:styleId="A0">
    <w:name w:val="A0"/>
    <w:uiPriority w:val="99"/>
    <w:rsid w:val="004C536B"/>
    <w:rPr>
      <w:color w:val="auto"/>
    </w:rPr>
  </w:style>
  <w:style w:type="paragraph" w:customStyle="1" w:styleId="Default">
    <w:name w:val="Default"/>
    <w:rsid w:val="004C536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western">
    <w:name w:val="western"/>
    <w:basedOn w:val="Normal"/>
    <w:uiPriority w:val="99"/>
    <w:rsid w:val="004C536B"/>
    <w:rPr>
      <w:rFonts w:eastAsia="Times New Roman"/>
    </w:rPr>
  </w:style>
  <w:style w:type="paragraph" w:styleId="PargrafodaLista">
    <w:name w:val="List Paragraph"/>
    <w:basedOn w:val="Normal"/>
    <w:uiPriority w:val="99"/>
    <w:qFormat/>
    <w:rsid w:val="004C536B"/>
    <w:pPr>
      <w:spacing w:before="0" w:beforeAutospacing="0" w:after="0" w:afterAutospacing="0"/>
      <w:ind w:left="72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9482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48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26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92079482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828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2031</Characters>
  <Application>Microsoft Office Word</Application>
  <DocSecurity>0</DocSecurity>
  <Lines>16</Lines>
  <Paragraphs>4</Paragraphs>
  <ScaleCrop>false</ScaleCrop>
  <Company>ANVISA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2017-11-18T12:06:00Z</cp:lastPrinted>
  <dcterms:created xsi:type="dcterms:W3CDTF">2018-08-16T18:52:00Z</dcterms:created>
  <dcterms:modified xsi:type="dcterms:W3CDTF">2018-08-16T18:52:00Z</dcterms:modified>
</cp:coreProperties>
</file>