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1F95" w:rsidRDefault="00FE1F95" w:rsidP="00EE2A3F">
      <w:pPr>
        <w:pStyle w:val="Ttulo1"/>
        <w:spacing w:before="0" w:beforeAutospacing="0" w:after="200" w:afterAutospacing="0"/>
        <w:ind w:left="-851" w:right="-994"/>
        <w:divId w:val="280456406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EE2A3F">
        <w:rPr>
          <w:rFonts w:ascii="Times New Roman" w:hAnsi="Times New Roman" w:cs="Times New Roman"/>
          <w:sz w:val="24"/>
          <w:szCs w:val="24"/>
        </w:rPr>
        <w:t>RESOLUÇÃO DA DIRETORIA COLEGIADA – RDC Nº 65, DE 21 DE DEZEMBRO DE 2009</w:t>
      </w:r>
    </w:p>
    <w:p w:rsidR="00EE2A3F" w:rsidRPr="000E57A5" w:rsidRDefault="00EE2A3F" w:rsidP="00EE2A3F">
      <w:pPr>
        <w:jc w:val="center"/>
        <w:divId w:val="280456406"/>
        <w:rPr>
          <w:b/>
          <w:color w:val="0000FF"/>
        </w:rPr>
      </w:pPr>
      <w:r w:rsidRPr="000E57A5">
        <w:rPr>
          <w:b/>
          <w:color w:val="0000FF"/>
        </w:rPr>
        <w:t xml:space="preserve">(Publicada no DOU nº </w:t>
      </w:r>
      <w:r>
        <w:rPr>
          <w:b/>
          <w:color w:val="0000FF"/>
        </w:rPr>
        <w:t>245</w:t>
      </w:r>
      <w:r w:rsidRPr="000E57A5">
        <w:rPr>
          <w:b/>
          <w:color w:val="0000FF"/>
        </w:rPr>
        <w:t>, de 2</w:t>
      </w:r>
      <w:r>
        <w:rPr>
          <w:b/>
          <w:color w:val="0000FF"/>
        </w:rPr>
        <w:t>3</w:t>
      </w:r>
      <w:r w:rsidRPr="000E57A5">
        <w:rPr>
          <w:b/>
          <w:color w:val="0000FF"/>
        </w:rPr>
        <w:t xml:space="preserve"> de </w:t>
      </w:r>
      <w:r>
        <w:rPr>
          <w:b/>
          <w:color w:val="0000FF"/>
        </w:rPr>
        <w:t>dezembro</w:t>
      </w:r>
      <w:r w:rsidRPr="000E57A5">
        <w:rPr>
          <w:b/>
          <w:color w:val="0000FF"/>
        </w:rPr>
        <w:t xml:space="preserve"> de 20</w:t>
      </w:r>
      <w:r>
        <w:rPr>
          <w:b/>
          <w:color w:val="0000FF"/>
        </w:rPr>
        <w:t>09</w:t>
      </w:r>
      <w:r w:rsidRPr="000E57A5">
        <w:rPr>
          <w:b/>
          <w:color w:val="0000FF"/>
        </w:rPr>
        <w:t>)</w:t>
      </w:r>
    </w:p>
    <w:p w:rsidR="00FE1F95" w:rsidRPr="00EE2A3F" w:rsidRDefault="00FE1F95" w:rsidP="00EE2A3F">
      <w:pPr>
        <w:spacing w:before="0" w:beforeAutospacing="0" w:after="200" w:afterAutospacing="0"/>
        <w:ind w:left="3960"/>
        <w:jc w:val="both"/>
        <w:divId w:val="280456406"/>
      </w:pPr>
      <w:r w:rsidRPr="00EE2A3F">
        <w:t xml:space="preserve">Dispõe sobre a alteração das Resoluções da Diretoria Colegiada – RDC nº. 222, de 28 de dezembro de 2006 </w:t>
      </w:r>
      <w:r w:rsidR="00EE2A3F" w:rsidRPr="00EE2A3F">
        <w:t>e nº</w:t>
      </w:r>
      <w:r w:rsidRPr="00EE2A3F">
        <w:t xml:space="preserve"> 8 de 14 de fevereiro de 2007.</w:t>
      </w:r>
    </w:p>
    <w:p w:rsidR="00FE1F95" w:rsidRPr="00EE2A3F" w:rsidRDefault="00FE1F95" w:rsidP="00EE2A3F">
      <w:pPr>
        <w:spacing w:before="0" w:beforeAutospacing="0" w:after="200" w:afterAutospacing="0"/>
        <w:ind w:firstLine="567"/>
        <w:jc w:val="both"/>
        <w:divId w:val="280456406"/>
      </w:pPr>
      <w:r w:rsidRPr="00EE2A3F">
        <w:rPr>
          <w:b/>
        </w:rPr>
        <w:t xml:space="preserve">A Diretoria Colegiada da Agência Nacional de Vigilância Sanitária, </w:t>
      </w:r>
      <w:r w:rsidRPr="00EE2A3F">
        <w:t xml:space="preserve">no uso da atribuição que lhe confere o inciso IV do art. 11 do Regulamento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16 de dezembro de 2009, e </w:t>
      </w:r>
    </w:p>
    <w:p w:rsidR="00FE1F95" w:rsidRPr="00EE2A3F" w:rsidRDefault="00FE1F95" w:rsidP="00EE2A3F">
      <w:pPr>
        <w:spacing w:before="0" w:beforeAutospacing="0" w:after="200" w:afterAutospacing="0"/>
        <w:ind w:firstLine="567"/>
        <w:jc w:val="both"/>
        <w:divId w:val="280456406"/>
      </w:pPr>
      <w:r w:rsidRPr="00EE2A3F">
        <w:t>considerando os princípios afetos à administração pública constante da Constituição Federal e da Lei nº. 9.784, de 29 de janeiro de 1999;</w:t>
      </w:r>
    </w:p>
    <w:p w:rsidR="00FE1F95" w:rsidRPr="00EE2A3F" w:rsidRDefault="00FE1F95" w:rsidP="00EE2A3F">
      <w:pPr>
        <w:spacing w:before="0" w:beforeAutospacing="0" w:after="200" w:afterAutospacing="0"/>
        <w:ind w:firstLine="567"/>
        <w:jc w:val="both"/>
        <w:divId w:val="280456406"/>
      </w:pPr>
      <w:r w:rsidRPr="00EE2A3F">
        <w:t>considerando a evolução da segurança nos meios de comunicação eletrônicos;</w:t>
      </w:r>
    </w:p>
    <w:p w:rsidR="00FE1F95" w:rsidRPr="00EE2A3F" w:rsidRDefault="00FE1F95" w:rsidP="00EE2A3F">
      <w:pPr>
        <w:spacing w:before="0" w:beforeAutospacing="0" w:after="200" w:afterAutospacing="0"/>
        <w:ind w:firstLine="567"/>
        <w:jc w:val="both"/>
        <w:divId w:val="280456406"/>
      </w:pPr>
      <w:r w:rsidRPr="00EE2A3F">
        <w:t>considerando a necessidade de melhorar os procedimentos atinentes à protocolização de documentos;</w:t>
      </w:r>
    </w:p>
    <w:p w:rsidR="00FE1F95" w:rsidRPr="00EE2A3F" w:rsidRDefault="00FE1F95" w:rsidP="00EE2A3F">
      <w:pPr>
        <w:spacing w:before="0" w:beforeAutospacing="0" w:after="200" w:afterAutospacing="0"/>
        <w:ind w:firstLine="567"/>
        <w:jc w:val="both"/>
        <w:divId w:val="280456406"/>
      </w:pPr>
      <w:r w:rsidRPr="00EE2A3F">
        <w:t>considerando o art. 23, §§ 1º e 3º, da Lei nº. 9.782, de 26 de janeiro de 1999;</w:t>
      </w:r>
    </w:p>
    <w:p w:rsidR="00FE1F95" w:rsidRPr="00EE2A3F" w:rsidRDefault="00FE1F95" w:rsidP="00EE2A3F">
      <w:pPr>
        <w:spacing w:before="0" w:beforeAutospacing="0" w:after="200" w:afterAutospacing="0"/>
        <w:ind w:firstLine="567"/>
        <w:jc w:val="both"/>
        <w:divId w:val="280456406"/>
      </w:pPr>
      <w:r w:rsidRPr="00EE2A3F">
        <w:t xml:space="preserve">considerando a autonomia administrativa e financeira da ANVISA, decorrentes da sua lei de criação - a Lei n.º 9.782, de 26 de janeiro de 1999 e suas alterações;  </w:t>
      </w:r>
    </w:p>
    <w:p w:rsidR="00FE1F95" w:rsidRPr="00EE2A3F" w:rsidRDefault="00FE1F95" w:rsidP="00EE2A3F">
      <w:pPr>
        <w:spacing w:before="0" w:beforeAutospacing="0" w:after="200" w:afterAutospacing="0"/>
        <w:ind w:firstLine="567"/>
        <w:jc w:val="both"/>
        <w:divId w:val="280456406"/>
      </w:pPr>
      <w:r w:rsidRPr="00EE2A3F">
        <w:t xml:space="preserve">considerando o disposto no §2º do artigo 24 da Lei 9.782, de 26 de janeiro de 1999, que autoriza, a juízo da Agência Nacional de Vigilância Sanitária, o parcelamento de débitos relativos à Taxa de Fiscalização de Vigilância Sanitária;  </w:t>
      </w:r>
    </w:p>
    <w:p w:rsidR="00FE1F95" w:rsidRPr="00EE2A3F" w:rsidRDefault="00FE1F95" w:rsidP="00EE2A3F">
      <w:pPr>
        <w:spacing w:before="0" w:beforeAutospacing="0" w:after="200" w:afterAutospacing="0"/>
        <w:ind w:firstLine="567"/>
        <w:jc w:val="both"/>
        <w:divId w:val="280456406"/>
      </w:pPr>
      <w:r w:rsidRPr="00EE2A3F">
        <w:t>adota a seguinte Resolução da Diretoria Colegiada e eu, Diretor-Presidente, determino a sua publicação: </w:t>
      </w:r>
    </w:p>
    <w:p w:rsidR="00FE1F95" w:rsidRPr="00EE2A3F" w:rsidRDefault="00FE1F95" w:rsidP="00EE2A3F">
      <w:pPr>
        <w:spacing w:before="0" w:beforeAutospacing="0" w:after="200" w:afterAutospacing="0"/>
        <w:ind w:firstLine="567"/>
        <w:jc w:val="both"/>
        <w:divId w:val="280456406"/>
      </w:pPr>
      <w:r w:rsidRPr="00EE2A3F">
        <w:t>Art. 1º Os dispositivos a seguir indicados da Resolução de Diretoria Colegiada – RDC nº 8, de 14 de fevereiro de 2007, passam a vigorar com as seguintes alterações:</w:t>
      </w:r>
    </w:p>
    <w:p w:rsidR="00FE1F95" w:rsidRPr="00EE2A3F" w:rsidRDefault="00FE1F95" w:rsidP="00EE2A3F">
      <w:pPr>
        <w:spacing w:before="0" w:beforeAutospacing="0" w:after="200" w:afterAutospacing="0"/>
        <w:ind w:firstLine="567"/>
        <w:jc w:val="both"/>
        <w:divId w:val="280456406"/>
      </w:pPr>
      <w:r w:rsidRPr="00EE2A3F">
        <w:t xml:space="preserve">“Art. 1º Fica instituído, em caráter excepcional, o parcelamento de débitos originários de renovações de autorização de funcionamento, comum e especial, para fins, tão-somente, de suas regularizações junto à Agência Nacional de Vigilância Sanitária - Anvisa, vencidos e não quitados até 31 de dezembro de 2008, relativos às Taxas de Fiscalização de Vigilância Sanitária - TFVS.  </w:t>
      </w:r>
    </w:p>
    <w:p w:rsidR="00FE1F95" w:rsidRPr="00EE2A3F" w:rsidRDefault="00FE1F95" w:rsidP="00EE2A3F">
      <w:pPr>
        <w:spacing w:before="0" w:beforeAutospacing="0" w:after="200" w:afterAutospacing="0"/>
        <w:ind w:firstLine="567"/>
        <w:jc w:val="both"/>
        <w:divId w:val="280456406"/>
      </w:pPr>
      <w:r w:rsidRPr="00EE2A3F">
        <w:lastRenderedPageBreak/>
        <w:t>Parágrafo único. Apenas as empresas com situação irregular quanto às renovações de suas autorizações de funcionamento comum e especial, até dezembro de 2008, poderão requerer o parcelamento dos débitos.”</w:t>
      </w:r>
    </w:p>
    <w:p w:rsidR="00FE1F95" w:rsidRPr="00EE2A3F" w:rsidRDefault="00FE1F95" w:rsidP="00EE2A3F">
      <w:pPr>
        <w:spacing w:before="0" w:beforeAutospacing="0" w:after="200" w:afterAutospacing="0"/>
        <w:ind w:firstLine="567"/>
        <w:jc w:val="both"/>
        <w:divId w:val="280456406"/>
      </w:pPr>
      <w:r w:rsidRPr="00EE2A3F">
        <w:t>“Art. 2º Os débitos originários da incidência dos fatos geradores de renovações de AFE e AE junto à Anvisa, vencidos e não quitados até 31 de dezembro de 2008, que trata o art. 1º, que não sejam objeto de execução fiscal, poderão ser parcelados em até 60 parcelas mensais e sucessivas, na forma e condições estabelecidas nesta RDC.”</w:t>
      </w:r>
    </w:p>
    <w:p w:rsidR="00FE1F95" w:rsidRPr="00EE2A3F" w:rsidRDefault="00FE1F95" w:rsidP="00EE2A3F">
      <w:pPr>
        <w:spacing w:before="0" w:beforeAutospacing="0" w:after="200" w:afterAutospacing="0"/>
        <w:ind w:firstLine="567"/>
        <w:jc w:val="both"/>
        <w:divId w:val="280456406"/>
      </w:pPr>
      <w:r w:rsidRPr="00EE2A3F">
        <w:t>“Art. 4º ....................................................</w:t>
      </w:r>
    </w:p>
    <w:p w:rsidR="00FE1F95" w:rsidRPr="00EE2A3F" w:rsidRDefault="00FE1F95" w:rsidP="00EE2A3F">
      <w:pPr>
        <w:spacing w:before="0" w:beforeAutospacing="0" w:after="200" w:afterAutospacing="0"/>
        <w:ind w:firstLine="567"/>
        <w:jc w:val="both"/>
        <w:divId w:val="280456406"/>
      </w:pPr>
      <w:r w:rsidRPr="00EE2A3F">
        <w:t>...............................................................</w:t>
      </w:r>
    </w:p>
    <w:p w:rsidR="00FE1F95" w:rsidRPr="00EE2A3F" w:rsidRDefault="00FE1F95" w:rsidP="00EE2A3F">
      <w:pPr>
        <w:spacing w:before="0" w:beforeAutospacing="0" w:after="200" w:afterAutospacing="0"/>
        <w:ind w:firstLine="567"/>
        <w:jc w:val="both"/>
        <w:divId w:val="280456406"/>
      </w:pPr>
      <w:r w:rsidRPr="00EE2A3F">
        <w:t>§3º As regras contidas nesta Resolução não se aplicam aos casos de renovações de AFE e AE posteriores a 31 de dezembro de 2008 e das demais taxas de fiscalização de vigilância sanitária.”</w:t>
      </w:r>
    </w:p>
    <w:p w:rsidR="00FE1F95" w:rsidRPr="00EE2A3F" w:rsidRDefault="00FE1F95" w:rsidP="00EE2A3F">
      <w:pPr>
        <w:spacing w:before="0" w:beforeAutospacing="0" w:after="200" w:afterAutospacing="0"/>
        <w:ind w:firstLine="567"/>
        <w:jc w:val="both"/>
        <w:divId w:val="280456406"/>
      </w:pPr>
      <w:r w:rsidRPr="00EE2A3F">
        <w:t xml:space="preserve">“Art. 25. As regras contidas nesta Resolução não se aplicam às demais petições de renovações vincendas ou posterior cuja data de vencimento se dê após 31 de dezembro de </w:t>
      </w:r>
      <w:smartTag w:uri="urn:schemas-microsoft-com:office:smarttags" w:element="metricconverter">
        <w:smartTagPr>
          <w:attr w:name="ProductID" w:val="2008.”"/>
        </w:smartTagPr>
        <w:r w:rsidRPr="00EE2A3F">
          <w:t>2008.”</w:t>
        </w:r>
      </w:smartTag>
    </w:p>
    <w:p w:rsidR="00FE1F95" w:rsidRPr="00EE2A3F" w:rsidRDefault="00FE1F95" w:rsidP="00EE2A3F">
      <w:pPr>
        <w:spacing w:before="0" w:beforeAutospacing="0" w:after="200" w:afterAutospacing="0"/>
        <w:ind w:firstLine="567"/>
        <w:jc w:val="both"/>
        <w:divId w:val="280456406"/>
        <w:rPr>
          <w:color w:val="000000"/>
        </w:rPr>
      </w:pPr>
      <w:r w:rsidRPr="00EE2A3F">
        <w:rPr>
          <w:color w:val="000000"/>
        </w:rPr>
        <w:t>Art. 2º Ficam revogados o art. 22º e seus parágrafos, bem como o art. 23 da Resolução da Diretoria Colegiada – RDC 222, de 28 de dezembro de 2006.</w:t>
      </w:r>
    </w:p>
    <w:p w:rsidR="00FE1F95" w:rsidRPr="00EE2A3F" w:rsidRDefault="00FE1F95" w:rsidP="00EE2A3F">
      <w:pPr>
        <w:spacing w:before="0" w:beforeAutospacing="0" w:after="200" w:afterAutospacing="0"/>
        <w:ind w:firstLine="567"/>
        <w:jc w:val="both"/>
        <w:divId w:val="280456406"/>
      </w:pPr>
      <w:r w:rsidRPr="00EE2A3F">
        <w:t xml:space="preserve">Art. 3º Esta Resolução entra em vigor na data de sua publicação. </w:t>
      </w:r>
    </w:p>
    <w:p w:rsidR="00A53197" w:rsidRPr="00EE2A3F" w:rsidRDefault="00FE1F95" w:rsidP="00EE2A3F">
      <w:pPr>
        <w:pStyle w:val="Ttulo2"/>
        <w:spacing w:before="0" w:beforeAutospacing="0" w:after="200" w:afterAutospacing="0"/>
        <w:divId w:val="280456406"/>
        <w:rPr>
          <w:rFonts w:ascii="Times New Roman" w:hAnsi="Times New Roman" w:cs="Times New Roman"/>
          <w:b w:val="0"/>
          <w:bCs w:val="0"/>
          <w:color w:val="003366"/>
          <w:sz w:val="24"/>
          <w:szCs w:val="24"/>
        </w:rPr>
      </w:pPr>
      <w:r w:rsidRPr="00EE2A3F">
        <w:rPr>
          <w:rFonts w:ascii="Times New Roman" w:hAnsi="Times New Roman" w:cs="Times New Roman"/>
          <w:sz w:val="24"/>
          <w:szCs w:val="24"/>
        </w:rPr>
        <w:t>DIRCEU RAPOSO DE MELLO</w:t>
      </w:r>
    </w:p>
    <w:sectPr w:rsidR="00A53197" w:rsidRPr="00EE2A3F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4F84" w:rsidRDefault="00014F84" w:rsidP="00EE2A3F">
      <w:pPr>
        <w:spacing w:before="0" w:after="0"/>
      </w:pPr>
      <w:r>
        <w:separator/>
      </w:r>
    </w:p>
  </w:endnote>
  <w:endnote w:type="continuationSeparator" w:id="0">
    <w:p w:rsidR="00014F84" w:rsidRDefault="00014F84" w:rsidP="00EE2A3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A3F" w:rsidRPr="0018049F" w:rsidRDefault="00EE2A3F" w:rsidP="00EE2A3F">
    <w:pPr>
      <w:tabs>
        <w:tab w:val="right" w:pos="8504"/>
      </w:tabs>
      <w:spacing w:after="0"/>
      <w:jc w:val="center"/>
      <w:rPr>
        <w:rFonts w:ascii="Calibri" w:hAnsi="Calibri"/>
      </w:rPr>
    </w:pPr>
    <w:r w:rsidRPr="0018049F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4F84" w:rsidRDefault="00014F84" w:rsidP="00EE2A3F">
      <w:pPr>
        <w:spacing w:before="0" w:after="0"/>
      </w:pPr>
      <w:r>
        <w:separator/>
      </w:r>
    </w:p>
  </w:footnote>
  <w:footnote w:type="continuationSeparator" w:id="0">
    <w:p w:rsidR="00014F84" w:rsidRDefault="00014F84" w:rsidP="00EE2A3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A3F" w:rsidRPr="0018049F" w:rsidRDefault="00014F84" w:rsidP="00EE2A3F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</w:rPr>
    </w:pPr>
    <w:r w:rsidRPr="00014F84">
      <w:rPr>
        <w:rFonts w:eastAsia="Times New Roman"/>
        <w:noProof/>
        <w:lang w:eastAsia="pt-BR"/>
      </w:rPr>
      <w:drawing>
        <wp:inline distT="0" distB="0" distL="0" distR="0">
          <wp:extent cx="657225" cy="647700"/>
          <wp:effectExtent l="0" t="0" r="0" b="0"/>
          <wp:docPr id="2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E2A3F" w:rsidRPr="0018049F" w:rsidRDefault="00EE2A3F" w:rsidP="00EE2A3F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>Ministério da Saúde - MS</w:t>
    </w:r>
  </w:p>
  <w:p w:rsidR="00EE2A3F" w:rsidRDefault="00EE2A3F" w:rsidP="00EE2A3F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 xml:space="preserve">Agência Nacional de Vigilância Sanitária </w:t>
    </w:r>
    <w:r>
      <w:rPr>
        <w:rFonts w:ascii="Calibri" w:hAnsi="Calibri"/>
        <w:b/>
        <w:sz w:val="24"/>
      </w:rPr>
      <w:t>–</w:t>
    </w:r>
    <w:r w:rsidRPr="0018049F">
      <w:rPr>
        <w:rFonts w:ascii="Calibri" w:hAnsi="Calibri"/>
        <w:b/>
        <w:sz w:val="24"/>
      </w:rPr>
      <w:t xml:space="preserve"> ANVISA</w:t>
    </w:r>
  </w:p>
  <w:p w:rsidR="00EE2A3F" w:rsidRDefault="00EE2A3F" w:rsidP="00EE2A3F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14F84"/>
    <w:rsid w:val="00074AC0"/>
    <w:rsid w:val="000834AC"/>
    <w:rsid w:val="000C2183"/>
    <w:rsid w:val="000E57A5"/>
    <w:rsid w:val="000F7751"/>
    <w:rsid w:val="0018049F"/>
    <w:rsid w:val="002A6BAF"/>
    <w:rsid w:val="00524060"/>
    <w:rsid w:val="005D13BD"/>
    <w:rsid w:val="00652E8A"/>
    <w:rsid w:val="00771958"/>
    <w:rsid w:val="008B7BC0"/>
    <w:rsid w:val="008D770F"/>
    <w:rsid w:val="009D0C45"/>
    <w:rsid w:val="009D4C4B"/>
    <w:rsid w:val="009F4005"/>
    <w:rsid w:val="00A53197"/>
    <w:rsid w:val="00AF43E7"/>
    <w:rsid w:val="00C6113C"/>
    <w:rsid w:val="00C95A0B"/>
    <w:rsid w:val="00CB13BB"/>
    <w:rsid w:val="00DF7C19"/>
    <w:rsid w:val="00E30878"/>
    <w:rsid w:val="00EE2A3F"/>
    <w:rsid w:val="00FE1F95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oa heading" w:semiHidden="1" w:unhideWhenUsed="1"/>
    <w:lsdException w:name="List Number" w:semiHidden="1" w:unhideWhenUsed="1"/>
    <w:lsdException w:name="List 2" w:semiHidden="1" w:unhideWhenUsed="1"/>
    <w:lsdException w:name="Title" w:uiPriority="10" w:qFormat="1"/>
    <w:lsdException w:name="Default Paragraph Font" w:semiHidden="1" w:uiPriority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abealho">
    <w:name w:val="header"/>
    <w:basedOn w:val="Normal"/>
    <w:link w:val="CabealhoChar"/>
    <w:uiPriority w:val="99"/>
    <w:rsid w:val="00EE2A3F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EE2A3F"/>
    <w:rPr>
      <w:rFonts w:eastAsiaTheme="minorEastAsia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EE2A3F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locked/>
    <w:rsid w:val="00EE2A3F"/>
    <w:rPr>
      <w:rFonts w:eastAsiaTheme="minorEastAsia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E2A3F"/>
    <w:pPr>
      <w:spacing w:before="0" w:beforeAutospacing="0" w:after="200" w:afterAutospacing="0" w:line="288" w:lineRule="auto"/>
      <w:ind w:left="720"/>
      <w:contextualSpacing/>
    </w:pPr>
    <w:rPr>
      <w:rFonts w:asciiTheme="minorHAnsi" w:hAnsiTheme="minorHAns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456408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5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56406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409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537</Words>
  <Characters>2900</Characters>
  <Application>Microsoft Office Word</Application>
  <DocSecurity>0</DocSecurity>
  <Lines>24</Lines>
  <Paragraphs>6</Paragraphs>
  <ScaleCrop>false</ScaleCrop>
  <Company>ANVISA</Company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2018-04-16T21:27:00Z</cp:lastPrinted>
  <dcterms:created xsi:type="dcterms:W3CDTF">2018-08-16T18:35:00Z</dcterms:created>
  <dcterms:modified xsi:type="dcterms:W3CDTF">2018-08-16T18:35:00Z</dcterms:modified>
</cp:coreProperties>
</file>