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1F7" w:rsidRDefault="0063394F" w:rsidP="0063394F">
      <w:pPr>
        <w:ind w:right="-568"/>
        <w:jc w:val="center"/>
        <w:rPr>
          <w:rFonts w:ascii="Times New Roman" w:hAnsi="Times New Roman"/>
          <w:b/>
          <w:szCs w:val="16"/>
        </w:rPr>
      </w:pPr>
      <w:bookmarkStart w:id="0" w:name="_GoBack"/>
      <w:bookmarkEnd w:id="0"/>
      <w:r w:rsidRPr="0063394F">
        <w:rPr>
          <w:rFonts w:ascii="Times New Roman" w:hAnsi="Times New Roman"/>
          <w:b/>
          <w:szCs w:val="16"/>
        </w:rPr>
        <w:t>RESOLUÇÃO DE</w:t>
      </w:r>
      <w:r w:rsidR="002F57B4" w:rsidRPr="0063394F">
        <w:rPr>
          <w:rFonts w:ascii="Times New Roman" w:hAnsi="Times New Roman"/>
          <w:b/>
          <w:szCs w:val="16"/>
        </w:rPr>
        <w:t xml:space="preserve"> DIRETORIA COLEGIADA – RDC N° </w:t>
      </w:r>
      <w:r w:rsidR="008E1C1A" w:rsidRPr="0063394F">
        <w:rPr>
          <w:rFonts w:ascii="Times New Roman" w:hAnsi="Times New Roman"/>
          <w:b/>
          <w:szCs w:val="16"/>
        </w:rPr>
        <w:t>94</w:t>
      </w:r>
      <w:r w:rsidR="002F57B4" w:rsidRPr="0063394F">
        <w:rPr>
          <w:rFonts w:ascii="Times New Roman" w:hAnsi="Times New Roman"/>
          <w:b/>
          <w:szCs w:val="16"/>
        </w:rPr>
        <w:t xml:space="preserve">, DE </w:t>
      </w:r>
      <w:r w:rsidR="008E1C1A" w:rsidRPr="0063394F">
        <w:rPr>
          <w:rFonts w:ascii="Times New Roman" w:hAnsi="Times New Roman"/>
          <w:b/>
          <w:szCs w:val="16"/>
        </w:rPr>
        <w:t xml:space="preserve">27 </w:t>
      </w:r>
      <w:r w:rsidR="002F57B4" w:rsidRPr="0063394F">
        <w:rPr>
          <w:rFonts w:ascii="Times New Roman" w:hAnsi="Times New Roman"/>
          <w:b/>
          <w:szCs w:val="16"/>
        </w:rPr>
        <w:t>DE JULHO DE 2016</w:t>
      </w:r>
    </w:p>
    <w:p w:rsidR="0063394F" w:rsidRDefault="0063394F" w:rsidP="0063394F">
      <w:pPr>
        <w:ind w:right="-568"/>
        <w:jc w:val="center"/>
        <w:rPr>
          <w:rFonts w:ascii="Times New Roman" w:hAnsi="Times New Roman"/>
          <w:b/>
          <w:szCs w:val="16"/>
        </w:rPr>
      </w:pPr>
    </w:p>
    <w:p w:rsidR="0063394F" w:rsidRPr="0063394F" w:rsidRDefault="0063394F" w:rsidP="0063394F">
      <w:pPr>
        <w:ind w:right="-568"/>
        <w:jc w:val="center"/>
        <w:rPr>
          <w:rFonts w:ascii="Times New Roman" w:hAnsi="Times New Roman"/>
          <w:b/>
          <w:color w:val="0000FF"/>
          <w:szCs w:val="16"/>
        </w:rPr>
      </w:pPr>
      <w:r w:rsidRPr="0063394F">
        <w:rPr>
          <w:rFonts w:ascii="Times New Roman" w:hAnsi="Times New Roman"/>
          <w:b/>
          <w:color w:val="0000FF"/>
          <w:szCs w:val="16"/>
        </w:rPr>
        <w:t>(Publicada em DOU nº 144, de 28 de julho de 2016)</w:t>
      </w:r>
    </w:p>
    <w:p w:rsidR="00A301F7" w:rsidRPr="0063394F" w:rsidRDefault="00A301F7" w:rsidP="00A301F7">
      <w:pPr>
        <w:rPr>
          <w:rFonts w:ascii="Times New Roman" w:hAnsi="Times New Roman"/>
          <w:szCs w:val="16"/>
        </w:rPr>
      </w:pPr>
    </w:p>
    <w:p w:rsidR="00A301F7" w:rsidRPr="0063394F" w:rsidRDefault="00A301F7" w:rsidP="0063394F">
      <w:pPr>
        <w:ind w:left="4248"/>
        <w:jc w:val="both"/>
        <w:rPr>
          <w:rFonts w:ascii="Times New Roman" w:hAnsi="Times New Roman"/>
          <w:szCs w:val="16"/>
        </w:rPr>
      </w:pPr>
      <w:r w:rsidRPr="0063394F">
        <w:rPr>
          <w:rFonts w:ascii="Times New Roman" w:hAnsi="Times New Roman"/>
          <w:szCs w:val="16"/>
        </w:rPr>
        <w:t xml:space="preserve">Atualiza a referência técnica normativa da </w:t>
      </w:r>
      <w:r w:rsidR="00EF33CF" w:rsidRPr="0063394F">
        <w:rPr>
          <w:rFonts w:ascii="Times New Roman" w:hAnsi="Times New Roman"/>
          <w:szCs w:val="16"/>
        </w:rPr>
        <w:t xml:space="preserve">Resolução </w:t>
      </w:r>
      <w:r w:rsidR="001D76DC" w:rsidRPr="0063394F">
        <w:rPr>
          <w:rFonts w:ascii="Times New Roman" w:hAnsi="Times New Roman"/>
          <w:szCs w:val="16"/>
        </w:rPr>
        <w:t xml:space="preserve">da Diretoria Colegiada </w:t>
      </w:r>
      <w:r w:rsidR="00EF33CF" w:rsidRPr="0063394F">
        <w:rPr>
          <w:rFonts w:ascii="Times New Roman" w:hAnsi="Times New Roman"/>
          <w:szCs w:val="16"/>
        </w:rPr>
        <w:t xml:space="preserve">- </w:t>
      </w:r>
      <w:r w:rsidRPr="0063394F">
        <w:rPr>
          <w:rFonts w:ascii="Times New Roman" w:hAnsi="Times New Roman"/>
          <w:szCs w:val="16"/>
        </w:rPr>
        <w:t xml:space="preserve">RDC </w:t>
      </w:r>
      <w:r w:rsidR="00EF33CF" w:rsidRPr="0063394F">
        <w:rPr>
          <w:rFonts w:ascii="Times New Roman" w:hAnsi="Times New Roman"/>
          <w:szCs w:val="16"/>
        </w:rPr>
        <w:t xml:space="preserve">nº </w:t>
      </w:r>
      <w:r w:rsidRPr="0063394F">
        <w:rPr>
          <w:rFonts w:ascii="Times New Roman" w:hAnsi="Times New Roman"/>
          <w:szCs w:val="16"/>
        </w:rPr>
        <w:t xml:space="preserve">55, de </w:t>
      </w:r>
      <w:r w:rsidR="00EF33CF" w:rsidRPr="0063394F">
        <w:rPr>
          <w:rFonts w:ascii="Times New Roman" w:hAnsi="Times New Roman"/>
          <w:szCs w:val="16"/>
        </w:rPr>
        <w:t xml:space="preserve">04 de novembro de </w:t>
      </w:r>
      <w:r w:rsidRPr="0063394F">
        <w:rPr>
          <w:rFonts w:ascii="Times New Roman" w:hAnsi="Times New Roman"/>
          <w:szCs w:val="16"/>
        </w:rPr>
        <w:t>2011, que estabelece os requisitos mínimos de identidade e qualidade para as luvas cirúrgicas e luvas para procedimentos não cirúrgicos de borracha natural, de borracha sintética, de mistura de borrachas natural e sintética e de policloreto de vinila, sob regime de vigilância sanitária.</w:t>
      </w:r>
    </w:p>
    <w:p w:rsidR="00EF33CF" w:rsidRPr="0063394F" w:rsidRDefault="00EF33CF" w:rsidP="00EF33CF">
      <w:pPr>
        <w:jc w:val="both"/>
        <w:rPr>
          <w:rFonts w:ascii="Times New Roman" w:hAnsi="Times New Roman"/>
          <w:szCs w:val="16"/>
        </w:rPr>
      </w:pPr>
    </w:p>
    <w:p w:rsidR="00EF33CF" w:rsidRPr="0063394F" w:rsidRDefault="00EF33CF" w:rsidP="002F57B4">
      <w:pPr>
        <w:ind w:firstLine="567"/>
        <w:jc w:val="both"/>
        <w:rPr>
          <w:rFonts w:ascii="Times New Roman" w:hAnsi="Times New Roman"/>
          <w:szCs w:val="16"/>
        </w:rPr>
      </w:pPr>
      <w:r w:rsidRPr="0063394F">
        <w:rPr>
          <w:rFonts w:ascii="Times New Roman" w:hAnsi="Times New Roman"/>
          <w:b/>
          <w:bCs/>
          <w:szCs w:val="16"/>
        </w:rPr>
        <w:t>A Diretoria Colegiada da Agência Nacional de Vigilância Sanitária,</w:t>
      </w:r>
      <w:r w:rsidRPr="0063394F">
        <w:rPr>
          <w:rFonts w:ascii="Times New Roman" w:hAnsi="Times New Roman"/>
          <w:szCs w:val="16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63394F">
        <w:rPr>
          <w:rFonts w:ascii="Times New Roman" w:hAnsi="Times New Roman"/>
          <w:szCs w:val="16"/>
          <w:lang w:eastAsia="pt-BR"/>
        </w:rPr>
        <w:t xml:space="preserve">Resolução da Diretoria Colegiada – </w:t>
      </w:r>
      <w:r w:rsidRPr="0063394F">
        <w:rPr>
          <w:rFonts w:ascii="Times New Roman" w:hAnsi="Times New Roman"/>
          <w:szCs w:val="16"/>
        </w:rPr>
        <w:t xml:space="preserve">RDC n° 61, de 3 de fevereiro de 2016, resolve adotar a seguinte Resolução da Diretoria Colegiada, conforme deliberado em reunião realizada em </w:t>
      </w:r>
      <w:r w:rsidR="000C54C3" w:rsidRPr="0063394F">
        <w:rPr>
          <w:rFonts w:ascii="Times New Roman" w:hAnsi="Times New Roman"/>
          <w:szCs w:val="16"/>
        </w:rPr>
        <w:t>12 de julho de 2016</w:t>
      </w:r>
      <w:r w:rsidRPr="0063394F">
        <w:rPr>
          <w:rFonts w:ascii="Times New Roman" w:hAnsi="Times New Roman"/>
          <w:szCs w:val="16"/>
        </w:rPr>
        <w:t>, e eu, Diretor-Presidente, determino a sua publicação.</w:t>
      </w:r>
    </w:p>
    <w:p w:rsidR="00EF33CF" w:rsidRPr="0063394F" w:rsidRDefault="00EF33CF" w:rsidP="002F57B4">
      <w:pPr>
        <w:ind w:firstLine="567"/>
        <w:jc w:val="both"/>
        <w:rPr>
          <w:rFonts w:ascii="Times New Roman" w:hAnsi="Times New Roman"/>
          <w:szCs w:val="16"/>
        </w:rPr>
      </w:pPr>
    </w:p>
    <w:p w:rsidR="00A301F7" w:rsidRPr="0063394F" w:rsidRDefault="00A301F7" w:rsidP="002F57B4">
      <w:pPr>
        <w:ind w:firstLine="567"/>
        <w:jc w:val="both"/>
        <w:rPr>
          <w:rFonts w:ascii="Times New Roman" w:hAnsi="Times New Roman"/>
          <w:szCs w:val="16"/>
        </w:rPr>
      </w:pPr>
      <w:r w:rsidRPr="0063394F">
        <w:rPr>
          <w:rFonts w:ascii="Times New Roman" w:hAnsi="Times New Roman"/>
          <w:szCs w:val="16"/>
        </w:rPr>
        <w:t>Art. 1º O</w:t>
      </w:r>
      <w:r w:rsidR="00C54EE8" w:rsidRPr="0063394F">
        <w:rPr>
          <w:rFonts w:ascii="Times New Roman" w:hAnsi="Times New Roman"/>
          <w:szCs w:val="16"/>
        </w:rPr>
        <w:t>s</w:t>
      </w:r>
      <w:r w:rsidRPr="0063394F">
        <w:rPr>
          <w:rFonts w:ascii="Times New Roman" w:hAnsi="Times New Roman"/>
          <w:szCs w:val="16"/>
        </w:rPr>
        <w:t xml:space="preserve"> </w:t>
      </w:r>
      <w:r w:rsidR="00C54EE8" w:rsidRPr="0063394F">
        <w:rPr>
          <w:rFonts w:ascii="Times New Roman" w:hAnsi="Times New Roman"/>
          <w:szCs w:val="16"/>
        </w:rPr>
        <w:t>subitens</w:t>
      </w:r>
      <w:r w:rsidR="0054168B" w:rsidRPr="0063394F">
        <w:rPr>
          <w:rFonts w:ascii="Times New Roman" w:hAnsi="Times New Roman"/>
          <w:szCs w:val="16"/>
        </w:rPr>
        <w:t xml:space="preserve"> </w:t>
      </w:r>
      <w:r w:rsidR="00C54EE8" w:rsidRPr="0063394F">
        <w:rPr>
          <w:rFonts w:ascii="Times New Roman" w:hAnsi="Times New Roman"/>
          <w:szCs w:val="16"/>
        </w:rPr>
        <w:t xml:space="preserve">1.7, </w:t>
      </w:r>
      <w:r w:rsidR="0054168B" w:rsidRPr="0063394F">
        <w:rPr>
          <w:rFonts w:ascii="Times New Roman" w:hAnsi="Times New Roman"/>
          <w:szCs w:val="16"/>
        </w:rPr>
        <w:t>1.8</w:t>
      </w:r>
      <w:r w:rsidR="00C54EE8" w:rsidRPr="0063394F">
        <w:rPr>
          <w:rFonts w:ascii="Times New Roman" w:hAnsi="Times New Roman"/>
          <w:szCs w:val="16"/>
        </w:rPr>
        <w:t>, 1.9, 1.10 e 1.11</w:t>
      </w:r>
      <w:r w:rsidR="0054168B" w:rsidRPr="0063394F">
        <w:rPr>
          <w:rFonts w:ascii="Times New Roman" w:hAnsi="Times New Roman"/>
          <w:szCs w:val="16"/>
        </w:rPr>
        <w:t xml:space="preserve"> do item 1. REFERÊNCIAS</w:t>
      </w:r>
      <w:r w:rsidRPr="0063394F">
        <w:rPr>
          <w:rFonts w:ascii="Times New Roman" w:hAnsi="Times New Roman"/>
          <w:szCs w:val="16"/>
        </w:rPr>
        <w:t xml:space="preserve">, do </w:t>
      </w:r>
      <w:r w:rsidR="0054168B" w:rsidRPr="0063394F">
        <w:rPr>
          <w:rFonts w:ascii="Times New Roman" w:hAnsi="Times New Roman"/>
          <w:szCs w:val="16"/>
        </w:rPr>
        <w:t>ANEXO</w:t>
      </w:r>
      <w:r w:rsidR="002677CF" w:rsidRPr="0063394F">
        <w:rPr>
          <w:rFonts w:ascii="Times New Roman" w:hAnsi="Times New Roman"/>
          <w:szCs w:val="16"/>
        </w:rPr>
        <w:t xml:space="preserve"> </w:t>
      </w:r>
      <w:r w:rsidRPr="0063394F">
        <w:rPr>
          <w:rFonts w:ascii="Times New Roman" w:hAnsi="Times New Roman"/>
          <w:szCs w:val="16"/>
        </w:rPr>
        <w:t>da Resolução da Diretoria Colegiada - RDC nº 55, de 04 de novembro de 2011, passa</w:t>
      </w:r>
      <w:r w:rsidR="00C54EE8" w:rsidRPr="0063394F">
        <w:rPr>
          <w:rFonts w:ascii="Times New Roman" w:hAnsi="Times New Roman"/>
          <w:szCs w:val="16"/>
        </w:rPr>
        <w:t>m</w:t>
      </w:r>
      <w:r w:rsidRPr="0063394F">
        <w:rPr>
          <w:rFonts w:ascii="Times New Roman" w:hAnsi="Times New Roman"/>
          <w:szCs w:val="16"/>
        </w:rPr>
        <w:t xml:space="preserve"> a vigorar com a seguinte redação:</w:t>
      </w:r>
    </w:p>
    <w:p w:rsidR="002677CF" w:rsidRPr="0063394F" w:rsidRDefault="002677CF" w:rsidP="002F57B4">
      <w:pPr>
        <w:ind w:firstLine="567"/>
        <w:jc w:val="both"/>
        <w:rPr>
          <w:rFonts w:ascii="Times New Roman" w:hAnsi="Times New Roman"/>
          <w:szCs w:val="16"/>
        </w:rPr>
      </w:pPr>
    </w:p>
    <w:p w:rsidR="002677CF" w:rsidRPr="0063394F" w:rsidRDefault="002677CF" w:rsidP="002F57B4">
      <w:pPr>
        <w:ind w:firstLine="567"/>
        <w:jc w:val="both"/>
        <w:rPr>
          <w:rFonts w:ascii="Times New Roman" w:hAnsi="Times New Roman"/>
          <w:szCs w:val="16"/>
        </w:rPr>
      </w:pPr>
      <w:r w:rsidRPr="0063394F">
        <w:rPr>
          <w:rFonts w:ascii="Times New Roman" w:hAnsi="Times New Roman"/>
          <w:szCs w:val="16"/>
        </w:rPr>
        <w:t>“1..............................................................</w:t>
      </w:r>
    </w:p>
    <w:p w:rsidR="0054168B" w:rsidRPr="0063394F" w:rsidRDefault="0054168B" w:rsidP="002F57B4">
      <w:pPr>
        <w:ind w:firstLine="567"/>
        <w:jc w:val="both"/>
        <w:rPr>
          <w:rFonts w:ascii="Times New Roman" w:hAnsi="Times New Roman"/>
          <w:szCs w:val="16"/>
        </w:rPr>
      </w:pPr>
    </w:p>
    <w:p w:rsidR="00FD7BB4" w:rsidRPr="0063394F" w:rsidRDefault="00C54EE8" w:rsidP="002F57B4">
      <w:pPr>
        <w:pStyle w:val="Default"/>
        <w:ind w:firstLine="567"/>
        <w:jc w:val="both"/>
        <w:rPr>
          <w:color w:val="auto"/>
          <w:sz w:val="22"/>
          <w:szCs w:val="16"/>
        </w:rPr>
      </w:pPr>
      <w:r w:rsidRPr="0063394F">
        <w:rPr>
          <w:color w:val="auto"/>
          <w:sz w:val="22"/>
          <w:szCs w:val="16"/>
        </w:rPr>
        <w:t>“</w:t>
      </w:r>
      <w:r w:rsidR="00FD7BB4" w:rsidRPr="0063394F">
        <w:rPr>
          <w:color w:val="auto"/>
          <w:sz w:val="22"/>
          <w:szCs w:val="16"/>
        </w:rPr>
        <w:t xml:space="preserve">1.7 </w:t>
      </w:r>
      <w:r w:rsidR="00BA19A6" w:rsidRPr="0063394F">
        <w:rPr>
          <w:color w:val="auto"/>
          <w:sz w:val="22"/>
          <w:szCs w:val="16"/>
        </w:rPr>
        <w:t>BRASIL, Resolução ANVISA RDC n° 16, de 28 de março de 2013</w:t>
      </w:r>
      <w:r w:rsidR="00FD7BB4" w:rsidRPr="0063394F">
        <w:rPr>
          <w:color w:val="auto"/>
          <w:sz w:val="22"/>
          <w:szCs w:val="16"/>
        </w:rPr>
        <w:t xml:space="preserve">, </w:t>
      </w:r>
      <w:r w:rsidR="00BA19A6" w:rsidRPr="0063394F">
        <w:rPr>
          <w:color w:val="auto"/>
          <w:sz w:val="22"/>
          <w:szCs w:val="16"/>
        </w:rPr>
        <w:t>Regulamento Técnico de Boas Práticas de Fabricação de Produtos Médicos e Produtos para Diagnóstico de Uso In Vitro e dá outras providências</w:t>
      </w:r>
      <w:r w:rsidR="00FD7BB4" w:rsidRPr="0063394F">
        <w:rPr>
          <w:color w:val="auto"/>
          <w:sz w:val="22"/>
          <w:szCs w:val="16"/>
        </w:rPr>
        <w:t xml:space="preserve">, Diário Oficial da União, Brasília, DF Poder Executivo, </w:t>
      </w:r>
      <w:r w:rsidRPr="0063394F">
        <w:rPr>
          <w:color w:val="auto"/>
          <w:sz w:val="22"/>
          <w:szCs w:val="16"/>
        </w:rPr>
        <w:t>de 01 de abril de 2013.</w:t>
      </w:r>
    </w:p>
    <w:p w:rsidR="00FD7BB4" w:rsidRPr="0063394F" w:rsidRDefault="00FD7BB4" w:rsidP="002F57B4">
      <w:pPr>
        <w:ind w:firstLine="567"/>
        <w:jc w:val="both"/>
        <w:rPr>
          <w:rFonts w:ascii="Times New Roman" w:hAnsi="Times New Roman"/>
          <w:szCs w:val="16"/>
        </w:rPr>
      </w:pPr>
    </w:p>
    <w:p w:rsidR="00A301F7" w:rsidRPr="0063394F" w:rsidRDefault="00A301F7" w:rsidP="002F57B4">
      <w:pPr>
        <w:ind w:firstLine="567"/>
        <w:jc w:val="both"/>
        <w:rPr>
          <w:rFonts w:ascii="Times New Roman" w:hAnsi="Times New Roman"/>
          <w:szCs w:val="16"/>
        </w:rPr>
      </w:pPr>
      <w:r w:rsidRPr="0063394F">
        <w:rPr>
          <w:rFonts w:ascii="Times New Roman" w:hAnsi="Times New Roman"/>
          <w:szCs w:val="16"/>
        </w:rPr>
        <w:t>1.8 BRASIL, Associação Brasileira de Nor</w:t>
      </w:r>
      <w:r w:rsidR="00FD7BB4" w:rsidRPr="0063394F">
        <w:rPr>
          <w:rFonts w:ascii="Times New Roman" w:hAnsi="Times New Roman"/>
          <w:szCs w:val="16"/>
        </w:rPr>
        <w:t>mas Técnicas - ABNT, NBR ISO n°</w:t>
      </w:r>
      <w:r w:rsidRPr="0063394F">
        <w:rPr>
          <w:rFonts w:ascii="Times New Roman" w:hAnsi="Times New Roman"/>
          <w:szCs w:val="16"/>
        </w:rPr>
        <w:t xml:space="preserve"> 11193-1:2015, que  aprova a Norma Brasileira para, Luvas para exame médico de uso único, Parte 1: Especificação para luvas produzidas de látex de b</w:t>
      </w:r>
      <w:r w:rsidR="006D301E" w:rsidRPr="0063394F">
        <w:rPr>
          <w:rFonts w:ascii="Times New Roman" w:hAnsi="Times New Roman"/>
          <w:szCs w:val="16"/>
        </w:rPr>
        <w:t>orracha ou solução de borracha.</w:t>
      </w:r>
    </w:p>
    <w:p w:rsidR="002677CF" w:rsidRPr="0063394F" w:rsidRDefault="002677CF" w:rsidP="002F57B4">
      <w:pPr>
        <w:ind w:firstLine="567"/>
        <w:jc w:val="both"/>
        <w:rPr>
          <w:rFonts w:ascii="Times New Roman" w:hAnsi="Times New Roman"/>
          <w:szCs w:val="16"/>
        </w:rPr>
      </w:pPr>
    </w:p>
    <w:p w:rsidR="00FD7BB4" w:rsidRPr="0063394F" w:rsidRDefault="00FD7BB4" w:rsidP="002F57B4">
      <w:pPr>
        <w:pStyle w:val="Default"/>
        <w:ind w:firstLine="567"/>
        <w:jc w:val="both"/>
        <w:rPr>
          <w:color w:val="auto"/>
          <w:sz w:val="22"/>
          <w:szCs w:val="16"/>
        </w:rPr>
      </w:pPr>
      <w:r w:rsidRPr="0063394F">
        <w:rPr>
          <w:color w:val="auto"/>
          <w:sz w:val="22"/>
          <w:szCs w:val="16"/>
        </w:rPr>
        <w:t>1.9 BRASIL, Associação Brasileira de Normas Técnicas - ABNT, NBR ISO n° 10282:2014</w:t>
      </w:r>
      <w:r w:rsidR="00BA19A6" w:rsidRPr="0063394F">
        <w:rPr>
          <w:color w:val="auto"/>
          <w:sz w:val="22"/>
          <w:szCs w:val="16"/>
        </w:rPr>
        <w:t>, que aprova a Norma Brasileira para Luvas cirúrgicas de borracha, estéreis ou a serem esterilizadas, de uso único — Especificação.</w:t>
      </w:r>
    </w:p>
    <w:p w:rsidR="00BA19A6" w:rsidRPr="0063394F" w:rsidRDefault="00BA19A6" w:rsidP="002F57B4">
      <w:pPr>
        <w:pStyle w:val="Default"/>
        <w:ind w:firstLine="567"/>
        <w:jc w:val="both"/>
        <w:rPr>
          <w:color w:val="auto"/>
          <w:sz w:val="22"/>
          <w:szCs w:val="16"/>
        </w:rPr>
      </w:pPr>
    </w:p>
    <w:p w:rsidR="00BA19A6" w:rsidRPr="0063394F" w:rsidRDefault="00BA19A6" w:rsidP="002F57B4">
      <w:pPr>
        <w:pStyle w:val="Default"/>
        <w:ind w:firstLine="567"/>
        <w:jc w:val="both"/>
        <w:rPr>
          <w:color w:val="auto"/>
          <w:sz w:val="22"/>
          <w:szCs w:val="16"/>
        </w:rPr>
      </w:pPr>
      <w:r w:rsidRPr="0063394F">
        <w:rPr>
          <w:color w:val="auto"/>
          <w:sz w:val="22"/>
          <w:szCs w:val="16"/>
        </w:rPr>
        <w:t xml:space="preserve">1.10 BRASIL, Associação Brasileira de Normas Técnicas - ABNT, NBR ISO n° </w:t>
      </w:r>
      <w:hyperlink r:id="rId6" w:history="1">
        <w:r w:rsidRPr="0063394F">
          <w:rPr>
            <w:color w:val="auto"/>
            <w:sz w:val="22"/>
            <w:szCs w:val="16"/>
          </w:rPr>
          <w:t>11193-2:2013</w:t>
        </w:r>
      </w:hyperlink>
      <w:r w:rsidRPr="0063394F">
        <w:rPr>
          <w:color w:val="auto"/>
          <w:sz w:val="22"/>
          <w:szCs w:val="16"/>
        </w:rPr>
        <w:t xml:space="preserve">, que aprova a Norma Brasileira para </w:t>
      </w:r>
      <w:hyperlink r:id="rId7" w:history="1">
        <w:r w:rsidRPr="0063394F">
          <w:rPr>
            <w:color w:val="auto"/>
            <w:sz w:val="22"/>
            <w:szCs w:val="16"/>
          </w:rPr>
          <w:t>Luvas para exame médico de uso único Parte 2: Especificação para luvas produzidas de policloreto de vinila</w:t>
        </w:r>
      </w:hyperlink>
      <w:r w:rsidRPr="0063394F">
        <w:rPr>
          <w:color w:val="auto"/>
          <w:sz w:val="22"/>
          <w:szCs w:val="16"/>
        </w:rPr>
        <w:t>.</w:t>
      </w:r>
    </w:p>
    <w:p w:rsidR="00BA19A6" w:rsidRPr="0063394F" w:rsidRDefault="00BA19A6" w:rsidP="002F57B4">
      <w:pPr>
        <w:ind w:firstLine="567"/>
        <w:jc w:val="both"/>
        <w:rPr>
          <w:rFonts w:ascii="Times New Roman" w:hAnsi="Times New Roman"/>
          <w:szCs w:val="16"/>
        </w:rPr>
      </w:pPr>
    </w:p>
    <w:p w:rsidR="00BA19A6" w:rsidRPr="0063394F" w:rsidRDefault="00BA19A6" w:rsidP="002F57B4">
      <w:pPr>
        <w:pStyle w:val="Default"/>
        <w:ind w:firstLine="567"/>
        <w:jc w:val="both"/>
        <w:rPr>
          <w:color w:val="auto"/>
          <w:sz w:val="22"/>
          <w:szCs w:val="16"/>
        </w:rPr>
      </w:pPr>
      <w:r w:rsidRPr="0063394F">
        <w:rPr>
          <w:color w:val="auto"/>
          <w:sz w:val="22"/>
          <w:szCs w:val="16"/>
        </w:rPr>
        <w:t>1.11 BRASIL, Associação Brasileira de Normas Técnicas - ABNT, NBR ISO n° 37:2014, que aprova a Norma Brasileira para Borrachas vulcanizadas ou termoplásticas - Determinação das propriedades de tensão - deformação e tração.</w:t>
      </w:r>
      <w:r w:rsidR="00C54EE8" w:rsidRPr="0063394F">
        <w:rPr>
          <w:color w:val="auto"/>
          <w:sz w:val="22"/>
          <w:szCs w:val="16"/>
        </w:rPr>
        <w:t>”</w:t>
      </w:r>
      <w:r w:rsidR="003B3738" w:rsidRPr="0063394F">
        <w:rPr>
          <w:color w:val="auto"/>
          <w:sz w:val="22"/>
          <w:szCs w:val="16"/>
        </w:rPr>
        <w:t xml:space="preserve"> (NR)</w:t>
      </w:r>
    </w:p>
    <w:p w:rsidR="00FD7BB4" w:rsidRPr="0063394F" w:rsidRDefault="00FD7BB4" w:rsidP="002F57B4">
      <w:pPr>
        <w:pStyle w:val="Default"/>
        <w:ind w:firstLine="567"/>
        <w:jc w:val="both"/>
        <w:rPr>
          <w:color w:val="auto"/>
          <w:sz w:val="22"/>
          <w:szCs w:val="16"/>
        </w:rPr>
      </w:pPr>
    </w:p>
    <w:p w:rsidR="00A301F7" w:rsidRPr="0063394F" w:rsidRDefault="00A301F7" w:rsidP="002F57B4">
      <w:pPr>
        <w:ind w:firstLine="567"/>
        <w:jc w:val="both"/>
        <w:rPr>
          <w:rFonts w:ascii="Times New Roman" w:hAnsi="Times New Roman"/>
          <w:szCs w:val="16"/>
        </w:rPr>
      </w:pPr>
      <w:r w:rsidRPr="0063394F">
        <w:rPr>
          <w:rFonts w:ascii="Times New Roman" w:hAnsi="Times New Roman"/>
          <w:szCs w:val="16"/>
        </w:rPr>
        <w:t>Art. 2º Esta Resolução entra em vigor na data de sua publicação.</w:t>
      </w:r>
    </w:p>
    <w:p w:rsidR="00CE5D78" w:rsidRPr="0063394F" w:rsidRDefault="00CE5D78" w:rsidP="002F57B4">
      <w:pPr>
        <w:ind w:firstLine="567"/>
        <w:jc w:val="both"/>
        <w:rPr>
          <w:rFonts w:ascii="Times New Roman" w:hAnsi="Times New Roman"/>
          <w:szCs w:val="16"/>
        </w:rPr>
      </w:pPr>
    </w:p>
    <w:p w:rsidR="002F57B4" w:rsidRPr="0063394F" w:rsidRDefault="002F57B4" w:rsidP="008E1C1A">
      <w:pPr>
        <w:jc w:val="both"/>
        <w:rPr>
          <w:rFonts w:ascii="Times New Roman" w:hAnsi="Times New Roman"/>
          <w:sz w:val="24"/>
          <w:szCs w:val="16"/>
        </w:rPr>
      </w:pPr>
    </w:p>
    <w:p w:rsidR="00A301F7" w:rsidRPr="0063394F" w:rsidRDefault="0063394F" w:rsidP="003649DF">
      <w:pPr>
        <w:jc w:val="center"/>
        <w:rPr>
          <w:rFonts w:ascii="Times New Roman" w:hAnsi="Times New Roman"/>
          <w:b/>
          <w:sz w:val="24"/>
          <w:szCs w:val="16"/>
        </w:rPr>
      </w:pPr>
      <w:r>
        <w:rPr>
          <w:rFonts w:ascii="Times New Roman" w:hAnsi="Times New Roman"/>
          <w:b/>
          <w:sz w:val="24"/>
          <w:szCs w:val="16"/>
        </w:rPr>
        <w:t>JARBAS BARBOSA DA SILVA JR</w:t>
      </w:r>
    </w:p>
    <w:p w:rsidR="000861E5" w:rsidRPr="0063394F" w:rsidRDefault="000861E5">
      <w:pPr>
        <w:rPr>
          <w:rFonts w:ascii="Times New Roman" w:hAnsi="Times New Roman"/>
          <w:sz w:val="24"/>
          <w:szCs w:val="16"/>
        </w:rPr>
      </w:pPr>
    </w:p>
    <w:sectPr w:rsidR="000861E5" w:rsidRPr="0063394F" w:rsidSect="002F57B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1BD" w:rsidRDefault="00E421BD" w:rsidP="0063394F">
      <w:r>
        <w:separator/>
      </w:r>
    </w:p>
  </w:endnote>
  <w:endnote w:type="continuationSeparator" w:id="0">
    <w:p w:rsidR="00E421BD" w:rsidRDefault="00E421BD" w:rsidP="0063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94F" w:rsidRDefault="0063394F" w:rsidP="0063394F">
    <w:pPr>
      <w:pStyle w:val="Rodap"/>
      <w:jc w:val="center"/>
    </w:pPr>
    <w:r w:rsidRPr="0063394F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1BD" w:rsidRDefault="00E421BD" w:rsidP="0063394F">
      <w:r>
        <w:separator/>
      </w:r>
    </w:p>
  </w:footnote>
  <w:footnote w:type="continuationSeparator" w:id="0">
    <w:p w:rsidR="00E421BD" w:rsidRDefault="00E421BD" w:rsidP="00633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94F" w:rsidRPr="0063394F" w:rsidRDefault="00E421BD" w:rsidP="0063394F">
    <w:pPr>
      <w:tabs>
        <w:tab w:val="center" w:pos="4252"/>
        <w:tab w:val="right" w:pos="8504"/>
      </w:tabs>
      <w:jc w:val="center"/>
    </w:pPr>
    <w:r w:rsidRPr="004514FF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3394F" w:rsidRPr="0063394F" w:rsidRDefault="0063394F" w:rsidP="0063394F">
    <w:pPr>
      <w:tabs>
        <w:tab w:val="center" w:pos="4252"/>
        <w:tab w:val="right" w:pos="8504"/>
      </w:tabs>
      <w:jc w:val="center"/>
      <w:rPr>
        <w:b/>
        <w:sz w:val="24"/>
      </w:rPr>
    </w:pPr>
    <w:r w:rsidRPr="0063394F">
      <w:rPr>
        <w:b/>
        <w:sz w:val="24"/>
      </w:rPr>
      <w:t>Ministério da Saúde - MS</w:t>
    </w:r>
  </w:p>
  <w:p w:rsidR="0063394F" w:rsidRPr="0063394F" w:rsidRDefault="0063394F" w:rsidP="0063394F">
    <w:pPr>
      <w:tabs>
        <w:tab w:val="center" w:pos="4252"/>
        <w:tab w:val="right" w:pos="8504"/>
      </w:tabs>
      <w:jc w:val="center"/>
      <w:rPr>
        <w:b/>
        <w:sz w:val="24"/>
      </w:rPr>
    </w:pPr>
    <w:r w:rsidRPr="0063394F">
      <w:rPr>
        <w:b/>
        <w:sz w:val="24"/>
      </w:rPr>
      <w:t>Agência Nacional de Vigilância Sanitária - ANVISA</w:t>
    </w:r>
  </w:p>
  <w:p w:rsidR="0063394F" w:rsidRDefault="006339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01F7"/>
    <w:rsid w:val="00064317"/>
    <w:rsid w:val="000653B5"/>
    <w:rsid w:val="000861E5"/>
    <w:rsid w:val="000C54C3"/>
    <w:rsid w:val="000D02EF"/>
    <w:rsid w:val="00164FC4"/>
    <w:rsid w:val="001A3A58"/>
    <w:rsid w:val="001D76DC"/>
    <w:rsid w:val="002232FA"/>
    <w:rsid w:val="002677CF"/>
    <w:rsid w:val="002F57B4"/>
    <w:rsid w:val="003649DF"/>
    <w:rsid w:val="003B3738"/>
    <w:rsid w:val="004514FF"/>
    <w:rsid w:val="004E19B3"/>
    <w:rsid w:val="0054168B"/>
    <w:rsid w:val="005C6B43"/>
    <w:rsid w:val="0063394F"/>
    <w:rsid w:val="006D301E"/>
    <w:rsid w:val="007E2EB6"/>
    <w:rsid w:val="0085291B"/>
    <w:rsid w:val="008C733D"/>
    <w:rsid w:val="008E1C1A"/>
    <w:rsid w:val="00957EF6"/>
    <w:rsid w:val="00A301F7"/>
    <w:rsid w:val="00A41424"/>
    <w:rsid w:val="00A758E1"/>
    <w:rsid w:val="00BA19A6"/>
    <w:rsid w:val="00C54EE8"/>
    <w:rsid w:val="00CE5D78"/>
    <w:rsid w:val="00E421BD"/>
    <w:rsid w:val="00EF33CF"/>
    <w:rsid w:val="00F55EF6"/>
    <w:rsid w:val="00FC78F7"/>
    <w:rsid w:val="00F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1F7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D7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A19A6"/>
    <w:rPr>
      <w:rFonts w:ascii="Arial" w:hAnsi="Arial" w:cs="Arial"/>
      <w:color w:val="999999"/>
      <w:sz w:val="18"/>
      <w:szCs w:val="18"/>
      <w:u w:val="none"/>
      <w:effect w:val="none"/>
    </w:rPr>
  </w:style>
  <w:style w:type="paragraph" w:styleId="Cabealho">
    <w:name w:val="header"/>
    <w:basedOn w:val="Normal"/>
    <w:link w:val="CabealhoChar"/>
    <w:uiPriority w:val="99"/>
    <w:unhideWhenUsed/>
    <w:rsid w:val="006339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3394F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339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3394F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39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33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7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abntcolecao.com.br/normavw.aspx?ID=1946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ntcolecao.com.br/normavw.aspx?ID=19465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2333</Characters>
  <Application>Microsoft Office Word</Application>
  <DocSecurity>0</DocSecurity>
  <Lines>19</Lines>
  <Paragraphs>5</Paragraphs>
  <ScaleCrop>false</ScaleCrop>
  <Company>ANVISA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Julia de Souza Ferreira</cp:lastModifiedBy>
  <cp:revision>2</cp:revision>
  <cp:lastPrinted>2016-07-28T19:43:00Z</cp:lastPrinted>
  <dcterms:created xsi:type="dcterms:W3CDTF">2018-08-16T18:54:00Z</dcterms:created>
  <dcterms:modified xsi:type="dcterms:W3CDTF">2018-08-16T18:54:00Z</dcterms:modified>
</cp:coreProperties>
</file>