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C3334E" w:rsidRDefault="008267A5" w:rsidP="00C3334E">
      <w:pPr>
        <w:ind w:right="-568"/>
        <w:jc w:val="center"/>
        <w:rPr>
          <w:rFonts w:ascii="Times New Roman" w:hAnsi="Times New Roman" w:cs="Times New Roman"/>
          <w:b/>
        </w:rPr>
      </w:pPr>
      <w:r w:rsidRPr="00C3334E">
        <w:rPr>
          <w:rFonts w:ascii="Times New Roman" w:hAnsi="Times New Roman" w:cs="Times New Roman"/>
          <w:b/>
        </w:rPr>
        <w:t>RESOLUÇÃO</w:t>
      </w:r>
      <w:r w:rsidR="00C3334E" w:rsidRPr="00C3334E">
        <w:rPr>
          <w:rFonts w:ascii="Times New Roman" w:hAnsi="Times New Roman" w:cs="Times New Roman"/>
          <w:b/>
        </w:rPr>
        <w:t xml:space="preserve"> DA DIRETORIA COLEGIADA</w:t>
      </w:r>
      <w:r w:rsidRPr="00C3334E">
        <w:rPr>
          <w:rFonts w:ascii="Times New Roman" w:hAnsi="Times New Roman" w:cs="Times New Roman"/>
          <w:b/>
        </w:rPr>
        <w:t xml:space="preserve"> – RDC Nº 99, DE 22 DE NOVEMBRO DE 2000</w:t>
      </w:r>
    </w:p>
    <w:p w:rsidR="008267A5" w:rsidRPr="00C3334E" w:rsidRDefault="008267A5" w:rsidP="008267A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333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A3087A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C333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225-E, de 23 de novembro de 2000)</w:t>
      </w:r>
    </w:p>
    <w:p w:rsidR="0099098C" w:rsidRPr="00C3334E" w:rsidRDefault="0099098C" w:rsidP="008267A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F747B">
        <w:rPr>
          <w:rFonts w:ascii="Times New Roman" w:hAnsi="Times New Roman" w:cs="Times New Roman"/>
          <w:b/>
          <w:color w:val="0000FF"/>
          <w:sz w:val="24"/>
          <w:szCs w:val="24"/>
        </w:rPr>
        <w:t>(Revogad</w:t>
      </w:r>
      <w:r w:rsidR="00CC566E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CF747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123, de 12 de maio de 2005)</w:t>
      </w:r>
      <w:bookmarkStart w:id="0" w:name="_GoBack"/>
      <w:bookmarkEnd w:id="0"/>
    </w:p>
    <w:p w:rsidR="009D6B38" w:rsidRPr="00C3334E" w:rsidRDefault="009D6B38" w:rsidP="009D6B38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D6B38" w:rsidRPr="00C3334E" w:rsidRDefault="009D6B38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C3334E">
        <w:rPr>
          <w:rFonts w:ascii="Times New Roman" w:hAnsi="Times New Roman" w:cs="Times New Roman"/>
          <w:b/>
          <w:strike/>
          <w:sz w:val="24"/>
          <w:szCs w:val="24"/>
        </w:rPr>
        <w:t xml:space="preserve">Diretoria Colegiada da Agência Nacional de Vigilância Sanitária </w:t>
      </w:r>
      <w:r w:rsidRPr="00C3334E">
        <w:rPr>
          <w:rFonts w:ascii="Times New Roman" w:hAnsi="Times New Roman" w:cs="Times New Roman"/>
          <w:strike/>
          <w:sz w:val="24"/>
          <w:szCs w:val="24"/>
        </w:rPr>
        <w:t>no uso da atribuição que lhe confere o art. 11, inciso IV, do regulamento da Agência Nacional de Vigilância Sanitária, aprovado pelo Decreto nº 3.029, de 16 de abril de 1999, em reunião realizada em 16 de novembro de 2000,</w:t>
      </w:r>
    </w:p>
    <w:p w:rsidR="009D6B38" w:rsidRPr="00C3334E" w:rsidRDefault="009D6B38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considerando a necessidade de manter a população informada sobre os registros dos medicamentos genéricos;</w:t>
      </w:r>
    </w:p>
    <w:p w:rsidR="009D6B38" w:rsidRPr="00C3334E" w:rsidRDefault="009D6B38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adotou a seguinte Resolução de Diretoria Colegiada e eu, Diretor-Presidente, determino a sua publicação:</w:t>
      </w:r>
    </w:p>
    <w:p w:rsidR="009D6B38" w:rsidRPr="00C3334E" w:rsidRDefault="009D6B38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Art. 1º Os estabelecimentos que dispensam medicamentos, nos termos da Lei nº 5.991, de 19 de dezembro de 1973, ficam obrigados a manter à disposição dos consumidores lista atualizada, dos medicamentos genéricos, conforme relação publicada mensalmente pela Agência Nacional de Vigilância Sanitária no Diário Oficial e disponibilizada no endereço eletrônico www.anvisa.gov.br.</w:t>
      </w:r>
    </w:p>
    <w:p w:rsidR="009D6B38" w:rsidRPr="00C3334E" w:rsidRDefault="009D6B38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§</w:t>
      </w:r>
      <w:r w:rsidR="0088214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3334E">
        <w:rPr>
          <w:rFonts w:ascii="Times New Roman" w:hAnsi="Times New Roman" w:cs="Times New Roman"/>
          <w:strike/>
          <w:sz w:val="24"/>
          <w:szCs w:val="24"/>
        </w:rPr>
        <w:t>1º A lista de medicamentos genéricos de que trata o caput deste artigo será publicada no décimo quinto dia do mês, ou no primeiro dia útil subsequente.</w:t>
      </w:r>
    </w:p>
    <w:p w:rsidR="009D6B38" w:rsidRPr="00C3334E" w:rsidRDefault="009D6B38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§</w:t>
      </w:r>
      <w:r w:rsidR="0088214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3334E">
        <w:rPr>
          <w:rFonts w:ascii="Times New Roman" w:hAnsi="Times New Roman" w:cs="Times New Roman"/>
          <w:strike/>
          <w:sz w:val="24"/>
          <w:szCs w:val="24"/>
        </w:rPr>
        <w:t>2º Excepcionalmente no mês de novembro do corrente, a publicação da lista de medicamentos genéricos será efetivada até o dia vinte e cinco.</w:t>
      </w:r>
    </w:p>
    <w:p w:rsidR="009D6B38" w:rsidRPr="00C3334E" w:rsidRDefault="009D6B38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Art. 2º A relação dos medicamentos</w:t>
      </w:r>
      <w:r w:rsidR="00400B47" w:rsidRPr="00C3334E">
        <w:rPr>
          <w:rFonts w:ascii="Times New Roman" w:hAnsi="Times New Roman" w:cs="Times New Roman"/>
          <w:strike/>
          <w:sz w:val="24"/>
          <w:szCs w:val="24"/>
        </w:rPr>
        <w:t xml:space="preserve"> genéricos deve ser exposta nos estabelecimentos de venda de medicamentos em local de fácil visualização, de modo a permitir imediata identificação pelos consumidores.</w:t>
      </w:r>
    </w:p>
    <w:p w:rsidR="00400B47" w:rsidRPr="00C3334E" w:rsidRDefault="00400B47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Parágrafo único. A Agência Nacional de Vigilância Sanitária, sem prejuízo do disposto no caput deste artigo, fornecerá aos estabelecimentos de dispensação de medicamentos genéricos o material necessário a sua publicidade, nos seguintes endereços:</w:t>
      </w:r>
    </w:p>
    <w:p w:rsidR="00400B47" w:rsidRPr="00C3334E" w:rsidRDefault="00400B47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I – Ministério da Saúde/Assessoria de Comunicação Social – Esplanada dos Ministérios, Bloco “G”, 5º andar, CEP: 70058-900, Brasília/DF, telefones (0xx61) 315-2351, 315-2748, 315-2784, 315-2005, 315-2591; e</w:t>
      </w:r>
    </w:p>
    <w:p w:rsidR="00BB4C03" w:rsidRPr="00C3334E" w:rsidRDefault="00400B47" w:rsidP="00BB4C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II – Agência Nacional de Vigilância Sanitária/ Assessoria Especial para Eventos e Divulgação – SEPN 515, Bloco “B”, Edifício Ômega, térreo, CEP: 70770-502, Brasília/DF, telefones (0xx61) 448-1352, 448-1045, 448-1064, </w:t>
      </w:r>
      <w:r w:rsidR="00370929">
        <w:rPr>
          <w:rFonts w:ascii="Times New Roman" w:hAnsi="Times New Roman" w:cs="Times New Roman"/>
          <w:strike/>
          <w:sz w:val="24"/>
          <w:szCs w:val="24"/>
        </w:rPr>
        <w:t xml:space="preserve">448-1272, </w:t>
      </w:r>
      <w:r w:rsidRPr="00C3334E">
        <w:rPr>
          <w:rFonts w:ascii="Times New Roman" w:hAnsi="Times New Roman" w:cs="Times New Roman"/>
          <w:strike/>
          <w:sz w:val="24"/>
          <w:szCs w:val="24"/>
        </w:rPr>
        <w:t>448-1271, 448-1353, 448-1042.</w:t>
      </w:r>
    </w:p>
    <w:p w:rsidR="00F579D0" w:rsidRPr="00C3334E" w:rsidRDefault="00F579D0" w:rsidP="00BB4C0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C145A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II - Agência Nacional de Vigilância Sanitária/Unidade de Divulgação - SEPN 515, Bloco “B”, Edifício Ômega, térreo, CEP: 70770-502, Brasília/DF, telefones (Oxx61) 448-1352, </w:t>
      </w:r>
      <w:r w:rsidR="00BB4C03" w:rsidRPr="00C145A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448-1045,</w:t>
      </w:r>
      <w:r w:rsidRPr="00C145A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448-1064, 448-1272, 448-1271, 448-1353, 448-1042.</w:t>
      </w:r>
      <w:r w:rsidR="00BB4C03" w:rsidRPr="00C145A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BB4C03" w:rsidRPr="00C145A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(Retificado </w:t>
      </w:r>
      <w:r w:rsidR="00C145A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no </w:t>
      </w:r>
      <w:r w:rsidR="00BB4C03" w:rsidRPr="00C145A0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DOU nº 229-E, de 29 de novembro de 2000)</w:t>
      </w:r>
    </w:p>
    <w:p w:rsidR="00400B47" w:rsidRPr="00C3334E" w:rsidRDefault="00400B47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Art. 3º O não cumprimento do disposto nesta Resolução implicará na imposição das penalidades previstas na Lei nº 6.437, de 20 de agosto de 1977, e demais normas aplicáveis.</w:t>
      </w:r>
    </w:p>
    <w:p w:rsidR="00400B47" w:rsidRPr="00C3334E" w:rsidRDefault="00400B47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Art. 4º Fica revogada a Resolução – RDC nº 45, de 15 de maio de 2000.</w:t>
      </w:r>
    </w:p>
    <w:p w:rsidR="00400B47" w:rsidRPr="00C3334E" w:rsidRDefault="00400B47" w:rsidP="009D6B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3334E">
        <w:rPr>
          <w:rFonts w:ascii="Times New Roman" w:hAnsi="Times New Roman" w:cs="Times New Roman"/>
          <w:strike/>
          <w:sz w:val="24"/>
          <w:szCs w:val="24"/>
        </w:rPr>
        <w:t>Art. 5º Esta Resolução de Diretoria Colegiada entra em vigor na data de sua publicação.</w:t>
      </w:r>
    </w:p>
    <w:p w:rsidR="00400B47" w:rsidRPr="00884E7A" w:rsidRDefault="00400B47" w:rsidP="00400B47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7A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sectPr w:rsidR="00400B47" w:rsidRPr="00884E7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34E" w:rsidRDefault="00C3334E" w:rsidP="00C3334E">
      <w:pPr>
        <w:spacing w:after="0" w:line="240" w:lineRule="auto"/>
      </w:pPr>
      <w:r>
        <w:separator/>
      </w:r>
    </w:p>
  </w:endnote>
  <w:endnote w:type="continuationSeparator" w:id="0">
    <w:p w:rsidR="00C3334E" w:rsidRDefault="00C3334E" w:rsidP="00C3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34E" w:rsidRDefault="00C3334E" w:rsidP="00C3334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3334E" w:rsidRDefault="00C333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34E" w:rsidRDefault="00C3334E" w:rsidP="00C3334E">
      <w:pPr>
        <w:spacing w:after="0" w:line="240" w:lineRule="auto"/>
      </w:pPr>
      <w:r>
        <w:separator/>
      </w:r>
    </w:p>
  </w:footnote>
  <w:footnote w:type="continuationSeparator" w:id="0">
    <w:p w:rsidR="00C3334E" w:rsidRDefault="00C3334E" w:rsidP="00C33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34E" w:rsidRDefault="00C3334E" w:rsidP="00C3334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334E" w:rsidRDefault="00C3334E" w:rsidP="00C3334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C3334E" w:rsidRDefault="00C3334E" w:rsidP="00C3334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3334E" w:rsidRDefault="00C333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A5"/>
    <w:rsid w:val="000D7186"/>
    <w:rsid w:val="001E708B"/>
    <w:rsid w:val="002D4D51"/>
    <w:rsid w:val="00370929"/>
    <w:rsid w:val="00396228"/>
    <w:rsid w:val="00400B47"/>
    <w:rsid w:val="007441BF"/>
    <w:rsid w:val="00786686"/>
    <w:rsid w:val="008267A5"/>
    <w:rsid w:val="00882147"/>
    <w:rsid w:val="00884E7A"/>
    <w:rsid w:val="008A1909"/>
    <w:rsid w:val="00900D7E"/>
    <w:rsid w:val="00980368"/>
    <w:rsid w:val="0099098C"/>
    <w:rsid w:val="009D6B38"/>
    <w:rsid w:val="00A3087A"/>
    <w:rsid w:val="00B30817"/>
    <w:rsid w:val="00BB4C03"/>
    <w:rsid w:val="00BD3DE4"/>
    <w:rsid w:val="00C145A0"/>
    <w:rsid w:val="00C3334E"/>
    <w:rsid w:val="00CC566E"/>
    <w:rsid w:val="00CF747B"/>
    <w:rsid w:val="00D621E1"/>
    <w:rsid w:val="00F579D0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2475E7A"/>
  <w15:docId w15:val="{0DD055D9-7493-4756-88AD-02048186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B3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33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34E"/>
  </w:style>
  <w:style w:type="paragraph" w:styleId="Rodap">
    <w:name w:val="footer"/>
    <w:basedOn w:val="Normal"/>
    <w:link w:val="RodapChar"/>
    <w:uiPriority w:val="99"/>
    <w:unhideWhenUsed/>
    <w:rsid w:val="00C33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03C25-B9BA-4A50-A3BB-325A69444379}"/>
</file>

<file path=customXml/itemProps2.xml><?xml version="1.0" encoding="utf-8"?>
<ds:datastoreItem xmlns:ds="http://schemas.openxmlformats.org/officeDocument/2006/customXml" ds:itemID="{B2E47EDB-842F-4B8A-BDDA-85CA88201882}"/>
</file>

<file path=customXml/itemProps3.xml><?xml version="1.0" encoding="utf-8"?>
<ds:datastoreItem xmlns:ds="http://schemas.openxmlformats.org/officeDocument/2006/customXml" ds:itemID="{0B47EB7C-4C5E-4934-8F18-8E97E38099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17</cp:revision>
  <dcterms:created xsi:type="dcterms:W3CDTF">2015-10-23T20:05:00Z</dcterms:created>
  <dcterms:modified xsi:type="dcterms:W3CDTF">2017-06-20T14:10:00Z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