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Default="003C5D9A" w:rsidP="003C5D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5D9A">
        <w:rPr>
          <w:rFonts w:ascii="Times New Roman" w:hAnsi="Times New Roman" w:cs="Times New Roman"/>
          <w:b/>
          <w:sz w:val="24"/>
          <w:szCs w:val="24"/>
        </w:rPr>
        <w:t>RESOLUÇÃO</w:t>
      </w:r>
      <w:r w:rsidR="001F21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5D9A">
        <w:rPr>
          <w:rFonts w:ascii="Times New Roman" w:hAnsi="Times New Roman" w:cs="Times New Roman"/>
          <w:b/>
          <w:sz w:val="24"/>
          <w:szCs w:val="24"/>
        </w:rPr>
        <w:t>– RE Nº</w:t>
      </w:r>
      <w:r>
        <w:rPr>
          <w:rFonts w:ascii="Times New Roman" w:hAnsi="Times New Roman" w:cs="Times New Roman"/>
          <w:b/>
          <w:sz w:val="24"/>
          <w:szCs w:val="24"/>
        </w:rPr>
        <w:t xml:space="preserve"> 140, DE 09 DE AGOSTO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2002</w:t>
      </w:r>
      <w:proofErr w:type="gramEnd"/>
    </w:p>
    <w:p w:rsidR="003B40AB" w:rsidRDefault="003B40AB" w:rsidP="003C5D9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D634B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154, de 12 de agosto de 2002</w:t>
      </w:r>
      <w:proofErr w:type="gramStart"/>
      <w:r w:rsidRPr="003D634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1332A2" w:rsidRPr="003D634B" w:rsidRDefault="001332A2" w:rsidP="003C5D9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201, de 05 de junho de 2005)</w:t>
      </w:r>
    </w:p>
    <w:p w:rsidR="003B40AB" w:rsidRDefault="003B40AB" w:rsidP="003B40AB">
      <w:pPr>
        <w:rPr>
          <w:rFonts w:ascii="Times New Roman" w:hAnsi="Times New Roman" w:cs="Times New Roman"/>
          <w:b/>
          <w:sz w:val="24"/>
          <w:szCs w:val="24"/>
        </w:rPr>
      </w:pP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O </w:t>
      </w:r>
      <w:r w:rsidRPr="00B42E91">
        <w:rPr>
          <w:rFonts w:ascii="Times New Roman" w:eastAsia="Times New Roman" w:hAnsi="Times New Roman" w:cs="Times New Roman"/>
          <w:b/>
          <w:strike/>
          <w:sz w:val="20"/>
          <w:szCs w:val="20"/>
          <w:lang w:eastAsia="pt-BR"/>
        </w:rPr>
        <w:t>Diretor da Diretoria Colegiada da Agência Nacional de Vigilância Sanitária</w:t>
      </w:r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, no uso da atribuição que lhe confere a Portaria nº 348 do Diretor-Presidente, de 20 de junho de 2002, considerando o disposto no § 3º do art. 111 do Regimento Interno aprovado pela Portaria nº 593, de 25 de agosto de 2000, republicada em 22 de dezembro de 2000,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o disposto no Art. 7º, Capítulo II, da Lei n.º 9.782, de 26 de janeiro de 1999 que trata da competência da ANVISA em proibir a fabricação, a importação, o armazenamento, a distribuição e a comercialização de produtos e insumos, em caso de violação da legislação pertinente ou de risco iminente à saúde;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a necessidade de constante aperfeiçoamento das ações de controle sanitário na área de alimentos, visando à saúde da população;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a necessidade de adotar medidas para prevenir a população brasileira contra riscos associados ao consumo de sobremesas e de balas e similares à base de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gelificantes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, incluindo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minicopos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gelificados que contenham o aditivo INS 425 Goma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Konjak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(Farinha de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Konjak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ou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Glucomanano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de </w:t>
      </w:r>
      <w:proofErr w:type="spellStart"/>
      <w:proofErr w:type="gram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Konjak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)</w:t>
      </w:r>
      <w:proofErr w:type="gram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;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que a substância em questão está permitida na legislação brasileira como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espessante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, emulsificante e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establilizante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, inclusive para a categoria de alimentos acima;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a Decisão da Comissão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Européia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nº 247, de 27 de março de 2002 (2002/247/CE), de suspender a colocação no mercado, a utilização e a importação de confeitaria à base de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gelificantes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, incluindo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mini-copos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gelificados que contenham o aditivo alimentar INS 425 Goma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Konjak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;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que o FDA, após consultar especialistas do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Consumer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Product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Safety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Commision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(CPSC), lançou em agosto e outubro de 2001, dois alertas à população e aos países importadores de doces e balas gelatinosas contendo "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Konjac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, dado que estes produtos apresentavam sérios riscos de sufocar (asfixiar), particularmente lactentes, crianças e idosos;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que o Canadá, através da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Canadian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Food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Inspection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Agency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(CFIA), lançou sete alertas de segurança, entre agosto/2000 e dezembro/2001, sobre o perigo de engasgos (asfixia) em pessoas por consumir produtos gelificados em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mini-copos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que usualmente contém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Konjac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;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que foram relatadas várias mortes de crianças no Canadá, Estados Unidos, Austrália e países asiáticos, incluindo Taiwan, associadas com o consumo dos produtos acima mencionados, contendo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Konjac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;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proofErr w:type="gram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considerando</w:t>
      </w:r>
      <w:proofErr w:type="gram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a necessidade de proteger a saúde da população e prevenir risco grave para a saúde humana, resolve: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Art.1º PROIBIR em todo o território nacional, o ingresso, a comercialização e a exposição ao consumo, de sobremesas e de balas e similares à base de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gelificantes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, incluindo </w:t>
      </w:r>
      <w:proofErr w:type="spellStart"/>
      <w:proofErr w:type="gram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mini-copos</w:t>
      </w:r>
      <w:proofErr w:type="spellEnd"/>
      <w:proofErr w:type="gram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gelificados </w:t>
      </w:r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lastRenderedPageBreak/>
        <w:t xml:space="preserve">que contenham o aditivo INS 425 Goma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Konjak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(Goma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Konjac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, Farinha de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Konjak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,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Konnyaku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ou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Glucomanano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de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Konjak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).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Parágrafo único. A proibição mencionada neste artigo é extensiva para os procedimentos de importação já iniciados e os produtos em trânsito em portos, aeroportos e fronteiras.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Art. 2º Os importadores, distribuidores, comerciantes, varejistas e os proprietários de quaisquer outros estabelecimentos que tenham o produto acima discriminado para comercialização devem recolher o mesmo, não podendo expor ao consumo, ficando o seu não cumprimento sujeito às penalidades previstas em lei.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Art.3º Fica excluído da tabela constante do anexo da Resolução nº 386 de 05/08/1999, o aditivo INS 425 Goma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Konjak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(Goma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Konjac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, Farinha de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Konjak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,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Konnyaku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ou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Glucomanano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 xml:space="preserve"> de </w:t>
      </w:r>
      <w:proofErr w:type="spellStart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Konjak</w:t>
      </w:r>
      <w:proofErr w:type="spellEnd"/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).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Art. 4º Revogam-se as disposições em contrário, especialmente, os itens da tabela constante da Portaria DETEN/MS nº 13, de 11/01/1996, referentes aos alimentos discriminados no Artigo 1º desta Resolução.</w:t>
      </w:r>
    </w:p>
    <w:p w:rsidR="003B40AB" w:rsidRPr="00B42E91" w:rsidRDefault="003B40AB" w:rsidP="003B40A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Art. 5º Esta Resolução entra em vigor na data de sua publicação.</w:t>
      </w:r>
    </w:p>
    <w:p w:rsidR="003B40AB" w:rsidRPr="00B42E91" w:rsidRDefault="003B40AB" w:rsidP="003B40A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</w:pPr>
      <w:r w:rsidRPr="00B42E91">
        <w:rPr>
          <w:rFonts w:ascii="Times New Roman" w:eastAsia="Times New Roman" w:hAnsi="Times New Roman" w:cs="Times New Roman"/>
          <w:strike/>
          <w:sz w:val="20"/>
          <w:szCs w:val="20"/>
          <w:lang w:eastAsia="pt-BR"/>
        </w:rPr>
        <w:t>RICARDO OLIVA</w:t>
      </w:r>
    </w:p>
    <w:p w:rsidR="003B40AB" w:rsidRPr="003B40AB" w:rsidRDefault="003B40AB" w:rsidP="003B40AB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pt-BR"/>
        </w:rPr>
      </w:pPr>
    </w:p>
    <w:p w:rsidR="003B40AB" w:rsidRPr="003C5D9A" w:rsidRDefault="003B40AB" w:rsidP="003B40AB">
      <w:pPr>
        <w:rPr>
          <w:rFonts w:ascii="Times New Roman" w:hAnsi="Times New Roman" w:cs="Times New Roman"/>
          <w:b/>
          <w:sz w:val="24"/>
          <w:szCs w:val="24"/>
        </w:rPr>
      </w:pPr>
    </w:p>
    <w:sectPr w:rsidR="003B40AB" w:rsidRPr="003C5D9A" w:rsidSect="009B63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3AD" w:rsidRDefault="008543AD" w:rsidP="008543AD">
      <w:pPr>
        <w:spacing w:after="0" w:line="240" w:lineRule="auto"/>
      </w:pPr>
      <w:r>
        <w:separator/>
      </w:r>
    </w:p>
  </w:endnote>
  <w:endnote w:type="continuationSeparator" w:id="0">
    <w:p w:rsidR="008543AD" w:rsidRDefault="008543AD" w:rsidP="0085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3AD" w:rsidRDefault="008543A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3AD" w:rsidRPr="008543AD" w:rsidRDefault="008543AD" w:rsidP="008543A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8543AD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8543AD" w:rsidRDefault="008543A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3AD" w:rsidRDefault="008543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3AD" w:rsidRDefault="008543AD" w:rsidP="008543AD">
      <w:pPr>
        <w:spacing w:after="0" w:line="240" w:lineRule="auto"/>
      </w:pPr>
      <w:r>
        <w:separator/>
      </w:r>
    </w:p>
  </w:footnote>
  <w:footnote w:type="continuationSeparator" w:id="0">
    <w:p w:rsidR="008543AD" w:rsidRDefault="008543AD" w:rsidP="00854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3AD" w:rsidRDefault="008543A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3AD" w:rsidRPr="008543AD" w:rsidRDefault="008543AD" w:rsidP="008543A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8543AD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B11A6AB" wp14:editId="4F33D945">
          <wp:extent cx="660400" cy="645795"/>
          <wp:effectExtent l="0" t="0" r="6350" b="1905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543AD" w:rsidRPr="008543AD" w:rsidRDefault="008543AD" w:rsidP="008543A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8543AD">
      <w:rPr>
        <w:rFonts w:ascii="Calibri" w:eastAsia="Times New Roman" w:hAnsi="Calibri" w:cs="Times New Roman"/>
        <w:b/>
        <w:sz w:val="24"/>
      </w:rPr>
      <w:t>Ministério da Saúde - MS</w:t>
    </w:r>
  </w:p>
  <w:p w:rsidR="008543AD" w:rsidRPr="008543AD" w:rsidRDefault="008543AD" w:rsidP="008543A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8543AD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543AD" w:rsidRDefault="008543AD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3AD" w:rsidRDefault="008543A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D9A"/>
    <w:rsid w:val="001332A2"/>
    <w:rsid w:val="001E708B"/>
    <w:rsid w:val="001F2167"/>
    <w:rsid w:val="003B40AB"/>
    <w:rsid w:val="003C5D9A"/>
    <w:rsid w:val="003D634B"/>
    <w:rsid w:val="007441BF"/>
    <w:rsid w:val="00786686"/>
    <w:rsid w:val="008543AD"/>
    <w:rsid w:val="008A3874"/>
    <w:rsid w:val="009B63CA"/>
    <w:rsid w:val="00B30817"/>
    <w:rsid w:val="00B42E91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3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4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3AD"/>
  </w:style>
  <w:style w:type="paragraph" w:styleId="Rodap">
    <w:name w:val="footer"/>
    <w:basedOn w:val="Normal"/>
    <w:link w:val="RodapChar"/>
    <w:uiPriority w:val="99"/>
    <w:unhideWhenUsed/>
    <w:rsid w:val="00854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3AD"/>
  </w:style>
  <w:style w:type="paragraph" w:styleId="Textodebalo">
    <w:name w:val="Balloon Text"/>
    <w:basedOn w:val="Normal"/>
    <w:link w:val="TextodebaloChar"/>
    <w:uiPriority w:val="99"/>
    <w:semiHidden/>
    <w:unhideWhenUsed/>
    <w:rsid w:val="0085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4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D9C76A-C6A4-411A-9077-7C66D4836754}"/>
</file>

<file path=customXml/itemProps2.xml><?xml version="1.0" encoding="utf-8"?>
<ds:datastoreItem xmlns:ds="http://schemas.openxmlformats.org/officeDocument/2006/customXml" ds:itemID="{58046BE7-4D50-406C-8154-4091F259BE71}"/>
</file>

<file path=customXml/itemProps3.xml><?xml version="1.0" encoding="utf-8"?>
<ds:datastoreItem xmlns:ds="http://schemas.openxmlformats.org/officeDocument/2006/customXml" ds:itemID="{E515FCC0-A106-4680-B16C-24B23DB739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</cp:revision>
  <dcterms:created xsi:type="dcterms:W3CDTF">2015-12-30T17:06:00Z</dcterms:created>
  <dcterms:modified xsi:type="dcterms:W3CDTF">2016-08-25T18:35:00Z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