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51F" w:rsidRPr="00DE09CF" w:rsidRDefault="00F6251F" w:rsidP="00F6251F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E09CF">
        <w:rPr>
          <w:rFonts w:ascii="Times New Roman" w:hAnsi="Times New Roman" w:cs="Times New Roman"/>
          <w:b/>
          <w:sz w:val="24"/>
          <w:szCs w:val="24"/>
        </w:rPr>
        <w:t>R</w:t>
      </w:r>
      <w:bookmarkStart w:id="0" w:name="_GoBack"/>
      <w:bookmarkEnd w:id="0"/>
      <w:r w:rsidRPr="00DE09CF">
        <w:rPr>
          <w:rFonts w:ascii="Times New Roman" w:hAnsi="Times New Roman" w:cs="Times New Roman"/>
          <w:b/>
          <w:sz w:val="24"/>
          <w:szCs w:val="24"/>
        </w:rPr>
        <w:t>ESOLUÇÃO</w:t>
      </w:r>
      <w:r w:rsidR="00372CC3" w:rsidRPr="00DE09C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E09CF">
        <w:rPr>
          <w:rFonts w:ascii="Times New Roman" w:hAnsi="Times New Roman" w:cs="Times New Roman"/>
          <w:b/>
          <w:sz w:val="24"/>
          <w:szCs w:val="24"/>
        </w:rPr>
        <w:t xml:space="preserve">– RE Nº 215, DE 24 DE JUNHO DE </w:t>
      </w:r>
      <w:proofErr w:type="gramStart"/>
      <w:r w:rsidRPr="00DE09CF">
        <w:rPr>
          <w:rFonts w:ascii="Times New Roman" w:hAnsi="Times New Roman" w:cs="Times New Roman"/>
          <w:b/>
          <w:sz w:val="24"/>
          <w:szCs w:val="24"/>
        </w:rPr>
        <w:t>2004</w:t>
      </w:r>
      <w:proofErr w:type="gramEnd"/>
    </w:p>
    <w:p w:rsidR="00856A69" w:rsidRPr="00DE09CF" w:rsidRDefault="00856A69" w:rsidP="00F6251F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DE09CF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121, de 25 de junho de 2004</w:t>
      </w:r>
      <w:proofErr w:type="gramStart"/>
      <w:r w:rsidRPr="00DE09CF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DE09CF" w:rsidRPr="00DE09CF" w:rsidRDefault="00DE09CF" w:rsidP="00F6251F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DE09CF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48, de 06 de outubro de 2009</w:t>
      </w:r>
      <w:proofErr w:type="gramStart"/>
      <w:r w:rsidRPr="00DE09CF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856A69" w:rsidRPr="00DE09CF" w:rsidRDefault="00856A69" w:rsidP="00856A69">
      <w:pPr>
        <w:spacing w:before="300" w:after="300" w:line="240" w:lineRule="auto"/>
        <w:ind w:firstLine="573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856A69" w:rsidRPr="00DE09CF" w:rsidRDefault="00856A69" w:rsidP="00856A6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E09CF">
        <w:rPr>
          <w:rFonts w:ascii="Times New Roman" w:hAnsi="Times New Roman" w:cs="Times New Roman"/>
          <w:strike/>
          <w:sz w:val="24"/>
          <w:szCs w:val="24"/>
        </w:rPr>
        <w:t xml:space="preserve">O </w:t>
      </w:r>
      <w:r w:rsidRPr="00DE09CF">
        <w:rPr>
          <w:rFonts w:ascii="Times New Roman" w:hAnsi="Times New Roman" w:cs="Times New Roman"/>
          <w:b/>
          <w:strike/>
          <w:sz w:val="24"/>
          <w:szCs w:val="24"/>
        </w:rPr>
        <w:t>Adjunto da Diretoria Colegiada da Agência Nacional de Vigilância Sanitária</w:t>
      </w:r>
      <w:r w:rsidRPr="00DE09CF">
        <w:rPr>
          <w:rFonts w:ascii="Times New Roman" w:hAnsi="Times New Roman" w:cs="Times New Roman"/>
          <w:strike/>
          <w:sz w:val="24"/>
          <w:szCs w:val="24"/>
        </w:rPr>
        <w:t xml:space="preserve">, no uso da atribuição que lhe confere a Portaria n.º 13, de 16 de janeiro de 2004, considerando o disposto no art.111, inciso II, alínea "a" § 3º do Regimento Interno, aprovado pela Portaria nº 593, de 25 de agosto de 2000, republicada no DOU de 22 de dezembro de 2000, considerando que a RE n° 893/2003 e a RE n° 91/2004 não </w:t>
      </w:r>
      <w:proofErr w:type="spellStart"/>
      <w:r w:rsidRPr="00DE09CF">
        <w:rPr>
          <w:rFonts w:ascii="Times New Roman" w:hAnsi="Times New Roman" w:cs="Times New Roman"/>
          <w:strike/>
          <w:sz w:val="24"/>
          <w:szCs w:val="24"/>
        </w:rPr>
        <w:t>prevêem</w:t>
      </w:r>
      <w:proofErr w:type="spellEnd"/>
      <w:r w:rsidRPr="00DE09CF">
        <w:rPr>
          <w:rFonts w:ascii="Times New Roman" w:hAnsi="Times New Roman" w:cs="Times New Roman"/>
          <w:strike/>
          <w:sz w:val="24"/>
          <w:szCs w:val="24"/>
        </w:rPr>
        <w:t xml:space="preserve"> este assunto de petição, resolve: </w:t>
      </w:r>
    </w:p>
    <w:p w:rsidR="00856A69" w:rsidRPr="00DE09CF" w:rsidRDefault="00856A69" w:rsidP="00856A6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E09CF">
        <w:rPr>
          <w:rFonts w:ascii="Times New Roman" w:hAnsi="Times New Roman" w:cs="Times New Roman"/>
          <w:strike/>
          <w:sz w:val="24"/>
          <w:szCs w:val="24"/>
        </w:rPr>
        <w:t xml:space="preserve">Art. 1º Fica criado </w:t>
      </w:r>
      <w:proofErr w:type="gramStart"/>
      <w:r w:rsidRPr="00DE09CF">
        <w:rPr>
          <w:rFonts w:ascii="Times New Roman" w:hAnsi="Times New Roman" w:cs="Times New Roman"/>
          <w:strike/>
          <w:sz w:val="24"/>
          <w:szCs w:val="24"/>
        </w:rPr>
        <w:t>a</w:t>
      </w:r>
      <w:proofErr w:type="gramEnd"/>
      <w:r w:rsidRPr="00DE09CF">
        <w:rPr>
          <w:rFonts w:ascii="Times New Roman" w:hAnsi="Times New Roman" w:cs="Times New Roman"/>
          <w:strike/>
          <w:sz w:val="24"/>
          <w:szCs w:val="24"/>
        </w:rPr>
        <w:t xml:space="preserve"> inclusão pós-registro denominada “Inclusão de sabor/odor/cor”. Este assunto trata da adição ou exclusão de corante, edulcorante, flavorizante e/ou aromatizante a uma formulação já registrada em que: </w:t>
      </w:r>
    </w:p>
    <w:p w:rsidR="00856A69" w:rsidRPr="00DE09CF" w:rsidRDefault="00856A69" w:rsidP="00856A6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E09CF">
        <w:rPr>
          <w:rFonts w:ascii="Times New Roman" w:hAnsi="Times New Roman" w:cs="Times New Roman"/>
          <w:strike/>
          <w:sz w:val="24"/>
          <w:szCs w:val="24"/>
        </w:rPr>
        <w:t xml:space="preserve">a) se mantenham inalteradas a concentração </w:t>
      </w:r>
      <w:proofErr w:type="gramStart"/>
      <w:r w:rsidRPr="00DE09CF">
        <w:rPr>
          <w:rFonts w:ascii="Times New Roman" w:hAnsi="Times New Roman" w:cs="Times New Roman"/>
          <w:strike/>
          <w:sz w:val="24"/>
          <w:szCs w:val="24"/>
        </w:rPr>
        <w:t>do(</w:t>
      </w:r>
      <w:proofErr w:type="gramEnd"/>
      <w:r w:rsidRPr="00DE09CF">
        <w:rPr>
          <w:rFonts w:ascii="Times New Roman" w:hAnsi="Times New Roman" w:cs="Times New Roman"/>
          <w:strike/>
          <w:sz w:val="24"/>
          <w:szCs w:val="24"/>
        </w:rPr>
        <w:t>s) princípio(s) ativo(s), a forma farmacêutica, a(s) apresentação(</w:t>
      </w:r>
      <w:proofErr w:type="spellStart"/>
      <w:r w:rsidRPr="00DE09CF">
        <w:rPr>
          <w:rFonts w:ascii="Times New Roman" w:hAnsi="Times New Roman" w:cs="Times New Roman"/>
          <w:strike/>
          <w:sz w:val="24"/>
          <w:szCs w:val="24"/>
        </w:rPr>
        <w:t>ões</w:t>
      </w:r>
      <w:proofErr w:type="spellEnd"/>
      <w:r w:rsidRPr="00DE09CF">
        <w:rPr>
          <w:rFonts w:ascii="Times New Roman" w:hAnsi="Times New Roman" w:cs="Times New Roman"/>
          <w:strike/>
          <w:sz w:val="24"/>
          <w:szCs w:val="24"/>
        </w:rPr>
        <w:t xml:space="preserve">) comercial(s) e acondicionamento primário; </w:t>
      </w:r>
    </w:p>
    <w:p w:rsidR="00856A69" w:rsidRPr="00DE09CF" w:rsidRDefault="00856A69" w:rsidP="00856A6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E09CF">
        <w:rPr>
          <w:rFonts w:ascii="Times New Roman" w:hAnsi="Times New Roman" w:cs="Times New Roman"/>
          <w:strike/>
          <w:sz w:val="24"/>
          <w:szCs w:val="24"/>
        </w:rPr>
        <w:t xml:space="preserve">b) sejam utilizados os mesmos equipamentos, com exceção dos equipamentos utilizados exclusivamente para embalagem; </w:t>
      </w:r>
    </w:p>
    <w:p w:rsidR="00856A69" w:rsidRPr="00DE09CF" w:rsidRDefault="00856A69" w:rsidP="00856A6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E09CF">
        <w:rPr>
          <w:rFonts w:ascii="Times New Roman" w:hAnsi="Times New Roman" w:cs="Times New Roman"/>
          <w:strike/>
          <w:sz w:val="24"/>
          <w:szCs w:val="24"/>
        </w:rPr>
        <w:t xml:space="preserve">c) sejam empregados os mesmos procedimentos operacionais padrões e controles e mantido o mesmo processo de produção </w:t>
      </w:r>
    </w:p>
    <w:p w:rsidR="00856A69" w:rsidRPr="00DE09CF" w:rsidRDefault="00856A69" w:rsidP="00856A6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E09CF">
        <w:rPr>
          <w:rFonts w:ascii="Times New Roman" w:hAnsi="Times New Roman" w:cs="Times New Roman"/>
          <w:strike/>
          <w:sz w:val="24"/>
          <w:szCs w:val="24"/>
        </w:rPr>
        <w:t xml:space="preserve">Art. 2º Será exigida a documentação seguinte: </w:t>
      </w:r>
    </w:p>
    <w:p w:rsidR="00856A69" w:rsidRPr="00DE09CF" w:rsidRDefault="00856A69" w:rsidP="00856A6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E09CF">
        <w:rPr>
          <w:rFonts w:ascii="Times New Roman" w:hAnsi="Times New Roman" w:cs="Times New Roman"/>
          <w:strike/>
          <w:sz w:val="24"/>
          <w:szCs w:val="24"/>
        </w:rPr>
        <w:t xml:space="preserve">1. </w:t>
      </w:r>
      <w:proofErr w:type="gramStart"/>
      <w:r w:rsidRPr="00DE09CF">
        <w:rPr>
          <w:rFonts w:ascii="Times New Roman" w:hAnsi="Times New Roman" w:cs="Times New Roman"/>
          <w:strike/>
          <w:sz w:val="24"/>
          <w:szCs w:val="24"/>
        </w:rPr>
        <w:t>via</w:t>
      </w:r>
      <w:proofErr w:type="gramEnd"/>
      <w:r w:rsidRPr="00DE09CF">
        <w:rPr>
          <w:rFonts w:ascii="Times New Roman" w:hAnsi="Times New Roman" w:cs="Times New Roman"/>
          <w:strike/>
          <w:sz w:val="24"/>
          <w:szCs w:val="24"/>
        </w:rPr>
        <w:t xml:space="preserve"> original do comprovante de recolhimento da taxa de fiscalização de vigilância sanitária ou de isenção quando for o caso; </w:t>
      </w:r>
    </w:p>
    <w:p w:rsidR="00856A69" w:rsidRPr="00DE09CF" w:rsidRDefault="00856A69" w:rsidP="00856A6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E09CF">
        <w:rPr>
          <w:rFonts w:ascii="Times New Roman" w:hAnsi="Times New Roman" w:cs="Times New Roman"/>
          <w:strike/>
          <w:sz w:val="24"/>
          <w:szCs w:val="24"/>
        </w:rPr>
        <w:t xml:space="preserve">2. FP1 e FP2 devidamente preenchidos </w:t>
      </w:r>
    </w:p>
    <w:p w:rsidR="00856A69" w:rsidRPr="00DE09CF" w:rsidRDefault="00856A69" w:rsidP="00856A6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E09CF">
        <w:rPr>
          <w:rFonts w:ascii="Times New Roman" w:hAnsi="Times New Roman" w:cs="Times New Roman"/>
          <w:strike/>
          <w:sz w:val="24"/>
          <w:szCs w:val="24"/>
        </w:rPr>
        <w:t xml:space="preserve">3. </w:t>
      </w:r>
      <w:proofErr w:type="gramStart"/>
      <w:r w:rsidRPr="00DE09CF">
        <w:rPr>
          <w:rFonts w:ascii="Times New Roman" w:hAnsi="Times New Roman" w:cs="Times New Roman"/>
          <w:strike/>
          <w:sz w:val="24"/>
          <w:szCs w:val="24"/>
        </w:rPr>
        <w:t>justificativa</w:t>
      </w:r>
      <w:proofErr w:type="gramEnd"/>
      <w:r w:rsidRPr="00DE09CF">
        <w:rPr>
          <w:rFonts w:ascii="Times New Roman" w:hAnsi="Times New Roman" w:cs="Times New Roman"/>
          <w:strike/>
          <w:sz w:val="24"/>
          <w:szCs w:val="24"/>
        </w:rPr>
        <w:t xml:space="preserve"> técnica referente à solicitação </w:t>
      </w:r>
    </w:p>
    <w:p w:rsidR="00856A69" w:rsidRPr="00DE09CF" w:rsidRDefault="00856A69" w:rsidP="00856A6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E09CF">
        <w:rPr>
          <w:rFonts w:ascii="Times New Roman" w:hAnsi="Times New Roman" w:cs="Times New Roman"/>
          <w:strike/>
          <w:sz w:val="24"/>
          <w:szCs w:val="24"/>
        </w:rPr>
        <w:t xml:space="preserve">4. </w:t>
      </w:r>
      <w:proofErr w:type="gramStart"/>
      <w:r w:rsidRPr="00DE09CF">
        <w:rPr>
          <w:rFonts w:ascii="Times New Roman" w:hAnsi="Times New Roman" w:cs="Times New Roman"/>
          <w:strike/>
          <w:sz w:val="24"/>
          <w:szCs w:val="24"/>
        </w:rPr>
        <w:t>descrição</w:t>
      </w:r>
      <w:proofErr w:type="gramEnd"/>
      <w:r w:rsidRPr="00DE09CF">
        <w:rPr>
          <w:rFonts w:ascii="Times New Roman" w:hAnsi="Times New Roman" w:cs="Times New Roman"/>
          <w:strike/>
          <w:sz w:val="24"/>
          <w:szCs w:val="24"/>
        </w:rPr>
        <w:t xml:space="preserve"> da fórmula completa, com designação dos componentes conforme a DCB, DCI ou a denominação descrita no </w:t>
      </w:r>
      <w:proofErr w:type="spellStart"/>
      <w:r w:rsidRPr="00DE09CF">
        <w:rPr>
          <w:rFonts w:ascii="Times New Roman" w:hAnsi="Times New Roman" w:cs="Times New Roman"/>
          <w:strike/>
          <w:sz w:val="24"/>
          <w:szCs w:val="24"/>
        </w:rPr>
        <w:t>Chemical</w:t>
      </w:r>
      <w:proofErr w:type="spellEnd"/>
      <w:r w:rsidRPr="00DE09CF">
        <w:rPr>
          <w:rFonts w:ascii="Times New Roman" w:hAnsi="Times New Roman" w:cs="Times New Roman"/>
          <w:strike/>
          <w:sz w:val="24"/>
          <w:szCs w:val="24"/>
        </w:rPr>
        <w:t xml:space="preserve"> Abstract </w:t>
      </w:r>
      <w:proofErr w:type="spellStart"/>
      <w:r w:rsidRPr="00DE09CF">
        <w:rPr>
          <w:rFonts w:ascii="Times New Roman" w:hAnsi="Times New Roman" w:cs="Times New Roman"/>
          <w:strike/>
          <w:sz w:val="24"/>
          <w:szCs w:val="24"/>
        </w:rPr>
        <w:t>Substance</w:t>
      </w:r>
      <w:proofErr w:type="spellEnd"/>
      <w:r w:rsidRPr="00DE09CF">
        <w:rPr>
          <w:rFonts w:ascii="Times New Roman" w:hAnsi="Times New Roman" w:cs="Times New Roman"/>
          <w:strike/>
          <w:sz w:val="24"/>
          <w:szCs w:val="24"/>
        </w:rPr>
        <w:t xml:space="preserve"> (CAS), respeitando-se essa ordem de prioridade; </w:t>
      </w:r>
    </w:p>
    <w:p w:rsidR="00856A69" w:rsidRPr="00DE09CF" w:rsidRDefault="00856A69" w:rsidP="00856A6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E09CF">
        <w:rPr>
          <w:rFonts w:ascii="Times New Roman" w:hAnsi="Times New Roman" w:cs="Times New Roman"/>
          <w:strike/>
          <w:sz w:val="24"/>
          <w:szCs w:val="24"/>
        </w:rPr>
        <w:t xml:space="preserve">5. </w:t>
      </w:r>
      <w:proofErr w:type="gramStart"/>
      <w:r w:rsidRPr="00DE09CF">
        <w:rPr>
          <w:rFonts w:ascii="Times New Roman" w:hAnsi="Times New Roman" w:cs="Times New Roman"/>
          <w:strike/>
          <w:sz w:val="24"/>
          <w:szCs w:val="24"/>
        </w:rPr>
        <w:t>descrição</w:t>
      </w:r>
      <w:proofErr w:type="gramEnd"/>
      <w:r w:rsidRPr="00DE09CF">
        <w:rPr>
          <w:rFonts w:ascii="Times New Roman" w:hAnsi="Times New Roman" w:cs="Times New Roman"/>
          <w:strike/>
          <w:sz w:val="24"/>
          <w:szCs w:val="24"/>
        </w:rPr>
        <w:t xml:space="preserve"> da quantidade de cada substância expressa no sistema métrico decimal ou unidade padrão, com indicação de sua função na fórmula e a respectiva </w:t>
      </w:r>
      <w:r w:rsidRPr="00DE09CF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referência de especificação de </w:t>
      </w:r>
      <w:proofErr w:type="spellStart"/>
      <w:r w:rsidRPr="00DE09CF">
        <w:rPr>
          <w:rFonts w:ascii="Times New Roman" w:hAnsi="Times New Roman" w:cs="Times New Roman"/>
          <w:strike/>
          <w:sz w:val="24"/>
          <w:szCs w:val="24"/>
        </w:rPr>
        <w:t>qua</w:t>
      </w:r>
      <w:proofErr w:type="spellEnd"/>
      <w:r w:rsidRPr="00DE09C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DE09CF">
        <w:rPr>
          <w:rFonts w:ascii="Times New Roman" w:hAnsi="Times New Roman" w:cs="Times New Roman"/>
          <w:strike/>
          <w:sz w:val="24"/>
          <w:szCs w:val="24"/>
        </w:rPr>
        <w:t>lidade</w:t>
      </w:r>
      <w:proofErr w:type="spellEnd"/>
      <w:r w:rsidRPr="00DE09CF">
        <w:rPr>
          <w:rFonts w:ascii="Times New Roman" w:hAnsi="Times New Roman" w:cs="Times New Roman"/>
          <w:strike/>
          <w:sz w:val="24"/>
          <w:szCs w:val="24"/>
        </w:rPr>
        <w:t xml:space="preserve"> descrita na </w:t>
      </w:r>
      <w:proofErr w:type="spellStart"/>
      <w:r w:rsidRPr="00DE09CF">
        <w:rPr>
          <w:rFonts w:ascii="Times New Roman" w:hAnsi="Times New Roman" w:cs="Times New Roman"/>
          <w:strike/>
          <w:sz w:val="24"/>
          <w:szCs w:val="24"/>
        </w:rPr>
        <w:t>Farmacopéia</w:t>
      </w:r>
      <w:proofErr w:type="spellEnd"/>
      <w:r w:rsidRPr="00DE09CF">
        <w:rPr>
          <w:rFonts w:ascii="Times New Roman" w:hAnsi="Times New Roman" w:cs="Times New Roman"/>
          <w:strike/>
          <w:sz w:val="24"/>
          <w:szCs w:val="24"/>
        </w:rPr>
        <w:t xml:space="preserve"> Brasileira ou, na ausência desta, em outros códigos oficiais autorizados pela legislação vigente; </w:t>
      </w:r>
    </w:p>
    <w:p w:rsidR="00856A69" w:rsidRPr="00DE09CF" w:rsidRDefault="00856A69" w:rsidP="00856A6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E09CF">
        <w:rPr>
          <w:rFonts w:ascii="Times New Roman" w:hAnsi="Times New Roman" w:cs="Times New Roman"/>
          <w:strike/>
          <w:sz w:val="24"/>
          <w:szCs w:val="24"/>
        </w:rPr>
        <w:t xml:space="preserve">6. </w:t>
      </w:r>
      <w:proofErr w:type="gramStart"/>
      <w:r w:rsidRPr="00DE09CF">
        <w:rPr>
          <w:rFonts w:ascii="Times New Roman" w:hAnsi="Times New Roman" w:cs="Times New Roman"/>
          <w:strike/>
          <w:sz w:val="24"/>
          <w:szCs w:val="24"/>
        </w:rPr>
        <w:t>cópia</w:t>
      </w:r>
      <w:proofErr w:type="gramEnd"/>
      <w:r w:rsidRPr="00DE09CF">
        <w:rPr>
          <w:rFonts w:ascii="Times New Roman" w:hAnsi="Times New Roman" w:cs="Times New Roman"/>
          <w:strike/>
          <w:sz w:val="24"/>
          <w:szCs w:val="24"/>
        </w:rPr>
        <w:t xml:space="preserve"> do dossiê de produção e controle de qualidade de um lote da maior e menor concentração, quando aplicável, de cada uma das novas formulações solicitadas; </w:t>
      </w:r>
    </w:p>
    <w:p w:rsidR="00856A69" w:rsidRPr="00DE09CF" w:rsidRDefault="00856A69" w:rsidP="00856A6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E09CF">
        <w:rPr>
          <w:rFonts w:ascii="Times New Roman" w:hAnsi="Times New Roman" w:cs="Times New Roman"/>
          <w:strike/>
          <w:sz w:val="24"/>
          <w:szCs w:val="24"/>
        </w:rPr>
        <w:t xml:space="preserve">7. </w:t>
      </w:r>
      <w:proofErr w:type="gramStart"/>
      <w:r w:rsidRPr="00DE09CF">
        <w:rPr>
          <w:rFonts w:ascii="Times New Roman" w:hAnsi="Times New Roman" w:cs="Times New Roman"/>
          <w:strike/>
          <w:sz w:val="24"/>
          <w:szCs w:val="24"/>
        </w:rPr>
        <w:t>relatório</w:t>
      </w:r>
      <w:proofErr w:type="gramEnd"/>
      <w:r w:rsidRPr="00DE09CF">
        <w:rPr>
          <w:rFonts w:ascii="Times New Roman" w:hAnsi="Times New Roman" w:cs="Times New Roman"/>
          <w:strike/>
          <w:sz w:val="24"/>
          <w:szCs w:val="24"/>
        </w:rPr>
        <w:t xml:space="preserve"> técnico com os resultados e avaliação do teste de estabilidade acelerada referente a um lote da maior e menor concentração, quando aplicável, de cada uma das novas formulações conforme o GUIA PARA A REALIZAÇÃO DE ESTUDOS DE ESTABILIDADE DE MEDICAMENTOS; </w:t>
      </w:r>
    </w:p>
    <w:p w:rsidR="00856A69" w:rsidRPr="00DE09CF" w:rsidRDefault="00856A69" w:rsidP="00856A6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E09CF">
        <w:rPr>
          <w:rFonts w:ascii="Times New Roman" w:hAnsi="Times New Roman" w:cs="Times New Roman"/>
          <w:strike/>
          <w:sz w:val="24"/>
          <w:szCs w:val="24"/>
        </w:rPr>
        <w:t xml:space="preserve">8. </w:t>
      </w:r>
      <w:proofErr w:type="gramStart"/>
      <w:r w:rsidRPr="00DE09CF">
        <w:rPr>
          <w:rFonts w:ascii="Times New Roman" w:hAnsi="Times New Roman" w:cs="Times New Roman"/>
          <w:strike/>
          <w:sz w:val="24"/>
          <w:szCs w:val="24"/>
        </w:rPr>
        <w:t>para</w:t>
      </w:r>
      <w:proofErr w:type="gramEnd"/>
      <w:r w:rsidRPr="00DE09CF">
        <w:rPr>
          <w:rFonts w:ascii="Times New Roman" w:hAnsi="Times New Roman" w:cs="Times New Roman"/>
          <w:strike/>
          <w:sz w:val="24"/>
          <w:szCs w:val="24"/>
        </w:rPr>
        <w:t xml:space="preserve"> suspensões, cremes, pomadas, </w:t>
      </w:r>
      <w:proofErr w:type="spellStart"/>
      <w:r w:rsidRPr="00DE09CF">
        <w:rPr>
          <w:rFonts w:ascii="Times New Roman" w:hAnsi="Times New Roman" w:cs="Times New Roman"/>
          <w:strike/>
          <w:sz w:val="24"/>
          <w:szCs w:val="24"/>
        </w:rPr>
        <w:t>ungüento</w:t>
      </w:r>
      <w:proofErr w:type="spellEnd"/>
      <w:r w:rsidRPr="00DE09CF">
        <w:rPr>
          <w:rFonts w:ascii="Times New Roman" w:hAnsi="Times New Roman" w:cs="Times New Roman"/>
          <w:strike/>
          <w:sz w:val="24"/>
          <w:szCs w:val="24"/>
        </w:rPr>
        <w:t xml:space="preserve">, géis e pastas deverá ser verificada a semelhança entre os perfis de dissolução do fármaco contido no produto de um lote registrado e um com proposta de alteração, quando houver método de dissolução para o produto (fármaco e forma farmacêutica) descrito na </w:t>
      </w:r>
      <w:proofErr w:type="spellStart"/>
      <w:r w:rsidRPr="00DE09CF">
        <w:rPr>
          <w:rFonts w:ascii="Times New Roman" w:hAnsi="Times New Roman" w:cs="Times New Roman"/>
          <w:strike/>
          <w:sz w:val="24"/>
          <w:szCs w:val="24"/>
        </w:rPr>
        <w:t>Farmacopéia</w:t>
      </w:r>
      <w:proofErr w:type="spellEnd"/>
      <w:r w:rsidRPr="00DE09CF">
        <w:rPr>
          <w:rFonts w:ascii="Times New Roman" w:hAnsi="Times New Roman" w:cs="Times New Roman"/>
          <w:strike/>
          <w:sz w:val="24"/>
          <w:szCs w:val="24"/>
        </w:rPr>
        <w:t xml:space="preserve"> Brasileira ou em algum outro código autorizado pela legislação vigente; </w:t>
      </w:r>
    </w:p>
    <w:p w:rsidR="00856A69" w:rsidRPr="00DE09CF" w:rsidRDefault="00856A69" w:rsidP="00856A6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E09CF">
        <w:rPr>
          <w:rFonts w:ascii="Times New Roman" w:hAnsi="Times New Roman" w:cs="Times New Roman"/>
          <w:strike/>
          <w:sz w:val="24"/>
          <w:szCs w:val="24"/>
        </w:rPr>
        <w:t xml:space="preserve">9. </w:t>
      </w:r>
      <w:proofErr w:type="gramStart"/>
      <w:r w:rsidRPr="00DE09CF">
        <w:rPr>
          <w:rFonts w:ascii="Times New Roman" w:hAnsi="Times New Roman" w:cs="Times New Roman"/>
          <w:strike/>
          <w:sz w:val="24"/>
          <w:szCs w:val="24"/>
        </w:rPr>
        <w:t>para</w:t>
      </w:r>
      <w:proofErr w:type="gramEnd"/>
      <w:r w:rsidRPr="00DE09CF">
        <w:rPr>
          <w:rFonts w:ascii="Times New Roman" w:hAnsi="Times New Roman" w:cs="Times New Roman"/>
          <w:strike/>
          <w:sz w:val="24"/>
          <w:szCs w:val="24"/>
        </w:rPr>
        <w:t xml:space="preserve"> formas farmacêuticas sólidas, perfil de dissolução comparativo quando aplicável. </w:t>
      </w:r>
    </w:p>
    <w:p w:rsidR="00856A69" w:rsidRPr="00DE09CF" w:rsidRDefault="00856A69" w:rsidP="00856A6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E09CF">
        <w:rPr>
          <w:rFonts w:ascii="Times New Roman" w:hAnsi="Times New Roman" w:cs="Times New Roman"/>
          <w:strike/>
          <w:sz w:val="24"/>
          <w:szCs w:val="24"/>
        </w:rPr>
        <w:t xml:space="preserve">10. </w:t>
      </w:r>
      <w:proofErr w:type="gramStart"/>
      <w:r w:rsidRPr="00DE09CF">
        <w:rPr>
          <w:rFonts w:ascii="Times New Roman" w:hAnsi="Times New Roman" w:cs="Times New Roman"/>
          <w:strike/>
          <w:sz w:val="24"/>
          <w:szCs w:val="24"/>
        </w:rPr>
        <w:t>novos</w:t>
      </w:r>
      <w:proofErr w:type="gramEnd"/>
      <w:r w:rsidRPr="00DE09CF">
        <w:rPr>
          <w:rFonts w:ascii="Times New Roman" w:hAnsi="Times New Roman" w:cs="Times New Roman"/>
          <w:strike/>
          <w:sz w:val="24"/>
          <w:szCs w:val="24"/>
        </w:rPr>
        <w:t xml:space="preserve"> textos de bula, rótulo e/ou cartucho adequados à nova fórmula. </w:t>
      </w:r>
    </w:p>
    <w:p w:rsidR="00856A69" w:rsidRPr="00DE09CF" w:rsidRDefault="00856A69" w:rsidP="00856A6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E09CF">
        <w:rPr>
          <w:rFonts w:ascii="Times New Roman" w:hAnsi="Times New Roman" w:cs="Times New Roman"/>
          <w:strike/>
          <w:sz w:val="24"/>
          <w:szCs w:val="24"/>
        </w:rPr>
        <w:t xml:space="preserve">Art. 3º Esta inclusão não cancela o registro da formulação anterior. Caso a empresa não tenha interesse na formulação registrada deverá solicitar o assunto “Alteração de Excipientes”. </w:t>
      </w:r>
    </w:p>
    <w:p w:rsidR="00856A69" w:rsidRPr="00DE09CF" w:rsidRDefault="00856A69" w:rsidP="00856A6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E09CF">
        <w:rPr>
          <w:rFonts w:ascii="Times New Roman" w:hAnsi="Times New Roman" w:cs="Times New Roman"/>
          <w:strike/>
          <w:sz w:val="24"/>
          <w:szCs w:val="24"/>
        </w:rPr>
        <w:t xml:space="preserve">Art. 4º Esta Resolução entra em vigor na data de sua publicação. </w:t>
      </w:r>
    </w:p>
    <w:p w:rsidR="00DE09CF" w:rsidRDefault="00DE09CF" w:rsidP="00856A69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trike/>
          <w:sz w:val="24"/>
          <w:szCs w:val="24"/>
        </w:rPr>
      </w:pPr>
    </w:p>
    <w:p w:rsidR="00856A69" w:rsidRPr="00DE09CF" w:rsidRDefault="00856A69" w:rsidP="00856A69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DE09CF">
        <w:rPr>
          <w:rFonts w:ascii="Times New Roman" w:hAnsi="Times New Roman" w:cs="Times New Roman"/>
          <w:strike/>
          <w:sz w:val="24"/>
          <w:szCs w:val="24"/>
        </w:rPr>
        <w:t>DAVI RUMEL</w:t>
      </w:r>
    </w:p>
    <w:p w:rsidR="00D621E1" w:rsidRPr="00DE09CF" w:rsidRDefault="00D621E1">
      <w:pPr>
        <w:rPr>
          <w:sz w:val="24"/>
          <w:szCs w:val="24"/>
        </w:rPr>
      </w:pPr>
    </w:p>
    <w:sectPr w:rsidR="00D621E1" w:rsidRPr="00DE09CF" w:rsidSect="00776C0D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20E0" w:rsidRDefault="00C420E0" w:rsidP="00C420E0">
      <w:pPr>
        <w:spacing w:after="0" w:line="240" w:lineRule="auto"/>
      </w:pPr>
      <w:r>
        <w:separator/>
      </w:r>
    </w:p>
  </w:endnote>
  <w:endnote w:type="continuationSeparator" w:id="0">
    <w:p w:rsidR="00C420E0" w:rsidRDefault="00C420E0" w:rsidP="00C42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20E0" w:rsidRPr="00C420E0" w:rsidRDefault="00C420E0" w:rsidP="00C420E0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C420E0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C420E0" w:rsidRDefault="00C420E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20E0" w:rsidRDefault="00C420E0" w:rsidP="00C420E0">
      <w:pPr>
        <w:spacing w:after="0" w:line="240" w:lineRule="auto"/>
      </w:pPr>
      <w:r>
        <w:separator/>
      </w:r>
    </w:p>
  </w:footnote>
  <w:footnote w:type="continuationSeparator" w:id="0">
    <w:p w:rsidR="00C420E0" w:rsidRDefault="00C420E0" w:rsidP="00C420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20E0" w:rsidRPr="00C420E0" w:rsidRDefault="00C420E0" w:rsidP="00C420E0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C420E0"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4FDFA465" wp14:editId="51B28870">
          <wp:extent cx="659765" cy="643890"/>
          <wp:effectExtent l="0" t="0" r="6985" b="3810"/>
          <wp:docPr id="1" name="Imagem 1" descr="Descrição: 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9765" cy="643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420E0" w:rsidRPr="00C420E0" w:rsidRDefault="00C420E0" w:rsidP="00C420E0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C420E0">
      <w:rPr>
        <w:rFonts w:ascii="Calibri" w:eastAsia="Times New Roman" w:hAnsi="Calibri" w:cs="Times New Roman"/>
        <w:b/>
        <w:sz w:val="24"/>
      </w:rPr>
      <w:t>Ministério da Saúde - MS</w:t>
    </w:r>
  </w:p>
  <w:p w:rsidR="00C420E0" w:rsidRPr="00C420E0" w:rsidRDefault="00C420E0" w:rsidP="00C420E0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C420E0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C420E0" w:rsidRDefault="00C420E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6251F"/>
    <w:rsid w:val="000B4329"/>
    <w:rsid w:val="001E708B"/>
    <w:rsid w:val="00372CC3"/>
    <w:rsid w:val="007441BF"/>
    <w:rsid w:val="00776C0D"/>
    <w:rsid w:val="00786686"/>
    <w:rsid w:val="00856A69"/>
    <w:rsid w:val="00B30817"/>
    <w:rsid w:val="00C420E0"/>
    <w:rsid w:val="00D621E1"/>
    <w:rsid w:val="00DE09CF"/>
    <w:rsid w:val="00F6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51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420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420E0"/>
  </w:style>
  <w:style w:type="paragraph" w:styleId="Rodap">
    <w:name w:val="footer"/>
    <w:basedOn w:val="Normal"/>
    <w:link w:val="RodapChar"/>
    <w:uiPriority w:val="99"/>
    <w:unhideWhenUsed/>
    <w:rsid w:val="00C420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420E0"/>
  </w:style>
  <w:style w:type="paragraph" w:styleId="Textodebalo">
    <w:name w:val="Balloon Text"/>
    <w:basedOn w:val="Normal"/>
    <w:link w:val="TextodebaloChar"/>
    <w:uiPriority w:val="99"/>
    <w:semiHidden/>
    <w:unhideWhenUsed/>
    <w:rsid w:val="00C420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20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51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9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8AFD83-0B6C-4ABA-BA09-C48543B25AF8}"/>
</file>

<file path=customXml/itemProps2.xml><?xml version="1.0" encoding="utf-8"?>
<ds:datastoreItem xmlns:ds="http://schemas.openxmlformats.org/officeDocument/2006/customXml" ds:itemID="{813326D8-2544-4CF8-9872-4705D0FF5899}"/>
</file>

<file path=customXml/itemProps3.xml><?xml version="1.0" encoding="utf-8"?>
<ds:datastoreItem xmlns:ds="http://schemas.openxmlformats.org/officeDocument/2006/customXml" ds:itemID="{7E6DD7A9-951B-40C9-90B9-CFE75F45726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506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3238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THAIS.PEREIRA</cp:lastModifiedBy>
  <cp:revision>4</cp:revision>
  <cp:lastPrinted>2016-08-25T18:37:00Z</cp:lastPrinted>
  <dcterms:created xsi:type="dcterms:W3CDTF">2015-12-30T18:40:00Z</dcterms:created>
  <dcterms:modified xsi:type="dcterms:W3CDTF">2016-08-25T18:37:00Z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