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E4" w:rsidRDefault="004168E4" w:rsidP="00C328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3"/>
          <w:lang w:eastAsia="pt-BR"/>
        </w:rPr>
      </w:pPr>
      <w:r w:rsidRPr="004168E4">
        <w:rPr>
          <w:rFonts w:ascii="Times New Roman" w:hAnsi="Times New Roman"/>
          <w:b/>
          <w:bCs/>
          <w:sz w:val="24"/>
          <w:szCs w:val="23"/>
          <w:lang w:eastAsia="pt-BR"/>
        </w:rPr>
        <w:t xml:space="preserve">RESOLUÇÃO - RE Nº 2.544, DE 27 DE SETEMBRO DE 2017 </w:t>
      </w:r>
    </w:p>
    <w:p w:rsidR="00C328E1" w:rsidRPr="00C328E1" w:rsidRDefault="00C328E1" w:rsidP="00C328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C328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no DOU nº</w:t>
      </w:r>
      <w:r w:rsidR="004168E4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189</w:t>
      </w:r>
      <w:r w:rsidR="00DB5DD8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, de </w:t>
      </w:r>
      <w:r w:rsidR="004168E4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2</w:t>
      </w:r>
      <w:r w:rsidR="00DB5DD8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outubro</w:t>
      </w:r>
      <w:r w:rsidRPr="00C328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2017)</w:t>
      </w:r>
      <w:bookmarkStart w:id="0" w:name="_GoBack"/>
      <w:bookmarkEnd w:id="0"/>
    </w:p>
    <w:p w:rsidR="004168E4" w:rsidRDefault="004168E4" w:rsidP="004168E4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145A66" w:rsidRDefault="004168E4" w:rsidP="004168E4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4168E4">
        <w:rPr>
          <w:rFonts w:ascii="Times New Roman" w:hAnsi="Times New Roman"/>
          <w:sz w:val="24"/>
          <w:szCs w:val="24"/>
          <w:lang w:eastAsia="pt-BR"/>
        </w:rPr>
        <w:t xml:space="preserve">O </w:t>
      </w:r>
      <w:r w:rsidRPr="004168E4">
        <w:rPr>
          <w:rFonts w:ascii="Times New Roman" w:hAnsi="Times New Roman"/>
          <w:b/>
          <w:sz w:val="24"/>
          <w:szCs w:val="24"/>
          <w:lang w:eastAsia="pt-BR"/>
        </w:rPr>
        <w:t>Diretor da Agência Nacional de Vigilância Sanitária</w:t>
      </w:r>
      <w:r w:rsidRPr="004168E4">
        <w:rPr>
          <w:rFonts w:ascii="Times New Roman" w:hAnsi="Times New Roman"/>
          <w:sz w:val="24"/>
          <w:szCs w:val="24"/>
          <w:lang w:eastAsia="pt-BR"/>
        </w:rPr>
        <w:t>, no uso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das atribuições que lhe conferem o art. 151, II e o art. 54, I, § 1º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Regimento Interno aprovado nos termos do Anexo I da Resolução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Diretoria Colegiada - RDC n° 61, de 3 de fevereiro de 2016, e a Resolução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da Diretoria Colegiada - RDC nº 161, de 8 de junho de 2017,</w:t>
      </w:r>
    </w:p>
    <w:p w:rsidR="004168E4" w:rsidRDefault="004168E4" w:rsidP="004168E4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4168E4">
        <w:rPr>
          <w:rFonts w:ascii="Times New Roman" w:hAnsi="Times New Roman"/>
          <w:sz w:val="24"/>
          <w:szCs w:val="24"/>
          <w:lang w:eastAsia="pt-BR"/>
        </w:rPr>
        <w:t>considerando o inc. II do art. 4º-A da Resolução da Diretoria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Colegiada - RDC nº 39, de 14 de agosto de 2013, incluído pelo art.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2° da Resolução da Diretoria Colegiada - RDC nº 179, de 27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setembro de 2017, resolve: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168E4" w:rsidRDefault="004168E4" w:rsidP="004168E4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4168E4">
        <w:rPr>
          <w:rFonts w:ascii="Times New Roman" w:hAnsi="Times New Roman"/>
          <w:sz w:val="24"/>
          <w:szCs w:val="24"/>
          <w:lang w:eastAsia="pt-BR"/>
        </w:rPr>
        <w:t>Art. 1º Reconhecer o Programa de Auditoria Única em Produtos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para a Saúde (Medical Device Single Audit Program - MDSAP),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para fins de atendimento ao disposto no inc. II do art. 4º-A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Resolução da Diretoria Colegiada - RDC nº 39, de 14 de agosto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2013, incluído pelo art. 2° da Resolução da Diretoria Colegiada 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RDC nº 179, de 27 de setembro de 2017.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168E4" w:rsidRDefault="004168E4" w:rsidP="004168E4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4168E4">
        <w:rPr>
          <w:rFonts w:ascii="Times New Roman" w:hAnsi="Times New Roman"/>
          <w:sz w:val="24"/>
          <w:szCs w:val="24"/>
          <w:lang w:eastAsia="pt-BR"/>
        </w:rPr>
        <w:t>Parágrafo único. Os Organismos Auditores que atenderem aos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requisitos estabelecidos no âmbito do Programa serão reconhecidos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pela Anvisa mediante a publicação de ato normativo individual.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168E4" w:rsidRDefault="004168E4" w:rsidP="004168E4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4168E4">
        <w:rPr>
          <w:rFonts w:ascii="Times New Roman" w:hAnsi="Times New Roman"/>
          <w:sz w:val="24"/>
          <w:szCs w:val="24"/>
          <w:lang w:eastAsia="pt-BR"/>
        </w:rPr>
        <w:t>Art. 2º Fica revogada a Resolução - RE nº 2.347, de 17 de agosto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de 2015, publicada no Diário Oficial da União de 26 de agosto de 2015,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168E4">
        <w:rPr>
          <w:rFonts w:ascii="Times New Roman" w:hAnsi="Times New Roman"/>
          <w:sz w:val="24"/>
          <w:szCs w:val="24"/>
          <w:lang w:eastAsia="pt-BR"/>
        </w:rPr>
        <w:t>ficando convalidados todos os atos publicados durante a sua vigência.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168E4" w:rsidRDefault="004168E4" w:rsidP="004168E4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4168E4">
        <w:rPr>
          <w:rFonts w:ascii="Times New Roman" w:hAnsi="Times New Roman"/>
          <w:sz w:val="24"/>
          <w:szCs w:val="24"/>
          <w:lang w:eastAsia="pt-BR"/>
        </w:rPr>
        <w:t>Art. 3º Esta Resolução entra em vigor na data de sua publicação.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168E4" w:rsidRDefault="004168E4" w:rsidP="004168E4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2F1187" w:rsidRPr="004168E4" w:rsidRDefault="004168E4" w:rsidP="004168E4">
      <w:pPr>
        <w:spacing w:after="200" w:line="240" w:lineRule="auto"/>
        <w:ind w:firstLine="708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168E4">
        <w:rPr>
          <w:rFonts w:ascii="Times New Roman" w:hAnsi="Times New Roman"/>
          <w:b/>
          <w:sz w:val="24"/>
          <w:szCs w:val="24"/>
          <w:lang w:eastAsia="pt-BR"/>
        </w:rPr>
        <w:t>WILLIAM DIB</w:t>
      </w:r>
    </w:p>
    <w:sectPr w:rsidR="002F1187" w:rsidRPr="004168E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D35" w:rsidRDefault="00DB0D35" w:rsidP="00377C48">
      <w:pPr>
        <w:spacing w:after="0" w:line="240" w:lineRule="auto"/>
      </w:pPr>
      <w:r>
        <w:separator/>
      </w:r>
    </w:p>
  </w:endnote>
  <w:endnote w:type="continuationSeparator" w:id="0">
    <w:p w:rsidR="00DB0D35" w:rsidRDefault="00DB0D35" w:rsidP="0037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8E1" w:rsidRPr="00C328E1" w:rsidRDefault="00C328E1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D35" w:rsidRDefault="00DB0D35" w:rsidP="00377C48">
      <w:pPr>
        <w:spacing w:after="0" w:line="240" w:lineRule="auto"/>
      </w:pPr>
      <w:r>
        <w:separator/>
      </w:r>
    </w:p>
  </w:footnote>
  <w:footnote w:type="continuationSeparator" w:id="0">
    <w:p w:rsidR="00DB0D35" w:rsidRDefault="00DB0D35" w:rsidP="0037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8E1" w:rsidRPr="00B517AC" w:rsidRDefault="00DB0D35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DB0D35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28E1" w:rsidRPr="00B517AC" w:rsidRDefault="00C328E1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C328E1" w:rsidRPr="00B517AC" w:rsidRDefault="00C328E1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C328E1" w:rsidRDefault="00C328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48"/>
    <w:rsid w:val="00145A66"/>
    <w:rsid w:val="00165130"/>
    <w:rsid w:val="002D4983"/>
    <w:rsid w:val="002E3860"/>
    <w:rsid w:val="002F1187"/>
    <w:rsid w:val="00377C48"/>
    <w:rsid w:val="004168E4"/>
    <w:rsid w:val="0056614C"/>
    <w:rsid w:val="005906D9"/>
    <w:rsid w:val="00651B46"/>
    <w:rsid w:val="00686910"/>
    <w:rsid w:val="00855E73"/>
    <w:rsid w:val="00A82D67"/>
    <w:rsid w:val="00AF54B8"/>
    <w:rsid w:val="00B10570"/>
    <w:rsid w:val="00B517AC"/>
    <w:rsid w:val="00B74766"/>
    <w:rsid w:val="00C04ECF"/>
    <w:rsid w:val="00C328E1"/>
    <w:rsid w:val="00CF0FC1"/>
    <w:rsid w:val="00D25F19"/>
    <w:rsid w:val="00DB0D35"/>
    <w:rsid w:val="00DB5DD8"/>
    <w:rsid w:val="00E2610E"/>
    <w:rsid w:val="00E7534A"/>
    <w:rsid w:val="00F3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AF1881"/>
  <w14:defaultImageDpi w14:val="0"/>
  <w15:docId w15:val="{84C89E55-41D7-4DE6-80E2-D495970F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377C48"/>
    <w:pPr>
      <w:spacing w:after="0" w:line="240" w:lineRule="auto"/>
      <w:ind w:left="60" w:right="60"/>
      <w:jc w:val="center"/>
    </w:pPr>
    <w:rPr>
      <w:rFonts w:ascii="Times New Roman" w:hAnsi="Times New Roman"/>
      <w:lang w:eastAsia="pt-BR"/>
    </w:rPr>
  </w:style>
  <w:style w:type="paragraph" w:customStyle="1" w:styleId="textoalinhadoesquerda">
    <w:name w:val="texto_alinhado_esquerda"/>
    <w:basedOn w:val="Normal"/>
    <w:rsid w:val="00377C48"/>
    <w:pPr>
      <w:spacing w:before="120" w:after="120" w:line="240" w:lineRule="auto"/>
      <w:ind w:left="120" w:right="120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377C48"/>
    <w:pPr>
      <w:spacing w:before="120" w:after="120" w:line="240" w:lineRule="auto"/>
      <w:ind w:left="120" w:right="120"/>
      <w:jc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377C48"/>
    <w:pPr>
      <w:spacing w:before="100" w:beforeAutospacing="1" w:after="100" w:afterAutospacing="1" w:line="240" w:lineRule="auto"/>
      <w:jc w:val="center"/>
    </w:pPr>
    <w:rPr>
      <w:rFonts w:ascii="Times New Roman" w:hAnsi="Times New Roman"/>
      <w:caps/>
      <w:sz w:val="26"/>
      <w:szCs w:val="26"/>
      <w:lang w:eastAsia="pt-BR"/>
    </w:rPr>
  </w:style>
  <w:style w:type="paragraph" w:customStyle="1" w:styleId="textojustificadorecuoprimeiralinha">
    <w:name w:val="texto_justificado_recuo_primeira_linha"/>
    <w:basedOn w:val="Normal"/>
    <w:rsid w:val="00377C48"/>
    <w:pPr>
      <w:spacing w:before="120" w:after="120" w:line="240" w:lineRule="auto"/>
      <w:ind w:left="120" w:right="120" w:firstLine="1418"/>
      <w:jc w:val="both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7C48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77C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7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77C48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37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377C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52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2A9ACE-3BD0-421F-8622-AD20321D83DB}"/>
</file>

<file path=customXml/itemProps2.xml><?xml version="1.0" encoding="utf-8"?>
<ds:datastoreItem xmlns:ds="http://schemas.openxmlformats.org/officeDocument/2006/customXml" ds:itemID="{DCAA32A0-E253-4A39-B2F8-954EF47B9359}"/>
</file>

<file path=customXml/itemProps3.xml><?xml version="1.0" encoding="utf-8"?>
<ds:datastoreItem xmlns:ds="http://schemas.openxmlformats.org/officeDocument/2006/customXml" ds:itemID="{1839E9BE-3804-4013-AADD-6821574ADA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273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Cinthya Simone da Paz Elgrably</cp:lastModifiedBy>
  <cp:revision>6</cp:revision>
  <cp:lastPrinted>2017-10-16T16:23:00Z</cp:lastPrinted>
  <dcterms:created xsi:type="dcterms:W3CDTF">2017-12-15T16:14:00Z</dcterms:created>
  <dcterms:modified xsi:type="dcterms:W3CDTF">2017-12-18T10:56:00Z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