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4B11" w14:textId="77777777" w:rsidR="00254675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ESTADUAL DE PONTA GROSSA</w:t>
      </w:r>
    </w:p>
    <w:p w14:paraId="4E687403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SETOR DE ENGENHARIAS, CIÊNCIAS AGRÁRIAS E DE TECNOLOGIA</w:t>
      </w:r>
    </w:p>
    <w:p w14:paraId="18377C35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INFORMÁTICA</w:t>
      </w:r>
    </w:p>
    <w:p w14:paraId="23A4C8A2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B1BE5B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RAFAEL CARRIEL DE LIMA</w:t>
      </w:r>
    </w:p>
    <w:p w14:paraId="54E051D2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DILUAN LIMA DE MATOS</w:t>
      </w:r>
    </w:p>
    <w:p w14:paraId="3CAFB7EF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KUTNER NOVOTNI</w:t>
      </w:r>
    </w:p>
    <w:p w14:paraId="3C303313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HENDRIK GUARNERI</w:t>
      </w:r>
    </w:p>
    <w:p w14:paraId="20244548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THIAGO FELIPE DE FREITAS</w:t>
      </w:r>
    </w:p>
    <w:p w14:paraId="2A82ABC8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04DC37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810B8A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PADRÕES DE PROJETO</w:t>
      </w:r>
    </w:p>
    <w:p w14:paraId="54A473CA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ENGENHARIA DE SOFTWARE</w:t>
      </w:r>
    </w:p>
    <w:p w14:paraId="43FAF13D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05775F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C1328F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BD5084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C6DD7A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B5F2C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EEEA42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9DC690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D73AF5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PONTA GROSSA</w:t>
      </w:r>
    </w:p>
    <w:p w14:paraId="3CFDAF22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6B3474EE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DAVID RAFAEL CARRIEL DE LIMA</w:t>
      </w:r>
    </w:p>
    <w:p w14:paraId="5676B689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DILUAN LIMA DE MATOS</w:t>
      </w:r>
    </w:p>
    <w:p w14:paraId="23458B26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KUTNER NOVOTNI</w:t>
      </w:r>
    </w:p>
    <w:p w14:paraId="3DF8016E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HENDRIK GUARNERI</w:t>
      </w:r>
    </w:p>
    <w:p w14:paraId="6E5B9D85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THIAGO FELIPE DE FREITAS</w:t>
      </w:r>
    </w:p>
    <w:p w14:paraId="4BB6D8DF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AAD008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FBA7C2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5FAA0D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0B6FD8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CE7102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PADRÕES DE PROJETO</w:t>
      </w:r>
    </w:p>
    <w:p w14:paraId="28D234C4" w14:textId="77777777" w:rsidR="008C7197" w:rsidRPr="008C7197" w:rsidRDefault="008C7197" w:rsidP="008C7197">
      <w:pPr>
        <w:spacing w:line="240" w:lineRule="auto"/>
        <w:ind w:left="5664"/>
        <w:jc w:val="both"/>
        <w:rPr>
          <w:rFonts w:ascii="Times New Roman" w:hAnsi="Times New Roman" w:cs="Times New Roman"/>
          <w:sz w:val="16"/>
          <w:szCs w:val="18"/>
        </w:rPr>
      </w:pPr>
      <w:r w:rsidRPr="008C7197">
        <w:rPr>
          <w:rFonts w:ascii="Times New Roman" w:hAnsi="Times New Roman" w:cs="Times New Roman"/>
          <w:sz w:val="16"/>
          <w:szCs w:val="18"/>
        </w:rPr>
        <w:t>Trabalho para ser entregue na disciplina</w:t>
      </w:r>
    </w:p>
    <w:p w14:paraId="233F1148" w14:textId="77777777" w:rsidR="008C7197" w:rsidRPr="008C7197" w:rsidRDefault="008C7197" w:rsidP="008C7197">
      <w:pPr>
        <w:spacing w:line="240" w:lineRule="auto"/>
        <w:ind w:left="5664"/>
        <w:jc w:val="both"/>
        <w:rPr>
          <w:rFonts w:ascii="Times New Roman" w:hAnsi="Times New Roman" w:cs="Times New Roman"/>
          <w:sz w:val="16"/>
          <w:szCs w:val="18"/>
        </w:rPr>
      </w:pPr>
      <w:r w:rsidRPr="008C7197">
        <w:rPr>
          <w:rFonts w:ascii="Times New Roman" w:hAnsi="Times New Roman" w:cs="Times New Roman"/>
          <w:sz w:val="16"/>
          <w:szCs w:val="18"/>
        </w:rPr>
        <w:t>“Engenharia de Software” ministrada pelo</w:t>
      </w:r>
    </w:p>
    <w:p w14:paraId="4586B4F9" w14:textId="77777777" w:rsidR="008C7197" w:rsidRPr="008C7197" w:rsidRDefault="008C7197" w:rsidP="008C7197">
      <w:pPr>
        <w:spacing w:line="240" w:lineRule="auto"/>
        <w:ind w:left="5664"/>
        <w:jc w:val="both"/>
        <w:rPr>
          <w:rFonts w:ascii="Times New Roman" w:hAnsi="Times New Roman" w:cs="Times New Roman"/>
          <w:sz w:val="16"/>
          <w:szCs w:val="18"/>
        </w:rPr>
      </w:pPr>
      <w:r w:rsidRPr="008C7197">
        <w:rPr>
          <w:rFonts w:ascii="Times New Roman" w:hAnsi="Times New Roman" w:cs="Times New Roman"/>
          <w:sz w:val="16"/>
          <w:szCs w:val="18"/>
        </w:rPr>
        <w:t>professor Rafael Fernandes Siqueira;</w:t>
      </w:r>
    </w:p>
    <w:p w14:paraId="5BD988AD" w14:textId="77777777" w:rsidR="008C7197" w:rsidRPr="008C7197" w:rsidRDefault="008C7197" w:rsidP="008C7197">
      <w:pPr>
        <w:spacing w:line="240" w:lineRule="auto"/>
        <w:ind w:left="5664"/>
        <w:jc w:val="both"/>
        <w:rPr>
          <w:rFonts w:ascii="Times New Roman" w:hAnsi="Times New Roman" w:cs="Times New Roman"/>
          <w:sz w:val="16"/>
          <w:szCs w:val="18"/>
        </w:rPr>
      </w:pPr>
    </w:p>
    <w:p w14:paraId="435D34FB" w14:textId="77777777" w:rsidR="008C7197" w:rsidRPr="008C7197" w:rsidRDefault="008C7197" w:rsidP="008C7197">
      <w:pPr>
        <w:spacing w:line="240" w:lineRule="auto"/>
        <w:ind w:left="5664"/>
        <w:jc w:val="both"/>
        <w:rPr>
          <w:rFonts w:ascii="Times New Roman" w:hAnsi="Times New Roman" w:cs="Times New Roman"/>
          <w:sz w:val="16"/>
          <w:szCs w:val="18"/>
        </w:rPr>
      </w:pPr>
      <w:r w:rsidRPr="008C7197">
        <w:rPr>
          <w:rFonts w:ascii="Times New Roman" w:hAnsi="Times New Roman" w:cs="Times New Roman"/>
          <w:sz w:val="16"/>
          <w:szCs w:val="18"/>
        </w:rPr>
        <w:t>Acadêmicos: David Rafael Carriel de Lima,</w:t>
      </w:r>
    </w:p>
    <w:p w14:paraId="69C65CBE" w14:textId="77777777" w:rsidR="008C7197" w:rsidRPr="008C7197" w:rsidRDefault="008C7197" w:rsidP="008C7197">
      <w:pPr>
        <w:spacing w:line="240" w:lineRule="auto"/>
        <w:ind w:left="5664"/>
        <w:jc w:val="both"/>
        <w:rPr>
          <w:rFonts w:ascii="Times New Roman" w:hAnsi="Times New Roman" w:cs="Times New Roman"/>
          <w:sz w:val="16"/>
          <w:szCs w:val="18"/>
        </w:rPr>
      </w:pPr>
      <w:proofErr w:type="spellStart"/>
      <w:r w:rsidRPr="008C7197">
        <w:rPr>
          <w:rFonts w:ascii="Times New Roman" w:hAnsi="Times New Roman" w:cs="Times New Roman"/>
          <w:sz w:val="16"/>
          <w:szCs w:val="18"/>
        </w:rPr>
        <w:t>Diluan</w:t>
      </w:r>
      <w:proofErr w:type="spellEnd"/>
      <w:r w:rsidRPr="008C7197">
        <w:rPr>
          <w:rFonts w:ascii="Times New Roman" w:hAnsi="Times New Roman" w:cs="Times New Roman"/>
          <w:sz w:val="16"/>
          <w:szCs w:val="18"/>
        </w:rPr>
        <w:t xml:space="preserve"> Lima de Matos, Gabriel </w:t>
      </w:r>
      <w:proofErr w:type="spellStart"/>
      <w:r w:rsidRPr="008C7197">
        <w:rPr>
          <w:rFonts w:ascii="Times New Roman" w:hAnsi="Times New Roman" w:cs="Times New Roman"/>
          <w:sz w:val="16"/>
          <w:szCs w:val="18"/>
        </w:rPr>
        <w:t>Kutner</w:t>
      </w:r>
      <w:proofErr w:type="spellEnd"/>
    </w:p>
    <w:p w14:paraId="79E0E3E0" w14:textId="77777777" w:rsidR="008C7197" w:rsidRPr="008C7197" w:rsidRDefault="008C7197" w:rsidP="008C7197">
      <w:pPr>
        <w:spacing w:line="240" w:lineRule="auto"/>
        <w:ind w:left="5664"/>
        <w:jc w:val="both"/>
        <w:rPr>
          <w:rFonts w:ascii="Times New Roman" w:hAnsi="Times New Roman" w:cs="Times New Roman"/>
          <w:sz w:val="16"/>
          <w:szCs w:val="18"/>
        </w:rPr>
      </w:pPr>
      <w:proofErr w:type="spellStart"/>
      <w:r>
        <w:rPr>
          <w:rFonts w:ascii="Times New Roman" w:hAnsi="Times New Roman" w:cs="Times New Roman"/>
          <w:sz w:val="16"/>
          <w:szCs w:val="18"/>
        </w:rPr>
        <w:t>Novtni</w:t>
      </w:r>
      <w:proofErr w:type="spellEnd"/>
      <w:r>
        <w:rPr>
          <w:rFonts w:ascii="Times New Roman" w:hAnsi="Times New Roman" w:cs="Times New Roman"/>
          <w:sz w:val="16"/>
          <w:szCs w:val="18"/>
        </w:rPr>
        <w:t xml:space="preserve">, </w:t>
      </w:r>
      <w:r w:rsidRPr="008C7197">
        <w:rPr>
          <w:rFonts w:ascii="Times New Roman" w:hAnsi="Times New Roman" w:cs="Times New Roman"/>
          <w:sz w:val="16"/>
          <w:szCs w:val="18"/>
        </w:rPr>
        <w:t xml:space="preserve">Hendrik </w:t>
      </w:r>
      <w:proofErr w:type="spellStart"/>
      <w:r w:rsidRPr="008C7197">
        <w:rPr>
          <w:rFonts w:ascii="Times New Roman" w:hAnsi="Times New Roman" w:cs="Times New Roman"/>
          <w:sz w:val="16"/>
          <w:szCs w:val="18"/>
        </w:rPr>
        <w:t>Guarneri</w:t>
      </w:r>
      <w:proofErr w:type="spellEnd"/>
      <w:r>
        <w:rPr>
          <w:rFonts w:ascii="Times New Roman" w:hAnsi="Times New Roman" w:cs="Times New Roman"/>
          <w:sz w:val="16"/>
          <w:szCs w:val="18"/>
        </w:rPr>
        <w:t xml:space="preserve"> e Thiago Felipe de Freitas</w:t>
      </w:r>
      <w:r w:rsidRPr="008C7197">
        <w:rPr>
          <w:rFonts w:ascii="Times New Roman" w:hAnsi="Times New Roman" w:cs="Times New Roman"/>
          <w:sz w:val="16"/>
          <w:szCs w:val="18"/>
        </w:rPr>
        <w:t>;</w:t>
      </w:r>
    </w:p>
    <w:p w14:paraId="4392F612" w14:textId="77777777" w:rsidR="008C7197" w:rsidRPr="008C7197" w:rsidRDefault="008C7197" w:rsidP="008C7197">
      <w:pPr>
        <w:spacing w:line="240" w:lineRule="auto"/>
        <w:ind w:left="5664"/>
        <w:jc w:val="both"/>
        <w:rPr>
          <w:rFonts w:ascii="Times New Roman" w:hAnsi="Times New Roman" w:cs="Times New Roman"/>
          <w:sz w:val="16"/>
          <w:szCs w:val="18"/>
        </w:rPr>
      </w:pPr>
    </w:p>
    <w:p w14:paraId="77F6E761" w14:textId="77777777" w:rsidR="008C7197" w:rsidRPr="008C7197" w:rsidRDefault="008C7197" w:rsidP="008C7197">
      <w:pPr>
        <w:spacing w:line="240" w:lineRule="auto"/>
        <w:ind w:left="5664"/>
        <w:jc w:val="both"/>
        <w:rPr>
          <w:rFonts w:ascii="Times New Roman" w:hAnsi="Times New Roman" w:cs="Times New Roman"/>
          <w:sz w:val="16"/>
          <w:szCs w:val="18"/>
        </w:rPr>
      </w:pPr>
      <w:proofErr w:type="spellStart"/>
      <w:r w:rsidRPr="008C7197">
        <w:rPr>
          <w:rFonts w:ascii="Times New Roman" w:hAnsi="Times New Roman" w:cs="Times New Roman"/>
          <w:sz w:val="16"/>
          <w:szCs w:val="18"/>
        </w:rPr>
        <w:t>Ra’s</w:t>
      </w:r>
      <w:proofErr w:type="spellEnd"/>
      <w:r w:rsidRPr="008C7197">
        <w:rPr>
          <w:rFonts w:ascii="Times New Roman" w:hAnsi="Times New Roman" w:cs="Times New Roman"/>
          <w:sz w:val="16"/>
          <w:szCs w:val="18"/>
        </w:rPr>
        <w:t>: 21007423, 21007623, 21001623,</w:t>
      </w:r>
    </w:p>
    <w:p w14:paraId="56176215" w14:textId="77777777" w:rsidR="008C7197" w:rsidRPr="008C7197" w:rsidRDefault="008C7197" w:rsidP="008C7197">
      <w:pPr>
        <w:spacing w:line="240" w:lineRule="auto"/>
        <w:ind w:left="5664"/>
        <w:jc w:val="both"/>
        <w:rPr>
          <w:rFonts w:ascii="Times New Roman" w:hAnsi="Times New Roman" w:cs="Times New Roman"/>
          <w:sz w:val="16"/>
          <w:szCs w:val="18"/>
        </w:rPr>
      </w:pPr>
      <w:r w:rsidRPr="008C7197">
        <w:rPr>
          <w:rFonts w:ascii="Times New Roman" w:hAnsi="Times New Roman" w:cs="Times New Roman"/>
          <w:sz w:val="16"/>
          <w:szCs w:val="18"/>
        </w:rPr>
        <w:t>21002223;</w:t>
      </w:r>
    </w:p>
    <w:p w14:paraId="5A1AA48E" w14:textId="77777777" w:rsidR="008C7197" w:rsidRPr="008C7197" w:rsidRDefault="008C7197" w:rsidP="008C7197">
      <w:pPr>
        <w:spacing w:line="240" w:lineRule="auto"/>
        <w:ind w:left="5664"/>
        <w:jc w:val="both"/>
        <w:rPr>
          <w:rFonts w:ascii="Times New Roman" w:hAnsi="Times New Roman" w:cs="Times New Roman"/>
          <w:sz w:val="16"/>
          <w:szCs w:val="18"/>
        </w:rPr>
      </w:pPr>
    </w:p>
    <w:p w14:paraId="4B27CF20" w14:textId="77777777" w:rsidR="008C7197" w:rsidRPr="008C7197" w:rsidRDefault="008C7197" w:rsidP="008C7197">
      <w:pPr>
        <w:spacing w:line="240" w:lineRule="auto"/>
        <w:ind w:left="5664"/>
        <w:jc w:val="both"/>
        <w:rPr>
          <w:rFonts w:ascii="Times New Roman" w:hAnsi="Times New Roman" w:cs="Times New Roman"/>
          <w:sz w:val="16"/>
          <w:szCs w:val="18"/>
        </w:rPr>
      </w:pPr>
      <w:r w:rsidRPr="008C7197">
        <w:rPr>
          <w:rFonts w:ascii="Times New Roman" w:hAnsi="Times New Roman" w:cs="Times New Roman"/>
          <w:sz w:val="16"/>
          <w:szCs w:val="18"/>
        </w:rPr>
        <w:t>Turma: NA</w:t>
      </w:r>
    </w:p>
    <w:p w14:paraId="5141DBE9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9E58F4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C76447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PONTA GROSSA</w:t>
      </w:r>
    </w:p>
    <w:p w14:paraId="735ED740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18749BD4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7197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p w14:paraId="4C8AC4F2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B242D9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BB2486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74EA2C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485B04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D86629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D3E97B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B0E6D2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93BAE3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7583EF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535034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388F6A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2BC04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538527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27D647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542E1B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79AEE7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37BFBD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C39E1D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9579F5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74610D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BC20A4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3D033B" w14:textId="77777777" w:rsidR="008C7197" w:rsidRDefault="005B0F11" w:rsidP="005B0F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PADRÕES DE PROJETO</w:t>
      </w:r>
    </w:p>
    <w:p w14:paraId="79B1A521" w14:textId="77777777" w:rsidR="005B0F11" w:rsidRDefault="005B0F11" w:rsidP="005B0F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Desenvolver um projeto de software é uma tarefa bem complexa, e que pode ser bem difícil dependendo de sua magnitude, porém, com experiência e prática, um padrão fica evidente: </w:t>
      </w:r>
      <w:r w:rsidR="00333428">
        <w:rPr>
          <w:rFonts w:ascii="Arial" w:hAnsi="Arial" w:cs="Arial"/>
          <w:sz w:val="24"/>
          <w:szCs w:val="24"/>
        </w:rPr>
        <w:t>Vários</w:t>
      </w:r>
      <w:r>
        <w:rPr>
          <w:rFonts w:ascii="Arial" w:hAnsi="Arial" w:cs="Arial"/>
          <w:sz w:val="24"/>
          <w:szCs w:val="24"/>
        </w:rPr>
        <w:t xml:space="preserve"> problemas recorrentes se resolvem da mesma maneira, mesmo que </w:t>
      </w:r>
      <w:r w:rsidR="00333428">
        <w:rPr>
          <w:rFonts w:ascii="Arial" w:hAnsi="Arial" w:cs="Arial"/>
          <w:sz w:val="24"/>
          <w:szCs w:val="24"/>
        </w:rPr>
        <w:t xml:space="preserve">estejam </w:t>
      </w:r>
      <w:r>
        <w:rPr>
          <w:rFonts w:ascii="Arial" w:hAnsi="Arial" w:cs="Arial"/>
          <w:sz w:val="24"/>
          <w:szCs w:val="24"/>
        </w:rPr>
        <w:t>em projetos totalmente diferentes</w:t>
      </w:r>
      <w:r w:rsidR="00333428">
        <w:rPr>
          <w:rFonts w:ascii="Arial" w:hAnsi="Arial" w:cs="Arial"/>
          <w:sz w:val="24"/>
          <w:szCs w:val="24"/>
        </w:rPr>
        <w:t xml:space="preserve">, e é isso que pode ser definido como um “padrão de projeto”. </w:t>
      </w:r>
    </w:p>
    <w:p w14:paraId="2F18D3C2" w14:textId="77777777" w:rsidR="00333428" w:rsidRDefault="00333428" w:rsidP="005B0F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 definição, são soluções para erros e problemas recorrentes na engenharia de software, mas uma coisa precisa ser ressaltada, padrões de projeto não são algoritmos. Um algoritmo age de forma direta, definindo instruções passo-a-passo, já um padrão de projeto age em um nível de design, ou seja, ele atua em um alto nível de programação, fornecendo uma estrutura flexível para seu projeto. </w:t>
      </w:r>
    </w:p>
    <w:p w14:paraId="6680921D" w14:textId="77777777" w:rsidR="00333428" w:rsidRDefault="003D254E" w:rsidP="003D254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nortear esses padrões, eles são divididos em 3 tipos: </w:t>
      </w:r>
      <w:proofErr w:type="spellStart"/>
      <w:r>
        <w:rPr>
          <w:rFonts w:ascii="Arial" w:hAnsi="Arial" w:cs="Arial"/>
          <w:sz w:val="24"/>
          <w:szCs w:val="24"/>
        </w:rPr>
        <w:t>Criacional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Estrutural e Comportamental</w:t>
      </w:r>
      <w:proofErr w:type="gramEnd"/>
      <w:r>
        <w:rPr>
          <w:rFonts w:ascii="Arial" w:hAnsi="Arial" w:cs="Arial"/>
          <w:sz w:val="24"/>
          <w:szCs w:val="24"/>
        </w:rPr>
        <w:t>, suas definições serão abordadas ao longo desse trabalho.</w:t>
      </w:r>
    </w:p>
    <w:p w14:paraId="6D725E2A" w14:textId="77777777" w:rsidR="003D254E" w:rsidRDefault="003D254E" w:rsidP="005B0F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936638" w14:textId="77777777" w:rsidR="003D254E" w:rsidRDefault="003D254E" w:rsidP="005B0F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C56103" w14:textId="77777777" w:rsidR="003D254E" w:rsidRDefault="003D254E" w:rsidP="005B0F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2794CB" w14:textId="77777777" w:rsidR="003D254E" w:rsidRDefault="003D254E" w:rsidP="005B0F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840E61" w14:textId="77777777" w:rsidR="003D254E" w:rsidRDefault="003D254E" w:rsidP="005B0F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2888E4" w14:textId="77777777" w:rsidR="003D254E" w:rsidRDefault="003D254E" w:rsidP="005B0F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184AA6" w14:textId="77777777" w:rsidR="003D254E" w:rsidRDefault="003D254E" w:rsidP="005B0F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F4A882" w14:textId="77777777" w:rsidR="003D254E" w:rsidRDefault="003D254E" w:rsidP="005B0F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F153C7" w14:textId="77777777" w:rsidR="003D254E" w:rsidRDefault="003D254E" w:rsidP="005B0F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27B6E3" w14:textId="77777777" w:rsidR="003D254E" w:rsidRDefault="003D254E" w:rsidP="005B0F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9FE1C7" w14:textId="77777777" w:rsidR="001C4345" w:rsidRDefault="001C4345" w:rsidP="003D25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0A57BCB" w14:textId="77777777" w:rsidR="00333428" w:rsidRDefault="003D254E" w:rsidP="003D25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254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PADRÕES CRIACIONAIS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3D254E">
        <w:rPr>
          <w:rFonts w:ascii="Times New Roman" w:hAnsi="Times New Roman" w:cs="Times New Roman"/>
          <w:b/>
          <w:sz w:val="24"/>
          <w:szCs w:val="24"/>
        </w:rPr>
        <w:t xml:space="preserve"> BUILDER</w:t>
      </w:r>
    </w:p>
    <w:p w14:paraId="078ACED3" w14:textId="77777777" w:rsidR="008C7197" w:rsidRDefault="003D254E" w:rsidP="00E2657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objetivo desse tipo de padrão é fornecer novos mecanismos para a criação de objetos, que é o que dá nome ao modelo, esses objetos fornecem uma maior flexibilidade no </w:t>
      </w:r>
      <w:r w:rsidR="00916AEF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 xml:space="preserve">, reutilizando o código que já foi criado. </w:t>
      </w:r>
    </w:p>
    <w:p w14:paraId="732D3157" w14:textId="77777777" w:rsidR="00E2657B" w:rsidRDefault="00E2657B" w:rsidP="00E265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Uma observação deve ser feita antes de prosseguir, padrões de projeto são mais focados na POO (programação orientada a objetos), portanto, é comum haver, além do código, uma representação do problema em UML de suas classes.</w:t>
      </w:r>
    </w:p>
    <w:p w14:paraId="27CADBC1" w14:textId="77777777" w:rsidR="00EB31C5" w:rsidRDefault="00E2657B" w:rsidP="00EB31C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2E49">
        <w:rPr>
          <w:rFonts w:ascii="Arial" w:hAnsi="Arial" w:cs="Arial"/>
          <w:sz w:val="24"/>
          <w:szCs w:val="24"/>
          <w:u w:val="single"/>
        </w:rPr>
        <w:t>Problema</w:t>
      </w:r>
      <w:r w:rsidRPr="004F2E49">
        <w:rPr>
          <w:rFonts w:ascii="Arial" w:hAnsi="Arial" w:cs="Arial"/>
          <w:sz w:val="24"/>
          <w:szCs w:val="24"/>
        </w:rPr>
        <w:t>:</w:t>
      </w:r>
      <w:r w:rsidRPr="00EB31C5">
        <w:rPr>
          <w:rFonts w:ascii="Arial" w:hAnsi="Arial" w:cs="Arial"/>
          <w:sz w:val="24"/>
          <w:szCs w:val="24"/>
        </w:rPr>
        <w:t xml:space="preserve"> Imagine que você tenha um objeto bem complexo, que para ser iniciado, precisa de muitos parâmetros, isso gera um construtor de classes com muito código, o que foge um pouco da proposta do construtor, que é de ser eficiente para criar suas classes</w:t>
      </w:r>
      <w:r w:rsidR="00EB31C5" w:rsidRPr="00EB31C5">
        <w:rPr>
          <w:rFonts w:ascii="Arial" w:hAnsi="Arial" w:cs="Arial"/>
          <w:sz w:val="24"/>
          <w:szCs w:val="24"/>
        </w:rPr>
        <w:t>. Existe uma possível solução para isso, mas que também é meio problemática: A criação</w:t>
      </w:r>
      <w:r w:rsidR="00EB31C5">
        <w:rPr>
          <w:rFonts w:ascii="Arial" w:hAnsi="Arial" w:cs="Arial"/>
          <w:sz w:val="24"/>
          <w:szCs w:val="24"/>
        </w:rPr>
        <w:t xml:space="preserve"> de subclasses, mas para ficar mais claro, seguiremos com um exemplo:</w:t>
      </w:r>
    </w:p>
    <w:p w14:paraId="2C5D4C69" w14:textId="77777777" w:rsidR="001C4345" w:rsidRDefault="00EB31C5" w:rsidP="001C434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Imagine que, uma parte da implementação de seu projeto, gire em torno da criação de carros, todo carro tem alguns elementos fundamentais, como o motor, as rodas, os vidros,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gramStart"/>
      <w:r>
        <w:rPr>
          <w:rFonts w:ascii="Arial" w:hAnsi="Arial" w:cs="Arial"/>
          <w:sz w:val="24"/>
          <w:szCs w:val="24"/>
        </w:rPr>
        <w:t>Porém</w:t>
      </w:r>
      <w:proofErr w:type="gramEnd"/>
      <w:r>
        <w:rPr>
          <w:rFonts w:ascii="Arial" w:hAnsi="Arial" w:cs="Arial"/>
          <w:sz w:val="24"/>
          <w:szCs w:val="24"/>
        </w:rPr>
        <w:t xml:space="preserve">, há elementos únicos de determinados tipos de carros, há carros que tem 5 assentos, enquanto outros tem apenas 2, incluir </w:t>
      </w:r>
      <w:r w:rsidR="004F2E49">
        <w:rPr>
          <w:rFonts w:ascii="Arial" w:hAnsi="Arial" w:cs="Arial"/>
          <w:sz w:val="24"/>
          <w:szCs w:val="24"/>
        </w:rPr>
        <w:t>esse tipo de especificação</w:t>
      </w:r>
      <w:r>
        <w:rPr>
          <w:rFonts w:ascii="Arial" w:hAnsi="Arial" w:cs="Arial"/>
          <w:sz w:val="24"/>
          <w:szCs w:val="24"/>
        </w:rPr>
        <w:t xml:space="preserve"> vai fazer o seu código ser extremamente longo sem necessidade</w:t>
      </w:r>
      <w:r w:rsidR="004F2E49">
        <w:rPr>
          <w:rFonts w:ascii="Arial" w:hAnsi="Arial" w:cs="Arial"/>
          <w:sz w:val="24"/>
          <w:szCs w:val="24"/>
        </w:rPr>
        <w:t xml:space="preserve">. Também não é muito viável </w:t>
      </w:r>
      <w:r>
        <w:rPr>
          <w:rFonts w:ascii="Arial" w:hAnsi="Arial" w:cs="Arial"/>
          <w:sz w:val="24"/>
          <w:szCs w:val="24"/>
        </w:rPr>
        <w:t xml:space="preserve">criar </w:t>
      </w:r>
      <w:r w:rsidR="004F2E49">
        <w:rPr>
          <w:rFonts w:ascii="Arial" w:hAnsi="Arial" w:cs="Arial"/>
          <w:sz w:val="24"/>
          <w:szCs w:val="24"/>
        </w:rPr>
        <w:t xml:space="preserve">subclasses com cada tipo de carro, o código continua muito extenso, e é aí que entra o </w:t>
      </w:r>
      <w:proofErr w:type="spellStart"/>
      <w:r w:rsidR="004F2E49">
        <w:rPr>
          <w:rFonts w:ascii="Arial" w:hAnsi="Arial" w:cs="Arial"/>
          <w:sz w:val="24"/>
          <w:szCs w:val="24"/>
        </w:rPr>
        <w:t>Builder</w:t>
      </w:r>
      <w:proofErr w:type="spellEnd"/>
      <w:r w:rsidR="004F2E49">
        <w:rPr>
          <w:rFonts w:ascii="Arial" w:hAnsi="Arial" w:cs="Arial"/>
          <w:sz w:val="24"/>
          <w:szCs w:val="24"/>
        </w:rPr>
        <w:t>.</w:t>
      </w:r>
    </w:p>
    <w:p w14:paraId="1249350F" w14:textId="77777777" w:rsidR="001C4345" w:rsidRDefault="00000000" w:rsidP="001C434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 w14:anchorId="5C4537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8.1pt;margin-top:9.75pt;width:182pt;height:187.2pt;z-index:251659264;mso-position-horizontal-relative:text;mso-position-vertical-relative:text">
            <v:imagedata r:id="rId5" o:title="Builder_1"/>
            <w10:wrap type="square"/>
          </v:shape>
        </w:pict>
      </w:r>
    </w:p>
    <w:p w14:paraId="1D853CEB" w14:textId="77777777" w:rsidR="001C4345" w:rsidRDefault="001C4345" w:rsidP="001C434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B7ECD41" w14:textId="77777777" w:rsidR="001C4345" w:rsidRDefault="001C4345" w:rsidP="001C434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A94EDD5" w14:textId="77777777" w:rsidR="001C4345" w:rsidRDefault="001C4345" w:rsidP="001C4345">
      <w:pPr>
        <w:spacing w:line="360" w:lineRule="auto"/>
        <w:ind w:left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Primeiro Caso:</w:t>
      </w:r>
    </w:p>
    <w:p w14:paraId="6E74FF8F" w14:textId="77777777" w:rsidR="001C4345" w:rsidRDefault="00000000" w:rsidP="001C434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pict w14:anchorId="667BE1C9">
          <v:shape id="_x0000_s1028" type="#_x0000_t75" style="position:absolute;left:0;text-align:left;margin-left:136.85pt;margin-top:-29.35pt;width:322pt;height:275.9pt;z-index:251661312;mso-position-horizontal-relative:text;mso-position-vertical-relative:text">
            <v:imagedata r:id="rId6" o:title="Builder_2"/>
            <w10:wrap type="square"/>
          </v:shape>
        </w:pict>
      </w:r>
    </w:p>
    <w:p w14:paraId="197D0278" w14:textId="77777777" w:rsidR="001C4345" w:rsidRDefault="001C4345" w:rsidP="00EB31C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BD47043" w14:textId="77777777" w:rsidR="001C4345" w:rsidRDefault="001C4345" w:rsidP="00EB31C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Caso:</w:t>
      </w:r>
    </w:p>
    <w:p w14:paraId="4FE39CCC" w14:textId="77777777" w:rsidR="001C4345" w:rsidRDefault="001C4345" w:rsidP="00EB31C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A030BA8" w14:textId="77777777" w:rsidR="004F2E49" w:rsidRDefault="004F2E49" w:rsidP="00EB31C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1E32C29" w14:textId="77777777" w:rsidR="001C4345" w:rsidRDefault="001C4345" w:rsidP="00EB31C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321EB99" w14:textId="77777777" w:rsidR="001C4345" w:rsidRDefault="001C4345" w:rsidP="00EB31C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7582A17" w14:textId="77777777" w:rsidR="001C4345" w:rsidRDefault="001C4345" w:rsidP="00EB31C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C53A891" w14:textId="77777777" w:rsidR="001C4345" w:rsidRDefault="001C4345" w:rsidP="00EB31C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076B850" w14:textId="77777777" w:rsidR="00D20770" w:rsidRDefault="00000000" w:rsidP="00D2077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 w14:anchorId="3991BC14">
          <v:shape id="_x0000_s1029" type="#_x0000_t75" style="position:absolute;left:0;text-align:left;margin-left:168.5pt;margin-top:153.1pt;width:207.95pt;height:175.7pt;z-index:251663360;mso-position-horizontal-relative:text;mso-position-vertical-relative:text">
            <v:imagedata r:id="rId7" o:title="Builder_3"/>
            <w10:wrap type="square"/>
          </v:shape>
        </w:pict>
      </w:r>
      <w:r w:rsidR="004F2E49" w:rsidRPr="004F2E49">
        <w:rPr>
          <w:rFonts w:ascii="Arial" w:hAnsi="Arial" w:cs="Arial"/>
          <w:sz w:val="24"/>
          <w:szCs w:val="24"/>
          <w:u w:val="single"/>
        </w:rPr>
        <w:t>Solução</w:t>
      </w:r>
      <w:r w:rsidR="004F2E49">
        <w:rPr>
          <w:rFonts w:ascii="Arial" w:hAnsi="Arial" w:cs="Arial"/>
          <w:sz w:val="24"/>
          <w:szCs w:val="24"/>
        </w:rPr>
        <w:t xml:space="preserve">: O </w:t>
      </w:r>
      <w:proofErr w:type="spellStart"/>
      <w:r w:rsidR="004F2E49">
        <w:rPr>
          <w:rFonts w:ascii="Arial" w:hAnsi="Arial" w:cs="Arial"/>
          <w:sz w:val="24"/>
          <w:szCs w:val="24"/>
        </w:rPr>
        <w:t>builder</w:t>
      </w:r>
      <w:proofErr w:type="spellEnd"/>
      <w:r w:rsidR="004F2E49">
        <w:rPr>
          <w:rFonts w:ascii="Arial" w:hAnsi="Arial" w:cs="Arial"/>
          <w:sz w:val="24"/>
          <w:szCs w:val="24"/>
        </w:rPr>
        <w:t xml:space="preserve"> possibilita a criação de objetos em etapas, sem a necessidade de especificar todos os atributos de uma vez, seguindo pelo exemplo: O construtor de classes “Carro” terá métodos como: </w:t>
      </w:r>
      <w:proofErr w:type="spellStart"/>
      <w:r w:rsidR="004F2E49">
        <w:rPr>
          <w:rFonts w:ascii="Arial" w:hAnsi="Arial" w:cs="Arial"/>
          <w:sz w:val="24"/>
          <w:szCs w:val="24"/>
        </w:rPr>
        <w:t>colocar_janelas</w:t>
      </w:r>
      <w:proofErr w:type="spellEnd"/>
      <w:r w:rsidR="004F2E4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F2E49">
        <w:rPr>
          <w:rFonts w:ascii="Arial" w:hAnsi="Arial" w:cs="Arial"/>
          <w:sz w:val="24"/>
          <w:szCs w:val="24"/>
        </w:rPr>
        <w:t>colocar_teto</w:t>
      </w:r>
      <w:proofErr w:type="spellEnd"/>
      <w:r w:rsidR="004F2E4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F2E49">
        <w:rPr>
          <w:rFonts w:ascii="Arial" w:hAnsi="Arial" w:cs="Arial"/>
          <w:sz w:val="24"/>
          <w:szCs w:val="24"/>
        </w:rPr>
        <w:t>colocar_portas</w:t>
      </w:r>
      <w:proofErr w:type="spellEnd"/>
      <w:r w:rsidR="004F2E49">
        <w:rPr>
          <w:rFonts w:ascii="Arial" w:hAnsi="Arial" w:cs="Arial"/>
          <w:sz w:val="24"/>
          <w:szCs w:val="24"/>
        </w:rPr>
        <w:t xml:space="preserve">, assim, é possível chamar apenas aquilo que for necessário para a construção do carro em específico, um carro conversível, por exemplo, não chamará o método </w:t>
      </w:r>
      <w:proofErr w:type="spellStart"/>
      <w:r w:rsidR="004F2E49">
        <w:rPr>
          <w:rFonts w:ascii="Arial" w:hAnsi="Arial" w:cs="Arial"/>
          <w:sz w:val="24"/>
          <w:szCs w:val="24"/>
        </w:rPr>
        <w:t>colocar_teto</w:t>
      </w:r>
      <w:proofErr w:type="spellEnd"/>
      <w:r w:rsidR="004F2E49">
        <w:rPr>
          <w:rFonts w:ascii="Arial" w:hAnsi="Arial" w:cs="Arial"/>
          <w:sz w:val="24"/>
          <w:szCs w:val="24"/>
        </w:rPr>
        <w:t>.</w:t>
      </w:r>
    </w:p>
    <w:p w14:paraId="4589B5CB" w14:textId="77777777" w:rsidR="001C4345" w:rsidRDefault="001C4345" w:rsidP="001C43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1019B1" w14:textId="77777777" w:rsidR="001C4345" w:rsidRDefault="001C4345" w:rsidP="001C4345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Com </w:t>
      </w:r>
      <w:proofErr w:type="spellStart"/>
      <w:r>
        <w:rPr>
          <w:rFonts w:ascii="Arial" w:hAnsi="Arial" w:cs="Arial"/>
          <w:sz w:val="24"/>
          <w:szCs w:val="24"/>
        </w:rPr>
        <w:t>Builder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7B67930" w14:textId="77777777" w:rsidR="001C4345" w:rsidRDefault="001C4345" w:rsidP="001C43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53F0C4" w14:textId="77777777" w:rsidR="001C4345" w:rsidRDefault="001C4345" w:rsidP="001C43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48703D" w14:textId="77777777" w:rsidR="001C4345" w:rsidRDefault="001C4345" w:rsidP="001C43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069053" w14:textId="77777777" w:rsidR="001C4345" w:rsidRDefault="001C4345" w:rsidP="001C43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DBBAE4" w14:textId="77777777" w:rsidR="001C4345" w:rsidRDefault="001C4345" w:rsidP="001C43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9D5E2B" w14:textId="77777777" w:rsidR="001C4345" w:rsidRDefault="001C4345" w:rsidP="001C43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32914E" w14:textId="77777777" w:rsidR="001C4345" w:rsidRPr="001C4345" w:rsidRDefault="001C4345" w:rsidP="001C43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FD4D93" w14:textId="77777777" w:rsidR="00D20770" w:rsidRDefault="00D20770" w:rsidP="001C43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Concluindo: O </w:t>
      </w:r>
      <w:proofErr w:type="spellStart"/>
      <w:r>
        <w:rPr>
          <w:rFonts w:ascii="Arial" w:hAnsi="Arial" w:cs="Arial"/>
          <w:sz w:val="24"/>
          <w:szCs w:val="24"/>
        </w:rPr>
        <w:t>builder</w:t>
      </w:r>
      <w:proofErr w:type="spellEnd"/>
      <w:r>
        <w:rPr>
          <w:rFonts w:ascii="Arial" w:hAnsi="Arial" w:cs="Arial"/>
          <w:sz w:val="24"/>
          <w:szCs w:val="24"/>
        </w:rPr>
        <w:t xml:space="preserve"> é </w:t>
      </w:r>
      <w:r w:rsidR="001C4345">
        <w:rPr>
          <w:rFonts w:ascii="Arial" w:hAnsi="Arial" w:cs="Arial"/>
          <w:sz w:val="24"/>
          <w:szCs w:val="24"/>
        </w:rPr>
        <w:t xml:space="preserve">um padrão </w:t>
      </w:r>
      <w:proofErr w:type="spellStart"/>
      <w:r w:rsidR="001C4345">
        <w:rPr>
          <w:rFonts w:ascii="Arial" w:hAnsi="Arial" w:cs="Arial"/>
          <w:sz w:val="24"/>
          <w:szCs w:val="24"/>
        </w:rPr>
        <w:t>criacional</w:t>
      </w:r>
      <w:proofErr w:type="spellEnd"/>
      <w:r w:rsidR="001C4345">
        <w:rPr>
          <w:rFonts w:ascii="Arial" w:hAnsi="Arial" w:cs="Arial"/>
          <w:sz w:val="24"/>
          <w:szCs w:val="24"/>
        </w:rPr>
        <w:t xml:space="preserve"> capaz de separar o código de criação do código de utilização, permitindo fazer um objeto em etapas, sem sobrecarregar o código, e reutilizando de maneira organizada aquilo que já foi programado. Sua utilização é usada em objetos complexos, com muitos parâmetros, e esse acaba justamente sendo sua “desvantagem”, ele pode ser considerado um dos padrões mais complexos de se entender e aplicar. </w:t>
      </w:r>
    </w:p>
    <w:p w14:paraId="6F960459" w14:textId="77777777" w:rsidR="001C4345" w:rsidRDefault="001C4345" w:rsidP="001C43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6931C596" w14:textId="77777777" w:rsidR="001C4345" w:rsidRDefault="001C4345" w:rsidP="001C43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576040E" w14:textId="77777777" w:rsidR="001C4345" w:rsidRDefault="001C4345" w:rsidP="001C43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B864A88" w14:textId="77777777" w:rsidR="001C4345" w:rsidRDefault="001C4345" w:rsidP="001C43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9E5F4C9" w14:textId="77777777" w:rsidR="001C4345" w:rsidRDefault="001C4345" w:rsidP="001C43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45EC9165" w14:textId="77777777" w:rsidR="001C4345" w:rsidRDefault="001C4345" w:rsidP="001C43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F92A962" w14:textId="77777777" w:rsidR="001C4345" w:rsidRDefault="001C4345" w:rsidP="001C43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5878D856" w14:textId="77777777" w:rsidR="001C4345" w:rsidRDefault="001C4345" w:rsidP="001C43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F103CE0" w14:textId="77777777" w:rsidR="001C4345" w:rsidRDefault="001C4345" w:rsidP="001C43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CFC2ADA" w14:textId="77777777" w:rsidR="001C4345" w:rsidRDefault="001C4345" w:rsidP="001C43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104BFFF" w14:textId="77777777" w:rsidR="001C4345" w:rsidRDefault="001C4345" w:rsidP="001C43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7E464218" w14:textId="77777777" w:rsidR="001C4345" w:rsidRDefault="001C4345" w:rsidP="001C43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68629637" w14:textId="77777777" w:rsidR="001C4345" w:rsidRDefault="001C4345" w:rsidP="001C43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929B3CB" w14:textId="77777777" w:rsidR="001C4345" w:rsidRDefault="001C4345" w:rsidP="001C43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FE3373B" w14:textId="77777777" w:rsidR="001C4345" w:rsidRDefault="001C4345" w:rsidP="001C43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ACAAD07" w14:textId="77777777" w:rsidR="001C4345" w:rsidRDefault="001C4345" w:rsidP="001C43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C5C89D0" w14:textId="77777777" w:rsidR="001C4345" w:rsidRDefault="001C4345" w:rsidP="001C43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51FA0BE" w14:textId="77777777" w:rsidR="001C4345" w:rsidRDefault="001C4345" w:rsidP="001C4345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49666AFF" w14:textId="77777777" w:rsidR="001C4345" w:rsidRDefault="001C4345" w:rsidP="001C4345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PADRÕES ESTRUTURAIS – BRIDGE</w:t>
      </w:r>
    </w:p>
    <w:p w14:paraId="79238788" w14:textId="77777777" w:rsidR="001C4345" w:rsidRDefault="001C4345" w:rsidP="001C43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Os padrões estruturais, diferente dos </w:t>
      </w:r>
      <w:proofErr w:type="spellStart"/>
      <w:r>
        <w:rPr>
          <w:rFonts w:ascii="Arial" w:hAnsi="Arial" w:cs="Arial"/>
          <w:sz w:val="24"/>
          <w:szCs w:val="24"/>
        </w:rPr>
        <w:t>criacionais</w:t>
      </w:r>
      <w:proofErr w:type="spellEnd"/>
      <w:r>
        <w:rPr>
          <w:rFonts w:ascii="Arial" w:hAnsi="Arial" w:cs="Arial"/>
          <w:sz w:val="24"/>
          <w:szCs w:val="24"/>
        </w:rPr>
        <w:t>, não tem seu foco na criação de objetos, e sim na criação de estruturas</w:t>
      </w:r>
      <w:r w:rsidR="0043357F">
        <w:rPr>
          <w:rFonts w:ascii="Arial" w:hAnsi="Arial" w:cs="Arial"/>
          <w:sz w:val="24"/>
          <w:szCs w:val="24"/>
        </w:rPr>
        <w:t xml:space="preserve">, que reúnem objetos e classes, mantendo também sua flexibilidade e eficiência, condensando o conteúdo para que hajam menos objetos soltos e maiores estruturas. </w:t>
      </w:r>
    </w:p>
    <w:p w14:paraId="631376DF" w14:textId="77777777" w:rsidR="0043357F" w:rsidRDefault="0043357F" w:rsidP="001C43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 palavras-chave desse padrão são: Abstração e Implementação, a abstração é um código de alto nível que normalmente define ações para algum objeto, já a implementação é o código que vai realmente fazer o trabalho. O problema desse modelo surge justamente nesses momentos do projeto</w:t>
      </w:r>
      <w:r w:rsidR="00DB2305">
        <w:rPr>
          <w:rFonts w:ascii="Arial" w:hAnsi="Arial" w:cs="Arial"/>
          <w:sz w:val="24"/>
          <w:szCs w:val="24"/>
        </w:rPr>
        <w:t>.</w:t>
      </w:r>
    </w:p>
    <w:p w14:paraId="7CC43C9F" w14:textId="77777777" w:rsidR="00DB2305" w:rsidRDefault="00DB2305" w:rsidP="00DB230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2305">
        <w:rPr>
          <w:rFonts w:ascii="Arial" w:hAnsi="Arial" w:cs="Arial"/>
          <w:sz w:val="24"/>
          <w:szCs w:val="24"/>
          <w:u w:val="single"/>
        </w:rPr>
        <w:t>Problema</w:t>
      </w:r>
      <w:r w:rsidRPr="00DB230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Enquanto você faz a abstração de uma nova subclasse no seu código, ela pode acabar entrando em conflito com outras subclasses na hora de sua implementação. O exemplo utilizado agora será o da criação de bebidas: Imagine que você criou uma classe intitulada “Bebida”, e ela pode ter as seguintes embalagens (subclasses): </w:t>
      </w:r>
      <w:r w:rsidR="00EE1138">
        <w:rPr>
          <w:rFonts w:ascii="Arial" w:hAnsi="Arial" w:cs="Arial"/>
          <w:sz w:val="24"/>
          <w:szCs w:val="24"/>
        </w:rPr>
        <w:t>Plástico</w:t>
      </w:r>
      <w:r>
        <w:rPr>
          <w:rFonts w:ascii="Arial" w:hAnsi="Arial" w:cs="Arial"/>
          <w:sz w:val="24"/>
          <w:szCs w:val="24"/>
        </w:rPr>
        <w:t xml:space="preserve"> </w:t>
      </w:r>
      <w:r w:rsidR="00EE1138">
        <w:rPr>
          <w:rFonts w:ascii="Arial" w:hAnsi="Arial" w:cs="Arial"/>
          <w:sz w:val="24"/>
          <w:szCs w:val="24"/>
        </w:rPr>
        <w:t xml:space="preserve">ou </w:t>
      </w:r>
      <w:r>
        <w:rPr>
          <w:rFonts w:ascii="Arial" w:hAnsi="Arial" w:cs="Arial"/>
          <w:sz w:val="24"/>
          <w:szCs w:val="24"/>
        </w:rPr>
        <w:t>Alumínio. Então, você decide adicionar mais variedade a essa criação de bebidas, colocando as seguintes subclasses: Refrigerante</w:t>
      </w:r>
      <w:r w:rsidR="00EE1138">
        <w:rPr>
          <w:rFonts w:ascii="Arial" w:hAnsi="Arial" w:cs="Arial"/>
          <w:sz w:val="24"/>
          <w:szCs w:val="24"/>
        </w:rPr>
        <w:t>s e Sucos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F56AA62" w14:textId="77777777" w:rsidR="00DB2305" w:rsidRDefault="00DB2305" w:rsidP="00DB230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vai criar uma confusão </w:t>
      </w:r>
      <w:r w:rsidR="00EE1138">
        <w:rPr>
          <w:rFonts w:ascii="Arial" w:hAnsi="Arial" w:cs="Arial"/>
          <w:sz w:val="24"/>
          <w:szCs w:val="24"/>
        </w:rPr>
        <w:t xml:space="preserve">bem grande na sua estrutura, pois você acaba misturando elementos que não tem tanta conexão entre si, e deixa o código com muitas possibilidades, como pode ser visto na imagem a seguir: </w:t>
      </w:r>
    </w:p>
    <w:p w14:paraId="0AD32694" w14:textId="77777777" w:rsidR="00EE1138" w:rsidRPr="00DB2305" w:rsidRDefault="00000000" w:rsidP="00DB230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 w14:anchorId="26E91FDD">
          <v:shape id="_x0000_s1030" type="#_x0000_t75" style="position:absolute;left:0;text-align:left;margin-left:4.95pt;margin-top:36.9pt;width:424.5pt;height:139.95pt;z-index:251665408;mso-position-horizontal-relative:text;mso-position-vertical-relative:text">
            <v:imagedata r:id="rId8" o:title="Bridge_1"/>
            <w10:wrap type="square"/>
          </v:shape>
        </w:pict>
      </w:r>
    </w:p>
    <w:p w14:paraId="617BBF59" w14:textId="77777777" w:rsidR="001C4345" w:rsidRPr="001C4345" w:rsidRDefault="001C4345" w:rsidP="001C4345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6368B363" w14:textId="77777777" w:rsidR="001C4345" w:rsidRDefault="001C4345" w:rsidP="001C43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42B6D90C" w14:textId="77777777" w:rsidR="00EE1138" w:rsidRDefault="00000000" w:rsidP="00EE113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pict w14:anchorId="58781788">
          <v:shape id="_x0000_s1031" type="#_x0000_t75" style="position:absolute;left:0;text-align:left;margin-left:-.05pt;margin-top:135.6pt;width:425.1pt;height:181.45pt;z-index:251667456;mso-position-horizontal-relative:text;mso-position-vertical-relative:text">
            <v:imagedata r:id="rId9" o:title="Bridge_2"/>
            <w10:wrap type="square"/>
          </v:shape>
        </w:pict>
      </w:r>
      <w:r w:rsidR="00EE1138" w:rsidRPr="00EE1138">
        <w:rPr>
          <w:rFonts w:ascii="Arial" w:hAnsi="Arial" w:cs="Arial"/>
          <w:sz w:val="24"/>
          <w:szCs w:val="24"/>
          <w:u w:val="single"/>
        </w:rPr>
        <w:t>Solução</w:t>
      </w:r>
      <w:r w:rsidR="00EE1138">
        <w:rPr>
          <w:rFonts w:ascii="Arial" w:hAnsi="Arial" w:cs="Arial"/>
          <w:sz w:val="24"/>
          <w:szCs w:val="24"/>
        </w:rPr>
        <w:t>: Assim como o nome sugere, a solução é fazer uma “ponte” entre as subclasses, esse tipo de problema surge quando a abstração é feita de maneira confusa, misturando elementos que não precisam se ligar diretamente. Nesse exemplo, seria criado uma nova classe chamada “Embalagem”, e a hierarquia seria alterada, para que a “bebida” contenha</w:t>
      </w:r>
      <w:r w:rsidR="00FA275D">
        <w:rPr>
          <w:rFonts w:ascii="Arial" w:hAnsi="Arial" w:cs="Arial"/>
          <w:sz w:val="24"/>
          <w:szCs w:val="24"/>
        </w:rPr>
        <w:t xml:space="preserve"> “embalagem”. </w:t>
      </w:r>
    </w:p>
    <w:p w14:paraId="7BB17367" w14:textId="77777777" w:rsidR="00FA275D" w:rsidRPr="00FA275D" w:rsidRDefault="00FA275D" w:rsidP="00FA275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1A532A6" w14:textId="77777777" w:rsidR="001C4345" w:rsidRDefault="00FA275D" w:rsidP="00FA275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Concluindo: Bridge é um padrão mais simples de se entender, e com uma solução igualmente simples, a ideia por trás desse modelo é trazer mais estabilidade ao seu código, fazer com que ele esteja simples eventuais conexões ou alterações, a sua única desvantagem é quando esse padrão se aplica de forma errônea, separando classes que poderiam estar juntas de forma coesa, o que pode também sobrecarregar o código. </w:t>
      </w:r>
    </w:p>
    <w:p w14:paraId="04CCC50C" w14:textId="77777777" w:rsidR="00EF4D20" w:rsidRDefault="00EF4D20" w:rsidP="00EF4D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5FDDF3" w14:textId="77777777" w:rsidR="00EF4D20" w:rsidRDefault="00EF4D20" w:rsidP="00EF4D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A2C171" w14:textId="77777777" w:rsidR="00EF4D20" w:rsidRDefault="00EF4D20" w:rsidP="00EF4D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7C1597" w14:textId="77777777" w:rsidR="00EF4D20" w:rsidRDefault="00EF4D20" w:rsidP="00EF4D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BDBA46" w14:textId="77777777" w:rsidR="00EF4D20" w:rsidRDefault="00EF4D20" w:rsidP="00EF4D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77DDA" w14:textId="77777777" w:rsidR="00EF4D20" w:rsidRDefault="00EF4D20" w:rsidP="00EF4D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501600" w14:textId="77777777" w:rsidR="00EF4D20" w:rsidRDefault="00EF4D20" w:rsidP="00EF4D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3E8F83" w14:textId="2D8CDFA2" w:rsidR="00EF4D20" w:rsidRDefault="00EF4D20" w:rsidP="00EF4D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PADRÕES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COMPORTAMENTAIS</w:t>
      </w:r>
      <w:r w:rsidR="00B452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44F7">
        <w:rPr>
          <w:rFonts w:ascii="Times New Roman" w:hAnsi="Times New Roman" w:cs="Times New Roman"/>
          <w:b/>
          <w:bCs/>
          <w:sz w:val="24"/>
          <w:szCs w:val="24"/>
        </w:rPr>
        <w:t>–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5257">
        <w:rPr>
          <w:rFonts w:ascii="Times New Roman" w:hAnsi="Times New Roman" w:cs="Times New Roman"/>
          <w:b/>
          <w:bCs/>
          <w:sz w:val="24"/>
          <w:szCs w:val="24"/>
        </w:rPr>
        <w:t>TEMPLATE METHOD</w:t>
      </w:r>
    </w:p>
    <w:p w14:paraId="0BCAD9A6" w14:textId="506C4C48" w:rsidR="00B144F7" w:rsidRDefault="00B144F7" w:rsidP="00B144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Diferente dos demais padrões, os comportamentais não agem especificamente em um objeto ou estrutura, mas sim entre eles, definindo conexões e comunicações, delegando responsabilidades para os elementos. </w:t>
      </w:r>
    </w:p>
    <w:p w14:paraId="49E0D36A" w14:textId="011673CF" w:rsidR="00A1171B" w:rsidRPr="00755711" w:rsidRDefault="00464826" w:rsidP="0075571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826">
        <w:rPr>
          <w:rFonts w:ascii="Arial" w:hAnsi="Arial" w:cs="Arial"/>
          <w:sz w:val="24"/>
          <w:szCs w:val="24"/>
          <w:u w:val="single"/>
        </w:rPr>
        <w:t>Problema</w:t>
      </w:r>
      <w:r>
        <w:rPr>
          <w:rFonts w:ascii="Arial" w:hAnsi="Arial" w:cs="Arial"/>
          <w:sz w:val="24"/>
          <w:szCs w:val="24"/>
        </w:rPr>
        <w:t xml:space="preserve">: Imagine que você tem dois objetos distintos, porém, com várias semelhanças, e que por algum motivo externo, não podem estar na mesma classe ou reutilizar interfaces/implementações. Exemplificando: Imagine que você </w:t>
      </w:r>
      <w:r w:rsidR="00A1171B">
        <w:rPr>
          <w:rFonts w:ascii="Arial" w:hAnsi="Arial" w:cs="Arial"/>
          <w:sz w:val="24"/>
          <w:szCs w:val="24"/>
        </w:rPr>
        <w:t xml:space="preserve">está programando um software que analisa um perfil em diferentes redes sociais e cria um relatório com suas informações, por mais que o código de gerar os relatórios e armazenar </w:t>
      </w:r>
      <w:proofErr w:type="gramStart"/>
      <w:r w:rsidR="00A1171B">
        <w:rPr>
          <w:rFonts w:ascii="Arial" w:hAnsi="Arial" w:cs="Arial"/>
          <w:sz w:val="24"/>
          <w:szCs w:val="24"/>
        </w:rPr>
        <w:t>eles seja</w:t>
      </w:r>
      <w:proofErr w:type="gramEnd"/>
      <w:r w:rsidR="00A1171B">
        <w:rPr>
          <w:rFonts w:ascii="Arial" w:hAnsi="Arial" w:cs="Arial"/>
          <w:sz w:val="24"/>
          <w:szCs w:val="24"/>
        </w:rPr>
        <w:t xml:space="preserve"> o mesmo, cada rede social salva seus dados em tipos diferentes de arquivos, o que ocasiona uma grande repetição de código, exigindo uma classe para cada rede social.</w:t>
      </w:r>
    </w:p>
    <w:p w14:paraId="293DBFF7" w14:textId="77777777" w:rsidR="00A82A51" w:rsidRDefault="00A82A51" w:rsidP="00A1171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5B0D1964" w14:textId="3DE2BE9E" w:rsidR="00A82A51" w:rsidRDefault="00A82A51" w:rsidP="00A1171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22D422D9" w14:textId="73BB780C" w:rsidR="00755711" w:rsidRDefault="00755711" w:rsidP="00755711">
      <w:pPr>
        <w:pStyle w:val="PargrafodaLista"/>
        <w:spacing w:line="360" w:lineRule="auto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BAB097" wp14:editId="1F1F7CC3">
            <wp:simplePos x="0" y="0"/>
            <wp:positionH relativeFrom="column">
              <wp:posOffset>-1232535</wp:posOffset>
            </wp:positionH>
            <wp:positionV relativeFrom="paragraph">
              <wp:posOffset>436245</wp:posOffset>
            </wp:positionV>
            <wp:extent cx="7606862" cy="2000250"/>
            <wp:effectExtent l="0" t="0" r="0" b="0"/>
            <wp:wrapSquare wrapText="bothSides"/>
            <wp:docPr id="66281962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862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A51">
        <w:rPr>
          <w:rFonts w:ascii="Arial" w:hAnsi="Arial" w:cs="Arial"/>
          <w:sz w:val="24"/>
          <w:szCs w:val="24"/>
        </w:rPr>
        <w:t>Exemplo de repetição de métodos em diferentes classes:</w:t>
      </w:r>
    </w:p>
    <w:p w14:paraId="067E5B5B" w14:textId="40582487" w:rsidR="00755711" w:rsidRDefault="00755711" w:rsidP="00A82A51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5B8D7B1" w14:textId="554CC07D" w:rsidR="00A82A51" w:rsidRDefault="00A82A51" w:rsidP="00A82A5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2A51">
        <w:rPr>
          <w:rFonts w:ascii="Arial" w:hAnsi="Arial" w:cs="Arial"/>
          <w:sz w:val="24"/>
          <w:szCs w:val="24"/>
          <w:u w:val="single"/>
        </w:rPr>
        <w:t>Solução</w:t>
      </w:r>
      <w:r>
        <w:rPr>
          <w:rFonts w:ascii="Arial" w:hAnsi="Arial" w:cs="Arial"/>
          <w:sz w:val="24"/>
          <w:szCs w:val="24"/>
        </w:rPr>
        <w:t xml:space="preserve">: 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surge com a função de “fundir” essas classes, </w:t>
      </w:r>
      <w:r w:rsidR="00FE42B3">
        <w:rPr>
          <w:rFonts w:ascii="Arial" w:hAnsi="Arial" w:cs="Arial"/>
          <w:sz w:val="24"/>
          <w:szCs w:val="24"/>
        </w:rPr>
        <w:t>em uma superclasse, e aí fazer novas chamadas apenas para aqueles métodos que precisam ser substituídos</w:t>
      </w:r>
      <w:r w:rsidR="00755711">
        <w:rPr>
          <w:rFonts w:ascii="Arial" w:hAnsi="Arial" w:cs="Arial"/>
          <w:sz w:val="24"/>
          <w:szCs w:val="24"/>
        </w:rPr>
        <w:t>. No caso do exemplo, será criada uma superclasse chamada “Dados”, com subclasses que chamam apenas os métodos exclusivos daquela rede social.</w:t>
      </w:r>
    </w:p>
    <w:p w14:paraId="528069EB" w14:textId="77777777" w:rsidR="005C59BA" w:rsidRDefault="005C59BA" w:rsidP="005C59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BB508F" w14:textId="35465C39" w:rsidR="005C59BA" w:rsidRDefault="005C59BA" w:rsidP="005C59B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618D31A" wp14:editId="052AABF8">
            <wp:simplePos x="0" y="0"/>
            <wp:positionH relativeFrom="column">
              <wp:posOffset>-165735</wp:posOffset>
            </wp:positionH>
            <wp:positionV relativeFrom="paragraph">
              <wp:posOffset>433705</wp:posOffset>
            </wp:positionV>
            <wp:extent cx="6168390" cy="3886200"/>
            <wp:effectExtent l="0" t="0" r="3810" b="0"/>
            <wp:wrapSquare wrapText="bothSides"/>
            <wp:docPr id="15939052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Exemplo com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</w:p>
    <w:p w14:paraId="340CC16F" w14:textId="660A5406" w:rsidR="005C59BA" w:rsidRPr="005C59BA" w:rsidRDefault="005C59BA" w:rsidP="005C59B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0D25948" w14:textId="4061FF65" w:rsidR="00755711" w:rsidRDefault="005C59BA" w:rsidP="007557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Concluindo: Esse padrão pode gerar alguns problemas quando mal implementado, além da facilidade de erros de abstração surgirem, porém, é possível reduzir e flexibilizar o código dessa forma, sendo muito útil para processos que se repetem com uma grande frequência. </w:t>
      </w:r>
    </w:p>
    <w:p w14:paraId="01ADD472" w14:textId="77777777" w:rsidR="00E24F36" w:rsidRDefault="00E24F36" w:rsidP="007557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28FE95" w14:textId="77777777" w:rsidR="00E24F36" w:rsidRDefault="00E24F36" w:rsidP="007557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45BED9" w14:textId="77777777" w:rsidR="00E24F36" w:rsidRDefault="00E24F36" w:rsidP="007557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6ACE0" w14:textId="77777777" w:rsidR="00E24F36" w:rsidRDefault="00E24F36" w:rsidP="007557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C42F88" w14:textId="77777777" w:rsidR="00E24F36" w:rsidRDefault="00E24F36" w:rsidP="007557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36A91D" w14:textId="77777777" w:rsidR="00E24F36" w:rsidRDefault="00E24F36" w:rsidP="007557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F4E0E1" w14:textId="77777777" w:rsidR="00E24F36" w:rsidRDefault="00E24F36" w:rsidP="007557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4A39C" w14:textId="77777777" w:rsidR="00E24F36" w:rsidRDefault="00E24F36" w:rsidP="007557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743388" w14:textId="2F4918AF" w:rsidR="00E24F36" w:rsidRDefault="00E24F36" w:rsidP="00E24F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INTERPRETER</w:t>
      </w:r>
    </w:p>
    <w:p w14:paraId="429BA5EF" w14:textId="19F745F7" w:rsidR="00E24F36" w:rsidRDefault="00E24F36" w:rsidP="00E24F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Outro método comportamental, que tem como principal objetivo </w:t>
      </w:r>
      <w:r w:rsidR="006F6B3B">
        <w:rPr>
          <w:rFonts w:ascii="Arial" w:hAnsi="Arial" w:cs="Arial"/>
          <w:sz w:val="24"/>
          <w:szCs w:val="24"/>
        </w:rPr>
        <w:t xml:space="preserve">garantir que a instrução fornecida seja reconhecida e executada, independente de possíveis erros de gramática ou lógica. </w:t>
      </w:r>
    </w:p>
    <w:p w14:paraId="48D1D185" w14:textId="508FE762" w:rsidR="006F6B3B" w:rsidRPr="007A3863" w:rsidRDefault="006F6B3B" w:rsidP="006F6B3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Problema</w:t>
      </w:r>
      <w:r>
        <w:rPr>
          <w:rFonts w:ascii="Arial" w:hAnsi="Arial" w:cs="Arial"/>
          <w:sz w:val="24"/>
          <w:szCs w:val="24"/>
        </w:rPr>
        <w:t>: Imagine que você precisa receber um dado de escrita complexa, que tenha caracteres especiais, e/ou que pode ser escrito de maneira diferente de acordo com o contexto, isso aumenta exponencialmente a chance dos erros de sintaxe. Colocando em um exemplo: Você precisa receber alguma data em seu programa, porém, datas são escritas em ordens diferentes de acordo com o país, além de caracteres de separação variáveis, como “/” ou “.”</w:t>
      </w:r>
    </w:p>
    <w:p w14:paraId="7F5D4481" w14:textId="77777777" w:rsidR="007A3863" w:rsidRPr="007A3863" w:rsidRDefault="007A3863" w:rsidP="007A386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71ED4535" w14:textId="36C9482A" w:rsidR="007A3863" w:rsidRPr="007A3863" w:rsidRDefault="007A3863" w:rsidP="007A386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Solução</w:t>
      </w:r>
      <w:r>
        <w:rPr>
          <w:rFonts w:ascii="Arial" w:hAnsi="Arial" w:cs="Arial"/>
          <w:sz w:val="24"/>
          <w:szCs w:val="24"/>
        </w:rPr>
        <w:t xml:space="preserve">: O </w:t>
      </w:r>
      <w:proofErr w:type="spellStart"/>
      <w:r>
        <w:rPr>
          <w:rFonts w:ascii="Arial" w:hAnsi="Arial" w:cs="Arial"/>
          <w:sz w:val="24"/>
          <w:szCs w:val="24"/>
        </w:rPr>
        <w:t>interpreter</w:t>
      </w:r>
      <w:proofErr w:type="spellEnd"/>
      <w:r>
        <w:rPr>
          <w:rFonts w:ascii="Arial" w:hAnsi="Arial" w:cs="Arial"/>
          <w:sz w:val="24"/>
          <w:szCs w:val="24"/>
        </w:rPr>
        <w:t xml:space="preserve"> permite com que você defina uma gramática para uma linguagem, e então, o dado será analisado pelo contexto passado, se as informações baterem, o interpretador validará o dado e guardará seu resultado.</w:t>
      </w:r>
    </w:p>
    <w:p w14:paraId="27F8364E" w14:textId="62E24F1E" w:rsidR="007A3863" w:rsidRPr="007A3863" w:rsidRDefault="007A3863" w:rsidP="007A386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21E5BBC" wp14:editId="3DA6F9BD">
            <wp:simplePos x="0" y="0"/>
            <wp:positionH relativeFrom="column">
              <wp:posOffset>-1013461</wp:posOffset>
            </wp:positionH>
            <wp:positionV relativeFrom="paragraph">
              <wp:posOffset>325120</wp:posOffset>
            </wp:positionV>
            <wp:extent cx="7520127" cy="3238500"/>
            <wp:effectExtent l="0" t="0" r="5080" b="0"/>
            <wp:wrapSquare wrapText="bothSides"/>
            <wp:docPr id="93396875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316" cy="323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F3B75" w14:textId="22CE6DE3" w:rsidR="00A1171B" w:rsidRPr="00464826" w:rsidRDefault="00A1171B" w:rsidP="00A1171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88259" w14:textId="77777777" w:rsidR="007A3863" w:rsidRDefault="007A3863" w:rsidP="00FA275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55D2DAFD" w14:textId="42CB8DF0" w:rsidR="007A3863" w:rsidRDefault="007A3863" w:rsidP="00FA275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Concluindo: Embora possa utilizar mais espaço de código e de armazenamento, o </w:t>
      </w:r>
      <w:proofErr w:type="spellStart"/>
      <w:r>
        <w:rPr>
          <w:rFonts w:ascii="Arial" w:hAnsi="Arial" w:cs="Arial"/>
          <w:sz w:val="24"/>
          <w:szCs w:val="24"/>
        </w:rPr>
        <w:t>Interpreter</w:t>
      </w:r>
      <w:proofErr w:type="spellEnd"/>
      <w:r>
        <w:rPr>
          <w:rFonts w:ascii="Arial" w:hAnsi="Arial" w:cs="Arial"/>
          <w:sz w:val="24"/>
          <w:szCs w:val="24"/>
        </w:rPr>
        <w:t xml:space="preserve"> é fundamental para </w:t>
      </w:r>
      <w:r w:rsidR="0006500A">
        <w:rPr>
          <w:rFonts w:ascii="Arial" w:hAnsi="Arial" w:cs="Arial"/>
          <w:sz w:val="24"/>
          <w:szCs w:val="24"/>
        </w:rPr>
        <w:t xml:space="preserve">códigos que tem uma gramática variável e contextualizada, se bem programado, será de grande auxílio na acessibilidade do software. </w:t>
      </w:r>
    </w:p>
    <w:p w14:paraId="00F2A641" w14:textId="7E2A52B3" w:rsidR="00F3046F" w:rsidRDefault="00F3046F" w:rsidP="00FA275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1D78D515" w14:textId="00E29717" w:rsidR="005C59BA" w:rsidRDefault="005C59BA" w:rsidP="00FA275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0F11C502" w14:textId="77777777" w:rsidR="005C59BA" w:rsidRDefault="005C59BA" w:rsidP="00FA275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77E0BDBD" w14:textId="02B67475" w:rsidR="00F3046F" w:rsidRDefault="00F3046F" w:rsidP="00FA275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03DBE95C" w14:textId="77777777" w:rsidR="00F3046F" w:rsidRDefault="00F3046F" w:rsidP="00FA275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26942A71" w14:textId="4016F2E3" w:rsidR="00F3046F" w:rsidRDefault="00F3046F" w:rsidP="00FA275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598A268B" w14:textId="4BE01D7F" w:rsidR="007A3863" w:rsidRDefault="007A3863" w:rsidP="00FA275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729A207A" w14:textId="77777777" w:rsidR="00B45257" w:rsidRDefault="00B45257" w:rsidP="00FA275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3D306141" w14:textId="77777777" w:rsidR="00B45257" w:rsidRDefault="00B45257" w:rsidP="00FA275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6DEBDC98" w14:textId="77777777" w:rsidR="00B45257" w:rsidRDefault="00B45257" w:rsidP="00FA275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5A0B6A5D" w14:textId="77777777" w:rsidR="00B45257" w:rsidRDefault="00B45257" w:rsidP="00FA275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241928DC" w14:textId="77777777" w:rsidR="00B45257" w:rsidRDefault="00B45257" w:rsidP="00FA275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06887FC6" w14:textId="77777777" w:rsidR="00B45257" w:rsidRDefault="00B45257" w:rsidP="00FA275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6BAC1FE6" w14:textId="77777777" w:rsidR="00B45257" w:rsidRDefault="00B45257" w:rsidP="00FA275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435ECA24" w14:textId="77777777" w:rsidR="00B45257" w:rsidRDefault="00B45257" w:rsidP="00FA275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3AEC9C0E" w14:textId="77777777" w:rsidR="00B45257" w:rsidRDefault="00B45257" w:rsidP="00FA275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7D37EA61" w14:textId="77777777" w:rsidR="00B45257" w:rsidRDefault="00B45257" w:rsidP="00FA275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1D2CF77C" w14:textId="77777777" w:rsidR="00F3046F" w:rsidRDefault="00F3046F" w:rsidP="00B45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EA1740" w14:textId="77777777" w:rsidR="00B45257" w:rsidRDefault="00B45257" w:rsidP="00B45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1F1FFE" w14:textId="77777777" w:rsidR="00F3046F" w:rsidRDefault="00F3046F" w:rsidP="00FA275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021B4C36" w14:textId="77777777" w:rsidR="00F3046F" w:rsidRDefault="00BB3229" w:rsidP="00BB3229">
      <w:pPr>
        <w:spacing w:line="360" w:lineRule="auto"/>
        <w:ind w:left="360" w:firstLine="3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14:paraId="6C476D89" w14:textId="77777777" w:rsidR="00BB3229" w:rsidRDefault="00BB3229" w:rsidP="00BB32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BB3229">
        <w:t xml:space="preserve"> </w:t>
      </w:r>
      <w:hyperlink r:id="rId13" w:history="1">
        <w:r w:rsidRPr="003401B6">
          <w:rPr>
            <w:rStyle w:val="Hyperlink"/>
            <w:rFonts w:ascii="Arial" w:hAnsi="Arial" w:cs="Arial"/>
            <w:sz w:val="24"/>
            <w:szCs w:val="24"/>
          </w:rPr>
          <w:t>https://www.opus-software.com.br/insights/design-patterns/</w:t>
        </w:r>
      </w:hyperlink>
      <w:r>
        <w:rPr>
          <w:rFonts w:ascii="Arial" w:hAnsi="Arial" w:cs="Arial"/>
          <w:sz w:val="24"/>
          <w:szCs w:val="24"/>
        </w:rPr>
        <w:t>&gt;</w:t>
      </w:r>
    </w:p>
    <w:p w14:paraId="0B420A46" w14:textId="75274AA4" w:rsidR="00BB3229" w:rsidRDefault="00BB3229" w:rsidP="00BB32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hyperlink r:id="rId14" w:anchor=":~:text=O%20que%20%C3%A9%20um%20padr%C3%A3o,problemas%20e%20projetar%20uma%20solu%C3%A7%C3%A3o" w:history="1">
        <w:r w:rsidRPr="003401B6">
          <w:rPr>
            <w:rStyle w:val="Hyperlink"/>
            <w:rFonts w:ascii="Arial" w:hAnsi="Arial" w:cs="Arial"/>
            <w:sz w:val="24"/>
            <w:szCs w:val="24"/>
          </w:rPr>
          <w:t>https://www.freecodecamp.org/portuguese/news/os-3-tipos-de-padroes-de-projetos-que-todo-desenvolvedor-deveria-conhecer-com-exemplos-de-codigo-de-cada-um/#:~:text=O%20que%20%C3%A9%20um%20padr%C3%A3o,problemas%20e%20projetar%20uma%20solu%C3%A7%C3%A3o</w:t>
        </w:r>
      </w:hyperlink>
      <w:r w:rsidRPr="00BB322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&gt;</w:t>
      </w:r>
    </w:p>
    <w:p w14:paraId="7F90E064" w14:textId="77777777" w:rsidR="00BB3229" w:rsidRDefault="00BB3229" w:rsidP="00BB32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BB3229">
        <w:t xml:space="preserve"> </w:t>
      </w:r>
      <w:hyperlink r:id="rId15" w:history="1">
        <w:r w:rsidRPr="003401B6">
          <w:rPr>
            <w:rStyle w:val="Hyperlink"/>
            <w:rFonts w:ascii="Arial" w:hAnsi="Arial" w:cs="Arial"/>
            <w:sz w:val="24"/>
            <w:szCs w:val="24"/>
          </w:rPr>
          <w:t>https://refactoring.guru/pt-br/design-patterns/catalog</w:t>
        </w:r>
      </w:hyperlink>
      <w:r>
        <w:rPr>
          <w:rFonts w:ascii="Arial" w:hAnsi="Arial" w:cs="Arial"/>
          <w:sz w:val="24"/>
          <w:szCs w:val="24"/>
        </w:rPr>
        <w:t>&gt;</w:t>
      </w:r>
    </w:p>
    <w:p w14:paraId="73FD48AC" w14:textId="04C3263E" w:rsidR="00BB3229" w:rsidRDefault="00BB3229" w:rsidP="00BB32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hyperlink r:id="rId16" w:history="1">
        <w:r w:rsidR="00B45257" w:rsidRPr="00191EED">
          <w:rPr>
            <w:rStyle w:val="Hyperlink"/>
            <w:rFonts w:ascii="Arial" w:hAnsi="Arial" w:cs="Arial"/>
            <w:sz w:val="24"/>
            <w:szCs w:val="24"/>
          </w:rPr>
          <w:t>https://www.devmedia.com.br/introducao-aos-padroes-criacionais-abstract-factory-factory-method-prototype-e-singleton/21249</w:t>
        </w:r>
      </w:hyperlink>
      <w:r>
        <w:rPr>
          <w:rFonts w:ascii="Arial" w:hAnsi="Arial" w:cs="Arial"/>
          <w:sz w:val="24"/>
          <w:szCs w:val="24"/>
        </w:rPr>
        <w:t>&gt;</w:t>
      </w:r>
    </w:p>
    <w:p w14:paraId="07FB2915" w14:textId="323ED8FF" w:rsidR="00B45257" w:rsidRDefault="00B45257" w:rsidP="00BB32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hyperlink r:id="rId17" w:history="1">
        <w:r w:rsidRPr="00191EED">
          <w:rPr>
            <w:rStyle w:val="Hyperlink"/>
            <w:rFonts w:ascii="Arial" w:hAnsi="Arial" w:cs="Arial"/>
            <w:sz w:val="24"/>
            <w:szCs w:val="24"/>
          </w:rPr>
          <w:t>https://www.treinaweb.com.br/blog/padroes-de-projeto-o-que-sao-e-o-que-resolvem</w:t>
        </w:r>
      </w:hyperlink>
      <w:r>
        <w:rPr>
          <w:rFonts w:ascii="Arial" w:hAnsi="Arial" w:cs="Arial"/>
          <w:sz w:val="24"/>
          <w:szCs w:val="24"/>
        </w:rPr>
        <w:t>&gt;</w:t>
      </w:r>
    </w:p>
    <w:p w14:paraId="0FF2D7FB" w14:textId="3230012D" w:rsidR="00B45257" w:rsidRDefault="00B45257" w:rsidP="00BB32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hyperlink r:id="rId18" w:history="1">
        <w:r w:rsidRPr="00191EED">
          <w:rPr>
            <w:rStyle w:val="Hyperlink"/>
            <w:rFonts w:ascii="Arial" w:hAnsi="Arial" w:cs="Arial"/>
            <w:sz w:val="24"/>
            <w:szCs w:val="24"/>
          </w:rPr>
          <w:t>https://www.devmedia.com.br/patterns-template-method/18953</w:t>
        </w:r>
      </w:hyperlink>
      <w:r>
        <w:rPr>
          <w:rFonts w:ascii="Arial" w:hAnsi="Arial" w:cs="Arial"/>
          <w:sz w:val="24"/>
          <w:szCs w:val="24"/>
        </w:rPr>
        <w:t>&gt;</w:t>
      </w:r>
    </w:p>
    <w:p w14:paraId="6EDFDEBF" w14:textId="5D2BB488" w:rsidR="00B45257" w:rsidRDefault="00B45257" w:rsidP="00BB32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hyperlink r:id="rId19" w:history="1">
        <w:r w:rsidRPr="00191EED">
          <w:rPr>
            <w:rStyle w:val="Hyperlink"/>
            <w:rFonts w:ascii="Arial" w:hAnsi="Arial" w:cs="Arial"/>
            <w:sz w:val="24"/>
            <w:szCs w:val="24"/>
          </w:rPr>
          <w:t>https://medium.com/xp-inc/design-patterns-parte-24-template-method-69e3a7927dcd</w:t>
        </w:r>
      </w:hyperlink>
      <w:r>
        <w:rPr>
          <w:rFonts w:ascii="Arial" w:hAnsi="Arial" w:cs="Arial"/>
          <w:sz w:val="24"/>
          <w:szCs w:val="24"/>
        </w:rPr>
        <w:t>&gt;</w:t>
      </w:r>
    </w:p>
    <w:p w14:paraId="1F3B41BD" w14:textId="535B0953" w:rsidR="00B45257" w:rsidRDefault="00B45257" w:rsidP="00BB32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hyperlink r:id="rId20" w:history="1">
        <w:r w:rsidRPr="00191EED">
          <w:rPr>
            <w:rStyle w:val="Hyperlink"/>
            <w:rFonts w:ascii="Arial" w:hAnsi="Arial" w:cs="Arial"/>
            <w:sz w:val="24"/>
            <w:szCs w:val="24"/>
          </w:rPr>
          <w:t>https://medium.com/xp-inc/design-patterns-parte-17-interpreter-dce71780570a</w:t>
        </w:r>
      </w:hyperlink>
      <w:r>
        <w:rPr>
          <w:rFonts w:ascii="Arial" w:hAnsi="Arial" w:cs="Arial"/>
          <w:sz w:val="24"/>
          <w:szCs w:val="24"/>
        </w:rPr>
        <w:t>&gt;</w:t>
      </w:r>
    </w:p>
    <w:p w14:paraId="140F6FAC" w14:textId="77777777" w:rsidR="00B45257" w:rsidRDefault="00B45257" w:rsidP="00BB32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A57933" w14:textId="77777777" w:rsidR="00B45257" w:rsidRDefault="00B45257" w:rsidP="00BB32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F99E43" w14:textId="77777777" w:rsidR="00B45257" w:rsidRDefault="00B45257" w:rsidP="00BB32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8FEC86" w14:textId="77777777" w:rsidR="00B45257" w:rsidRDefault="00B45257" w:rsidP="00BB32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D9E180" w14:textId="77777777" w:rsidR="00BB3229" w:rsidRPr="00BB3229" w:rsidRDefault="00BB3229" w:rsidP="00BB32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ACBE71" w14:textId="77777777" w:rsidR="00EB31C5" w:rsidRPr="00EB31C5" w:rsidRDefault="00EB31C5" w:rsidP="00EB31C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12F82D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C7AB64" w14:textId="77777777" w:rsidR="008C7197" w:rsidRP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06FB63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E6D9B5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3ADF4E" w14:textId="77777777" w:rsid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95720E" w14:textId="77777777" w:rsidR="008C7197" w:rsidRPr="008C7197" w:rsidRDefault="008C7197" w:rsidP="008C71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C7197" w:rsidRPr="008C7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6BC6"/>
    <w:multiLevelType w:val="hybridMultilevel"/>
    <w:tmpl w:val="9B56CE8A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16A44A60"/>
    <w:multiLevelType w:val="hybridMultilevel"/>
    <w:tmpl w:val="05FCD0D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7039021C"/>
    <w:multiLevelType w:val="hybridMultilevel"/>
    <w:tmpl w:val="16F4D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516585">
    <w:abstractNumId w:val="1"/>
  </w:num>
  <w:num w:numId="2" w16cid:durableId="913586120">
    <w:abstractNumId w:val="0"/>
  </w:num>
  <w:num w:numId="3" w16cid:durableId="1660882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197"/>
    <w:rsid w:val="0006092C"/>
    <w:rsid w:val="0006500A"/>
    <w:rsid w:val="001C4345"/>
    <w:rsid w:val="00254675"/>
    <w:rsid w:val="00333428"/>
    <w:rsid w:val="003D254E"/>
    <w:rsid w:val="0043357F"/>
    <w:rsid w:val="00464826"/>
    <w:rsid w:val="004F2E49"/>
    <w:rsid w:val="005B0F11"/>
    <w:rsid w:val="005C59BA"/>
    <w:rsid w:val="006F6B3B"/>
    <w:rsid w:val="00755711"/>
    <w:rsid w:val="007A3863"/>
    <w:rsid w:val="008C7197"/>
    <w:rsid w:val="00916AEF"/>
    <w:rsid w:val="00A1171B"/>
    <w:rsid w:val="00A82A51"/>
    <w:rsid w:val="00B144F7"/>
    <w:rsid w:val="00B45257"/>
    <w:rsid w:val="00BB3229"/>
    <w:rsid w:val="00D20770"/>
    <w:rsid w:val="00DB2305"/>
    <w:rsid w:val="00E24F36"/>
    <w:rsid w:val="00E2657B"/>
    <w:rsid w:val="00EB31C5"/>
    <w:rsid w:val="00EE1138"/>
    <w:rsid w:val="00EF4D20"/>
    <w:rsid w:val="00F3046F"/>
    <w:rsid w:val="00FA275D"/>
    <w:rsid w:val="00FE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01B1EEF"/>
  <w15:docId w15:val="{B1601A0F-754B-4EC8-ACD3-83B4611F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1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65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322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5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opus-software.com.br/insights/design-patterns/" TargetMode="External"/><Relationship Id="rId18" Type="http://schemas.openxmlformats.org/officeDocument/2006/relationships/hyperlink" Target="https://www.devmedia.com.br/patterns-template-method/1895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treinaweb.com.br/blog/padroes-de-projeto-o-que-sao-e-o-que-resolv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vmedia.com.br/introducao-aos-padroes-criacionais-abstract-factory-factory-method-prototype-e-singleton/21249" TargetMode="External"/><Relationship Id="rId20" Type="http://schemas.openxmlformats.org/officeDocument/2006/relationships/hyperlink" Target="https://medium.com/xp-inc/design-patterns-parte-17-interpreter-dce71780570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efactoring.guru/pt-br/design-patterns/catalo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medium.com/xp-inc/design-patterns-parte-24-template-method-69e3a7927dc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freecodecamp.org/portuguese/news/os-3-tipos-de-padroes-de-projetos-que-todo-desenvolvedor-deveria-conhecer-com-exemplos-de-codigo-de-cada-u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15</Pages>
  <Words>1647</Words>
  <Characters>8900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Haroldo</dc:creator>
  <cp:lastModifiedBy>Alanaaa 007</cp:lastModifiedBy>
  <cp:revision>6</cp:revision>
  <dcterms:created xsi:type="dcterms:W3CDTF">2023-09-21T03:30:00Z</dcterms:created>
  <dcterms:modified xsi:type="dcterms:W3CDTF">2023-09-22T00:25:00Z</dcterms:modified>
</cp:coreProperties>
</file>