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jpeg" ContentType="image/jpe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71135" cy="1866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a)</w:t>
        <w:tab/>
        <w:t>Estado Inicial: Estados Descoloridos</w:t>
      </w:r>
    </w:p>
    <w:p>
      <w:pPr>
        <w:pStyle w:val="Normal"/>
        <w:rPr/>
      </w:pPr>
      <w:r>
        <w:rPr/>
        <w:tab/>
        <w:t>Teste de Objetivo: Se existem regiões ainda sem cor</w:t>
      </w:r>
    </w:p>
    <w:p>
      <w:pPr>
        <w:pStyle w:val="Normal"/>
        <w:rPr/>
      </w:pPr>
      <w:r>
        <w:rPr/>
        <w:tab/>
        <w:t>Função Sucessora: Coloração de uma nova região</w:t>
      </w:r>
    </w:p>
    <w:p>
      <w:pPr>
        <w:pStyle w:val="Normal"/>
        <w:rPr/>
      </w:pPr>
      <w:r>
        <w:rPr/>
        <w:tab/>
        <w:t>Função Custo: Numero de Cores já atribuídas nas regiões adjacentes</w:t>
      </w:r>
    </w:p>
    <w:p>
      <w:pPr>
        <w:pStyle w:val="Normal"/>
        <w:rPr/>
      </w:pPr>
      <w:r>
        <w:rPr/>
        <w:t>b)</w:t>
        <w:tab/>
        <w:t>Estado Inicial: Nenhum Engradado empilhado</w:t>
      </w:r>
    </w:p>
    <w:p>
      <w:pPr>
        <w:pStyle w:val="Normal"/>
        <w:rPr/>
      </w:pPr>
      <w:r>
        <w:rPr/>
        <w:tab/>
        <w:t>Teste de Objetivo: Se macaco alcançou as bananas</w:t>
      </w:r>
    </w:p>
    <w:p>
      <w:pPr>
        <w:pStyle w:val="Normal"/>
        <w:rPr/>
      </w:pPr>
      <w:r>
        <w:rPr/>
        <w:tab/>
        <w:t>Função Sucessora: empilhar engradado para diminuir distancia entre bananas</w:t>
      </w:r>
    </w:p>
    <w:p>
      <w:pPr>
        <w:pStyle w:val="Normal"/>
        <w:rPr/>
      </w:pPr>
      <w:r>
        <w:rPr/>
        <w:tab/>
        <w:t>Função Custo: trazer e posicionar o engradado</w:t>
      </w:r>
    </w:p>
    <w:p>
      <w:pPr>
        <w:pStyle w:val="Normal"/>
        <w:rPr/>
      </w:pPr>
      <w:r>
        <w:rPr/>
        <w:drawing>
          <wp:inline distT="0" distB="0" distL="0" distR="0">
            <wp:extent cx="5268595" cy="193802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a)</w:t>
      </w:r>
      <w:r>
        <w:rPr/>
        <w:drawing>
          <wp:inline distT="0" distB="0" distL="0" distR="0">
            <wp:extent cx="5271135" cy="2944495"/>
            <wp:effectExtent l="0" t="0" r="0" b="0"/>
            <wp:docPr id="3" name="Imagem 4" descr="photo503778897699547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photo503778897699547746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b) </w:t>
        <w:tab/>
        <w:t>1, 2, 3, 4, 5, 6, 7, 8, 9, 10, 11</w:t>
      </w:r>
    </w:p>
    <w:p>
      <w:pPr>
        <w:pStyle w:val="Normal"/>
        <w:rPr/>
      </w:pPr>
      <w:r>
        <w:rPr/>
        <w:tab/>
        <w:t>1, 2, 3, 4, 8, 7, 5, 10, 11</w:t>
      </w:r>
    </w:p>
    <w:p>
      <w:pPr>
        <w:pStyle w:val="Normal"/>
        <w:rPr/>
      </w:pPr>
      <w:r>
        <w:rPr/>
        <w:tab/>
        <w:t>1 ; 1, 2, 3, ; 1, 2, 4, 5, 3, 6, 7 ; 1, 2, 4, 8, 9, 5, 10, 11</w:t>
      </w:r>
    </w:p>
    <w:p>
      <w:pPr>
        <w:pStyle w:val="Normal"/>
        <w:rPr/>
      </w:pPr>
      <w:r>
        <w:rPr/>
        <w:drawing>
          <wp:inline distT="0" distB="0" distL="0" distR="0">
            <wp:extent cx="5269865" cy="1918970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position w:val="0"/>
          <w:sz w:val="21"/>
          <w:sz w:val="21"/>
          <w:vertAlign w:val="baseline"/>
        </w:rPr>
      </w:pPr>
      <w:r>
        <w:rPr/>
        <w:t>a)</w:t>
      </w:r>
    </w:p>
    <w:tbl>
      <w:tblPr>
        <w:tblStyle w:val="4"/>
        <w:tblW w:w="8522" w:type="dxa"/>
        <w:jc w:val="left"/>
        <w:tblInd w:w="-10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2130"/>
        <w:gridCol w:w="2311"/>
        <w:gridCol w:w="2627"/>
        <w:gridCol w:w="1453"/>
      </w:tblGrid>
      <w:tr>
        <w:trPr/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  <w:insideH w:val="single" w:sz="4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  <w:t>1</w:t>
            </w:r>
          </w:p>
        </w:tc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  <w:t>2</w:t>
            </w:r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  <w:t>3</w:t>
            </w:r>
          </w:p>
        </w:tc>
      </w:tr>
      <w:tr>
        <w:trPr/>
        <w:tc>
          <w:tcPr>
            <w:tcW w:w="2130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  <w:t>Colunas</w:t>
            </w:r>
          </w:p>
        </w:tc>
        <w:tc>
          <w:tcPr>
            <w:tcW w:w="231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  <w:t>Missionários</w:t>
            </w:r>
          </w:p>
        </w:tc>
        <w:tc>
          <w:tcPr>
            <w:tcW w:w="2627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  <w:t>Canibais</w:t>
            </w:r>
          </w:p>
        </w:tc>
        <w:tc>
          <w:tcPr>
            <w:tcW w:w="1453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  <w:t>Barco</w:t>
            </w:r>
          </w:p>
        </w:tc>
      </w:tr>
      <w:tr>
        <w:trPr/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000000" w:val="clear"/>
            <w:tcMar>
              <w:left w:w="83" w:type="dxa"/>
            </w:tcMar>
          </w:tcPr>
          <w:p>
            <w:pPr>
              <w:pStyle w:val="Normal"/>
              <w:rPr>
                <w:color w:val="FFFFFF"/>
                <w:position w:val="0"/>
                <w:sz w:val="21"/>
                <w:sz w:val="21"/>
                <w:vertAlign w:val="baseline"/>
              </w:rPr>
            </w:pPr>
            <w:r>
              <w:rPr>
                <w:color w:val="FFFFFF"/>
                <w:position w:val="0"/>
                <w:sz w:val="21"/>
                <w:sz w:val="21"/>
                <w:vertAlign w:val="baseline"/>
              </w:rPr>
              <w:t>Linhas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  <w:t>Margem direita do rio</w:t>
            </w:r>
          </w:p>
        </w:tc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  <w:t>Margem esquerda do rio</w:t>
            </w:r>
          </w:p>
        </w:tc>
        <w:tc>
          <w:tcPr>
            <w:tcW w:w="1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E7E7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  <w:position w:val="0"/>
                <w:sz w:val="21"/>
                <w:sz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Normal"/>
        <w:rPr>
          <w:sz w:val="21"/>
        </w:rPr>
      </w:pPr>
      <w:r>
        <w:rPr>
          <w:sz w:val="21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-890905</wp:posOffset>
                </wp:positionH>
                <wp:positionV relativeFrom="paragraph">
                  <wp:posOffset>279400</wp:posOffset>
                </wp:positionV>
                <wp:extent cx="6964045" cy="2707005"/>
                <wp:effectExtent l="5080" t="4445" r="5080" b="14605"/>
                <wp:wrapNone/>
                <wp:docPr id="5" name="Grupo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80" cy="2706480"/>
                        </a:xfrm>
                      </wpg:grpSpPr>
                      <wps:wsp>
                        <wps:cNvSpPr/>
                        <wps:spPr>
                          <a:xfrm>
                            <a:off x="6174720" y="47520"/>
                            <a:ext cx="788760" cy="51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  <w:lang w:val="pt-BR" w:bidi="hi-IN"/>
                                </w:rPr>
                                <w:t>22 1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  <w:lang w:val="pt-BR" w:bidi="hi-IN"/>
                                </w:rPr>
                                <w:t>110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74720" y="1191960"/>
                            <a:ext cx="788760" cy="51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  <w:lang w:val="pt-BR" w:bidi="hi-IN"/>
                                </w:rPr>
                                <w:t>02 0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  <w:lang w:val="pt-BR" w:bidi="hi-IN"/>
                                </w:rPr>
                                <w:t>311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6570360" cy="2706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33 1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38240" y="9360"/>
                              <a:ext cx="78984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22 0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111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087280" y="1908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32 1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010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134960" y="121104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01 0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321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134960" y="3816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31 1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020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06440" y="1908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30 0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0311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182920" y="1211040"/>
                              <a:ext cx="78984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03 1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173200" y="47520"/>
                              <a:ext cx="78984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11 0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221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790560" y="25020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91960" y="128772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11 1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220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73000" y="123948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00 0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331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54160" y="2193120"/>
                              <a:ext cx="788760" cy="51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02 1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Calibri" w:hAnsi="Calibri"/>
                                    <w:color w:val="000000"/>
                                    <w:lang w:val="pt-BR" w:bidi="hi-IN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 flipV="1">
                              <a:off x="1839600" y="25020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887200" y="25020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916080" y="26928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925520" y="29772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5964480" y="297720"/>
                              <a:ext cx="2325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69640" y="562680"/>
                              <a:ext cx="720" cy="62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5974200" y="1449720"/>
                              <a:ext cx="198000" cy="1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4925160" y="1468800"/>
                              <a:ext cx="2552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3782160" y="1468800"/>
                              <a:ext cx="34992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3743280" y="1725840"/>
                              <a:ext cx="784080" cy="72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2562120" y="1496160"/>
                              <a:ext cx="4273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2167920" y="1753200"/>
                              <a:ext cx="783720" cy="69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arrow" w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upo 39" style="position:absolute;margin-left:-70.15pt;margin-top:22pt;width:548.3pt;height:213.05pt" coordorigin="-1403,440" coordsize="10966,4261">
                <v:rect id="shape_0" fillcolor="white" stroked="t" style="position:absolute;left:8321;top:515;width:1241;height:8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000000"/>
                            <w:lang w:val="pt-BR" w:bidi="hi-IN"/>
                          </w:rPr>
                          <w:t>22 1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000000"/>
                            <w:lang w:val="pt-BR" w:bidi="hi-IN"/>
                          </w:rPr>
                          <w:t>110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rect id="shape_0" fillcolor="white" stroked="t" style="position:absolute;left:8321;top:2317;width:1241;height:8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000000"/>
                            <w:lang w:val="pt-BR" w:bidi="hi-IN"/>
                          </w:rPr>
                          <w:t>02 0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000000"/>
                            <w:lang w:val="pt-BR" w:bidi="hi-IN"/>
                          </w:rPr>
                          <w:t>311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group id="shape_0" style="position:absolute;left:-1403;top:440;width:10347;height:4261">
                  <v:rect id="shape_0" fillcolor="white" stroked="t" style="position:absolute;left:-1403;top:440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33 1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232;top:455;width:1243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22 0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111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1884;top:470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32 1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010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5109;top:2347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01 0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321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5109;top:500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31 1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3489;top:470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30 0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0311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6759;top:2347;width:1243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03 1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6744;top:515;width:1243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11 0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221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3309;top:2468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11 1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220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1389;top:2392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00 0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331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  <v:rect id="shape_0" fillcolor="white" stroked="t" style="position:absolute;left:3249;top:3894;width:1241;height:80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02 1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Calibri" w:hAnsi="Calibri"/>
                              <w:color w:val="000000"/>
                              <w:lang w:val="pt-BR" w:bidi="hi-IN"/>
                            </w:rPr>
                            <w:t>300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6480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b/>
          <w:b/>
          <w:bCs/>
          <w:sz w:val="21"/>
        </w:rPr>
      </w:pPr>
      <w:r>
        <w:rPr>
          <w:b/>
          <w:bCs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274310" cy="340487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color w:val="D22B2B"/>
          <w:sz w:val="28"/>
          <w:szCs w:val="28"/>
        </w:rPr>
        <w:t>SOLUÇÃO NOS ARQUIVOS *.py</w:t>
      </w:r>
    </w:p>
    <w:p>
      <w:pPr>
        <w:pStyle w:val="Normal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Resposta: Lugoj -&gt; Mehadia -&gt; Dobreta -&gt; Craiova -&gt; Pitesti -&gt; Bucharest</w:t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>
          <w:sz w:val="21"/>
        </w:rPr>
      </w:pPr>
      <w:r>
        <w:rPr>
          <w:sz w:val="21"/>
        </w:rPr>
      </w:r>
    </w:p>
    <w:p>
      <w:pPr>
        <w:pStyle w:val="Normal"/>
        <w:rPr/>
      </w:pPr>
      <w:r>
        <w:rPr/>
        <w:drawing>
          <wp:inline distT="0" distB="0" distL="0" distR="0">
            <wp:extent cx="5270500" cy="867410"/>
            <wp:effectExtent l="0" t="0" r="0" b="0"/>
            <wp:docPr id="7" name="Imagem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Para w igual a 1 o algoritmo é um A* e é um algoritmo ótimo. </w:t>
      </w:r>
    </w:p>
    <w:p>
      <w:pPr>
        <w:pStyle w:val="Normal"/>
        <w:rPr/>
      </w:pPr>
      <w:r>
        <w:rPr/>
        <w:t>Para w = 0 o algoritmo não utiliza heurística</w:t>
      </w:r>
      <w:bookmarkStart w:id="0" w:name="_GoBack"/>
      <w:bookmarkEnd w:id="0"/>
      <w:r>
        <w:rPr/>
        <w:t xml:space="preserve"> e é uma busca uniforme </w:t>
      </w:r>
    </w:p>
    <w:p>
      <w:pPr>
        <w:pStyle w:val="Normal"/>
        <w:rPr/>
      </w:pPr>
      <w:r>
        <w:rPr/>
        <w:t>Para w = 1 é uma busca A*</w:t>
      </w:r>
    </w:p>
    <w:p>
      <w:pPr>
        <w:pStyle w:val="Normal"/>
        <w:rPr/>
      </w:pPr>
      <w:r>
        <w:rPr/>
        <w:t>Para w = 2 o algoritmo não considera custo e é uma busca gulosa ou pelo melhor escolha.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8595" cy="1555750"/>
            <wp:effectExtent l="0" t="0" r="0" b="0"/>
            <wp:docPr id="8" name="Imagem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a) Sim na condição de todos os custos serem iguais</w:t>
      </w:r>
    </w:p>
    <w:p>
      <w:pPr>
        <w:pStyle w:val="Normal"/>
        <w:rPr/>
      </w:pPr>
      <w:r>
        <w:rPr/>
        <w:t>b) Quando custo for igual a profundidade e igual a -profundidade e g(n)</w:t>
      </w:r>
    </w:p>
    <w:p>
      <w:pPr>
        <w:pStyle w:val="Normal"/>
        <w:rPr/>
      </w:pPr>
      <w:r>
        <w:rPr/>
        <w:t>c) Quando a heurística for igual a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LibreOffice/5.3.5.2$Linux_X86_64 LibreOffice_project/30m0$Build-2</Application>
  <Pages>4</Pages>
  <Words>224</Words>
  <Characters>928</Characters>
  <CharactersWithSpaces>1131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2018-03-29T03:34:00Z</dcterms:created>
  <dc:creator>raphael</dc:creator>
  <dc:description/>
  <dc:language>pt-BR</dc:language>
  <cp:lastModifiedBy/>
  <dcterms:modified xsi:type="dcterms:W3CDTF">2018-03-30T13:34:08Z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