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Chefe de Roteiristas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excelência criativa e a qualidade dos roteiros produzidos, liderando uma equipe de roteiristas e colaborando com outros departamentos para criar conteúdo audiovisual envolvente e bem-sucedido.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Escrever roteiros completos, mantendo a consistência narrativa e a estrutura adequada.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Supervisionar roteiristas juniores, fornecendo orientação e feedback.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outros departamentos para garantir a viabilidade da produção.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Revisar e aprimorar os roteiros, resolvendo problemas de ritmo e continuidade.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de forma eficiente a equipe sob sua liderança.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o desenvolvimento de roteiros complexos e ambiciosos.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a equipe de roteiristas, atribuir tarefas e coordenar o fluxo de trabalho.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Resolver desafios criativos e logísticos durante a produção.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Participar ativamente nas negociações com autores e outras partes envolvidas.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adaptar roteiros a partir de fontes diversas, como literatura, eventos históricos ou casos verídicos.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Estabelecer a visão criativa e diretrizes estratégicas para a produção.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Lidar com projetos de grande orçamento e alto risco criativo.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Roteiro, Cinema, Comunicação ou área relacionada (ou experiência equivalente).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comprovada em redação de roteiros para produções audiovisuais.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software de roteirização, como Final Draft ou Celtx.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Forte compreensão das estratégias de marketing digital e funil de conversão.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Forte portfólio demonstrando projetos relevantes e diversificados.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profundo das técnicas de narrativa e estrutura de roteiro.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Compreensão dos princípios de produção audiovisual.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em pesquisa e análise de conteúdo.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das técnicas de copywriting para diferentes canais (redes sociais, e-mails, páginas de vendas, etc.).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dos métodos de lançamento e outros utilizados no marketing digital.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Entrega no Prazo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capacidade do Chefe de Roteiristas de cumprir os prazos de entrega de roteiros.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Qualidade dos Roteiros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qualidade criativa e técnica dos roteiros produzidos pela equipe.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Desempenho de Produção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 como os roteiros se traduzem em produtos audiovisuais bem-sucedidos.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da Direção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feedback e a colaboração com outros departamentos, como direção e produção.</w:t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R2D8wNybwy0TRaPsggXLMFFFw==">CgMxLjAyCGguZ2pkZ3hzMgloLjMwajB6bGwyCWguMWZvYjl0ZTIJaC4zem55c2g3MgloLjJldDkycDAyCGgudHlqY3d0OAByITExQmdTd3kwWDVXRE5RM0lLYy1Nc2g0WFV2am1hTVZZcg==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