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de Audiovisual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todas as operações e estratégias relacionadas à produção de conteúdo audiovisual de uma organização. Supervisiona a criação, execução e entrega de vídeos, comerciais, documentários, campanhas publicitárias, transmissões ao vivo e outros formatos audiovisuais. Trabalhar em estreita colaboração com departamentos de marketing, comunicação e eventos, além de gerir equipes criativas e técnicas para garantir a qualidade e consistência visual da marca.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Principais Responsabilidades: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Equipe: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supervisionar a equipe de produção audiovisual, incluindo diretores, produtores, editores, designers, técnicos de som e câmeras.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o desenvolvimento e crescimento da equipe por meio de feedback, treinamentos e orientação.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Delegar responsabilidades e gerenciar o cronograma de produção para garantir a eficiência e cumprimento dos prazos.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 Estratégico: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a estratégia de audiovisual da empresa, alinhada com os objetivos de negócios e de comunicação.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outras áreas da empresa (marketing, comunicação, produto) para garantir que o conteúdo audiovisual apoie campanhas e eventos.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para inovação e melhoria contínua nos processos de produção.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Supervisão de Projetos: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todas as etapas do processo de produção audiovisual, desde o conceito criativo até a execução final.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 conteúdo audiovisual esteja alinhado com os padrões de qualidade e identidade visual da empresa.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o orçamento dos projetos, assegurando que os custos sejam controlados sem comprometer a qualidade.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Relacionamento com Parceiros Externos: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Negociar e gerenciar contratos com fornecedores de serviços audiovisuais, como estúdios de filmagem, agências de talentos, freelancers e empresas de pós-produção.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parcerias estratégicas para aumentar a visibilidade e alcance dos projetos.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Tecnologia e Inovação: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Manter-se atualizado com as tendências tecnológicas e criativas no mercado audiovisual.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novas ferramentas e técnicas de produção para otimizar a criação de conteúdo.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a aquisição e manutenção de equipamentos audiovisuais.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Controle de Qualidade e Consistência: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que todos os conteúdos audiovisuais entreguem a mensagem correta e estejam em conformidade com a imagem da marca.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revisões e aprovações finais de todos os materiais antes de serem lançados.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Resultados: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avaliar o desempenho dos conteúdos audiovisuais em diferentes plataformas.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5"/>
              </w:numPr>
              <w:spacing w:after="24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métricas e KPIs para determinar o impacto e engajamento dos conteúdos, e fazer ajustes nas estratégias conforme necessário.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áreas como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Social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Cinema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Audiovisual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Publicidade e Propaganda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Gráfico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ou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Jornalismo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Especializações ou cursos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Produção Audiovisual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Direção de Arte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ou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Marketing Digital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podem ser diferenciais.</w:t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gj3inagkhq05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Certificações e Qualificações Desejáveis: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Certificações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(PMP, Agile, Scrum) podem ser um diferencial para gerenciar processos de produção.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Cursos avançados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fotografia, edição de vídeo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ou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direção de arte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são valorizados para melhorar a qualidade estética e técnica dos projetos.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Experiência mínima de 7 a 10 anos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em produção audiovisual, preferencialmente em ambientes de agências, produtoras ou grandes empresas.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equipes criativas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técnicas, com habilidade em coordenar múltiplos projetos simultâneos.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Sólida experiência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planejamento, execução e gerenciamento de campanhas audiovisuais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desde o conceito até a entrega.</w:t>
            </w:r>
          </w:p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dw9ptk10dlmr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Conhecimentos Técnicos: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Conhecimento avançado de ferramentas de edição de vídeo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(como Adobe Premiere, Final Cut Pro) e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gráfico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(Adobe After Effects, Photoshop, Illustrator).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Domínio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técnicas de captação de imagem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áudio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(manuseio de câmeras, microfones, iluminação e direção de cena).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novas tecnologias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em produção audiovisual, como drones, VR/AR, e transmissões ao vivo.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pós-produção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(color grading, motion graphics, efeitos visuais) 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final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 vídeos.</w:t>
            </w:r>
          </w:p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2490zf3v55mh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Habilidades de Gestão e Liderança: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Capacidade comprovada de liderança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motivando e gerenciando equipes multidisciplinares.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 habilidade de planejar e coordenar prazos, orçamentos e recursos de forma eficaz.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interpessoal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trabalhar com diversas equipes (criativos, técnicos, marketing, etc.) e stakeholders.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Visão estratégica para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alinhamento dos conteúdos audiovisuais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com os objetivos e metas da empresa.</w:t>
            </w:r>
          </w:p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prt4y4260xp1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Perfil Criativo: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 criativa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desenvolver conceitos inovadores e envolventes, com um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olhar apurado para estética e narrativa visual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na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roteiros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direção de filmes e vídeos institucionais, comerciais ou de branding.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Atualização constante com tendências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do mercado de mídia, cinema e produção audiovisual.</w:t>
            </w:r>
          </w:p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b3ht5kkbsy7m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Habilidades em Marketing e Estratégia de Conteúdo: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estratégias de marketing digital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distribuição de conteúdo audiovisual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em plataformas como YouTube, Instagram, TikTok, entre outras.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análise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métricas e KPIs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 desempenho dos vídeos, com entendimento de como otimizar a produção para maximizar o impacto e engajamento.</w:t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9tupyvknbvfc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Idiomas: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3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Inglês fluente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é um diferencial, especialmente para trabalhar com parceiros ou clientes internacionais e manter-se atualizado com tendências globais do setor audiovisual.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Resiliência e flexibilidade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lidar com mudanças e pressão de prazos.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Capacidade de tomar decisões rápidas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resolver problemas de maneira criativa.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Atenção aos detalhes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garantir a qualidade em cada etapa da produção.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Proatividade, organização 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 de gerenciar múltiplas prioridades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 de Produção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projetos entregues dentro do prazo estabelecido.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Desvios de cronograma e impacto no planejamento geral.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Orçamentária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conformidade com o orçamento em cada projeto.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Desvios de custos e justificativas para aumento de despesas.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Qualidade do Conteúdo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Avaliações internas e externas da qualidade dos conteúdos audiovisuais produzidos.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Retorno do público-alvo e feedbacks qualitativos.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Engajamento do Público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1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Taxas de visualização, compartilhamento e interação (likes, comentários) dos conteúdos nas plataformas digitais.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Aumento no engajamento do público nas campanhas audiovisuais.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Satisfação da Equipe e Colaboradores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Nível de satisfação da equipe sob sua liderança (através de pesquisas internas).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Turnover da equipe audiovisual e retenção de talentos.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Eficiência Operacional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otimização de processos produtivos (uso de recursos, tempo gasto em tarefas específicas).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Adoção de novas tecnologias e redução de retrabalho.</w:t>
            </w:r>
          </w:p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Originalidade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Número de projetos inovadores lançados.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Reconhecimento da empresa em premiações ou competições criativas no setor audiovisual.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Satisfação dos Stakeholders Internos</w:t>
            </w:r>
          </w:p>
          <w:p w:rsidR="00000000" w:rsidDel="00000000" w:rsidP="00000000" w:rsidRDefault="00000000" w:rsidRPr="00000000" w14:paraId="00000071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1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Feedback das áreas internas sobre o alinhamento do audiovisual com as estratégias de comunicação e marketing.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Colaboração e integração bem-sucedida com outros departamentos.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ajUd2m26w565NtSMx41Apl2UGQ==">CgMxLjAyCGguZ2pkZ3hzMgloLjMwajB6bGwyCWguMWZvYjl0ZTIOaC5najNpbmFna2hxMDUyCWguM3pueXNoNzIOaC5kdzlwdGsxMGRsbXIyDmguMjQ5MHpmM3Y1NW1oMg5oLnBydDR5NDI2MHhwMTIOaC5iM2h0NWtrYnN5N20yDmguOXR1cHl2a25idmZjMgloLjJldDkycDAyCGgudHlqY3d0OAByITF3b3lQVjJVMXJONHNOZGFtM3k0dDdoRktTazlfT0g4dA==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