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Looger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Organizar, catalogar e gerenciar os arquivos de gravações passadas e presentes da empresa. Este profissional será fundamental para manter a estrutura e acessibilidade de nosso acervo audiovisual, garantindo que todos os arquivos estejam organizados de forma lógica e padronizada. A presença será necessária pelo menos três vezes por semana, com possibilidade de trabalho remoto conforme o progresso e a adaptação ao sistema de arquivos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Organização e Gestão de Arquivos: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Catalogar gravações, garantindo padronização de nomenclaturas e estrutura de pastas.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Atualizar continuamente o banco de dados de arquivos, garantindo acessibilidade e eficiência no resgate de informações.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Fazer backups regulares e manter a segurança dos arquivos armazenados.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Colaboração e Suporte: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Trabalhar em parceria com as equipes de produção e pós-produção para atender demandas de arquivos específicos.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Fornecer suporte técnico básico para a localização e transferência de arquivos.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Monitoramento e Melhorias: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Sugerir melhorias no fluxo de organização e armazenamento de arquivos.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Acompanhar a evolução das ferramentas de armazenamento e propor upgrades quando necessário.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</w:t>
              <w:tab/>
              <w:t xml:space="preserve">Experiência em catalogação, organização ou gestão de arquivos (preferencialmente audiovisuais).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Familiaridade com servidores e sistemas de armazenamento digital.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Atenção extrema aos detalhes e alta capacidade de organização.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Disponibilidade para atuação presencial ao menos 3 vezes por semana.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Diferenciais: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Experiência prévia com logging em empresas de audiovisual ou produção de conteúdo.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Conhecimento básico em softwares de edição de vídeo e áudio (Adobe Premiere, Audition ou similares).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ab/>
              <w:t xml:space="preserve">•</w:t>
              <w:tab/>
              <w:t xml:space="preserve">Capacidade de acessar remotamente servidores para trabalho híbrido.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Modelo de Trabalho: Presencial com possibilidade de dias remotos após os primeiros meses de adaptação e alinhamento ao sistema.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kuLqJ2IwCa7LcDuh1H92DaMO/w==">CgMxLjAyCGguZ2pkZ3hzMgloLjMwajB6bGwyCWguMWZvYjl0ZTIJaC4zem55c2g3MgloLjJldDkycDAyCGgudHlqY3d0OAByITFjb1ZEWGQ5ZldrQVZ2MkRETjUyUHNPR1U3RUx3cnM2OQ==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